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2253" w14:textId="77777777" w:rsidR="00452172" w:rsidRPr="00733733" w:rsidRDefault="00452172" w:rsidP="00452172">
      <w:pPr>
        <w:pStyle w:val="Title"/>
        <w:jc w:val="left"/>
        <w:rPr>
          <w:rFonts w:ascii="Myriad Pro" w:hAnsi="Myriad Pro" w:cs="Arial"/>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452172" w:rsidRPr="000C72AD" w14:paraId="16033766" w14:textId="77777777" w:rsidTr="00FE79DD">
        <w:tc>
          <w:tcPr>
            <w:tcW w:w="8995" w:type="dxa"/>
            <w:shd w:val="clear" w:color="auto" w:fill="E0E0E0"/>
          </w:tcPr>
          <w:p w14:paraId="39C89D8D" w14:textId="77777777" w:rsidR="00452172" w:rsidRPr="000C72AD" w:rsidRDefault="00452172" w:rsidP="00FE79DD">
            <w:pPr>
              <w:rPr>
                <w:rFonts w:ascii="Myriad Pro" w:hAnsi="Myriad Pro" w:cs="Arial"/>
                <w:szCs w:val="20"/>
                <w:lang w:val="en-GB"/>
              </w:rPr>
            </w:pPr>
          </w:p>
          <w:p w14:paraId="6050EF88" w14:textId="77777777" w:rsidR="00452172" w:rsidRPr="000C72AD" w:rsidRDefault="00452172" w:rsidP="00FE79DD">
            <w:pPr>
              <w:rPr>
                <w:rFonts w:ascii="Myriad Pro" w:hAnsi="Myriad Pro" w:cs="Arial"/>
                <w:b/>
                <w:bCs/>
                <w:szCs w:val="20"/>
                <w:lang w:val="en-GB"/>
              </w:rPr>
            </w:pPr>
            <w:r w:rsidRPr="000C72AD">
              <w:rPr>
                <w:rFonts w:ascii="Myriad Pro" w:hAnsi="Myriad Pro" w:cs="Arial"/>
                <w:b/>
                <w:bCs/>
                <w:szCs w:val="20"/>
                <w:lang w:val="en-GB"/>
              </w:rPr>
              <w:t xml:space="preserve">I. Position Information </w:t>
            </w:r>
          </w:p>
          <w:p w14:paraId="1C020EEC" w14:textId="77777777" w:rsidR="00452172" w:rsidRPr="000C72AD" w:rsidRDefault="00452172" w:rsidP="00FE79DD">
            <w:pPr>
              <w:rPr>
                <w:rFonts w:ascii="Myriad Pro" w:hAnsi="Myriad Pro" w:cs="Arial"/>
                <w:b/>
                <w:bCs/>
                <w:szCs w:val="20"/>
                <w:lang w:val="en-GB"/>
              </w:rPr>
            </w:pPr>
          </w:p>
        </w:tc>
      </w:tr>
      <w:tr w:rsidR="00452172" w:rsidRPr="000C72AD" w14:paraId="2943F8B9" w14:textId="77777777" w:rsidTr="00FE79DD">
        <w:trPr>
          <w:cantSplit/>
        </w:trPr>
        <w:tc>
          <w:tcPr>
            <w:tcW w:w="8995" w:type="dxa"/>
          </w:tcPr>
          <w:p w14:paraId="1470F85C" w14:textId="225262A7" w:rsidR="00452172" w:rsidRPr="000C72AD" w:rsidRDefault="00452172" w:rsidP="00FE79DD">
            <w:pPr>
              <w:tabs>
                <w:tab w:val="left" w:pos="1980"/>
              </w:tabs>
              <w:rPr>
                <w:rFonts w:ascii="Myriad Pro" w:hAnsi="Myriad Pro" w:cs="Arial"/>
                <w:b/>
                <w:bCs/>
                <w:szCs w:val="20"/>
                <w:lang w:val="en-GB"/>
              </w:rPr>
            </w:pPr>
            <w:r w:rsidRPr="000C72AD">
              <w:rPr>
                <w:rFonts w:ascii="Myriad Pro" w:hAnsi="Myriad Pro" w:cs="Arial"/>
                <w:b/>
                <w:bCs/>
                <w:szCs w:val="20"/>
                <w:lang w:val="en-GB"/>
              </w:rPr>
              <w:t>Position:</w:t>
            </w:r>
            <w:r w:rsidRPr="000C72AD">
              <w:rPr>
                <w:rFonts w:ascii="Myriad Pro" w:hAnsi="Myriad Pro" w:cs="Arial"/>
                <w:b/>
                <w:bCs/>
                <w:szCs w:val="20"/>
                <w:lang w:val="en-GB"/>
              </w:rPr>
              <w:tab/>
            </w:r>
            <w:r w:rsidR="00FC2FD7">
              <w:rPr>
                <w:rFonts w:ascii="Myriad Pro" w:hAnsi="Myriad Pro" w:cs="Arial"/>
                <w:b/>
                <w:bCs/>
                <w:szCs w:val="20"/>
                <w:lang w:val="en-GB"/>
              </w:rPr>
              <w:t xml:space="preserve">Consultancy - </w:t>
            </w:r>
            <w:r w:rsidRPr="000C72AD">
              <w:rPr>
                <w:rFonts w:ascii="Myriad Pro" w:hAnsi="Myriad Pro" w:cs="Arial"/>
                <w:b/>
                <w:bCs/>
                <w:szCs w:val="20"/>
                <w:lang w:val="en-GB"/>
              </w:rPr>
              <w:t xml:space="preserve">Project Team Leader </w:t>
            </w:r>
          </w:p>
          <w:p w14:paraId="4CF48CA8" w14:textId="77777777" w:rsidR="00452172" w:rsidRPr="000C72AD" w:rsidRDefault="00452172" w:rsidP="00FE79DD">
            <w:pPr>
              <w:tabs>
                <w:tab w:val="left" w:pos="1980"/>
              </w:tabs>
              <w:rPr>
                <w:rFonts w:ascii="Myriad Pro" w:hAnsi="Myriad Pro" w:cs="Arial"/>
                <w:b/>
                <w:szCs w:val="20"/>
                <w:lang w:val="en-GB"/>
              </w:rPr>
            </w:pPr>
            <w:r w:rsidRPr="000C72AD">
              <w:rPr>
                <w:rFonts w:ascii="Myriad Pro" w:hAnsi="Myriad Pro" w:cs="Arial"/>
                <w:b/>
                <w:szCs w:val="20"/>
                <w:lang w:val="en-GB"/>
              </w:rPr>
              <w:t>Project:</w:t>
            </w:r>
            <w:r w:rsidRPr="000C72AD">
              <w:rPr>
                <w:rFonts w:ascii="Myriad Pro" w:hAnsi="Myriad Pro" w:cs="Arial"/>
                <w:b/>
                <w:szCs w:val="20"/>
                <w:lang w:val="en-GB"/>
              </w:rPr>
              <w:tab/>
              <w:t xml:space="preserve">Modernization of the </w:t>
            </w:r>
            <w:r w:rsidR="000D50FA" w:rsidRPr="000C72AD">
              <w:rPr>
                <w:rFonts w:ascii="Myriad Pro" w:hAnsi="Myriad Pro" w:cs="Arial"/>
                <w:b/>
                <w:szCs w:val="20"/>
                <w:lang w:val="en-GB"/>
              </w:rPr>
              <w:t>Judicial System</w:t>
            </w:r>
            <w:r w:rsidR="000D50FA">
              <w:rPr>
                <w:rFonts w:ascii="Myriad Pro" w:hAnsi="Myriad Pro" w:cs="Arial"/>
                <w:b/>
                <w:szCs w:val="20"/>
                <w:lang w:val="en-GB"/>
              </w:rPr>
              <w:t xml:space="preserve"> and access to Justice in Kazakhstan</w:t>
            </w:r>
          </w:p>
          <w:p w14:paraId="5CC4DB73" w14:textId="77777777" w:rsidR="00452172" w:rsidRPr="000C72AD" w:rsidRDefault="00452172" w:rsidP="00FE79DD">
            <w:pPr>
              <w:tabs>
                <w:tab w:val="left" w:pos="1980"/>
              </w:tabs>
              <w:rPr>
                <w:rFonts w:ascii="Myriad Pro" w:hAnsi="Myriad Pro" w:cs="Arial"/>
                <w:b/>
                <w:szCs w:val="20"/>
                <w:lang w:val="en-GB"/>
              </w:rPr>
            </w:pPr>
            <w:r w:rsidRPr="000C72AD">
              <w:rPr>
                <w:rFonts w:ascii="Myriad Pro" w:hAnsi="Myriad Pro" w:cs="Arial"/>
                <w:b/>
                <w:szCs w:val="20"/>
                <w:lang w:val="en-GB"/>
              </w:rPr>
              <w:t>Contract:</w:t>
            </w:r>
            <w:r w:rsidRPr="000C72AD">
              <w:rPr>
                <w:rFonts w:ascii="Myriad Pro" w:hAnsi="Myriad Pro" w:cs="Arial"/>
                <w:b/>
                <w:szCs w:val="20"/>
                <w:lang w:val="en-GB"/>
              </w:rPr>
              <w:tab/>
              <w:t>Individual Contract</w:t>
            </w:r>
          </w:p>
          <w:p w14:paraId="0723C37E" w14:textId="77777777" w:rsidR="00452172" w:rsidRPr="000C72AD" w:rsidRDefault="00452172" w:rsidP="00FE79DD">
            <w:pPr>
              <w:tabs>
                <w:tab w:val="left" w:pos="1980"/>
              </w:tabs>
              <w:rPr>
                <w:rFonts w:ascii="Myriad Pro" w:hAnsi="Myriad Pro" w:cs="Arial"/>
                <w:b/>
                <w:szCs w:val="20"/>
                <w:lang w:val="en-GB"/>
              </w:rPr>
            </w:pPr>
            <w:r w:rsidRPr="000C72AD">
              <w:rPr>
                <w:rFonts w:ascii="Myriad Pro" w:hAnsi="Myriad Pro" w:cs="Arial"/>
                <w:b/>
                <w:szCs w:val="20"/>
                <w:lang w:val="en-GB"/>
              </w:rPr>
              <w:t>Duty Station:</w:t>
            </w:r>
            <w:r w:rsidRPr="000C72AD">
              <w:rPr>
                <w:rFonts w:ascii="Myriad Pro" w:hAnsi="Myriad Pro" w:cs="Arial"/>
                <w:b/>
                <w:szCs w:val="20"/>
                <w:lang w:val="en-GB"/>
              </w:rPr>
              <w:tab/>
              <w:t>Astana, Kazakhstan</w:t>
            </w:r>
          </w:p>
          <w:p w14:paraId="020F5DCB" w14:textId="77777777" w:rsidR="00FC2FD7" w:rsidRDefault="00FC2FD7" w:rsidP="00FE79DD">
            <w:pPr>
              <w:tabs>
                <w:tab w:val="left" w:pos="1980"/>
              </w:tabs>
              <w:rPr>
                <w:rFonts w:ascii="Myriad Pro" w:hAnsi="Myriad Pro" w:cs="Arial"/>
                <w:b/>
                <w:szCs w:val="20"/>
                <w:lang w:val="en-GB"/>
              </w:rPr>
            </w:pPr>
            <w:r>
              <w:rPr>
                <w:rFonts w:ascii="Myriad Pro" w:hAnsi="Myriad Pro" w:cs="Arial"/>
                <w:b/>
                <w:szCs w:val="20"/>
                <w:lang w:val="en-GB"/>
              </w:rPr>
              <w:t xml:space="preserve">Duration of the </w:t>
            </w:r>
          </w:p>
          <w:p w14:paraId="228DDDE2" w14:textId="74800035" w:rsidR="00452172" w:rsidRPr="000C72AD" w:rsidRDefault="00FC2FD7" w:rsidP="00FE79DD">
            <w:pPr>
              <w:tabs>
                <w:tab w:val="left" w:pos="1980"/>
              </w:tabs>
              <w:rPr>
                <w:rFonts w:ascii="Myriad Pro" w:hAnsi="Myriad Pro" w:cs="Arial"/>
                <w:b/>
                <w:szCs w:val="20"/>
                <w:lang w:val="en-GB"/>
              </w:rPr>
            </w:pPr>
            <w:r>
              <w:rPr>
                <w:rFonts w:ascii="Myriad Pro" w:hAnsi="Myriad Pro" w:cs="Arial"/>
                <w:b/>
                <w:szCs w:val="20"/>
                <w:lang w:val="en-GB"/>
              </w:rPr>
              <w:t>contract</w:t>
            </w:r>
            <w:r w:rsidR="00452172" w:rsidRPr="000C72AD">
              <w:rPr>
                <w:rFonts w:ascii="Myriad Pro" w:hAnsi="Myriad Pro" w:cs="Arial"/>
                <w:b/>
                <w:szCs w:val="20"/>
                <w:lang w:val="en-GB"/>
              </w:rPr>
              <w:t>:</w:t>
            </w:r>
            <w:r w:rsidR="00452172" w:rsidRPr="000C72AD">
              <w:rPr>
                <w:rFonts w:ascii="Myriad Pro" w:hAnsi="Myriad Pro" w:cs="Arial"/>
                <w:b/>
                <w:szCs w:val="20"/>
                <w:lang w:val="en-GB"/>
              </w:rPr>
              <w:tab/>
              <w:t xml:space="preserve">14 months </w:t>
            </w:r>
            <w:r>
              <w:rPr>
                <w:rFonts w:ascii="Myriad Pro" w:hAnsi="Myriad Pro" w:cs="Arial"/>
                <w:b/>
                <w:szCs w:val="20"/>
                <w:lang w:val="en-GB"/>
              </w:rPr>
              <w:t>(up to 304 working days)</w:t>
            </w:r>
          </w:p>
          <w:p w14:paraId="3785F63B" w14:textId="77777777" w:rsidR="00452172" w:rsidRPr="000C72AD" w:rsidRDefault="00452172" w:rsidP="00FE79DD">
            <w:pPr>
              <w:rPr>
                <w:rFonts w:ascii="Myriad Pro" w:hAnsi="Myriad Pro" w:cs="Arial"/>
                <w:b/>
                <w:szCs w:val="20"/>
                <w:lang w:val="en-GB"/>
              </w:rPr>
            </w:pPr>
            <w:r w:rsidRPr="000C72AD">
              <w:rPr>
                <w:rFonts w:ascii="Myriad Pro" w:hAnsi="Myriad Pro" w:cs="Arial"/>
                <w:b/>
                <w:szCs w:val="20"/>
                <w:lang w:val="en-GB"/>
              </w:rPr>
              <w:t xml:space="preserve">Work type: </w:t>
            </w:r>
            <w:r w:rsidRPr="000C72AD">
              <w:rPr>
                <w:rFonts w:ascii="Myriad Pro" w:hAnsi="Myriad Pro" w:cs="Arial"/>
                <w:b/>
                <w:szCs w:val="20"/>
                <w:lang w:val="en-GB"/>
              </w:rPr>
              <w:tab/>
              <w:t xml:space="preserve">            </w:t>
            </w:r>
            <w:r>
              <w:rPr>
                <w:rFonts w:ascii="Myriad Pro" w:hAnsi="Myriad Pro" w:cs="Arial"/>
                <w:b/>
                <w:szCs w:val="20"/>
                <w:lang w:val="en-GB"/>
              </w:rPr>
              <w:t xml:space="preserve">  </w:t>
            </w:r>
            <w:r w:rsidRPr="000C72AD">
              <w:rPr>
                <w:rFonts w:ascii="Myriad Pro" w:hAnsi="Myriad Pro" w:cs="Arial"/>
                <w:b/>
                <w:szCs w:val="20"/>
                <w:lang w:val="en-GB"/>
              </w:rPr>
              <w:t>Full time</w:t>
            </w:r>
          </w:p>
        </w:tc>
      </w:tr>
    </w:tbl>
    <w:p w14:paraId="2FA98908" w14:textId="77777777" w:rsidR="007D70A4" w:rsidRPr="000C72AD" w:rsidRDefault="007D70A4" w:rsidP="00452172">
      <w:pPr>
        <w:rPr>
          <w:rFonts w:ascii="Myriad Pro" w:hAnsi="Myriad Pro" w:cs="Arial"/>
          <w:szCs w:val="20"/>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95"/>
      </w:tblGrid>
      <w:tr w:rsidR="00452172" w:rsidRPr="000C72AD" w14:paraId="13ECD5F9" w14:textId="77777777" w:rsidTr="00FE79DD">
        <w:tc>
          <w:tcPr>
            <w:tcW w:w="8995" w:type="dxa"/>
            <w:tcBorders>
              <w:bottom w:val="single" w:sz="4" w:space="0" w:color="auto"/>
            </w:tcBorders>
            <w:shd w:val="clear" w:color="auto" w:fill="E0E0E0"/>
          </w:tcPr>
          <w:p w14:paraId="15FAB7C0" w14:textId="77777777" w:rsidR="00452172" w:rsidRPr="000C72AD" w:rsidRDefault="00452172" w:rsidP="00FE79DD">
            <w:pPr>
              <w:pStyle w:val="Heading1"/>
              <w:rPr>
                <w:rFonts w:ascii="Myriad Pro" w:hAnsi="Myriad Pro" w:cs="Arial"/>
                <w:sz w:val="20"/>
                <w:szCs w:val="20"/>
                <w:lang w:val="en-GB"/>
              </w:rPr>
            </w:pPr>
          </w:p>
          <w:p w14:paraId="4E67EAEF" w14:textId="77777777" w:rsidR="00452172" w:rsidRPr="000C72AD" w:rsidRDefault="00452172" w:rsidP="00FE79DD">
            <w:pPr>
              <w:pStyle w:val="Heading1"/>
              <w:rPr>
                <w:rFonts w:ascii="Myriad Pro" w:hAnsi="Myriad Pro" w:cs="Arial"/>
                <w:sz w:val="20"/>
                <w:szCs w:val="20"/>
                <w:lang w:val="en-GB"/>
              </w:rPr>
            </w:pPr>
            <w:r w:rsidRPr="000C72AD">
              <w:rPr>
                <w:rFonts w:ascii="Myriad Pro" w:hAnsi="Myriad Pro" w:cs="Arial"/>
                <w:sz w:val="20"/>
                <w:szCs w:val="20"/>
                <w:lang w:val="en-GB"/>
              </w:rPr>
              <w:t>II. Project Description</w:t>
            </w:r>
          </w:p>
          <w:p w14:paraId="03ACB6C8" w14:textId="77777777" w:rsidR="00452172" w:rsidRPr="000C72AD" w:rsidRDefault="00452172" w:rsidP="00FE79DD">
            <w:pPr>
              <w:pStyle w:val="Heading1"/>
              <w:rPr>
                <w:rFonts w:ascii="Myriad Pro" w:hAnsi="Myriad Pro" w:cs="Arial"/>
                <w:b w:val="0"/>
                <w:bCs w:val="0"/>
                <w:i/>
                <w:iCs/>
                <w:sz w:val="20"/>
                <w:szCs w:val="20"/>
                <w:lang w:val="en-GB"/>
              </w:rPr>
            </w:pPr>
          </w:p>
        </w:tc>
      </w:tr>
      <w:tr w:rsidR="00452172" w:rsidRPr="000C72AD" w14:paraId="2E412B6C" w14:textId="77777777" w:rsidTr="00FE79DD">
        <w:trPr>
          <w:trHeight w:val="1430"/>
        </w:trPr>
        <w:tc>
          <w:tcPr>
            <w:tcW w:w="8995" w:type="dxa"/>
          </w:tcPr>
          <w:p w14:paraId="7FD97796" w14:textId="77777777" w:rsidR="00452172" w:rsidRPr="000C72AD" w:rsidRDefault="00452172" w:rsidP="00FE79DD">
            <w:pPr>
              <w:jc w:val="both"/>
              <w:rPr>
                <w:rFonts w:ascii="Myriad Pro" w:hAnsi="Myriad Pro" w:cstheme="minorHAnsi"/>
                <w:sz w:val="16"/>
                <w:szCs w:val="16"/>
                <w:lang w:val="en-GB"/>
              </w:rPr>
            </w:pPr>
          </w:p>
          <w:p w14:paraId="54CDB64B" w14:textId="77777777" w:rsidR="00452172" w:rsidRPr="000C72AD" w:rsidRDefault="00452172" w:rsidP="00FE79DD">
            <w:pPr>
              <w:jc w:val="both"/>
              <w:rPr>
                <w:rFonts w:ascii="Myriad Pro" w:hAnsi="Myriad Pro" w:cstheme="minorHAnsi"/>
                <w:szCs w:val="20"/>
                <w:lang w:val="en-GB"/>
              </w:rPr>
            </w:pPr>
            <w:r w:rsidRPr="000C72AD">
              <w:rPr>
                <w:rFonts w:ascii="Myriad Pro" w:hAnsi="Myriad Pro" w:cstheme="minorHAnsi"/>
                <w:szCs w:val="20"/>
                <w:lang w:val="en-GB"/>
              </w:rPr>
              <w:t>The development strategy – “Kazakhstan’s Way to 2050: Common Goals, Common Interests, Common Future” – lays out the strategy of the country becoming one of the 30 most developed countries in the world by 2050. This strategy is focused on economic diversification, innovation, investment in human capital and international trade integration. It also seeks to strengthen governance, enhance the quality of public services and improve the business climate in the country.</w:t>
            </w:r>
          </w:p>
          <w:p w14:paraId="72D73E60" w14:textId="77777777" w:rsidR="00452172" w:rsidRPr="000C72AD" w:rsidRDefault="00452172" w:rsidP="00FE79DD">
            <w:pPr>
              <w:jc w:val="both"/>
              <w:rPr>
                <w:rFonts w:ascii="Myriad Pro" w:hAnsi="Myriad Pro" w:cstheme="minorHAnsi"/>
                <w:sz w:val="8"/>
                <w:szCs w:val="8"/>
                <w:lang w:val="en-GB"/>
              </w:rPr>
            </w:pPr>
          </w:p>
          <w:p w14:paraId="4680CEA1" w14:textId="77777777" w:rsidR="00452172" w:rsidRDefault="00452172" w:rsidP="00FE79DD">
            <w:pPr>
              <w:jc w:val="both"/>
              <w:rPr>
                <w:rFonts w:ascii="Myriad Pro" w:hAnsi="Myriad Pro" w:cstheme="minorHAnsi"/>
                <w:szCs w:val="20"/>
                <w:lang w:val="en-GB"/>
              </w:rPr>
            </w:pPr>
            <w:r w:rsidRPr="000C72AD">
              <w:rPr>
                <w:rFonts w:ascii="Myriad Pro" w:hAnsi="Myriad Pro" w:cstheme="minorHAnsi"/>
                <w:szCs w:val="20"/>
                <w:lang w:val="en-GB"/>
              </w:rPr>
              <w:t xml:space="preserve">Notwithstanding the progress made to date in many fronts, significant institutional and governance challenges remain, constraining the state’s ability to effectively formulate and implement its development policies. A key challenge, relevant to this project, is to further develop the judicial sector in the country. This requires the strengthening of the institutional capacity of selected </w:t>
            </w:r>
            <w:r>
              <w:rPr>
                <w:rFonts w:ascii="Myriad Pro" w:hAnsi="Myriad Pro" w:cstheme="minorHAnsi"/>
                <w:szCs w:val="20"/>
                <w:lang w:val="en-GB"/>
              </w:rPr>
              <w:t xml:space="preserve">state </w:t>
            </w:r>
            <w:r w:rsidRPr="000C72AD">
              <w:rPr>
                <w:rFonts w:ascii="Myriad Pro" w:hAnsi="Myriad Pro" w:cstheme="minorHAnsi"/>
                <w:szCs w:val="20"/>
                <w:lang w:val="en-GB"/>
              </w:rPr>
              <w:t xml:space="preserve">agencies and organisations for the effective implementation of the judicial function and the improvement in the efficiency and transparency of their processes, procedures and interactions with other state agencies and organisations. It also entails the modernisation of </w:t>
            </w:r>
            <w:r>
              <w:rPr>
                <w:rFonts w:ascii="Myriad Pro" w:hAnsi="Myriad Pro" w:cstheme="minorHAnsi"/>
                <w:szCs w:val="20"/>
                <w:lang w:val="en-GB"/>
              </w:rPr>
              <w:t xml:space="preserve">those </w:t>
            </w:r>
            <w:r w:rsidRPr="000C72AD">
              <w:rPr>
                <w:rFonts w:ascii="Myriad Pro" w:hAnsi="Myriad Pro" w:cstheme="minorHAnsi"/>
                <w:szCs w:val="20"/>
                <w:lang w:val="en-GB"/>
              </w:rPr>
              <w:t>entities and structures that are related to the judicial functions</w:t>
            </w:r>
            <w:r>
              <w:rPr>
                <w:rFonts w:ascii="Myriad Pro" w:hAnsi="Myriad Pro" w:cstheme="minorHAnsi"/>
                <w:szCs w:val="20"/>
                <w:lang w:val="en-GB"/>
              </w:rPr>
              <w:t>, aiming</w:t>
            </w:r>
            <w:r w:rsidRPr="000C72AD">
              <w:rPr>
                <w:rFonts w:ascii="Myriad Pro" w:hAnsi="Myriad Pro" w:cstheme="minorHAnsi"/>
                <w:szCs w:val="20"/>
                <w:lang w:val="en-GB"/>
              </w:rPr>
              <w:t xml:space="preserve"> to bring</w:t>
            </w:r>
            <w:r>
              <w:rPr>
                <w:rFonts w:ascii="Myriad Pro" w:hAnsi="Myriad Pro" w:cstheme="minorHAnsi"/>
                <w:szCs w:val="20"/>
                <w:lang w:val="en-GB"/>
              </w:rPr>
              <w:t>ing</w:t>
            </w:r>
            <w:r w:rsidRPr="000C72AD">
              <w:rPr>
                <w:rFonts w:ascii="Myriad Pro" w:hAnsi="Myriad Pro" w:cstheme="minorHAnsi"/>
                <w:szCs w:val="20"/>
                <w:lang w:val="en-GB"/>
              </w:rPr>
              <w:t xml:space="preserve"> them up to the standards of </w:t>
            </w:r>
            <w:r>
              <w:rPr>
                <w:rFonts w:ascii="Myriad Pro" w:hAnsi="Myriad Pro" w:cstheme="minorHAnsi"/>
                <w:szCs w:val="20"/>
                <w:lang w:val="en-GB"/>
              </w:rPr>
              <w:t xml:space="preserve">the </w:t>
            </w:r>
            <w:r w:rsidRPr="000C72AD">
              <w:rPr>
                <w:rFonts w:ascii="Myriad Pro" w:hAnsi="Myriad Pro" w:cstheme="minorHAnsi"/>
                <w:szCs w:val="20"/>
                <w:lang w:val="en-GB"/>
              </w:rPr>
              <w:t xml:space="preserve">OECD member states. </w:t>
            </w:r>
          </w:p>
          <w:p w14:paraId="5683C3BD" w14:textId="77777777" w:rsidR="00452172" w:rsidRDefault="00452172" w:rsidP="00FE79DD">
            <w:pPr>
              <w:jc w:val="both"/>
              <w:rPr>
                <w:rFonts w:ascii="Myriad Pro" w:hAnsi="Myriad Pro" w:cstheme="minorHAnsi"/>
                <w:szCs w:val="20"/>
                <w:lang w:val="en-GB"/>
              </w:rPr>
            </w:pPr>
          </w:p>
          <w:p w14:paraId="7CA94B2C" w14:textId="63A32567" w:rsidR="00452172" w:rsidRDefault="004E01F2" w:rsidP="00FE79DD">
            <w:pPr>
              <w:jc w:val="both"/>
              <w:rPr>
                <w:rFonts w:ascii="Myriad Pro" w:hAnsi="Myriad Pro" w:cstheme="minorHAnsi"/>
                <w:szCs w:val="20"/>
                <w:lang w:val="en-GB"/>
              </w:rPr>
            </w:pPr>
            <w:r>
              <w:rPr>
                <w:rFonts w:ascii="Myriad Pro" w:hAnsi="Myriad Pro" w:cstheme="minorHAnsi"/>
                <w:szCs w:val="20"/>
                <w:lang w:val="en-GB"/>
              </w:rPr>
              <w:t xml:space="preserve">Independent, effectively functioning judiciary free of corruption is key to realising </w:t>
            </w:r>
            <w:r w:rsidR="00452172" w:rsidRPr="000C72AD">
              <w:rPr>
                <w:rFonts w:ascii="Myriad Pro" w:hAnsi="Myriad Pro" w:cstheme="minorHAnsi"/>
                <w:szCs w:val="20"/>
                <w:lang w:val="en-GB"/>
              </w:rPr>
              <w:t xml:space="preserve">Kazakhstan’s aspiration to enter the ranks of the 30 most competitive economies in the world. </w:t>
            </w:r>
            <w:r>
              <w:rPr>
                <w:rFonts w:ascii="Myriad Pro" w:hAnsi="Myriad Pro" w:cstheme="minorHAnsi"/>
                <w:szCs w:val="20"/>
                <w:lang w:val="en-GB"/>
              </w:rPr>
              <w:t xml:space="preserve"> In connection to this, </w:t>
            </w:r>
            <w:r w:rsidRPr="000C72AD">
              <w:rPr>
                <w:rFonts w:ascii="Myriad Pro" w:hAnsi="Myriad Pro" w:cstheme="minorHAnsi"/>
                <w:szCs w:val="20"/>
                <w:lang w:val="en-GB"/>
              </w:rPr>
              <w:t xml:space="preserve">the </w:t>
            </w:r>
            <w:r w:rsidR="00452172">
              <w:rPr>
                <w:rFonts w:ascii="Myriad Pro" w:hAnsi="Myriad Pro" w:cstheme="minorHAnsi"/>
                <w:szCs w:val="20"/>
                <w:lang w:val="en-GB"/>
              </w:rPr>
              <w:t xml:space="preserve">overall </w:t>
            </w:r>
            <w:r w:rsidR="00452172" w:rsidRPr="000C72AD">
              <w:rPr>
                <w:rFonts w:ascii="Myriad Pro" w:hAnsi="Myriad Pro" w:cstheme="minorHAnsi"/>
                <w:szCs w:val="20"/>
                <w:lang w:val="en-GB"/>
              </w:rPr>
              <w:t xml:space="preserve">objective of the Project is to increase the capacity of the Supreme Court (SC) to </w:t>
            </w:r>
            <w:r w:rsidR="00452172">
              <w:rPr>
                <w:rFonts w:ascii="Myriad Pro" w:hAnsi="Myriad Pro" w:cstheme="minorHAnsi"/>
                <w:szCs w:val="20"/>
                <w:lang w:val="en-GB"/>
              </w:rPr>
              <w:t xml:space="preserve">manage and </w:t>
            </w:r>
            <w:r w:rsidR="00452172" w:rsidRPr="000C72AD">
              <w:rPr>
                <w:rFonts w:ascii="Myriad Pro" w:hAnsi="Myriad Pro" w:cstheme="minorHAnsi"/>
                <w:szCs w:val="20"/>
                <w:lang w:val="en-GB"/>
              </w:rPr>
              <w:t xml:space="preserve">support the judicial system </w:t>
            </w:r>
            <w:r w:rsidR="00452172">
              <w:rPr>
                <w:rFonts w:ascii="Myriad Pro" w:hAnsi="Myriad Pro" w:cstheme="minorHAnsi"/>
                <w:szCs w:val="20"/>
                <w:lang w:val="en-GB"/>
              </w:rPr>
              <w:t xml:space="preserve">in its efforts </w:t>
            </w:r>
            <w:r w:rsidR="00452172" w:rsidRPr="000C72AD">
              <w:rPr>
                <w:rFonts w:ascii="Myriad Pro" w:hAnsi="Myriad Pro" w:cstheme="minorHAnsi"/>
                <w:szCs w:val="20"/>
                <w:lang w:val="en-GB"/>
              </w:rPr>
              <w:t xml:space="preserve">to </w:t>
            </w:r>
            <w:r w:rsidR="00452172">
              <w:rPr>
                <w:rFonts w:ascii="Myriad Pro" w:hAnsi="Myriad Pro" w:cstheme="minorHAnsi"/>
                <w:szCs w:val="20"/>
                <w:lang w:val="en-GB"/>
              </w:rPr>
              <w:t xml:space="preserve">increase </w:t>
            </w:r>
            <w:r w:rsidR="00452172" w:rsidRPr="000C72AD">
              <w:rPr>
                <w:rFonts w:ascii="Myriad Pro" w:hAnsi="Myriad Pro" w:cstheme="minorHAnsi"/>
                <w:szCs w:val="20"/>
                <w:lang w:val="en-GB"/>
              </w:rPr>
              <w:t>public trust in courts</w:t>
            </w:r>
            <w:r w:rsidR="00452172">
              <w:rPr>
                <w:rFonts w:ascii="Myriad Pro" w:hAnsi="Myriad Pro" w:cstheme="minorHAnsi"/>
                <w:szCs w:val="20"/>
                <w:lang w:val="en-GB"/>
              </w:rPr>
              <w:t xml:space="preserve">, </w:t>
            </w:r>
            <w:r w:rsidR="00452172" w:rsidRPr="000C72AD">
              <w:rPr>
                <w:rFonts w:ascii="Myriad Pro" w:hAnsi="Myriad Pro" w:cstheme="minorHAnsi"/>
                <w:szCs w:val="20"/>
                <w:lang w:val="en-GB"/>
              </w:rPr>
              <w:t>by</w:t>
            </w:r>
            <w:r w:rsidR="00452172">
              <w:rPr>
                <w:rFonts w:ascii="Myriad Pro" w:hAnsi="Myriad Pro" w:cstheme="minorHAnsi"/>
                <w:szCs w:val="20"/>
                <w:lang w:val="en-GB"/>
              </w:rPr>
              <w:t>:</w:t>
            </w:r>
            <w:r w:rsidR="00452172" w:rsidRPr="000C72AD">
              <w:rPr>
                <w:rFonts w:ascii="Myriad Pro" w:hAnsi="Myriad Pro" w:cstheme="minorHAnsi"/>
                <w:szCs w:val="20"/>
                <w:lang w:val="en-GB"/>
              </w:rPr>
              <w:t xml:space="preserve"> (</w:t>
            </w:r>
            <w:proofErr w:type="spellStart"/>
            <w:r w:rsidR="00452172" w:rsidRPr="000C72AD">
              <w:rPr>
                <w:rFonts w:ascii="Myriad Pro" w:hAnsi="Myriad Pro" w:cstheme="minorHAnsi"/>
                <w:szCs w:val="20"/>
                <w:lang w:val="en-GB"/>
              </w:rPr>
              <w:t>i</w:t>
            </w:r>
            <w:proofErr w:type="spellEnd"/>
            <w:r w:rsidR="00452172" w:rsidRPr="000C72AD">
              <w:rPr>
                <w:rFonts w:ascii="Myriad Pro" w:hAnsi="Myriad Pro" w:cstheme="minorHAnsi"/>
                <w:szCs w:val="20"/>
                <w:lang w:val="en-GB"/>
              </w:rPr>
              <w:t xml:space="preserve">) </w:t>
            </w:r>
            <w:r w:rsidR="00452172">
              <w:rPr>
                <w:rFonts w:ascii="Myriad Pro" w:hAnsi="Myriad Pro" w:cstheme="minorHAnsi"/>
                <w:szCs w:val="20"/>
                <w:lang w:val="en-GB"/>
              </w:rPr>
              <w:t xml:space="preserve">developing a strategy and an action plan for a 3-year period to improve the judicial system of Kazakhstan; (ii) developing and implementing a framework for the continuous improvement of the quality of administration of justice and courts’ management; (iii) improving the training, assessment and promotion of judges and court personnel management systems; (iv) developing the judiciary’s resource infrastructure and introducing innovations to improve access to justice; and (v) developing amendments and additions to current legislation based on the outcomes of the four preceding activities. </w:t>
            </w:r>
          </w:p>
          <w:p w14:paraId="05B5D94A" w14:textId="77777777" w:rsidR="00452172" w:rsidRDefault="00452172" w:rsidP="00FE79DD">
            <w:pPr>
              <w:jc w:val="both"/>
              <w:rPr>
                <w:rFonts w:ascii="Myriad Pro" w:hAnsi="Myriad Pro" w:cstheme="minorHAnsi"/>
                <w:szCs w:val="20"/>
                <w:lang w:val="en-GB"/>
              </w:rPr>
            </w:pPr>
          </w:p>
          <w:p w14:paraId="2C5D9A91" w14:textId="77777777" w:rsidR="00452172" w:rsidRPr="000C72AD" w:rsidRDefault="00452172" w:rsidP="00FE79DD">
            <w:pPr>
              <w:jc w:val="both"/>
              <w:rPr>
                <w:rFonts w:ascii="Myriad Pro" w:hAnsi="Myriad Pro" w:cstheme="minorHAnsi"/>
                <w:szCs w:val="20"/>
                <w:lang w:val="en-GB"/>
              </w:rPr>
            </w:pPr>
            <w:r>
              <w:rPr>
                <w:rFonts w:ascii="Myriad Pro" w:hAnsi="Myriad Pro" w:cstheme="minorHAnsi"/>
                <w:szCs w:val="20"/>
                <w:lang w:val="en-GB"/>
              </w:rPr>
              <w:t>In doing this, the project will (</w:t>
            </w:r>
            <w:proofErr w:type="spellStart"/>
            <w:r>
              <w:rPr>
                <w:rFonts w:ascii="Myriad Pro" w:hAnsi="Myriad Pro" w:cstheme="minorHAnsi"/>
                <w:szCs w:val="20"/>
                <w:lang w:val="en-GB"/>
              </w:rPr>
              <w:t>i</w:t>
            </w:r>
            <w:proofErr w:type="spellEnd"/>
            <w:r>
              <w:rPr>
                <w:rFonts w:ascii="Myriad Pro" w:hAnsi="Myriad Pro" w:cstheme="minorHAnsi"/>
                <w:szCs w:val="20"/>
                <w:lang w:val="en-GB"/>
              </w:rPr>
              <w:t xml:space="preserve">) </w:t>
            </w:r>
            <w:r w:rsidRPr="000C72AD">
              <w:rPr>
                <w:rFonts w:ascii="Myriad Pro" w:hAnsi="Myriad Pro" w:cstheme="minorHAnsi"/>
                <w:szCs w:val="20"/>
                <w:lang w:val="en-GB"/>
              </w:rPr>
              <w:t>conduct institutional assessments, analyses and reviews of the judicial system;</w:t>
            </w:r>
            <w:r>
              <w:rPr>
                <w:rFonts w:ascii="Myriad Pro" w:hAnsi="Myriad Pro" w:cstheme="minorHAnsi"/>
                <w:szCs w:val="20"/>
                <w:lang w:val="en-GB"/>
              </w:rPr>
              <w:t xml:space="preserve"> (ii) prepare </w:t>
            </w:r>
            <w:r w:rsidRPr="000C72AD">
              <w:rPr>
                <w:rFonts w:ascii="Myriad Pro" w:hAnsi="Myriad Pro" w:cstheme="minorHAnsi"/>
                <w:szCs w:val="20"/>
                <w:lang w:val="en-GB"/>
              </w:rPr>
              <w:t xml:space="preserve">strategies and other concept </w:t>
            </w:r>
            <w:r>
              <w:rPr>
                <w:rFonts w:ascii="Myriad Pro" w:hAnsi="Myriad Pro" w:cstheme="minorHAnsi"/>
                <w:szCs w:val="20"/>
                <w:lang w:val="en-GB"/>
              </w:rPr>
              <w:t xml:space="preserve">notes and </w:t>
            </w:r>
            <w:r w:rsidRPr="000C72AD">
              <w:rPr>
                <w:rFonts w:ascii="Myriad Pro" w:hAnsi="Myriad Pro" w:cstheme="minorHAnsi"/>
                <w:szCs w:val="20"/>
                <w:lang w:val="en-GB"/>
              </w:rPr>
              <w:t>papers, as well as detailed action plans</w:t>
            </w:r>
            <w:r>
              <w:rPr>
                <w:rFonts w:ascii="Myriad Pro" w:hAnsi="Myriad Pro" w:cstheme="minorHAnsi"/>
                <w:szCs w:val="20"/>
                <w:lang w:val="en-GB"/>
              </w:rPr>
              <w:t>,</w:t>
            </w:r>
            <w:r w:rsidRPr="000C72AD">
              <w:rPr>
                <w:rFonts w:ascii="Myriad Pro" w:hAnsi="Myriad Pro" w:cstheme="minorHAnsi"/>
                <w:szCs w:val="20"/>
                <w:lang w:val="en-GB"/>
              </w:rPr>
              <w:t xml:space="preserve"> including </w:t>
            </w:r>
            <w:r>
              <w:rPr>
                <w:rFonts w:ascii="Myriad Pro" w:hAnsi="Myriad Pro" w:cstheme="minorHAnsi"/>
                <w:szCs w:val="20"/>
                <w:lang w:val="en-GB"/>
              </w:rPr>
              <w:t xml:space="preserve">the </w:t>
            </w:r>
            <w:r w:rsidRPr="000C72AD">
              <w:rPr>
                <w:rFonts w:ascii="Myriad Pro" w:hAnsi="Myriad Pro" w:cstheme="minorHAnsi"/>
                <w:szCs w:val="20"/>
                <w:lang w:val="en-GB"/>
              </w:rPr>
              <w:t>cost for their implementation; (iii) simplify and optimi</w:t>
            </w:r>
            <w:r>
              <w:rPr>
                <w:rFonts w:ascii="Myriad Pro" w:hAnsi="Myriad Pro" w:cstheme="minorHAnsi"/>
                <w:szCs w:val="20"/>
                <w:lang w:val="en-GB"/>
              </w:rPr>
              <w:t>se</w:t>
            </w:r>
            <w:r w:rsidRPr="000C72AD">
              <w:rPr>
                <w:rFonts w:ascii="Myriad Pro" w:hAnsi="Myriad Pro" w:cstheme="minorHAnsi"/>
                <w:szCs w:val="20"/>
                <w:lang w:val="en-GB"/>
              </w:rPr>
              <w:t xml:space="preserve"> judicial procedures; </w:t>
            </w:r>
            <w:r>
              <w:rPr>
                <w:rFonts w:ascii="Myriad Pro" w:hAnsi="Myriad Pro" w:cstheme="minorHAnsi"/>
                <w:szCs w:val="20"/>
                <w:lang w:val="en-GB"/>
              </w:rPr>
              <w:t>and (</w:t>
            </w:r>
            <w:r w:rsidRPr="000C72AD">
              <w:rPr>
                <w:rFonts w:ascii="Myriad Pro" w:hAnsi="Myriad Pro" w:cstheme="minorHAnsi"/>
                <w:szCs w:val="20"/>
                <w:lang w:val="en-GB"/>
              </w:rPr>
              <w:t xml:space="preserve">iv) strengthen the institutional capacity of the SC to perform administrative and management functions </w:t>
            </w:r>
            <w:proofErr w:type="gramStart"/>
            <w:r w:rsidRPr="000C72AD">
              <w:rPr>
                <w:rFonts w:ascii="Myriad Pro" w:hAnsi="Myriad Pro" w:cstheme="minorHAnsi"/>
                <w:szCs w:val="20"/>
                <w:lang w:val="en-GB"/>
              </w:rPr>
              <w:t>with regard to</w:t>
            </w:r>
            <w:proofErr w:type="gramEnd"/>
            <w:r w:rsidRPr="000C72AD">
              <w:rPr>
                <w:rFonts w:ascii="Myriad Pro" w:hAnsi="Myriad Pro" w:cstheme="minorHAnsi"/>
                <w:szCs w:val="20"/>
                <w:lang w:val="en-GB"/>
              </w:rPr>
              <w:t xml:space="preserve"> local courts.</w:t>
            </w:r>
          </w:p>
          <w:p w14:paraId="1DFF665F" w14:textId="77777777" w:rsidR="00452172" w:rsidRPr="000C72AD" w:rsidRDefault="00452172" w:rsidP="00FE79DD">
            <w:pPr>
              <w:jc w:val="both"/>
              <w:rPr>
                <w:rFonts w:ascii="Myriad Pro" w:hAnsi="Myriad Pro" w:cstheme="minorHAnsi"/>
                <w:szCs w:val="20"/>
                <w:lang w:val="en-GB"/>
              </w:rPr>
            </w:pPr>
          </w:p>
          <w:p w14:paraId="6A071F1B" w14:textId="74705009" w:rsidR="00452172" w:rsidRPr="000C72AD" w:rsidRDefault="00452172" w:rsidP="00FE79DD">
            <w:pPr>
              <w:spacing w:after="60"/>
              <w:jc w:val="both"/>
              <w:rPr>
                <w:rFonts w:ascii="Myriad Pro" w:hAnsi="Myriad Pro" w:cstheme="minorHAnsi"/>
                <w:szCs w:val="20"/>
                <w:lang w:val="en-GB"/>
              </w:rPr>
            </w:pPr>
            <w:r w:rsidRPr="000C72AD">
              <w:rPr>
                <w:rFonts w:ascii="Myriad Pro" w:hAnsi="Myriad Pro" w:cstheme="minorHAnsi"/>
                <w:szCs w:val="20"/>
                <w:lang w:val="en-GB"/>
              </w:rPr>
              <w:t xml:space="preserve">This </w:t>
            </w:r>
            <w:r w:rsidR="000D50FA">
              <w:rPr>
                <w:rFonts w:ascii="Myriad Pro" w:hAnsi="Myriad Pro" w:cstheme="minorHAnsi"/>
                <w:szCs w:val="20"/>
                <w:lang w:val="en-GB"/>
              </w:rPr>
              <w:t xml:space="preserve">large </w:t>
            </w:r>
            <w:proofErr w:type="spellStart"/>
            <w:r w:rsidR="000D50FA">
              <w:rPr>
                <w:rFonts w:ascii="Myriad Pro" w:hAnsi="Myriad Pro" w:cstheme="minorHAnsi"/>
                <w:szCs w:val="20"/>
                <w:lang w:val="en-GB"/>
              </w:rPr>
              <w:t>scale</w:t>
            </w:r>
            <w:r>
              <w:rPr>
                <w:rFonts w:ascii="Myriad Pro" w:hAnsi="Myriad Pro" w:cstheme="minorHAnsi"/>
                <w:szCs w:val="20"/>
                <w:lang w:val="en-GB"/>
              </w:rPr>
              <w:t>p</w:t>
            </w:r>
            <w:r w:rsidRPr="000C72AD">
              <w:rPr>
                <w:rFonts w:ascii="Myriad Pro" w:hAnsi="Myriad Pro" w:cstheme="minorHAnsi"/>
                <w:szCs w:val="20"/>
                <w:lang w:val="en-GB"/>
              </w:rPr>
              <w:t>roject</w:t>
            </w:r>
            <w:proofErr w:type="spellEnd"/>
            <w:r w:rsidRPr="000C72AD">
              <w:rPr>
                <w:rFonts w:ascii="Myriad Pro" w:hAnsi="Myriad Pro" w:cstheme="minorHAnsi"/>
                <w:szCs w:val="20"/>
                <w:lang w:val="en-GB"/>
              </w:rPr>
              <w:t xml:space="preserve"> is expected to be delivered within 14 months in close cooperation with the Supreme Court of the Republic of Kazakhstan</w:t>
            </w:r>
            <w:r w:rsidR="004E01F2">
              <w:rPr>
                <w:rFonts w:ascii="Myriad Pro" w:hAnsi="Myriad Pro" w:cstheme="minorHAnsi"/>
                <w:szCs w:val="20"/>
                <w:lang w:val="en-GB"/>
              </w:rPr>
              <w:t>, and in consultation with other relevant stakeholders</w:t>
            </w:r>
            <w:r w:rsidRPr="000C72AD">
              <w:rPr>
                <w:rFonts w:ascii="Myriad Pro" w:hAnsi="Myriad Pro" w:cstheme="minorHAnsi"/>
                <w:szCs w:val="20"/>
                <w:lang w:val="en-GB"/>
              </w:rPr>
              <w:t xml:space="preserve">. </w:t>
            </w:r>
          </w:p>
        </w:tc>
      </w:tr>
    </w:tbl>
    <w:p w14:paraId="5174A62C" w14:textId="77777777" w:rsidR="00887CDE" w:rsidRDefault="00887CDE" w:rsidP="00452172"/>
    <w:p w14:paraId="0317BB2F" w14:textId="77777777" w:rsidR="00887CDE" w:rsidRDefault="00887CDE" w:rsidP="0045217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95"/>
      </w:tblGrid>
      <w:tr w:rsidR="00452172" w:rsidRPr="000C72AD" w14:paraId="49441E61" w14:textId="77777777" w:rsidTr="00FE79DD">
        <w:tc>
          <w:tcPr>
            <w:tcW w:w="8995" w:type="dxa"/>
            <w:shd w:val="clear" w:color="auto" w:fill="E0E0E0"/>
          </w:tcPr>
          <w:p w14:paraId="40749B58" w14:textId="77777777" w:rsidR="00452172" w:rsidRPr="000C72AD" w:rsidRDefault="00452172" w:rsidP="00FE79DD">
            <w:pPr>
              <w:rPr>
                <w:rFonts w:ascii="Myriad Pro" w:hAnsi="Myriad Pro" w:cstheme="minorHAnsi"/>
                <w:b/>
                <w:bCs/>
                <w:szCs w:val="20"/>
                <w:lang w:val="en-GB"/>
              </w:rPr>
            </w:pPr>
          </w:p>
          <w:p w14:paraId="54784B52" w14:textId="77777777" w:rsidR="00452172" w:rsidRPr="000C72AD" w:rsidRDefault="00452172" w:rsidP="00FE79DD">
            <w:pPr>
              <w:pStyle w:val="Heading1"/>
              <w:rPr>
                <w:rFonts w:ascii="Myriad Pro" w:hAnsi="Myriad Pro" w:cstheme="minorHAnsi"/>
                <w:sz w:val="20"/>
                <w:szCs w:val="20"/>
                <w:lang w:val="en-GB"/>
              </w:rPr>
            </w:pPr>
            <w:r w:rsidRPr="000C72AD">
              <w:rPr>
                <w:rFonts w:ascii="Myriad Pro" w:hAnsi="Myriad Pro" w:cstheme="minorHAnsi"/>
                <w:sz w:val="20"/>
                <w:szCs w:val="20"/>
                <w:lang w:val="en-GB"/>
              </w:rPr>
              <w:t>III. Scope of Work</w:t>
            </w:r>
          </w:p>
          <w:p w14:paraId="25EE7D28" w14:textId="77777777" w:rsidR="00452172" w:rsidRPr="000C72AD" w:rsidRDefault="00452172" w:rsidP="00FE79DD">
            <w:pPr>
              <w:rPr>
                <w:rFonts w:ascii="Myriad Pro" w:hAnsi="Myriad Pro" w:cstheme="minorHAnsi"/>
                <w:i/>
                <w:iCs/>
                <w:szCs w:val="20"/>
                <w:lang w:val="en-GB"/>
              </w:rPr>
            </w:pPr>
          </w:p>
        </w:tc>
      </w:tr>
      <w:tr w:rsidR="00452172" w:rsidRPr="000C72AD" w14:paraId="5CFA56B6" w14:textId="77777777" w:rsidTr="00FE79DD">
        <w:tc>
          <w:tcPr>
            <w:tcW w:w="8995" w:type="dxa"/>
          </w:tcPr>
          <w:p w14:paraId="554E4794" w14:textId="77777777" w:rsidR="00452172" w:rsidRPr="000C72AD" w:rsidRDefault="00452172" w:rsidP="00FE79DD">
            <w:pPr>
              <w:jc w:val="both"/>
              <w:rPr>
                <w:rFonts w:ascii="Myriad Pro" w:hAnsi="Myriad Pro" w:cstheme="minorHAnsi"/>
                <w:i/>
                <w:szCs w:val="20"/>
                <w:lang w:val="en-GB"/>
              </w:rPr>
            </w:pPr>
          </w:p>
          <w:p w14:paraId="371CD886" w14:textId="13BB61AF" w:rsidR="00452172" w:rsidRPr="000C72AD" w:rsidRDefault="00452172" w:rsidP="00FE79DD">
            <w:pPr>
              <w:jc w:val="both"/>
              <w:rPr>
                <w:rFonts w:ascii="Myriad Pro" w:hAnsi="Myriad Pro" w:cstheme="minorHAnsi"/>
                <w:i/>
                <w:szCs w:val="20"/>
                <w:lang w:val="en-GB"/>
              </w:rPr>
            </w:pPr>
            <w:r w:rsidRPr="000C72AD">
              <w:rPr>
                <w:rFonts w:ascii="Myriad Pro" w:hAnsi="Myriad Pro" w:cstheme="minorHAnsi"/>
                <w:i/>
                <w:szCs w:val="20"/>
                <w:lang w:val="en-GB"/>
              </w:rPr>
              <w:t xml:space="preserve">A Team Leader </w:t>
            </w:r>
            <w:r>
              <w:rPr>
                <w:rFonts w:ascii="Myriad Pro" w:hAnsi="Myriad Pro" w:cstheme="minorHAnsi"/>
                <w:i/>
                <w:szCs w:val="20"/>
                <w:lang w:val="en-GB"/>
              </w:rPr>
              <w:t>is needed</w:t>
            </w:r>
            <w:r w:rsidR="004E01F2">
              <w:rPr>
                <w:rFonts w:ascii="Myriad Pro" w:hAnsi="Myriad Pro" w:cstheme="minorHAnsi"/>
                <w:i/>
                <w:szCs w:val="20"/>
                <w:lang w:val="en-GB"/>
              </w:rPr>
              <w:t xml:space="preserve"> to orchestrate performance of a sizable team of experts and consultancy services </w:t>
            </w:r>
            <w:proofErr w:type="gramStart"/>
            <w:r w:rsidR="004E01F2">
              <w:rPr>
                <w:rFonts w:ascii="Myriad Pro" w:hAnsi="Myriad Pro" w:cstheme="minorHAnsi"/>
                <w:i/>
                <w:szCs w:val="20"/>
                <w:lang w:val="en-GB"/>
              </w:rPr>
              <w:t xml:space="preserve">providers </w:t>
            </w:r>
            <w:r>
              <w:rPr>
                <w:rFonts w:ascii="Myriad Pro" w:hAnsi="Myriad Pro" w:cstheme="minorHAnsi"/>
                <w:i/>
                <w:szCs w:val="20"/>
                <w:lang w:val="en-GB"/>
              </w:rPr>
              <w:t xml:space="preserve"> </w:t>
            </w:r>
            <w:r w:rsidR="004E01F2">
              <w:rPr>
                <w:rFonts w:ascii="Myriad Pro" w:hAnsi="Myriad Pro" w:cstheme="minorHAnsi"/>
                <w:i/>
                <w:szCs w:val="20"/>
                <w:lang w:val="en-GB"/>
              </w:rPr>
              <w:t>and</w:t>
            </w:r>
            <w:proofErr w:type="gramEnd"/>
            <w:r w:rsidR="004E01F2">
              <w:rPr>
                <w:rFonts w:ascii="Myriad Pro" w:hAnsi="Myriad Pro" w:cstheme="minorHAnsi"/>
                <w:i/>
                <w:szCs w:val="20"/>
                <w:lang w:val="en-GB"/>
              </w:rPr>
              <w:t xml:space="preserve"> </w:t>
            </w:r>
            <w:r w:rsidRPr="000C72AD">
              <w:rPr>
                <w:rFonts w:ascii="Myriad Pro" w:hAnsi="Myriad Pro" w:cstheme="minorHAnsi"/>
                <w:i/>
                <w:szCs w:val="20"/>
                <w:lang w:val="en-GB"/>
              </w:rPr>
              <w:t>ensure overall project management</w:t>
            </w:r>
            <w:r>
              <w:rPr>
                <w:rFonts w:ascii="Myriad Pro" w:hAnsi="Myriad Pro" w:cstheme="minorHAnsi"/>
                <w:i/>
                <w:szCs w:val="20"/>
                <w:lang w:val="en-GB"/>
              </w:rPr>
              <w:t xml:space="preserve"> for the implementation </w:t>
            </w:r>
            <w:r w:rsidRPr="000C72AD">
              <w:rPr>
                <w:rFonts w:ascii="Myriad Pro" w:hAnsi="Myriad Pro" w:cstheme="minorHAnsi"/>
                <w:i/>
                <w:szCs w:val="20"/>
                <w:lang w:val="en-GB"/>
              </w:rPr>
              <w:t xml:space="preserve">of project goals and objectives, </w:t>
            </w:r>
            <w:r>
              <w:rPr>
                <w:rFonts w:ascii="Myriad Pro" w:hAnsi="Myriad Pro" w:cstheme="minorHAnsi"/>
                <w:i/>
                <w:szCs w:val="20"/>
                <w:lang w:val="en-GB"/>
              </w:rPr>
              <w:t xml:space="preserve">effective </w:t>
            </w:r>
            <w:r w:rsidRPr="000C72AD">
              <w:rPr>
                <w:rFonts w:ascii="Myriad Pro" w:hAnsi="Myriad Pro" w:cstheme="minorHAnsi"/>
                <w:i/>
                <w:szCs w:val="20"/>
                <w:lang w:val="en-GB"/>
              </w:rPr>
              <w:t xml:space="preserve">communication with national and international stakeholders and timely resolution of issues </w:t>
            </w:r>
            <w:r>
              <w:rPr>
                <w:rFonts w:ascii="Myriad Pro" w:hAnsi="Myriad Pro" w:cstheme="minorHAnsi"/>
                <w:i/>
                <w:szCs w:val="20"/>
                <w:lang w:val="en-GB"/>
              </w:rPr>
              <w:t xml:space="preserve">that may </w:t>
            </w:r>
            <w:r w:rsidRPr="000C72AD">
              <w:rPr>
                <w:rFonts w:ascii="Myriad Pro" w:hAnsi="Myriad Pro" w:cstheme="minorHAnsi"/>
                <w:i/>
                <w:szCs w:val="20"/>
                <w:lang w:val="en-GB"/>
              </w:rPr>
              <w:t>hinder</w:t>
            </w:r>
            <w:r>
              <w:rPr>
                <w:rFonts w:ascii="Myriad Pro" w:hAnsi="Myriad Pro" w:cstheme="minorHAnsi"/>
                <w:i/>
                <w:szCs w:val="20"/>
                <w:lang w:val="en-GB"/>
              </w:rPr>
              <w:t xml:space="preserve"> </w:t>
            </w:r>
            <w:r w:rsidRPr="000C72AD">
              <w:rPr>
                <w:rFonts w:ascii="Myriad Pro" w:hAnsi="Myriad Pro" w:cstheme="minorHAnsi"/>
                <w:i/>
                <w:szCs w:val="20"/>
                <w:lang w:val="en-GB"/>
              </w:rPr>
              <w:t xml:space="preserve">the </w:t>
            </w:r>
            <w:r>
              <w:rPr>
                <w:rFonts w:ascii="Myriad Pro" w:hAnsi="Myriad Pro" w:cstheme="minorHAnsi"/>
                <w:i/>
                <w:szCs w:val="20"/>
                <w:lang w:val="en-GB"/>
              </w:rPr>
              <w:t xml:space="preserve">successful </w:t>
            </w:r>
            <w:r w:rsidRPr="000C72AD">
              <w:rPr>
                <w:rFonts w:ascii="Myriad Pro" w:hAnsi="Myriad Pro" w:cstheme="minorHAnsi"/>
                <w:i/>
                <w:szCs w:val="20"/>
                <w:lang w:val="en-GB"/>
              </w:rPr>
              <w:t>implementation of the project.</w:t>
            </w:r>
          </w:p>
          <w:p w14:paraId="68AB6BC3" w14:textId="77777777" w:rsidR="00452172" w:rsidRPr="000C72AD" w:rsidRDefault="00452172" w:rsidP="00FE79DD">
            <w:pPr>
              <w:jc w:val="both"/>
              <w:rPr>
                <w:rFonts w:ascii="Myriad Pro" w:hAnsi="Myriad Pro" w:cstheme="minorHAnsi"/>
                <w:i/>
                <w:szCs w:val="20"/>
                <w:lang w:val="en-GB"/>
              </w:rPr>
            </w:pPr>
          </w:p>
          <w:p w14:paraId="135204F0" w14:textId="77777777" w:rsidR="00452172" w:rsidRDefault="00452172" w:rsidP="00FE79DD">
            <w:pPr>
              <w:jc w:val="both"/>
              <w:rPr>
                <w:rFonts w:ascii="Myriad Pro" w:hAnsi="Myriad Pro" w:cstheme="minorHAnsi"/>
                <w:szCs w:val="20"/>
                <w:lang w:val="en-GB"/>
              </w:rPr>
            </w:pPr>
            <w:r w:rsidRPr="000C72AD">
              <w:rPr>
                <w:rFonts w:ascii="Myriad Pro" w:hAnsi="Myriad Pro" w:cstheme="minorHAnsi"/>
                <w:szCs w:val="20"/>
                <w:lang w:val="en-GB"/>
              </w:rPr>
              <w:t xml:space="preserve">The Team Leader must ensure </w:t>
            </w:r>
            <w:r>
              <w:rPr>
                <w:rFonts w:ascii="Myriad Pro" w:hAnsi="Myriad Pro" w:cstheme="minorHAnsi"/>
                <w:szCs w:val="20"/>
                <w:lang w:val="en-GB"/>
              </w:rPr>
              <w:t xml:space="preserve">full </w:t>
            </w:r>
            <w:r w:rsidRPr="000C72AD">
              <w:rPr>
                <w:rFonts w:ascii="Myriad Pro" w:hAnsi="Myriad Pro" w:cstheme="minorHAnsi"/>
                <w:szCs w:val="20"/>
                <w:lang w:val="en-GB"/>
              </w:rPr>
              <w:t>implementation of the following deliverables</w:t>
            </w:r>
            <w:r>
              <w:rPr>
                <w:rFonts w:ascii="Myriad Pro" w:hAnsi="Myriad Pro" w:cstheme="minorHAnsi"/>
                <w:szCs w:val="20"/>
                <w:lang w:val="en-GB"/>
              </w:rPr>
              <w:t xml:space="preserve"> within the prescribed duration of this project (14 months), by successfully coordinating, deploying and utilising the resources of the project</w:t>
            </w:r>
            <w:r w:rsidRPr="000C72AD">
              <w:rPr>
                <w:rFonts w:ascii="Myriad Pro" w:hAnsi="Myriad Pro" w:cstheme="minorHAnsi"/>
                <w:szCs w:val="20"/>
                <w:lang w:val="en-GB"/>
              </w:rPr>
              <w:t>:</w:t>
            </w:r>
          </w:p>
          <w:p w14:paraId="4C9430A5" w14:textId="77777777" w:rsidR="00452172" w:rsidRPr="000C72AD" w:rsidRDefault="00452172" w:rsidP="00FE79DD">
            <w:pPr>
              <w:jc w:val="both"/>
              <w:rPr>
                <w:rFonts w:ascii="Myriad Pro" w:hAnsi="Myriad Pro" w:cstheme="minorHAnsi"/>
                <w:szCs w:val="20"/>
                <w:lang w:val="en-GB"/>
              </w:rPr>
            </w:pPr>
          </w:p>
          <w:p w14:paraId="6C1B1264" w14:textId="77777777" w:rsidR="00452172" w:rsidRPr="00480D41" w:rsidRDefault="00452172" w:rsidP="00FE79DD">
            <w:pPr>
              <w:spacing w:after="60"/>
              <w:jc w:val="both"/>
              <w:rPr>
                <w:rFonts w:ascii="Myriad Pro" w:hAnsi="Myriad Pro" w:cstheme="minorHAnsi"/>
                <w:szCs w:val="20"/>
                <w:lang w:val="en-GB"/>
              </w:rPr>
            </w:pPr>
            <w:r w:rsidRPr="000C72AD">
              <w:rPr>
                <w:rFonts w:ascii="Myriad Pro" w:hAnsi="Myriad Pro" w:cstheme="minorHAnsi"/>
                <w:b/>
                <w:szCs w:val="20"/>
                <w:lang w:val="en-GB"/>
              </w:rPr>
              <w:t>1. Development of a draft Strategy of the development of the judicial system of Kazakhstan and a draft Plan for its implementation</w:t>
            </w:r>
          </w:p>
          <w:p w14:paraId="659D681C" w14:textId="77777777" w:rsidR="00452172" w:rsidRDefault="00452172" w:rsidP="00FE79DD">
            <w:pPr>
              <w:jc w:val="both"/>
              <w:rPr>
                <w:rFonts w:ascii="Myriad Pro" w:hAnsi="Myriad Pro" w:cstheme="minorHAnsi"/>
                <w:szCs w:val="20"/>
                <w:lang w:val="en-GB"/>
              </w:rPr>
            </w:pPr>
            <w:r>
              <w:rPr>
                <w:rFonts w:ascii="Myriad Pro" w:hAnsi="Myriad Pro" w:cstheme="minorHAnsi"/>
                <w:szCs w:val="20"/>
                <w:lang w:val="en-GB"/>
              </w:rPr>
              <w:t>It involves: (</w:t>
            </w:r>
            <w:proofErr w:type="spellStart"/>
            <w:r>
              <w:rPr>
                <w:rFonts w:ascii="Myriad Pro" w:hAnsi="Myriad Pro" w:cstheme="minorHAnsi"/>
                <w:szCs w:val="20"/>
                <w:lang w:val="en-GB"/>
              </w:rPr>
              <w:t>i</w:t>
            </w:r>
            <w:proofErr w:type="spellEnd"/>
            <w:r>
              <w:rPr>
                <w:rFonts w:ascii="Myriad Pro" w:hAnsi="Myriad Pro" w:cstheme="minorHAnsi"/>
                <w:szCs w:val="20"/>
                <w:lang w:val="en-GB"/>
              </w:rPr>
              <w:t xml:space="preserve">) </w:t>
            </w:r>
            <w:r w:rsidRPr="000C72AD">
              <w:rPr>
                <w:rFonts w:ascii="Myriad Pro" w:hAnsi="Myriad Pro" w:cstheme="minorHAnsi"/>
                <w:szCs w:val="20"/>
                <w:lang w:val="en-GB"/>
              </w:rPr>
              <w:t>qualitative and quantitative analysis of the key aspects of administration of justice and court administration;</w:t>
            </w:r>
            <w:r>
              <w:rPr>
                <w:rFonts w:ascii="Myriad Pro" w:hAnsi="Myriad Pro" w:cstheme="minorHAnsi"/>
                <w:szCs w:val="20"/>
                <w:lang w:val="en-GB"/>
              </w:rPr>
              <w:t xml:space="preserve"> (ii) a </w:t>
            </w:r>
            <w:r w:rsidRPr="000C72AD">
              <w:rPr>
                <w:rFonts w:ascii="Myriad Pro" w:hAnsi="Myriad Pro" w:cstheme="minorHAnsi"/>
                <w:szCs w:val="20"/>
                <w:lang w:val="en-GB"/>
              </w:rPr>
              <w:t>SWOT-analysis of the quality of administration of justice and court administration;</w:t>
            </w:r>
            <w:r>
              <w:rPr>
                <w:rFonts w:ascii="Myriad Pro" w:hAnsi="Myriad Pro" w:cstheme="minorHAnsi"/>
                <w:szCs w:val="20"/>
                <w:lang w:val="en-GB"/>
              </w:rPr>
              <w:t xml:space="preserve"> (iii) </w:t>
            </w:r>
            <w:r w:rsidRPr="000C72AD">
              <w:rPr>
                <w:rFonts w:ascii="Myriad Pro" w:hAnsi="Myriad Pro" w:cstheme="minorHAnsi"/>
                <w:szCs w:val="20"/>
                <w:lang w:val="en-GB"/>
              </w:rPr>
              <w:t>review of good practices of countries with advanced level of development of the judicial system in modernization of the judicial system, improvement of the quality of justice and efficiency of court administration;</w:t>
            </w:r>
            <w:r>
              <w:rPr>
                <w:rFonts w:ascii="Myriad Pro" w:hAnsi="Myriad Pro" w:cstheme="minorHAnsi"/>
                <w:szCs w:val="20"/>
                <w:lang w:val="en-GB"/>
              </w:rPr>
              <w:t xml:space="preserve"> (iv) </w:t>
            </w:r>
            <w:r w:rsidRPr="000C72AD">
              <w:rPr>
                <w:rFonts w:ascii="Myriad Pro" w:hAnsi="Myriad Pro" w:cstheme="minorHAnsi"/>
                <w:szCs w:val="20"/>
                <w:lang w:val="en-GB"/>
              </w:rPr>
              <w:t>preparation and support of technical visits;</w:t>
            </w:r>
            <w:r>
              <w:rPr>
                <w:rFonts w:ascii="Myriad Pro" w:hAnsi="Myriad Pro" w:cstheme="minorHAnsi"/>
                <w:szCs w:val="20"/>
                <w:lang w:val="en-GB"/>
              </w:rPr>
              <w:t xml:space="preserve"> (v) </w:t>
            </w:r>
            <w:r w:rsidRPr="000C72AD">
              <w:rPr>
                <w:rFonts w:ascii="Myriad Pro" w:hAnsi="Myriad Pro" w:cstheme="minorHAnsi"/>
                <w:szCs w:val="20"/>
                <w:lang w:val="en-GB"/>
              </w:rPr>
              <w:t>development of a draft Strategy of the development of the judicial system of Kazakhstan;</w:t>
            </w:r>
            <w:r>
              <w:rPr>
                <w:rFonts w:ascii="Myriad Pro" w:hAnsi="Myriad Pro" w:cstheme="minorHAnsi"/>
                <w:szCs w:val="20"/>
                <w:lang w:val="en-GB"/>
              </w:rPr>
              <w:t xml:space="preserve"> (vi) </w:t>
            </w:r>
            <w:r w:rsidRPr="000C72AD">
              <w:rPr>
                <w:rFonts w:ascii="Myriad Pro" w:hAnsi="Myriad Pro" w:cstheme="minorHAnsi"/>
                <w:szCs w:val="20"/>
                <w:lang w:val="en-GB"/>
              </w:rPr>
              <w:t>development of a draft Plan for implementation of the Strategy of the development of the judicial system of Kazakhstan;</w:t>
            </w:r>
            <w:r>
              <w:rPr>
                <w:rFonts w:ascii="Myriad Pro" w:hAnsi="Myriad Pro" w:cstheme="minorHAnsi"/>
                <w:szCs w:val="20"/>
                <w:lang w:val="en-GB"/>
              </w:rPr>
              <w:t xml:space="preserve"> (vii) </w:t>
            </w:r>
            <w:r w:rsidRPr="000C72AD">
              <w:rPr>
                <w:rFonts w:ascii="Myriad Pro" w:hAnsi="Myriad Pro" w:cstheme="minorHAnsi"/>
                <w:szCs w:val="20"/>
                <w:lang w:val="en-GB"/>
              </w:rPr>
              <w:t>organization of events aimed at discussion of the draft Strategy of the development of the judicial system of Kazakhstan and the draft Plan for its implementation;</w:t>
            </w:r>
            <w:r>
              <w:rPr>
                <w:rFonts w:ascii="Myriad Pro" w:hAnsi="Myriad Pro" w:cstheme="minorHAnsi"/>
                <w:szCs w:val="20"/>
                <w:lang w:val="en-GB"/>
              </w:rPr>
              <w:t xml:space="preserve"> and (viii) </w:t>
            </w:r>
            <w:r w:rsidRPr="000C72AD">
              <w:rPr>
                <w:rFonts w:ascii="Myriad Pro" w:hAnsi="Myriad Pro" w:cstheme="minorHAnsi"/>
                <w:szCs w:val="20"/>
                <w:lang w:val="en-GB"/>
              </w:rPr>
              <w:t>conducting an independent international legal assessment of the draft Strategy of the development of the judicial system of Kazakhstan and the draft Plan for its implementation for compliance with international standards and good practices in judicial sphere.</w:t>
            </w:r>
          </w:p>
          <w:p w14:paraId="62AFD5A8" w14:textId="77777777" w:rsidR="00452172" w:rsidRPr="000C72AD" w:rsidRDefault="00452172" w:rsidP="00FE79DD">
            <w:pPr>
              <w:jc w:val="both"/>
              <w:rPr>
                <w:rFonts w:ascii="Myriad Pro" w:hAnsi="Myriad Pro" w:cstheme="minorHAnsi"/>
                <w:szCs w:val="20"/>
                <w:lang w:val="en-GB"/>
              </w:rPr>
            </w:pPr>
          </w:p>
          <w:p w14:paraId="0EA485EB" w14:textId="77777777" w:rsidR="00452172" w:rsidRPr="000C72AD" w:rsidRDefault="00452172" w:rsidP="00FE79DD">
            <w:pPr>
              <w:spacing w:after="60"/>
              <w:jc w:val="both"/>
              <w:rPr>
                <w:rFonts w:ascii="Myriad Pro" w:hAnsi="Myriad Pro" w:cstheme="minorHAnsi"/>
                <w:b/>
                <w:szCs w:val="20"/>
                <w:lang w:val="en-GB"/>
              </w:rPr>
            </w:pPr>
            <w:r w:rsidRPr="000C72AD">
              <w:rPr>
                <w:rFonts w:ascii="Myriad Pro" w:hAnsi="Myriad Pro" w:cstheme="minorHAnsi"/>
                <w:b/>
                <w:szCs w:val="20"/>
                <w:lang w:val="en-GB"/>
              </w:rPr>
              <w:t>2. Development and implementation of the framework for continuous improvement of the quality of administration of justice and court administration</w:t>
            </w:r>
          </w:p>
          <w:p w14:paraId="58B253D3" w14:textId="77777777" w:rsidR="00452172" w:rsidRDefault="00452172" w:rsidP="00FE79DD">
            <w:pPr>
              <w:jc w:val="both"/>
              <w:rPr>
                <w:rFonts w:ascii="Myriad Pro" w:hAnsi="Myriad Pro" w:cstheme="minorHAnsi"/>
                <w:szCs w:val="20"/>
                <w:lang w:val="en-GB"/>
              </w:rPr>
            </w:pPr>
            <w:r>
              <w:rPr>
                <w:rFonts w:ascii="Myriad Pro" w:hAnsi="Myriad Pro" w:cstheme="minorHAnsi"/>
                <w:szCs w:val="20"/>
                <w:lang w:val="en-GB"/>
              </w:rPr>
              <w:t>It involves: (</w:t>
            </w:r>
            <w:proofErr w:type="spellStart"/>
            <w:r>
              <w:rPr>
                <w:rFonts w:ascii="Myriad Pro" w:hAnsi="Myriad Pro" w:cstheme="minorHAnsi"/>
                <w:szCs w:val="20"/>
                <w:lang w:val="en-GB"/>
              </w:rPr>
              <w:t>i</w:t>
            </w:r>
            <w:proofErr w:type="spellEnd"/>
            <w:r>
              <w:rPr>
                <w:rFonts w:ascii="Myriad Pro" w:hAnsi="Myriad Pro" w:cstheme="minorHAnsi"/>
                <w:szCs w:val="20"/>
                <w:lang w:val="en-GB"/>
              </w:rPr>
              <w:t xml:space="preserve">) </w:t>
            </w:r>
            <w:r w:rsidRPr="000C72AD">
              <w:rPr>
                <w:rFonts w:ascii="Myriad Pro" w:hAnsi="Myriad Pro" w:cstheme="minorHAnsi"/>
                <w:szCs w:val="20"/>
                <w:lang w:val="en-GB"/>
              </w:rPr>
              <w:t>analysis of international and national practices and development of recommendations for development of a quality management system of administration of justice;</w:t>
            </w:r>
            <w:r>
              <w:rPr>
                <w:rFonts w:ascii="Myriad Pro" w:hAnsi="Myriad Pro" w:cstheme="minorHAnsi"/>
                <w:szCs w:val="20"/>
                <w:lang w:val="en-GB"/>
              </w:rPr>
              <w:t xml:space="preserve"> (ii) </w:t>
            </w:r>
            <w:r w:rsidRPr="000C72AD">
              <w:rPr>
                <w:rFonts w:ascii="Myriad Pro" w:hAnsi="Myriad Pro" w:cstheme="minorHAnsi"/>
                <w:szCs w:val="20"/>
                <w:lang w:val="en-GB"/>
              </w:rPr>
              <w:t>conduct of surveys, their analysis and development of recommendations;</w:t>
            </w:r>
            <w:r>
              <w:rPr>
                <w:rFonts w:ascii="Myriad Pro" w:hAnsi="Myriad Pro" w:cstheme="minorHAnsi"/>
                <w:szCs w:val="20"/>
                <w:lang w:val="en-GB"/>
              </w:rPr>
              <w:t xml:space="preserve"> (iii) </w:t>
            </w:r>
            <w:r w:rsidRPr="000C72AD">
              <w:rPr>
                <w:rFonts w:ascii="Myriad Pro" w:hAnsi="Myriad Pro" w:cstheme="minorHAnsi"/>
                <w:szCs w:val="20"/>
                <w:lang w:val="en-GB"/>
              </w:rPr>
              <w:t>analysis and development of recommendations for simplification and optimization of judicial procedures;</w:t>
            </w:r>
            <w:r>
              <w:rPr>
                <w:rFonts w:ascii="Myriad Pro" w:hAnsi="Myriad Pro" w:cstheme="minorHAnsi"/>
                <w:szCs w:val="20"/>
                <w:lang w:val="en-GB"/>
              </w:rPr>
              <w:t xml:space="preserve"> (iv) </w:t>
            </w:r>
            <w:r w:rsidRPr="000C72AD">
              <w:rPr>
                <w:rFonts w:ascii="Myriad Pro" w:hAnsi="Myriad Pro" w:cstheme="minorHAnsi"/>
                <w:szCs w:val="20"/>
                <w:lang w:val="en-GB"/>
              </w:rPr>
              <w:t>analysis of normative acts of the SC in terms of compliance with the current national legislation, international commitments and good practices;</w:t>
            </w:r>
            <w:r>
              <w:rPr>
                <w:rFonts w:ascii="Myriad Pro" w:hAnsi="Myriad Pro" w:cstheme="minorHAnsi"/>
                <w:szCs w:val="20"/>
                <w:lang w:val="en-GB"/>
              </w:rPr>
              <w:t xml:space="preserve"> (v) </w:t>
            </w:r>
            <w:r w:rsidRPr="000C72AD">
              <w:rPr>
                <w:rFonts w:ascii="Myriad Pro" w:hAnsi="Myriad Pro" w:cstheme="minorHAnsi"/>
                <w:szCs w:val="20"/>
                <w:lang w:val="en-GB"/>
              </w:rPr>
              <w:t>analysis and development of recommendations for introduction of modern management technologies, including project management and change management, as well as on efficient organizational structure;</w:t>
            </w:r>
            <w:r>
              <w:rPr>
                <w:rFonts w:ascii="Myriad Pro" w:hAnsi="Myriad Pro" w:cstheme="minorHAnsi"/>
                <w:szCs w:val="20"/>
                <w:lang w:val="en-GB"/>
              </w:rPr>
              <w:t xml:space="preserve"> (vi) </w:t>
            </w:r>
            <w:r w:rsidRPr="000C72AD">
              <w:rPr>
                <w:rFonts w:ascii="Myriad Pro" w:hAnsi="Myriad Pro" w:cstheme="minorHAnsi"/>
                <w:szCs w:val="20"/>
                <w:lang w:val="en-GB"/>
              </w:rPr>
              <w:t>development of the draft Programs for implementation of the system of continuous improvement of the quality of administration of justice and optimization of court administration;</w:t>
            </w:r>
            <w:r>
              <w:rPr>
                <w:rFonts w:ascii="Myriad Pro" w:hAnsi="Myriad Pro" w:cstheme="minorHAnsi"/>
                <w:szCs w:val="20"/>
                <w:lang w:val="en-GB"/>
              </w:rPr>
              <w:t xml:space="preserve"> and (vii) </w:t>
            </w:r>
            <w:r w:rsidRPr="000C72AD">
              <w:rPr>
                <w:rFonts w:ascii="Myriad Pro" w:hAnsi="Myriad Pro" w:cstheme="minorHAnsi"/>
                <w:szCs w:val="20"/>
                <w:lang w:val="en-GB"/>
              </w:rPr>
              <w:t>discussions and consultations with all stakeholders on measures to improve quality of administration of justice and court administration.</w:t>
            </w:r>
          </w:p>
          <w:p w14:paraId="4C469C1F" w14:textId="77777777" w:rsidR="00452172" w:rsidRPr="000C72AD" w:rsidRDefault="00452172" w:rsidP="00FE79DD">
            <w:pPr>
              <w:jc w:val="both"/>
              <w:rPr>
                <w:rFonts w:ascii="Myriad Pro" w:hAnsi="Myriad Pro" w:cstheme="minorHAnsi"/>
                <w:szCs w:val="20"/>
                <w:lang w:val="en-GB"/>
              </w:rPr>
            </w:pPr>
          </w:p>
          <w:p w14:paraId="4BE01C44" w14:textId="77777777" w:rsidR="00452172" w:rsidRPr="000C72AD" w:rsidRDefault="00452172" w:rsidP="00FE79DD">
            <w:pPr>
              <w:spacing w:after="60"/>
              <w:jc w:val="both"/>
              <w:rPr>
                <w:rFonts w:ascii="Myriad Pro" w:hAnsi="Myriad Pro" w:cstheme="minorHAnsi"/>
                <w:b/>
                <w:szCs w:val="20"/>
                <w:lang w:val="en-GB"/>
              </w:rPr>
            </w:pPr>
            <w:r w:rsidRPr="000C72AD">
              <w:rPr>
                <w:rFonts w:ascii="Myriad Pro" w:hAnsi="Myriad Pro" w:cstheme="minorHAnsi"/>
                <w:b/>
                <w:szCs w:val="20"/>
                <w:lang w:val="en-GB"/>
              </w:rPr>
              <w:t>3. Improvement of the system of training, assessment and promotion of judges and court staff, as well as enhancing the organizational culture of the judicial system</w:t>
            </w:r>
          </w:p>
          <w:p w14:paraId="6FA92FB9" w14:textId="77777777" w:rsidR="00452172" w:rsidRDefault="00452172" w:rsidP="00FE79DD">
            <w:pPr>
              <w:jc w:val="both"/>
              <w:rPr>
                <w:rFonts w:ascii="Myriad Pro" w:hAnsi="Myriad Pro" w:cstheme="minorHAnsi"/>
                <w:szCs w:val="20"/>
                <w:lang w:val="en-GB"/>
              </w:rPr>
            </w:pPr>
            <w:r>
              <w:rPr>
                <w:rFonts w:ascii="Myriad Pro" w:hAnsi="Myriad Pro" w:cstheme="minorHAnsi"/>
                <w:szCs w:val="20"/>
                <w:lang w:val="en-GB"/>
              </w:rPr>
              <w:t>It involves: (</w:t>
            </w:r>
            <w:proofErr w:type="spellStart"/>
            <w:r>
              <w:rPr>
                <w:rFonts w:ascii="Myriad Pro" w:hAnsi="Myriad Pro" w:cstheme="minorHAnsi"/>
                <w:szCs w:val="20"/>
                <w:lang w:val="en-GB"/>
              </w:rPr>
              <w:t>i</w:t>
            </w:r>
            <w:proofErr w:type="spellEnd"/>
            <w:r>
              <w:rPr>
                <w:rFonts w:ascii="Myriad Pro" w:hAnsi="Myriad Pro" w:cstheme="minorHAnsi"/>
                <w:szCs w:val="20"/>
                <w:lang w:val="en-GB"/>
              </w:rPr>
              <w:t xml:space="preserve">) </w:t>
            </w:r>
            <w:r w:rsidRPr="000C72AD">
              <w:rPr>
                <w:rFonts w:ascii="Myriad Pro" w:hAnsi="Myriad Pro" w:cstheme="minorHAnsi"/>
                <w:szCs w:val="20"/>
                <w:lang w:val="en-GB"/>
              </w:rPr>
              <w:t>improvement of evaluation of the judges’ professional activity, disciplinary practice, and compliance with the Code of Judicial Ethics, to enhance the image and accountability of judges;</w:t>
            </w:r>
            <w:r>
              <w:rPr>
                <w:rFonts w:ascii="Myriad Pro" w:hAnsi="Myriad Pro" w:cstheme="minorHAnsi"/>
                <w:szCs w:val="20"/>
                <w:lang w:val="en-GB"/>
              </w:rPr>
              <w:t xml:space="preserve"> (ii) </w:t>
            </w:r>
            <w:r w:rsidRPr="000C72AD">
              <w:rPr>
                <w:rFonts w:ascii="Myriad Pro" w:hAnsi="Myriad Pro" w:cstheme="minorHAnsi"/>
                <w:szCs w:val="20"/>
                <w:lang w:val="en-GB"/>
              </w:rPr>
              <w:t>analysis of the organizational culture of the judicial system and development of recommendations for its development;</w:t>
            </w:r>
            <w:r>
              <w:rPr>
                <w:rFonts w:ascii="Myriad Pro" w:hAnsi="Myriad Pro" w:cstheme="minorHAnsi"/>
                <w:szCs w:val="20"/>
                <w:lang w:val="en-GB"/>
              </w:rPr>
              <w:t xml:space="preserve"> (iii) </w:t>
            </w:r>
            <w:r w:rsidRPr="000C72AD">
              <w:rPr>
                <w:rFonts w:ascii="Myriad Pro" w:hAnsi="Myriad Pro" w:cstheme="minorHAnsi"/>
                <w:szCs w:val="20"/>
                <w:lang w:val="en-GB"/>
              </w:rPr>
              <w:t>implementation of international recommendations for the Development Strategy of the Academy of Justice to introduce the OECD standards in the staff training system;</w:t>
            </w:r>
            <w:r>
              <w:rPr>
                <w:rFonts w:ascii="Myriad Pro" w:hAnsi="Myriad Pro" w:cstheme="minorHAnsi"/>
                <w:szCs w:val="20"/>
                <w:lang w:val="en-GB"/>
              </w:rPr>
              <w:t xml:space="preserve"> (iv) </w:t>
            </w:r>
            <w:r w:rsidRPr="000C72AD">
              <w:rPr>
                <w:rFonts w:ascii="Myriad Pro" w:hAnsi="Myriad Pro" w:cstheme="minorHAnsi"/>
                <w:szCs w:val="20"/>
                <w:lang w:val="en-GB"/>
              </w:rPr>
              <w:t>development of draft programs and draft plans;</w:t>
            </w:r>
            <w:r>
              <w:rPr>
                <w:rFonts w:ascii="Myriad Pro" w:hAnsi="Myriad Pro" w:cstheme="minorHAnsi"/>
                <w:szCs w:val="20"/>
                <w:lang w:val="en-GB"/>
              </w:rPr>
              <w:t xml:space="preserve"> and (v) </w:t>
            </w:r>
            <w:r w:rsidRPr="000C72AD">
              <w:rPr>
                <w:rFonts w:ascii="Myriad Pro" w:hAnsi="Myriad Pro" w:cstheme="minorHAnsi"/>
                <w:szCs w:val="20"/>
                <w:lang w:val="en-GB"/>
              </w:rPr>
              <w:t>discussions with all stakeholders.</w:t>
            </w:r>
          </w:p>
          <w:p w14:paraId="4898AFF0" w14:textId="77777777" w:rsidR="00452172" w:rsidRPr="000C72AD" w:rsidRDefault="00452172" w:rsidP="00FE79DD">
            <w:pPr>
              <w:jc w:val="both"/>
              <w:rPr>
                <w:rFonts w:ascii="Myriad Pro" w:hAnsi="Myriad Pro" w:cstheme="minorHAnsi"/>
                <w:szCs w:val="20"/>
                <w:lang w:val="en-GB"/>
              </w:rPr>
            </w:pPr>
          </w:p>
          <w:p w14:paraId="24A25B0A" w14:textId="77777777" w:rsidR="00452172" w:rsidRPr="000C72AD" w:rsidRDefault="00452172" w:rsidP="00FE79DD">
            <w:pPr>
              <w:spacing w:after="60"/>
              <w:jc w:val="both"/>
              <w:rPr>
                <w:rFonts w:ascii="Myriad Pro" w:hAnsi="Myriad Pro" w:cstheme="minorHAnsi"/>
                <w:b/>
                <w:szCs w:val="20"/>
                <w:lang w:val="en-GB"/>
              </w:rPr>
            </w:pPr>
            <w:r w:rsidRPr="000C72AD">
              <w:rPr>
                <w:rFonts w:ascii="Myriad Pro" w:hAnsi="Myriad Pro" w:cstheme="minorHAnsi"/>
                <w:b/>
                <w:szCs w:val="20"/>
                <w:lang w:val="en-GB"/>
              </w:rPr>
              <w:t>4. Developing a resource base and innovations in the judicial system to improve access to justice</w:t>
            </w:r>
          </w:p>
          <w:p w14:paraId="038B41BD" w14:textId="77777777" w:rsidR="00452172" w:rsidRDefault="00452172" w:rsidP="00FE79DD">
            <w:pPr>
              <w:jc w:val="both"/>
              <w:rPr>
                <w:rFonts w:ascii="Myriad Pro" w:hAnsi="Myriad Pro" w:cstheme="minorHAnsi"/>
                <w:szCs w:val="20"/>
                <w:lang w:val="en-GB"/>
              </w:rPr>
            </w:pPr>
            <w:r>
              <w:rPr>
                <w:rFonts w:ascii="Myriad Pro" w:hAnsi="Myriad Pro" w:cstheme="minorHAnsi"/>
                <w:szCs w:val="20"/>
                <w:lang w:val="en-GB"/>
              </w:rPr>
              <w:t>It involves: (</w:t>
            </w:r>
            <w:proofErr w:type="spellStart"/>
            <w:r>
              <w:rPr>
                <w:rFonts w:ascii="Myriad Pro" w:hAnsi="Myriad Pro" w:cstheme="minorHAnsi"/>
                <w:szCs w:val="20"/>
                <w:lang w:val="en-GB"/>
              </w:rPr>
              <w:t>i</w:t>
            </w:r>
            <w:proofErr w:type="spellEnd"/>
            <w:r>
              <w:rPr>
                <w:rFonts w:ascii="Myriad Pro" w:hAnsi="Myriad Pro" w:cstheme="minorHAnsi"/>
                <w:szCs w:val="20"/>
                <w:lang w:val="en-GB"/>
              </w:rPr>
              <w:t xml:space="preserve">) </w:t>
            </w:r>
            <w:r w:rsidRPr="000C72AD">
              <w:rPr>
                <w:rFonts w:ascii="Myriad Pro" w:hAnsi="Myriad Pro" w:cstheme="minorHAnsi"/>
                <w:szCs w:val="20"/>
                <w:lang w:val="en-GB"/>
              </w:rPr>
              <w:t>qualitative and quantitative analysis of the existing distribution of courts and their caseload for optimizing the country’s court map;</w:t>
            </w:r>
            <w:r>
              <w:rPr>
                <w:rFonts w:ascii="Myriad Pro" w:hAnsi="Myriad Pro" w:cstheme="minorHAnsi"/>
                <w:szCs w:val="20"/>
                <w:lang w:val="en-GB"/>
              </w:rPr>
              <w:t xml:space="preserve"> (ii) </w:t>
            </w:r>
            <w:r w:rsidRPr="000C72AD">
              <w:rPr>
                <w:rFonts w:ascii="Myriad Pro" w:hAnsi="Myriad Pro" w:cstheme="minorHAnsi"/>
                <w:szCs w:val="20"/>
                <w:lang w:val="en-GB"/>
              </w:rPr>
              <w:t>analysis and development of recommendations on feasibility of introducing mobile court units;</w:t>
            </w:r>
            <w:r>
              <w:rPr>
                <w:rFonts w:ascii="Myriad Pro" w:hAnsi="Myriad Pro" w:cstheme="minorHAnsi"/>
                <w:szCs w:val="20"/>
                <w:lang w:val="en-GB"/>
              </w:rPr>
              <w:t xml:space="preserve"> (iii) </w:t>
            </w:r>
            <w:r w:rsidRPr="000C72AD">
              <w:rPr>
                <w:rFonts w:ascii="Myriad Pro" w:hAnsi="Myriad Pro" w:cstheme="minorHAnsi"/>
                <w:szCs w:val="20"/>
                <w:lang w:val="en-GB"/>
              </w:rPr>
              <w:t>analysis and development of recommendations for improvement of the financing mechanism of the judicial system;</w:t>
            </w:r>
            <w:r>
              <w:rPr>
                <w:rFonts w:ascii="Myriad Pro" w:hAnsi="Myriad Pro" w:cstheme="minorHAnsi"/>
                <w:szCs w:val="20"/>
                <w:lang w:val="en-GB"/>
              </w:rPr>
              <w:t xml:space="preserve"> (iv) </w:t>
            </w:r>
            <w:r w:rsidRPr="000C72AD">
              <w:rPr>
                <w:rFonts w:ascii="Myriad Pro" w:hAnsi="Myriad Pro" w:cstheme="minorHAnsi"/>
                <w:szCs w:val="20"/>
                <w:lang w:val="en-GB"/>
              </w:rPr>
              <w:t>assessment of needs in development of the judicial system’s infrastructure;</w:t>
            </w:r>
            <w:r>
              <w:rPr>
                <w:rFonts w:ascii="Myriad Pro" w:hAnsi="Myriad Pro" w:cstheme="minorHAnsi"/>
                <w:szCs w:val="20"/>
                <w:lang w:val="en-GB"/>
              </w:rPr>
              <w:t xml:space="preserve"> (v) </w:t>
            </w:r>
            <w:r w:rsidRPr="000C72AD">
              <w:rPr>
                <w:rFonts w:ascii="Myriad Pro" w:hAnsi="Myriad Pro" w:cstheme="minorHAnsi"/>
                <w:szCs w:val="20"/>
                <w:lang w:val="en-GB"/>
              </w:rPr>
              <w:t>analysis and development of recommendations for improvement of energy efficiency;</w:t>
            </w:r>
            <w:r>
              <w:rPr>
                <w:rFonts w:ascii="Myriad Pro" w:hAnsi="Myriad Pro" w:cstheme="minorHAnsi"/>
                <w:szCs w:val="20"/>
                <w:lang w:val="en-GB"/>
              </w:rPr>
              <w:t xml:space="preserve"> (vi) </w:t>
            </w:r>
            <w:r w:rsidRPr="000C72AD">
              <w:rPr>
                <w:rFonts w:ascii="Myriad Pro" w:hAnsi="Myriad Pro" w:cstheme="minorHAnsi"/>
                <w:szCs w:val="20"/>
                <w:lang w:val="en-GB"/>
              </w:rPr>
              <w:t>analysis and development of recommendations for improvement of court buildings’ accessibility for people with disabilities;</w:t>
            </w:r>
            <w:r>
              <w:rPr>
                <w:rFonts w:ascii="Myriad Pro" w:hAnsi="Myriad Pro" w:cstheme="minorHAnsi"/>
                <w:szCs w:val="20"/>
                <w:lang w:val="en-GB"/>
              </w:rPr>
              <w:t xml:space="preserve"> (vii) </w:t>
            </w:r>
            <w:r w:rsidRPr="000C72AD">
              <w:rPr>
                <w:rFonts w:ascii="Myriad Pro" w:hAnsi="Myriad Pro" w:cstheme="minorHAnsi"/>
                <w:szCs w:val="20"/>
                <w:lang w:val="en-GB"/>
              </w:rPr>
              <w:t>further development of digitization of the judicial system to increase internal and external users’ satisfaction in accordance with the approved IT Strategy for the judicial system and terms of reference;</w:t>
            </w:r>
            <w:r>
              <w:rPr>
                <w:rFonts w:ascii="Myriad Pro" w:hAnsi="Myriad Pro" w:cstheme="minorHAnsi"/>
                <w:szCs w:val="20"/>
                <w:lang w:val="en-GB"/>
              </w:rPr>
              <w:t xml:space="preserve"> (viii) </w:t>
            </w:r>
            <w:r w:rsidRPr="000C72AD">
              <w:rPr>
                <w:rFonts w:ascii="Myriad Pro" w:hAnsi="Myriad Pro" w:cstheme="minorHAnsi"/>
                <w:szCs w:val="20"/>
                <w:lang w:val="en-GB"/>
              </w:rPr>
              <w:t>development of a draft Comprehensive Program of support of the judicial system of Kazakhstan and draft Plan for its implementation;</w:t>
            </w:r>
            <w:r>
              <w:rPr>
                <w:rFonts w:ascii="Myriad Pro" w:hAnsi="Myriad Pro" w:cstheme="minorHAnsi"/>
                <w:szCs w:val="20"/>
                <w:lang w:val="en-GB"/>
              </w:rPr>
              <w:t xml:space="preserve"> and (ix) </w:t>
            </w:r>
            <w:r w:rsidRPr="000C72AD">
              <w:rPr>
                <w:rFonts w:ascii="Myriad Pro" w:hAnsi="Myriad Pro" w:cstheme="minorHAnsi"/>
                <w:szCs w:val="20"/>
                <w:lang w:val="en-GB"/>
              </w:rPr>
              <w:t>discussions with all stakeholders.</w:t>
            </w:r>
          </w:p>
          <w:p w14:paraId="10659E7E" w14:textId="77777777" w:rsidR="00452172" w:rsidRPr="000C72AD" w:rsidRDefault="00452172" w:rsidP="00FE79DD">
            <w:pPr>
              <w:jc w:val="both"/>
              <w:rPr>
                <w:rFonts w:ascii="Myriad Pro" w:hAnsi="Myriad Pro" w:cstheme="minorHAnsi"/>
                <w:szCs w:val="20"/>
                <w:lang w:val="en-GB"/>
              </w:rPr>
            </w:pPr>
          </w:p>
          <w:p w14:paraId="257E0F68" w14:textId="77777777" w:rsidR="00452172" w:rsidRPr="000C72AD" w:rsidRDefault="00452172" w:rsidP="00FE79DD">
            <w:pPr>
              <w:spacing w:after="60"/>
              <w:jc w:val="both"/>
              <w:rPr>
                <w:rFonts w:ascii="Myriad Pro" w:hAnsi="Myriad Pro" w:cstheme="minorHAnsi"/>
                <w:b/>
                <w:szCs w:val="20"/>
                <w:lang w:val="en-GB"/>
              </w:rPr>
            </w:pPr>
            <w:r w:rsidRPr="000C72AD">
              <w:rPr>
                <w:rFonts w:ascii="Myriad Pro" w:hAnsi="Myriad Pro" w:cstheme="minorHAnsi"/>
                <w:b/>
                <w:szCs w:val="20"/>
                <w:lang w:val="en-GB"/>
              </w:rPr>
              <w:t xml:space="preserve">5. Development of recommendations on making amendments and additions to the current legislation based on </w:t>
            </w:r>
            <w:r>
              <w:rPr>
                <w:rFonts w:ascii="Myriad Pro" w:hAnsi="Myriad Pro" w:cstheme="minorHAnsi"/>
                <w:b/>
                <w:szCs w:val="20"/>
                <w:lang w:val="en-GB"/>
              </w:rPr>
              <w:t xml:space="preserve">the outcomes of the four preceding ones. </w:t>
            </w:r>
          </w:p>
          <w:p w14:paraId="7021D521" w14:textId="77777777" w:rsidR="00452172" w:rsidRPr="000C72AD" w:rsidRDefault="00452172" w:rsidP="00FE79DD">
            <w:pPr>
              <w:jc w:val="both"/>
              <w:rPr>
                <w:rFonts w:ascii="Myriad Pro" w:hAnsi="Myriad Pro" w:cstheme="minorHAnsi"/>
                <w:szCs w:val="20"/>
                <w:lang w:val="en-GB"/>
              </w:rPr>
            </w:pPr>
          </w:p>
        </w:tc>
      </w:tr>
    </w:tbl>
    <w:p w14:paraId="0ADD6A8C" w14:textId="77777777" w:rsidR="007D70A4" w:rsidRPr="000C72AD" w:rsidRDefault="007D70A4" w:rsidP="00452172">
      <w:pPr>
        <w:jc w:val="both"/>
        <w:rPr>
          <w:rFonts w:ascii="Myriad Pro" w:hAnsi="Myriad Pro" w:cstheme="minorHAnsi"/>
          <w:szCs w:val="20"/>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452172" w:rsidRPr="000C72AD" w14:paraId="1A8BCC95" w14:textId="77777777" w:rsidTr="00FE79DD">
        <w:tc>
          <w:tcPr>
            <w:tcW w:w="8995" w:type="dxa"/>
            <w:shd w:val="clear" w:color="auto" w:fill="E0E0E0"/>
          </w:tcPr>
          <w:p w14:paraId="6B4D3BF2" w14:textId="77777777" w:rsidR="00452172" w:rsidRPr="000C72AD" w:rsidRDefault="00452172" w:rsidP="00FE79DD">
            <w:pPr>
              <w:jc w:val="both"/>
              <w:rPr>
                <w:rFonts w:ascii="Myriad Pro" w:hAnsi="Myriad Pro" w:cstheme="minorHAnsi"/>
                <w:b/>
                <w:bCs/>
                <w:szCs w:val="20"/>
                <w:lang w:val="en-GB"/>
              </w:rPr>
            </w:pPr>
          </w:p>
          <w:p w14:paraId="0D01B0DF" w14:textId="77777777" w:rsidR="00452172" w:rsidRPr="000C72AD" w:rsidRDefault="00452172" w:rsidP="00FE79DD">
            <w:pPr>
              <w:pStyle w:val="Heading2"/>
              <w:rPr>
                <w:rFonts w:ascii="Myriad Pro" w:hAnsi="Myriad Pro" w:cstheme="minorHAnsi"/>
                <w:sz w:val="20"/>
                <w:szCs w:val="20"/>
                <w:lang w:val="en-GB"/>
              </w:rPr>
            </w:pPr>
            <w:r w:rsidRPr="000C72AD">
              <w:rPr>
                <w:rFonts w:ascii="Myriad Pro" w:hAnsi="Myriad Pro" w:cstheme="minorHAnsi"/>
                <w:sz w:val="20"/>
                <w:szCs w:val="20"/>
                <w:lang w:val="en-GB"/>
              </w:rPr>
              <w:t xml:space="preserve">IV. </w:t>
            </w:r>
            <w:r>
              <w:rPr>
                <w:rFonts w:ascii="Myriad Pro" w:hAnsi="Myriad Pro" w:cstheme="minorHAnsi"/>
                <w:sz w:val="20"/>
                <w:szCs w:val="20"/>
                <w:lang w:val="en-GB"/>
              </w:rPr>
              <w:t xml:space="preserve">Specific Tasks </w:t>
            </w:r>
          </w:p>
          <w:p w14:paraId="14EB1B87" w14:textId="77777777" w:rsidR="00452172" w:rsidRPr="000C72AD" w:rsidRDefault="00452172" w:rsidP="00FE79DD">
            <w:pPr>
              <w:rPr>
                <w:rFonts w:ascii="Myriad Pro" w:hAnsi="Myriad Pro" w:cstheme="minorHAnsi"/>
                <w:szCs w:val="20"/>
                <w:lang w:val="en-GB"/>
              </w:rPr>
            </w:pPr>
          </w:p>
        </w:tc>
      </w:tr>
      <w:tr w:rsidR="00452172" w:rsidRPr="000C72AD" w14:paraId="6252E4DB" w14:textId="77777777" w:rsidTr="00FE79DD">
        <w:tc>
          <w:tcPr>
            <w:tcW w:w="8995" w:type="dxa"/>
          </w:tcPr>
          <w:p w14:paraId="6CFBAF52" w14:textId="77777777" w:rsidR="00452172" w:rsidRDefault="00452172" w:rsidP="00FE79DD">
            <w:pPr>
              <w:jc w:val="both"/>
              <w:rPr>
                <w:rFonts w:ascii="Myriad Pro" w:hAnsi="Myriad Pro" w:cstheme="minorHAnsi"/>
                <w:szCs w:val="20"/>
                <w:lang w:val="en-GB"/>
              </w:rPr>
            </w:pPr>
          </w:p>
          <w:p w14:paraId="0E81CFF5" w14:textId="11CAD6C2" w:rsidR="00452172" w:rsidRDefault="00452172" w:rsidP="00FE79DD">
            <w:pPr>
              <w:jc w:val="both"/>
              <w:rPr>
                <w:rFonts w:ascii="Myriad Pro" w:hAnsi="Myriad Pro" w:cstheme="minorHAnsi"/>
                <w:szCs w:val="20"/>
                <w:lang w:val="en-GB"/>
              </w:rPr>
            </w:pPr>
            <w:r>
              <w:rPr>
                <w:rFonts w:ascii="Myriad Pro" w:hAnsi="Myriad Pro" w:cstheme="minorHAnsi"/>
                <w:szCs w:val="20"/>
                <w:lang w:val="en-GB"/>
              </w:rPr>
              <w:t xml:space="preserve">Under the supervision of the Governance Unit Head, </w:t>
            </w:r>
            <w:proofErr w:type="gramStart"/>
            <w:r>
              <w:rPr>
                <w:rFonts w:ascii="Myriad Pro" w:hAnsi="Myriad Pro" w:cstheme="minorHAnsi"/>
                <w:szCs w:val="20"/>
                <w:lang w:val="en-GB"/>
              </w:rPr>
              <w:t xml:space="preserve">the </w:t>
            </w:r>
            <w:r w:rsidR="000D50FA">
              <w:rPr>
                <w:rFonts w:ascii="Myriad Pro" w:hAnsi="Myriad Pro" w:cstheme="minorHAnsi"/>
                <w:szCs w:val="20"/>
                <w:lang w:val="en-GB"/>
              </w:rPr>
              <w:t xml:space="preserve"> Project</w:t>
            </w:r>
            <w:proofErr w:type="gramEnd"/>
            <w:r w:rsidR="000D50FA">
              <w:rPr>
                <w:rFonts w:ascii="Myriad Pro" w:hAnsi="Myriad Pro" w:cstheme="minorHAnsi"/>
                <w:szCs w:val="20"/>
                <w:lang w:val="en-GB"/>
              </w:rPr>
              <w:t xml:space="preserve"> Team Leader</w:t>
            </w:r>
            <w:r>
              <w:rPr>
                <w:rFonts w:ascii="Myriad Pro" w:hAnsi="Myriad Pro" w:cstheme="minorHAnsi"/>
                <w:szCs w:val="20"/>
                <w:lang w:val="en-GB"/>
              </w:rPr>
              <w:t xml:space="preserve"> will be responsible for:</w:t>
            </w:r>
          </w:p>
          <w:p w14:paraId="2513B2E9" w14:textId="77777777" w:rsidR="00452172" w:rsidRDefault="00452172" w:rsidP="00FE79DD">
            <w:pPr>
              <w:jc w:val="both"/>
              <w:rPr>
                <w:rFonts w:ascii="Myriad Pro" w:hAnsi="Myriad Pro" w:cstheme="minorHAnsi"/>
                <w:szCs w:val="20"/>
                <w:lang w:val="en-GB"/>
              </w:rPr>
            </w:pPr>
          </w:p>
          <w:p w14:paraId="7FC3645D" w14:textId="77777777" w:rsidR="00452172" w:rsidRDefault="00452172" w:rsidP="00452172">
            <w:pPr>
              <w:pStyle w:val="ListParagraph"/>
              <w:numPr>
                <w:ilvl w:val="0"/>
                <w:numId w:val="2"/>
              </w:numPr>
              <w:jc w:val="both"/>
              <w:rPr>
                <w:rFonts w:ascii="Myriad Pro" w:hAnsi="Myriad Pro" w:cstheme="minorHAnsi"/>
                <w:szCs w:val="20"/>
                <w:lang w:val="en-GB"/>
              </w:rPr>
            </w:pPr>
            <w:r>
              <w:rPr>
                <w:rFonts w:ascii="Myriad Pro" w:hAnsi="Myriad Pro" w:cstheme="minorHAnsi"/>
                <w:szCs w:val="20"/>
                <w:lang w:val="en-GB"/>
              </w:rPr>
              <w:t>Ensuring the overall coordination, planning, implementation and monitoring of the activities of the project in delivering high quality outputs in a timely and efficient manner;</w:t>
            </w:r>
          </w:p>
          <w:p w14:paraId="05EE4E2E" w14:textId="77777777" w:rsidR="00452172" w:rsidRDefault="00452172" w:rsidP="00452172">
            <w:pPr>
              <w:pStyle w:val="ListParagraph"/>
              <w:numPr>
                <w:ilvl w:val="0"/>
                <w:numId w:val="2"/>
              </w:numPr>
              <w:jc w:val="both"/>
              <w:rPr>
                <w:rFonts w:ascii="Myriad Pro" w:hAnsi="Myriad Pro" w:cstheme="minorHAnsi"/>
                <w:szCs w:val="20"/>
                <w:lang w:val="en-GB"/>
              </w:rPr>
            </w:pPr>
            <w:r>
              <w:rPr>
                <w:rFonts w:ascii="Myriad Pro" w:hAnsi="Myriad Pro" w:cstheme="minorHAnsi"/>
                <w:szCs w:val="20"/>
                <w:lang w:val="en-GB"/>
              </w:rPr>
              <w:t>Coordinating the preparation of work plans, progress reports and budget revisions in a timely manner;</w:t>
            </w:r>
          </w:p>
          <w:p w14:paraId="223A0112" w14:textId="6D94D428" w:rsidR="00452172" w:rsidRDefault="00452172" w:rsidP="00452172">
            <w:pPr>
              <w:pStyle w:val="ListParagraph"/>
              <w:numPr>
                <w:ilvl w:val="0"/>
                <w:numId w:val="2"/>
              </w:numPr>
              <w:jc w:val="both"/>
              <w:rPr>
                <w:rFonts w:ascii="Myriad Pro" w:hAnsi="Myriad Pro" w:cstheme="minorHAnsi"/>
                <w:szCs w:val="20"/>
                <w:lang w:val="en-GB"/>
              </w:rPr>
            </w:pPr>
            <w:r>
              <w:rPr>
                <w:rFonts w:ascii="Myriad Pro" w:hAnsi="Myriad Pro" w:cstheme="minorHAnsi"/>
                <w:szCs w:val="20"/>
                <w:lang w:val="en-GB"/>
              </w:rPr>
              <w:t>Supervising the work of the Project staff, experts and other consultants</w:t>
            </w:r>
            <w:r w:rsidR="003704E4">
              <w:rPr>
                <w:rFonts w:ascii="Myriad Pro" w:hAnsi="Myriad Pro" w:cstheme="minorHAnsi"/>
                <w:szCs w:val="20"/>
                <w:lang w:val="en-GB"/>
              </w:rPr>
              <w:t>, and companies/organizations that</w:t>
            </w:r>
            <w:r>
              <w:rPr>
                <w:rFonts w:ascii="Myriad Pro" w:hAnsi="Myriad Pro" w:cstheme="minorHAnsi"/>
                <w:szCs w:val="20"/>
                <w:lang w:val="en-GB"/>
              </w:rPr>
              <w:t xml:space="preserve"> will be potentially involved in delivering the project outputs on a day-to-day basis;</w:t>
            </w:r>
          </w:p>
          <w:p w14:paraId="2647D885" w14:textId="74EB5651" w:rsidR="00452172" w:rsidRDefault="003704E4" w:rsidP="00452172">
            <w:pPr>
              <w:pStyle w:val="ListParagraph"/>
              <w:numPr>
                <w:ilvl w:val="0"/>
                <w:numId w:val="2"/>
              </w:numPr>
              <w:jc w:val="both"/>
              <w:rPr>
                <w:rFonts w:ascii="Myriad Pro" w:hAnsi="Myriad Pro" w:cstheme="minorHAnsi"/>
                <w:szCs w:val="20"/>
                <w:lang w:val="en-GB"/>
              </w:rPr>
            </w:pPr>
            <w:r>
              <w:rPr>
                <w:rFonts w:ascii="Myriad Pro" w:hAnsi="Myriad Pro" w:cstheme="minorHAnsi"/>
                <w:szCs w:val="20"/>
                <w:lang w:val="en-GB"/>
              </w:rPr>
              <w:t xml:space="preserve">Preparing </w:t>
            </w:r>
            <w:r w:rsidR="00452172">
              <w:rPr>
                <w:rFonts w:ascii="Myriad Pro" w:hAnsi="Myriad Pro" w:cstheme="minorHAnsi"/>
                <w:szCs w:val="20"/>
                <w:lang w:val="en-GB"/>
              </w:rPr>
              <w:t xml:space="preserve">the terms of reference for </w:t>
            </w:r>
            <w:r>
              <w:rPr>
                <w:rFonts w:ascii="Myriad Pro" w:hAnsi="Myriad Pro" w:cstheme="minorHAnsi"/>
                <w:szCs w:val="20"/>
                <w:lang w:val="en-GB"/>
              </w:rPr>
              <w:t>experts and companies/organizations</w:t>
            </w:r>
            <w:r w:rsidDel="003704E4">
              <w:rPr>
                <w:rFonts w:ascii="Myriad Pro" w:hAnsi="Myriad Pro" w:cstheme="minorHAnsi"/>
                <w:szCs w:val="20"/>
                <w:lang w:val="en-GB"/>
              </w:rPr>
              <w:t xml:space="preserve"> </w:t>
            </w:r>
            <w:r w:rsidR="00452172">
              <w:rPr>
                <w:rFonts w:ascii="Myriad Pro" w:hAnsi="Myriad Pro" w:cstheme="minorHAnsi"/>
                <w:szCs w:val="20"/>
                <w:lang w:val="en-GB"/>
              </w:rPr>
              <w:t>as required to deliver project outputs, assisting in their recruitment and monitoring and reviewing their assignments’ outputs;</w:t>
            </w:r>
          </w:p>
          <w:p w14:paraId="2D4A3D03" w14:textId="33D1064C" w:rsidR="00452172" w:rsidRDefault="00452172" w:rsidP="00452172">
            <w:pPr>
              <w:pStyle w:val="ListParagraph"/>
              <w:numPr>
                <w:ilvl w:val="0"/>
                <w:numId w:val="2"/>
              </w:numPr>
              <w:jc w:val="both"/>
              <w:rPr>
                <w:rFonts w:ascii="Myriad Pro" w:hAnsi="Myriad Pro" w:cstheme="minorHAnsi"/>
                <w:szCs w:val="20"/>
                <w:lang w:val="en-GB"/>
              </w:rPr>
            </w:pPr>
            <w:r>
              <w:rPr>
                <w:rFonts w:ascii="Myriad Pro" w:hAnsi="Myriad Pro" w:cstheme="minorHAnsi"/>
                <w:szCs w:val="20"/>
                <w:lang w:val="en-GB"/>
              </w:rPr>
              <w:t>Interacting with the beneficiary and other state organisations involved in the implementation of the project on a day-to-day basis</w:t>
            </w:r>
            <w:r w:rsidR="003704E4">
              <w:rPr>
                <w:rFonts w:ascii="Myriad Pro" w:hAnsi="Myriad Pro" w:cstheme="minorHAnsi"/>
                <w:szCs w:val="20"/>
                <w:lang w:val="en-GB"/>
              </w:rPr>
              <w:t>.</w:t>
            </w:r>
          </w:p>
          <w:p w14:paraId="141355A3" w14:textId="77777777" w:rsidR="00452172" w:rsidRDefault="00452172" w:rsidP="00FE79DD">
            <w:pPr>
              <w:jc w:val="both"/>
              <w:rPr>
                <w:rFonts w:ascii="Myriad Pro" w:hAnsi="Myriad Pro" w:cstheme="minorHAnsi"/>
                <w:szCs w:val="20"/>
                <w:lang w:val="en-GB"/>
              </w:rPr>
            </w:pPr>
          </w:p>
          <w:p w14:paraId="44C914DF" w14:textId="77777777" w:rsidR="00452172" w:rsidRPr="00452172" w:rsidRDefault="00452172" w:rsidP="00452172">
            <w:pPr>
              <w:jc w:val="both"/>
              <w:rPr>
                <w:rFonts w:ascii="Myriad Pro" w:hAnsi="Myriad Pro" w:cstheme="minorHAnsi"/>
                <w:szCs w:val="20"/>
                <w:lang w:val="en-GB"/>
              </w:rPr>
            </w:pPr>
            <w:r w:rsidRPr="000C72AD">
              <w:rPr>
                <w:rFonts w:ascii="Myriad Pro" w:hAnsi="Myriad Pro" w:cstheme="minorHAnsi"/>
                <w:szCs w:val="20"/>
                <w:lang w:val="en-GB"/>
              </w:rPr>
              <w:t xml:space="preserve">The Team Leader is to provide </w:t>
            </w:r>
            <w:r w:rsidRPr="002B0127">
              <w:rPr>
                <w:rFonts w:ascii="Myriad Pro" w:hAnsi="Myriad Pro" w:cstheme="minorHAnsi"/>
                <w:szCs w:val="20"/>
                <w:lang w:val="en-GB"/>
              </w:rPr>
              <w:t>bimonthly</w:t>
            </w:r>
            <w:r w:rsidRPr="000C72AD">
              <w:rPr>
                <w:rFonts w:ascii="Myriad Pro" w:hAnsi="Myriad Pro" w:cstheme="minorHAnsi"/>
                <w:szCs w:val="20"/>
                <w:lang w:val="en-GB"/>
              </w:rPr>
              <w:t xml:space="preserve"> progress reports on </w:t>
            </w:r>
            <w:r>
              <w:rPr>
                <w:rFonts w:ascii="Myriad Pro" w:hAnsi="Myriad Pro" w:cstheme="minorHAnsi"/>
                <w:szCs w:val="20"/>
                <w:lang w:val="en-GB"/>
              </w:rPr>
              <w:t xml:space="preserve">accomplishing its tasks </w:t>
            </w:r>
            <w:r w:rsidRPr="002B0127">
              <w:rPr>
                <w:rFonts w:ascii="Myriad Pro" w:hAnsi="Myriad Pro" w:cstheme="minorHAnsi"/>
                <w:szCs w:val="20"/>
                <w:lang w:val="en-GB"/>
              </w:rPr>
              <w:t>according to the schedule below:</w:t>
            </w:r>
          </w:p>
          <w:p w14:paraId="713293DD" w14:textId="77777777" w:rsidR="00452172" w:rsidRDefault="00452172" w:rsidP="00FE79DD">
            <w:pPr>
              <w:jc w:val="both"/>
              <w:rPr>
                <w:rFonts w:ascii="Myriad Pro" w:hAnsi="Myriad Pro" w:cstheme="minorHAnsi"/>
                <w:szCs w:val="20"/>
                <w:highlight w:val="yellow"/>
                <w:lang w:val="en-GB"/>
              </w:rPr>
            </w:pPr>
          </w:p>
          <w:tbl>
            <w:tblPr>
              <w:tblStyle w:val="TableGrid"/>
              <w:tblW w:w="0" w:type="auto"/>
              <w:tblInd w:w="0" w:type="dxa"/>
              <w:tblLook w:val="04A0" w:firstRow="1" w:lastRow="0" w:firstColumn="1" w:lastColumn="0" w:noHBand="0" w:noVBand="1"/>
            </w:tblPr>
            <w:tblGrid>
              <w:gridCol w:w="1967"/>
              <w:gridCol w:w="1305"/>
              <w:gridCol w:w="5497"/>
            </w:tblGrid>
            <w:tr w:rsidR="00452172" w:rsidRPr="002B3C0A" w14:paraId="39D57A5A"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3C5F71DB" w14:textId="77777777" w:rsidR="00452172" w:rsidRPr="002B3C0A" w:rsidRDefault="00452172" w:rsidP="00FE79DD">
                  <w:pPr>
                    <w:rPr>
                      <w:rFonts w:ascii="Myriad Pro" w:hAnsi="Myriad Pro"/>
                      <w:b/>
                      <w:szCs w:val="22"/>
                    </w:rPr>
                  </w:pPr>
                  <w:r w:rsidRPr="002B3C0A">
                    <w:rPr>
                      <w:rFonts w:ascii="Myriad Pro" w:hAnsi="Myriad Pro"/>
                      <w:b/>
                    </w:rPr>
                    <w:t>Progress Report I</w:t>
                  </w:r>
                </w:p>
                <w:p w14:paraId="349FC00B" w14:textId="77777777" w:rsidR="00452172" w:rsidRPr="002B3C0A" w:rsidRDefault="00452172" w:rsidP="00FE79DD">
                  <w:pPr>
                    <w:rPr>
                      <w:rFonts w:ascii="Myriad Pro" w:hAnsi="Myriad Pro"/>
                      <w:b/>
                    </w:rPr>
                  </w:pPr>
                  <w:r w:rsidRPr="002B3C0A">
                    <w:rPr>
                      <w:rFonts w:ascii="Myriad Pro" w:hAnsi="Myriad Pro"/>
                      <w:b/>
                    </w:rPr>
                    <w:t>Months 1-2</w:t>
                  </w:r>
                </w:p>
              </w:tc>
              <w:tc>
                <w:tcPr>
                  <w:tcW w:w="1319" w:type="dxa"/>
                  <w:tcBorders>
                    <w:top w:val="single" w:sz="4" w:space="0" w:color="auto"/>
                    <w:left w:val="single" w:sz="4" w:space="0" w:color="auto"/>
                    <w:bottom w:val="single" w:sz="4" w:space="0" w:color="auto"/>
                    <w:right w:val="dashSmallGap" w:sz="4" w:space="0" w:color="auto"/>
                  </w:tcBorders>
                  <w:hideMark/>
                </w:tcPr>
                <w:p w14:paraId="6F972588" w14:textId="77777777" w:rsidR="00452172" w:rsidRPr="002B3C0A" w:rsidRDefault="00452172" w:rsidP="00FE79DD">
                  <w:pPr>
                    <w:rPr>
                      <w:rFonts w:ascii="Myriad Pro" w:hAnsi="Myriad Pro"/>
                      <w:b/>
                    </w:rPr>
                  </w:pPr>
                  <w:r w:rsidRPr="002B3C0A">
                    <w:rPr>
                      <w:rFonts w:ascii="Myriad Pro" w:hAnsi="Myriad Pro"/>
                      <w:b/>
                    </w:rPr>
                    <w:t>Modul</w:t>
                  </w:r>
                </w:p>
              </w:tc>
              <w:tc>
                <w:tcPr>
                  <w:tcW w:w="5580" w:type="dxa"/>
                  <w:tcBorders>
                    <w:top w:val="single" w:sz="4" w:space="0" w:color="auto"/>
                    <w:left w:val="dashSmallGap" w:sz="4" w:space="0" w:color="auto"/>
                    <w:bottom w:val="single" w:sz="4" w:space="0" w:color="auto"/>
                    <w:right w:val="single" w:sz="4" w:space="0" w:color="auto"/>
                  </w:tcBorders>
                  <w:hideMark/>
                </w:tcPr>
                <w:p w14:paraId="1487D3CF" w14:textId="77777777" w:rsidR="00452172" w:rsidRPr="002B3C0A" w:rsidRDefault="00452172" w:rsidP="00FE79DD">
                  <w:pPr>
                    <w:rPr>
                      <w:rFonts w:ascii="Myriad Pro" w:hAnsi="Myriad Pro"/>
                      <w:b/>
                    </w:rPr>
                  </w:pPr>
                  <w:r w:rsidRPr="002B3C0A">
                    <w:rPr>
                      <w:rFonts w:ascii="Myriad Pro" w:hAnsi="Myriad Pro"/>
                      <w:b/>
                    </w:rPr>
                    <w:t xml:space="preserve">Progress on concrete activities </w:t>
                  </w:r>
                </w:p>
              </w:tc>
            </w:tr>
            <w:tr w:rsidR="00452172" w:rsidRPr="002B3C0A" w14:paraId="69222746" w14:textId="77777777" w:rsidTr="00FE79DD">
              <w:tc>
                <w:tcPr>
                  <w:tcW w:w="1995" w:type="dxa"/>
                  <w:tcBorders>
                    <w:top w:val="single" w:sz="4" w:space="0" w:color="auto"/>
                    <w:left w:val="single" w:sz="4" w:space="0" w:color="auto"/>
                    <w:bottom w:val="single" w:sz="4" w:space="0" w:color="auto"/>
                    <w:right w:val="single" w:sz="4" w:space="0" w:color="auto"/>
                  </w:tcBorders>
                </w:tcPr>
                <w:p w14:paraId="4DC3937B"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62FDA5C8"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37CDCA2A" w14:textId="77777777" w:rsidR="00452172" w:rsidRPr="002B3C0A" w:rsidRDefault="00452172" w:rsidP="00452172">
                  <w:pPr>
                    <w:pStyle w:val="ListParagraph"/>
                    <w:numPr>
                      <w:ilvl w:val="0"/>
                      <w:numId w:val="3"/>
                    </w:numPr>
                    <w:jc w:val="both"/>
                    <w:rPr>
                      <w:rFonts w:ascii="Myriad Pro" w:hAnsi="Myriad Pro"/>
                    </w:rPr>
                  </w:pPr>
                  <w:r w:rsidRPr="002B3C0A">
                    <w:rPr>
                      <w:rFonts w:ascii="Myriad Pro" w:hAnsi="Myriad Pro"/>
                    </w:rPr>
                    <w:t>Qualitative and quantitative analysis of dispensation of justice;</w:t>
                  </w:r>
                </w:p>
                <w:p w14:paraId="6CD1854C" w14:textId="77777777" w:rsidR="00452172" w:rsidRPr="002B3C0A" w:rsidRDefault="00452172" w:rsidP="00452172">
                  <w:pPr>
                    <w:pStyle w:val="ListParagraph"/>
                    <w:numPr>
                      <w:ilvl w:val="0"/>
                      <w:numId w:val="3"/>
                    </w:numPr>
                    <w:jc w:val="both"/>
                    <w:rPr>
                      <w:rFonts w:ascii="Myriad Pro" w:hAnsi="Myriad Pro"/>
                    </w:rPr>
                  </w:pPr>
                  <w:r w:rsidRPr="002B3C0A">
                    <w:rPr>
                      <w:rFonts w:ascii="Myriad Pro" w:hAnsi="Myriad Pro"/>
                    </w:rPr>
                    <w:t>SWOT analysis of the quality of administration of justice and court management and administration;</w:t>
                  </w:r>
                </w:p>
                <w:p w14:paraId="3CF39EDC" w14:textId="77777777" w:rsidR="00452172" w:rsidRPr="002B3C0A" w:rsidRDefault="00452172" w:rsidP="00452172">
                  <w:pPr>
                    <w:pStyle w:val="ListParagraph"/>
                    <w:numPr>
                      <w:ilvl w:val="0"/>
                      <w:numId w:val="3"/>
                    </w:numPr>
                    <w:jc w:val="both"/>
                    <w:rPr>
                      <w:rFonts w:ascii="Myriad Pro" w:hAnsi="Myriad Pro"/>
                    </w:rPr>
                  </w:pPr>
                  <w:r w:rsidRPr="002B3C0A">
                    <w:rPr>
                      <w:rFonts w:ascii="Myriad Pro" w:hAnsi="Myriad Pro"/>
                    </w:rPr>
                    <w:t>Review of good practices of countries with advanced judicial systems.</w:t>
                  </w:r>
                </w:p>
              </w:tc>
            </w:tr>
            <w:tr w:rsidR="00452172" w:rsidRPr="002B3C0A" w14:paraId="26AC9E4D" w14:textId="77777777" w:rsidTr="00FE79DD">
              <w:tc>
                <w:tcPr>
                  <w:tcW w:w="1995" w:type="dxa"/>
                  <w:tcBorders>
                    <w:top w:val="single" w:sz="4" w:space="0" w:color="auto"/>
                    <w:left w:val="single" w:sz="4" w:space="0" w:color="auto"/>
                    <w:bottom w:val="single" w:sz="4" w:space="0" w:color="auto"/>
                    <w:right w:val="single" w:sz="4" w:space="0" w:color="auto"/>
                  </w:tcBorders>
                </w:tcPr>
                <w:p w14:paraId="5E49A1F6"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9D74C08"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638CBDCC"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Analysis of international and national practices, provision of recommendations for the development of a QMS;</w:t>
                  </w:r>
                </w:p>
                <w:p w14:paraId="295A34B8"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Development of a Social Survey methodology;</w:t>
                  </w:r>
                </w:p>
                <w:p w14:paraId="04A5491E"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Analysis and provision of recommendations for optimization of judicial procedures;</w:t>
                  </w:r>
                </w:p>
                <w:p w14:paraId="53F2C84F"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Analysis of SC legal framework to assess compliance with national legislation, international commitments and good practices</w:t>
                  </w:r>
                  <w:r w:rsidRPr="002B3C0A">
                    <w:rPr>
                      <w:rFonts w:ascii="Myriad Pro" w:hAnsi="Myriad Pro"/>
                      <w:lang w:val="en-GB"/>
                    </w:rPr>
                    <w:t>;</w:t>
                  </w:r>
                </w:p>
                <w:p w14:paraId="23FB5252"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Analysis of current management practices and provision of recommendations for introducing modern management methods;</w:t>
                  </w:r>
                </w:p>
                <w:p w14:paraId="7B91E289" w14:textId="77777777" w:rsidR="00452172" w:rsidRPr="002B3C0A" w:rsidRDefault="00452172" w:rsidP="00452172">
                  <w:pPr>
                    <w:pStyle w:val="ListParagraph"/>
                    <w:numPr>
                      <w:ilvl w:val="0"/>
                      <w:numId w:val="4"/>
                    </w:numPr>
                    <w:jc w:val="both"/>
                    <w:rPr>
                      <w:rFonts w:ascii="Myriad Pro" w:hAnsi="Myriad Pro"/>
                    </w:rPr>
                  </w:pPr>
                  <w:r w:rsidRPr="002B3C0A">
                    <w:rPr>
                      <w:rFonts w:ascii="Myriad Pro" w:hAnsi="Myriad Pro"/>
                    </w:rPr>
                    <w:t>BPR results and provision of recommendations.</w:t>
                  </w:r>
                </w:p>
              </w:tc>
            </w:tr>
            <w:tr w:rsidR="00452172" w:rsidRPr="002B3C0A" w14:paraId="3A786189" w14:textId="77777777" w:rsidTr="00FE79DD">
              <w:tc>
                <w:tcPr>
                  <w:tcW w:w="1995" w:type="dxa"/>
                  <w:tcBorders>
                    <w:top w:val="single" w:sz="4" w:space="0" w:color="auto"/>
                    <w:left w:val="single" w:sz="4" w:space="0" w:color="auto"/>
                    <w:bottom w:val="single" w:sz="4" w:space="0" w:color="auto"/>
                    <w:right w:val="single" w:sz="4" w:space="0" w:color="auto"/>
                  </w:tcBorders>
                </w:tcPr>
                <w:p w14:paraId="4741C59E"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147097A"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5D43674F"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Analysis of current performance evaluation system, disciplinary proceedings and degree of compliance with Ethics Code and provision of recommendations</w:t>
                  </w:r>
                </w:p>
                <w:p w14:paraId="7DDF214E"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Critical analysis of organizational culture, provision of recommendations and draft roadmap / implementation plan for improving organizational culture of the judiciary;</w:t>
                  </w:r>
                </w:p>
                <w:p w14:paraId="740DA4D8"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lang w:val="en-GB"/>
                    </w:rPr>
                    <w:t>A</w:t>
                  </w:r>
                  <w:proofErr w:type="spellStart"/>
                  <w:r w:rsidRPr="002B3C0A">
                    <w:rPr>
                      <w:rFonts w:ascii="Myriad Pro" w:hAnsi="Myriad Pro"/>
                    </w:rPr>
                    <w:t>nalysis</w:t>
                  </w:r>
                  <w:proofErr w:type="spellEnd"/>
                  <w:r w:rsidRPr="002B3C0A">
                    <w:rPr>
                      <w:rFonts w:ascii="Myriad Pro" w:hAnsi="Myriad Pro"/>
                    </w:rPr>
                    <w:t xml:space="preserve"> of training needs of judges and court staff;</w:t>
                  </w:r>
                </w:p>
                <w:p w14:paraId="4A79E7E2"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lang w:val="en-GB"/>
                    </w:rPr>
                    <w:t>A</w:t>
                  </w:r>
                  <w:proofErr w:type="spellStart"/>
                  <w:r w:rsidRPr="002B3C0A">
                    <w:rPr>
                      <w:rFonts w:ascii="Myriad Pro" w:hAnsi="Myriad Pro"/>
                    </w:rPr>
                    <w:t>nalysis</w:t>
                  </w:r>
                  <w:proofErr w:type="spellEnd"/>
                  <w:r w:rsidRPr="002B3C0A">
                    <w:rPr>
                      <w:rFonts w:ascii="Myriad Pro" w:hAnsi="Myriad Pro"/>
                    </w:rPr>
                    <w:t xml:space="preserve"> of the effectiveness of the advanced training system;</w:t>
                  </w:r>
                </w:p>
                <w:p w14:paraId="41C194DB"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Development of model courses for the Academy of Justice.</w:t>
                  </w:r>
                </w:p>
              </w:tc>
            </w:tr>
            <w:tr w:rsidR="00452172" w:rsidRPr="002B3C0A" w14:paraId="4B1AD30D" w14:textId="77777777" w:rsidTr="00FE79DD">
              <w:tc>
                <w:tcPr>
                  <w:tcW w:w="1995" w:type="dxa"/>
                  <w:tcBorders>
                    <w:top w:val="single" w:sz="4" w:space="0" w:color="auto"/>
                    <w:left w:val="single" w:sz="4" w:space="0" w:color="auto"/>
                    <w:bottom w:val="single" w:sz="4" w:space="0" w:color="auto"/>
                    <w:right w:val="single" w:sz="4" w:space="0" w:color="auto"/>
                  </w:tcBorders>
                </w:tcPr>
                <w:p w14:paraId="3742A5A7"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2D9CC31"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487B2315"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 xml:space="preserve">Quantitative and qualitative analysis of existing distribution of courts and their caseload </w:t>
                  </w:r>
                  <w:proofErr w:type="gramStart"/>
                  <w:r w:rsidRPr="002B3C0A">
                    <w:rPr>
                      <w:rFonts w:ascii="Myriad Pro" w:hAnsi="Myriad Pro"/>
                    </w:rPr>
                    <w:t>in order to</w:t>
                  </w:r>
                  <w:proofErr w:type="gramEnd"/>
                  <w:r w:rsidRPr="002B3C0A">
                    <w:rPr>
                      <w:rFonts w:ascii="Myriad Pro" w:hAnsi="Myriad Pro"/>
                    </w:rPr>
                    <w:t xml:space="preserve"> optimize the courts’ map; report on how to optimize distribution of courts and caseloads;</w:t>
                  </w:r>
                </w:p>
                <w:p w14:paraId="36FDA7B5"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lastRenderedPageBreak/>
                    <w:t>Analysis of existing financing system and development of recommendations for the improvement of the financing system;</w:t>
                  </w:r>
                </w:p>
                <w:p w14:paraId="3C17A4BE"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Infrastructure needs assessment and provision of recommendations for improving infrastructure</w:t>
                  </w:r>
                  <w:r w:rsidRPr="002B3C0A">
                    <w:rPr>
                      <w:rFonts w:ascii="Myriad Pro" w:hAnsi="Myriad Pro"/>
                      <w:lang w:val="en-GB"/>
                    </w:rPr>
                    <w:t>;</w:t>
                  </w:r>
                </w:p>
                <w:p w14:paraId="7217ECA1"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Feasibility study for further digitalization of the judicial system; utilization of AI in judicial operations;</w:t>
                  </w:r>
                </w:p>
                <w:p w14:paraId="1ADDD400" w14:textId="77777777" w:rsidR="00452172" w:rsidRPr="002B3C0A" w:rsidRDefault="00452172" w:rsidP="00452172">
                  <w:pPr>
                    <w:pStyle w:val="ListParagraph"/>
                    <w:numPr>
                      <w:ilvl w:val="0"/>
                      <w:numId w:val="5"/>
                    </w:numPr>
                    <w:jc w:val="both"/>
                    <w:rPr>
                      <w:rFonts w:ascii="Myriad Pro" w:hAnsi="Myriad Pro"/>
                    </w:rPr>
                  </w:pPr>
                  <w:r w:rsidRPr="002B3C0A">
                    <w:rPr>
                      <w:rFonts w:ascii="Myriad Pro" w:hAnsi="Myriad Pro"/>
                    </w:rPr>
                    <w:t xml:space="preserve">Modernization of the Call </w:t>
                  </w:r>
                  <w:proofErr w:type="spellStart"/>
                  <w:r w:rsidRPr="002B3C0A">
                    <w:rPr>
                      <w:rFonts w:ascii="Myriad Pro" w:hAnsi="Myriad Pro"/>
                    </w:rPr>
                    <w:t>centres’</w:t>
                  </w:r>
                  <w:proofErr w:type="spellEnd"/>
                  <w:r w:rsidRPr="002B3C0A">
                    <w:rPr>
                      <w:rFonts w:ascii="Myriad Pro" w:hAnsi="Myriad Pro"/>
                    </w:rPr>
                    <w:t xml:space="preserve"> business process.</w:t>
                  </w:r>
                </w:p>
              </w:tc>
            </w:tr>
            <w:tr w:rsidR="00452172" w:rsidRPr="002B3C0A" w14:paraId="45C19685" w14:textId="77777777" w:rsidTr="00FE79DD">
              <w:tc>
                <w:tcPr>
                  <w:tcW w:w="1995" w:type="dxa"/>
                  <w:tcBorders>
                    <w:top w:val="single" w:sz="4" w:space="0" w:color="auto"/>
                    <w:left w:val="single" w:sz="4" w:space="0" w:color="auto"/>
                    <w:bottom w:val="single" w:sz="4" w:space="0" w:color="auto"/>
                    <w:right w:val="single" w:sz="4" w:space="0" w:color="auto"/>
                  </w:tcBorders>
                </w:tcPr>
                <w:p w14:paraId="5F1F6566"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tcPr>
                <w:p w14:paraId="5281E56D" w14:textId="77777777" w:rsidR="00452172" w:rsidRPr="002B3C0A" w:rsidRDefault="00452172" w:rsidP="00FE79DD">
                  <w:pPr>
                    <w:rPr>
                      <w:rFonts w:ascii="Myriad Pro" w:hAnsi="Myriad Pro"/>
                    </w:rPr>
                  </w:pPr>
                  <w:r w:rsidRPr="002B3C0A">
                    <w:rPr>
                      <w:rFonts w:ascii="Myriad Pro" w:hAnsi="Myriad Pro"/>
                    </w:rPr>
                    <w:t>Modul 5</w:t>
                  </w:r>
                </w:p>
                <w:p w14:paraId="5C4B6B99"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hideMark/>
                </w:tcPr>
                <w:p w14:paraId="546BC717" w14:textId="77777777" w:rsidR="00452172" w:rsidRPr="002B3C0A" w:rsidRDefault="00452172" w:rsidP="00FE79DD">
                  <w:pPr>
                    <w:rPr>
                      <w:rFonts w:ascii="Myriad Pro" w:hAnsi="Myriad Pro"/>
                    </w:rPr>
                  </w:pPr>
                  <w:r w:rsidRPr="002B3C0A">
                    <w:rPr>
                      <w:rFonts w:ascii="Myriad Pro" w:hAnsi="Myriad Pro"/>
                    </w:rPr>
                    <w:t>---</w:t>
                  </w:r>
                </w:p>
              </w:tc>
            </w:tr>
            <w:tr w:rsidR="00452172" w:rsidRPr="002B3C0A" w14:paraId="07042C03"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2EB84C00" w14:textId="77777777" w:rsidR="00452172" w:rsidRPr="002B3C0A" w:rsidRDefault="00452172" w:rsidP="00FE79DD">
                  <w:pPr>
                    <w:rPr>
                      <w:rFonts w:ascii="Myriad Pro" w:hAnsi="Myriad Pro"/>
                      <w:b/>
                    </w:rPr>
                  </w:pPr>
                  <w:r w:rsidRPr="002B3C0A">
                    <w:rPr>
                      <w:rFonts w:ascii="Myriad Pro" w:hAnsi="Myriad Pro"/>
                      <w:b/>
                    </w:rPr>
                    <w:t>Progress Report II</w:t>
                  </w:r>
                </w:p>
                <w:p w14:paraId="6F48741D" w14:textId="77777777" w:rsidR="00452172" w:rsidRPr="002B3C0A" w:rsidRDefault="00452172" w:rsidP="00FE79DD">
                  <w:pPr>
                    <w:rPr>
                      <w:rFonts w:ascii="Myriad Pro" w:hAnsi="Myriad Pro"/>
                    </w:rPr>
                  </w:pPr>
                  <w:r w:rsidRPr="002B3C0A">
                    <w:rPr>
                      <w:rFonts w:ascii="Myriad Pro" w:hAnsi="Myriad Pro"/>
                      <w:b/>
                    </w:rPr>
                    <w:t>Months 3-4</w:t>
                  </w:r>
                </w:p>
              </w:tc>
              <w:tc>
                <w:tcPr>
                  <w:tcW w:w="1319" w:type="dxa"/>
                  <w:tcBorders>
                    <w:top w:val="single" w:sz="4" w:space="0" w:color="auto"/>
                    <w:left w:val="single" w:sz="4" w:space="0" w:color="auto"/>
                    <w:bottom w:val="single" w:sz="4" w:space="0" w:color="auto"/>
                    <w:right w:val="dashSmallGap" w:sz="4" w:space="0" w:color="auto"/>
                  </w:tcBorders>
                </w:tcPr>
                <w:p w14:paraId="499B6DC0"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6ACE4A45" w14:textId="77777777" w:rsidR="00452172" w:rsidRPr="002B3C0A" w:rsidRDefault="00452172" w:rsidP="00FE79DD">
                  <w:pPr>
                    <w:rPr>
                      <w:rFonts w:ascii="Myriad Pro" w:hAnsi="Myriad Pro"/>
                    </w:rPr>
                  </w:pPr>
                </w:p>
              </w:tc>
            </w:tr>
            <w:tr w:rsidR="00452172" w:rsidRPr="002B3C0A" w14:paraId="7E115A74" w14:textId="77777777" w:rsidTr="00FE79DD">
              <w:tc>
                <w:tcPr>
                  <w:tcW w:w="1995" w:type="dxa"/>
                  <w:tcBorders>
                    <w:top w:val="single" w:sz="4" w:space="0" w:color="auto"/>
                    <w:left w:val="single" w:sz="4" w:space="0" w:color="auto"/>
                    <w:bottom w:val="single" w:sz="4" w:space="0" w:color="auto"/>
                    <w:right w:val="single" w:sz="4" w:space="0" w:color="auto"/>
                  </w:tcBorders>
                </w:tcPr>
                <w:p w14:paraId="461914C7"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B3EFE25"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4AA8A1D7" w14:textId="77777777" w:rsidR="00452172" w:rsidRPr="002B3C0A" w:rsidRDefault="00452172" w:rsidP="00452172">
                  <w:pPr>
                    <w:pStyle w:val="ListParagraph"/>
                    <w:numPr>
                      <w:ilvl w:val="0"/>
                      <w:numId w:val="6"/>
                    </w:numPr>
                    <w:jc w:val="both"/>
                    <w:rPr>
                      <w:rFonts w:ascii="Myriad Pro" w:hAnsi="Myriad Pro"/>
                    </w:rPr>
                  </w:pPr>
                  <w:r w:rsidRPr="002B3C0A">
                    <w:rPr>
                      <w:rFonts w:ascii="Myriad Pro" w:hAnsi="Myriad Pro"/>
                    </w:rPr>
                    <w:t>Qualitative and quantitative analysis of dispensation of justice;</w:t>
                  </w:r>
                </w:p>
                <w:p w14:paraId="42558B20" w14:textId="77777777" w:rsidR="00452172" w:rsidRPr="002B3C0A" w:rsidRDefault="00452172" w:rsidP="00452172">
                  <w:pPr>
                    <w:pStyle w:val="ListParagraph"/>
                    <w:numPr>
                      <w:ilvl w:val="0"/>
                      <w:numId w:val="6"/>
                    </w:numPr>
                    <w:jc w:val="both"/>
                    <w:rPr>
                      <w:rFonts w:ascii="Myriad Pro" w:hAnsi="Myriad Pro"/>
                    </w:rPr>
                  </w:pPr>
                  <w:r w:rsidRPr="002B3C0A">
                    <w:rPr>
                      <w:rFonts w:ascii="Myriad Pro" w:hAnsi="Myriad Pro"/>
                    </w:rPr>
                    <w:t>3 regional roundtables;</w:t>
                  </w:r>
                </w:p>
                <w:p w14:paraId="66C7122E" w14:textId="77777777" w:rsidR="00452172" w:rsidRPr="002B3C0A" w:rsidRDefault="00452172" w:rsidP="00452172">
                  <w:pPr>
                    <w:pStyle w:val="ListParagraph"/>
                    <w:numPr>
                      <w:ilvl w:val="0"/>
                      <w:numId w:val="6"/>
                    </w:numPr>
                    <w:jc w:val="both"/>
                    <w:rPr>
                      <w:rFonts w:ascii="Myriad Pro" w:hAnsi="Myriad Pro"/>
                    </w:rPr>
                  </w:pPr>
                  <w:r w:rsidRPr="002B3C0A">
                    <w:rPr>
                      <w:rFonts w:ascii="Myriad Pro" w:hAnsi="Myriad Pro"/>
                    </w:rPr>
                    <w:t>2 research / practical conferences.</w:t>
                  </w:r>
                </w:p>
              </w:tc>
            </w:tr>
            <w:tr w:rsidR="00452172" w:rsidRPr="002B3C0A" w14:paraId="1729D7EA" w14:textId="77777777" w:rsidTr="00FE79DD">
              <w:tc>
                <w:tcPr>
                  <w:tcW w:w="1995" w:type="dxa"/>
                  <w:tcBorders>
                    <w:top w:val="single" w:sz="4" w:space="0" w:color="auto"/>
                    <w:left w:val="single" w:sz="4" w:space="0" w:color="auto"/>
                    <w:bottom w:val="single" w:sz="4" w:space="0" w:color="auto"/>
                    <w:right w:val="single" w:sz="4" w:space="0" w:color="auto"/>
                  </w:tcBorders>
                </w:tcPr>
                <w:p w14:paraId="7AC81BFB"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69E67886"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49AA8EC3"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Analysis of international and national practices, provision of recommendations for the development of a QMS;</w:t>
                  </w:r>
                </w:p>
                <w:p w14:paraId="2F339FC4"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Conduction of Social Surveys;</w:t>
                  </w:r>
                </w:p>
                <w:p w14:paraId="6A84DC45"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Analysis and provision of recommendations for optimization of judicial procedures;</w:t>
                  </w:r>
                </w:p>
                <w:p w14:paraId="06033A82"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Analysis of SC legal framework to assess compliance with national legislation, international commitments and good practices;</w:t>
                  </w:r>
                </w:p>
                <w:p w14:paraId="44E82EDF"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Analysis of current management practices and provision of recommendations for introducing modern management methods;</w:t>
                  </w:r>
                </w:p>
                <w:p w14:paraId="1A5AE9D8"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BPR results and provision of recommendations;</w:t>
                  </w:r>
                </w:p>
                <w:p w14:paraId="2CC9CC3A"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Framework and detailed description of the proposed QMS;</w:t>
                  </w:r>
                </w:p>
                <w:p w14:paraId="54AC8EDB"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5 roundtables;</w:t>
                  </w:r>
                </w:p>
                <w:p w14:paraId="7AF153D4" w14:textId="77777777" w:rsidR="00452172" w:rsidRPr="002B3C0A" w:rsidRDefault="00452172" w:rsidP="00452172">
                  <w:pPr>
                    <w:pStyle w:val="ListParagraph"/>
                    <w:numPr>
                      <w:ilvl w:val="0"/>
                      <w:numId w:val="7"/>
                    </w:numPr>
                    <w:jc w:val="both"/>
                    <w:rPr>
                      <w:rFonts w:ascii="Myriad Pro" w:hAnsi="Myriad Pro"/>
                    </w:rPr>
                  </w:pPr>
                  <w:r w:rsidRPr="002B3C0A">
                    <w:rPr>
                      <w:rFonts w:ascii="Myriad Pro" w:hAnsi="Myriad Pro"/>
                    </w:rPr>
                    <w:t>Reports on events’ results.</w:t>
                  </w:r>
                </w:p>
              </w:tc>
            </w:tr>
            <w:tr w:rsidR="00452172" w:rsidRPr="002B3C0A" w14:paraId="5A239069" w14:textId="77777777" w:rsidTr="00FE79DD">
              <w:tc>
                <w:tcPr>
                  <w:tcW w:w="1995" w:type="dxa"/>
                  <w:tcBorders>
                    <w:top w:val="single" w:sz="4" w:space="0" w:color="auto"/>
                    <w:left w:val="single" w:sz="4" w:space="0" w:color="auto"/>
                    <w:bottom w:val="single" w:sz="4" w:space="0" w:color="auto"/>
                    <w:right w:val="single" w:sz="4" w:space="0" w:color="auto"/>
                  </w:tcBorders>
                </w:tcPr>
                <w:p w14:paraId="3B4CF510"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262447A"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5EE9B1BE"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Analysis of current performance evaluation system, disciplinary proceedings and degree of compliance with Ethics Code and provision of recommendations;</w:t>
                  </w:r>
                </w:p>
                <w:p w14:paraId="4654B36B"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Critical analysis of organizational culture, provision of recommendations and draft roadmap / implementation plan for improving organizational culture of the judiciary</w:t>
                  </w:r>
                </w:p>
                <w:p w14:paraId="3A73F134"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lang w:val="en-GB"/>
                    </w:rPr>
                    <w:t>A</w:t>
                  </w:r>
                  <w:proofErr w:type="spellStart"/>
                  <w:r w:rsidRPr="002B3C0A">
                    <w:rPr>
                      <w:rFonts w:ascii="Myriad Pro" w:hAnsi="Myriad Pro"/>
                    </w:rPr>
                    <w:t>nalysis</w:t>
                  </w:r>
                  <w:proofErr w:type="spellEnd"/>
                  <w:r w:rsidRPr="002B3C0A">
                    <w:rPr>
                      <w:rFonts w:ascii="Myriad Pro" w:hAnsi="Myriad Pro"/>
                    </w:rPr>
                    <w:t xml:space="preserve"> of training needs of judges and court staff;</w:t>
                  </w:r>
                </w:p>
                <w:p w14:paraId="0CF92FDC"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lang w:val="en-GB"/>
                    </w:rPr>
                    <w:t>A</w:t>
                  </w:r>
                  <w:proofErr w:type="spellStart"/>
                  <w:r w:rsidRPr="002B3C0A">
                    <w:rPr>
                      <w:rFonts w:ascii="Myriad Pro" w:hAnsi="Myriad Pro"/>
                    </w:rPr>
                    <w:t>nalysis</w:t>
                  </w:r>
                  <w:proofErr w:type="spellEnd"/>
                  <w:r w:rsidRPr="002B3C0A">
                    <w:rPr>
                      <w:rFonts w:ascii="Myriad Pro" w:hAnsi="Myriad Pro"/>
                    </w:rPr>
                    <w:t xml:space="preserve"> of the effectiveness of the advanced training system;</w:t>
                  </w:r>
                </w:p>
                <w:p w14:paraId="4EADC7D7"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lang w:val="en-GB"/>
                    </w:rPr>
                    <w:t>D</w:t>
                  </w:r>
                  <w:proofErr w:type="spellStart"/>
                  <w:r w:rsidRPr="002B3C0A">
                    <w:rPr>
                      <w:rFonts w:ascii="Myriad Pro" w:hAnsi="Myriad Pro"/>
                    </w:rPr>
                    <w:t>evelopment</w:t>
                  </w:r>
                  <w:proofErr w:type="spellEnd"/>
                  <w:r w:rsidRPr="002B3C0A">
                    <w:rPr>
                      <w:rFonts w:ascii="Myriad Pro" w:hAnsi="Myriad Pro"/>
                    </w:rPr>
                    <w:t xml:space="preserve"> of training programs for judges;</w:t>
                  </w:r>
                </w:p>
                <w:p w14:paraId="7BD8506E"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lang w:val="en-GB"/>
                    </w:rPr>
                    <w:t>D</w:t>
                  </w:r>
                  <w:proofErr w:type="spellStart"/>
                  <w:r w:rsidRPr="002B3C0A">
                    <w:rPr>
                      <w:rFonts w:ascii="Myriad Pro" w:hAnsi="Myriad Pro"/>
                    </w:rPr>
                    <w:t>evelopment</w:t>
                  </w:r>
                  <w:proofErr w:type="spellEnd"/>
                  <w:r w:rsidRPr="002B3C0A">
                    <w:rPr>
                      <w:rFonts w:ascii="Myriad Pro" w:hAnsi="Myriad Pro"/>
                    </w:rPr>
                    <w:t xml:space="preserve"> of training programs for court staff;</w:t>
                  </w:r>
                </w:p>
                <w:p w14:paraId="3492772F"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 xml:space="preserve">Development of model courses for the Academy of Justice; </w:t>
                  </w:r>
                </w:p>
                <w:p w14:paraId="71F31D37"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lang w:val="en-GB"/>
                    </w:rPr>
                    <w:t>A</w:t>
                  </w:r>
                  <w:proofErr w:type="spellStart"/>
                  <w:r w:rsidRPr="002B3C0A">
                    <w:rPr>
                      <w:rFonts w:ascii="Myriad Pro" w:hAnsi="Myriad Pro"/>
                    </w:rPr>
                    <w:t>ssessments</w:t>
                  </w:r>
                  <w:proofErr w:type="spellEnd"/>
                  <w:r w:rsidRPr="002B3C0A">
                    <w:rPr>
                      <w:rFonts w:ascii="Myriad Pro" w:hAnsi="Myriad Pro"/>
                    </w:rPr>
                    <w:t xml:space="preserve"> and recommendations on the organizational structure of the Academy;</w:t>
                  </w:r>
                </w:p>
                <w:p w14:paraId="16B4AA57"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Draft programme for improvement of training system, promotion of judges and court staff;</w:t>
                  </w:r>
                </w:p>
                <w:p w14:paraId="2BF779B0"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Draft action plan for implementation of proposed changes in training system, promotion of judges and court staff;</w:t>
                  </w:r>
                </w:p>
                <w:p w14:paraId="5004239D"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t>Draft system for evaluation of judges and court staff professional activities and personal qualities;</w:t>
                  </w:r>
                </w:p>
                <w:p w14:paraId="49D70D3C" w14:textId="77777777" w:rsidR="00452172" w:rsidRPr="002B3C0A" w:rsidRDefault="00452172" w:rsidP="00452172">
                  <w:pPr>
                    <w:pStyle w:val="ListParagraph"/>
                    <w:numPr>
                      <w:ilvl w:val="0"/>
                      <w:numId w:val="8"/>
                    </w:numPr>
                    <w:jc w:val="both"/>
                    <w:rPr>
                      <w:rFonts w:ascii="Myriad Pro" w:hAnsi="Myriad Pro"/>
                    </w:rPr>
                  </w:pPr>
                  <w:r w:rsidRPr="002B3C0A">
                    <w:rPr>
                      <w:rFonts w:ascii="Myriad Pro" w:hAnsi="Myriad Pro"/>
                    </w:rPr>
                    <w:lastRenderedPageBreak/>
                    <w:t xml:space="preserve">3 </w:t>
                  </w:r>
                  <w:proofErr w:type="spellStart"/>
                  <w:r w:rsidRPr="002B3C0A">
                    <w:rPr>
                      <w:rFonts w:ascii="Myriad Pro" w:hAnsi="Myriad Pro"/>
                    </w:rPr>
                    <w:t>ToT</w:t>
                  </w:r>
                  <w:proofErr w:type="spellEnd"/>
                  <w:r w:rsidRPr="002B3C0A">
                    <w:rPr>
                      <w:rFonts w:ascii="Myriad Pro" w:hAnsi="Myriad Pro"/>
                    </w:rPr>
                    <w:t xml:space="preserve"> trainings on model courses.</w:t>
                  </w:r>
                </w:p>
              </w:tc>
            </w:tr>
            <w:tr w:rsidR="00452172" w:rsidRPr="002B3C0A" w14:paraId="615A4029" w14:textId="77777777" w:rsidTr="00FE79DD">
              <w:tc>
                <w:tcPr>
                  <w:tcW w:w="1995" w:type="dxa"/>
                  <w:tcBorders>
                    <w:top w:val="single" w:sz="4" w:space="0" w:color="auto"/>
                    <w:left w:val="single" w:sz="4" w:space="0" w:color="auto"/>
                    <w:bottom w:val="single" w:sz="4" w:space="0" w:color="auto"/>
                    <w:right w:val="single" w:sz="4" w:space="0" w:color="auto"/>
                  </w:tcBorders>
                </w:tcPr>
                <w:p w14:paraId="2167EF47"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2B53362F"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3252762D"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 xml:space="preserve">Quantitative and qualitative analysis of existing distribution of courts and their caseload </w:t>
                  </w:r>
                  <w:proofErr w:type="gramStart"/>
                  <w:r w:rsidRPr="002B3C0A">
                    <w:rPr>
                      <w:rFonts w:ascii="Myriad Pro" w:hAnsi="Myriad Pro"/>
                    </w:rPr>
                    <w:t>in order to</w:t>
                  </w:r>
                  <w:proofErr w:type="gramEnd"/>
                  <w:r w:rsidRPr="002B3C0A">
                    <w:rPr>
                      <w:rFonts w:ascii="Myriad Pro" w:hAnsi="Myriad Pro"/>
                    </w:rPr>
                    <w:t xml:space="preserve"> optimize the courts’ map; report on how to optimize distribution of courts and caseloads;</w:t>
                  </w:r>
                </w:p>
                <w:p w14:paraId="208C72AB"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Development of caseload management methodology for judges and courts;</w:t>
                  </w:r>
                </w:p>
                <w:p w14:paraId="4717C730"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Feasibility study for the potential introduction of mobile court units; presentation of international practices in this area;</w:t>
                  </w:r>
                </w:p>
                <w:p w14:paraId="764157B2"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Analysis of existing financing system and development of recommendations for the improvement of the financing system;</w:t>
                  </w:r>
                </w:p>
                <w:p w14:paraId="43CE5102"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Infrastructure needs assessment and provision of recommendations for improving infrastructure;</w:t>
                  </w:r>
                </w:p>
                <w:p w14:paraId="5D06919E"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Feasibility study for further digitalization of the judicial system; utilization of AI in judicial operations;</w:t>
                  </w:r>
                </w:p>
                <w:p w14:paraId="600D36B5"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 xml:space="preserve">Modernization of the Call </w:t>
                  </w:r>
                  <w:proofErr w:type="spellStart"/>
                  <w:r w:rsidRPr="002B3C0A">
                    <w:rPr>
                      <w:rFonts w:ascii="Myriad Pro" w:hAnsi="Myriad Pro"/>
                    </w:rPr>
                    <w:t>centres’</w:t>
                  </w:r>
                  <w:proofErr w:type="spellEnd"/>
                  <w:r w:rsidRPr="002B3C0A">
                    <w:rPr>
                      <w:rFonts w:ascii="Myriad Pro" w:hAnsi="Myriad Pro"/>
                    </w:rPr>
                    <w:t xml:space="preserve"> business process;</w:t>
                  </w:r>
                </w:p>
                <w:p w14:paraId="75F8B590" w14:textId="77777777" w:rsidR="00452172" w:rsidRPr="002B3C0A" w:rsidRDefault="00452172" w:rsidP="00452172">
                  <w:pPr>
                    <w:pStyle w:val="ListParagraph"/>
                    <w:numPr>
                      <w:ilvl w:val="0"/>
                      <w:numId w:val="9"/>
                    </w:numPr>
                    <w:jc w:val="both"/>
                    <w:rPr>
                      <w:rFonts w:ascii="Myriad Pro" w:hAnsi="Myriad Pro"/>
                    </w:rPr>
                  </w:pPr>
                  <w:r w:rsidRPr="002B3C0A">
                    <w:rPr>
                      <w:rFonts w:ascii="Myriad Pro" w:hAnsi="Myriad Pro"/>
                    </w:rPr>
                    <w:t>2 roundtables to discuss results and recommendations of activities under output 4.</w:t>
                  </w:r>
                </w:p>
              </w:tc>
            </w:tr>
            <w:tr w:rsidR="00452172" w:rsidRPr="002B3C0A" w14:paraId="6B8517B4" w14:textId="77777777" w:rsidTr="00FE79DD">
              <w:tc>
                <w:tcPr>
                  <w:tcW w:w="1995" w:type="dxa"/>
                  <w:tcBorders>
                    <w:top w:val="single" w:sz="4" w:space="0" w:color="auto"/>
                    <w:left w:val="single" w:sz="4" w:space="0" w:color="auto"/>
                    <w:bottom w:val="single" w:sz="4" w:space="0" w:color="auto"/>
                    <w:right w:val="single" w:sz="4" w:space="0" w:color="auto"/>
                  </w:tcBorders>
                </w:tcPr>
                <w:p w14:paraId="5E5C3FA2"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402026B" w14:textId="77777777" w:rsidR="00452172" w:rsidRPr="002B3C0A" w:rsidRDefault="00452172" w:rsidP="00FE79DD">
                  <w:pPr>
                    <w:rPr>
                      <w:rFonts w:ascii="Myriad Pro" w:hAnsi="Myriad Pro"/>
                    </w:rPr>
                  </w:pPr>
                  <w:r w:rsidRPr="002B3C0A">
                    <w:rPr>
                      <w:rFonts w:ascii="Myriad Pro" w:hAnsi="Myriad Pro"/>
                    </w:rPr>
                    <w:t>Modul 5</w:t>
                  </w:r>
                </w:p>
              </w:tc>
              <w:tc>
                <w:tcPr>
                  <w:tcW w:w="5580" w:type="dxa"/>
                  <w:tcBorders>
                    <w:top w:val="single" w:sz="4" w:space="0" w:color="auto"/>
                    <w:left w:val="dashSmallGap" w:sz="4" w:space="0" w:color="auto"/>
                    <w:bottom w:val="single" w:sz="4" w:space="0" w:color="auto"/>
                    <w:right w:val="single" w:sz="4" w:space="0" w:color="auto"/>
                  </w:tcBorders>
                  <w:hideMark/>
                </w:tcPr>
                <w:p w14:paraId="2C23912C" w14:textId="77777777" w:rsidR="00452172" w:rsidRPr="002B3C0A" w:rsidRDefault="00452172" w:rsidP="00FE79DD">
                  <w:pPr>
                    <w:rPr>
                      <w:rFonts w:ascii="Myriad Pro" w:hAnsi="Myriad Pro"/>
                    </w:rPr>
                  </w:pPr>
                  <w:r w:rsidRPr="002B3C0A">
                    <w:rPr>
                      <w:rFonts w:ascii="Myriad Pro" w:hAnsi="Myriad Pro"/>
                    </w:rPr>
                    <w:t>---</w:t>
                  </w:r>
                </w:p>
              </w:tc>
            </w:tr>
            <w:tr w:rsidR="00452172" w:rsidRPr="002B3C0A" w14:paraId="44465854"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6BEB429C" w14:textId="77777777" w:rsidR="00452172" w:rsidRPr="002B3C0A" w:rsidRDefault="00452172" w:rsidP="00FE79DD">
                  <w:pPr>
                    <w:rPr>
                      <w:rFonts w:ascii="Myriad Pro" w:hAnsi="Myriad Pro"/>
                      <w:b/>
                    </w:rPr>
                  </w:pPr>
                  <w:r w:rsidRPr="002B3C0A">
                    <w:rPr>
                      <w:rFonts w:ascii="Myriad Pro" w:hAnsi="Myriad Pro"/>
                      <w:b/>
                    </w:rPr>
                    <w:t>Progress Report III</w:t>
                  </w:r>
                </w:p>
                <w:p w14:paraId="3B673C01" w14:textId="77777777" w:rsidR="00452172" w:rsidRPr="002B3C0A" w:rsidRDefault="00452172" w:rsidP="00FE79DD">
                  <w:pPr>
                    <w:rPr>
                      <w:rFonts w:ascii="Myriad Pro" w:hAnsi="Myriad Pro"/>
                    </w:rPr>
                  </w:pPr>
                  <w:r w:rsidRPr="002B3C0A">
                    <w:rPr>
                      <w:rFonts w:ascii="Myriad Pro" w:hAnsi="Myriad Pro"/>
                      <w:b/>
                    </w:rPr>
                    <w:t>Months 5-6</w:t>
                  </w:r>
                </w:p>
              </w:tc>
              <w:tc>
                <w:tcPr>
                  <w:tcW w:w="1319" w:type="dxa"/>
                  <w:tcBorders>
                    <w:top w:val="single" w:sz="4" w:space="0" w:color="auto"/>
                    <w:left w:val="single" w:sz="4" w:space="0" w:color="auto"/>
                    <w:bottom w:val="single" w:sz="4" w:space="0" w:color="auto"/>
                    <w:right w:val="dashSmallGap" w:sz="4" w:space="0" w:color="auto"/>
                  </w:tcBorders>
                </w:tcPr>
                <w:p w14:paraId="0275CA68"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7BE2BBAA" w14:textId="77777777" w:rsidR="00452172" w:rsidRPr="002B3C0A" w:rsidRDefault="00452172" w:rsidP="00FE79DD">
                  <w:pPr>
                    <w:rPr>
                      <w:rFonts w:ascii="Myriad Pro" w:hAnsi="Myriad Pro"/>
                    </w:rPr>
                  </w:pPr>
                </w:p>
              </w:tc>
            </w:tr>
            <w:tr w:rsidR="00452172" w:rsidRPr="002B3C0A" w14:paraId="20B32C26" w14:textId="77777777" w:rsidTr="00FE79DD">
              <w:tc>
                <w:tcPr>
                  <w:tcW w:w="1995" w:type="dxa"/>
                  <w:tcBorders>
                    <w:top w:val="single" w:sz="4" w:space="0" w:color="auto"/>
                    <w:left w:val="single" w:sz="4" w:space="0" w:color="auto"/>
                    <w:bottom w:val="single" w:sz="4" w:space="0" w:color="auto"/>
                    <w:right w:val="single" w:sz="4" w:space="0" w:color="auto"/>
                  </w:tcBorders>
                </w:tcPr>
                <w:p w14:paraId="59B76AC0"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6C873897"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1A92E7D4" w14:textId="77777777" w:rsidR="00452172" w:rsidRPr="002B3C0A" w:rsidRDefault="00452172" w:rsidP="00452172">
                  <w:pPr>
                    <w:pStyle w:val="ListParagraph"/>
                    <w:numPr>
                      <w:ilvl w:val="0"/>
                      <w:numId w:val="10"/>
                    </w:numPr>
                    <w:jc w:val="both"/>
                    <w:rPr>
                      <w:rFonts w:ascii="Myriad Pro" w:hAnsi="Myriad Pro"/>
                    </w:rPr>
                  </w:pPr>
                  <w:r w:rsidRPr="002B3C0A">
                    <w:rPr>
                      <w:rFonts w:ascii="Myriad Pro" w:hAnsi="Myriad Pro"/>
                    </w:rPr>
                    <w:t>Draft strategy for the development of the judicial system in Kazakhstan;</w:t>
                  </w:r>
                </w:p>
                <w:p w14:paraId="10D463F2" w14:textId="77777777" w:rsidR="00452172" w:rsidRPr="002B3C0A" w:rsidRDefault="00452172" w:rsidP="00452172">
                  <w:pPr>
                    <w:pStyle w:val="ListParagraph"/>
                    <w:numPr>
                      <w:ilvl w:val="0"/>
                      <w:numId w:val="10"/>
                    </w:numPr>
                    <w:jc w:val="both"/>
                    <w:rPr>
                      <w:rFonts w:ascii="Myriad Pro" w:hAnsi="Myriad Pro"/>
                    </w:rPr>
                  </w:pPr>
                  <w:r w:rsidRPr="002B3C0A">
                    <w:rPr>
                      <w:rFonts w:ascii="Myriad Pro" w:hAnsi="Myriad Pro"/>
                    </w:rPr>
                    <w:t>Draft action plan for the implementation of the strategy over a 3-year period;</w:t>
                  </w:r>
                </w:p>
                <w:p w14:paraId="3F0AE9AB" w14:textId="77777777" w:rsidR="00452172" w:rsidRPr="002B3C0A" w:rsidRDefault="00452172" w:rsidP="00452172">
                  <w:pPr>
                    <w:pStyle w:val="ListParagraph"/>
                    <w:numPr>
                      <w:ilvl w:val="0"/>
                      <w:numId w:val="10"/>
                    </w:numPr>
                    <w:jc w:val="both"/>
                    <w:rPr>
                      <w:rFonts w:ascii="Myriad Pro" w:hAnsi="Myriad Pro"/>
                    </w:rPr>
                  </w:pPr>
                  <w:r w:rsidRPr="002B3C0A">
                    <w:rPr>
                      <w:rFonts w:ascii="Myriad Pro" w:hAnsi="Myriad Pro"/>
                    </w:rPr>
                    <w:t>Technical visit 1 and 2 reports.</w:t>
                  </w:r>
                </w:p>
              </w:tc>
            </w:tr>
            <w:tr w:rsidR="00452172" w:rsidRPr="002B3C0A" w14:paraId="686B805B" w14:textId="77777777" w:rsidTr="00FE79DD">
              <w:tc>
                <w:tcPr>
                  <w:tcW w:w="1995" w:type="dxa"/>
                  <w:tcBorders>
                    <w:top w:val="single" w:sz="4" w:space="0" w:color="auto"/>
                    <w:left w:val="single" w:sz="4" w:space="0" w:color="auto"/>
                    <w:bottom w:val="single" w:sz="4" w:space="0" w:color="auto"/>
                    <w:right w:val="single" w:sz="4" w:space="0" w:color="auto"/>
                  </w:tcBorders>
                </w:tcPr>
                <w:p w14:paraId="14B17E48"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784646C7"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3B162A18"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Analysis of results of the Social Surveys and presentation of findings;</w:t>
                  </w:r>
                </w:p>
                <w:p w14:paraId="5C59A07A"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Analysis and provision of recommendations for optimization of judicial procedures;</w:t>
                  </w:r>
                </w:p>
                <w:p w14:paraId="756E4647"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3 trainings on QMS for courts’ staff;</w:t>
                  </w:r>
                </w:p>
                <w:p w14:paraId="228B0975"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5 roundtables;</w:t>
                  </w:r>
                </w:p>
                <w:p w14:paraId="4AF68420"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16 trips to the regions to disseminate and promote proposed changes;</w:t>
                  </w:r>
                </w:p>
                <w:p w14:paraId="6E37A96C" w14:textId="77777777" w:rsidR="00452172" w:rsidRPr="002B3C0A" w:rsidRDefault="00452172" w:rsidP="00452172">
                  <w:pPr>
                    <w:pStyle w:val="ListParagraph"/>
                    <w:numPr>
                      <w:ilvl w:val="0"/>
                      <w:numId w:val="11"/>
                    </w:numPr>
                    <w:jc w:val="both"/>
                    <w:rPr>
                      <w:rFonts w:ascii="Myriad Pro" w:hAnsi="Myriad Pro"/>
                    </w:rPr>
                  </w:pPr>
                  <w:r w:rsidRPr="002B3C0A">
                    <w:rPr>
                      <w:rFonts w:ascii="Myriad Pro" w:hAnsi="Myriad Pro"/>
                    </w:rPr>
                    <w:t>Reports on events’ results.</w:t>
                  </w:r>
                </w:p>
              </w:tc>
            </w:tr>
            <w:tr w:rsidR="00452172" w:rsidRPr="002B3C0A" w14:paraId="160C3CF5" w14:textId="77777777" w:rsidTr="00FE79DD">
              <w:tc>
                <w:tcPr>
                  <w:tcW w:w="1995" w:type="dxa"/>
                  <w:tcBorders>
                    <w:top w:val="single" w:sz="4" w:space="0" w:color="auto"/>
                    <w:left w:val="single" w:sz="4" w:space="0" w:color="auto"/>
                    <w:bottom w:val="single" w:sz="4" w:space="0" w:color="auto"/>
                    <w:right w:val="single" w:sz="4" w:space="0" w:color="auto"/>
                  </w:tcBorders>
                </w:tcPr>
                <w:p w14:paraId="7F280117"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3CBECDFC"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7EF1157C" w14:textId="77777777" w:rsidR="00452172" w:rsidRPr="002B3C0A" w:rsidRDefault="00452172" w:rsidP="00452172">
                  <w:pPr>
                    <w:pStyle w:val="ListParagraph"/>
                    <w:numPr>
                      <w:ilvl w:val="0"/>
                      <w:numId w:val="12"/>
                    </w:numPr>
                    <w:jc w:val="both"/>
                    <w:rPr>
                      <w:rFonts w:ascii="Myriad Pro" w:hAnsi="Myriad Pro"/>
                    </w:rPr>
                  </w:pPr>
                  <w:r w:rsidRPr="002B3C0A">
                    <w:rPr>
                      <w:rFonts w:ascii="Myriad Pro" w:hAnsi="Myriad Pro"/>
                      <w:lang w:val="en-GB"/>
                    </w:rPr>
                    <w:t>D</w:t>
                  </w:r>
                  <w:proofErr w:type="spellStart"/>
                  <w:r w:rsidRPr="002B3C0A">
                    <w:rPr>
                      <w:rFonts w:ascii="Myriad Pro" w:hAnsi="Myriad Pro"/>
                    </w:rPr>
                    <w:t>evelopment</w:t>
                  </w:r>
                  <w:proofErr w:type="spellEnd"/>
                  <w:r w:rsidRPr="002B3C0A">
                    <w:rPr>
                      <w:rFonts w:ascii="Myriad Pro" w:hAnsi="Myriad Pro"/>
                    </w:rPr>
                    <w:t xml:space="preserve"> of training programs for judges;</w:t>
                  </w:r>
                </w:p>
                <w:p w14:paraId="01D22731" w14:textId="77777777" w:rsidR="00452172" w:rsidRPr="002B3C0A" w:rsidRDefault="00452172" w:rsidP="00452172">
                  <w:pPr>
                    <w:pStyle w:val="ListParagraph"/>
                    <w:numPr>
                      <w:ilvl w:val="0"/>
                      <w:numId w:val="12"/>
                    </w:numPr>
                    <w:jc w:val="both"/>
                    <w:rPr>
                      <w:rFonts w:ascii="Myriad Pro" w:hAnsi="Myriad Pro"/>
                    </w:rPr>
                  </w:pPr>
                  <w:r w:rsidRPr="002B3C0A">
                    <w:rPr>
                      <w:rFonts w:ascii="Myriad Pro" w:hAnsi="Myriad Pro"/>
                      <w:lang w:val="en-GB"/>
                    </w:rPr>
                    <w:t>D</w:t>
                  </w:r>
                  <w:proofErr w:type="spellStart"/>
                  <w:r w:rsidRPr="002B3C0A">
                    <w:rPr>
                      <w:rFonts w:ascii="Myriad Pro" w:hAnsi="Myriad Pro"/>
                    </w:rPr>
                    <w:t>evelopment</w:t>
                  </w:r>
                  <w:proofErr w:type="spellEnd"/>
                  <w:r w:rsidRPr="002B3C0A">
                    <w:rPr>
                      <w:rFonts w:ascii="Myriad Pro" w:hAnsi="Myriad Pro"/>
                    </w:rPr>
                    <w:t xml:space="preserve"> of training programs for court staff;</w:t>
                  </w:r>
                </w:p>
                <w:p w14:paraId="76364110" w14:textId="77777777" w:rsidR="00452172" w:rsidRPr="002B3C0A" w:rsidRDefault="00452172" w:rsidP="00452172">
                  <w:pPr>
                    <w:pStyle w:val="ListParagraph"/>
                    <w:numPr>
                      <w:ilvl w:val="0"/>
                      <w:numId w:val="12"/>
                    </w:numPr>
                    <w:jc w:val="both"/>
                    <w:rPr>
                      <w:rFonts w:ascii="Myriad Pro" w:hAnsi="Myriad Pro"/>
                    </w:rPr>
                  </w:pPr>
                  <w:r w:rsidRPr="002B3C0A">
                    <w:rPr>
                      <w:rFonts w:ascii="Myriad Pro" w:hAnsi="Myriad Pro"/>
                    </w:rPr>
                    <w:t>2 roundtables;</w:t>
                  </w:r>
                </w:p>
                <w:p w14:paraId="1A6B00D9" w14:textId="77777777" w:rsidR="00452172" w:rsidRPr="002B3C0A" w:rsidRDefault="00452172" w:rsidP="00452172">
                  <w:pPr>
                    <w:pStyle w:val="ListParagraph"/>
                    <w:numPr>
                      <w:ilvl w:val="0"/>
                      <w:numId w:val="12"/>
                    </w:numPr>
                    <w:jc w:val="both"/>
                    <w:rPr>
                      <w:rFonts w:ascii="Myriad Pro" w:hAnsi="Myriad Pro"/>
                    </w:rPr>
                  </w:pPr>
                  <w:r w:rsidRPr="002B3C0A">
                    <w:rPr>
                      <w:rFonts w:ascii="Myriad Pro" w:hAnsi="Myriad Pro"/>
                    </w:rPr>
                    <w:t>20 seminars on model courses programme.</w:t>
                  </w:r>
                </w:p>
              </w:tc>
            </w:tr>
            <w:tr w:rsidR="00452172" w:rsidRPr="002B3C0A" w14:paraId="2D983BA5" w14:textId="77777777" w:rsidTr="00FE79DD">
              <w:tc>
                <w:tcPr>
                  <w:tcW w:w="1995" w:type="dxa"/>
                  <w:tcBorders>
                    <w:top w:val="single" w:sz="4" w:space="0" w:color="auto"/>
                    <w:left w:val="single" w:sz="4" w:space="0" w:color="auto"/>
                    <w:bottom w:val="single" w:sz="4" w:space="0" w:color="auto"/>
                    <w:right w:val="single" w:sz="4" w:space="0" w:color="auto"/>
                  </w:tcBorders>
                </w:tcPr>
                <w:p w14:paraId="6E8B385A"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6DFDBB1F"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3A0079CA" w14:textId="77777777" w:rsidR="00452172" w:rsidRPr="002B3C0A" w:rsidRDefault="00452172" w:rsidP="00452172">
                  <w:pPr>
                    <w:pStyle w:val="ListParagraph"/>
                    <w:numPr>
                      <w:ilvl w:val="0"/>
                      <w:numId w:val="13"/>
                    </w:numPr>
                    <w:spacing w:line="256" w:lineRule="auto"/>
                    <w:jc w:val="both"/>
                    <w:rPr>
                      <w:rFonts w:ascii="Myriad Pro" w:hAnsi="Myriad Pro"/>
                    </w:rPr>
                  </w:pPr>
                  <w:r w:rsidRPr="002B3C0A">
                    <w:rPr>
                      <w:rFonts w:ascii="Myriad Pro" w:hAnsi="Myriad Pro"/>
                    </w:rPr>
                    <w:t>Feasibility study for the potential introduction of mobile court units; presentation of international practices in this area;</w:t>
                  </w:r>
                </w:p>
                <w:p w14:paraId="3F4D1905"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Analysis of the energy efficiency of court buildings;</w:t>
                  </w:r>
                </w:p>
                <w:p w14:paraId="0BC5981B"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Assessment of accessibility of people with disabilities to court buildings;</w:t>
                  </w:r>
                </w:p>
                <w:p w14:paraId="3668FBA2"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Feasibility study for further digitalization of the judicial system; utilization of AI in judicial operations;</w:t>
                  </w:r>
                </w:p>
                <w:p w14:paraId="748A35B0"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3 workshops on feasibility study;</w:t>
                  </w:r>
                </w:p>
                <w:p w14:paraId="753A97D9"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Comprehensive programme of support;</w:t>
                  </w:r>
                </w:p>
                <w:p w14:paraId="63E043DC" w14:textId="77777777" w:rsidR="00452172" w:rsidRPr="002B3C0A" w:rsidRDefault="00452172" w:rsidP="00452172">
                  <w:pPr>
                    <w:pStyle w:val="ListParagraph"/>
                    <w:numPr>
                      <w:ilvl w:val="0"/>
                      <w:numId w:val="13"/>
                    </w:numPr>
                    <w:jc w:val="both"/>
                    <w:rPr>
                      <w:rFonts w:ascii="Myriad Pro" w:hAnsi="Myriad Pro"/>
                    </w:rPr>
                  </w:pPr>
                  <w:r w:rsidRPr="002B3C0A">
                    <w:rPr>
                      <w:rFonts w:ascii="Myriad Pro" w:hAnsi="Myriad Pro"/>
                    </w:rPr>
                    <w:t>Reports on events’ results.</w:t>
                  </w:r>
                </w:p>
              </w:tc>
            </w:tr>
            <w:tr w:rsidR="00452172" w:rsidRPr="002B3C0A" w14:paraId="5A280BE2" w14:textId="77777777" w:rsidTr="00FE79DD">
              <w:tc>
                <w:tcPr>
                  <w:tcW w:w="1995" w:type="dxa"/>
                  <w:tcBorders>
                    <w:top w:val="single" w:sz="4" w:space="0" w:color="auto"/>
                    <w:left w:val="single" w:sz="4" w:space="0" w:color="auto"/>
                    <w:bottom w:val="single" w:sz="4" w:space="0" w:color="auto"/>
                    <w:right w:val="single" w:sz="4" w:space="0" w:color="auto"/>
                  </w:tcBorders>
                </w:tcPr>
                <w:p w14:paraId="4434F1EC"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3E31C16D" w14:textId="77777777" w:rsidR="00452172" w:rsidRPr="002B3C0A" w:rsidRDefault="00452172" w:rsidP="00FE79DD">
                  <w:pPr>
                    <w:rPr>
                      <w:rFonts w:ascii="Myriad Pro" w:hAnsi="Myriad Pro"/>
                    </w:rPr>
                  </w:pPr>
                  <w:r w:rsidRPr="002B3C0A">
                    <w:rPr>
                      <w:rFonts w:ascii="Myriad Pro" w:hAnsi="Myriad Pro"/>
                    </w:rPr>
                    <w:t>Modul 5</w:t>
                  </w:r>
                </w:p>
              </w:tc>
              <w:tc>
                <w:tcPr>
                  <w:tcW w:w="5580" w:type="dxa"/>
                  <w:tcBorders>
                    <w:top w:val="single" w:sz="4" w:space="0" w:color="auto"/>
                    <w:left w:val="dashSmallGap" w:sz="4" w:space="0" w:color="auto"/>
                    <w:bottom w:val="single" w:sz="4" w:space="0" w:color="auto"/>
                    <w:right w:val="single" w:sz="4" w:space="0" w:color="auto"/>
                  </w:tcBorders>
                  <w:hideMark/>
                </w:tcPr>
                <w:p w14:paraId="15D65282" w14:textId="77777777" w:rsidR="00452172" w:rsidRPr="002B3C0A" w:rsidRDefault="00452172" w:rsidP="00FE79DD">
                  <w:pPr>
                    <w:rPr>
                      <w:rFonts w:ascii="Myriad Pro" w:hAnsi="Myriad Pro"/>
                    </w:rPr>
                  </w:pPr>
                  <w:r w:rsidRPr="002B3C0A">
                    <w:rPr>
                      <w:rFonts w:ascii="Myriad Pro" w:hAnsi="Myriad Pro"/>
                    </w:rPr>
                    <w:t>----</w:t>
                  </w:r>
                </w:p>
              </w:tc>
            </w:tr>
            <w:tr w:rsidR="00452172" w:rsidRPr="002B3C0A" w14:paraId="539C4BB1"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4D5CC1F4" w14:textId="77777777" w:rsidR="00452172" w:rsidRPr="002B3C0A" w:rsidRDefault="00452172" w:rsidP="00FE79DD">
                  <w:pPr>
                    <w:rPr>
                      <w:rFonts w:ascii="Myriad Pro" w:hAnsi="Myriad Pro"/>
                      <w:b/>
                    </w:rPr>
                  </w:pPr>
                  <w:r w:rsidRPr="002B3C0A">
                    <w:rPr>
                      <w:rFonts w:ascii="Myriad Pro" w:hAnsi="Myriad Pro"/>
                      <w:b/>
                    </w:rPr>
                    <w:t>Progress Report IV</w:t>
                  </w:r>
                </w:p>
                <w:p w14:paraId="7A899A35" w14:textId="77777777" w:rsidR="00452172" w:rsidRPr="002B3C0A" w:rsidRDefault="00452172" w:rsidP="00FE79DD">
                  <w:pPr>
                    <w:rPr>
                      <w:rFonts w:ascii="Myriad Pro" w:hAnsi="Myriad Pro"/>
                    </w:rPr>
                  </w:pPr>
                  <w:r w:rsidRPr="002B3C0A">
                    <w:rPr>
                      <w:rFonts w:ascii="Myriad Pro" w:hAnsi="Myriad Pro"/>
                      <w:b/>
                    </w:rPr>
                    <w:t>Months 7-8</w:t>
                  </w:r>
                </w:p>
              </w:tc>
              <w:tc>
                <w:tcPr>
                  <w:tcW w:w="1319" w:type="dxa"/>
                  <w:tcBorders>
                    <w:top w:val="single" w:sz="4" w:space="0" w:color="auto"/>
                    <w:left w:val="single" w:sz="4" w:space="0" w:color="auto"/>
                    <w:bottom w:val="single" w:sz="4" w:space="0" w:color="auto"/>
                    <w:right w:val="dashSmallGap" w:sz="4" w:space="0" w:color="auto"/>
                  </w:tcBorders>
                </w:tcPr>
                <w:p w14:paraId="0BEDEB07"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415E241D" w14:textId="77777777" w:rsidR="00452172" w:rsidRPr="002B3C0A" w:rsidRDefault="00452172" w:rsidP="00FE79DD">
                  <w:pPr>
                    <w:rPr>
                      <w:rFonts w:ascii="Myriad Pro" w:hAnsi="Myriad Pro"/>
                    </w:rPr>
                  </w:pPr>
                </w:p>
              </w:tc>
            </w:tr>
            <w:tr w:rsidR="00452172" w:rsidRPr="002B3C0A" w14:paraId="2D5F5C9B" w14:textId="77777777" w:rsidTr="00FE79DD">
              <w:tc>
                <w:tcPr>
                  <w:tcW w:w="1995" w:type="dxa"/>
                  <w:tcBorders>
                    <w:top w:val="single" w:sz="4" w:space="0" w:color="auto"/>
                    <w:left w:val="single" w:sz="4" w:space="0" w:color="auto"/>
                    <w:bottom w:val="single" w:sz="4" w:space="0" w:color="auto"/>
                    <w:right w:val="single" w:sz="4" w:space="0" w:color="auto"/>
                  </w:tcBorders>
                </w:tcPr>
                <w:p w14:paraId="2E10B95E"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52A40C7C"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7A7FD9DE" w14:textId="77777777" w:rsidR="00452172" w:rsidRPr="002B3C0A" w:rsidRDefault="00452172" w:rsidP="00452172">
                  <w:pPr>
                    <w:pStyle w:val="ListParagraph"/>
                    <w:numPr>
                      <w:ilvl w:val="0"/>
                      <w:numId w:val="14"/>
                    </w:numPr>
                    <w:jc w:val="both"/>
                    <w:rPr>
                      <w:rFonts w:ascii="Myriad Pro" w:hAnsi="Myriad Pro"/>
                    </w:rPr>
                  </w:pPr>
                  <w:r w:rsidRPr="002B3C0A">
                    <w:rPr>
                      <w:rFonts w:ascii="Myriad Pro" w:hAnsi="Myriad Pro"/>
                    </w:rPr>
                    <w:t>Technical visit 1 and 2 reports;</w:t>
                  </w:r>
                </w:p>
                <w:p w14:paraId="15D61E46" w14:textId="77777777" w:rsidR="00452172" w:rsidRPr="002B3C0A" w:rsidRDefault="00452172" w:rsidP="00452172">
                  <w:pPr>
                    <w:pStyle w:val="ListParagraph"/>
                    <w:numPr>
                      <w:ilvl w:val="0"/>
                      <w:numId w:val="14"/>
                    </w:numPr>
                    <w:jc w:val="both"/>
                    <w:rPr>
                      <w:rFonts w:ascii="Myriad Pro" w:hAnsi="Myriad Pro"/>
                    </w:rPr>
                  </w:pPr>
                  <w:r w:rsidRPr="002B3C0A">
                    <w:rPr>
                      <w:rFonts w:ascii="Myriad Pro" w:hAnsi="Myriad Pro"/>
                    </w:rPr>
                    <w:lastRenderedPageBreak/>
                    <w:t>2 research / practical conferences;</w:t>
                  </w:r>
                </w:p>
                <w:p w14:paraId="52542A63" w14:textId="77777777" w:rsidR="00452172" w:rsidRPr="002B3C0A" w:rsidRDefault="00452172" w:rsidP="00452172">
                  <w:pPr>
                    <w:pStyle w:val="ListParagraph"/>
                    <w:numPr>
                      <w:ilvl w:val="0"/>
                      <w:numId w:val="14"/>
                    </w:numPr>
                    <w:jc w:val="both"/>
                    <w:rPr>
                      <w:rFonts w:ascii="Myriad Pro" w:hAnsi="Myriad Pro"/>
                    </w:rPr>
                  </w:pPr>
                  <w:r w:rsidRPr="002B3C0A">
                    <w:rPr>
                      <w:rFonts w:ascii="Myriad Pro" w:hAnsi="Myriad Pro"/>
                    </w:rPr>
                    <w:t>Independent assessment of draft strategy;</w:t>
                  </w:r>
                </w:p>
                <w:p w14:paraId="01EAF255" w14:textId="77777777" w:rsidR="00452172" w:rsidRPr="002B3C0A" w:rsidRDefault="00452172" w:rsidP="00452172">
                  <w:pPr>
                    <w:pStyle w:val="ListParagraph"/>
                    <w:numPr>
                      <w:ilvl w:val="0"/>
                      <w:numId w:val="14"/>
                    </w:numPr>
                    <w:jc w:val="both"/>
                    <w:rPr>
                      <w:rFonts w:ascii="Myriad Pro" w:hAnsi="Myriad Pro"/>
                    </w:rPr>
                  </w:pPr>
                  <w:r w:rsidRPr="002B3C0A">
                    <w:rPr>
                      <w:rFonts w:ascii="Myriad Pro" w:hAnsi="Myriad Pro"/>
                    </w:rPr>
                    <w:t>Final strategy and draft action plan for the development of the judicial system in Kazakhstan.</w:t>
                  </w:r>
                </w:p>
              </w:tc>
            </w:tr>
            <w:tr w:rsidR="00452172" w:rsidRPr="002B3C0A" w14:paraId="61E97C0B" w14:textId="77777777" w:rsidTr="00FE79DD">
              <w:tc>
                <w:tcPr>
                  <w:tcW w:w="1995" w:type="dxa"/>
                  <w:tcBorders>
                    <w:top w:val="single" w:sz="4" w:space="0" w:color="auto"/>
                    <w:left w:val="single" w:sz="4" w:space="0" w:color="auto"/>
                    <w:bottom w:val="single" w:sz="4" w:space="0" w:color="auto"/>
                    <w:right w:val="single" w:sz="4" w:space="0" w:color="auto"/>
                  </w:tcBorders>
                </w:tcPr>
                <w:p w14:paraId="3E7062DA"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788D2D0B"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5B05F5C2" w14:textId="77777777" w:rsidR="00452172" w:rsidRPr="002B3C0A" w:rsidRDefault="00452172" w:rsidP="00452172">
                  <w:pPr>
                    <w:pStyle w:val="ListParagraph"/>
                    <w:numPr>
                      <w:ilvl w:val="0"/>
                      <w:numId w:val="15"/>
                    </w:numPr>
                    <w:jc w:val="both"/>
                    <w:rPr>
                      <w:rFonts w:ascii="Myriad Pro" w:hAnsi="Myriad Pro"/>
                    </w:rPr>
                  </w:pPr>
                  <w:r w:rsidRPr="002B3C0A">
                    <w:rPr>
                      <w:rFonts w:ascii="Myriad Pro" w:hAnsi="Myriad Pro"/>
                    </w:rPr>
                    <w:t>2 national conferences;</w:t>
                  </w:r>
                </w:p>
                <w:p w14:paraId="0EB1E993" w14:textId="77777777" w:rsidR="00452172" w:rsidRPr="002B3C0A" w:rsidRDefault="00452172" w:rsidP="00452172">
                  <w:pPr>
                    <w:pStyle w:val="ListParagraph"/>
                    <w:numPr>
                      <w:ilvl w:val="0"/>
                      <w:numId w:val="15"/>
                    </w:numPr>
                    <w:jc w:val="both"/>
                    <w:rPr>
                      <w:rFonts w:ascii="Myriad Pro" w:hAnsi="Myriad Pro"/>
                    </w:rPr>
                  </w:pPr>
                  <w:r w:rsidRPr="002B3C0A">
                    <w:rPr>
                      <w:rFonts w:ascii="Myriad Pro" w:hAnsi="Myriad Pro"/>
                    </w:rPr>
                    <w:t>5 roundtables;</w:t>
                  </w:r>
                </w:p>
                <w:p w14:paraId="5A5A5490" w14:textId="77777777" w:rsidR="00452172" w:rsidRPr="002B3C0A" w:rsidRDefault="00452172" w:rsidP="00452172">
                  <w:pPr>
                    <w:pStyle w:val="ListParagraph"/>
                    <w:numPr>
                      <w:ilvl w:val="0"/>
                      <w:numId w:val="15"/>
                    </w:numPr>
                    <w:jc w:val="both"/>
                    <w:rPr>
                      <w:rFonts w:ascii="Myriad Pro" w:hAnsi="Myriad Pro"/>
                    </w:rPr>
                  </w:pPr>
                  <w:r w:rsidRPr="002B3C0A">
                    <w:rPr>
                      <w:rFonts w:ascii="Myriad Pro" w:hAnsi="Myriad Pro"/>
                    </w:rPr>
                    <w:t>16 trips to the regions to disseminate and promote proposed changes;</w:t>
                  </w:r>
                </w:p>
                <w:p w14:paraId="566AFFF0" w14:textId="77777777" w:rsidR="00452172" w:rsidRPr="002B3C0A" w:rsidRDefault="00452172" w:rsidP="00452172">
                  <w:pPr>
                    <w:pStyle w:val="ListParagraph"/>
                    <w:numPr>
                      <w:ilvl w:val="0"/>
                      <w:numId w:val="15"/>
                    </w:numPr>
                    <w:jc w:val="both"/>
                    <w:rPr>
                      <w:rFonts w:ascii="Myriad Pro" w:hAnsi="Myriad Pro"/>
                    </w:rPr>
                  </w:pPr>
                  <w:r w:rsidRPr="002B3C0A">
                    <w:rPr>
                      <w:rFonts w:ascii="Myriad Pro" w:hAnsi="Myriad Pro"/>
                    </w:rPr>
                    <w:t>Reports on events’ results.</w:t>
                  </w:r>
                </w:p>
              </w:tc>
            </w:tr>
            <w:tr w:rsidR="00452172" w:rsidRPr="002B3C0A" w14:paraId="5A317A9F" w14:textId="77777777" w:rsidTr="00FE79DD">
              <w:tc>
                <w:tcPr>
                  <w:tcW w:w="1995" w:type="dxa"/>
                  <w:tcBorders>
                    <w:top w:val="single" w:sz="4" w:space="0" w:color="auto"/>
                    <w:left w:val="single" w:sz="4" w:space="0" w:color="auto"/>
                    <w:bottom w:val="single" w:sz="4" w:space="0" w:color="auto"/>
                    <w:right w:val="single" w:sz="4" w:space="0" w:color="auto"/>
                  </w:tcBorders>
                </w:tcPr>
                <w:p w14:paraId="55489460"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5C7113AB"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790C7D6E" w14:textId="77777777" w:rsidR="00452172" w:rsidRPr="002B3C0A" w:rsidRDefault="00452172" w:rsidP="00452172">
                  <w:pPr>
                    <w:pStyle w:val="ListParagraph"/>
                    <w:numPr>
                      <w:ilvl w:val="0"/>
                      <w:numId w:val="16"/>
                    </w:numPr>
                    <w:jc w:val="both"/>
                    <w:rPr>
                      <w:rFonts w:ascii="Myriad Pro" w:hAnsi="Myriad Pro"/>
                    </w:rPr>
                  </w:pPr>
                  <w:r w:rsidRPr="002B3C0A">
                    <w:rPr>
                      <w:rFonts w:ascii="Myriad Pro" w:hAnsi="Myriad Pro"/>
                    </w:rPr>
                    <w:t>20 seminars on model courses programme;</w:t>
                  </w:r>
                </w:p>
                <w:p w14:paraId="6F34DDE5" w14:textId="77777777" w:rsidR="00452172" w:rsidRPr="002B3C0A" w:rsidRDefault="00452172" w:rsidP="00452172">
                  <w:pPr>
                    <w:pStyle w:val="ListParagraph"/>
                    <w:numPr>
                      <w:ilvl w:val="0"/>
                      <w:numId w:val="16"/>
                    </w:numPr>
                    <w:jc w:val="both"/>
                    <w:rPr>
                      <w:rFonts w:ascii="Myriad Pro" w:hAnsi="Myriad Pro"/>
                    </w:rPr>
                  </w:pPr>
                  <w:r w:rsidRPr="002B3C0A">
                    <w:rPr>
                      <w:rFonts w:ascii="Myriad Pro" w:hAnsi="Myriad Pro"/>
                    </w:rPr>
                    <w:t xml:space="preserve">3 </w:t>
                  </w:r>
                  <w:proofErr w:type="spellStart"/>
                  <w:r w:rsidRPr="002B3C0A">
                    <w:rPr>
                      <w:rFonts w:ascii="Myriad Pro" w:hAnsi="Myriad Pro"/>
                    </w:rPr>
                    <w:t>ToT</w:t>
                  </w:r>
                  <w:proofErr w:type="spellEnd"/>
                  <w:r w:rsidRPr="002B3C0A">
                    <w:rPr>
                      <w:rFonts w:ascii="Myriad Pro" w:hAnsi="Myriad Pro"/>
                    </w:rPr>
                    <w:t xml:space="preserve"> trainings on modern teaching methods and techniques.</w:t>
                  </w:r>
                </w:p>
              </w:tc>
            </w:tr>
            <w:tr w:rsidR="00452172" w:rsidRPr="002B3C0A" w14:paraId="17455B9A" w14:textId="77777777" w:rsidTr="00FE79DD">
              <w:tc>
                <w:tcPr>
                  <w:tcW w:w="1995" w:type="dxa"/>
                  <w:tcBorders>
                    <w:top w:val="single" w:sz="4" w:space="0" w:color="auto"/>
                    <w:left w:val="single" w:sz="4" w:space="0" w:color="auto"/>
                    <w:bottom w:val="single" w:sz="4" w:space="0" w:color="auto"/>
                    <w:right w:val="single" w:sz="4" w:space="0" w:color="auto"/>
                  </w:tcBorders>
                </w:tcPr>
                <w:p w14:paraId="373A1D46"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B81D567"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4EE4BB7D" w14:textId="77777777" w:rsidR="00452172" w:rsidRPr="002B3C0A" w:rsidRDefault="00452172" w:rsidP="00452172">
                  <w:pPr>
                    <w:pStyle w:val="ListParagraph"/>
                    <w:numPr>
                      <w:ilvl w:val="0"/>
                      <w:numId w:val="17"/>
                    </w:numPr>
                    <w:jc w:val="both"/>
                    <w:rPr>
                      <w:rFonts w:ascii="Myriad Pro" w:hAnsi="Myriad Pro"/>
                    </w:rPr>
                  </w:pPr>
                  <w:r w:rsidRPr="002B3C0A">
                    <w:rPr>
                      <w:rFonts w:ascii="Myriad Pro" w:hAnsi="Myriad Pro"/>
                    </w:rPr>
                    <w:t>Analysis of the energy efficiency of court buildings;</w:t>
                  </w:r>
                </w:p>
                <w:p w14:paraId="37F999E7" w14:textId="77777777" w:rsidR="00452172" w:rsidRPr="002B3C0A" w:rsidRDefault="00452172" w:rsidP="00452172">
                  <w:pPr>
                    <w:pStyle w:val="ListParagraph"/>
                    <w:numPr>
                      <w:ilvl w:val="0"/>
                      <w:numId w:val="17"/>
                    </w:numPr>
                    <w:jc w:val="both"/>
                    <w:rPr>
                      <w:rFonts w:ascii="Myriad Pro" w:hAnsi="Myriad Pro"/>
                    </w:rPr>
                  </w:pPr>
                  <w:r w:rsidRPr="002B3C0A">
                    <w:rPr>
                      <w:rFonts w:ascii="Myriad Pro" w:hAnsi="Myriad Pro"/>
                    </w:rPr>
                    <w:t>Assessment of accessibility of people with disabilities to court buildings;</w:t>
                  </w:r>
                </w:p>
                <w:p w14:paraId="7D92178B" w14:textId="77777777" w:rsidR="00452172" w:rsidRPr="002B3C0A" w:rsidRDefault="00452172" w:rsidP="00452172">
                  <w:pPr>
                    <w:pStyle w:val="ListParagraph"/>
                    <w:numPr>
                      <w:ilvl w:val="0"/>
                      <w:numId w:val="17"/>
                    </w:numPr>
                    <w:jc w:val="both"/>
                    <w:rPr>
                      <w:rFonts w:ascii="Myriad Pro" w:hAnsi="Myriad Pro"/>
                    </w:rPr>
                  </w:pPr>
                  <w:r w:rsidRPr="002B3C0A">
                    <w:rPr>
                      <w:rFonts w:ascii="Myriad Pro" w:hAnsi="Myriad Pro"/>
                    </w:rPr>
                    <w:t>Feasibility study for further digitalization of the judicial system; utilization of AI in judicial operations;</w:t>
                  </w:r>
                </w:p>
                <w:p w14:paraId="689E2D86" w14:textId="77777777" w:rsidR="00452172" w:rsidRPr="002B3C0A" w:rsidRDefault="00452172" w:rsidP="00452172">
                  <w:pPr>
                    <w:pStyle w:val="ListParagraph"/>
                    <w:numPr>
                      <w:ilvl w:val="0"/>
                      <w:numId w:val="17"/>
                    </w:numPr>
                    <w:jc w:val="both"/>
                    <w:rPr>
                      <w:rFonts w:ascii="Myriad Pro" w:hAnsi="Myriad Pro"/>
                    </w:rPr>
                  </w:pPr>
                  <w:r w:rsidRPr="002B3C0A">
                    <w:rPr>
                      <w:rFonts w:ascii="Myriad Pro" w:hAnsi="Myriad Pro"/>
                    </w:rPr>
                    <w:t>Audio-visual and printed communication material.</w:t>
                  </w:r>
                </w:p>
              </w:tc>
            </w:tr>
            <w:tr w:rsidR="00452172" w:rsidRPr="002B3C0A" w14:paraId="1B2BAC2C" w14:textId="77777777" w:rsidTr="00FE79DD">
              <w:tc>
                <w:tcPr>
                  <w:tcW w:w="1995" w:type="dxa"/>
                  <w:tcBorders>
                    <w:top w:val="single" w:sz="4" w:space="0" w:color="auto"/>
                    <w:left w:val="single" w:sz="4" w:space="0" w:color="auto"/>
                    <w:bottom w:val="single" w:sz="4" w:space="0" w:color="auto"/>
                    <w:right w:val="single" w:sz="4" w:space="0" w:color="auto"/>
                  </w:tcBorders>
                </w:tcPr>
                <w:p w14:paraId="5AD7E854"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27F8C000" w14:textId="77777777" w:rsidR="00452172" w:rsidRPr="002B3C0A" w:rsidRDefault="00452172" w:rsidP="00FE79DD">
                  <w:pPr>
                    <w:rPr>
                      <w:rFonts w:ascii="Myriad Pro" w:hAnsi="Myriad Pro"/>
                    </w:rPr>
                  </w:pPr>
                  <w:r w:rsidRPr="002B3C0A">
                    <w:rPr>
                      <w:rFonts w:ascii="Myriad Pro" w:hAnsi="Myriad Pro"/>
                    </w:rPr>
                    <w:t>Modul 5</w:t>
                  </w:r>
                </w:p>
              </w:tc>
              <w:tc>
                <w:tcPr>
                  <w:tcW w:w="5580" w:type="dxa"/>
                  <w:tcBorders>
                    <w:top w:val="single" w:sz="4" w:space="0" w:color="auto"/>
                    <w:left w:val="dashSmallGap" w:sz="4" w:space="0" w:color="auto"/>
                    <w:bottom w:val="single" w:sz="4" w:space="0" w:color="auto"/>
                    <w:right w:val="single" w:sz="4" w:space="0" w:color="auto"/>
                  </w:tcBorders>
                  <w:hideMark/>
                </w:tcPr>
                <w:p w14:paraId="0CEA7F8B" w14:textId="77777777" w:rsidR="00452172" w:rsidRPr="002B3C0A" w:rsidRDefault="00452172" w:rsidP="00452172">
                  <w:pPr>
                    <w:pStyle w:val="ListParagraph"/>
                    <w:numPr>
                      <w:ilvl w:val="0"/>
                      <w:numId w:val="18"/>
                    </w:numPr>
                    <w:rPr>
                      <w:rFonts w:ascii="Myriad Pro" w:hAnsi="Myriad Pro"/>
                    </w:rPr>
                  </w:pPr>
                  <w:r w:rsidRPr="002B3C0A">
                    <w:rPr>
                      <w:rFonts w:ascii="Myriad Pro" w:hAnsi="Myriad Pro"/>
                    </w:rPr>
                    <w:t>Preparation of draft amendments and additions to legislation</w:t>
                  </w:r>
                </w:p>
              </w:tc>
            </w:tr>
            <w:tr w:rsidR="00452172" w:rsidRPr="002B3C0A" w14:paraId="7940B1EA"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7578E20F" w14:textId="77777777" w:rsidR="00452172" w:rsidRPr="002B3C0A" w:rsidRDefault="00452172" w:rsidP="00FE79DD">
                  <w:pPr>
                    <w:rPr>
                      <w:rFonts w:ascii="Myriad Pro" w:hAnsi="Myriad Pro"/>
                      <w:b/>
                    </w:rPr>
                  </w:pPr>
                  <w:r w:rsidRPr="002B3C0A">
                    <w:rPr>
                      <w:rFonts w:ascii="Myriad Pro" w:hAnsi="Myriad Pro"/>
                      <w:b/>
                    </w:rPr>
                    <w:t>Progress Report V</w:t>
                  </w:r>
                </w:p>
                <w:p w14:paraId="39853DA1" w14:textId="77777777" w:rsidR="00452172" w:rsidRPr="002B3C0A" w:rsidRDefault="00452172" w:rsidP="00FE79DD">
                  <w:pPr>
                    <w:rPr>
                      <w:rFonts w:ascii="Myriad Pro" w:hAnsi="Myriad Pro"/>
                    </w:rPr>
                  </w:pPr>
                  <w:r w:rsidRPr="002B3C0A">
                    <w:rPr>
                      <w:rFonts w:ascii="Myriad Pro" w:hAnsi="Myriad Pro"/>
                      <w:b/>
                    </w:rPr>
                    <w:t>Months 9-10</w:t>
                  </w:r>
                </w:p>
              </w:tc>
              <w:tc>
                <w:tcPr>
                  <w:tcW w:w="1319" w:type="dxa"/>
                  <w:tcBorders>
                    <w:top w:val="single" w:sz="4" w:space="0" w:color="auto"/>
                    <w:left w:val="single" w:sz="4" w:space="0" w:color="auto"/>
                    <w:bottom w:val="single" w:sz="4" w:space="0" w:color="auto"/>
                    <w:right w:val="dashSmallGap" w:sz="4" w:space="0" w:color="auto"/>
                  </w:tcBorders>
                </w:tcPr>
                <w:p w14:paraId="479A1DC8"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7E7568C1" w14:textId="77777777" w:rsidR="00452172" w:rsidRPr="002B3C0A" w:rsidRDefault="00452172" w:rsidP="00FE79DD">
                  <w:pPr>
                    <w:rPr>
                      <w:rFonts w:ascii="Myriad Pro" w:hAnsi="Myriad Pro"/>
                    </w:rPr>
                  </w:pPr>
                </w:p>
              </w:tc>
            </w:tr>
            <w:tr w:rsidR="00452172" w:rsidRPr="002B3C0A" w14:paraId="3FE12A8F" w14:textId="77777777" w:rsidTr="00FE79DD">
              <w:tc>
                <w:tcPr>
                  <w:tcW w:w="1995" w:type="dxa"/>
                  <w:tcBorders>
                    <w:top w:val="single" w:sz="4" w:space="0" w:color="auto"/>
                    <w:left w:val="single" w:sz="4" w:space="0" w:color="auto"/>
                    <w:bottom w:val="single" w:sz="4" w:space="0" w:color="auto"/>
                    <w:right w:val="single" w:sz="4" w:space="0" w:color="auto"/>
                  </w:tcBorders>
                </w:tcPr>
                <w:p w14:paraId="41F65D50"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236690EB"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30D24C75" w14:textId="77777777" w:rsidR="00452172" w:rsidRPr="002B3C0A" w:rsidRDefault="00452172" w:rsidP="00452172">
                  <w:pPr>
                    <w:numPr>
                      <w:ilvl w:val="0"/>
                      <w:numId w:val="14"/>
                    </w:numPr>
                    <w:rPr>
                      <w:rFonts w:ascii="Myriad Pro" w:hAnsi="Myriad Pro"/>
                    </w:rPr>
                  </w:pPr>
                  <w:r w:rsidRPr="002B3C0A">
                    <w:rPr>
                      <w:rFonts w:ascii="Myriad Pro" w:hAnsi="Myriad Pro"/>
                    </w:rPr>
                    <w:t>Technical visit 1 and 2 reports;</w:t>
                  </w:r>
                </w:p>
                <w:p w14:paraId="0ECBEA1E" w14:textId="77777777" w:rsidR="00452172" w:rsidRPr="002B3C0A" w:rsidRDefault="00452172" w:rsidP="00452172">
                  <w:pPr>
                    <w:pStyle w:val="ListParagraph"/>
                    <w:numPr>
                      <w:ilvl w:val="0"/>
                      <w:numId w:val="14"/>
                    </w:numPr>
                    <w:rPr>
                      <w:rFonts w:ascii="Myriad Pro" w:hAnsi="Myriad Pro"/>
                    </w:rPr>
                  </w:pPr>
                  <w:r w:rsidRPr="002B3C0A">
                    <w:rPr>
                      <w:rFonts w:ascii="Myriad Pro" w:hAnsi="Myriad Pro"/>
                    </w:rPr>
                    <w:t>1 international forum.</w:t>
                  </w:r>
                </w:p>
              </w:tc>
            </w:tr>
            <w:tr w:rsidR="00452172" w:rsidRPr="002B3C0A" w14:paraId="3AF47BBC" w14:textId="77777777" w:rsidTr="00FE79DD">
              <w:tc>
                <w:tcPr>
                  <w:tcW w:w="1995" w:type="dxa"/>
                  <w:tcBorders>
                    <w:top w:val="single" w:sz="4" w:space="0" w:color="auto"/>
                    <w:left w:val="single" w:sz="4" w:space="0" w:color="auto"/>
                    <w:bottom w:val="single" w:sz="4" w:space="0" w:color="auto"/>
                    <w:right w:val="single" w:sz="4" w:space="0" w:color="auto"/>
                  </w:tcBorders>
                </w:tcPr>
                <w:p w14:paraId="3C2A897D"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6E95C92"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019136EB" w14:textId="77777777" w:rsidR="00452172" w:rsidRPr="002B3C0A" w:rsidRDefault="00452172" w:rsidP="00452172">
                  <w:pPr>
                    <w:pStyle w:val="ListParagraph"/>
                    <w:numPr>
                      <w:ilvl w:val="0"/>
                      <w:numId w:val="19"/>
                    </w:numPr>
                    <w:rPr>
                      <w:rFonts w:ascii="Myriad Pro" w:hAnsi="Myriad Pro"/>
                    </w:rPr>
                  </w:pPr>
                  <w:r w:rsidRPr="002B3C0A">
                    <w:rPr>
                      <w:rFonts w:ascii="Myriad Pro" w:hAnsi="Myriad Pro"/>
                    </w:rPr>
                    <w:t>5 roundtables</w:t>
                  </w:r>
                </w:p>
              </w:tc>
            </w:tr>
            <w:tr w:rsidR="00452172" w:rsidRPr="002B3C0A" w14:paraId="1D70344C" w14:textId="77777777" w:rsidTr="00FE79DD">
              <w:tc>
                <w:tcPr>
                  <w:tcW w:w="1995" w:type="dxa"/>
                  <w:tcBorders>
                    <w:top w:val="single" w:sz="4" w:space="0" w:color="auto"/>
                    <w:left w:val="single" w:sz="4" w:space="0" w:color="auto"/>
                    <w:bottom w:val="single" w:sz="4" w:space="0" w:color="auto"/>
                    <w:right w:val="single" w:sz="4" w:space="0" w:color="auto"/>
                  </w:tcBorders>
                </w:tcPr>
                <w:p w14:paraId="503BB523"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DA0DCDA"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3F456891" w14:textId="77777777" w:rsidR="00452172" w:rsidRPr="002B3C0A" w:rsidRDefault="00452172" w:rsidP="00452172">
                  <w:pPr>
                    <w:pStyle w:val="ListParagraph"/>
                    <w:numPr>
                      <w:ilvl w:val="0"/>
                      <w:numId w:val="19"/>
                    </w:numPr>
                    <w:rPr>
                      <w:rFonts w:ascii="Myriad Pro" w:hAnsi="Myriad Pro"/>
                    </w:rPr>
                  </w:pPr>
                  <w:r w:rsidRPr="002B3C0A">
                    <w:rPr>
                      <w:rFonts w:ascii="Myriad Pro" w:hAnsi="Myriad Pro"/>
                    </w:rPr>
                    <w:t>Reports on events’ results;</w:t>
                  </w:r>
                </w:p>
                <w:p w14:paraId="64C9668E" w14:textId="77777777" w:rsidR="00452172" w:rsidRPr="002B3C0A" w:rsidRDefault="00452172" w:rsidP="00452172">
                  <w:pPr>
                    <w:pStyle w:val="ListParagraph"/>
                    <w:numPr>
                      <w:ilvl w:val="0"/>
                      <w:numId w:val="19"/>
                    </w:numPr>
                    <w:rPr>
                      <w:rFonts w:ascii="Myriad Pro" w:hAnsi="Myriad Pro"/>
                    </w:rPr>
                  </w:pPr>
                  <w:r w:rsidRPr="002B3C0A">
                    <w:rPr>
                      <w:rFonts w:ascii="Myriad Pro" w:hAnsi="Myriad Pro"/>
                    </w:rPr>
                    <w:t>20 seminars on model courses programme.</w:t>
                  </w:r>
                </w:p>
              </w:tc>
            </w:tr>
            <w:tr w:rsidR="00452172" w:rsidRPr="002B3C0A" w14:paraId="09E46EBA" w14:textId="77777777" w:rsidTr="00FE79DD">
              <w:tc>
                <w:tcPr>
                  <w:tcW w:w="1995" w:type="dxa"/>
                  <w:tcBorders>
                    <w:top w:val="single" w:sz="4" w:space="0" w:color="auto"/>
                    <w:left w:val="single" w:sz="4" w:space="0" w:color="auto"/>
                    <w:bottom w:val="single" w:sz="4" w:space="0" w:color="auto"/>
                    <w:right w:val="single" w:sz="4" w:space="0" w:color="auto"/>
                  </w:tcBorders>
                </w:tcPr>
                <w:p w14:paraId="749311DC"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9212559"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17A2AE10" w14:textId="77777777" w:rsidR="00452172" w:rsidRPr="002B3C0A" w:rsidRDefault="00452172" w:rsidP="00452172">
                  <w:pPr>
                    <w:pStyle w:val="ListParagraph"/>
                    <w:numPr>
                      <w:ilvl w:val="0"/>
                      <w:numId w:val="20"/>
                    </w:numPr>
                    <w:spacing w:line="256" w:lineRule="auto"/>
                    <w:jc w:val="both"/>
                    <w:rPr>
                      <w:rFonts w:ascii="Myriad Pro" w:hAnsi="Myriad Pro"/>
                    </w:rPr>
                  </w:pPr>
                  <w:r w:rsidRPr="002B3C0A">
                    <w:rPr>
                      <w:rFonts w:ascii="Myriad Pro" w:hAnsi="Myriad Pro"/>
                    </w:rPr>
                    <w:t>Feasibility study for further digitalization of the judicial system; utilization of AI in judicial operations;</w:t>
                  </w:r>
                </w:p>
                <w:p w14:paraId="56FC5069" w14:textId="77777777" w:rsidR="00452172" w:rsidRPr="002B3C0A" w:rsidRDefault="00452172" w:rsidP="00452172">
                  <w:pPr>
                    <w:pStyle w:val="ListParagraph"/>
                    <w:numPr>
                      <w:ilvl w:val="0"/>
                      <w:numId w:val="20"/>
                    </w:numPr>
                    <w:jc w:val="both"/>
                    <w:rPr>
                      <w:rFonts w:ascii="Myriad Pro" w:hAnsi="Myriad Pro"/>
                    </w:rPr>
                  </w:pPr>
                  <w:r w:rsidRPr="002B3C0A">
                    <w:rPr>
                      <w:rFonts w:ascii="Myriad Pro" w:hAnsi="Myriad Pro"/>
                    </w:rPr>
                    <w:t>Terms of reference for eventual implementation of proposed actions and activities; technical documentation preparation;</w:t>
                  </w:r>
                </w:p>
                <w:p w14:paraId="28A5B99E" w14:textId="77777777" w:rsidR="00452172" w:rsidRPr="002B3C0A" w:rsidRDefault="00452172" w:rsidP="00452172">
                  <w:pPr>
                    <w:pStyle w:val="ListParagraph"/>
                    <w:numPr>
                      <w:ilvl w:val="0"/>
                      <w:numId w:val="20"/>
                    </w:numPr>
                    <w:jc w:val="both"/>
                    <w:rPr>
                      <w:rFonts w:ascii="Myriad Pro" w:hAnsi="Myriad Pro"/>
                    </w:rPr>
                  </w:pPr>
                  <w:r w:rsidRPr="002B3C0A">
                    <w:rPr>
                      <w:rFonts w:ascii="Myriad Pro" w:hAnsi="Myriad Pro"/>
                    </w:rPr>
                    <w:t>Audio-visual and printed communication material;</w:t>
                  </w:r>
                </w:p>
                <w:p w14:paraId="78CEA455" w14:textId="77777777" w:rsidR="00452172" w:rsidRPr="002B3C0A" w:rsidRDefault="00452172" w:rsidP="00452172">
                  <w:pPr>
                    <w:pStyle w:val="ListParagraph"/>
                    <w:numPr>
                      <w:ilvl w:val="0"/>
                      <w:numId w:val="20"/>
                    </w:numPr>
                    <w:jc w:val="both"/>
                    <w:rPr>
                      <w:rFonts w:ascii="Myriad Pro" w:hAnsi="Myriad Pro"/>
                    </w:rPr>
                  </w:pPr>
                  <w:r w:rsidRPr="002B3C0A">
                    <w:rPr>
                      <w:rFonts w:ascii="Myriad Pro" w:hAnsi="Myriad Pro"/>
                    </w:rPr>
                    <w:t>3 workshops on feasibility study;</w:t>
                  </w:r>
                </w:p>
                <w:p w14:paraId="2A834B17" w14:textId="77777777" w:rsidR="00452172" w:rsidRPr="002B3C0A" w:rsidRDefault="00452172" w:rsidP="00452172">
                  <w:pPr>
                    <w:pStyle w:val="ListParagraph"/>
                    <w:numPr>
                      <w:ilvl w:val="0"/>
                      <w:numId w:val="20"/>
                    </w:numPr>
                    <w:jc w:val="both"/>
                    <w:rPr>
                      <w:rFonts w:ascii="Myriad Pro" w:hAnsi="Myriad Pro"/>
                    </w:rPr>
                  </w:pPr>
                  <w:r w:rsidRPr="002B3C0A">
                    <w:rPr>
                      <w:rFonts w:ascii="Myriad Pro" w:hAnsi="Myriad Pro"/>
                    </w:rPr>
                    <w:t>2 roundtables to discuss results and recommendations of activities under output 4.</w:t>
                  </w:r>
                </w:p>
              </w:tc>
            </w:tr>
            <w:tr w:rsidR="00452172" w:rsidRPr="002B3C0A" w14:paraId="325A39D9" w14:textId="77777777" w:rsidTr="00FE79DD">
              <w:tc>
                <w:tcPr>
                  <w:tcW w:w="1995" w:type="dxa"/>
                  <w:tcBorders>
                    <w:top w:val="single" w:sz="4" w:space="0" w:color="auto"/>
                    <w:left w:val="single" w:sz="4" w:space="0" w:color="auto"/>
                    <w:bottom w:val="single" w:sz="4" w:space="0" w:color="auto"/>
                    <w:right w:val="single" w:sz="4" w:space="0" w:color="auto"/>
                  </w:tcBorders>
                </w:tcPr>
                <w:p w14:paraId="1B787FFB"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78D292AD" w14:textId="77777777" w:rsidR="00452172" w:rsidRPr="002B3C0A" w:rsidRDefault="00452172" w:rsidP="00FE79DD">
                  <w:pPr>
                    <w:rPr>
                      <w:rFonts w:ascii="Myriad Pro" w:hAnsi="Myriad Pro"/>
                    </w:rPr>
                  </w:pPr>
                  <w:r w:rsidRPr="002B3C0A">
                    <w:rPr>
                      <w:rFonts w:ascii="Myriad Pro" w:hAnsi="Myriad Pro"/>
                    </w:rPr>
                    <w:t xml:space="preserve">Modul 5 </w:t>
                  </w:r>
                </w:p>
              </w:tc>
              <w:tc>
                <w:tcPr>
                  <w:tcW w:w="5580" w:type="dxa"/>
                  <w:tcBorders>
                    <w:top w:val="single" w:sz="4" w:space="0" w:color="auto"/>
                    <w:left w:val="dashSmallGap" w:sz="4" w:space="0" w:color="auto"/>
                    <w:bottom w:val="single" w:sz="4" w:space="0" w:color="auto"/>
                    <w:right w:val="single" w:sz="4" w:space="0" w:color="auto"/>
                  </w:tcBorders>
                </w:tcPr>
                <w:p w14:paraId="4151F687"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Preparation of draft amendments and additions to legislation</w:t>
                  </w:r>
                </w:p>
                <w:p w14:paraId="006B604E" w14:textId="77777777" w:rsidR="00452172" w:rsidRPr="002B3C0A" w:rsidRDefault="00452172" w:rsidP="00FE79DD">
                  <w:pPr>
                    <w:pStyle w:val="ListParagraph"/>
                    <w:rPr>
                      <w:rFonts w:ascii="Myriad Pro" w:hAnsi="Myriad Pro"/>
                    </w:rPr>
                  </w:pPr>
                </w:p>
              </w:tc>
            </w:tr>
            <w:tr w:rsidR="00452172" w:rsidRPr="002B3C0A" w14:paraId="12179C31"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4A6A056F" w14:textId="77777777" w:rsidR="00452172" w:rsidRPr="002B3C0A" w:rsidRDefault="00452172" w:rsidP="00FE79DD">
                  <w:pPr>
                    <w:rPr>
                      <w:rFonts w:ascii="Myriad Pro" w:hAnsi="Myriad Pro"/>
                      <w:b/>
                      <w:i/>
                    </w:rPr>
                  </w:pPr>
                  <w:r w:rsidRPr="002B3C0A">
                    <w:rPr>
                      <w:rFonts w:ascii="Myriad Pro" w:hAnsi="Myriad Pro"/>
                      <w:b/>
                    </w:rPr>
                    <w:t>Progress Report VI</w:t>
                  </w:r>
                </w:p>
                <w:p w14:paraId="605F633A" w14:textId="77777777" w:rsidR="00452172" w:rsidRPr="002B3C0A" w:rsidRDefault="00452172" w:rsidP="00FE79DD">
                  <w:pPr>
                    <w:rPr>
                      <w:rFonts w:ascii="Myriad Pro" w:hAnsi="Myriad Pro"/>
                    </w:rPr>
                  </w:pPr>
                  <w:r w:rsidRPr="002B3C0A">
                    <w:rPr>
                      <w:rFonts w:ascii="Myriad Pro" w:hAnsi="Myriad Pro"/>
                      <w:b/>
                    </w:rPr>
                    <w:t>Months 11-12</w:t>
                  </w:r>
                </w:p>
              </w:tc>
              <w:tc>
                <w:tcPr>
                  <w:tcW w:w="1319" w:type="dxa"/>
                  <w:tcBorders>
                    <w:top w:val="single" w:sz="4" w:space="0" w:color="auto"/>
                    <w:left w:val="single" w:sz="4" w:space="0" w:color="auto"/>
                    <w:bottom w:val="single" w:sz="4" w:space="0" w:color="auto"/>
                    <w:right w:val="dashSmallGap" w:sz="4" w:space="0" w:color="auto"/>
                  </w:tcBorders>
                </w:tcPr>
                <w:p w14:paraId="466E9FCE"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1CF585B8" w14:textId="77777777" w:rsidR="00452172" w:rsidRPr="002B3C0A" w:rsidRDefault="00452172" w:rsidP="00FE79DD">
                  <w:pPr>
                    <w:rPr>
                      <w:rFonts w:ascii="Myriad Pro" w:hAnsi="Myriad Pro"/>
                    </w:rPr>
                  </w:pPr>
                </w:p>
              </w:tc>
            </w:tr>
            <w:tr w:rsidR="00452172" w:rsidRPr="002B3C0A" w14:paraId="558F85B4" w14:textId="77777777" w:rsidTr="00FE79DD">
              <w:tc>
                <w:tcPr>
                  <w:tcW w:w="1995" w:type="dxa"/>
                  <w:tcBorders>
                    <w:top w:val="single" w:sz="4" w:space="0" w:color="auto"/>
                    <w:left w:val="single" w:sz="4" w:space="0" w:color="auto"/>
                    <w:bottom w:val="single" w:sz="4" w:space="0" w:color="auto"/>
                    <w:right w:val="single" w:sz="4" w:space="0" w:color="auto"/>
                  </w:tcBorders>
                </w:tcPr>
                <w:p w14:paraId="2ECFCE0E"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7520C926"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05D19D63"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Technical visit 1 and 2 reports</w:t>
                  </w:r>
                </w:p>
              </w:tc>
            </w:tr>
            <w:tr w:rsidR="00452172" w:rsidRPr="002B3C0A" w14:paraId="764A2F17" w14:textId="77777777" w:rsidTr="00FE79DD">
              <w:tc>
                <w:tcPr>
                  <w:tcW w:w="1995" w:type="dxa"/>
                  <w:tcBorders>
                    <w:top w:val="single" w:sz="4" w:space="0" w:color="auto"/>
                    <w:left w:val="single" w:sz="4" w:space="0" w:color="auto"/>
                    <w:bottom w:val="single" w:sz="4" w:space="0" w:color="auto"/>
                    <w:right w:val="single" w:sz="4" w:space="0" w:color="auto"/>
                  </w:tcBorders>
                </w:tcPr>
                <w:p w14:paraId="7E0920B4"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3F38A32F"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7AD91D69"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Reports on events’ results</w:t>
                  </w:r>
                </w:p>
              </w:tc>
            </w:tr>
            <w:tr w:rsidR="00452172" w:rsidRPr="002B3C0A" w14:paraId="51038D3F" w14:textId="77777777" w:rsidTr="00FE79DD">
              <w:tc>
                <w:tcPr>
                  <w:tcW w:w="1995" w:type="dxa"/>
                  <w:tcBorders>
                    <w:top w:val="single" w:sz="4" w:space="0" w:color="auto"/>
                    <w:left w:val="single" w:sz="4" w:space="0" w:color="auto"/>
                    <w:bottom w:val="single" w:sz="4" w:space="0" w:color="auto"/>
                    <w:right w:val="single" w:sz="4" w:space="0" w:color="auto"/>
                  </w:tcBorders>
                </w:tcPr>
                <w:p w14:paraId="16FD7F91"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6139B0C"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092FC5C6"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2 roundtables;</w:t>
                  </w:r>
                </w:p>
                <w:p w14:paraId="08C2E911"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Reports on events’ results;</w:t>
                  </w:r>
                </w:p>
                <w:p w14:paraId="3873E421" w14:textId="77777777" w:rsidR="00452172" w:rsidRPr="002B3C0A" w:rsidRDefault="00452172" w:rsidP="00452172">
                  <w:pPr>
                    <w:pStyle w:val="ListParagraph"/>
                    <w:numPr>
                      <w:ilvl w:val="0"/>
                      <w:numId w:val="21"/>
                    </w:numPr>
                    <w:jc w:val="both"/>
                    <w:rPr>
                      <w:rFonts w:ascii="Myriad Pro" w:hAnsi="Myriad Pro"/>
                    </w:rPr>
                  </w:pPr>
                  <w:r w:rsidRPr="002B3C0A">
                    <w:rPr>
                      <w:rFonts w:ascii="Myriad Pro" w:hAnsi="Myriad Pro"/>
                    </w:rPr>
                    <w:t>20 seminars on model courses programme.</w:t>
                  </w:r>
                </w:p>
              </w:tc>
            </w:tr>
            <w:tr w:rsidR="00452172" w:rsidRPr="002B3C0A" w14:paraId="445F30DE" w14:textId="77777777" w:rsidTr="00FE79DD">
              <w:tc>
                <w:tcPr>
                  <w:tcW w:w="1995" w:type="dxa"/>
                  <w:tcBorders>
                    <w:top w:val="single" w:sz="4" w:space="0" w:color="auto"/>
                    <w:left w:val="single" w:sz="4" w:space="0" w:color="auto"/>
                    <w:bottom w:val="single" w:sz="4" w:space="0" w:color="auto"/>
                    <w:right w:val="single" w:sz="4" w:space="0" w:color="auto"/>
                  </w:tcBorders>
                </w:tcPr>
                <w:p w14:paraId="104E79C3"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2DA1F972"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39EB4875" w14:textId="77777777" w:rsidR="00452172" w:rsidRPr="002B3C0A" w:rsidRDefault="00452172" w:rsidP="00452172">
                  <w:pPr>
                    <w:pStyle w:val="ListParagraph"/>
                    <w:numPr>
                      <w:ilvl w:val="0"/>
                      <w:numId w:val="22"/>
                    </w:numPr>
                    <w:spacing w:line="256" w:lineRule="auto"/>
                    <w:jc w:val="both"/>
                    <w:rPr>
                      <w:rFonts w:ascii="Myriad Pro" w:hAnsi="Myriad Pro"/>
                    </w:rPr>
                  </w:pPr>
                  <w:r w:rsidRPr="002B3C0A">
                    <w:rPr>
                      <w:rFonts w:ascii="Myriad Pro" w:hAnsi="Myriad Pro"/>
                    </w:rPr>
                    <w:t>Feasibility study for further digitalization of the judicial system; utilization of AI in judicial operations;</w:t>
                  </w:r>
                </w:p>
                <w:p w14:paraId="12477345" w14:textId="77777777" w:rsidR="00452172" w:rsidRPr="002B3C0A" w:rsidRDefault="00452172" w:rsidP="00452172">
                  <w:pPr>
                    <w:pStyle w:val="ListParagraph"/>
                    <w:numPr>
                      <w:ilvl w:val="0"/>
                      <w:numId w:val="22"/>
                    </w:numPr>
                    <w:spacing w:line="256" w:lineRule="auto"/>
                    <w:jc w:val="both"/>
                    <w:rPr>
                      <w:rFonts w:ascii="Myriad Pro" w:hAnsi="Myriad Pro"/>
                    </w:rPr>
                  </w:pPr>
                  <w:r w:rsidRPr="002B3C0A">
                    <w:rPr>
                      <w:rFonts w:ascii="Myriad Pro" w:hAnsi="Myriad Pro"/>
                    </w:rPr>
                    <w:t>Terms of reference for eventual implementation of proposed actions and activities; technical documentation preparation;</w:t>
                  </w:r>
                </w:p>
                <w:p w14:paraId="5A1DCB79" w14:textId="77777777" w:rsidR="00452172" w:rsidRPr="002B3C0A" w:rsidRDefault="00452172" w:rsidP="00452172">
                  <w:pPr>
                    <w:pStyle w:val="ListParagraph"/>
                    <w:numPr>
                      <w:ilvl w:val="0"/>
                      <w:numId w:val="22"/>
                    </w:numPr>
                    <w:spacing w:line="256" w:lineRule="auto"/>
                    <w:jc w:val="both"/>
                    <w:rPr>
                      <w:rFonts w:ascii="Myriad Pro" w:hAnsi="Myriad Pro"/>
                    </w:rPr>
                  </w:pPr>
                  <w:r w:rsidRPr="002B3C0A">
                    <w:rPr>
                      <w:rFonts w:ascii="Myriad Pro" w:hAnsi="Myriad Pro"/>
                    </w:rPr>
                    <w:t>3 workshops on feasibility study;</w:t>
                  </w:r>
                </w:p>
                <w:p w14:paraId="4413BDA5" w14:textId="77777777" w:rsidR="00452172" w:rsidRPr="002B3C0A" w:rsidRDefault="00452172" w:rsidP="00452172">
                  <w:pPr>
                    <w:pStyle w:val="ListParagraph"/>
                    <w:numPr>
                      <w:ilvl w:val="0"/>
                      <w:numId w:val="22"/>
                    </w:numPr>
                    <w:jc w:val="both"/>
                    <w:rPr>
                      <w:rFonts w:ascii="Myriad Pro" w:hAnsi="Myriad Pro"/>
                    </w:rPr>
                  </w:pPr>
                  <w:r w:rsidRPr="002B3C0A">
                    <w:rPr>
                      <w:rFonts w:ascii="Myriad Pro" w:hAnsi="Myriad Pro"/>
                    </w:rPr>
                    <w:t>Reports on events’ results.</w:t>
                  </w:r>
                </w:p>
              </w:tc>
            </w:tr>
            <w:tr w:rsidR="00452172" w:rsidRPr="002B3C0A" w14:paraId="62A3A24F" w14:textId="77777777" w:rsidTr="00FE79DD">
              <w:tc>
                <w:tcPr>
                  <w:tcW w:w="1995" w:type="dxa"/>
                  <w:tcBorders>
                    <w:top w:val="single" w:sz="4" w:space="0" w:color="auto"/>
                    <w:left w:val="single" w:sz="4" w:space="0" w:color="auto"/>
                    <w:bottom w:val="single" w:sz="4" w:space="0" w:color="auto"/>
                    <w:right w:val="single" w:sz="4" w:space="0" w:color="auto"/>
                  </w:tcBorders>
                </w:tcPr>
                <w:p w14:paraId="12E28AE5"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17F7294B" w14:textId="77777777" w:rsidR="00452172" w:rsidRPr="002B3C0A" w:rsidRDefault="00452172" w:rsidP="00FE79DD">
                  <w:pPr>
                    <w:rPr>
                      <w:rFonts w:ascii="Myriad Pro" w:hAnsi="Myriad Pro"/>
                    </w:rPr>
                  </w:pPr>
                  <w:r w:rsidRPr="002B3C0A">
                    <w:rPr>
                      <w:rFonts w:ascii="Myriad Pro" w:hAnsi="Myriad Pro"/>
                    </w:rPr>
                    <w:t>Modul 5</w:t>
                  </w:r>
                </w:p>
              </w:tc>
              <w:tc>
                <w:tcPr>
                  <w:tcW w:w="5580" w:type="dxa"/>
                  <w:tcBorders>
                    <w:top w:val="single" w:sz="4" w:space="0" w:color="auto"/>
                    <w:left w:val="dashSmallGap" w:sz="4" w:space="0" w:color="auto"/>
                    <w:bottom w:val="single" w:sz="4" w:space="0" w:color="auto"/>
                    <w:right w:val="single" w:sz="4" w:space="0" w:color="auto"/>
                  </w:tcBorders>
                  <w:hideMark/>
                </w:tcPr>
                <w:p w14:paraId="7FF7DB43" w14:textId="77777777" w:rsidR="00452172" w:rsidRPr="002B3C0A" w:rsidRDefault="00452172" w:rsidP="00452172">
                  <w:pPr>
                    <w:pStyle w:val="ListParagraph"/>
                    <w:numPr>
                      <w:ilvl w:val="0"/>
                      <w:numId w:val="23"/>
                    </w:numPr>
                    <w:jc w:val="both"/>
                    <w:rPr>
                      <w:rFonts w:ascii="Myriad Pro" w:hAnsi="Myriad Pro"/>
                    </w:rPr>
                  </w:pPr>
                  <w:r w:rsidRPr="002B3C0A">
                    <w:rPr>
                      <w:rFonts w:ascii="Myriad Pro" w:hAnsi="Myriad Pro"/>
                    </w:rPr>
                    <w:t>Preparation of draft amendments and additions to legislation</w:t>
                  </w:r>
                </w:p>
              </w:tc>
            </w:tr>
            <w:tr w:rsidR="00452172" w:rsidRPr="002B3C0A" w14:paraId="11C9C2BF" w14:textId="77777777" w:rsidTr="00FE79DD">
              <w:tc>
                <w:tcPr>
                  <w:tcW w:w="1995" w:type="dxa"/>
                  <w:tcBorders>
                    <w:top w:val="single" w:sz="4" w:space="0" w:color="auto"/>
                    <w:left w:val="single" w:sz="4" w:space="0" w:color="auto"/>
                    <w:bottom w:val="single" w:sz="4" w:space="0" w:color="auto"/>
                    <w:right w:val="single" w:sz="4" w:space="0" w:color="auto"/>
                  </w:tcBorders>
                  <w:hideMark/>
                </w:tcPr>
                <w:p w14:paraId="3A968C0A" w14:textId="77777777" w:rsidR="00452172" w:rsidRPr="002B3C0A" w:rsidRDefault="00452172" w:rsidP="00FE79DD">
                  <w:pPr>
                    <w:rPr>
                      <w:rFonts w:ascii="Myriad Pro" w:hAnsi="Myriad Pro"/>
                      <w:b/>
                    </w:rPr>
                  </w:pPr>
                  <w:r w:rsidRPr="002B3C0A">
                    <w:rPr>
                      <w:rFonts w:ascii="Myriad Pro" w:hAnsi="Myriad Pro"/>
                      <w:b/>
                    </w:rPr>
                    <w:t>Progress Report VII</w:t>
                  </w:r>
                </w:p>
                <w:p w14:paraId="3C871F38" w14:textId="77777777" w:rsidR="00452172" w:rsidRPr="002B3C0A" w:rsidRDefault="00452172" w:rsidP="00FE79DD">
                  <w:pPr>
                    <w:rPr>
                      <w:rFonts w:ascii="Myriad Pro" w:hAnsi="Myriad Pro"/>
                    </w:rPr>
                  </w:pPr>
                  <w:r w:rsidRPr="002B3C0A">
                    <w:rPr>
                      <w:rFonts w:ascii="Myriad Pro" w:hAnsi="Myriad Pro"/>
                      <w:b/>
                    </w:rPr>
                    <w:t>Months 13-14</w:t>
                  </w:r>
                </w:p>
              </w:tc>
              <w:tc>
                <w:tcPr>
                  <w:tcW w:w="1319" w:type="dxa"/>
                  <w:tcBorders>
                    <w:top w:val="single" w:sz="4" w:space="0" w:color="auto"/>
                    <w:left w:val="single" w:sz="4" w:space="0" w:color="auto"/>
                    <w:bottom w:val="single" w:sz="4" w:space="0" w:color="auto"/>
                    <w:right w:val="dashSmallGap" w:sz="4" w:space="0" w:color="auto"/>
                  </w:tcBorders>
                </w:tcPr>
                <w:p w14:paraId="26C57B0A" w14:textId="77777777" w:rsidR="00452172" w:rsidRPr="002B3C0A" w:rsidRDefault="00452172" w:rsidP="00FE79DD">
                  <w:pPr>
                    <w:rPr>
                      <w:rFonts w:ascii="Myriad Pro" w:hAnsi="Myriad Pro"/>
                    </w:rPr>
                  </w:pPr>
                </w:p>
              </w:tc>
              <w:tc>
                <w:tcPr>
                  <w:tcW w:w="5580" w:type="dxa"/>
                  <w:tcBorders>
                    <w:top w:val="single" w:sz="4" w:space="0" w:color="auto"/>
                    <w:left w:val="dashSmallGap" w:sz="4" w:space="0" w:color="auto"/>
                    <w:bottom w:val="single" w:sz="4" w:space="0" w:color="auto"/>
                    <w:right w:val="single" w:sz="4" w:space="0" w:color="auto"/>
                  </w:tcBorders>
                </w:tcPr>
                <w:p w14:paraId="010E045B" w14:textId="77777777" w:rsidR="00452172" w:rsidRPr="002B3C0A" w:rsidRDefault="00452172" w:rsidP="00FE79DD">
                  <w:pPr>
                    <w:jc w:val="both"/>
                    <w:rPr>
                      <w:rFonts w:ascii="Myriad Pro" w:hAnsi="Myriad Pro"/>
                    </w:rPr>
                  </w:pPr>
                </w:p>
              </w:tc>
            </w:tr>
            <w:tr w:rsidR="00452172" w:rsidRPr="002B3C0A" w14:paraId="3210C75A" w14:textId="77777777" w:rsidTr="00FE79DD">
              <w:tc>
                <w:tcPr>
                  <w:tcW w:w="1995" w:type="dxa"/>
                  <w:tcBorders>
                    <w:top w:val="single" w:sz="4" w:space="0" w:color="auto"/>
                    <w:left w:val="single" w:sz="4" w:space="0" w:color="auto"/>
                    <w:bottom w:val="single" w:sz="4" w:space="0" w:color="auto"/>
                    <w:right w:val="single" w:sz="4" w:space="0" w:color="auto"/>
                  </w:tcBorders>
                </w:tcPr>
                <w:p w14:paraId="0440C8E5"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4467BE50" w14:textId="77777777" w:rsidR="00452172" w:rsidRPr="002B3C0A" w:rsidRDefault="00452172" w:rsidP="00FE79DD">
                  <w:pPr>
                    <w:rPr>
                      <w:rFonts w:ascii="Myriad Pro" w:hAnsi="Myriad Pro"/>
                    </w:rPr>
                  </w:pPr>
                  <w:r w:rsidRPr="002B3C0A">
                    <w:rPr>
                      <w:rFonts w:ascii="Myriad Pro" w:hAnsi="Myriad Pro"/>
                    </w:rPr>
                    <w:t>Modul 1</w:t>
                  </w:r>
                </w:p>
              </w:tc>
              <w:tc>
                <w:tcPr>
                  <w:tcW w:w="5580" w:type="dxa"/>
                  <w:tcBorders>
                    <w:top w:val="single" w:sz="4" w:space="0" w:color="auto"/>
                    <w:left w:val="dashSmallGap" w:sz="4" w:space="0" w:color="auto"/>
                    <w:bottom w:val="single" w:sz="4" w:space="0" w:color="auto"/>
                    <w:right w:val="single" w:sz="4" w:space="0" w:color="auto"/>
                  </w:tcBorders>
                  <w:hideMark/>
                </w:tcPr>
                <w:p w14:paraId="5AFCDF56" w14:textId="77777777" w:rsidR="00452172" w:rsidRPr="002B3C0A" w:rsidRDefault="00452172" w:rsidP="00FE79DD">
                  <w:pPr>
                    <w:jc w:val="both"/>
                    <w:rPr>
                      <w:rFonts w:ascii="Myriad Pro" w:hAnsi="Myriad Pro"/>
                    </w:rPr>
                  </w:pPr>
                  <w:r w:rsidRPr="002B3C0A">
                    <w:rPr>
                      <w:rFonts w:ascii="Myriad Pro" w:hAnsi="Myriad Pro"/>
                    </w:rPr>
                    <w:t>---</w:t>
                  </w:r>
                </w:p>
              </w:tc>
            </w:tr>
            <w:tr w:rsidR="00452172" w:rsidRPr="002B3C0A" w14:paraId="455B2DA3" w14:textId="77777777" w:rsidTr="00FE79DD">
              <w:tc>
                <w:tcPr>
                  <w:tcW w:w="1995" w:type="dxa"/>
                  <w:tcBorders>
                    <w:top w:val="single" w:sz="4" w:space="0" w:color="auto"/>
                    <w:left w:val="single" w:sz="4" w:space="0" w:color="auto"/>
                    <w:bottom w:val="single" w:sz="4" w:space="0" w:color="auto"/>
                    <w:right w:val="single" w:sz="4" w:space="0" w:color="auto"/>
                  </w:tcBorders>
                </w:tcPr>
                <w:p w14:paraId="48BC8AC2"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0423FDC3" w14:textId="77777777" w:rsidR="00452172" w:rsidRPr="002B3C0A" w:rsidRDefault="00452172" w:rsidP="00FE79DD">
                  <w:pPr>
                    <w:rPr>
                      <w:rFonts w:ascii="Myriad Pro" w:hAnsi="Myriad Pro"/>
                    </w:rPr>
                  </w:pPr>
                  <w:r w:rsidRPr="002B3C0A">
                    <w:rPr>
                      <w:rFonts w:ascii="Myriad Pro" w:hAnsi="Myriad Pro"/>
                    </w:rPr>
                    <w:t>Modul 2</w:t>
                  </w:r>
                </w:p>
              </w:tc>
              <w:tc>
                <w:tcPr>
                  <w:tcW w:w="5580" w:type="dxa"/>
                  <w:tcBorders>
                    <w:top w:val="single" w:sz="4" w:space="0" w:color="auto"/>
                    <w:left w:val="dashSmallGap" w:sz="4" w:space="0" w:color="auto"/>
                    <w:bottom w:val="single" w:sz="4" w:space="0" w:color="auto"/>
                    <w:right w:val="single" w:sz="4" w:space="0" w:color="auto"/>
                  </w:tcBorders>
                  <w:hideMark/>
                </w:tcPr>
                <w:p w14:paraId="73CAC7AD" w14:textId="77777777" w:rsidR="00452172" w:rsidRPr="002B3C0A" w:rsidRDefault="00452172" w:rsidP="00452172">
                  <w:pPr>
                    <w:pStyle w:val="ListParagraph"/>
                    <w:numPr>
                      <w:ilvl w:val="0"/>
                      <w:numId w:val="23"/>
                    </w:numPr>
                    <w:jc w:val="both"/>
                    <w:rPr>
                      <w:rFonts w:ascii="Myriad Pro" w:hAnsi="Myriad Pro"/>
                    </w:rPr>
                  </w:pPr>
                  <w:r w:rsidRPr="002B3C0A">
                    <w:rPr>
                      <w:rFonts w:ascii="Myriad Pro" w:hAnsi="Myriad Pro"/>
                    </w:rPr>
                    <w:t>2 national conferences</w:t>
                  </w:r>
                </w:p>
              </w:tc>
            </w:tr>
            <w:tr w:rsidR="00452172" w:rsidRPr="002B3C0A" w14:paraId="1A255C06" w14:textId="77777777" w:rsidTr="00FE79DD">
              <w:tc>
                <w:tcPr>
                  <w:tcW w:w="1995" w:type="dxa"/>
                  <w:tcBorders>
                    <w:top w:val="single" w:sz="4" w:space="0" w:color="auto"/>
                    <w:left w:val="single" w:sz="4" w:space="0" w:color="auto"/>
                    <w:bottom w:val="single" w:sz="4" w:space="0" w:color="auto"/>
                    <w:right w:val="single" w:sz="4" w:space="0" w:color="auto"/>
                  </w:tcBorders>
                </w:tcPr>
                <w:p w14:paraId="55F28E5F"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554CA947" w14:textId="77777777" w:rsidR="00452172" w:rsidRPr="002B3C0A" w:rsidRDefault="00452172" w:rsidP="00FE79DD">
                  <w:pPr>
                    <w:rPr>
                      <w:rFonts w:ascii="Myriad Pro" w:hAnsi="Myriad Pro"/>
                    </w:rPr>
                  </w:pPr>
                  <w:r w:rsidRPr="002B3C0A">
                    <w:rPr>
                      <w:rFonts w:ascii="Myriad Pro" w:hAnsi="Myriad Pro"/>
                    </w:rPr>
                    <w:t>Modul 3</w:t>
                  </w:r>
                </w:p>
              </w:tc>
              <w:tc>
                <w:tcPr>
                  <w:tcW w:w="5580" w:type="dxa"/>
                  <w:tcBorders>
                    <w:top w:val="single" w:sz="4" w:space="0" w:color="auto"/>
                    <w:left w:val="dashSmallGap" w:sz="4" w:space="0" w:color="auto"/>
                    <w:bottom w:val="single" w:sz="4" w:space="0" w:color="auto"/>
                    <w:right w:val="single" w:sz="4" w:space="0" w:color="auto"/>
                  </w:tcBorders>
                  <w:hideMark/>
                </w:tcPr>
                <w:p w14:paraId="7906EFAB" w14:textId="77777777" w:rsidR="00452172" w:rsidRPr="002B3C0A" w:rsidRDefault="00452172" w:rsidP="00FE79DD">
                  <w:pPr>
                    <w:jc w:val="both"/>
                    <w:rPr>
                      <w:rFonts w:ascii="Myriad Pro" w:hAnsi="Myriad Pro"/>
                    </w:rPr>
                  </w:pPr>
                  <w:r w:rsidRPr="002B3C0A">
                    <w:rPr>
                      <w:rFonts w:ascii="Myriad Pro" w:hAnsi="Myriad Pro"/>
                    </w:rPr>
                    <w:t>---</w:t>
                  </w:r>
                </w:p>
              </w:tc>
            </w:tr>
            <w:tr w:rsidR="00452172" w:rsidRPr="002B3C0A" w14:paraId="58C836B3" w14:textId="77777777" w:rsidTr="00FE79DD">
              <w:tc>
                <w:tcPr>
                  <w:tcW w:w="1995" w:type="dxa"/>
                  <w:tcBorders>
                    <w:top w:val="single" w:sz="4" w:space="0" w:color="auto"/>
                    <w:left w:val="single" w:sz="4" w:space="0" w:color="auto"/>
                    <w:bottom w:val="single" w:sz="4" w:space="0" w:color="auto"/>
                    <w:right w:val="single" w:sz="4" w:space="0" w:color="auto"/>
                  </w:tcBorders>
                </w:tcPr>
                <w:p w14:paraId="2648110C"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35C2BC0C" w14:textId="77777777" w:rsidR="00452172" w:rsidRPr="002B3C0A" w:rsidRDefault="00452172" w:rsidP="00FE79DD">
                  <w:pPr>
                    <w:rPr>
                      <w:rFonts w:ascii="Myriad Pro" w:hAnsi="Myriad Pro"/>
                    </w:rPr>
                  </w:pPr>
                  <w:r w:rsidRPr="002B3C0A">
                    <w:rPr>
                      <w:rFonts w:ascii="Myriad Pro" w:hAnsi="Myriad Pro"/>
                    </w:rPr>
                    <w:t>Modul 4</w:t>
                  </w:r>
                </w:p>
              </w:tc>
              <w:tc>
                <w:tcPr>
                  <w:tcW w:w="5580" w:type="dxa"/>
                  <w:tcBorders>
                    <w:top w:val="single" w:sz="4" w:space="0" w:color="auto"/>
                    <w:left w:val="dashSmallGap" w:sz="4" w:space="0" w:color="auto"/>
                    <w:bottom w:val="single" w:sz="4" w:space="0" w:color="auto"/>
                    <w:right w:val="single" w:sz="4" w:space="0" w:color="auto"/>
                  </w:tcBorders>
                  <w:hideMark/>
                </w:tcPr>
                <w:p w14:paraId="0AB4E52A" w14:textId="77777777" w:rsidR="00452172" w:rsidRPr="002B3C0A" w:rsidRDefault="00452172" w:rsidP="00452172">
                  <w:pPr>
                    <w:pStyle w:val="ListParagraph"/>
                    <w:numPr>
                      <w:ilvl w:val="0"/>
                      <w:numId w:val="23"/>
                    </w:numPr>
                    <w:jc w:val="both"/>
                    <w:rPr>
                      <w:rFonts w:ascii="Myriad Pro" w:hAnsi="Myriad Pro"/>
                    </w:rPr>
                  </w:pPr>
                  <w:r w:rsidRPr="002B3C0A">
                    <w:rPr>
                      <w:rFonts w:ascii="Myriad Pro" w:hAnsi="Myriad Pro"/>
                    </w:rPr>
                    <w:t>Reports on events’ results</w:t>
                  </w:r>
                </w:p>
              </w:tc>
            </w:tr>
            <w:tr w:rsidR="00452172" w:rsidRPr="002B3C0A" w14:paraId="04E62881" w14:textId="77777777" w:rsidTr="00FE79DD">
              <w:tc>
                <w:tcPr>
                  <w:tcW w:w="1995" w:type="dxa"/>
                  <w:tcBorders>
                    <w:top w:val="single" w:sz="4" w:space="0" w:color="auto"/>
                    <w:left w:val="single" w:sz="4" w:space="0" w:color="auto"/>
                    <w:bottom w:val="single" w:sz="4" w:space="0" w:color="auto"/>
                    <w:right w:val="single" w:sz="4" w:space="0" w:color="auto"/>
                  </w:tcBorders>
                </w:tcPr>
                <w:p w14:paraId="13E764F2" w14:textId="77777777" w:rsidR="00452172" w:rsidRPr="002B3C0A" w:rsidRDefault="00452172" w:rsidP="00FE79DD">
                  <w:pPr>
                    <w:rPr>
                      <w:rFonts w:ascii="Myriad Pro" w:hAnsi="Myriad Pro"/>
                    </w:rPr>
                  </w:pPr>
                </w:p>
              </w:tc>
              <w:tc>
                <w:tcPr>
                  <w:tcW w:w="1319" w:type="dxa"/>
                  <w:tcBorders>
                    <w:top w:val="single" w:sz="4" w:space="0" w:color="auto"/>
                    <w:left w:val="single" w:sz="4" w:space="0" w:color="auto"/>
                    <w:bottom w:val="single" w:sz="4" w:space="0" w:color="auto"/>
                    <w:right w:val="dashSmallGap" w:sz="4" w:space="0" w:color="auto"/>
                  </w:tcBorders>
                  <w:hideMark/>
                </w:tcPr>
                <w:p w14:paraId="2F184B51" w14:textId="77777777" w:rsidR="00452172" w:rsidRPr="002B3C0A" w:rsidRDefault="00452172" w:rsidP="00FE79DD">
                  <w:pPr>
                    <w:rPr>
                      <w:rFonts w:ascii="Myriad Pro" w:hAnsi="Myriad Pro"/>
                    </w:rPr>
                  </w:pPr>
                  <w:r w:rsidRPr="002B3C0A">
                    <w:rPr>
                      <w:rFonts w:ascii="Myriad Pro" w:hAnsi="Myriad Pro"/>
                    </w:rPr>
                    <w:t>Modul 5</w:t>
                  </w:r>
                </w:p>
              </w:tc>
              <w:tc>
                <w:tcPr>
                  <w:tcW w:w="5580" w:type="dxa"/>
                  <w:tcBorders>
                    <w:top w:val="single" w:sz="4" w:space="0" w:color="auto"/>
                    <w:left w:val="dashSmallGap" w:sz="4" w:space="0" w:color="auto"/>
                    <w:bottom w:val="single" w:sz="4" w:space="0" w:color="auto"/>
                    <w:right w:val="single" w:sz="4" w:space="0" w:color="auto"/>
                  </w:tcBorders>
                  <w:hideMark/>
                </w:tcPr>
                <w:p w14:paraId="520E2D21" w14:textId="77777777" w:rsidR="00452172" w:rsidRPr="002B3C0A" w:rsidRDefault="00452172" w:rsidP="00452172">
                  <w:pPr>
                    <w:pStyle w:val="ListParagraph"/>
                    <w:numPr>
                      <w:ilvl w:val="0"/>
                      <w:numId w:val="23"/>
                    </w:numPr>
                    <w:jc w:val="both"/>
                    <w:rPr>
                      <w:rFonts w:ascii="Myriad Pro" w:hAnsi="Myriad Pro"/>
                    </w:rPr>
                  </w:pPr>
                  <w:r w:rsidRPr="002B3C0A">
                    <w:rPr>
                      <w:rFonts w:ascii="Myriad Pro" w:hAnsi="Myriad Pro"/>
                    </w:rPr>
                    <w:t>Preparation of draft amendments and additions to legislation</w:t>
                  </w:r>
                </w:p>
              </w:tc>
            </w:tr>
          </w:tbl>
          <w:p w14:paraId="0CAC845B" w14:textId="77777777" w:rsidR="00452172" w:rsidRDefault="00452172" w:rsidP="00FE79DD">
            <w:pPr>
              <w:jc w:val="both"/>
              <w:rPr>
                <w:rFonts w:ascii="Myriad Pro" w:hAnsi="Myriad Pro" w:cstheme="minorHAnsi"/>
                <w:szCs w:val="20"/>
                <w:highlight w:val="yellow"/>
                <w:lang w:val="en-GB"/>
              </w:rPr>
            </w:pPr>
          </w:p>
          <w:p w14:paraId="515E3FF8" w14:textId="2D9D7C76" w:rsidR="00452172" w:rsidRPr="000C72AD" w:rsidRDefault="00452172" w:rsidP="00FE79DD">
            <w:pPr>
              <w:jc w:val="both"/>
              <w:rPr>
                <w:rFonts w:ascii="Myriad Pro" w:hAnsi="Myriad Pro" w:cstheme="minorHAnsi"/>
                <w:szCs w:val="20"/>
                <w:lang w:val="en-GB"/>
              </w:rPr>
            </w:pPr>
            <w:r>
              <w:rPr>
                <w:rFonts w:ascii="Myriad Pro" w:hAnsi="Myriad Pro" w:cstheme="minorHAnsi"/>
                <w:szCs w:val="20"/>
                <w:lang w:val="en-GB"/>
              </w:rPr>
              <w:t xml:space="preserve">The progress reports will be </w:t>
            </w:r>
            <w:r w:rsidRPr="000C72AD">
              <w:rPr>
                <w:rFonts w:ascii="Myriad Pro" w:hAnsi="Myriad Pro" w:cstheme="minorHAnsi"/>
                <w:szCs w:val="20"/>
                <w:lang w:val="en-GB"/>
              </w:rPr>
              <w:t xml:space="preserve">reviewed and </w:t>
            </w:r>
            <w:r>
              <w:rPr>
                <w:rFonts w:ascii="Myriad Pro" w:hAnsi="Myriad Pro" w:cstheme="minorHAnsi"/>
                <w:szCs w:val="20"/>
                <w:lang w:val="en-GB"/>
              </w:rPr>
              <w:t xml:space="preserve">eventually </w:t>
            </w:r>
            <w:r w:rsidRPr="000C72AD">
              <w:rPr>
                <w:rFonts w:ascii="Myriad Pro" w:hAnsi="Myriad Pro" w:cstheme="minorHAnsi"/>
                <w:szCs w:val="20"/>
                <w:lang w:val="en-GB"/>
              </w:rPr>
              <w:t xml:space="preserve">accepted by the UNDP Governance Programme Analyst </w:t>
            </w:r>
            <w:r w:rsidR="003704E4">
              <w:rPr>
                <w:rFonts w:ascii="Myriad Pro" w:hAnsi="Myriad Pro" w:cstheme="minorHAnsi"/>
                <w:szCs w:val="20"/>
                <w:lang w:val="en-GB"/>
              </w:rPr>
              <w:t xml:space="preserve">in consultation with the Supreme </w:t>
            </w:r>
            <w:r w:rsidR="003704E4" w:rsidRPr="009608C1">
              <w:rPr>
                <w:rFonts w:ascii="Myriad Pro" w:hAnsi="Myriad Pro" w:cstheme="minorHAnsi"/>
                <w:szCs w:val="20"/>
                <w:lang w:val="en-GB"/>
              </w:rPr>
              <w:t xml:space="preserve">Court </w:t>
            </w:r>
            <w:r w:rsidRPr="009608C1">
              <w:rPr>
                <w:rFonts w:ascii="Myriad Pro" w:hAnsi="Myriad Pro" w:cstheme="minorHAnsi"/>
                <w:szCs w:val="20"/>
                <w:lang w:val="en-GB"/>
              </w:rPr>
              <w:t xml:space="preserve">in accordance with terms contained in the Annex of the Agreement signed between UNDP and </w:t>
            </w:r>
            <w:proofErr w:type="spellStart"/>
            <w:r w:rsidR="003704E4" w:rsidRPr="009608C1">
              <w:rPr>
                <w:rFonts w:ascii="Myriad Pro" w:hAnsi="Myriad Pro" w:cstheme="minorHAnsi"/>
                <w:szCs w:val="20"/>
                <w:lang w:val="en-GB"/>
              </w:rPr>
              <w:t>MoJ</w:t>
            </w:r>
            <w:proofErr w:type="spellEnd"/>
            <w:r w:rsidRPr="009608C1">
              <w:rPr>
                <w:rFonts w:ascii="Myriad Pro" w:hAnsi="Myriad Pro" w:cstheme="minorHAnsi"/>
                <w:szCs w:val="20"/>
                <w:lang w:val="en-GB"/>
              </w:rPr>
              <w:t>.</w:t>
            </w:r>
            <w:r w:rsidRPr="000C72AD">
              <w:rPr>
                <w:rFonts w:ascii="Myriad Pro" w:hAnsi="Myriad Pro" w:cstheme="minorHAnsi"/>
                <w:szCs w:val="20"/>
                <w:lang w:val="en-GB"/>
              </w:rPr>
              <w:t xml:space="preserve"> </w:t>
            </w:r>
          </w:p>
          <w:p w14:paraId="27C8EDAE" w14:textId="77777777" w:rsidR="00452172" w:rsidRPr="000C72AD" w:rsidRDefault="00452172" w:rsidP="00FE79DD">
            <w:pPr>
              <w:rPr>
                <w:rFonts w:ascii="Myriad Pro" w:hAnsi="Myriad Pro" w:cstheme="minorHAnsi"/>
                <w:szCs w:val="20"/>
                <w:lang w:val="en-GB"/>
              </w:rPr>
            </w:pPr>
          </w:p>
        </w:tc>
      </w:tr>
    </w:tbl>
    <w:p w14:paraId="21228BB0" w14:textId="77777777" w:rsidR="00452172" w:rsidRDefault="00452172" w:rsidP="00452172">
      <w:pPr>
        <w:rPr>
          <w:rFonts w:ascii="Myriad Pro" w:hAnsi="Myriad Pro" w:cstheme="minorHAnsi"/>
          <w:szCs w:val="20"/>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95"/>
      </w:tblGrid>
      <w:tr w:rsidR="009B6634" w:rsidRPr="000C72AD" w14:paraId="7D8A537C" w14:textId="77777777" w:rsidTr="00FE79DD">
        <w:tc>
          <w:tcPr>
            <w:tcW w:w="8995" w:type="dxa"/>
            <w:shd w:val="clear" w:color="auto" w:fill="E0E0E0"/>
          </w:tcPr>
          <w:p w14:paraId="4555A884" w14:textId="77777777" w:rsidR="009B6634" w:rsidRPr="000C72AD" w:rsidRDefault="009B6634" w:rsidP="00FE79DD">
            <w:pPr>
              <w:rPr>
                <w:rFonts w:ascii="Myriad Pro" w:hAnsi="Myriad Pro" w:cstheme="minorHAnsi"/>
                <w:b/>
                <w:bCs/>
                <w:szCs w:val="20"/>
                <w:lang w:val="en-GB"/>
              </w:rPr>
            </w:pPr>
          </w:p>
          <w:p w14:paraId="022EB808" w14:textId="77777777" w:rsidR="009B6634" w:rsidRPr="000C72AD" w:rsidRDefault="009B6634" w:rsidP="00FE79DD">
            <w:pPr>
              <w:pStyle w:val="Heading1"/>
              <w:rPr>
                <w:rFonts w:ascii="Myriad Pro" w:hAnsi="Myriad Pro" w:cstheme="minorHAnsi"/>
                <w:sz w:val="20"/>
                <w:szCs w:val="20"/>
                <w:lang w:val="en-GB"/>
              </w:rPr>
            </w:pPr>
            <w:r w:rsidRPr="000C72AD">
              <w:rPr>
                <w:rFonts w:ascii="Myriad Pro" w:hAnsi="Myriad Pro" w:cstheme="minorHAnsi"/>
                <w:sz w:val="20"/>
                <w:szCs w:val="20"/>
                <w:lang w:val="en-GB"/>
              </w:rPr>
              <w:t xml:space="preserve">V. </w:t>
            </w:r>
            <w:r>
              <w:rPr>
                <w:rFonts w:ascii="Myriad Pro" w:hAnsi="Myriad Pro" w:cstheme="minorHAnsi"/>
                <w:sz w:val="20"/>
                <w:szCs w:val="20"/>
                <w:lang w:val="en-GB"/>
              </w:rPr>
              <w:t>Competencies</w:t>
            </w:r>
          </w:p>
          <w:p w14:paraId="5556C9D8" w14:textId="77777777" w:rsidR="009B6634" w:rsidRPr="000C72AD" w:rsidRDefault="009B6634" w:rsidP="00FE79DD">
            <w:pPr>
              <w:rPr>
                <w:rFonts w:ascii="Myriad Pro" w:hAnsi="Myriad Pro" w:cstheme="minorHAnsi"/>
                <w:szCs w:val="20"/>
                <w:lang w:val="en-GB"/>
              </w:rPr>
            </w:pPr>
          </w:p>
        </w:tc>
      </w:tr>
      <w:tr w:rsidR="009B6634" w:rsidRPr="000C72AD" w14:paraId="027AADF0" w14:textId="77777777" w:rsidTr="00A1286E">
        <w:trPr>
          <w:trHeight w:val="1948"/>
        </w:trPr>
        <w:tc>
          <w:tcPr>
            <w:tcW w:w="8995" w:type="dxa"/>
            <w:tcBorders>
              <w:bottom w:val="single" w:sz="4" w:space="0" w:color="auto"/>
            </w:tcBorders>
          </w:tcPr>
          <w:p w14:paraId="023C2EAF" w14:textId="77777777" w:rsidR="00C20FD1" w:rsidRDefault="00C20FD1" w:rsidP="00C20FD1">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Excellent analytical and writing skills;</w:t>
            </w:r>
          </w:p>
          <w:p w14:paraId="59D7B003" w14:textId="77777777" w:rsidR="00C20FD1" w:rsidRPr="000C72AD" w:rsidRDefault="00C20FD1" w:rsidP="00C20FD1">
            <w:pPr>
              <w:pStyle w:val="ListParagraph"/>
              <w:numPr>
                <w:ilvl w:val="0"/>
                <w:numId w:val="1"/>
              </w:numPr>
              <w:jc w:val="both"/>
              <w:rPr>
                <w:rFonts w:ascii="Myriad Pro" w:hAnsi="Myriad Pro" w:cstheme="minorHAnsi"/>
                <w:szCs w:val="20"/>
                <w:lang w:val="en-GB"/>
              </w:rPr>
            </w:pPr>
            <w:r>
              <w:rPr>
                <w:rFonts w:ascii="Myriad Pro" w:hAnsi="Myriad Pro" w:cstheme="minorHAnsi"/>
                <w:szCs w:val="20"/>
                <w:lang w:val="en-GB"/>
              </w:rPr>
              <w:t>Excellent people management skills;</w:t>
            </w:r>
          </w:p>
          <w:p w14:paraId="1EB43404" w14:textId="4C813E3B" w:rsidR="00C20FD1" w:rsidRDefault="00C20FD1" w:rsidP="00C20FD1">
            <w:pPr>
              <w:pStyle w:val="ListParagraph"/>
              <w:numPr>
                <w:ilvl w:val="0"/>
                <w:numId w:val="1"/>
              </w:numPr>
              <w:jc w:val="both"/>
              <w:rPr>
                <w:rFonts w:ascii="Myriad Pro" w:hAnsi="Myriad Pro" w:cstheme="minorHAnsi"/>
                <w:szCs w:val="20"/>
                <w:lang w:val="en-GB"/>
              </w:rPr>
            </w:pPr>
            <w:r w:rsidRPr="006D26B6">
              <w:rPr>
                <w:rFonts w:ascii="Myriad Pro" w:hAnsi="Myriad Pro" w:cstheme="minorHAnsi"/>
                <w:szCs w:val="20"/>
                <w:lang w:val="en-GB"/>
              </w:rPr>
              <w:t>Excellent budget management skills</w:t>
            </w:r>
            <w:r>
              <w:rPr>
                <w:rFonts w:ascii="Myriad Pro" w:hAnsi="Myriad Pro" w:cstheme="minorHAnsi"/>
                <w:szCs w:val="20"/>
                <w:lang w:val="en-GB"/>
              </w:rPr>
              <w:t>;</w:t>
            </w:r>
          </w:p>
          <w:p w14:paraId="3EB1C218" w14:textId="569EA1DB" w:rsidR="009B6634" w:rsidRPr="000C72AD" w:rsidRDefault="009B6634" w:rsidP="00FE79DD">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 xml:space="preserve">Ability to work under pressure meeting tight deadlines, </w:t>
            </w:r>
            <w:r>
              <w:rPr>
                <w:rFonts w:ascii="Myriad Pro" w:hAnsi="Myriad Pro" w:cstheme="minorHAnsi"/>
                <w:szCs w:val="20"/>
                <w:lang w:val="en-GB"/>
              </w:rPr>
              <w:t xml:space="preserve">and </w:t>
            </w:r>
            <w:r w:rsidRPr="000C72AD">
              <w:rPr>
                <w:rFonts w:ascii="Myriad Pro" w:hAnsi="Myriad Pro" w:cstheme="minorHAnsi"/>
                <w:szCs w:val="20"/>
                <w:lang w:val="en-GB"/>
              </w:rPr>
              <w:t>prepare accurate and clear reports at short notice for policy makers;</w:t>
            </w:r>
          </w:p>
          <w:p w14:paraId="446FEAE9" w14:textId="77777777" w:rsidR="009B6634" w:rsidRPr="000C72AD" w:rsidRDefault="009B6634" w:rsidP="00FE79DD">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Ability to orchestrate performance of multiple experts and companies</w:t>
            </w:r>
            <w:r w:rsidR="003704E4">
              <w:rPr>
                <w:rFonts w:ascii="Myriad Pro" w:hAnsi="Myriad Pro" w:cstheme="minorHAnsi"/>
                <w:szCs w:val="20"/>
                <w:lang w:val="en-GB"/>
              </w:rPr>
              <w:t>/organizations</w:t>
            </w:r>
            <w:r w:rsidRPr="000C72AD">
              <w:rPr>
                <w:rFonts w:ascii="Myriad Pro" w:hAnsi="Myriad Pro" w:cstheme="minorHAnsi"/>
                <w:szCs w:val="20"/>
                <w:lang w:val="en-GB"/>
              </w:rPr>
              <w:t xml:space="preserve"> </w:t>
            </w:r>
            <w:r>
              <w:rPr>
                <w:rFonts w:ascii="Myriad Pro" w:hAnsi="Myriad Pro" w:cstheme="minorHAnsi"/>
                <w:szCs w:val="20"/>
                <w:lang w:val="en-GB"/>
              </w:rPr>
              <w:t>i</w:t>
            </w:r>
            <w:r w:rsidRPr="000C72AD">
              <w:rPr>
                <w:rFonts w:ascii="Myriad Pro" w:hAnsi="Myriad Pro" w:cstheme="minorHAnsi"/>
                <w:szCs w:val="20"/>
                <w:lang w:val="en-GB"/>
              </w:rPr>
              <w:t xml:space="preserve">n parallel;  </w:t>
            </w:r>
          </w:p>
          <w:p w14:paraId="1493BE78" w14:textId="1894CFE9" w:rsidR="009B6634" w:rsidRPr="000C72AD" w:rsidRDefault="009B6634" w:rsidP="00FE79DD">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Ability to interact with high government officials and to work closely with technical experts on a day-to-day basis, as well as</w:t>
            </w:r>
            <w:r w:rsidR="003704E4">
              <w:rPr>
                <w:rFonts w:ascii="Myriad Pro" w:hAnsi="Myriad Pro" w:cstheme="minorHAnsi"/>
                <w:szCs w:val="20"/>
                <w:lang w:val="en-GB"/>
              </w:rPr>
              <w:t xml:space="preserve"> </w:t>
            </w:r>
            <w:r w:rsidRPr="000C72AD">
              <w:rPr>
                <w:rFonts w:ascii="Myriad Pro" w:hAnsi="Myriad Pro" w:cstheme="minorHAnsi"/>
                <w:szCs w:val="20"/>
                <w:lang w:val="en-GB"/>
              </w:rPr>
              <w:t>to provide hands-on technical assistance and transfer knowledge;</w:t>
            </w:r>
          </w:p>
          <w:p w14:paraId="02FEC290" w14:textId="77777777" w:rsidR="009B6634" w:rsidRPr="00A1286E" w:rsidRDefault="009B6634" w:rsidP="00A1286E">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 xml:space="preserve">Capability of listening to the </w:t>
            </w:r>
            <w:r>
              <w:rPr>
                <w:rFonts w:ascii="Myriad Pro" w:hAnsi="Myriad Pro" w:cstheme="minorHAnsi"/>
                <w:szCs w:val="20"/>
                <w:lang w:val="en-GB"/>
              </w:rPr>
              <w:t>Beneficiary</w:t>
            </w:r>
            <w:r w:rsidRPr="000C72AD">
              <w:rPr>
                <w:rFonts w:ascii="Myriad Pro" w:hAnsi="Myriad Pro" w:cstheme="minorHAnsi"/>
                <w:szCs w:val="20"/>
                <w:lang w:val="en-GB"/>
              </w:rPr>
              <w:t xml:space="preserve">, </w:t>
            </w:r>
            <w:r>
              <w:rPr>
                <w:rFonts w:ascii="Myriad Pro" w:hAnsi="Myriad Pro" w:cstheme="minorHAnsi"/>
                <w:szCs w:val="20"/>
                <w:lang w:val="en-GB"/>
              </w:rPr>
              <w:t xml:space="preserve">and </w:t>
            </w:r>
            <w:r w:rsidRPr="000C72AD">
              <w:rPr>
                <w:rFonts w:ascii="Myriad Pro" w:hAnsi="Myriad Pro" w:cstheme="minorHAnsi"/>
                <w:szCs w:val="20"/>
                <w:lang w:val="en-GB"/>
              </w:rPr>
              <w:t xml:space="preserve">ability to convert the </w:t>
            </w:r>
            <w:r>
              <w:rPr>
                <w:rFonts w:ascii="Myriad Pro" w:hAnsi="Myriad Pro" w:cstheme="minorHAnsi"/>
                <w:szCs w:val="20"/>
                <w:lang w:val="en-GB"/>
              </w:rPr>
              <w:t xml:space="preserve">Beneficiary’s </w:t>
            </w:r>
            <w:r w:rsidRPr="000C72AD">
              <w:rPr>
                <w:rFonts w:ascii="Myriad Pro" w:hAnsi="Myriad Pro" w:cstheme="minorHAnsi"/>
                <w:szCs w:val="20"/>
                <w:lang w:val="en-GB"/>
              </w:rPr>
              <w:t>vision into concrete tasks</w:t>
            </w:r>
            <w:r w:rsidR="003704E4">
              <w:rPr>
                <w:rFonts w:ascii="Myriad Pro" w:hAnsi="Myriad Pro" w:cstheme="minorHAnsi"/>
                <w:szCs w:val="20"/>
                <w:lang w:val="en-GB"/>
              </w:rPr>
              <w:t xml:space="preserve"> and ensure quality execution</w:t>
            </w:r>
            <w:r w:rsidR="00A1286E">
              <w:rPr>
                <w:rFonts w:ascii="Myriad Pro" w:hAnsi="Myriad Pro" w:cstheme="minorHAnsi"/>
                <w:szCs w:val="20"/>
                <w:lang w:val="en-GB"/>
              </w:rPr>
              <w:t>.</w:t>
            </w:r>
          </w:p>
        </w:tc>
      </w:tr>
    </w:tbl>
    <w:p w14:paraId="376F7654" w14:textId="77777777" w:rsidR="009B6634" w:rsidRPr="000C72AD" w:rsidRDefault="009B6634" w:rsidP="00452172">
      <w:pPr>
        <w:rPr>
          <w:rFonts w:ascii="Myriad Pro" w:hAnsi="Myriad Pro" w:cstheme="minorHAnsi"/>
          <w:szCs w:val="20"/>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95"/>
      </w:tblGrid>
      <w:tr w:rsidR="00452172" w:rsidRPr="000C72AD" w14:paraId="5664A830" w14:textId="77777777" w:rsidTr="00FE79DD">
        <w:tc>
          <w:tcPr>
            <w:tcW w:w="8995" w:type="dxa"/>
            <w:shd w:val="clear" w:color="auto" w:fill="E0E0E0"/>
          </w:tcPr>
          <w:p w14:paraId="4A1B5073" w14:textId="77777777" w:rsidR="00452172" w:rsidRPr="000C72AD" w:rsidRDefault="00452172" w:rsidP="00FE79DD">
            <w:pPr>
              <w:rPr>
                <w:rFonts w:ascii="Myriad Pro" w:hAnsi="Myriad Pro" w:cstheme="minorHAnsi"/>
                <w:b/>
                <w:bCs/>
                <w:szCs w:val="20"/>
                <w:lang w:val="en-GB"/>
              </w:rPr>
            </w:pPr>
          </w:p>
          <w:p w14:paraId="14EA191B" w14:textId="77777777" w:rsidR="00452172" w:rsidRPr="000C72AD" w:rsidRDefault="00452172" w:rsidP="00FE79DD">
            <w:pPr>
              <w:pStyle w:val="Heading1"/>
              <w:rPr>
                <w:rFonts w:ascii="Myriad Pro" w:hAnsi="Myriad Pro" w:cstheme="minorHAnsi"/>
                <w:sz w:val="20"/>
                <w:szCs w:val="20"/>
                <w:lang w:val="en-GB"/>
              </w:rPr>
            </w:pPr>
            <w:r w:rsidRPr="000C72AD">
              <w:rPr>
                <w:rFonts w:ascii="Myriad Pro" w:hAnsi="Myriad Pro" w:cstheme="minorHAnsi"/>
                <w:sz w:val="20"/>
                <w:szCs w:val="20"/>
                <w:lang w:val="en-GB"/>
              </w:rPr>
              <w:t>V</w:t>
            </w:r>
            <w:r w:rsidR="00A1286E">
              <w:rPr>
                <w:rFonts w:ascii="Myriad Pro" w:hAnsi="Myriad Pro" w:cstheme="minorHAnsi"/>
                <w:sz w:val="20"/>
                <w:szCs w:val="20"/>
                <w:lang w:val="en-GB"/>
              </w:rPr>
              <w:t>I</w:t>
            </w:r>
            <w:r w:rsidRPr="000C72AD">
              <w:rPr>
                <w:rFonts w:ascii="Myriad Pro" w:hAnsi="Myriad Pro" w:cstheme="minorHAnsi"/>
                <w:sz w:val="20"/>
                <w:szCs w:val="20"/>
                <w:lang w:val="en-GB"/>
              </w:rPr>
              <w:t xml:space="preserve">. </w:t>
            </w:r>
            <w:r w:rsidR="009B6634">
              <w:rPr>
                <w:rFonts w:ascii="Myriad Pro" w:hAnsi="Myriad Pro" w:cstheme="minorHAnsi"/>
                <w:sz w:val="20"/>
                <w:szCs w:val="20"/>
                <w:lang w:val="en-GB"/>
              </w:rPr>
              <w:t>Required skills and experience</w:t>
            </w:r>
          </w:p>
          <w:p w14:paraId="73D1E5AA" w14:textId="77777777" w:rsidR="00452172" w:rsidRPr="000C72AD" w:rsidRDefault="00452172" w:rsidP="00FE79DD">
            <w:pPr>
              <w:rPr>
                <w:rFonts w:ascii="Myriad Pro" w:hAnsi="Myriad Pro" w:cstheme="minorHAnsi"/>
                <w:szCs w:val="20"/>
                <w:lang w:val="en-GB"/>
              </w:rPr>
            </w:pPr>
          </w:p>
        </w:tc>
      </w:tr>
      <w:tr w:rsidR="00452172" w:rsidRPr="000C72AD" w14:paraId="7F3A4BD8" w14:textId="77777777" w:rsidTr="00FE79DD">
        <w:trPr>
          <w:trHeight w:val="230"/>
        </w:trPr>
        <w:tc>
          <w:tcPr>
            <w:tcW w:w="8995" w:type="dxa"/>
            <w:tcBorders>
              <w:bottom w:val="single" w:sz="4" w:space="0" w:color="auto"/>
            </w:tcBorders>
          </w:tcPr>
          <w:p w14:paraId="6E9515F9" w14:textId="77777777" w:rsidR="00452172" w:rsidRPr="000C72AD" w:rsidRDefault="005F3DCB" w:rsidP="00452172">
            <w:pPr>
              <w:pStyle w:val="ListParagraph"/>
              <w:numPr>
                <w:ilvl w:val="0"/>
                <w:numId w:val="1"/>
              </w:numPr>
              <w:jc w:val="both"/>
              <w:rPr>
                <w:rFonts w:ascii="Myriad Pro" w:hAnsi="Myriad Pro" w:cstheme="minorHAnsi"/>
                <w:szCs w:val="20"/>
                <w:lang w:val="en-GB"/>
              </w:rPr>
            </w:pPr>
            <w:r w:rsidRPr="009608C1">
              <w:rPr>
                <w:rFonts w:ascii="Myriad Pro" w:hAnsi="Myriad Pro" w:cstheme="minorHAnsi"/>
                <w:szCs w:val="20"/>
                <w:lang w:val="en-GB"/>
              </w:rPr>
              <w:t>Master’s</w:t>
            </w:r>
            <w:r w:rsidR="002F16C0" w:rsidRPr="009608C1">
              <w:rPr>
                <w:rFonts w:ascii="Myriad Pro" w:hAnsi="Myriad Pro" w:cstheme="minorHAnsi"/>
                <w:szCs w:val="20"/>
                <w:lang w:val="en-GB"/>
              </w:rPr>
              <w:t xml:space="preserve"> </w:t>
            </w:r>
            <w:r w:rsidR="00452172" w:rsidRPr="009608C1">
              <w:rPr>
                <w:rFonts w:ascii="Myriad Pro" w:hAnsi="Myriad Pro" w:cstheme="minorHAnsi"/>
                <w:szCs w:val="20"/>
                <w:lang w:val="en-GB"/>
              </w:rPr>
              <w:t>degree in law</w:t>
            </w:r>
            <w:r w:rsidR="00452172" w:rsidRPr="000C72AD">
              <w:rPr>
                <w:rFonts w:ascii="Myriad Pro" w:hAnsi="Myriad Pro" w:cstheme="minorHAnsi"/>
                <w:szCs w:val="20"/>
                <w:lang w:val="en-GB"/>
              </w:rPr>
              <w:t>, management, public administration or any other relevant area of expertise</w:t>
            </w:r>
            <w:r>
              <w:rPr>
                <w:rFonts w:ascii="Myriad Pro" w:hAnsi="Myriad Pro" w:cstheme="minorHAnsi"/>
                <w:szCs w:val="20"/>
                <w:lang w:val="en-GB"/>
              </w:rPr>
              <w:t>;</w:t>
            </w:r>
            <w:r w:rsidR="002F16C0">
              <w:rPr>
                <w:rFonts w:ascii="Myriad Pro" w:hAnsi="Myriad Pro" w:cstheme="minorHAnsi"/>
                <w:szCs w:val="20"/>
                <w:lang w:val="en-GB"/>
              </w:rPr>
              <w:t xml:space="preserve"> </w:t>
            </w:r>
          </w:p>
          <w:p w14:paraId="6878D7CF" w14:textId="77777777" w:rsidR="00452172" w:rsidRPr="000C72AD" w:rsidRDefault="00452172" w:rsidP="00452172">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At least 15 years of professional work experience in senior positions in justice reform, rule of law, public administration reform or experience in management of large-scale transformation processes in public, quasi-state or private sector</w:t>
            </w:r>
            <w:r>
              <w:rPr>
                <w:rFonts w:ascii="Myriad Pro" w:hAnsi="Myriad Pro" w:cstheme="minorHAnsi"/>
                <w:szCs w:val="20"/>
                <w:lang w:val="en-GB"/>
              </w:rPr>
              <w:t xml:space="preserve"> organisation</w:t>
            </w:r>
            <w:r w:rsidRPr="000C72AD">
              <w:rPr>
                <w:rFonts w:ascii="Myriad Pro" w:hAnsi="Myriad Pro" w:cstheme="minorHAnsi"/>
                <w:szCs w:val="20"/>
                <w:lang w:val="en-GB"/>
              </w:rPr>
              <w:t>s;</w:t>
            </w:r>
          </w:p>
          <w:p w14:paraId="7EFBFED5" w14:textId="77777777" w:rsidR="00452172" w:rsidRPr="000C72AD" w:rsidRDefault="00452172" w:rsidP="00452172">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At least 5 years of experience in leading and implementing projects of similar complexity, scope, intensity and budget;</w:t>
            </w:r>
          </w:p>
          <w:p w14:paraId="246C1B08" w14:textId="77777777" w:rsidR="00452172" w:rsidRPr="000C72AD" w:rsidRDefault="00452172" w:rsidP="00452172">
            <w:pPr>
              <w:pStyle w:val="ListParagraph"/>
              <w:numPr>
                <w:ilvl w:val="0"/>
                <w:numId w:val="1"/>
              </w:numPr>
              <w:jc w:val="both"/>
              <w:rPr>
                <w:rFonts w:ascii="Myriad Pro" w:hAnsi="Myriad Pro" w:cstheme="minorHAnsi"/>
                <w:szCs w:val="20"/>
                <w:lang w:val="en-GB"/>
              </w:rPr>
            </w:pPr>
            <w:r w:rsidRPr="000C72AD">
              <w:rPr>
                <w:rFonts w:ascii="Myriad Pro" w:hAnsi="Myriad Pro" w:cstheme="minorHAnsi"/>
                <w:szCs w:val="20"/>
                <w:lang w:val="en-GB"/>
              </w:rPr>
              <w:t xml:space="preserve">Proven experience in the management of large-scale projects in </w:t>
            </w:r>
            <w:r>
              <w:rPr>
                <w:rFonts w:ascii="Myriad Pro" w:hAnsi="Myriad Pro" w:cstheme="minorHAnsi"/>
                <w:szCs w:val="20"/>
                <w:lang w:val="en-GB"/>
              </w:rPr>
              <w:t xml:space="preserve">the </w:t>
            </w:r>
            <w:r w:rsidRPr="000C72AD">
              <w:rPr>
                <w:rFonts w:ascii="Myriad Pro" w:hAnsi="Myriad Pro" w:cstheme="minorHAnsi"/>
                <w:szCs w:val="20"/>
                <w:lang w:val="en-GB"/>
              </w:rPr>
              <w:t xml:space="preserve">quasi-government sector or </w:t>
            </w:r>
            <w:r>
              <w:rPr>
                <w:rFonts w:ascii="Myriad Pro" w:hAnsi="Myriad Pro" w:cstheme="minorHAnsi"/>
                <w:szCs w:val="20"/>
                <w:lang w:val="en-GB"/>
              </w:rPr>
              <w:t xml:space="preserve">with </w:t>
            </w:r>
            <w:r w:rsidRPr="000C72AD">
              <w:rPr>
                <w:rFonts w:ascii="Myriad Pro" w:hAnsi="Myriad Pro" w:cstheme="minorHAnsi"/>
                <w:szCs w:val="20"/>
                <w:lang w:val="en-GB"/>
              </w:rPr>
              <w:t>international organizations;</w:t>
            </w:r>
          </w:p>
          <w:p w14:paraId="153722AF" w14:textId="36F45647" w:rsidR="00B54FDD" w:rsidRPr="00C20FD1" w:rsidRDefault="00A02B98" w:rsidP="00C20FD1">
            <w:pPr>
              <w:pStyle w:val="ListParagraph"/>
              <w:numPr>
                <w:ilvl w:val="0"/>
                <w:numId w:val="1"/>
              </w:numPr>
              <w:jc w:val="both"/>
              <w:rPr>
                <w:rFonts w:ascii="Myriad Pro" w:hAnsi="Myriad Pro" w:cstheme="minorHAnsi"/>
                <w:szCs w:val="20"/>
                <w:lang w:val="en-GB"/>
              </w:rPr>
            </w:pPr>
            <w:r>
              <w:rPr>
                <w:rFonts w:ascii="Myriad Pro" w:hAnsi="Myriad Pro" w:cstheme="minorHAnsi"/>
                <w:szCs w:val="20"/>
                <w:lang w:val="en-GB"/>
              </w:rPr>
              <w:t>Good working k</w:t>
            </w:r>
            <w:r w:rsidR="00452172" w:rsidRPr="000C72AD">
              <w:rPr>
                <w:rFonts w:ascii="Myriad Pro" w:hAnsi="Myriad Pro" w:cstheme="minorHAnsi"/>
                <w:szCs w:val="20"/>
                <w:lang w:val="en-GB"/>
              </w:rPr>
              <w:t>nowledge of English; knowledge of Russian is considered an advantage</w:t>
            </w:r>
            <w:r w:rsidR="00C20FD1">
              <w:rPr>
                <w:rFonts w:ascii="Myriad Pro" w:hAnsi="Myriad Pro" w:cstheme="minorHAnsi"/>
                <w:szCs w:val="20"/>
                <w:lang w:val="en-GB"/>
              </w:rPr>
              <w:t>.</w:t>
            </w:r>
          </w:p>
        </w:tc>
      </w:tr>
    </w:tbl>
    <w:p w14:paraId="0DBD9158" w14:textId="77777777" w:rsidR="00452172" w:rsidRPr="000C72AD" w:rsidRDefault="00452172" w:rsidP="00452172">
      <w:pPr>
        <w:rPr>
          <w:rFonts w:ascii="Myriad Pro" w:hAnsi="Myriad Pro" w:cstheme="minorHAnsi"/>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39"/>
      </w:tblGrid>
      <w:tr w:rsidR="00452172" w:rsidRPr="000C72AD" w14:paraId="20537F15" w14:textId="77777777" w:rsidTr="00FE79DD">
        <w:trPr>
          <w:trHeight w:val="887"/>
        </w:trPr>
        <w:tc>
          <w:tcPr>
            <w:tcW w:w="9039" w:type="dxa"/>
            <w:shd w:val="clear" w:color="auto" w:fill="E0E0E0"/>
          </w:tcPr>
          <w:p w14:paraId="3C7D9CBC" w14:textId="77777777" w:rsidR="00452172" w:rsidRPr="000C72AD" w:rsidRDefault="00452172" w:rsidP="00FE79DD">
            <w:pPr>
              <w:rPr>
                <w:rFonts w:ascii="Myriad Pro" w:hAnsi="Myriad Pro" w:cstheme="minorHAnsi"/>
                <w:szCs w:val="20"/>
                <w:lang w:val="en-GB"/>
              </w:rPr>
            </w:pPr>
          </w:p>
          <w:p w14:paraId="39F2A1E1" w14:textId="1418D913" w:rsidR="00452172" w:rsidRPr="000C72AD" w:rsidRDefault="00452172" w:rsidP="00FE79DD">
            <w:pPr>
              <w:rPr>
                <w:rFonts w:ascii="Myriad Pro" w:hAnsi="Myriad Pro" w:cstheme="minorHAnsi"/>
                <w:b/>
                <w:bCs/>
                <w:szCs w:val="20"/>
                <w:lang w:val="en-GB"/>
              </w:rPr>
            </w:pPr>
            <w:r w:rsidRPr="000C72AD">
              <w:rPr>
                <w:rFonts w:ascii="Myriad Pro" w:hAnsi="Myriad Pro" w:cstheme="minorHAnsi"/>
                <w:b/>
                <w:bCs/>
                <w:szCs w:val="20"/>
                <w:lang w:val="en-GB"/>
              </w:rPr>
              <w:t>VI</w:t>
            </w:r>
            <w:r w:rsidR="00AB4FAD">
              <w:rPr>
                <w:rFonts w:ascii="Myriad Pro" w:hAnsi="Myriad Pro" w:cstheme="minorHAnsi"/>
                <w:b/>
                <w:bCs/>
                <w:szCs w:val="20"/>
                <w:lang w:val="en-GB"/>
              </w:rPr>
              <w:t>I</w:t>
            </w:r>
            <w:r w:rsidRPr="000C72AD">
              <w:rPr>
                <w:rFonts w:ascii="Myriad Pro" w:hAnsi="Myriad Pro" w:cstheme="minorHAnsi"/>
                <w:b/>
                <w:bCs/>
                <w:szCs w:val="20"/>
                <w:lang w:val="en-GB"/>
              </w:rPr>
              <w:t xml:space="preserve">. </w:t>
            </w:r>
            <w:r w:rsidRPr="00452172">
              <w:rPr>
                <w:rFonts w:ascii="Myriad Pro" w:hAnsi="Myriad Pro" w:cstheme="minorHAnsi"/>
                <w:b/>
                <w:bCs/>
                <w:szCs w:val="20"/>
                <w:lang w:val="en-GB"/>
              </w:rPr>
              <w:t xml:space="preserve">Recommended Presentation of </w:t>
            </w:r>
            <w:r w:rsidR="00C679AB">
              <w:rPr>
                <w:rFonts w:ascii="Myriad Pro" w:hAnsi="Myriad Pro" w:cstheme="minorHAnsi"/>
                <w:b/>
                <w:bCs/>
                <w:szCs w:val="20"/>
                <w:lang w:val="en-GB"/>
              </w:rPr>
              <w:t>application</w:t>
            </w:r>
          </w:p>
          <w:p w14:paraId="2C38F674" w14:textId="77777777" w:rsidR="00452172" w:rsidRPr="000C72AD" w:rsidRDefault="00452172" w:rsidP="00FE79DD">
            <w:pPr>
              <w:rPr>
                <w:rFonts w:ascii="Myriad Pro" w:hAnsi="Myriad Pro" w:cstheme="minorHAnsi"/>
                <w:b/>
                <w:bCs/>
                <w:szCs w:val="20"/>
                <w:lang w:val="en-GB"/>
              </w:rPr>
            </w:pPr>
          </w:p>
        </w:tc>
      </w:tr>
      <w:tr w:rsidR="00452172" w:rsidRPr="000C72AD" w14:paraId="3AD4C49A" w14:textId="77777777" w:rsidTr="00FE79DD">
        <w:trPr>
          <w:trHeight w:val="904"/>
        </w:trPr>
        <w:tc>
          <w:tcPr>
            <w:tcW w:w="9039" w:type="dxa"/>
          </w:tcPr>
          <w:p w14:paraId="3E3F1249" w14:textId="77777777" w:rsidR="00452172" w:rsidRDefault="00452172" w:rsidP="003A38CA">
            <w:pPr>
              <w:jc w:val="both"/>
              <w:rPr>
                <w:rFonts w:ascii="Myriad Pro" w:hAnsi="Myriad Pro" w:cstheme="minorHAnsi"/>
                <w:szCs w:val="20"/>
                <w:lang w:val="en-GB"/>
              </w:rPr>
            </w:pPr>
            <w:r w:rsidRPr="00452172">
              <w:rPr>
                <w:rFonts w:ascii="Myriad Pro" w:hAnsi="Myriad Pro" w:cstheme="minorHAnsi"/>
                <w:szCs w:val="20"/>
                <w:lang w:val="en-GB"/>
              </w:rPr>
              <w:t>Interested individual consultants must submit the following documents/information to demonstrate their qualifications:</w:t>
            </w:r>
          </w:p>
          <w:p w14:paraId="14AD4334" w14:textId="77777777" w:rsidR="00452172" w:rsidRPr="00452172" w:rsidRDefault="00452172" w:rsidP="003A38CA">
            <w:pPr>
              <w:jc w:val="both"/>
              <w:rPr>
                <w:rFonts w:ascii="Myriad Pro" w:hAnsi="Myriad Pro" w:cstheme="minorHAnsi"/>
                <w:szCs w:val="20"/>
                <w:lang w:val="en-GB"/>
              </w:rPr>
            </w:pPr>
          </w:p>
          <w:p w14:paraId="55F7DCB5" w14:textId="77777777" w:rsidR="00452172" w:rsidRPr="00452172" w:rsidRDefault="00452172" w:rsidP="003A38CA">
            <w:pPr>
              <w:jc w:val="both"/>
              <w:rPr>
                <w:rFonts w:ascii="Myriad Pro" w:hAnsi="Myriad Pro" w:cstheme="minorHAnsi"/>
                <w:szCs w:val="20"/>
                <w:lang w:val="en-GB"/>
              </w:rPr>
            </w:pPr>
            <w:r w:rsidRPr="00452172">
              <w:rPr>
                <w:rFonts w:ascii="Myriad Pro" w:hAnsi="Myriad Pro" w:cstheme="minorHAnsi"/>
                <w:szCs w:val="20"/>
                <w:lang w:val="en-GB"/>
              </w:rPr>
              <w:t xml:space="preserve">1. Personal CV indicating all </w:t>
            </w:r>
            <w:proofErr w:type="gramStart"/>
            <w:r w:rsidRPr="00452172">
              <w:rPr>
                <w:rFonts w:ascii="Myriad Pro" w:hAnsi="Myriad Pro" w:cstheme="minorHAnsi"/>
                <w:szCs w:val="20"/>
                <w:lang w:val="en-GB"/>
              </w:rPr>
              <w:t>past experience</w:t>
            </w:r>
            <w:proofErr w:type="gramEnd"/>
            <w:r w:rsidRPr="00452172">
              <w:rPr>
                <w:rFonts w:ascii="Myriad Pro" w:hAnsi="Myriad Pro" w:cstheme="minorHAnsi"/>
                <w:szCs w:val="20"/>
                <w:lang w:val="en-GB"/>
              </w:rPr>
              <w:t xml:space="preserve"> from similar projects, as well as the contact details (email and telephone number) of the Candidate and at least three (3) professional references;</w:t>
            </w:r>
          </w:p>
          <w:p w14:paraId="20DAFC26" w14:textId="77777777" w:rsidR="00452172" w:rsidRDefault="00452172" w:rsidP="003A38CA">
            <w:pPr>
              <w:jc w:val="both"/>
              <w:rPr>
                <w:rFonts w:ascii="Myriad Pro" w:hAnsi="Myriad Pro" w:cstheme="minorHAnsi"/>
                <w:szCs w:val="20"/>
                <w:lang w:val="en-GB"/>
              </w:rPr>
            </w:pPr>
            <w:r w:rsidRPr="00452172">
              <w:rPr>
                <w:rFonts w:ascii="Myriad Pro" w:hAnsi="Myriad Pro" w:cstheme="minorHAnsi"/>
                <w:szCs w:val="20"/>
                <w:lang w:val="en-GB"/>
              </w:rPr>
              <w:t>2. Duly accomplished Letter of Confirmation of Interest and Availability using the template provided by UNDP; template attached;</w:t>
            </w:r>
          </w:p>
          <w:p w14:paraId="0C0802F8" w14:textId="77777777" w:rsidR="00452172" w:rsidRDefault="00452172" w:rsidP="003A38CA">
            <w:pPr>
              <w:jc w:val="both"/>
              <w:rPr>
                <w:rFonts w:ascii="Myriad Pro" w:hAnsi="Myriad Pro" w:cstheme="minorHAnsi"/>
                <w:szCs w:val="20"/>
                <w:lang w:val="en-GB"/>
              </w:rPr>
            </w:pPr>
            <w:r>
              <w:rPr>
                <w:rFonts w:ascii="Myriad Pro" w:hAnsi="Myriad Pro" w:cstheme="minorHAnsi"/>
                <w:szCs w:val="20"/>
                <w:lang w:val="en-GB"/>
              </w:rPr>
              <w:t xml:space="preserve">3. </w:t>
            </w:r>
            <w:r w:rsidRPr="00452172">
              <w:rPr>
                <w:rFonts w:ascii="Myriad Pro" w:hAnsi="Myriad Pro" w:cstheme="minorHAnsi"/>
                <w:szCs w:val="20"/>
                <w:lang w:val="en-GB"/>
              </w:rPr>
              <w:t>Financial Proposal that indicates the all-inclusive fixed total contract price, supported by a breakdown of costs, as per template provided</w:t>
            </w:r>
            <w:r>
              <w:rPr>
                <w:rFonts w:ascii="Myriad Pro" w:hAnsi="Myriad Pro" w:cstheme="minorHAnsi"/>
                <w:szCs w:val="20"/>
                <w:lang w:val="en-GB"/>
              </w:rPr>
              <w:t>;</w:t>
            </w:r>
          </w:p>
          <w:p w14:paraId="2A668A4F" w14:textId="77777777" w:rsidR="00452172" w:rsidRPr="000C72AD" w:rsidRDefault="00452172" w:rsidP="003A38CA">
            <w:pPr>
              <w:jc w:val="both"/>
              <w:rPr>
                <w:rFonts w:ascii="Myriad Pro" w:hAnsi="Myriad Pro" w:cstheme="minorHAnsi"/>
                <w:szCs w:val="20"/>
                <w:lang w:val="en-GB"/>
              </w:rPr>
            </w:pPr>
            <w:r>
              <w:rPr>
                <w:rFonts w:ascii="Myriad Pro" w:hAnsi="Myriad Pro" w:cstheme="minorHAnsi"/>
                <w:szCs w:val="20"/>
                <w:lang w:val="en-GB"/>
              </w:rPr>
              <w:t xml:space="preserve">4. </w:t>
            </w:r>
            <w:r w:rsidRPr="00452172">
              <w:rPr>
                <w:rFonts w:ascii="Myriad Pro" w:hAnsi="Myriad Pro" w:cstheme="minorHAnsi"/>
                <w:szCs w:val="20"/>
                <w:lang w:val="en-GB"/>
              </w:rPr>
              <w:t>Any other referred information would be accepted.</w:t>
            </w:r>
          </w:p>
        </w:tc>
      </w:tr>
      <w:tr w:rsidR="003A38CA" w:rsidRPr="000C72AD" w14:paraId="7E2D3CBA" w14:textId="77777777" w:rsidTr="00FE79DD">
        <w:trPr>
          <w:trHeight w:val="887"/>
        </w:trPr>
        <w:tc>
          <w:tcPr>
            <w:tcW w:w="9039" w:type="dxa"/>
            <w:shd w:val="clear" w:color="auto" w:fill="E0E0E0"/>
          </w:tcPr>
          <w:p w14:paraId="4E2ACD90" w14:textId="77777777" w:rsidR="003A38CA" w:rsidRPr="000C72AD" w:rsidRDefault="003A38CA" w:rsidP="00FE79DD">
            <w:pPr>
              <w:rPr>
                <w:rFonts w:ascii="Myriad Pro" w:hAnsi="Myriad Pro" w:cstheme="minorHAnsi"/>
                <w:szCs w:val="20"/>
                <w:lang w:val="en-GB"/>
              </w:rPr>
            </w:pPr>
          </w:p>
          <w:p w14:paraId="5B1CE294" w14:textId="77777777" w:rsidR="003A38CA" w:rsidRPr="000C72AD" w:rsidRDefault="003A38CA" w:rsidP="00FE79DD">
            <w:pPr>
              <w:rPr>
                <w:rFonts w:ascii="Myriad Pro" w:hAnsi="Myriad Pro" w:cstheme="minorHAnsi"/>
                <w:b/>
                <w:bCs/>
                <w:szCs w:val="20"/>
                <w:lang w:val="en-GB"/>
              </w:rPr>
            </w:pPr>
            <w:r w:rsidRPr="000C72AD">
              <w:rPr>
                <w:rFonts w:ascii="Myriad Pro" w:hAnsi="Myriad Pro" w:cstheme="minorHAnsi"/>
                <w:b/>
                <w:bCs/>
                <w:szCs w:val="20"/>
                <w:lang w:val="en-GB"/>
              </w:rPr>
              <w:t>V</w:t>
            </w:r>
            <w:r w:rsidR="00AB4FAD">
              <w:rPr>
                <w:rFonts w:ascii="Myriad Pro" w:hAnsi="Myriad Pro" w:cstheme="minorHAnsi"/>
                <w:b/>
                <w:bCs/>
                <w:szCs w:val="20"/>
                <w:lang w:val="en-GB"/>
              </w:rPr>
              <w:t>I</w:t>
            </w:r>
            <w:r w:rsidR="00733DFB">
              <w:rPr>
                <w:rFonts w:ascii="Myriad Pro" w:hAnsi="Myriad Pro" w:cstheme="minorHAnsi"/>
                <w:b/>
                <w:bCs/>
                <w:szCs w:val="20"/>
                <w:lang w:val="en-GB"/>
              </w:rPr>
              <w:t>II</w:t>
            </w:r>
            <w:r w:rsidRPr="000C72AD">
              <w:rPr>
                <w:rFonts w:ascii="Myriad Pro" w:hAnsi="Myriad Pro" w:cstheme="minorHAnsi"/>
                <w:b/>
                <w:bCs/>
                <w:szCs w:val="20"/>
                <w:lang w:val="en-GB"/>
              </w:rPr>
              <w:t xml:space="preserve">. </w:t>
            </w:r>
            <w:r w:rsidRPr="003A38CA">
              <w:rPr>
                <w:rFonts w:ascii="Myriad Pro" w:hAnsi="Myriad Pro" w:cstheme="minorHAnsi"/>
                <w:b/>
                <w:bCs/>
                <w:szCs w:val="20"/>
                <w:lang w:val="en-GB"/>
              </w:rPr>
              <w:t>Scope of price proposal</w:t>
            </w:r>
            <w:r w:rsidR="004B0AFB">
              <w:rPr>
                <w:rFonts w:ascii="Myriad Pro" w:hAnsi="Myriad Pro" w:cstheme="minorHAnsi"/>
                <w:b/>
                <w:bCs/>
                <w:szCs w:val="20"/>
                <w:lang w:val="en-GB"/>
              </w:rPr>
              <w:t xml:space="preserve"> </w:t>
            </w:r>
            <w:r w:rsidR="004B0AFB" w:rsidRPr="00B76E59">
              <w:rPr>
                <w:rFonts w:ascii="Myriad Pro" w:hAnsi="Myriad Pro" w:cstheme="minorHAnsi"/>
                <w:b/>
                <w:bCs/>
                <w:szCs w:val="20"/>
                <w:lang w:val="en-GB"/>
              </w:rPr>
              <w:t>and Schedule of Payments</w:t>
            </w:r>
          </w:p>
        </w:tc>
      </w:tr>
      <w:tr w:rsidR="003A38CA" w:rsidRPr="000C72AD" w14:paraId="73D3E975" w14:textId="77777777" w:rsidTr="00FE79DD">
        <w:trPr>
          <w:trHeight w:val="904"/>
        </w:trPr>
        <w:tc>
          <w:tcPr>
            <w:tcW w:w="9039" w:type="dxa"/>
          </w:tcPr>
          <w:p w14:paraId="424A1AFE" w14:textId="77777777" w:rsidR="004B0AFB" w:rsidRDefault="004B0AFB" w:rsidP="00733DFB">
            <w:pPr>
              <w:jc w:val="both"/>
              <w:rPr>
                <w:rFonts w:ascii="Myriad Pro" w:hAnsi="Myriad Pro" w:cstheme="minorHAnsi"/>
                <w:szCs w:val="20"/>
                <w:lang w:val="en-GB"/>
              </w:rPr>
            </w:pPr>
          </w:p>
          <w:p w14:paraId="2FFA6508" w14:textId="449CBF48" w:rsidR="004B0AFB" w:rsidRPr="004502C4" w:rsidRDefault="004B0AFB" w:rsidP="004502C4">
            <w:pPr>
              <w:pStyle w:val="ListParagraph"/>
              <w:numPr>
                <w:ilvl w:val="0"/>
                <w:numId w:val="28"/>
              </w:numPr>
              <w:ind w:left="0" w:firstLine="0"/>
              <w:jc w:val="both"/>
              <w:rPr>
                <w:rFonts w:ascii="Myriad Pro" w:hAnsi="Myriad Pro" w:cstheme="minorHAnsi"/>
                <w:szCs w:val="20"/>
                <w:lang w:val="en-GB"/>
              </w:rPr>
            </w:pPr>
            <w:r w:rsidRPr="004502C4">
              <w:rPr>
                <w:rFonts w:ascii="Myriad Pro" w:hAnsi="Myriad Pro" w:cstheme="minorHAnsi"/>
                <w:szCs w:val="20"/>
                <w:lang w:val="en-GB"/>
              </w:rPr>
              <w:t xml:space="preserve">The financial proposal should specify an all-inclusive daily fee (based on a </w:t>
            </w:r>
            <w:r w:rsidR="00C679AB" w:rsidRPr="004502C4">
              <w:rPr>
                <w:rFonts w:ascii="Myriad Pro" w:hAnsi="Myriad Pro" w:cstheme="minorHAnsi"/>
                <w:szCs w:val="20"/>
                <w:lang w:val="en-GB"/>
              </w:rPr>
              <w:t>7-hour</w:t>
            </w:r>
            <w:r w:rsidRPr="004502C4">
              <w:rPr>
                <w:rFonts w:ascii="Myriad Pro" w:hAnsi="Myriad Pro" w:cstheme="minorHAnsi"/>
                <w:szCs w:val="20"/>
                <w:lang w:val="en-GB"/>
              </w:rPr>
              <w:t xml:space="preserve"> working day - lunch time is not included - and estimated 21.75 days per month). </w:t>
            </w:r>
          </w:p>
          <w:p w14:paraId="3402A6D1" w14:textId="77777777" w:rsidR="004B0AFB" w:rsidRPr="004502C4" w:rsidRDefault="004B0AFB" w:rsidP="004502C4">
            <w:pPr>
              <w:pStyle w:val="ListParagraph"/>
              <w:numPr>
                <w:ilvl w:val="0"/>
                <w:numId w:val="28"/>
              </w:numPr>
              <w:ind w:left="0" w:firstLine="0"/>
              <w:jc w:val="both"/>
              <w:rPr>
                <w:rFonts w:ascii="Myriad Pro" w:hAnsi="Myriad Pro" w:cstheme="minorHAnsi"/>
                <w:szCs w:val="20"/>
                <w:lang w:val="en-GB"/>
              </w:rPr>
            </w:pPr>
            <w:r w:rsidRPr="004502C4">
              <w:rPr>
                <w:rFonts w:ascii="Myriad Pro" w:hAnsi="Myriad Pro" w:cstheme="minorHAnsi"/>
                <w:szCs w:val="20"/>
                <w:lang w:val="en-GB"/>
              </w:rPr>
              <w:t>The financial proposal must be all-inclusive and take into account various expenses that will be incurred during the contract, including: the daily professional fee; (excluding mission travel); living allowances at the duty station; communications, utilities and consumables; life, health and any other insurance; risks and inconveniences related to work under hardship and hazardous conditions (e.g., personal security needs, etc.), when applicable; and any other relevant expenses related to the performance of services under the contract.</w:t>
            </w:r>
          </w:p>
          <w:p w14:paraId="64C681A1" w14:textId="77777777" w:rsidR="004B0AFB" w:rsidRPr="004502C4" w:rsidRDefault="004B0AFB" w:rsidP="00B76E59">
            <w:pPr>
              <w:pStyle w:val="ListParagraph"/>
              <w:numPr>
                <w:ilvl w:val="0"/>
                <w:numId w:val="28"/>
              </w:numPr>
              <w:ind w:left="27" w:firstLine="0"/>
              <w:jc w:val="both"/>
              <w:rPr>
                <w:rFonts w:ascii="Myriad Pro" w:hAnsi="Myriad Pro" w:cstheme="minorHAnsi"/>
                <w:szCs w:val="20"/>
                <w:lang w:val="en-GB"/>
              </w:rPr>
            </w:pPr>
            <w:r w:rsidRPr="004502C4">
              <w:rPr>
                <w:rFonts w:ascii="Myriad Pro" w:hAnsi="Myriad Pro" w:cstheme="minorHAnsi"/>
                <w:szCs w:val="20"/>
                <w:lang w:val="en-GB"/>
              </w:rPr>
              <w:t>In the case of unforeseeable travel requested by UNDP, payment of travel costs including tickets, lodging and terminal expenses should be agreed upon, between UNDP and Individual Consultant, prior to travel and will be reimbursed. In general, UNDP should not accept travel costs exceeding those of an economy class ticket. Should the IC wish to travel on a higher class he/she should do so using their own resources.</w:t>
            </w:r>
          </w:p>
          <w:p w14:paraId="2E67F84C" w14:textId="77777777" w:rsidR="004B0AFB" w:rsidRPr="004502C4" w:rsidRDefault="004B0AFB" w:rsidP="004502C4">
            <w:pPr>
              <w:pStyle w:val="ListParagraph"/>
              <w:numPr>
                <w:ilvl w:val="0"/>
                <w:numId w:val="28"/>
              </w:numPr>
              <w:ind w:left="0" w:firstLine="0"/>
              <w:jc w:val="both"/>
              <w:rPr>
                <w:rFonts w:ascii="Myriad Pro" w:hAnsi="Myriad Pro" w:cstheme="minorHAnsi"/>
                <w:szCs w:val="20"/>
                <w:lang w:val="en-GB"/>
              </w:rPr>
            </w:pPr>
            <w:r w:rsidRPr="004502C4">
              <w:rPr>
                <w:rFonts w:ascii="Myriad Pro" w:hAnsi="Myriad Pro" w:cstheme="minorHAnsi"/>
                <w:szCs w:val="20"/>
                <w:lang w:val="en-GB"/>
              </w:rPr>
              <w:t>If the Offeror is employed by an organization/company/institution, and he/she expects his/her employer to charge a management fee in the process of releasing him/her to UNDP under a Reimbursable Loan Agreement (RLA), the Offeror must indicate at this point, and ensure that all such costs are duly incorporated in the financial proposal submitted to UNDP.</w:t>
            </w:r>
          </w:p>
          <w:p w14:paraId="65AD4A48" w14:textId="77777777" w:rsidR="00EF73CB" w:rsidRPr="004502C4" w:rsidRDefault="00EF73CB" w:rsidP="004502C4">
            <w:pPr>
              <w:pStyle w:val="ListParagraph"/>
              <w:numPr>
                <w:ilvl w:val="0"/>
                <w:numId w:val="28"/>
              </w:numPr>
              <w:ind w:left="0" w:firstLine="0"/>
              <w:jc w:val="both"/>
              <w:rPr>
                <w:rFonts w:ascii="Myriad Pro" w:hAnsi="Myriad Pro" w:cstheme="minorHAnsi"/>
                <w:szCs w:val="20"/>
                <w:lang w:val="en-GB"/>
              </w:rPr>
            </w:pPr>
            <w:r w:rsidRPr="004502C4">
              <w:rPr>
                <w:rFonts w:ascii="Myriad Pro" w:hAnsi="Myriad Pro" w:cstheme="minorHAnsi"/>
                <w:szCs w:val="20"/>
                <w:lang w:val="en-GB"/>
              </w:rPr>
              <w:t>Payments for professional services are done bimonthly based on the all-inclusive daily rate and the number of days worked during the calendar month, upon certification of satisfactory performance by the UNDP Governance Programme Analyst. </w:t>
            </w:r>
          </w:p>
          <w:p w14:paraId="4407A1B8" w14:textId="77777777" w:rsidR="004B0AFB" w:rsidRPr="002B0127" w:rsidRDefault="004B0AFB" w:rsidP="00733DFB">
            <w:pPr>
              <w:jc w:val="both"/>
              <w:rPr>
                <w:rFonts w:ascii="Myriad Pro" w:hAnsi="Myriad Pro" w:cstheme="minorHAnsi"/>
                <w:szCs w:val="20"/>
              </w:rPr>
            </w:pPr>
          </w:p>
        </w:tc>
      </w:tr>
    </w:tbl>
    <w:p w14:paraId="23B010A3" w14:textId="77777777" w:rsidR="00452172" w:rsidRPr="000C72AD" w:rsidRDefault="00452172" w:rsidP="00452172">
      <w:pPr>
        <w:rPr>
          <w:rFonts w:ascii="Myriad Pro" w:hAnsi="Myriad Pro"/>
          <w:szCs w:val="20"/>
          <w:lang w:val="en-GB"/>
        </w:rPr>
      </w:pPr>
    </w:p>
    <w:p w14:paraId="347AFCAE" w14:textId="77777777" w:rsidR="00452172" w:rsidRPr="000C72AD" w:rsidRDefault="00452172" w:rsidP="00452172">
      <w:pPr>
        <w:rPr>
          <w:rFonts w:ascii="Myriad Pro" w:hAnsi="Myriad Pro"/>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61"/>
      </w:tblGrid>
      <w:tr w:rsidR="00733DFB" w:rsidRPr="000C72AD" w14:paraId="1AB3811D" w14:textId="77777777" w:rsidTr="00FE79DD">
        <w:trPr>
          <w:trHeight w:val="887"/>
        </w:trPr>
        <w:tc>
          <w:tcPr>
            <w:tcW w:w="9039" w:type="dxa"/>
            <w:shd w:val="clear" w:color="auto" w:fill="E0E0E0"/>
          </w:tcPr>
          <w:p w14:paraId="6D3C7347" w14:textId="77777777" w:rsidR="00733DFB" w:rsidRPr="000C72AD" w:rsidRDefault="00733DFB" w:rsidP="00FE79DD">
            <w:pPr>
              <w:rPr>
                <w:rFonts w:ascii="Myriad Pro" w:hAnsi="Myriad Pro" w:cstheme="minorHAnsi"/>
                <w:szCs w:val="20"/>
                <w:lang w:val="en-GB"/>
              </w:rPr>
            </w:pPr>
          </w:p>
          <w:p w14:paraId="431F635A" w14:textId="77777777" w:rsidR="00733DFB" w:rsidRPr="000C72AD" w:rsidRDefault="00733DFB" w:rsidP="00FE79DD">
            <w:pPr>
              <w:rPr>
                <w:rFonts w:ascii="Myriad Pro" w:hAnsi="Myriad Pro" w:cstheme="minorHAnsi"/>
                <w:b/>
                <w:bCs/>
                <w:szCs w:val="20"/>
                <w:lang w:val="en-GB"/>
              </w:rPr>
            </w:pPr>
            <w:r>
              <w:rPr>
                <w:rFonts w:ascii="Myriad Pro" w:hAnsi="Myriad Pro" w:cstheme="minorHAnsi"/>
                <w:b/>
                <w:bCs/>
                <w:szCs w:val="20"/>
                <w:lang w:val="en-GB"/>
              </w:rPr>
              <w:t>I</w:t>
            </w:r>
            <w:r w:rsidR="00AB4FAD">
              <w:rPr>
                <w:rFonts w:ascii="Myriad Pro" w:hAnsi="Myriad Pro" w:cstheme="minorHAnsi"/>
                <w:b/>
                <w:bCs/>
                <w:szCs w:val="20"/>
                <w:lang w:val="en-GB"/>
              </w:rPr>
              <w:t>X</w:t>
            </w:r>
            <w:r w:rsidRPr="000C72AD">
              <w:rPr>
                <w:rFonts w:ascii="Myriad Pro" w:hAnsi="Myriad Pro" w:cstheme="minorHAnsi"/>
                <w:b/>
                <w:bCs/>
                <w:szCs w:val="20"/>
                <w:lang w:val="en-GB"/>
              </w:rPr>
              <w:t xml:space="preserve">. </w:t>
            </w:r>
            <w:r>
              <w:rPr>
                <w:rFonts w:ascii="Myriad Pro" w:hAnsi="Myriad Pro" w:cstheme="minorHAnsi"/>
                <w:b/>
                <w:bCs/>
                <w:szCs w:val="20"/>
                <w:lang w:val="en-GB"/>
              </w:rPr>
              <w:t>Evaluation</w:t>
            </w:r>
          </w:p>
          <w:p w14:paraId="26335794" w14:textId="77777777" w:rsidR="00733DFB" w:rsidRPr="000C72AD" w:rsidRDefault="00733DFB" w:rsidP="00FE79DD">
            <w:pPr>
              <w:rPr>
                <w:rFonts w:ascii="Myriad Pro" w:hAnsi="Myriad Pro" w:cstheme="minorHAnsi"/>
                <w:b/>
                <w:bCs/>
                <w:szCs w:val="20"/>
                <w:lang w:val="en-GB"/>
              </w:rPr>
            </w:pPr>
          </w:p>
        </w:tc>
      </w:tr>
      <w:tr w:rsidR="00733DFB" w:rsidRPr="000C72AD" w14:paraId="5AA6D08F" w14:textId="77777777" w:rsidTr="00FE79DD">
        <w:trPr>
          <w:trHeight w:val="904"/>
        </w:trPr>
        <w:tc>
          <w:tcPr>
            <w:tcW w:w="9039" w:type="dxa"/>
          </w:tcPr>
          <w:p w14:paraId="7885F2E9" w14:textId="77777777" w:rsidR="001E5BC3" w:rsidRDefault="001E5BC3" w:rsidP="00733DFB">
            <w:pPr>
              <w:jc w:val="both"/>
              <w:rPr>
                <w:rFonts w:ascii="Myriad Pro" w:hAnsi="Myriad Pro" w:cstheme="minorHAnsi"/>
                <w:szCs w:val="20"/>
                <w:lang w:val="en-GB"/>
              </w:rPr>
            </w:pPr>
          </w:p>
          <w:p w14:paraId="0905AAE7" w14:textId="15E613E1" w:rsidR="00FF5FA6" w:rsidRPr="00E57ADD" w:rsidRDefault="001E5BC3" w:rsidP="00733DFB">
            <w:pPr>
              <w:jc w:val="both"/>
              <w:rPr>
                <w:rFonts w:ascii="Myriad Pro" w:hAnsi="Myriad Pro" w:cstheme="minorHAnsi"/>
                <w:szCs w:val="20"/>
                <w:lang w:val="en-GB"/>
              </w:rPr>
            </w:pPr>
            <w:r>
              <w:rPr>
                <w:rFonts w:ascii="Myriad Pro" w:hAnsi="Myriad Pro" w:cstheme="minorHAnsi"/>
                <w:szCs w:val="20"/>
                <w:lang w:val="en-GB"/>
              </w:rPr>
              <w:t>Initially</w:t>
            </w:r>
            <w:r w:rsidR="00A7754F">
              <w:rPr>
                <w:rFonts w:ascii="Myriad Pro" w:hAnsi="Myriad Pro" w:cstheme="minorHAnsi"/>
                <w:szCs w:val="20"/>
                <w:lang w:val="en-GB"/>
              </w:rPr>
              <w:t xml:space="preserve">, </w:t>
            </w:r>
            <w:r w:rsidR="00C679AB">
              <w:rPr>
                <w:rFonts w:ascii="Myriad Pro" w:hAnsi="Myriad Pro" w:cstheme="minorHAnsi"/>
                <w:szCs w:val="20"/>
                <w:lang w:val="en-GB"/>
              </w:rPr>
              <w:t>the candidates’ applications</w:t>
            </w:r>
            <w:r w:rsidR="00A7754F">
              <w:rPr>
                <w:rFonts w:ascii="Myriad Pro" w:hAnsi="Myriad Pro" w:cstheme="minorHAnsi"/>
                <w:szCs w:val="20"/>
                <w:lang w:val="en-GB"/>
              </w:rPr>
              <w:t xml:space="preserve"> will be </w:t>
            </w:r>
            <w:r w:rsidR="00A7754F" w:rsidRPr="00E57ADD">
              <w:rPr>
                <w:rFonts w:ascii="Myriad Pro" w:hAnsi="Myriad Pro" w:cstheme="minorHAnsi"/>
                <w:szCs w:val="20"/>
                <w:lang w:val="en-GB"/>
              </w:rPr>
              <w:t xml:space="preserve">shortlisted based on the following qualification </w:t>
            </w:r>
            <w:r w:rsidR="00FF5FA6" w:rsidRPr="00E57ADD">
              <w:rPr>
                <w:rFonts w:ascii="Myriad Pro" w:hAnsi="Myriad Pro" w:cstheme="minorHAnsi"/>
                <w:szCs w:val="20"/>
                <w:lang w:val="en-GB"/>
              </w:rPr>
              <w:t>criteria</w:t>
            </w:r>
            <w:r w:rsidR="00C679AB">
              <w:rPr>
                <w:rFonts w:ascii="Myriad Pro" w:hAnsi="Myriad Pro" w:cstheme="minorHAnsi"/>
                <w:szCs w:val="20"/>
                <w:lang w:val="en-GB"/>
              </w:rPr>
              <w:t xml:space="preserve"> of the applicant</w:t>
            </w:r>
            <w:r w:rsidR="000E19E6" w:rsidRPr="00E57ADD">
              <w:rPr>
                <w:rFonts w:ascii="Myriad Pro" w:hAnsi="Myriad Pro" w:cstheme="minorHAnsi"/>
                <w:szCs w:val="20"/>
                <w:lang w:val="en-GB"/>
              </w:rPr>
              <w:t>:</w:t>
            </w:r>
            <w:r w:rsidR="00FF5FA6" w:rsidRPr="00E57ADD">
              <w:rPr>
                <w:rFonts w:ascii="Myriad Pro" w:hAnsi="Myriad Pro" w:cstheme="minorHAnsi"/>
                <w:szCs w:val="20"/>
                <w:lang w:val="en-GB"/>
              </w:rPr>
              <w:t xml:space="preserve"> </w:t>
            </w:r>
          </w:p>
          <w:p w14:paraId="0CCA0784" w14:textId="77777777" w:rsidR="00C3511A" w:rsidRPr="00E57ADD" w:rsidRDefault="00C3511A" w:rsidP="00733DFB">
            <w:pPr>
              <w:jc w:val="both"/>
              <w:rPr>
                <w:rFonts w:ascii="Myriad Pro" w:hAnsi="Myriad Pro" w:cstheme="minorHAnsi"/>
                <w:szCs w:val="20"/>
                <w:lang w:val="en-GB"/>
              </w:rPr>
            </w:pPr>
          </w:p>
          <w:p w14:paraId="5672142E" w14:textId="040C6543" w:rsidR="00FF5FA6" w:rsidRPr="00E57ADD" w:rsidRDefault="00FF5FA6" w:rsidP="00733DFB">
            <w:pPr>
              <w:jc w:val="both"/>
              <w:rPr>
                <w:rFonts w:ascii="Myriad Pro" w:hAnsi="Myriad Pro" w:cstheme="minorHAnsi"/>
                <w:szCs w:val="20"/>
                <w:lang w:val="en-GB"/>
              </w:rPr>
            </w:pPr>
            <w:r w:rsidRPr="00E57ADD">
              <w:rPr>
                <w:rFonts w:ascii="Myriad Pro" w:hAnsi="Myriad Pro" w:cstheme="minorHAnsi"/>
                <w:szCs w:val="20"/>
                <w:lang w:val="en-GB"/>
              </w:rPr>
              <w:t xml:space="preserve">- Master’s </w:t>
            </w:r>
            <w:r w:rsidR="00C3511A" w:rsidRPr="00E57ADD">
              <w:rPr>
                <w:rFonts w:ascii="Myriad Pro" w:hAnsi="Myriad Pro" w:cstheme="minorHAnsi"/>
                <w:szCs w:val="20"/>
                <w:lang w:val="en-GB"/>
              </w:rPr>
              <w:t>d</w:t>
            </w:r>
            <w:r w:rsidRPr="00E57ADD">
              <w:rPr>
                <w:rFonts w:ascii="Myriad Pro" w:hAnsi="Myriad Pro" w:cstheme="minorHAnsi"/>
                <w:szCs w:val="20"/>
                <w:lang w:val="en-GB"/>
              </w:rPr>
              <w:t>egree in law, management, public administration or any other relevant area of expertise (</w:t>
            </w:r>
            <w:r w:rsidR="00B75882" w:rsidRPr="00E57ADD">
              <w:rPr>
                <w:rFonts w:ascii="Myriad Pro" w:hAnsi="Myriad Pro" w:cstheme="minorHAnsi"/>
                <w:szCs w:val="20"/>
                <w:lang w:val="en-GB"/>
              </w:rPr>
              <w:t>5</w:t>
            </w:r>
            <w:r w:rsidRPr="00E57ADD">
              <w:rPr>
                <w:rFonts w:ascii="Myriad Pro" w:hAnsi="Myriad Pro" w:cstheme="minorHAnsi"/>
                <w:szCs w:val="20"/>
                <w:lang w:val="en-GB"/>
              </w:rPr>
              <w:t xml:space="preserve"> points); </w:t>
            </w:r>
          </w:p>
          <w:p w14:paraId="5778F882" w14:textId="03F3E0A4" w:rsidR="00FF5FA6" w:rsidRPr="00E57ADD" w:rsidRDefault="00FF5FA6" w:rsidP="00FF5FA6">
            <w:pPr>
              <w:jc w:val="both"/>
              <w:rPr>
                <w:rFonts w:ascii="Myriad Pro" w:hAnsi="Myriad Pro" w:cstheme="minorHAnsi"/>
                <w:szCs w:val="20"/>
                <w:lang w:val="en-GB"/>
              </w:rPr>
            </w:pPr>
            <w:r w:rsidRPr="00E57ADD">
              <w:rPr>
                <w:rFonts w:ascii="Myriad Pro" w:hAnsi="Myriad Pro" w:cstheme="minorHAnsi"/>
                <w:szCs w:val="20"/>
                <w:lang w:val="en-GB"/>
              </w:rPr>
              <w:t>- At least 15 years of professional work experience in senior positions in justice reform, rule of law, public administration reform or experience in management of large-scale transformation processes in public, quasi-state or private sector organisations (</w:t>
            </w:r>
            <w:r w:rsidR="00B75882" w:rsidRPr="00E57ADD">
              <w:rPr>
                <w:rFonts w:ascii="Myriad Pro" w:hAnsi="Myriad Pro" w:cstheme="minorHAnsi"/>
                <w:szCs w:val="20"/>
                <w:lang w:val="en-GB"/>
              </w:rPr>
              <w:t>5</w:t>
            </w:r>
            <w:r w:rsidRPr="00E57ADD">
              <w:rPr>
                <w:rFonts w:ascii="Myriad Pro" w:hAnsi="Myriad Pro" w:cstheme="minorHAnsi"/>
                <w:szCs w:val="20"/>
                <w:lang w:val="en-GB"/>
              </w:rPr>
              <w:t xml:space="preserve"> points).</w:t>
            </w:r>
          </w:p>
          <w:p w14:paraId="2FE9DF84" w14:textId="77777777" w:rsidR="00FF5FA6" w:rsidRPr="00E57ADD" w:rsidRDefault="00FF5FA6" w:rsidP="00733DFB">
            <w:pPr>
              <w:jc w:val="both"/>
              <w:rPr>
                <w:rFonts w:ascii="Myriad Pro" w:hAnsi="Myriad Pro" w:cstheme="minorHAnsi"/>
                <w:szCs w:val="20"/>
                <w:lang w:val="en-GB"/>
              </w:rPr>
            </w:pPr>
          </w:p>
          <w:p w14:paraId="736CFFC9" w14:textId="069E1283" w:rsidR="00733DFB" w:rsidRDefault="00B01FA1" w:rsidP="00733DFB">
            <w:pPr>
              <w:jc w:val="both"/>
              <w:rPr>
                <w:rFonts w:ascii="Myriad Pro" w:hAnsi="Myriad Pro" w:cstheme="minorHAnsi"/>
                <w:szCs w:val="20"/>
                <w:lang w:val="en-GB"/>
              </w:rPr>
            </w:pPr>
            <w:r w:rsidRPr="00E57ADD">
              <w:rPr>
                <w:rFonts w:ascii="Myriad Pro" w:hAnsi="Myriad Pro" w:cstheme="minorHAnsi"/>
                <w:szCs w:val="20"/>
                <w:lang w:val="en-GB"/>
              </w:rPr>
              <w:t xml:space="preserve">Top </w:t>
            </w:r>
            <w:r w:rsidR="00C679AB" w:rsidRPr="00FE319E">
              <w:rPr>
                <w:rFonts w:ascii="Myriad Pro" w:hAnsi="Myriad Pro" w:cstheme="minorHAnsi"/>
                <w:szCs w:val="20"/>
                <w:lang w:val="en-GB"/>
              </w:rPr>
              <w:t>5</w:t>
            </w:r>
            <w:r w:rsidRPr="00E57ADD">
              <w:rPr>
                <w:rFonts w:ascii="Myriad Pro" w:hAnsi="Myriad Pro" w:cstheme="minorHAnsi"/>
                <w:szCs w:val="20"/>
                <w:lang w:val="en-GB"/>
              </w:rPr>
              <w:t xml:space="preserve"> </w:t>
            </w:r>
            <w:r w:rsidR="00FF5FA6" w:rsidRPr="00E57ADD">
              <w:rPr>
                <w:rFonts w:ascii="Myriad Pro" w:hAnsi="Myriad Pro" w:cstheme="minorHAnsi"/>
                <w:szCs w:val="20"/>
                <w:lang w:val="en-GB"/>
              </w:rPr>
              <w:t>shortlisted applicants will be</w:t>
            </w:r>
            <w:r w:rsidR="00733DFB" w:rsidRPr="00E57ADD">
              <w:rPr>
                <w:rFonts w:ascii="Myriad Pro" w:hAnsi="Myriad Pro" w:cstheme="minorHAnsi"/>
                <w:szCs w:val="20"/>
                <w:lang w:val="en-GB"/>
              </w:rPr>
              <w:t xml:space="preserve"> evaluated based on a Combined Scoring Method taking into consideration the combination of the applicants’</w:t>
            </w:r>
            <w:r w:rsidR="00733DFB" w:rsidRPr="00733DFB">
              <w:rPr>
                <w:rFonts w:ascii="Myriad Pro" w:hAnsi="Myriad Pro" w:cstheme="minorHAnsi"/>
                <w:szCs w:val="20"/>
                <w:lang w:val="en-GB"/>
              </w:rPr>
              <w:t xml:space="preserve"> qualifications and financial proposal.</w:t>
            </w:r>
          </w:p>
          <w:p w14:paraId="379DC273" w14:textId="77777777" w:rsidR="00887CDE" w:rsidRPr="00733DFB" w:rsidRDefault="00887CDE" w:rsidP="00733DFB">
            <w:pPr>
              <w:jc w:val="both"/>
              <w:rPr>
                <w:rFonts w:ascii="Myriad Pro" w:hAnsi="Myriad Pro" w:cstheme="minorHAnsi"/>
                <w:szCs w:val="20"/>
                <w:lang w:val="en-GB"/>
              </w:rPr>
            </w:pPr>
          </w:p>
          <w:p w14:paraId="3A397624" w14:textId="77777777" w:rsidR="00C17805" w:rsidRPr="00733DFB"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The award of the contract should be made to the individual contractor whose offer has been evaluated and determined as:</w:t>
            </w:r>
          </w:p>
          <w:p w14:paraId="49761E0A" w14:textId="77777777" w:rsidR="00733DFB" w:rsidRPr="00733DFB"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  Responsive/compliant/acceptable; and</w:t>
            </w:r>
          </w:p>
          <w:p w14:paraId="536B531A" w14:textId="77777777" w:rsidR="00733DFB" w:rsidRPr="00733DFB"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 xml:space="preserve">-  Having received the highest score out of a pre-determined set of weighted technical and financial criteria   </w:t>
            </w:r>
          </w:p>
          <w:p w14:paraId="575FF4BF" w14:textId="77777777" w:rsidR="00C17805" w:rsidRPr="00733DFB"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 xml:space="preserve">    specific to the solicitation. </w:t>
            </w:r>
          </w:p>
          <w:p w14:paraId="173D173C" w14:textId="0A849C52" w:rsidR="00733DFB" w:rsidRPr="00733DFB"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 * Technical Criteria weight [70%]</w:t>
            </w:r>
            <w:r w:rsidR="00FF5FA6">
              <w:rPr>
                <w:rFonts w:ascii="Myriad Pro" w:hAnsi="Myriad Pro" w:cstheme="minorHAnsi"/>
                <w:szCs w:val="20"/>
                <w:lang w:val="en-GB"/>
              </w:rPr>
              <w:t>;</w:t>
            </w:r>
          </w:p>
          <w:p w14:paraId="1DB11617" w14:textId="1C6D9C01" w:rsidR="009D2233" w:rsidRDefault="00733DFB" w:rsidP="00733DFB">
            <w:pPr>
              <w:jc w:val="both"/>
              <w:rPr>
                <w:rFonts w:ascii="Myriad Pro" w:hAnsi="Myriad Pro" w:cstheme="minorHAnsi"/>
                <w:szCs w:val="20"/>
                <w:lang w:val="en-GB"/>
              </w:rPr>
            </w:pPr>
            <w:r w:rsidRPr="00733DFB">
              <w:rPr>
                <w:rFonts w:ascii="Myriad Pro" w:hAnsi="Myriad Pro" w:cstheme="minorHAnsi"/>
                <w:szCs w:val="20"/>
                <w:lang w:val="en-GB"/>
              </w:rPr>
              <w:t>- * Financial Criteria weight [30%];</w:t>
            </w:r>
          </w:p>
          <w:p w14:paraId="34069E44" w14:textId="0A40F2FB" w:rsidR="00FC5356" w:rsidRDefault="00FC5356" w:rsidP="00733DFB">
            <w:pPr>
              <w:jc w:val="both"/>
              <w:rPr>
                <w:rFonts w:ascii="Myriad Pro" w:hAnsi="Myriad Pro" w:cstheme="minorHAnsi"/>
                <w:szCs w:val="20"/>
                <w:lang w:val="en-GB"/>
              </w:rPr>
            </w:pPr>
          </w:p>
          <w:p w14:paraId="78B63676" w14:textId="3DEDA583" w:rsidR="00FC5356" w:rsidRDefault="00FC5356" w:rsidP="00733DFB">
            <w:pPr>
              <w:jc w:val="both"/>
              <w:rPr>
                <w:rFonts w:ascii="Myriad Pro" w:hAnsi="Myriad Pro" w:cstheme="minorHAnsi"/>
                <w:szCs w:val="20"/>
                <w:lang w:val="en-GB"/>
              </w:rPr>
            </w:pPr>
            <w:r>
              <w:rPr>
                <w:rFonts w:ascii="Myriad Pro" w:hAnsi="Myriad Pro" w:cstheme="minorHAnsi"/>
                <w:szCs w:val="20"/>
                <w:lang w:val="en-GB"/>
              </w:rPr>
              <w:t>Technical evaluation – total 70%</w:t>
            </w:r>
            <w:r w:rsidR="00121C6C">
              <w:rPr>
                <w:rFonts w:ascii="Myriad Pro" w:hAnsi="Myriad Pro" w:cstheme="minorHAnsi"/>
                <w:szCs w:val="20"/>
                <w:lang w:val="en-GB"/>
              </w:rPr>
              <w:t xml:space="preserve"> (</w:t>
            </w:r>
            <w:r>
              <w:rPr>
                <w:rFonts w:ascii="Myriad Pro" w:hAnsi="Myriad Pro" w:cstheme="minorHAnsi"/>
                <w:szCs w:val="20"/>
                <w:lang w:val="en-GB"/>
              </w:rPr>
              <w:t>500 points</w:t>
            </w:r>
            <w:r w:rsidR="00121C6C">
              <w:rPr>
                <w:rFonts w:ascii="Myriad Pro" w:hAnsi="Myriad Pro" w:cstheme="minorHAnsi"/>
                <w:szCs w:val="20"/>
                <w:lang w:val="en-GB"/>
              </w:rPr>
              <w:t>)</w:t>
            </w:r>
          </w:p>
          <w:p w14:paraId="7BD73609" w14:textId="77777777" w:rsidR="00FC5356" w:rsidRDefault="00FC5356" w:rsidP="00733DFB">
            <w:pPr>
              <w:jc w:val="both"/>
              <w:rPr>
                <w:rFonts w:ascii="Myriad Pro" w:hAnsi="Myriad Pro" w:cstheme="minorHAnsi"/>
                <w:szCs w:val="20"/>
                <w:lang w:val="en-GB"/>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028"/>
              <w:gridCol w:w="1442"/>
            </w:tblGrid>
            <w:tr w:rsidR="00733DFB" w:rsidRPr="00101F0B" w14:paraId="51F83387" w14:textId="77777777" w:rsidTr="00FC5356">
              <w:trPr>
                <w:trHeight w:val="198"/>
              </w:trPr>
              <w:tc>
                <w:tcPr>
                  <w:tcW w:w="7433" w:type="dxa"/>
                  <w:gridSpan w:val="2"/>
                  <w:shd w:val="clear" w:color="auto" w:fill="auto"/>
                  <w:vAlign w:val="center"/>
                </w:tcPr>
                <w:p w14:paraId="2DA93A29" w14:textId="4545CDDF" w:rsidR="00733DFB" w:rsidRPr="00101F0B" w:rsidRDefault="00FC5356" w:rsidP="00733DFB">
                  <w:pPr>
                    <w:spacing w:after="20"/>
                    <w:ind w:left="284" w:right="374"/>
                    <w:jc w:val="both"/>
                    <w:rPr>
                      <w:rFonts w:ascii="Myriad Pro" w:hAnsi="Myriad Pro"/>
                      <w:b/>
                      <w:lang w:val="en-GB"/>
                    </w:rPr>
                  </w:pPr>
                  <w:r>
                    <w:rPr>
                      <w:rFonts w:ascii="Myriad Pro" w:hAnsi="Myriad Pro"/>
                      <w:b/>
                      <w:lang w:val="en-GB"/>
                    </w:rPr>
                    <w:t xml:space="preserve">Criteria A (max </w:t>
                  </w:r>
                  <w:r w:rsidRPr="00E57ADD">
                    <w:rPr>
                      <w:rFonts w:ascii="Myriad Pro" w:hAnsi="Myriad Pro"/>
                      <w:b/>
                      <w:lang w:val="en-GB"/>
                    </w:rPr>
                    <w:t>350 points)</w:t>
                  </w:r>
                  <w:r>
                    <w:rPr>
                      <w:rFonts w:ascii="Myriad Pro" w:hAnsi="Myriad Pro"/>
                      <w:b/>
                      <w:lang w:val="en-GB"/>
                    </w:rPr>
                    <w:t xml:space="preserve"> </w:t>
                  </w:r>
                </w:p>
              </w:tc>
              <w:tc>
                <w:tcPr>
                  <w:tcW w:w="1442" w:type="dxa"/>
                  <w:shd w:val="clear" w:color="auto" w:fill="auto"/>
                </w:tcPr>
                <w:p w14:paraId="50290D83" w14:textId="77777777" w:rsidR="00733DFB" w:rsidRPr="00B76E59" w:rsidRDefault="00733DFB" w:rsidP="00733DFB">
                  <w:pPr>
                    <w:spacing w:after="20"/>
                    <w:ind w:left="284" w:right="374"/>
                    <w:jc w:val="center"/>
                    <w:rPr>
                      <w:rFonts w:ascii="Myriad Pro" w:hAnsi="Myriad Pro"/>
                      <w:b/>
                      <w:lang w:val="en-GB"/>
                    </w:rPr>
                  </w:pPr>
                  <w:r w:rsidRPr="00FE319E">
                    <w:rPr>
                      <w:rFonts w:ascii="Myriad Pro" w:hAnsi="Myriad Pro" w:cstheme="minorHAnsi"/>
                      <w:szCs w:val="20"/>
                      <w:lang w:val="en-GB"/>
                    </w:rPr>
                    <w:t>Max. points</w:t>
                  </w:r>
                </w:p>
              </w:tc>
            </w:tr>
            <w:tr w:rsidR="00733DFB" w:rsidRPr="00101F0B" w14:paraId="2E454613" w14:textId="77777777" w:rsidTr="00FC5356">
              <w:trPr>
                <w:trHeight w:val="198"/>
              </w:trPr>
              <w:tc>
                <w:tcPr>
                  <w:tcW w:w="1405" w:type="dxa"/>
                  <w:shd w:val="clear" w:color="auto" w:fill="auto"/>
                </w:tcPr>
                <w:p w14:paraId="39DDB32F" w14:textId="77777777" w:rsidR="00733DFB" w:rsidRPr="00101F0B" w:rsidRDefault="00733DFB" w:rsidP="00733DFB">
                  <w:pPr>
                    <w:spacing w:after="20"/>
                    <w:ind w:left="284" w:right="374"/>
                    <w:jc w:val="center"/>
                    <w:rPr>
                      <w:rFonts w:ascii="Myriad Pro" w:hAnsi="Myriad Pro"/>
                      <w:lang w:val="en-GB"/>
                    </w:rPr>
                  </w:pPr>
                  <w:r w:rsidRPr="00101F0B">
                    <w:rPr>
                      <w:rFonts w:ascii="Myriad Pro" w:hAnsi="Myriad Pro"/>
                      <w:lang w:val="en-GB"/>
                    </w:rPr>
                    <w:t>A.</w:t>
                  </w:r>
                </w:p>
              </w:tc>
              <w:tc>
                <w:tcPr>
                  <w:tcW w:w="6028" w:type="dxa"/>
                  <w:shd w:val="clear" w:color="auto" w:fill="auto"/>
                </w:tcPr>
                <w:p w14:paraId="092FF68F" w14:textId="77777777" w:rsidR="00733DFB" w:rsidRPr="00101F0B" w:rsidRDefault="009D2233" w:rsidP="00733DFB">
                  <w:pPr>
                    <w:spacing w:after="20"/>
                    <w:ind w:right="374"/>
                    <w:rPr>
                      <w:rFonts w:ascii="Myriad Pro" w:hAnsi="Myriad Pro"/>
                      <w:lang w:val="en-GB"/>
                    </w:rPr>
                  </w:pPr>
                  <w:r w:rsidRPr="00A52365">
                    <w:rPr>
                      <w:rFonts w:ascii="Myriad Pro" w:hAnsi="Myriad Pro" w:cstheme="minorHAnsi"/>
                      <w:szCs w:val="20"/>
                    </w:rPr>
                    <w:t xml:space="preserve">Master’s </w:t>
                  </w:r>
                  <w:r w:rsidRPr="00A52365">
                    <w:rPr>
                      <w:rFonts w:ascii="Myriad Pro" w:hAnsi="Myriad Pro" w:cstheme="minorHAnsi"/>
                      <w:szCs w:val="20"/>
                      <w:lang w:val="en-GB"/>
                    </w:rPr>
                    <w:t>degree in law,</w:t>
                  </w:r>
                  <w:r w:rsidRPr="000C72AD">
                    <w:rPr>
                      <w:rFonts w:ascii="Myriad Pro" w:hAnsi="Myriad Pro" w:cstheme="minorHAnsi"/>
                      <w:szCs w:val="20"/>
                      <w:lang w:val="en-GB"/>
                    </w:rPr>
                    <w:t xml:space="preserve"> management, public administration or any other relevant area of expertise</w:t>
                  </w:r>
                </w:p>
              </w:tc>
              <w:tc>
                <w:tcPr>
                  <w:tcW w:w="1442" w:type="dxa"/>
                  <w:shd w:val="clear" w:color="auto" w:fill="auto"/>
                </w:tcPr>
                <w:p w14:paraId="10126F52" w14:textId="2D2FB0EB" w:rsidR="00733DFB" w:rsidRPr="00B01FA1" w:rsidRDefault="00526C46" w:rsidP="00733DFB">
                  <w:pPr>
                    <w:spacing w:after="20"/>
                    <w:ind w:left="284" w:right="374"/>
                    <w:jc w:val="center"/>
                    <w:rPr>
                      <w:rFonts w:ascii="Myriad Pro" w:hAnsi="Myriad Pro"/>
                      <w:highlight w:val="yellow"/>
                      <w:lang w:val="en-GB"/>
                    </w:rPr>
                  </w:pPr>
                  <w:r w:rsidRPr="00E57ADD">
                    <w:rPr>
                      <w:rFonts w:ascii="Myriad Pro" w:hAnsi="Myriad Pro"/>
                      <w:lang w:val="en-GB"/>
                    </w:rPr>
                    <w:t>35</w:t>
                  </w:r>
                  <w:r w:rsidR="00733DFB" w:rsidRPr="00E57ADD">
                    <w:rPr>
                      <w:rFonts w:ascii="Myriad Pro" w:hAnsi="Myriad Pro"/>
                      <w:lang w:val="en-GB"/>
                    </w:rPr>
                    <w:t>.0</w:t>
                  </w:r>
                </w:p>
              </w:tc>
            </w:tr>
            <w:tr w:rsidR="00733DFB" w:rsidRPr="00101F0B" w14:paraId="4F43C808" w14:textId="77777777" w:rsidTr="00FC5356">
              <w:trPr>
                <w:trHeight w:val="307"/>
              </w:trPr>
              <w:tc>
                <w:tcPr>
                  <w:tcW w:w="1405" w:type="dxa"/>
                  <w:shd w:val="clear" w:color="auto" w:fill="auto"/>
                </w:tcPr>
                <w:p w14:paraId="329E23F7" w14:textId="77777777" w:rsidR="00733DFB" w:rsidRPr="00101F0B" w:rsidRDefault="00733DFB" w:rsidP="00733DFB">
                  <w:pPr>
                    <w:spacing w:after="20"/>
                    <w:ind w:left="284" w:right="374"/>
                    <w:jc w:val="center"/>
                    <w:rPr>
                      <w:rFonts w:ascii="Myriad Pro" w:hAnsi="Myriad Pro"/>
                      <w:lang w:val="en-GB"/>
                    </w:rPr>
                  </w:pPr>
                  <w:r w:rsidRPr="00101F0B">
                    <w:rPr>
                      <w:rFonts w:ascii="Myriad Pro" w:hAnsi="Myriad Pro"/>
                      <w:lang w:val="en-GB"/>
                    </w:rPr>
                    <w:lastRenderedPageBreak/>
                    <w:t>B.</w:t>
                  </w:r>
                </w:p>
              </w:tc>
              <w:tc>
                <w:tcPr>
                  <w:tcW w:w="6028" w:type="dxa"/>
                  <w:shd w:val="clear" w:color="auto" w:fill="auto"/>
                </w:tcPr>
                <w:p w14:paraId="77D68522" w14:textId="77777777" w:rsidR="00733DFB" w:rsidRPr="0025791E" w:rsidRDefault="00733DFB" w:rsidP="00733DFB">
                  <w:pPr>
                    <w:contextualSpacing/>
                    <w:jc w:val="both"/>
                    <w:rPr>
                      <w:rFonts w:ascii="Myriad Pro" w:hAnsi="Myriad Pro" w:cstheme="minorHAnsi"/>
                      <w:szCs w:val="20"/>
                      <w:lang w:val="en-GB"/>
                    </w:rPr>
                  </w:pPr>
                  <w:r w:rsidRPr="0025791E">
                    <w:rPr>
                      <w:rFonts w:ascii="Myriad Pro" w:hAnsi="Myriad Pro" w:cstheme="minorHAnsi"/>
                      <w:szCs w:val="20"/>
                      <w:lang w:val="en-GB"/>
                    </w:rPr>
                    <w:t>At least 15 years of professional work experience in senior positions in justice reform, rule of law, public administration reform or experience in management of large-scale transformation processes in public, quasi-state or private sector organisations</w:t>
                  </w:r>
                </w:p>
              </w:tc>
              <w:tc>
                <w:tcPr>
                  <w:tcW w:w="1442" w:type="dxa"/>
                  <w:shd w:val="clear" w:color="auto" w:fill="auto"/>
                </w:tcPr>
                <w:p w14:paraId="7BBE5159" w14:textId="19C66796" w:rsidR="00733DFB" w:rsidRPr="00B01FA1" w:rsidRDefault="00FC5356" w:rsidP="00733DFB">
                  <w:pPr>
                    <w:spacing w:after="20"/>
                    <w:ind w:left="284" w:right="374"/>
                    <w:jc w:val="center"/>
                    <w:rPr>
                      <w:rFonts w:ascii="Myriad Pro" w:hAnsi="Myriad Pro"/>
                      <w:highlight w:val="yellow"/>
                      <w:lang w:val="en-GB"/>
                    </w:rPr>
                  </w:pPr>
                  <w:r w:rsidRPr="00E57ADD">
                    <w:rPr>
                      <w:rFonts w:ascii="Myriad Pro" w:hAnsi="Myriad Pro"/>
                      <w:lang w:val="en-GB"/>
                    </w:rPr>
                    <w:t>1</w:t>
                  </w:r>
                  <w:r w:rsidR="00526C46" w:rsidRPr="00E57ADD">
                    <w:rPr>
                      <w:rFonts w:ascii="Myriad Pro" w:hAnsi="Myriad Pro"/>
                      <w:lang w:val="en-GB"/>
                    </w:rPr>
                    <w:t>4</w:t>
                  </w:r>
                  <w:r w:rsidR="004E01F2" w:rsidRPr="00E57ADD">
                    <w:rPr>
                      <w:rFonts w:ascii="Myriad Pro" w:hAnsi="Myriad Pro"/>
                      <w:lang w:val="en-GB"/>
                    </w:rPr>
                    <w:t>0</w:t>
                  </w:r>
                  <w:r w:rsidR="00733DFB" w:rsidRPr="00E57ADD">
                    <w:rPr>
                      <w:rFonts w:ascii="Myriad Pro" w:hAnsi="Myriad Pro"/>
                      <w:lang w:val="en-GB"/>
                    </w:rPr>
                    <w:t>.0</w:t>
                  </w:r>
                </w:p>
              </w:tc>
            </w:tr>
            <w:tr w:rsidR="00733DFB" w:rsidRPr="00101F0B" w14:paraId="38F79AA2" w14:textId="77777777" w:rsidTr="00FC5356">
              <w:trPr>
                <w:trHeight w:val="571"/>
              </w:trPr>
              <w:tc>
                <w:tcPr>
                  <w:tcW w:w="1405" w:type="dxa"/>
                  <w:shd w:val="clear" w:color="auto" w:fill="auto"/>
                </w:tcPr>
                <w:p w14:paraId="765DA8C1" w14:textId="77777777" w:rsidR="00733DFB" w:rsidRPr="00101F0B" w:rsidRDefault="00733DFB" w:rsidP="00733DFB">
                  <w:pPr>
                    <w:spacing w:after="20"/>
                    <w:ind w:left="284" w:right="374"/>
                    <w:jc w:val="center"/>
                    <w:rPr>
                      <w:rFonts w:ascii="Myriad Pro" w:hAnsi="Myriad Pro"/>
                      <w:lang w:val="en-GB"/>
                    </w:rPr>
                  </w:pPr>
                  <w:r>
                    <w:rPr>
                      <w:rFonts w:ascii="Myriad Pro" w:hAnsi="Myriad Pro"/>
                      <w:lang w:val="en-GB"/>
                    </w:rPr>
                    <w:t>C.</w:t>
                  </w:r>
                </w:p>
              </w:tc>
              <w:tc>
                <w:tcPr>
                  <w:tcW w:w="6028" w:type="dxa"/>
                  <w:shd w:val="clear" w:color="auto" w:fill="auto"/>
                </w:tcPr>
                <w:p w14:paraId="021FE9C1" w14:textId="77777777" w:rsidR="00733DFB" w:rsidRPr="00E57ADD" w:rsidRDefault="00733DFB" w:rsidP="00733DFB">
                  <w:pPr>
                    <w:contextualSpacing/>
                    <w:jc w:val="both"/>
                    <w:rPr>
                      <w:rFonts w:ascii="Myriad Pro" w:hAnsi="Myriad Pro" w:cstheme="minorHAnsi"/>
                      <w:szCs w:val="20"/>
                      <w:lang w:val="en-GB"/>
                    </w:rPr>
                  </w:pPr>
                  <w:r w:rsidRPr="00E57ADD">
                    <w:rPr>
                      <w:rFonts w:ascii="Myriad Pro" w:hAnsi="Myriad Pro" w:cstheme="minorHAnsi"/>
                      <w:szCs w:val="20"/>
                      <w:lang w:val="en-GB"/>
                    </w:rPr>
                    <w:t>At least 5 years of experience in leading and implementing projects of similar complexity, scope, intensity and budget</w:t>
                  </w:r>
                </w:p>
              </w:tc>
              <w:tc>
                <w:tcPr>
                  <w:tcW w:w="1442" w:type="dxa"/>
                  <w:shd w:val="clear" w:color="auto" w:fill="auto"/>
                </w:tcPr>
                <w:p w14:paraId="1D574B7C" w14:textId="3EC6FBC9" w:rsidR="00733DFB" w:rsidRPr="00E57ADD" w:rsidRDefault="00FC5356" w:rsidP="00733DFB">
                  <w:pPr>
                    <w:spacing w:after="20"/>
                    <w:ind w:left="284" w:right="374"/>
                    <w:jc w:val="center"/>
                    <w:rPr>
                      <w:rFonts w:ascii="Myriad Pro" w:hAnsi="Myriad Pro"/>
                      <w:lang w:val="en-GB"/>
                    </w:rPr>
                  </w:pPr>
                  <w:r w:rsidRPr="00E57ADD">
                    <w:rPr>
                      <w:rFonts w:ascii="Myriad Pro" w:hAnsi="Myriad Pro"/>
                      <w:lang w:val="en-GB"/>
                    </w:rPr>
                    <w:t>1</w:t>
                  </w:r>
                  <w:r w:rsidR="00526C46" w:rsidRPr="00E57ADD">
                    <w:rPr>
                      <w:rFonts w:ascii="Myriad Pro" w:hAnsi="Myriad Pro"/>
                      <w:lang w:val="en-GB"/>
                    </w:rPr>
                    <w:t>4</w:t>
                  </w:r>
                  <w:r w:rsidR="004E01F2" w:rsidRPr="00E57ADD">
                    <w:rPr>
                      <w:rFonts w:ascii="Myriad Pro" w:hAnsi="Myriad Pro"/>
                      <w:lang w:val="en-GB"/>
                    </w:rPr>
                    <w:t>0</w:t>
                  </w:r>
                  <w:r w:rsidR="00733DFB" w:rsidRPr="00E57ADD">
                    <w:rPr>
                      <w:rFonts w:ascii="Myriad Pro" w:hAnsi="Myriad Pro"/>
                      <w:lang w:val="en-GB"/>
                    </w:rPr>
                    <w:t>.0</w:t>
                  </w:r>
                </w:p>
              </w:tc>
            </w:tr>
            <w:tr w:rsidR="00733DFB" w:rsidRPr="00A04D4B" w14:paraId="0C6B9271" w14:textId="77777777" w:rsidTr="00FC5356">
              <w:trPr>
                <w:trHeight w:val="371"/>
              </w:trPr>
              <w:tc>
                <w:tcPr>
                  <w:tcW w:w="1405" w:type="dxa"/>
                  <w:shd w:val="clear" w:color="auto" w:fill="auto"/>
                </w:tcPr>
                <w:p w14:paraId="0DF40761" w14:textId="77777777" w:rsidR="00733DFB" w:rsidRPr="00101F0B" w:rsidRDefault="00733DFB" w:rsidP="00733DFB">
                  <w:pPr>
                    <w:spacing w:after="20"/>
                    <w:ind w:left="284" w:right="374"/>
                    <w:jc w:val="center"/>
                    <w:rPr>
                      <w:rFonts w:ascii="Myriad Pro" w:hAnsi="Myriad Pro"/>
                      <w:lang w:val="en-GB"/>
                    </w:rPr>
                  </w:pPr>
                  <w:r>
                    <w:rPr>
                      <w:rFonts w:ascii="Myriad Pro" w:hAnsi="Myriad Pro"/>
                      <w:lang w:val="en-GB"/>
                    </w:rPr>
                    <w:t>D</w:t>
                  </w:r>
                  <w:r w:rsidRPr="00101F0B">
                    <w:rPr>
                      <w:rFonts w:ascii="Myriad Pro" w:hAnsi="Myriad Pro"/>
                      <w:lang w:val="en-GB"/>
                    </w:rPr>
                    <w:t>.</w:t>
                  </w:r>
                </w:p>
              </w:tc>
              <w:tc>
                <w:tcPr>
                  <w:tcW w:w="6028" w:type="dxa"/>
                  <w:shd w:val="clear" w:color="auto" w:fill="auto"/>
                </w:tcPr>
                <w:p w14:paraId="65CBD580" w14:textId="77777777" w:rsidR="00733DFB" w:rsidRPr="00E57ADD" w:rsidRDefault="00733DFB" w:rsidP="00733DFB">
                  <w:pPr>
                    <w:contextualSpacing/>
                    <w:jc w:val="both"/>
                    <w:rPr>
                      <w:rFonts w:ascii="Myriad Pro" w:hAnsi="Myriad Pro"/>
                      <w:lang w:val="en-GB"/>
                    </w:rPr>
                  </w:pPr>
                  <w:r w:rsidRPr="00E57ADD">
                    <w:rPr>
                      <w:rFonts w:ascii="Myriad Pro" w:hAnsi="Myriad Pro"/>
                      <w:lang w:val="en-GB"/>
                    </w:rPr>
                    <w:t xml:space="preserve">Good </w:t>
                  </w:r>
                  <w:r w:rsidRPr="00E57ADD">
                    <w:rPr>
                      <w:rFonts w:ascii="Myriad Pro" w:hAnsi="Myriad Pro" w:cstheme="minorHAnsi"/>
                      <w:szCs w:val="20"/>
                      <w:lang w:val="en-GB"/>
                    </w:rPr>
                    <w:t>working</w:t>
                  </w:r>
                  <w:r w:rsidRPr="00E57ADD">
                    <w:rPr>
                      <w:rFonts w:ascii="Myriad Pro" w:hAnsi="Myriad Pro"/>
                      <w:lang w:val="en-GB"/>
                    </w:rPr>
                    <w:t xml:space="preserve"> knowledge of English; </w:t>
                  </w:r>
                  <w:r w:rsidRPr="00E57ADD">
                    <w:rPr>
                      <w:rFonts w:ascii="Myriad Pro" w:hAnsi="Myriad Pro" w:cstheme="minorHAnsi"/>
                      <w:szCs w:val="20"/>
                      <w:lang w:val="en-GB"/>
                    </w:rPr>
                    <w:t>knowledge of Russian is considered an advantage.</w:t>
                  </w:r>
                </w:p>
              </w:tc>
              <w:tc>
                <w:tcPr>
                  <w:tcW w:w="1442" w:type="dxa"/>
                  <w:shd w:val="clear" w:color="auto" w:fill="auto"/>
                </w:tcPr>
                <w:p w14:paraId="57CA715B" w14:textId="4F1E8BDF" w:rsidR="00733DFB" w:rsidRPr="00E57ADD" w:rsidRDefault="00526C46" w:rsidP="00733DFB">
                  <w:pPr>
                    <w:spacing w:after="20"/>
                    <w:ind w:left="284" w:right="374"/>
                    <w:jc w:val="center"/>
                    <w:rPr>
                      <w:rFonts w:ascii="Myriad Pro" w:hAnsi="Myriad Pro"/>
                      <w:lang w:val="en-GB"/>
                    </w:rPr>
                  </w:pPr>
                  <w:r w:rsidRPr="00E57ADD">
                    <w:rPr>
                      <w:rFonts w:ascii="Myriad Pro" w:hAnsi="Myriad Pro"/>
                      <w:lang w:val="en-GB"/>
                    </w:rPr>
                    <w:t>3</w:t>
                  </w:r>
                  <w:r w:rsidR="00FC5356" w:rsidRPr="00E57ADD">
                    <w:rPr>
                      <w:rFonts w:ascii="Myriad Pro" w:hAnsi="Myriad Pro"/>
                      <w:lang w:val="en-GB"/>
                    </w:rPr>
                    <w:t>5</w:t>
                  </w:r>
                  <w:r w:rsidR="00733DFB" w:rsidRPr="00E57ADD">
                    <w:rPr>
                      <w:rFonts w:ascii="Myriad Pro" w:hAnsi="Myriad Pro"/>
                      <w:lang w:val="en-GB"/>
                    </w:rPr>
                    <w:t>.0</w:t>
                  </w:r>
                </w:p>
              </w:tc>
            </w:tr>
            <w:tr w:rsidR="00733DFB" w:rsidRPr="00101F0B" w14:paraId="3BFB55B0" w14:textId="77777777" w:rsidTr="00FC5356">
              <w:trPr>
                <w:trHeight w:val="198"/>
              </w:trPr>
              <w:tc>
                <w:tcPr>
                  <w:tcW w:w="1405" w:type="dxa"/>
                  <w:shd w:val="clear" w:color="auto" w:fill="auto"/>
                  <w:vAlign w:val="center"/>
                </w:tcPr>
                <w:p w14:paraId="15DDBF7C" w14:textId="77777777" w:rsidR="00733DFB" w:rsidRPr="00101F0B" w:rsidRDefault="00733DFB" w:rsidP="00733DFB">
                  <w:pPr>
                    <w:spacing w:after="20"/>
                    <w:ind w:left="284" w:right="374"/>
                    <w:jc w:val="center"/>
                    <w:rPr>
                      <w:rFonts w:ascii="Myriad Pro" w:hAnsi="Myriad Pro"/>
                      <w:lang w:val="en-GB"/>
                    </w:rPr>
                  </w:pPr>
                </w:p>
              </w:tc>
              <w:tc>
                <w:tcPr>
                  <w:tcW w:w="6028" w:type="dxa"/>
                  <w:shd w:val="clear" w:color="auto" w:fill="auto"/>
                </w:tcPr>
                <w:p w14:paraId="7707C7FE" w14:textId="77777777" w:rsidR="00733DFB" w:rsidRPr="00101F0B" w:rsidRDefault="00733DFB" w:rsidP="00733DFB">
                  <w:pPr>
                    <w:spacing w:after="20"/>
                    <w:ind w:left="284" w:right="374"/>
                    <w:rPr>
                      <w:rFonts w:ascii="Myriad Pro" w:hAnsi="Myriad Pro"/>
                      <w:b/>
                      <w:lang w:val="en-GB"/>
                    </w:rPr>
                  </w:pPr>
                  <w:r w:rsidRPr="00101F0B">
                    <w:rPr>
                      <w:rFonts w:ascii="Myriad Pro" w:hAnsi="Myriad Pro"/>
                      <w:b/>
                      <w:lang w:val="en-GB"/>
                    </w:rPr>
                    <w:t xml:space="preserve">TOTAL </w:t>
                  </w:r>
                </w:p>
              </w:tc>
              <w:tc>
                <w:tcPr>
                  <w:tcW w:w="1442" w:type="dxa"/>
                  <w:shd w:val="clear" w:color="auto" w:fill="auto"/>
                  <w:vAlign w:val="center"/>
                </w:tcPr>
                <w:p w14:paraId="00905436" w14:textId="633924AE" w:rsidR="00733DFB" w:rsidRPr="00B01FA1" w:rsidRDefault="00FC5356" w:rsidP="00733DFB">
                  <w:pPr>
                    <w:spacing w:after="20"/>
                    <w:ind w:left="284" w:right="374"/>
                    <w:jc w:val="center"/>
                    <w:rPr>
                      <w:rFonts w:ascii="Myriad Pro" w:hAnsi="Myriad Pro"/>
                      <w:highlight w:val="yellow"/>
                      <w:lang w:val="en-GB"/>
                    </w:rPr>
                  </w:pPr>
                  <w:r w:rsidRPr="00E57ADD">
                    <w:rPr>
                      <w:rFonts w:ascii="Myriad Pro" w:hAnsi="Myriad Pro"/>
                      <w:lang w:val="en-GB"/>
                    </w:rPr>
                    <w:t>350</w:t>
                  </w:r>
                  <w:r w:rsidR="00733DFB" w:rsidRPr="00E57ADD">
                    <w:rPr>
                      <w:rFonts w:ascii="Myriad Pro" w:hAnsi="Myriad Pro"/>
                      <w:lang w:val="en-GB"/>
                    </w:rPr>
                    <w:t>.0</w:t>
                  </w:r>
                </w:p>
              </w:tc>
            </w:tr>
          </w:tbl>
          <w:p w14:paraId="1662E26B" w14:textId="22410D7D" w:rsidR="00733DFB" w:rsidRDefault="00733DFB" w:rsidP="00FE79DD">
            <w:pPr>
              <w:jc w:val="both"/>
              <w:rPr>
                <w:rFonts w:ascii="Myriad Pro" w:hAnsi="Myriad Pro" w:cstheme="minorHAnsi"/>
                <w:szCs w:val="20"/>
                <w:lang w:val="en-GB"/>
              </w:rPr>
            </w:pPr>
          </w:p>
          <w:p w14:paraId="34AF4BED" w14:textId="2C997875" w:rsidR="00FC5356" w:rsidRDefault="00FC5356" w:rsidP="00FE79DD">
            <w:pPr>
              <w:jc w:val="both"/>
              <w:rPr>
                <w:rFonts w:ascii="Myriad Pro" w:hAnsi="Myriad Pro" w:cstheme="minorHAnsi"/>
                <w:b/>
                <w:szCs w:val="20"/>
                <w:lang w:val="en-GB"/>
              </w:rPr>
            </w:pPr>
            <w:r w:rsidRPr="000C02A3">
              <w:rPr>
                <w:rFonts w:ascii="Myriad Pro" w:hAnsi="Myriad Pro" w:cstheme="minorHAnsi"/>
                <w:b/>
                <w:szCs w:val="20"/>
                <w:lang w:val="en-GB"/>
              </w:rPr>
              <w:t>Criteria B</w:t>
            </w:r>
            <w:r w:rsidR="000C02A3">
              <w:rPr>
                <w:rFonts w:ascii="Myriad Pro" w:hAnsi="Myriad Pro" w:cstheme="minorHAnsi"/>
                <w:b/>
                <w:szCs w:val="20"/>
                <w:lang w:val="en-GB"/>
              </w:rPr>
              <w:t xml:space="preserve"> (max </w:t>
            </w:r>
            <w:r w:rsidR="000C02A3" w:rsidRPr="00E57ADD">
              <w:rPr>
                <w:rFonts w:ascii="Myriad Pro" w:hAnsi="Myriad Pro" w:cstheme="minorHAnsi"/>
                <w:b/>
                <w:szCs w:val="20"/>
                <w:lang w:val="en-GB"/>
              </w:rPr>
              <w:t>150 points)</w:t>
            </w:r>
          </w:p>
          <w:p w14:paraId="16AEFB9F" w14:textId="239365BB" w:rsidR="000C02A3" w:rsidRPr="000C02A3" w:rsidRDefault="000C02A3" w:rsidP="00FE79DD">
            <w:pPr>
              <w:jc w:val="both"/>
              <w:rPr>
                <w:rFonts w:ascii="Myriad Pro" w:hAnsi="Myriad Pro" w:cstheme="minorHAnsi"/>
                <w:szCs w:val="20"/>
                <w:lang w:val="en-GB"/>
              </w:rPr>
            </w:pPr>
            <w:r w:rsidRPr="000C02A3">
              <w:rPr>
                <w:rFonts w:ascii="Myriad Pro" w:hAnsi="Myriad Pro" w:cstheme="minorHAnsi"/>
                <w:szCs w:val="20"/>
                <w:lang w:val="en-GB"/>
              </w:rPr>
              <w:t>Interview</w:t>
            </w:r>
          </w:p>
          <w:p w14:paraId="34131203" w14:textId="549C537C" w:rsidR="00FC5356" w:rsidRPr="000C72AD" w:rsidRDefault="00FC5356" w:rsidP="00FE79DD">
            <w:pPr>
              <w:jc w:val="both"/>
              <w:rPr>
                <w:rFonts w:ascii="Myriad Pro" w:hAnsi="Myriad Pro" w:cstheme="minorHAnsi"/>
                <w:szCs w:val="20"/>
                <w:lang w:val="en-GB"/>
              </w:rPr>
            </w:pPr>
          </w:p>
        </w:tc>
      </w:tr>
    </w:tbl>
    <w:p w14:paraId="4C9BE520" w14:textId="77777777" w:rsidR="00452172" w:rsidRDefault="00452172" w:rsidP="00452172">
      <w:pPr>
        <w:rPr>
          <w:rFonts w:ascii="Myriad Pro" w:hAnsi="Myriad Pro"/>
          <w:szCs w:val="20"/>
        </w:rPr>
      </w:pPr>
    </w:p>
    <w:p w14:paraId="13B1DB0A" w14:textId="77777777" w:rsidR="00733DFB" w:rsidRPr="000C72AD" w:rsidRDefault="00733DFB" w:rsidP="00452172">
      <w:pPr>
        <w:rPr>
          <w:rFonts w:ascii="Myriad Pro" w:hAnsi="Myriad Pro"/>
          <w:szCs w:val="20"/>
          <w:lang w:val="en-GB"/>
        </w:rPr>
      </w:pPr>
    </w:p>
    <w:p w14:paraId="247D86A5" w14:textId="77777777" w:rsidR="00746F61" w:rsidRDefault="00746F61">
      <w:bookmarkStart w:id="0" w:name="_GoBack"/>
      <w:bookmarkEnd w:id="0"/>
    </w:p>
    <w:sectPr w:rsidR="00746F61" w:rsidSect="000C72AD">
      <w:headerReference w:type="default" r:id="rId10"/>
      <w:footerReference w:type="even" r:id="rId11"/>
      <w:footerReference w:type="default" r:id="rId12"/>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E31C" w14:textId="77777777" w:rsidR="00A14C7D" w:rsidRDefault="00A14C7D">
      <w:r>
        <w:separator/>
      </w:r>
    </w:p>
  </w:endnote>
  <w:endnote w:type="continuationSeparator" w:id="0">
    <w:p w14:paraId="54055604" w14:textId="77777777" w:rsidR="00A14C7D" w:rsidRDefault="00A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9C8F" w14:textId="77777777" w:rsidR="002555EE" w:rsidRDefault="00070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5191B" w14:textId="77777777" w:rsidR="002555EE" w:rsidRDefault="00A14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71416"/>
      <w:docPartObj>
        <w:docPartGallery w:val="Page Numbers (Bottom of Page)"/>
        <w:docPartUnique/>
      </w:docPartObj>
    </w:sdtPr>
    <w:sdtEndPr>
      <w:rPr>
        <w:rFonts w:ascii="Myriad Pro" w:hAnsi="Myriad Pro"/>
        <w:noProof/>
      </w:rPr>
    </w:sdtEndPr>
    <w:sdtContent>
      <w:p w14:paraId="29E6F5E6" w14:textId="77777777" w:rsidR="002555EE" w:rsidRPr="003E579A" w:rsidRDefault="00070C61" w:rsidP="003E579A">
        <w:pPr>
          <w:pStyle w:val="Footer"/>
          <w:jc w:val="right"/>
          <w:rPr>
            <w:rFonts w:ascii="Myriad Pro" w:hAnsi="Myriad Pro"/>
          </w:rPr>
        </w:pPr>
        <w:r w:rsidRPr="003E579A">
          <w:rPr>
            <w:rFonts w:ascii="Myriad Pro" w:hAnsi="Myriad Pro"/>
          </w:rPr>
          <w:fldChar w:fldCharType="begin"/>
        </w:r>
        <w:r w:rsidRPr="003E579A">
          <w:rPr>
            <w:rFonts w:ascii="Myriad Pro" w:hAnsi="Myriad Pro"/>
          </w:rPr>
          <w:instrText xml:space="preserve"> PAGE   \* MERGEFORMAT </w:instrText>
        </w:r>
        <w:r w:rsidRPr="003E579A">
          <w:rPr>
            <w:rFonts w:ascii="Myriad Pro" w:hAnsi="Myriad Pro"/>
          </w:rPr>
          <w:fldChar w:fldCharType="separate"/>
        </w:r>
        <w:r w:rsidRPr="003E579A">
          <w:rPr>
            <w:rFonts w:ascii="Myriad Pro" w:hAnsi="Myriad Pro"/>
            <w:noProof/>
          </w:rPr>
          <w:t>2</w:t>
        </w:r>
        <w:r w:rsidRPr="003E579A">
          <w:rPr>
            <w:rFonts w:ascii="Myriad Pro" w:hAnsi="Myriad Pr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833F" w14:textId="77777777" w:rsidR="00A14C7D" w:rsidRDefault="00A14C7D">
      <w:r>
        <w:separator/>
      </w:r>
    </w:p>
  </w:footnote>
  <w:footnote w:type="continuationSeparator" w:id="0">
    <w:p w14:paraId="374E8C31" w14:textId="77777777" w:rsidR="00A14C7D" w:rsidRDefault="00A1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8ED3" w14:textId="77777777" w:rsidR="00A41721" w:rsidRDefault="00070C61">
    <w:pPr>
      <w:pStyle w:val="Header"/>
      <w:rPr>
        <w:rFonts w:ascii="Myriad Pro" w:hAnsi="Myriad Pro"/>
        <w:b/>
        <w:sz w:val="22"/>
        <w:szCs w:val="22"/>
      </w:rPr>
    </w:pPr>
    <w:r w:rsidRPr="00A41721">
      <w:rPr>
        <w:rFonts w:ascii="Myriad Pro" w:hAnsi="Myriad Pro"/>
        <w:b/>
        <w:noProof/>
        <w:sz w:val="22"/>
        <w:szCs w:val="22"/>
      </w:rPr>
      <w:drawing>
        <wp:anchor distT="0" distB="0" distL="114300" distR="114300" simplePos="0" relativeHeight="251659264" behindDoc="0" locked="0" layoutInCell="1" hidden="0" allowOverlap="1" wp14:anchorId="6354FDC9" wp14:editId="4E9906CC">
          <wp:simplePos x="0" y="0"/>
          <wp:positionH relativeFrom="column">
            <wp:posOffset>5227711</wp:posOffset>
          </wp:positionH>
          <wp:positionV relativeFrom="paragraph">
            <wp:posOffset>-193675</wp:posOffset>
          </wp:positionV>
          <wp:extent cx="503555" cy="1136650"/>
          <wp:effectExtent l="0" t="0" r="0" b="635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3555" cy="1136650"/>
                  </a:xfrm>
                  <a:prstGeom prst="rect">
                    <a:avLst/>
                  </a:prstGeom>
                  <a:ln/>
                </pic:spPr>
              </pic:pic>
            </a:graphicData>
          </a:graphic>
          <wp14:sizeRelH relativeFrom="margin">
            <wp14:pctWidth>0</wp14:pctWidth>
          </wp14:sizeRelH>
          <wp14:sizeRelV relativeFrom="margin">
            <wp14:pctHeight>0</wp14:pctHeight>
          </wp14:sizeRelV>
        </wp:anchor>
      </w:drawing>
    </w:r>
    <w:r w:rsidRPr="00A41721">
      <w:rPr>
        <w:rFonts w:ascii="Myriad Pro" w:hAnsi="Myriad Pro"/>
        <w:b/>
        <w:sz w:val="22"/>
        <w:szCs w:val="22"/>
      </w:rPr>
      <w:t>UNITED NATIONS DEVELOPMENT PROGRAMME</w:t>
    </w:r>
  </w:p>
  <w:p w14:paraId="661D153C" w14:textId="77777777" w:rsidR="00A41721" w:rsidRDefault="00A14C7D">
    <w:pPr>
      <w:pStyle w:val="Header"/>
      <w:rPr>
        <w:rFonts w:ascii="Myriad Pro" w:hAnsi="Myriad Pro"/>
        <w:b/>
        <w:sz w:val="22"/>
        <w:szCs w:val="22"/>
      </w:rPr>
    </w:pPr>
  </w:p>
  <w:p w14:paraId="04C47DCF" w14:textId="77777777" w:rsidR="00A41721" w:rsidRDefault="00A14C7D">
    <w:pPr>
      <w:pStyle w:val="Header"/>
      <w:rPr>
        <w:rFonts w:ascii="Myriad Pro" w:hAnsi="Myriad Pro"/>
        <w:b/>
        <w:sz w:val="22"/>
        <w:szCs w:val="22"/>
      </w:rPr>
    </w:pPr>
  </w:p>
  <w:p w14:paraId="011B2DF8" w14:textId="77777777" w:rsidR="00A41721" w:rsidRDefault="00A14C7D">
    <w:pPr>
      <w:pStyle w:val="Header"/>
      <w:rPr>
        <w:rFonts w:ascii="Myriad Pro" w:hAnsi="Myriad Pro"/>
        <w:b/>
        <w:sz w:val="22"/>
        <w:szCs w:val="22"/>
      </w:rPr>
    </w:pPr>
  </w:p>
  <w:p w14:paraId="0ABF2650" w14:textId="77777777" w:rsidR="00A41721" w:rsidRDefault="00A14C7D">
    <w:pPr>
      <w:pStyle w:val="Header"/>
      <w:rPr>
        <w:rFonts w:ascii="Myriad Pro" w:hAnsi="Myriad Pro"/>
        <w:b/>
        <w:sz w:val="22"/>
        <w:szCs w:val="22"/>
      </w:rPr>
    </w:pPr>
  </w:p>
  <w:p w14:paraId="622D8CC6" w14:textId="77777777" w:rsidR="00A41721" w:rsidRPr="00A41721" w:rsidRDefault="00A14C7D">
    <w:pPr>
      <w:pStyle w:val="Header"/>
      <w:rPr>
        <w:rFonts w:ascii="Myriad Pro" w:hAnsi="Myriad 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089"/>
    <w:multiLevelType w:val="hybridMultilevel"/>
    <w:tmpl w:val="C9DA6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D297C"/>
    <w:multiLevelType w:val="hybridMultilevel"/>
    <w:tmpl w:val="7FA8E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3710E"/>
    <w:multiLevelType w:val="hybridMultilevel"/>
    <w:tmpl w:val="EF56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FA6E6B"/>
    <w:multiLevelType w:val="hybridMultilevel"/>
    <w:tmpl w:val="798C9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5D4D5E"/>
    <w:multiLevelType w:val="hybridMultilevel"/>
    <w:tmpl w:val="A476E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590AB5"/>
    <w:multiLevelType w:val="hybridMultilevel"/>
    <w:tmpl w:val="0908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53621B"/>
    <w:multiLevelType w:val="hybridMultilevel"/>
    <w:tmpl w:val="EE4EE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A23B3A"/>
    <w:multiLevelType w:val="multilevel"/>
    <w:tmpl w:val="D0D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A685A"/>
    <w:multiLevelType w:val="hybridMultilevel"/>
    <w:tmpl w:val="237E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B05A86"/>
    <w:multiLevelType w:val="hybridMultilevel"/>
    <w:tmpl w:val="0A10824C"/>
    <w:lvl w:ilvl="0" w:tplc="043F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1748E9"/>
    <w:multiLevelType w:val="hybridMultilevel"/>
    <w:tmpl w:val="F75AD62C"/>
    <w:lvl w:ilvl="0" w:tplc="D744FD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7BF1"/>
    <w:multiLevelType w:val="hybridMultilevel"/>
    <w:tmpl w:val="4A400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784D81"/>
    <w:multiLevelType w:val="hybridMultilevel"/>
    <w:tmpl w:val="4AB0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D70B68"/>
    <w:multiLevelType w:val="hybridMultilevel"/>
    <w:tmpl w:val="A8A66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6405FE"/>
    <w:multiLevelType w:val="hybridMultilevel"/>
    <w:tmpl w:val="28A4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C648F"/>
    <w:multiLevelType w:val="hybridMultilevel"/>
    <w:tmpl w:val="A07A16B4"/>
    <w:lvl w:ilvl="0" w:tplc="FB187EFE">
      <w:start w:val="1"/>
      <w:numFmt w:val="decimal"/>
      <w:lvlText w:val="%1."/>
      <w:lvlJc w:val="left"/>
      <w:pPr>
        <w:ind w:left="111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51B7D"/>
    <w:multiLevelType w:val="multilevel"/>
    <w:tmpl w:val="5D6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F3BFF"/>
    <w:multiLevelType w:val="hybridMultilevel"/>
    <w:tmpl w:val="A6465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5E20D1"/>
    <w:multiLevelType w:val="hybridMultilevel"/>
    <w:tmpl w:val="7054C6D6"/>
    <w:lvl w:ilvl="0" w:tplc="043F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066888"/>
    <w:multiLevelType w:val="hybridMultilevel"/>
    <w:tmpl w:val="91ACE5CA"/>
    <w:lvl w:ilvl="0" w:tplc="06F8AF5E">
      <w:start w:val="3"/>
      <w:numFmt w:val="decimal"/>
      <w:lvlText w:val="%1."/>
      <w:lvlJc w:val="left"/>
      <w:pPr>
        <w:ind w:left="441" w:hanging="221"/>
      </w:pPr>
      <w:rPr>
        <w:rFonts w:ascii="Myriad Pro" w:eastAsia="Arial" w:hAnsi="Myriad Pro" w:cs="Arial" w:hint="default"/>
        <w:b/>
        <w:bCs/>
        <w:spacing w:val="-1"/>
        <w:w w:val="99"/>
        <w:sz w:val="22"/>
        <w:szCs w:val="22"/>
        <w:lang w:val="en-US" w:eastAsia="en-US" w:bidi="en-US"/>
      </w:rPr>
    </w:lvl>
    <w:lvl w:ilvl="1" w:tplc="0EDA40B4">
      <w:numFmt w:val="bullet"/>
      <w:lvlText w:val=""/>
      <w:lvlJc w:val="left"/>
      <w:pPr>
        <w:ind w:left="940" w:hanging="360"/>
      </w:pPr>
      <w:rPr>
        <w:rFonts w:ascii="Symbol" w:eastAsia="Symbol" w:hAnsi="Symbol" w:cs="Symbol" w:hint="default"/>
        <w:w w:val="99"/>
        <w:sz w:val="20"/>
        <w:szCs w:val="20"/>
        <w:lang w:val="en-US" w:eastAsia="en-US" w:bidi="en-US"/>
      </w:rPr>
    </w:lvl>
    <w:lvl w:ilvl="2" w:tplc="9094208A">
      <w:numFmt w:val="bullet"/>
      <w:lvlText w:val="•"/>
      <w:lvlJc w:val="left"/>
      <w:pPr>
        <w:ind w:left="2011" w:hanging="360"/>
      </w:pPr>
      <w:rPr>
        <w:rFonts w:hint="default"/>
        <w:lang w:val="en-US" w:eastAsia="en-US" w:bidi="en-US"/>
      </w:rPr>
    </w:lvl>
    <w:lvl w:ilvl="3" w:tplc="93CEE8B0">
      <w:numFmt w:val="bullet"/>
      <w:lvlText w:val="•"/>
      <w:lvlJc w:val="left"/>
      <w:pPr>
        <w:ind w:left="3082" w:hanging="360"/>
      </w:pPr>
      <w:rPr>
        <w:rFonts w:hint="default"/>
        <w:lang w:val="en-US" w:eastAsia="en-US" w:bidi="en-US"/>
      </w:rPr>
    </w:lvl>
    <w:lvl w:ilvl="4" w:tplc="5B4CCA7C">
      <w:numFmt w:val="bullet"/>
      <w:lvlText w:val="•"/>
      <w:lvlJc w:val="left"/>
      <w:pPr>
        <w:ind w:left="4153" w:hanging="360"/>
      </w:pPr>
      <w:rPr>
        <w:rFonts w:hint="default"/>
        <w:lang w:val="en-US" w:eastAsia="en-US" w:bidi="en-US"/>
      </w:rPr>
    </w:lvl>
    <w:lvl w:ilvl="5" w:tplc="81343D70">
      <w:numFmt w:val="bullet"/>
      <w:lvlText w:val="•"/>
      <w:lvlJc w:val="left"/>
      <w:pPr>
        <w:ind w:left="5224" w:hanging="360"/>
      </w:pPr>
      <w:rPr>
        <w:rFonts w:hint="default"/>
        <w:lang w:val="en-US" w:eastAsia="en-US" w:bidi="en-US"/>
      </w:rPr>
    </w:lvl>
    <w:lvl w:ilvl="6" w:tplc="7CB81F2A">
      <w:numFmt w:val="bullet"/>
      <w:lvlText w:val="•"/>
      <w:lvlJc w:val="left"/>
      <w:pPr>
        <w:ind w:left="6295" w:hanging="360"/>
      </w:pPr>
      <w:rPr>
        <w:rFonts w:hint="default"/>
        <w:lang w:val="en-US" w:eastAsia="en-US" w:bidi="en-US"/>
      </w:rPr>
    </w:lvl>
    <w:lvl w:ilvl="7" w:tplc="12DA8956">
      <w:numFmt w:val="bullet"/>
      <w:lvlText w:val="•"/>
      <w:lvlJc w:val="left"/>
      <w:pPr>
        <w:ind w:left="7366" w:hanging="360"/>
      </w:pPr>
      <w:rPr>
        <w:rFonts w:hint="default"/>
        <w:lang w:val="en-US" w:eastAsia="en-US" w:bidi="en-US"/>
      </w:rPr>
    </w:lvl>
    <w:lvl w:ilvl="8" w:tplc="2A1260E6">
      <w:numFmt w:val="bullet"/>
      <w:lvlText w:val="•"/>
      <w:lvlJc w:val="left"/>
      <w:pPr>
        <w:ind w:left="8437" w:hanging="360"/>
      </w:pPr>
      <w:rPr>
        <w:rFonts w:hint="default"/>
        <w:lang w:val="en-US" w:eastAsia="en-US" w:bidi="en-US"/>
      </w:rPr>
    </w:lvl>
  </w:abstractNum>
  <w:abstractNum w:abstractNumId="20" w15:restartNumberingAfterBreak="0">
    <w:nsid w:val="5B8E23CF"/>
    <w:multiLevelType w:val="hybridMultilevel"/>
    <w:tmpl w:val="DA24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5962D4"/>
    <w:multiLevelType w:val="hybridMultilevel"/>
    <w:tmpl w:val="38C0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A022B9"/>
    <w:multiLevelType w:val="hybridMultilevel"/>
    <w:tmpl w:val="CD1E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AF128D"/>
    <w:multiLevelType w:val="hybridMultilevel"/>
    <w:tmpl w:val="D2F6CA30"/>
    <w:lvl w:ilvl="0" w:tplc="F23227E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7D466A"/>
    <w:multiLevelType w:val="hybridMultilevel"/>
    <w:tmpl w:val="A920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A17471"/>
    <w:multiLevelType w:val="hybridMultilevel"/>
    <w:tmpl w:val="B56A5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3775C8"/>
    <w:multiLevelType w:val="hybridMultilevel"/>
    <w:tmpl w:val="D9BA3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2A559C"/>
    <w:multiLevelType w:val="hybridMultilevel"/>
    <w:tmpl w:val="9A6814C4"/>
    <w:lvl w:ilvl="0" w:tplc="FB187EFE">
      <w:start w:val="1"/>
      <w:numFmt w:val="decimal"/>
      <w:lvlText w:val="%1."/>
      <w:lvlJc w:val="left"/>
      <w:pPr>
        <w:ind w:left="1110" w:hanging="360"/>
      </w:pPr>
      <w:rPr>
        <w:rFonts w:ascii="Arial" w:eastAsia="Times New Roman" w:hAnsi="Arial" w:cs="Arial"/>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0"/>
  </w:num>
  <w:num w:numId="2">
    <w:abstractNumId w:val="23"/>
  </w:num>
  <w:num w:numId="3">
    <w:abstractNumId w:val="9"/>
  </w:num>
  <w:num w:numId="4">
    <w:abstractNumId w:val="18"/>
  </w:num>
  <w:num w:numId="5">
    <w:abstractNumId w:val="22"/>
  </w:num>
  <w:num w:numId="6">
    <w:abstractNumId w:val="20"/>
  </w:num>
  <w:num w:numId="7">
    <w:abstractNumId w:val="21"/>
  </w:num>
  <w:num w:numId="8">
    <w:abstractNumId w:val="12"/>
  </w:num>
  <w:num w:numId="9">
    <w:abstractNumId w:val="13"/>
  </w:num>
  <w:num w:numId="10">
    <w:abstractNumId w:val="3"/>
  </w:num>
  <w:num w:numId="11">
    <w:abstractNumId w:val="6"/>
  </w:num>
  <w:num w:numId="12">
    <w:abstractNumId w:val="17"/>
  </w:num>
  <w:num w:numId="13">
    <w:abstractNumId w:val="11"/>
  </w:num>
  <w:num w:numId="14">
    <w:abstractNumId w:val="26"/>
  </w:num>
  <w:num w:numId="15">
    <w:abstractNumId w:val="25"/>
  </w:num>
  <w:num w:numId="16">
    <w:abstractNumId w:val="8"/>
  </w:num>
  <w:num w:numId="17">
    <w:abstractNumId w:val="2"/>
  </w:num>
  <w:num w:numId="18">
    <w:abstractNumId w:val="5"/>
  </w:num>
  <w:num w:numId="19">
    <w:abstractNumId w:val="0"/>
  </w:num>
  <w:num w:numId="20">
    <w:abstractNumId w:val="1"/>
  </w:num>
  <w:num w:numId="21">
    <w:abstractNumId w:val="24"/>
  </w:num>
  <w:num w:numId="22">
    <w:abstractNumId w:val="14"/>
  </w:num>
  <w:num w:numId="23">
    <w:abstractNumId w:val="4"/>
  </w:num>
  <w:num w:numId="24">
    <w:abstractNumId w:val="19"/>
  </w:num>
  <w:num w:numId="25">
    <w:abstractNumId w:val="7"/>
  </w:num>
  <w:num w:numId="26">
    <w:abstractNumId w:val="27"/>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72"/>
    <w:rsid w:val="00051A21"/>
    <w:rsid w:val="00066E91"/>
    <w:rsid w:val="00070C61"/>
    <w:rsid w:val="00077948"/>
    <w:rsid w:val="000C02A3"/>
    <w:rsid w:val="000D50FA"/>
    <w:rsid w:val="000E19E6"/>
    <w:rsid w:val="00121548"/>
    <w:rsid w:val="00121C6C"/>
    <w:rsid w:val="00124D22"/>
    <w:rsid w:val="00157DAA"/>
    <w:rsid w:val="001E5BC3"/>
    <w:rsid w:val="0022204F"/>
    <w:rsid w:val="00243113"/>
    <w:rsid w:val="00256644"/>
    <w:rsid w:val="00291A09"/>
    <w:rsid w:val="002944CF"/>
    <w:rsid w:val="002B0127"/>
    <w:rsid w:val="002B3C0A"/>
    <w:rsid w:val="002E0C0F"/>
    <w:rsid w:val="002F16C0"/>
    <w:rsid w:val="00323F3B"/>
    <w:rsid w:val="003704E4"/>
    <w:rsid w:val="003932A2"/>
    <w:rsid w:val="003A38CA"/>
    <w:rsid w:val="003E3B67"/>
    <w:rsid w:val="004226FA"/>
    <w:rsid w:val="00445645"/>
    <w:rsid w:val="004502C4"/>
    <w:rsid w:val="00452172"/>
    <w:rsid w:val="0047487C"/>
    <w:rsid w:val="004B0AFB"/>
    <w:rsid w:val="004E01F2"/>
    <w:rsid w:val="00526C46"/>
    <w:rsid w:val="00537299"/>
    <w:rsid w:val="00566C19"/>
    <w:rsid w:val="00581100"/>
    <w:rsid w:val="00590826"/>
    <w:rsid w:val="005F3DCB"/>
    <w:rsid w:val="0064141D"/>
    <w:rsid w:val="00642C03"/>
    <w:rsid w:val="00666AFB"/>
    <w:rsid w:val="00677D73"/>
    <w:rsid w:val="00695771"/>
    <w:rsid w:val="006B5FC0"/>
    <w:rsid w:val="006C21B1"/>
    <w:rsid w:val="006E0D6C"/>
    <w:rsid w:val="00733733"/>
    <w:rsid w:val="00733DFB"/>
    <w:rsid w:val="00746F61"/>
    <w:rsid w:val="0077204E"/>
    <w:rsid w:val="007A6EBA"/>
    <w:rsid w:val="007D70A4"/>
    <w:rsid w:val="007F0EF6"/>
    <w:rsid w:val="00887CDE"/>
    <w:rsid w:val="00926D5A"/>
    <w:rsid w:val="009608C1"/>
    <w:rsid w:val="0098073D"/>
    <w:rsid w:val="009B6634"/>
    <w:rsid w:val="009D2233"/>
    <w:rsid w:val="00A02B98"/>
    <w:rsid w:val="00A1286E"/>
    <w:rsid w:val="00A14C7D"/>
    <w:rsid w:val="00A52365"/>
    <w:rsid w:val="00A74CED"/>
    <w:rsid w:val="00A7754F"/>
    <w:rsid w:val="00A77B9F"/>
    <w:rsid w:val="00A82FD2"/>
    <w:rsid w:val="00A95CB3"/>
    <w:rsid w:val="00AB4FAD"/>
    <w:rsid w:val="00B01FA1"/>
    <w:rsid w:val="00B54FDD"/>
    <w:rsid w:val="00B651F2"/>
    <w:rsid w:val="00B725B5"/>
    <w:rsid w:val="00B75882"/>
    <w:rsid w:val="00B76E59"/>
    <w:rsid w:val="00BF2BCF"/>
    <w:rsid w:val="00C03CA8"/>
    <w:rsid w:val="00C17805"/>
    <w:rsid w:val="00C20FD1"/>
    <w:rsid w:val="00C3511A"/>
    <w:rsid w:val="00C679AB"/>
    <w:rsid w:val="00DE69D1"/>
    <w:rsid w:val="00E57ADD"/>
    <w:rsid w:val="00E764E4"/>
    <w:rsid w:val="00EB4363"/>
    <w:rsid w:val="00EF73CB"/>
    <w:rsid w:val="00F065DE"/>
    <w:rsid w:val="00FC2FD7"/>
    <w:rsid w:val="00FC5356"/>
    <w:rsid w:val="00FE319E"/>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F839"/>
  <w15:chartTrackingRefBased/>
  <w15:docId w15:val="{8047C7EA-B244-4396-BCE0-3540C83A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172"/>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452172"/>
    <w:pPr>
      <w:keepNext/>
      <w:outlineLvl w:val="0"/>
    </w:pPr>
    <w:rPr>
      <w:b/>
      <w:bCs/>
      <w:sz w:val="24"/>
    </w:rPr>
  </w:style>
  <w:style w:type="paragraph" w:styleId="Heading2">
    <w:name w:val="heading 2"/>
    <w:basedOn w:val="Normal"/>
    <w:next w:val="Normal"/>
    <w:link w:val="Heading2Char"/>
    <w:qFormat/>
    <w:rsid w:val="00452172"/>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172"/>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452172"/>
    <w:rPr>
      <w:rFonts w:ascii="Arial" w:eastAsia="Times New Roman" w:hAnsi="Arial" w:cs="Times New Roman"/>
      <w:b/>
      <w:bCs/>
      <w:sz w:val="24"/>
      <w:szCs w:val="24"/>
      <w:lang w:val="en-US"/>
    </w:rPr>
  </w:style>
  <w:style w:type="paragraph" w:styleId="Title">
    <w:name w:val="Title"/>
    <w:basedOn w:val="Normal"/>
    <w:link w:val="TitleChar"/>
    <w:qFormat/>
    <w:rsid w:val="00452172"/>
    <w:pPr>
      <w:jc w:val="center"/>
    </w:pPr>
    <w:rPr>
      <w:b/>
      <w:bCs/>
      <w:sz w:val="28"/>
    </w:rPr>
  </w:style>
  <w:style w:type="character" w:customStyle="1" w:styleId="TitleChar">
    <w:name w:val="Title Char"/>
    <w:basedOn w:val="DefaultParagraphFont"/>
    <w:link w:val="Title"/>
    <w:rsid w:val="00452172"/>
    <w:rPr>
      <w:rFonts w:ascii="Arial" w:eastAsia="Times New Roman" w:hAnsi="Arial" w:cs="Times New Roman"/>
      <w:b/>
      <w:bCs/>
      <w:sz w:val="28"/>
      <w:szCs w:val="24"/>
      <w:lang w:val="en-US"/>
    </w:rPr>
  </w:style>
  <w:style w:type="paragraph" w:styleId="Footer">
    <w:name w:val="footer"/>
    <w:basedOn w:val="Normal"/>
    <w:link w:val="FooterChar"/>
    <w:uiPriority w:val="99"/>
    <w:rsid w:val="00452172"/>
    <w:pPr>
      <w:tabs>
        <w:tab w:val="center" w:pos="4320"/>
        <w:tab w:val="right" w:pos="8640"/>
      </w:tabs>
    </w:pPr>
  </w:style>
  <w:style w:type="character" w:customStyle="1" w:styleId="FooterChar">
    <w:name w:val="Footer Char"/>
    <w:basedOn w:val="DefaultParagraphFont"/>
    <w:link w:val="Footer"/>
    <w:uiPriority w:val="99"/>
    <w:rsid w:val="00452172"/>
    <w:rPr>
      <w:rFonts w:ascii="Arial" w:eastAsia="Times New Roman" w:hAnsi="Arial" w:cs="Times New Roman"/>
      <w:sz w:val="20"/>
      <w:szCs w:val="24"/>
      <w:lang w:val="en-US"/>
    </w:rPr>
  </w:style>
  <w:style w:type="character" w:styleId="PageNumber">
    <w:name w:val="page number"/>
    <w:basedOn w:val="DefaultParagraphFont"/>
    <w:rsid w:val="00452172"/>
  </w:style>
  <w:style w:type="paragraph" w:styleId="Header">
    <w:name w:val="header"/>
    <w:basedOn w:val="Normal"/>
    <w:link w:val="HeaderChar"/>
    <w:uiPriority w:val="99"/>
    <w:rsid w:val="00452172"/>
    <w:pPr>
      <w:tabs>
        <w:tab w:val="center" w:pos="4320"/>
        <w:tab w:val="right" w:pos="8640"/>
      </w:tabs>
      <w:jc w:val="both"/>
    </w:pPr>
    <w:rPr>
      <w:rFonts w:ascii="Times New Roman" w:eastAsia="MS Mincho" w:hAnsi="Times New Roman"/>
      <w:szCs w:val="20"/>
    </w:rPr>
  </w:style>
  <w:style w:type="character" w:customStyle="1" w:styleId="HeaderChar">
    <w:name w:val="Header Char"/>
    <w:basedOn w:val="DefaultParagraphFont"/>
    <w:link w:val="Header"/>
    <w:uiPriority w:val="99"/>
    <w:rsid w:val="00452172"/>
    <w:rPr>
      <w:rFonts w:ascii="Times New Roman" w:eastAsia="MS Mincho" w:hAnsi="Times New Roman" w:cs="Times New Roman"/>
      <w:sz w:val="20"/>
      <w:szCs w:val="20"/>
      <w:lang w:val="en-US"/>
    </w:rPr>
  </w:style>
  <w:style w:type="paragraph" w:styleId="ListParagraph">
    <w:name w:val="List Paragraph"/>
    <w:basedOn w:val="Normal"/>
    <w:uiPriority w:val="34"/>
    <w:qFormat/>
    <w:rsid w:val="00452172"/>
    <w:pPr>
      <w:ind w:left="720"/>
      <w:contextualSpacing/>
    </w:pPr>
  </w:style>
  <w:style w:type="character" w:styleId="CommentReference">
    <w:name w:val="annotation reference"/>
    <w:basedOn w:val="DefaultParagraphFont"/>
    <w:uiPriority w:val="99"/>
    <w:semiHidden/>
    <w:unhideWhenUsed/>
    <w:rsid w:val="00452172"/>
    <w:rPr>
      <w:sz w:val="16"/>
      <w:szCs w:val="16"/>
    </w:rPr>
  </w:style>
  <w:style w:type="paragraph" w:styleId="CommentText">
    <w:name w:val="annotation text"/>
    <w:basedOn w:val="Normal"/>
    <w:link w:val="CommentTextChar"/>
    <w:uiPriority w:val="99"/>
    <w:semiHidden/>
    <w:unhideWhenUsed/>
    <w:rsid w:val="00452172"/>
    <w:rPr>
      <w:szCs w:val="20"/>
    </w:rPr>
  </w:style>
  <w:style w:type="character" w:customStyle="1" w:styleId="CommentTextChar">
    <w:name w:val="Comment Text Char"/>
    <w:basedOn w:val="DefaultParagraphFont"/>
    <w:link w:val="CommentText"/>
    <w:uiPriority w:val="99"/>
    <w:semiHidden/>
    <w:rsid w:val="00452172"/>
    <w:rPr>
      <w:rFonts w:ascii="Arial" w:eastAsia="Times New Roman" w:hAnsi="Arial" w:cs="Times New Roman"/>
      <w:sz w:val="20"/>
      <w:szCs w:val="20"/>
      <w:lang w:val="en-US"/>
    </w:rPr>
  </w:style>
  <w:style w:type="table" w:styleId="TableGrid">
    <w:name w:val="Table Grid"/>
    <w:basedOn w:val="TableNormal"/>
    <w:uiPriority w:val="39"/>
    <w:rsid w:val="0045217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72"/>
    <w:rPr>
      <w:rFonts w:ascii="Segoe UI" w:eastAsia="Times New Roman" w:hAnsi="Segoe UI" w:cs="Segoe UI"/>
      <w:sz w:val="18"/>
      <w:szCs w:val="18"/>
      <w:lang w:val="en-US"/>
    </w:rPr>
  </w:style>
  <w:style w:type="paragraph" w:styleId="NormalWeb">
    <w:name w:val="Normal (Web)"/>
    <w:basedOn w:val="Normal"/>
    <w:uiPriority w:val="99"/>
    <w:semiHidden/>
    <w:unhideWhenUsed/>
    <w:rsid w:val="00452172"/>
    <w:pPr>
      <w:spacing w:before="100" w:beforeAutospacing="1" w:after="100" w:afterAutospacing="1"/>
    </w:pPr>
    <w:rPr>
      <w:rFonts w:ascii="Times New Roman" w:hAnsi="Times New Roman"/>
      <w:sz w:val="24"/>
      <w:lang w:val="en-GB" w:eastAsia="en-GB"/>
    </w:rPr>
  </w:style>
  <w:style w:type="paragraph" w:styleId="BodyText">
    <w:name w:val="Body Text"/>
    <w:basedOn w:val="Normal"/>
    <w:link w:val="BodyTextChar"/>
    <w:uiPriority w:val="1"/>
    <w:qFormat/>
    <w:rsid w:val="00733DFB"/>
    <w:pPr>
      <w:widowControl w:val="0"/>
      <w:autoSpaceDE w:val="0"/>
      <w:autoSpaceDN w:val="0"/>
    </w:pPr>
    <w:rPr>
      <w:rFonts w:eastAsia="Arial" w:cs="Arial"/>
      <w:szCs w:val="20"/>
      <w:lang w:bidi="en-US"/>
    </w:rPr>
  </w:style>
  <w:style w:type="character" w:customStyle="1" w:styleId="BodyTextChar">
    <w:name w:val="Body Text Char"/>
    <w:basedOn w:val="DefaultParagraphFont"/>
    <w:link w:val="BodyText"/>
    <w:uiPriority w:val="1"/>
    <w:rsid w:val="00733DFB"/>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64141D"/>
    <w:rPr>
      <w:b/>
      <w:bCs/>
    </w:rPr>
  </w:style>
  <w:style w:type="character" w:customStyle="1" w:styleId="CommentSubjectChar">
    <w:name w:val="Comment Subject Char"/>
    <w:basedOn w:val="CommentTextChar"/>
    <w:link w:val="CommentSubject"/>
    <w:uiPriority w:val="99"/>
    <w:semiHidden/>
    <w:rsid w:val="0064141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844245">
      <w:bodyDiv w:val="1"/>
      <w:marLeft w:val="0"/>
      <w:marRight w:val="0"/>
      <w:marTop w:val="0"/>
      <w:marBottom w:val="0"/>
      <w:divBdr>
        <w:top w:val="none" w:sz="0" w:space="0" w:color="auto"/>
        <w:left w:val="none" w:sz="0" w:space="0" w:color="auto"/>
        <w:bottom w:val="none" w:sz="0" w:space="0" w:color="auto"/>
        <w:right w:val="none" w:sz="0" w:space="0" w:color="auto"/>
      </w:divBdr>
    </w:div>
    <w:div w:id="600839039">
      <w:bodyDiv w:val="1"/>
      <w:marLeft w:val="0"/>
      <w:marRight w:val="0"/>
      <w:marTop w:val="0"/>
      <w:marBottom w:val="0"/>
      <w:divBdr>
        <w:top w:val="none" w:sz="0" w:space="0" w:color="auto"/>
        <w:left w:val="none" w:sz="0" w:space="0" w:color="auto"/>
        <w:bottom w:val="none" w:sz="0" w:space="0" w:color="auto"/>
        <w:right w:val="none" w:sz="0" w:space="0" w:color="auto"/>
      </w:divBdr>
    </w:div>
    <w:div w:id="660351560">
      <w:bodyDiv w:val="1"/>
      <w:marLeft w:val="0"/>
      <w:marRight w:val="0"/>
      <w:marTop w:val="0"/>
      <w:marBottom w:val="0"/>
      <w:divBdr>
        <w:top w:val="none" w:sz="0" w:space="0" w:color="auto"/>
        <w:left w:val="none" w:sz="0" w:space="0" w:color="auto"/>
        <w:bottom w:val="none" w:sz="0" w:space="0" w:color="auto"/>
        <w:right w:val="none" w:sz="0" w:space="0" w:color="auto"/>
      </w:divBdr>
    </w:div>
    <w:div w:id="689767204">
      <w:bodyDiv w:val="1"/>
      <w:marLeft w:val="0"/>
      <w:marRight w:val="0"/>
      <w:marTop w:val="0"/>
      <w:marBottom w:val="0"/>
      <w:divBdr>
        <w:top w:val="none" w:sz="0" w:space="0" w:color="auto"/>
        <w:left w:val="none" w:sz="0" w:space="0" w:color="auto"/>
        <w:bottom w:val="none" w:sz="0" w:space="0" w:color="auto"/>
        <w:right w:val="none" w:sz="0" w:space="0" w:color="auto"/>
      </w:divBdr>
    </w:div>
    <w:div w:id="13858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8" ma:contentTypeDescription="Create a new document." ma:contentTypeScope="" ma:versionID="9007d16bfdfa7bb2b7eef665ded1f65e">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f9ce6d5087f186e53be19631e1a8494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1D99A-916A-47AE-95BA-430886F44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A27DB-8C24-4718-B2AF-505DF317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33024-CB24-4D04-8A39-2F6B83F4D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Zhuldyz Zhunussova</dc:creator>
  <cp:keywords/>
  <dc:description/>
  <cp:lastModifiedBy>Meruyert Bolyssayeva</cp:lastModifiedBy>
  <cp:revision>3</cp:revision>
  <cp:lastPrinted>2019-02-13T12:48:00Z</cp:lastPrinted>
  <dcterms:created xsi:type="dcterms:W3CDTF">2019-02-15T13:32:00Z</dcterms:created>
  <dcterms:modified xsi:type="dcterms:W3CDTF">2019-02-15T13:36:00Z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