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867F"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50BB5D1" wp14:editId="2D4AD218">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30C17BBF"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9B51E6A" w14:textId="77777777" w:rsidR="00F7260F" w:rsidRPr="00F7260F" w:rsidRDefault="00F7260F" w:rsidP="00F7260F">
      <w:pPr>
        <w:rPr>
          <w:rFonts w:asciiTheme="majorHAnsi" w:hAnsiTheme="majorHAnsi"/>
        </w:rPr>
      </w:pPr>
    </w:p>
    <w:p w14:paraId="045C7BB0" w14:textId="77777777" w:rsidR="00F7260F" w:rsidRPr="00F7260F" w:rsidRDefault="00F7260F" w:rsidP="00F7260F">
      <w:pPr>
        <w:rPr>
          <w:rFonts w:asciiTheme="majorHAnsi" w:hAnsiTheme="majorHAnsi"/>
        </w:rPr>
      </w:pPr>
    </w:p>
    <w:p w14:paraId="6B01C4B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DE54A2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05B46CA"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8B76DD3"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5FFD2B9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E7D337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42B40C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A6009A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115E0CFB" w14:textId="77777777" w:rsidR="00F7260F" w:rsidRDefault="00F7260F" w:rsidP="00F7260F">
      <w:pPr>
        <w:tabs>
          <w:tab w:val="left" w:pos="720"/>
          <w:tab w:val="right" w:leader="dot" w:pos="8640"/>
        </w:tabs>
        <w:jc w:val="center"/>
        <w:rPr>
          <w:rFonts w:asciiTheme="majorHAnsi" w:hAnsiTheme="majorHAnsi"/>
          <w:b/>
          <w:bCs/>
          <w:sz w:val="36"/>
          <w:szCs w:val="36"/>
        </w:rPr>
      </w:pPr>
    </w:p>
    <w:p w14:paraId="6024A218"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786B534C"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691881AE" w14:textId="3ABA4319" w:rsidR="00F6563E" w:rsidRPr="00F22CB0" w:rsidRDefault="001168B8" w:rsidP="00F22CB0">
      <w:pPr>
        <w:spacing w:before="120" w:after="120"/>
        <w:ind w:left="1170"/>
        <w:outlineLvl w:val="0"/>
        <w:rPr>
          <w:rFonts w:ascii="Calibri" w:hAnsi="Calibri"/>
          <w:b/>
          <w:color w:val="0070C0"/>
          <w:sz w:val="28"/>
          <w:szCs w:val="28"/>
        </w:rPr>
      </w:pPr>
      <w:r>
        <w:rPr>
          <w:rFonts w:ascii="Calibri" w:hAnsi="Calibri"/>
          <w:b/>
          <w:color w:val="0070C0"/>
          <w:sz w:val="28"/>
          <w:szCs w:val="28"/>
        </w:rPr>
        <w:t>Consulting Company to Draft the</w:t>
      </w:r>
      <w:r w:rsidR="00F6563E" w:rsidRPr="00F22CB0">
        <w:rPr>
          <w:rFonts w:ascii="Calibri" w:hAnsi="Calibri"/>
          <w:b/>
          <w:color w:val="0070C0"/>
          <w:sz w:val="28"/>
          <w:szCs w:val="28"/>
        </w:rPr>
        <w:t xml:space="preserve"> Local Administration Law for Independent Directorate of Local Governance – Afghanistan (IDLG) </w:t>
      </w:r>
    </w:p>
    <w:p w14:paraId="480B7650" w14:textId="77777777" w:rsidR="00717187" w:rsidRPr="00E724E4" w:rsidRDefault="00717187" w:rsidP="00EE36AA">
      <w:pPr>
        <w:tabs>
          <w:tab w:val="left" w:pos="1350"/>
          <w:tab w:val="left" w:pos="1530"/>
          <w:tab w:val="center" w:pos="5400"/>
        </w:tabs>
        <w:ind w:left="1170"/>
        <w:rPr>
          <w:rFonts w:ascii="Segoe UI" w:hAnsi="Segoe UI" w:cs="Segoe UI"/>
          <w:b/>
          <w:bCs/>
          <w:szCs w:val="28"/>
        </w:rPr>
      </w:pPr>
    </w:p>
    <w:p w14:paraId="7AC6A4A4" w14:textId="73B206C8" w:rsidR="00F7260F" w:rsidRPr="00E724E4" w:rsidRDefault="00F7260F" w:rsidP="00EE36AA">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945935" w:rsidRPr="00BB2F1E">
        <w:rPr>
          <w:rFonts w:ascii="Segoe UI" w:hAnsi="Segoe UI" w:cs="Segoe UI"/>
          <w:b/>
          <w:bCs/>
          <w:szCs w:val="28"/>
        </w:rPr>
        <w:t>UNDP/AFG/RFP</w:t>
      </w:r>
      <w:r w:rsidR="004B2203" w:rsidRPr="00BB2F1E">
        <w:rPr>
          <w:rFonts w:ascii="Segoe UI" w:hAnsi="Segoe UI" w:cs="Segoe UI"/>
          <w:b/>
          <w:bCs/>
          <w:szCs w:val="28"/>
        </w:rPr>
        <w:t>/</w:t>
      </w:r>
      <w:r w:rsidR="00E404AA" w:rsidRPr="00BB2F1E">
        <w:rPr>
          <w:rFonts w:ascii="Segoe UI" w:hAnsi="Segoe UI" w:cs="Segoe UI"/>
          <w:b/>
          <w:bCs/>
          <w:szCs w:val="28"/>
        </w:rPr>
        <w:t>2019/00000034</w:t>
      </w:r>
      <w:r w:rsidR="00414357">
        <w:rPr>
          <w:rFonts w:ascii="Segoe UI" w:hAnsi="Segoe UI" w:cs="Segoe UI"/>
          <w:b/>
          <w:bCs/>
          <w:szCs w:val="28"/>
        </w:rPr>
        <w:t>83</w:t>
      </w:r>
    </w:p>
    <w:p w14:paraId="31A70FA8" w14:textId="5EAB118D"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F22CB0">
        <w:rPr>
          <w:rFonts w:ascii="Segoe UI" w:hAnsi="Segoe UI" w:cs="Segoe UI"/>
        </w:rPr>
        <w:t>Local Governance Project (</w:t>
      </w:r>
      <w:proofErr w:type="spellStart"/>
      <w:r w:rsidR="00F22CB0">
        <w:rPr>
          <w:rFonts w:ascii="Segoe UI" w:hAnsi="Segoe UI" w:cs="Segoe UI"/>
        </w:rPr>
        <w:t>LoGo</w:t>
      </w:r>
      <w:proofErr w:type="spellEnd"/>
      <w:r w:rsidR="00F22CB0">
        <w:rPr>
          <w:rFonts w:ascii="Segoe UI" w:hAnsi="Segoe UI" w:cs="Segoe UI"/>
        </w:rPr>
        <w:t>)</w:t>
      </w:r>
      <w:r w:rsidRPr="00E724E4">
        <w:rPr>
          <w:rFonts w:ascii="Segoe UI" w:hAnsi="Segoe UI" w:cs="Segoe UI"/>
          <w:bCs/>
          <w:color w:val="000000" w:themeColor="text1"/>
          <w:szCs w:val="28"/>
        </w:rPr>
        <w:t xml:space="preserve"> </w:t>
      </w:r>
    </w:p>
    <w:p w14:paraId="38DCA53C" w14:textId="77777777" w:rsidR="00945935" w:rsidRPr="00E724E4" w:rsidRDefault="00F7260F" w:rsidP="00945935">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945935">
        <w:rPr>
          <w:rFonts w:ascii="Segoe UI" w:hAnsi="Segoe UI" w:cs="Segoe UI"/>
          <w:color w:val="000000" w:themeColor="text1"/>
          <w:szCs w:val="28"/>
        </w:rPr>
        <w:t>Afghanistan</w:t>
      </w:r>
    </w:p>
    <w:p w14:paraId="71105F0B" w14:textId="78859CC8"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p>
    <w:p w14:paraId="1C1B1FFC"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57A6CB1B" w14:textId="106CBE0F"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19-03-07T00:00:00Z">
            <w:dateFormat w:val="d MMMM yyyy"/>
            <w:lid w:val="en-US"/>
            <w:storeMappedDataAs w:val="dateTime"/>
            <w:calendar w:val="gregorian"/>
          </w:date>
        </w:sdtPr>
        <w:sdtEndPr/>
        <w:sdtContent>
          <w:r w:rsidR="00815120">
            <w:rPr>
              <w:rFonts w:ascii="Segoe UI" w:hAnsi="Segoe UI" w:cs="Segoe UI"/>
              <w:color w:val="000000" w:themeColor="text1"/>
              <w:szCs w:val="28"/>
              <w:highlight w:val="lightGray"/>
            </w:rPr>
            <w:t>7 March 2019</w:t>
          </w:r>
        </w:sdtContent>
      </w:sdt>
    </w:p>
    <w:p w14:paraId="34CAAC5E"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5E4358A8"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58ACFBF2" w14:textId="77777777" w:rsidR="00C0049D"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508440476" w:history="1">
            <w:r w:rsidR="00C0049D" w:rsidRPr="008C5C2D">
              <w:rPr>
                <w:rStyle w:val="Hyperlink"/>
                <w:rFonts w:ascii="Segoe UI" w:hAnsi="Segoe UI" w:cs="Segoe UI"/>
                <w:noProof/>
              </w:rPr>
              <w:t>Section 1.  Letter of Invitation</w:t>
            </w:r>
            <w:r w:rsidR="00C0049D">
              <w:rPr>
                <w:noProof/>
                <w:webHidden/>
              </w:rPr>
              <w:tab/>
            </w:r>
            <w:r w:rsidR="00C0049D">
              <w:rPr>
                <w:noProof/>
                <w:webHidden/>
              </w:rPr>
              <w:fldChar w:fldCharType="begin"/>
            </w:r>
            <w:r w:rsidR="00C0049D">
              <w:rPr>
                <w:noProof/>
                <w:webHidden/>
              </w:rPr>
              <w:instrText xml:space="preserve"> PAGEREF _Toc508440476 \h </w:instrText>
            </w:r>
            <w:r w:rsidR="00C0049D">
              <w:rPr>
                <w:noProof/>
                <w:webHidden/>
              </w:rPr>
            </w:r>
            <w:r w:rsidR="00C0049D">
              <w:rPr>
                <w:noProof/>
                <w:webHidden/>
              </w:rPr>
              <w:fldChar w:fldCharType="separate"/>
            </w:r>
            <w:r w:rsidR="006D57F6">
              <w:rPr>
                <w:noProof/>
                <w:webHidden/>
              </w:rPr>
              <w:t>4</w:t>
            </w:r>
            <w:r w:rsidR="00C0049D">
              <w:rPr>
                <w:noProof/>
                <w:webHidden/>
              </w:rPr>
              <w:fldChar w:fldCharType="end"/>
            </w:r>
          </w:hyperlink>
        </w:p>
        <w:p w14:paraId="7F4A67B9" w14:textId="77777777" w:rsidR="00C0049D" w:rsidRDefault="00D7426A">
          <w:pPr>
            <w:pStyle w:val="TOC1"/>
            <w:tabs>
              <w:tab w:val="right" w:leader="dot" w:pos="9512"/>
            </w:tabs>
            <w:rPr>
              <w:rFonts w:eastAsiaTheme="minorEastAsia"/>
              <w:b w:val="0"/>
              <w:bCs w:val="0"/>
              <w:caps w:val="0"/>
              <w:noProof/>
              <w:sz w:val="22"/>
              <w:szCs w:val="22"/>
            </w:rPr>
          </w:pPr>
          <w:hyperlink w:anchor="_Toc508440477" w:history="1">
            <w:r w:rsidR="00C0049D" w:rsidRPr="008C5C2D">
              <w:rPr>
                <w:rStyle w:val="Hyperlink"/>
                <w:rFonts w:ascii="Segoe UI" w:hAnsi="Segoe UI" w:cs="Segoe UI"/>
                <w:noProof/>
              </w:rPr>
              <w:t>Section 2. Instruction to Bidders</w:t>
            </w:r>
            <w:r w:rsidR="00C0049D">
              <w:rPr>
                <w:noProof/>
                <w:webHidden/>
              </w:rPr>
              <w:tab/>
            </w:r>
            <w:r w:rsidR="00C0049D">
              <w:rPr>
                <w:noProof/>
                <w:webHidden/>
              </w:rPr>
              <w:fldChar w:fldCharType="begin"/>
            </w:r>
            <w:r w:rsidR="00C0049D">
              <w:rPr>
                <w:noProof/>
                <w:webHidden/>
              </w:rPr>
              <w:instrText xml:space="preserve"> PAGEREF _Toc508440477 \h </w:instrText>
            </w:r>
            <w:r w:rsidR="00C0049D">
              <w:rPr>
                <w:noProof/>
                <w:webHidden/>
              </w:rPr>
            </w:r>
            <w:r w:rsidR="00C0049D">
              <w:rPr>
                <w:noProof/>
                <w:webHidden/>
              </w:rPr>
              <w:fldChar w:fldCharType="separate"/>
            </w:r>
            <w:r w:rsidR="006D57F6">
              <w:rPr>
                <w:noProof/>
                <w:webHidden/>
              </w:rPr>
              <w:t>5</w:t>
            </w:r>
            <w:r w:rsidR="00C0049D">
              <w:rPr>
                <w:noProof/>
                <w:webHidden/>
              </w:rPr>
              <w:fldChar w:fldCharType="end"/>
            </w:r>
          </w:hyperlink>
        </w:p>
        <w:p w14:paraId="647A2B3A" w14:textId="77777777" w:rsidR="00C0049D" w:rsidRDefault="00D7426A" w:rsidP="005442FA">
          <w:pPr>
            <w:pStyle w:val="TOC5"/>
            <w:rPr>
              <w:rFonts w:asciiTheme="minorHAnsi" w:eastAsiaTheme="minorEastAsia" w:hAnsiTheme="minorHAnsi"/>
              <w:sz w:val="22"/>
              <w:szCs w:val="22"/>
            </w:rPr>
          </w:pPr>
          <w:hyperlink w:anchor="_Toc508440478" w:history="1">
            <w:r w:rsidR="00C0049D" w:rsidRPr="008C5C2D">
              <w:rPr>
                <w:rStyle w:val="Hyperlink"/>
              </w:rPr>
              <w:t>A.</w:t>
            </w:r>
            <w:r w:rsidR="00C0049D">
              <w:rPr>
                <w:rFonts w:asciiTheme="minorHAnsi" w:eastAsiaTheme="minorEastAsia" w:hAnsiTheme="minorHAnsi"/>
                <w:sz w:val="22"/>
                <w:szCs w:val="22"/>
              </w:rPr>
              <w:tab/>
            </w:r>
            <w:r w:rsidR="00C0049D" w:rsidRPr="008C5C2D">
              <w:rPr>
                <w:rStyle w:val="Hyperlink"/>
              </w:rPr>
              <w:t>GENERAL PROVISIONS</w:t>
            </w:r>
            <w:r w:rsidR="00C0049D">
              <w:rPr>
                <w:webHidden/>
              </w:rPr>
              <w:tab/>
            </w:r>
            <w:r w:rsidR="00C0049D">
              <w:rPr>
                <w:webHidden/>
              </w:rPr>
              <w:fldChar w:fldCharType="begin"/>
            </w:r>
            <w:r w:rsidR="00C0049D">
              <w:rPr>
                <w:webHidden/>
              </w:rPr>
              <w:instrText xml:space="preserve"> PAGEREF _Toc508440478 \h </w:instrText>
            </w:r>
            <w:r w:rsidR="00C0049D">
              <w:rPr>
                <w:webHidden/>
              </w:rPr>
            </w:r>
            <w:r w:rsidR="00C0049D">
              <w:rPr>
                <w:webHidden/>
              </w:rPr>
              <w:fldChar w:fldCharType="separate"/>
            </w:r>
            <w:r w:rsidR="006D57F6">
              <w:rPr>
                <w:webHidden/>
              </w:rPr>
              <w:t>5</w:t>
            </w:r>
            <w:r w:rsidR="00C0049D">
              <w:rPr>
                <w:webHidden/>
              </w:rPr>
              <w:fldChar w:fldCharType="end"/>
            </w:r>
          </w:hyperlink>
        </w:p>
        <w:p w14:paraId="3DD93633" w14:textId="77777777" w:rsidR="00C0049D" w:rsidRDefault="00D7426A" w:rsidP="005442FA">
          <w:pPr>
            <w:pStyle w:val="TOC6"/>
            <w:tabs>
              <w:tab w:val="left" w:pos="1710"/>
              <w:tab w:val="right" w:leader="dot" w:pos="9512"/>
            </w:tabs>
            <w:ind w:left="1350"/>
            <w:rPr>
              <w:rFonts w:eastAsiaTheme="minorEastAsia"/>
              <w:noProof/>
              <w:sz w:val="22"/>
              <w:szCs w:val="22"/>
            </w:rPr>
          </w:pPr>
          <w:hyperlink w:anchor="_Toc508440479" w:history="1">
            <w:r w:rsidR="00C0049D" w:rsidRPr="008C5C2D">
              <w:rPr>
                <w:rStyle w:val="Hyperlink"/>
                <w:noProof/>
              </w:rPr>
              <w:t>1.</w:t>
            </w:r>
            <w:r w:rsidR="00C0049D">
              <w:rPr>
                <w:rFonts w:eastAsiaTheme="minorEastAsia"/>
                <w:noProof/>
                <w:sz w:val="22"/>
                <w:szCs w:val="22"/>
              </w:rPr>
              <w:tab/>
            </w:r>
            <w:r w:rsidR="00C0049D" w:rsidRPr="008C5C2D">
              <w:rPr>
                <w:rStyle w:val="Hyperlink"/>
                <w:noProof/>
              </w:rPr>
              <w:t>Introduction</w:t>
            </w:r>
            <w:r w:rsidR="00C0049D">
              <w:rPr>
                <w:noProof/>
                <w:webHidden/>
              </w:rPr>
              <w:tab/>
            </w:r>
            <w:r w:rsidR="00C0049D">
              <w:rPr>
                <w:noProof/>
                <w:webHidden/>
              </w:rPr>
              <w:fldChar w:fldCharType="begin"/>
            </w:r>
            <w:r w:rsidR="00C0049D">
              <w:rPr>
                <w:noProof/>
                <w:webHidden/>
              </w:rPr>
              <w:instrText xml:space="preserve"> PAGEREF _Toc508440479 \h </w:instrText>
            </w:r>
            <w:r w:rsidR="00C0049D">
              <w:rPr>
                <w:noProof/>
                <w:webHidden/>
              </w:rPr>
            </w:r>
            <w:r w:rsidR="00C0049D">
              <w:rPr>
                <w:noProof/>
                <w:webHidden/>
              </w:rPr>
              <w:fldChar w:fldCharType="separate"/>
            </w:r>
            <w:r w:rsidR="006D57F6">
              <w:rPr>
                <w:noProof/>
                <w:webHidden/>
              </w:rPr>
              <w:t>5</w:t>
            </w:r>
            <w:r w:rsidR="00C0049D">
              <w:rPr>
                <w:noProof/>
                <w:webHidden/>
              </w:rPr>
              <w:fldChar w:fldCharType="end"/>
            </w:r>
          </w:hyperlink>
        </w:p>
        <w:p w14:paraId="51010C1B" w14:textId="77777777" w:rsidR="00C0049D" w:rsidRDefault="00D7426A" w:rsidP="005442FA">
          <w:pPr>
            <w:pStyle w:val="TOC6"/>
            <w:tabs>
              <w:tab w:val="left" w:pos="1710"/>
              <w:tab w:val="right" w:leader="dot" w:pos="9512"/>
            </w:tabs>
            <w:ind w:left="1350"/>
            <w:rPr>
              <w:rFonts w:eastAsiaTheme="minorEastAsia"/>
              <w:noProof/>
              <w:sz w:val="22"/>
              <w:szCs w:val="22"/>
            </w:rPr>
          </w:pPr>
          <w:hyperlink w:anchor="_Toc508440480" w:history="1">
            <w:r w:rsidR="00C0049D" w:rsidRPr="008C5C2D">
              <w:rPr>
                <w:rStyle w:val="Hyperlink"/>
                <w:noProof/>
              </w:rPr>
              <w:t>2.</w:t>
            </w:r>
            <w:r w:rsidR="00C0049D">
              <w:rPr>
                <w:rFonts w:eastAsiaTheme="minorEastAsia"/>
                <w:noProof/>
                <w:sz w:val="22"/>
                <w:szCs w:val="22"/>
              </w:rPr>
              <w:tab/>
            </w:r>
            <w:r w:rsidR="00C0049D" w:rsidRPr="008C5C2D">
              <w:rPr>
                <w:rStyle w:val="Hyperlink"/>
                <w:noProof/>
              </w:rPr>
              <w:t>Fraud &amp; Corruption,   Gifts and Hospitality</w:t>
            </w:r>
            <w:r w:rsidR="00C0049D">
              <w:rPr>
                <w:noProof/>
                <w:webHidden/>
              </w:rPr>
              <w:tab/>
            </w:r>
            <w:r w:rsidR="00C0049D">
              <w:rPr>
                <w:noProof/>
                <w:webHidden/>
              </w:rPr>
              <w:fldChar w:fldCharType="begin"/>
            </w:r>
            <w:r w:rsidR="00C0049D">
              <w:rPr>
                <w:noProof/>
                <w:webHidden/>
              </w:rPr>
              <w:instrText xml:space="preserve"> PAGEREF _Toc508440480 \h </w:instrText>
            </w:r>
            <w:r w:rsidR="00C0049D">
              <w:rPr>
                <w:noProof/>
                <w:webHidden/>
              </w:rPr>
            </w:r>
            <w:r w:rsidR="00C0049D">
              <w:rPr>
                <w:noProof/>
                <w:webHidden/>
              </w:rPr>
              <w:fldChar w:fldCharType="separate"/>
            </w:r>
            <w:r w:rsidR="006D57F6">
              <w:rPr>
                <w:noProof/>
                <w:webHidden/>
              </w:rPr>
              <w:t>5</w:t>
            </w:r>
            <w:r w:rsidR="00C0049D">
              <w:rPr>
                <w:noProof/>
                <w:webHidden/>
              </w:rPr>
              <w:fldChar w:fldCharType="end"/>
            </w:r>
          </w:hyperlink>
        </w:p>
        <w:p w14:paraId="303A4FE3" w14:textId="77777777" w:rsidR="00C0049D" w:rsidRDefault="00D7426A" w:rsidP="005442FA">
          <w:pPr>
            <w:pStyle w:val="TOC6"/>
            <w:tabs>
              <w:tab w:val="left" w:pos="1710"/>
              <w:tab w:val="right" w:leader="dot" w:pos="9512"/>
            </w:tabs>
            <w:ind w:left="1350"/>
            <w:rPr>
              <w:rFonts w:eastAsiaTheme="minorEastAsia"/>
              <w:noProof/>
              <w:sz w:val="22"/>
              <w:szCs w:val="22"/>
            </w:rPr>
          </w:pPr>
          <w:hyperlink w:anchor="_Toc508440481" w:history="1">
            <w:r w:rsidR="00C0049D" w:rsidRPr="008C5C2D">
              <w:rPr>
                <w:rStyle w:val="Hyperlink"/>
                <w:noProof/>
              </w:rPr>
              <w:t>3.</w:t>
            </w:r>
            <w:r w:rsidR="00C0049D">
              <w:rPr>
                <w:rFonts w:eastAsiaTheme="minorEastAsia"/>
                <w:noProof/>
                <w:sz w:val="22"/>
                <w:szCs w:val="22"/>
              </w:rPr>
              <w:tab/>
            </w:r>
            <w:r w:rsidR="00C0049D" w:rsidRPr="008C5C2D">
              <w:rPr>
                <w:rStyle w:val="Hyperlink"/>
                <w:noProof/>
              </w:rPr>
              <w:t>Eligibility</w:t>
            </w:r>
            <w:r w:rsidR="00C0049D">
              <w:rPr>
                <w:noProof/>
                <w:webHidden/>
              </w:rPr>
              <w:tab/>
            </w:r>
            <w:r w:rsidR="00C0049D">
              <w:rPr>
                <w:noProof/>
                <w:webHidden/>
              </w:rPr>
              <w:fldChar w:fldCharType="begin"/>
            </w:r>
            <w:r w:rsidR="00C0049D">
              <w:rPr>
                <w:noProof/>
                <w:webHidden/>
              </w:rPr>
              <w:instrText xml:space="preserve"> PAGEREF _Toc508440481 \h </w:instrText>
            </w:r>
            <w:r w:rsidR="00C0049D">
              <w:rPr>
                <w:noProof/>
                <w:webHidden/>
              </w:rPr>
            </w:r>
            <w:r w:rsidR="00C0049D">
              <w:rPr>
                <w:noProof/>
                <w:webHidden/>
              </w:rPr>
              <w:fldChar w:fldCharType="separate"/>
            </w:r>
            <w:r w:rsidR="006D57F6">
              <w:rPr>
                <w:noProof/>
                <w:webHidden/>
              </w:rPr>
              <w:t>5</w:t>
            </w:r>
            <w:r w:rsidR="00C0049D">
              <w:rPr>
                <w:noProof/>
                <w:webHidden/>
              </w:rPr>
              <w:fldChar w:fldCharType="end"/>
            </w:r>
          </w:hyperlink>
        </w:p>
        <w:p w14:paraId="48177668" w14:textId="77777777" w:rsidR="00C0049D" w:rsidRDefault="00D7426A" w:rsidP="005442FA">
          <w:pPr>
            <w:pStyle w:val="TOC6"/>
            <w:tabs>
              <w:tab w:val="left" w:pos="1710"/>
              <w:tab w:val="right" w:leader="dot" w:pos="9512"/>
            </w:tabs>
            <w:ind w:left="1350"/>
            <w:rPr>
              <w:rFonts w:eastAsiaTheme="minorEastAsia"/>
              <w:noProof/>
              <w:sz w:val="22"/>
              <w:szCs w:val="22"/>
            </w:rPr>
          </w:pPr>
          <w:hyperlink w:anchor="_Toc508440482" w:history="1">
            <w:r w:rsidR="00C0049D" w:rsidRPr="008C5C2D">
              <w:rPr>
                <w:rStyle w:val="Hyperlink"/>
                <w:noProof/>
              </w:rPr>
              <w:t>4.</w:t>
            </w:r>
            <w:r w:rsidR="00C0049D">
              <w:rPr>
                <w:rFonts w:eastAsiaTheme="minorEastAsia"/>
                <w:noProof/>
                <w:sz w:val="22"/>
                <w:szCs w:val="22"/>
              </w:rPr>
              <w:tab/>
            </w:r>
            <w:r w:rsidR="00C0049D" w:rsidRPr="008C5C2D">
              <w:rPr>
                <w:rStyle w:val="Hyperlink"/>
                <w:noProof/>
              </w:rPr>
              <w:t>Conflict of Interests</w:t>
            </w:r>
            <w:r w:rsidR="00C0049D">
              <w:rPr>
                <w:noProof/>
                <w:webHidden/>
              </w:rPr>
              <w:tab/>
            </w:r>
            <w:r w:rsidR="00C0049D">
              <w:rPr>
                <w:noProof/>
                <w:webHidden/>
              </w:rPr>
              <w:fldChar w:fldCharType="begin"/>
            </w:r>
            <w:r w:rsidR="00C0049D">
              <w:rPr>
                <w:noProof/>
                <w:webHidden/>
              </w:rPr>
              <w:instrText xml:space="preserve"> PAGEREF _Toc508440482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47263D70" w14:textId="77777777" w:rsidR="00C0049D" w:rsidRDefault="00D7426A" w:rsidP="005442FA">
          <w:pPr>
            <w:pStyle w:val="TOC5"/>
            <w:rPr>
              <w:rFonts w:asciiTheme="minorHAnsi" w:eastAsiaTheme="minorEastAsia" w:hAnsiTheme="minorHAnsi"/>
              <w:sz w:val="22"/>
              <w:szCs w:val="22"/>
            </w:rPr>
          </w:pPr>
          <w:hyperlink w:anchor="_Toc508440483" w:history="1">
            <w:r w:rsidR="00C0049D" w:rsidRPr="008C5C2D">
              <w:rPr>
                <w:rStyle w:val="Hyperlink"/>
              </w:rPr>
              <w:t>B.</w:t>
            </w:r>
            <w:r w:rsidR="00C0049D">
              <w:rPr>
                <w:rFonts w:asciiTheme="minorHAnsi" w:eastAsiaTheme="minorEastAsia" w:hAnsiTheme="minorHAnsi"/>
                <w:sz w:val="22"/>
                <w:szCs w:val="22"/>
              </w:rPr>
              <w:tab/>
            </w:r>
            <w:r w:rsidR="00C0049D" w:rsidRPr="008C5C2D">
              <w:rPr>
                <w:rStyle w:val="Hyperlink"/>
              </w:rPr>
              <w:t>PREPARATION OF PROPOSALS</w:t>
            </w:r>
            <w:r w:rsidR="00C0049D">
              <w:rPr>
                <w:webHidden/>
              </w:rPr>
              <w:tab/>
            </w:r>
            <w:r w:rsidR="00C0049D">
              <w:rPr>
                <w:webHidden/>
              </w:rPr>
              <w:fldChar w:fldCharType="begin"/>
            </w:r>
            <w:r w:rsidR="00C0049D">
              <w:rPr>
                <w:webHidden/>
              </w:rPr>
              <w:instrText xml:space="preserve"> PAGEREF _Toc508440483 \h </w:instrText>
            </w:r>
            <w:r w:rsidR="00C0049D">
              <w:rPr>
                <w:webHidden/>
              </w:rPr>
            </w:r>
            <w:r w:rsidR="00C0049D">
              <w:rPr>
                <w:webHidden/>
              </w:rPr>
              <w:fldChar w:fldCharType="separate"/>
            </w:r>
            <w:r w:rsidR="006D57F6">
              <w:rPr>
                <w:webHidden/>
              </w:rPr>
              <w:t>6</w:t>
            </w:r>
            <w:r w:rsidR="00C0049D">
              <w:rPr>
                <w:webHidden/>
              </w:rPr>
              <w:fldChar w:fldCharType="end"/>
            </w:r>
          </w:hyperlink>
        </w:p>
        <w:p w14:paraId="210FBA5F" w14:textId="77777777" w:rsidR="00C0049D" w:rsidRDefault="00D7426A" w:rsidP="005442FA">
          <w:pPr>
            <w:pStyle w:val="TOC6"/>
            <w:tabs>
              <w:tab w:val="left" w:pos="1800"/>
              <w:tab w:val="right" w:leader="dot" w:pos="9512"/>
            </w:tabs>
            <w:ind w:left="1350"/>
            <w:rPr>
              <w:rFonts w:eastAsiaTheme="minorEastAsia"/>
              <w:noProof/>
              <w:sz w:val="22"/>
              <w:szCs w:val="22"/>
            </w:rPr>
          </w:pPr>
          <w:hyperlink w:anchor="_Toc508440484" w:history="1">
            <w:r w:rsidR="00C0049D" w:rsidRPr="008C5C2D">
              <w:rPr>
                <w:rStyle w:val="Hyperlink"/>
                <w:noProof/>
              </w:rPr>
              <w:t>5.</w:t>
            </w:r>
            <w:r w:rsidR="00C0049D">
              <w:rPr>
                <w:rFonts w:eastAsiaTheme="minorEastAsia"/>
                <w:noProof/>
                <w:sz w:val="22"/>
                <w:szCs w:val="22"/>
              </w:rPr>
              <w:tab/>
            </w:r>
            <w:r w:rsidR="00C0049D" w:rsidRPr="008C5C2D">
              <w:rPr>
                <w:rStyle w:val="Hyperlink"/>
                <w:noProof/>
              </w:rPr>
              <w:t>General Considerations</w:t>
            </w:r>
            <w:r w:rsidR="00C0049D">
              <w:rPr>
                <w:noProof/>
                <w:webHidden/>
              </w:rPr>
              <w:tab/>
            </w:r>
            <w:r w:rsidR="00C0049D">
              <w:rPr>
                <w:noProof/>
                <w:webHidden/>
              </w:rPr>
              <w:fldChar w:fldCharType="begin"/>
            </w:r>
            <w:r w:rsidR="00C0049D">
              <w:rPr>
                <w:noProof/>
                <w:webHidden/>
              </w:rPr>
              <w:instrText xml:space="preserve"> PAGEREF _Toc508440484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736D8954" w14:textId="77777777" w:rsidR="00C0049D" w:rsidRDefault="00D7426A" w:rsidP="005442FA">
          <w:pPr>
            <w:pStyle w:val="TOC6"/>
            <w:tabs>
              <w:tab w:val="left" w:pos="1800"/>
              <w:tab w:val="right" w:leader="dot" w:pos="9512"/>
            </w:tabs>
            <w:ind w:left="1350"/>
            <w:rPr>
              <w:rFonts w:eastAsiaTheme="minorEastAsia"/>
              <w:noProof/>
              <w:sz w:val="22"/>
              <w:szCs w:val="22"/>
            </w:rPr>
          </w:pPr>
          <w:hyperlink w:anchor="_Toc508440485" w:history="1">
            <w:r w:rsidR="00C0049D" w:rsidRPr="008C5C2D">
              <w:rPr>
                <w:rStyle w:val="Hyperlink"/>
                <w:noProof/>
              </w:rPr>
              <w:t>6.</w:t>
            </w:r>
            <w:r w:rsidR="00C0049D">
              <w:rPr>
                <w:rFonts w:eastAsiaTheme="minorEastAsia"/>
                <w:noProof/>
                <w:sz w:val="22"/>
                <w:szCs w:val="22"/>
              </w:rPr>
              <w:tab/>
            </w:r>
            <w:r w:rsidR="00C0049D" w:rsidRPr="008C5C2D">
              <w:rPr>
                <w:rStyle w:val="Hyperlink"/>
                <w:noProof/>
              </w:rPr>
              <w:t>Cost of Preparation of Proposal</w:t>
            </w:r>
            <w:r w:rsidR="00C0049D">
              <w:rPr>
                <w:noProof/>
                <w:webHidden/>
              </w:rPr>
              <w:tab/>
            </w:r>
            <w:r w:rsidR="00C0049D">
              <w:rPr>
                <w:noProof/>
                <w:webHidden/>
              </w:rPr>
              <w:fldChar w:fldCharType="begin"/>
            </w:r>
            <w:r w:rsidR="00C0049D">
              <w:rPr>
                <w:noProof/>
                <w:webHidden/>
              </w:rPr>
              <w:instrText xml:space="preserve"> PAGEREF _Toc508440485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4C3A4BE8" w14:textId="77777777" w:rsidR="00C0049D" w:rsidRDefault="00D7426A" w:rsidP="005442FA">
          <w:pPr>
            <w:pStyle w:val="TOC6"/>
            <w:tabs>
              <w:tab w:val="left" w:pos="1800"/>
              <w:tab w:val="right" w:leader="dot" w:pos="9512"/>
            </w:tabs>
            <w:ind w:left="1350"/>
            <w:rPr>
              <w:rFonts w:eastAsiaTheme="minorEastAsia"/>
              <w:noProof/>
              <w:sz w:val="22"/>
              <w:szCs w:val="22"/>
            </w:rPr>
          </w:pPr>
          <w:hyperlink w:anchor="_Toc508440486" w:history="1">
            <w:r w:rsidR="00C0049D" w:rsidRPr="008C5C2D">
              <w:rPr>
                <w:rStyle w:val="Hyperlink"/>
                <w:noProof/>
              </w:rPr>
              <w:t>7.</w:t>
            </w:r>
            <w:r w:rsidR="00C0049D">
              <w:rPr>
                <w:rFonts w:eastAsiaTheme="minorEastAsia"/>
                <w:noProof/>
                <w:sz w:val="22"/>
                <w:szCs w:val="22"/>
              </w:rPr>
              <w:tab/>
            </w:r>
            <w:r w:rsidR="00C0049D" w:rsidRPr="008C5C2D">
              <w:rPr>
                <w:rStyle w:val="Hyperlink"/>
                <w:noProof/>
              </w:rPr>
              <w:t>Language</w:t>
            </w:r>
            <w:r w:rsidR="00C0049D">
              <w:rPr>
                <w:noProof/>
                <w:webHidden/>
              </w:rPr>
              <w:tab/>
            </w:r>
            <w:r w:rsidR="00C0049D">
              <w:rPr>
                <w:noProof/>
                <w:webHidden/>
              </w:rPr>
              <w:fldChar w:fldCharType="begin"/>
            </w:r>
            <w:r w:rsidR="00C0049D">
              <w:rPr>
                <w:noProof/>
                <w:webHidden/>
              </w:rPr>
              <w:instrText xml:space="preserve"> PAGEREF _Toc508440486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737EEECD" w14:textId="77777777" w:rsidR="00C0049D" w:rsidRDefault="00D7426A" w:rsidP="005442FA">
          <w:pPr>
            <w:pStyle w:val="TOC6"/>
            <w:tabs>
              <w:tab w:val="left" w:pos="1800"/>
              <w:tab w:val="right" w:leader="dot" w:pos="9512"/>
            </w:tabs>
            <w:ind w:left="1350"/>
            <w:rPr>
              <w:rFonts w:eastAsiaTheme="minorEastAsia"/>
              <w:noProof/>
              <w:sz w:val="22"/>
              <w:szCs w:val="22"/>
            </w:rPr>
          </w:pPr>
          <w:hyperlink w:anchor="_Toc508440487" w:history="1">
            <w:r w:rsidR="00C0049D" w:rsidRPr="008C5C2D">
              <w:rPr>
                <w:rStyle w:val="Hyperlink"/>
                <w:noProof/>
              </w:rPr>
              <w:t>8.</w:t>
            </w:r>
            <w:r w:rsidR="00C0049D">
              <w:rPr>
                <w:rFonts w:eastAsiaTheme="minorEastAsia"/>
                <w:noProof/>
                <w:sz w:val="22"/>
                <w:szCs w:val="22"/>
              </w:rPr>
              <w:tab/>
            </w:r>
            <w:r w:rsidR="00C0049D" w:rsidRPr="008C5C2D">
              <w:rPr>
                <w:rStyle w:val="Hyperlink"/>
                <w:noProof/>
              </w:rPr>
              <w:t>Documents Comprising the Proposal</w:t>
            </w:r>
            <w:r w:rsidR="00C0049D">
              <w:rPr>
                <w:noProof/>
                <w:webHidden/>
              </w:rPr>
              <w:tab/>
            </w:r>
            <w:r w:rsidR="00C0049D">
              <w:rPr>
                <w:noProof/>
                <w:webHidden/>
              </w:rPr>
              <w:fldChar w:fldCharType="begin"/>
            </w:r>
            <w:r w:rsidR="00C0049D">
              <w:rPr>
                <w:noProof/>
                <w:webHidden/>
              </w:rPr>
              <w:instrText xml:space="preserve"> PAGEREF _Toc508440487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679C2169" w14:textId="77777777" w:rsidR="00C0049D" w:rsidRDefault="00D7426A" w:rsidP="005442FA">
          <w:pPr>
            <w:pStyle w:val="TOC6"/>
            <w:tabs>
              <w:tab w:val="left" w:pos="1800"/>
              <w:tab w:val="right" w:leader="dot" w:pos="9512"/>
            </w:tabs>
            <w:ind w:left="1350"/>
            <w:rPr>
              <w:rFonts w:eastAsiaTheme="minorEastAsia"/>
              <w:noProof/>
              <w:sz w:val="22"/>
              <w:szCs w:val="22"/>
            </w:rPr>
          </w:pPr>
          <w:hyperlink w:anchor="_Toc508440488" w:history="1">
            <w:r w:rsidR="00C0049D" w:rsidRPr="008C5C2D">
              <w:rPr>
                <w:rStyle w:val="Hyperlink"/>
                <w:noProof/>
              </w:rPr>
              <w:t>9.</w:t>
            </w:r>
            <w:r w:rsidR="00C0049D">
              <w:rPr>
                <w:rFonts w:eastAsiaTheme="minorEastAsia"/>
                <w:noProof/>
                <w:sz w:val="22"/>
                <w:szCs w:val="22"/>
              </w:rPr>
              <w:tab/>
            </w:r>
            <w:r w:rsidR="00C0049D" w:rsidRPr="008C5C2D">
              <w:rPr>
                <w:rStyle w:val="Hyperlink"/>
                <w:noProof/>
              </w:rPr>
              <w:t>Documents Establishing the Eligibility and Qualifications of the Bidder</w:t>
            </w:r>
            <w:r w:rsidR="00C0049D">
              <w:rPr>
                <w:noProof/>
                <w:webHidden/>
              </w:rPr>
              <w:tab/>
            </w:r>
            <w:r w:rsidR="00C0049D">
              <w:rPr>
                <w:noProof/>
                <w:webHidden/>
              </w:rPr>
              <w:fldChar w:fldCharType="begin"/>
            </w:r>
            <w:r w:rsidR="00C0049D">
              <w:rPr>
                <w:noProof/>
                <w:webHidden/>
              </w:rPr>
              <w:instrText xml:space="preserve"> PAGEREF _Toc508440488 \h </w:instrText>
            </w:r>
            <w:r w:rsidR="00C0049D">
              <w:rPr>
                <w:noProof/>
                <w:webHidden/>
              </w:rPr>
            </w:r>
            <w:r w:rsidR="00C0049D">
              <w:rPr>
                <w:noProof/>
                <w:webHidden/>
              </w:rPr>
              <w:fldChar w:fldCharType="separate"/>
            </w:r>
            <w:r w:rsidR="006D57F6">
              <w:rPr>
                <w:noProof/>
                <w:webHidden/>
              </w:rPr>
              <w:t>7</w:t>
            </w:r>
            <w:r w:rsidR="00C0049D">
              <w:rPr>
                <w:noProof/>
                <w:webHidden/>
              </w:rPr>
              <w:fldChar w:fldCharType="end"/>
            </w:r>
          </w:hyperlink>
        </w:p>
        <w:p w14:paraId="6BBAAB8F" w14:textId="77777777" w:rsidR="00C0049D" w:rsidRDefault="00D7426A" w:rsidP="005442FA">
          <w:pPr>
            <w:pStyle w:val="TOC6"/>
            <w:tabs>
              <w:tab w:val="left" w:pos="1760"/>
              <w:tab w:val="left" w:pos="1800"/>
              <w:tab w:val="right" w:leader="dot" w:pos="9512"/>
            </w:tabs>
            <w:ind w:left="1350"/>
            <w:rPr>
              <w:rFonts w:eastAsiaTheme="minorEastAsia"/>
              <w:noProof/>
              <w:sz w:val="22"/>
              <w:szCs w:val="22"/>
            </w:rPr>
          </w:pPr>
          <w:hyperlink w:anchor="_Toc508440489" w:history="1">
            <w:r w:rsidR="00C0049D" w:rsidRPr="008C5C2D">
              <w:rPr>
                <w:rStyle w:val="Hyperlink"/>
                <w:noProof/>
              </w:rPr>
              <w:t>10.</w:t>
            </w:r>
            <w:r w:rsidR="00C0049D">
              <w:rPr>
                <w:rFonts w:eastAsiaTheme="minorEastAsia"/>
                <w:noProof/>
                <w:sz w:val="22"/>
                <w:szCs w:val="22"/>
              </w:rPr>
              <w:tab/>
            </w:r>
            <w:r w:rsidR="00C0049D" w:rsidRPr="008C5C2D">
              <w:rPr>
                <w:rStyle w:val="Hyperlink"/>
                <w:noProof/>
              </w:rPr>
              <w:t>Technical Proposal Format and Content</w:t>
            </w:r>
            <w:r w:rsidR="00C0049D">
              <w:rPr>
                <w:noProof/>
                <w:webHidden/>
              </w:rPr>
              <w:tab/>
            </w:r>
            <w:r w:rsidR="00C0049D">
              <w:rPr>
                <w:noProof/>
                <w:webHidden/>
              </w:rPr>
              <w:fldChar w:fldCharType="begin"/>
            </w:r>
            <w:r w:rsidR="00C0049D">
              <w:rPr>
                <w:noProof/>
                <w:webHidden/>
              </w:rPr>
              <w:instrText xml:space="preserve"> PAGEREF _Toc508440489 \h </w:instrText>
            </w:r>
            <w:r w:rsidR="00C0049D">
              <w:rPr>
                <w:noProof/>
                <w:webHidden/>
              </w:rPr>
            </w:r>
            <w:r w:rsidR="00C0049D">
              <w:rPr>
                <w:noProof/>
                <w:webHidden/>
              </w:rPr>
              <w:fldChar w:fldCharType="separate"/>
            </w:r>
            <w:r w:rsidR="006D57F6">
              <w:rPr>
                <w:noProof/>
                <w:webHidden/>
              </w:rPr>
              <w:t>7</w:t>
            </w:r>
            <w:r w:rsidR="00C0049D">
              <w:rPr>
                <w:noProof/>
                <w:webHidden/>
              </w:rPr>
              <w:fldChar w:fldCharType="end"/>
            </w:r>
          </w:hyperlink>
        </w:p>
        <w:p w14:paraId="735474CC" w14:textId="77777777" w:rsidR="00C0049D" w:rsidRDefault="00D7426A" w:rsidP="005442FA">
          <w:pPr>
            <w:pStyle w:val="TOC6"/>
            <w:tabs>
              <w:tab w:val="left" w:pos="1760"/>
              <w:tab w:val="left" w:pos="1800"/>
              <w:tab w:val="right" w:leader="dot" w:pos="9512"/>
            </w:tabs>
            <w:ind w:left="1350"/>
            <w:rPr>
              <w:rFonts w:eastAsiaTheme="minorEastAsia"/>
              <w:noProof/>
              <w:sz w:val="22"/>
              <w:szCs w:val="22"/>
            </w:rPr>
          </w:pPr>
          <w:hyperlink w:anchor="_Toc508440490" w:history="1">
            <w:r w:rsidR="00C0049D" w:rsidRPr="008C5C2D">
              <w:rPr>
                <w:rStyle w:val="Hyperlink"/>
                <w:noProof/>
              </w:rPr>
              <w:t>11.</w:t>
            </w:r>
            <w:r w:rsidR="00C0049D">
              <w:rPr>
                <w:rFonts w:eastAsiaTheme="minorEastAsia"/>
                <w:noProof/>
                <w:sz w:val="22"/>
                <w:szCs w:val="22"/>
              </w:rPr>
              <w:tab/>
            </w:r>
            <w:r w:rsidR="00C0049D" w:rsidRPr="008C5C2D">
              <w:rPr>
                <w:rStyle w:val="Hyperlink"/>
                <w:noProof/>
              </w:rPr>
              <w:t>Financial Proposals</w:t>
            </w:r>
            <w:r w:rsidR="00C0049D">
              <w:rPr>
                <w:noProof/>
                <w:webHidden/>
              </w:rPr>
              <w:tab/>
            </w:r>
            <w:r w:rsidR="00C0049D">
              <w:rPr>
                <w:noProof/>
                <w:webHidden/>
              </w:rPr>
              <w:fldChar w:fldCharType="begin"/>
            </w:r>
            <w:r w:rsidR="00C0049D">
              <w:rPr>
                <w:noProof/>
                <w:webHidden/>
              </w:rPr>
              <w:instrText xml:space="preserve"> PAGEREF _Toc508440490 \h </w:instrText>
            </w:r>
            <w:r w:rsidR="00C0049D">
              <w:rPr>
                <w:noProof/>
                <w:webHidden/>
              </w:rPr>
            </w:r>
            <w:r w:rsidR="00C0049D">
              <w:rPr>
                <w:noProof/>
                <w:webHidden/>
              </w:rPr>
              <w:fldChar w:fldCharType="separate"/>
            </w:r>
            <w:r w:rsidR="006D57F6">
              <w:rPr>
                <w:noProof/>
                <w:webHidden/>
              </w:rPr>
              <w:t>7</w:t>
            </w:r>
            <w:r w:rsidR="00C0049D">
              <w:rPr>
                <w:noProof/>
                <w:webHidden/>
              </w:rPr>
              <w:fldChar w:fldCharType="end"/>
            </w:r>
          </w:hyperlink>
        </w:p>
        <w:p w14:paraId="0A11AD06" w14:textId="77777777" w:rsidR="00C0049D" w:rsidRDefault="00D7426A" w:rsidP="005442FA">
          <w:pPr>
            <w:pStyle w:val="TOC6"/>
            <w:tabs>
              <w:tab w:val="left" w:pos="1760"/>
              <w:tab w:val="left" w:pos="1800"/>
              <w:tab w:val="right" w:leader="dot" w:pos="9512"/>
            </w:tabs>
            <w:ind w:left="1350"/>
            <w:rPr>
              <w:rFonts w:eastAsiaTheme="minorEastAsia"/>
              <w:noProof/>
              <w:sz w:val="22"/>
              <w:szCs w:val="22"/>
            </w:rPr>
          </w:pPr>
          <w:hyperlink w:anchor="_Toc508440491" w:history="1">
            <w:r w:rsidR="00C0049D" w:rsidRPr="008C5C2D">
              <w:rPr>
                <w:rStyle w:val="Hyperlink"/>
                <w:noProof/>
              </w:rPr>
              <w:t>12.</w:t>
            </w:r>
            <w:r w:rsidR="00C0049D">
              <w:rPr>
                <w:rFonts w:eastAsiaTheme="minorEastAsia"/>
                <w:noProof/>
                <w:sz w:val="22"/>
                <w:szCs w:val="22"/>
              </w:rPr>
              <w:tab/>
            </w:r>
            <w:r w:rsidR="00C0049D" w:rsidRPr="008C5C2D">
              <w:rPr>
                <w:rStyle w:val="Hyperlink"/>
                <w:noProof/>
              </w:rPr>
              <w:t>Proposal Security</w:t>
            </w:r>
            <w:r w:rsidR="00C0049D">
              <w:rPr>
                <w:noProof/>
                <w:webHidden/>
              </w:rPr>
              <w:tab/>
            </w:r>
            <w:r w:rsidR="00C0049D">
              <w:rPr>
                <w:noProof/>
                <w:webHidden/>
              </w:rPr>
              <w:fldChar w:fldCharType="begin"/>
            </w:r>
            <w:r w:rsidR="00C0049D">
              <w:rPr>
                <w:noProof/>
                <w:webHidden/>
              </w:rPr>
              <w:instrText xml:space="preserve"> PAGEREF _Toc508440491 \h </w:instrText>
            </w:r>
            <w:r w:rsidR="00C0049D">
              <w:rPr>
                <w:noProof/>
                <w:webHidden/>
              </w:rPr>
            </w:r>
            <w:r w:rsidR="00C0049D">
              <w:rPr>
                <w:noProof/>
                <w:webHidden/>
              </w:rPr>
              <w:fldChar w:fldCharType="separate"/>
            </w:r>
            <w:r w:rsidR="006D57F6">
              <w:rPr>
                <w:noProof/>
                <w:webHidden/>
              </w:rPr>
              <w:t>7</w:t>
            </w:r>
            <w:r w:rsidR="00C0049D">
              <w:rPr>
                <w:noProof/>
                <w:webHidden/>
              </w:rPr>
              <w:fldChar w:fldCharType="end"/>
            </w:r>
          </w:hyperlink>
        </w:p>
        <w:p w14:paraId="63277CD8" w14:textId="77777777" w:rsidR="00C0049D" w:rsidRDefault="00D7426A" w:rsidP="005442FA">
          <w:pPr>
            <w:pStyle w:val="TOC6"/>
            <w:tabs>
              <w:tab w:val="left" w:pos="1760"/>
              <w:tab w:val="left" w:pos="1800"/>
              <w:tab w:val="right" w:leader="dot" w:pos="9512"/>
            </w:tabs>
            <w:ind w:left="1350"/>
            <w:rPr>
              <w:rFonts w:eastAsiaTheme="minorEastAsia"/>
              <w:noProof/>
              <w:sz w:val="22"/>
              <w:szCs w:val="22"/>
            </w:rPr>
          </w:pPr>
          <w:hyperlink w:anchor="_Toc508440492" w:history="1">
            <w:r w:rsidR="00C0049D" w:rsidRPr="008C5C2D">
              <w:rPr>
                <w:rStyle w:val="Hyperlink"/>
                <w:noProof/>
              </w:rPr>
              <w:t>13.</w:t>
            </w:r>
            <w:r w:rsidR="00C0049D">
              <w:rPr>
                <w:rFonts w:eastAsiaTheme="minorEastAsia"/>
                <w:noProof/>
                <w:sz w:val="22"/>
                <w:szCs w:val="22"/>
              </w:rPr>
              <w:tab/>
            </w:r>
            <w:r w:rsidR="00C0049D" w:rsidRPr="008C5C2D">
              <w:rPr>
                <w:rStyle w:val="Hyperlink"/>
                <w:noProof/>
              </w:rPr>
              <w:t>Currencies</w:t>
            </w:r>
            <w:r w:rsidR="00C0049D">
              <w:rPr>
                <w:noProof/>
                <w:webHidden/>
              </w:rPr>
              <w:tab/>
            </w:r>
            <w:r w:rsidR="00C0049D">
              <w:rPr>
                <w:noProof/>
                <w:webHidden/>
              </w:rPr>
              <w:fldChar w:fldCharType="begin"/>
            </w:r>
            <w:r w:rsidR="00C0049D">
              <w:rPr>
                <w:noProof/>
                <w:webHidden/>
              </w:rPr>
              <w:instrText xml:space="preserve"> PAGEREF _Toc508440492 \h </w:instrText>
            </w:r>
            <w:r w:rsidR="00C0049D">
              <w:rPr>
                <w:noProof/>
                <w:webHidden/>
              </w:rPr>
            </w:r>
            <w:r w:rsidR="00C0049D">
              <w:rPr>
                <w:noProof/>
                <w:webHidden/>
              </w:rPr>
              <w:fldChar w:fldCharType="separate"/>
            </w:r>
            <w:r w:rsidR="006D57F6">
              <w:rPr>
                <w:noProof/>
                <w:webHidden/>
              </w:rPr>
              <w:t>8</w:t>
            </w:r>
            <w:r w:rsidR="00C0049D">
              <w:rPr>
                <w:noProof/>
                <w:webHidden/>
              </w:rPr>
              <w:fldChar w:fldCharType="end"/>
            </w:r>
          </w:hyperlink>
        </w:p>
        <w:p w14:paraId="7CED571D" w14:textId="77777777" w:rsidR="00C0049D" w:rsidRDefault="00D7426A" w:rsidP="005442FA">
          <w:pPr>
            <w:pStyle w:val="TOC6"/>
            <w:tabs>
              <w:tab w:val="left" w:pos="1760"/>
              <w:tab w:val="left" w:pos="1800"/>
              <w:tab w:val="right" w:leader="dot" w:pos="9512"/>
            </w:tabs>
            <w:ind w:left="1350"/>
            <w:rPr>
              <w:rFonts w:eastAsiaTheme="minorEastAsia"/>
              <w:noProof/>
              <w:sz w:val="22"/>
              <w:szCs w:val="22"/>
            </w:rPr>
          </w:pPr>
          <w:hyperlink w:anchor="_Toc508440493" w:history="1">
            <w:r w:rsidR="00C0049D" w:rsidRPr="008C5C2D">
              <w:rPr>
                <w:rStyle w:val="Hyperlink"/>
                <w:noProof/>
              </w:rPr>
              <w:t>14.</w:t>
            </w:r>
            <w:r w:rsidR="00C0049D">
              <w:rPr>
                <w:rFonts w:eastAsiaTheme="minorEastAsia"/>
                <w:noProof/>
                <w:sz w:val="22"/>
                <w:szCs w:val="22"/>
              </w:rPr>
              <w:tab/>
            </w:r>
            <w:r w:rsidR="00C0049D" w:rsidRPr="008C5C2D">
              <w:rPr>
                <w:rStyle w:val="Hyperlink"/>
                <w:noProof/>
              </w:rPr>
              <w:t>Joint Venture, Consortium or Association</w:t>
            </w:r>
            <w:r w:rsidR="00C0049D">
              <w:rPr>
                <w:noProof/>
                <w:webHidden/>
              </w:rPr>
              <w:tab/>
            </w:r>
            <w:r w:rsidR="00C0049D">
              <w:rPr>
                <w:noProof/>
                <w:webHidden/>
              </w:rPr>
              <w:fldChar w:fldCharType="begin"/>
            </w:r>
            <w:r w:rsidR="00C0049D">
              <w:rPr>
                <w:noProof/>
                <w:webHidden/>
              </w:rPr>
              <w:instrText xml:space="preserve"> PAGEREF _Toc508440493 \h </w:instrText>
            </w:r>
            <w:r w:rsidR="00C0049D">
              <w:rPr>
                <w:noProof/>
                <w:webHidden/>
              </w:rPr>
            </w:r>
            <w:r w:rsidR="00C0049D">
              <w:rPr>
                <w:noProof/>
                <w:webHidden/>
              </w:rPr>
              <w:fldChar w:fldCharType="separate"/>
            </w:r>
            <w:r w:rsidR="006D57F6">
              <w:rPr>
                <w:noProof/>
                <w:webHidden/>
              </w:rPr>
              <w:t>8</w:t>
            </w:r>
            <w:r w:rsidR="00C0049D">
              <w:rPr>
                <w:noProof/>
                <w:webHidden/>
              </w:rPr>
              <w:fldChar w:fldCharType="end"/>
            </w:r>
          </w:hyperlink>
        </w:p>
        <w:p w14:paraId="3833DBE9" w14:textId="77777777" w:rsidR="00C0049D" w:rsidRDefault="00D7426A" w:rsidP="005442FA">
          <w:pPr>
            <w:pStyle w:val="TOC6"/>
            <w:tabs>
              <w:tab w:val="left" w:pos="1760"/>
              <w:tab w:val="left" w:pos="1800"/>
              <w:tab w:val="right" w:leader="dot" w:pos="9512"/>
            </w:tabs>
            <w:ind w:left="1350"/>
            <w:rPr>
              <w:rFonts w:eastAsiaTheme="minorEastAsia"/>
              <w:noProof/>
              <w:sz w:val="22"/>
              <w:szCs w:val="22"/>
            </w:rPr>
          </w:pPr>
          <w:hyperlink w:anchor="_Toc508440494" w:history="1">
            <w:r w:rsidR="00C0049D" w:rsidRPr="008C5C2D">
              <w:rPr>
                <w:rStyle w:val="Hyperlink"/>
                <w:noProof/>
              </w:rPr>
              <w:t>15.</w:t>
            </w:r>
            <w:r w:rsidR="00C0049D">
              <w:rPr>
                <w:rFonts w:eastAsiaTheme="minorEastAsia"/>
                <w:noProof/>
                <w:sz w:val="22"/>
                <w:szCs w:val="22"/>
              </w:rPr>
              <w:tab/>
            </w:r>
            <w:r w:rsidR="00C0049D" w:rsidRPr="008C5C2D">
              <w:rPr>
                <w:rStyle w:val="Hyperlink"/>
                <w:noProof/>
              </w:rPr>
              <w:t>Only One Proposal</w:t>
            </w:r>
            <w:r w:rsidR="00C0049D">
              <w:rPr>
                <w:noProof/>
                <w:webHidden/>
              </w:rPr>
              <w:tab/>
            </w:r>
            <w:r w:rsidR="00C0049D">
              <w:rPr>
                <w:noProof/>
                <w:webHidden/>
              </w:rPr>
              <w:fldChar w:fldCharType="begin"/>
            </w:r>
            <w:r w:rsidR="00C0049D">
              <w:rPr>
                <w:noProof/>
                <w:webHidden/>
              </w:rPr>
              <w:instrText xml:space="preserve"> PAGEREF _Toc508440494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38885489" w14:textId="77777777" w:rsidR="00C0049D" w:rsidRDefault="00D7426A" w:rsidP="005442FA">
          <w:pPr>
            <w:pStyle w:val="TOC6"/>
            <w:tabs>
              <w:tab w:val="left" w:pos="1760"/>
              <w:tab w:val="left" w:pos="1800"/>
              <w:tab w:val="right" w:leader="dot" w:pos="9512"/>
            </w:tabs>
            <w:ind w:left="1350"/>
            <w:rPr>
              <w:rFonts w:eastAsiaTheme="minorEastAsia"/>
              <w:noProof/>
              <w:sz w:val="22"/>
              <w:szCs w:val="22"/>
            </w:rPr>
          </w:pPr>
          <w:hyperlink w:anchor="_Toc508440495" w:history="1">
            <w:r w:rsidR="00C0049D" w:rsidRPr="008C5C2D">
              <w:rPr>
                <w:rStyle w:val="Hyperlink"/>
                <w:noProof/>
              </w:rPr>
              <w:t>16.</w:t>
            </w:r>
            <w:r w:rsidR="00C0049D">
              <w:rPr>
                <w:rFonts w:eastAsiaTheme="minorEastAsia"/>
                <w:noProof/>
                <w:sz w:val="22"/>
                <w:szCs w:val="22"/>
              </w:rPr>
              <w:tab/>
            </w:r>
            <w:r w:rsidR="00C0049D" w:rsidRPr="008C5C2D">
              <w:rPr>
                <w:rStyle w:val="Hyperlink"/>
                <w:noProof/>
              </w:rPr>
              <w:t>Proposal Validity Period</w:t>
            </w:r>
            <w:r w:rsidR="00C0049D">
              <w:rPr>
                <w:noProof/>
                <w:webHidden/>
              </w:rPr>
              <w:tab/>
            </w:r>
            <w:r w:rsidR="00C0049D">
              <w:rPr>
                <w:noProof/>
                <w:webHidden/>
              </w:rPr>
              <w:fldChar w:fldCharType="begin"/>
            </w:r>
            <w:r w:rsidR="00C0049D">
              <w:rPr>
                <w:noProof/>
                <w:webHidden/>
              </w:rPr>
              <w:instrText xml:space="preserve"> PAGEREF _Toc508440495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611FCBE8" w14:textId="77777777" w:rsidR="00C0049D" w:rsidRDefault="00D7426A" w:rsidP="005442FA">
          <w:pPr>
            <w:pStyle w:val="TOC6"/>
            <w:tabs>
              <w:tab w:val="left" w:pos="1760"/>
              <w:tab w:val="left" w:pos="1800"/>
              <w:tab w:val="right" w:leader="dot" w:pos="9512"/>
            </w:tabs>
            <w:ind w:left="1350"/>
            <w:rPr>
              <w:rFonts w:eastAsiaTheme="minorEastAsia"/>
              <w:noProof/>
              <w:sz w:val="22"/>
              <w:szCs w:val="22"/>
            </w:rPr>
          </w:pPr>
          <w:hyperlink w:anchor="_Toc508440496" w:history="1">
            <w:r w:rsidR="00C0049D" w:rsidRPr="008C5C2D">
              <w:rPr>
                <w:rStyle w:val="Hyperlink"/>
                <w:noProof/>
              </w:rPr>
              <w:t>17.</w:t>
            </w:r>
            <w:r w:rsidR="00C0049D">
              <w:rPr>
                <w:rFonts w:eastAsiaTheme="minorEastAsia"/>
                <w:noProof/>
                <w:sz w:val="22"/>
                <w:szCs w:val="22"/>
              </w:rPr>
              <w:tab/>
            </w:r>
            <w:r w:rsidR="00C0049D" w:rsidRPr="008C5C2D">
              <w:rPr>
                <w:rStyle w:val="Hyperlink"/>
                <w:noProof/>
              </w:rPr>
              <w:t>Extension of Proposal Validity Period</w:t>
            </w:r>
            <w:r w:rsidR="00C0049D">
              <w:rPr>
                <w:noProof/>
                <w:webHidden/>
              </w:rPr>
              <w:tab/>
            </w:r>
            <w:r w:rsidR="00C0049D">
              <w:rPr>
                <w:noProof/>
                <w:webHidden/>
              </w:rPr>
              <w:fldChar w:fldCharType="begin"/>
            </w:r>
            <w:r w:rsidR="00C0049D">
              <w:rPr>
                <w:noProof/>
                <w:webHidden/>
              </w:rPr>
              <w:instrText xml:space="preserve"> PAGEREF _Toc508440496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1BDE6FB4" w14:textId="77777777" w:rsidR="00C0049D" w:rsidRDefault="00D7426A" w:rsidP="005442FA">
          <w:pPr>
            <w:pStyle w:val="TOC6"/>
            <w:tabs>
              <w:tab w:val="left" w:pos="1760"/>
              <w:tab w:val="left" w:pos="1800"/>
              <w:tab w:val="right" w:leader="dot" w:pos="9512"/>
            </w:tabs>
            <w:ind w:left="1350"/>
            <w:rPr>
              <w:rFonts w:eastAsiaTheme="minorEastAsia"/>
              <w:noProof/>
              <w:sz w:val="22"/>
              <w:szCs w:val="22"/>
            </w:rPr>
          </w:pPr>
          <w:hyperlink w:anchor="_Toc508440497" w:history="1">
            <w:r w:rsidR="00C0049D" w:rsidRPr="008C5C2D">
              <w:rPr>
                <w:rStyle w:val="Hyperlink"/>
                <w:noProof/>
              </w:rPr>
              <w:t>18.</w:t>
            </w:r>
            <w:r w:rsidR="00C0049D">
              <w:rPr>
                <w:rFonts w:eastAsiaTheme="minorEastAsia"/>
                <w:noProof/>
                <w:sz w:val="22"/>
                <w:szCs w:val="22"/>
              </w:rPr>
              <w:tab/>
            </w:r>
            <w:r w:rsidR="00C0049D" w:rsidRPr="008C5C2D">
              <w:rPr>
                <w:rStyle w:val="Hyperlink"/>
                <w:noProof/>
              </w:rPr>
              <w:t>Clarification of Proposal</w:t>
            </w:r>
            <w:r w:rsidR="00C0049D">
              <w:rPr>
                <w:noProof/>
                <w:webHidden/>
              </w:rPr>
              <w:tab/>
            </w:r>
            <w:r w:rsidR="00C0049D">
              <w:rPr>
                <w:noProof/>
                <w:webHidden/>
              </w:rPr>
              <w:fldChar w:fldCharType="begin"/>
            </w:r>
            <w:r w:rsidR="00C0049D">
              <w:rPr>
                <w:noProof/>
                <w:webHidden/>
              </w:rPr>
              <w:instrText xml:space="preserve"> PAGEREF _Toc508440497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3F701FDC" w14:textId="77777777" w:rsidR="00C0049D" w:rsidRDefault="00D7426A" w:rsidP="005442FA">
          <w:pPr>
            <w:pStyle w:val="TOC6"/>
            <w:tabs>
              <w:tab w:val="left" w:pos="1760"/>
              <w:tab w:val="left" w:pos="1800"/>
              <w:tab w:val="right" w:leader="dot" w:pos="9512"/>
            </w:tabs>
            <w:ind w:left="1350"/>
            <w:rPr>
              <w:rFonts w:eastAsiaTheme="minorEastAsia"/>
              <w:noProof/>
              <w:sz w:val="22"/>
              <w:szCs w:val="22"/>
            </w:rPr>
          </w:pPr>
          <w:hyperlink w:anchor="_Toc508440498" w:history="1">
            <w:r w:rsidR="00C0049D" w:rsidRPr="008C5C2D">
              <w:rPr>
                <w:rStyle w:val="Hyperlink"/>
                <w:noProof/>
              </w:rPr>
              <w:t>19.</w:t>
            </w:r>
            <w:r w:rsidR="00C0049D">
              <w:rPr>
                <w:rFonts w:eastAsiaTheme="minorEastAsia"/>
                <w:noProof/>
                <w:sz w:val="22"/>
                <w:szCs w:val="22"/>
              </w:rPr>
              <w:tab/>
            </w:r>
            <w:r w:rsidR="00C0049D" w:rsidRPr="008C5C2D">
              <w:rPr>
                <w:rStyle w:val="Hyperlink"/>
                <w:noProof/>
              </w:rPr>
              <w:t>Amendment of Proposals</w:t>
            </w:r>
            <w:r w:rsidR="00C0049D">
              <w:rPr>
                <w:noProof/>
                <w:webHidden/>
              </w:rPr>
              <w:tab/>
            </w:r>
            <w:r w:rsidR="00C0049D">
              <w:rPr>
                <w:noProof/>
                <w:webHidden/>
              </w:rPr>
              <w:fldChar w:fldCharType="begin"/>
            </w:r>
            <w:r w:rsidR="00C0049D">
              <w:rPr>
                <w:noProof/>
                <w:webHidden/>
              </w:rPr>
              <w:instrText xml:space="preserve"> PAGEREF _Toc508440498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4B832219" w14:textId="77777777" w:rsidR="00C0049D" w:rsidRDefault="00D7426A" w:rsidP="005442FA">
          <w:pPr>
            <w:pStyle w:val="TOC6"/>
            <w:tabs>
              <w:tab w:val="left" w:pos="1760"/>
              <w:tab w:val="left" w:pos="1800"/>
              <w:tab w:val="right" w:leader="dot" w:pos="9512"/>
            </w:tabs>
            <w:ind w:left="1350"/>
            <w:rPr>
              <w:rFonts w:eastAsiaTheme="minorEastAsia"/>
              <w:noProof/>
              <w:sz w:val="22"/>
              <w:szCs w:val="22"/>
            </w:rPr>
          </w:pPr>
          <w:hyperlink w:anchor="_Toc508440499" w:history="1">
            <w:r w:rsidR="00C0049D" w:rsidRPr="008C5C2D">
              <w:rPr>
                <w:rStyle w:val="Hyperlink"/>
                <w:noProof/>
              </w:rPr>
              <w:t>20.</w:t>
            </w:r>
            <w:r w:rsidR="00C0049D">
              <w:rPr>
                <w:rFonts w:eastAsiaTheme="minorEastAsia"/>
                <w:noProof/>
                <w:sz w:val="22"/>
                <w:szCs w:val="22"/>
              </w:rPr>
              <w:tab/>
            </w:r>
            <w:r w:rsidR="00C0049D" w:rsidRPr="008C5C2D">
              <w:rPr>
                <w:rStyle w:val="Hyperlink"/>
                <w:noProof/>
              </w:rPr>
              <w:t>Alternative Proposals</w:t>
            </w:r>
            <w:r w:rsidR="00C0049D">
              <w:rPr>
                <w:noProof/>
                <w:webHidden/>
              </w:rPr>
              <w:tab/>
            </w:r>
            <w:r w:rsidR="00C0049D">
              <w:rPr>
                <w:noProof/>
                <w:webHidden/>
              </w:rPr>
              <w:fldChar w:fldCharType="begin"/>
            </w:r>
            <w:r w:rsidR="00C0049D">
              <w:rPr>
                <w:noProof/>
                <w:webHidden/>
              </w:rPr>
              <w:instrText xml:space="preserve"> PAGEREF _Toc508440499 \h </w:instrText>
            </w:r>
            <w:r w:rsidR="00C0049D">
              <w:rPr>
                <w:noProof/>
                <w:webHidden/>
              </w:rPr>
            </w:r>
            <w:r w:rsidR="00C0049D">
              <w:rPr>
                <w:noProof/>
                <w:webHidden/>
              </w:rPr>
              <w:fldChar w:fldCharType="separate"/>
            </w:r>
            <w:r w:rsidR="006D57F6">
              <w:rPr>
                <w:noProof/>
                <w:webHidden/>
              </w:rPr>
              <w:t>10</w:t>
            </w:r>
            <w:r w:rsidR="00C0049D">
              <w:rPr>
                <w:noProof/>
                <w:webHidden/>
              </w:rPr>
              <w:fldChar w:fldCharType="end"/>
            </w:r>
          </w:hyperlink>
        </w:p>
        <w:p w14:paraId="00BFF77F" w14:textId="77777777" w:rsidR="00C0049D" w:rsidRDefault="00D7426A" w:rsidP="005442FA">
          <w:pPr>
            <w:pStyle w:val="TOC6"/>
            <w:tabs>
              <w:tab w:val="left" w:pos="1760"/>
              <w:tab w:val="left" w:pos="1800"/>
              <w:tab w:val="right" w:leader="dot" w:pos="9512"/>
            </w:tabs>
            <w:ind w:left="1350"/>
            <w:rPr>
              <w:rFonts w:eastAsiaTheme="minorEastAsia"/>
              <w:noProof/>
              <w:sz w:val="22"/>
              <w:szCs w:val="22"/>
            </w:rPr>
          </w:pPr>
          <w:hyperlink w:anchor="_Toc508440500" w:history="1">
            <w:r w:rsidR="00C0049D" w:rsidRPr="008C5C2D">
              <w:rPr>
                <w:rStyle w:val="Hyperlink"/>
                <w:noProof/>
              </w:rPr>
              <w:t>21.</w:t>
            </w:r>
            <w:r w:rsidR="00C0049D">
              <w:rPr>
                <w:rFonts w:eastAsiaTheme="minorEastAsia"/>
                <w:noProof/>
                <w:sz w:val="22"/>
                <w:szCs w:val="22"/>
              </w:rPr>
              <w:tab/>
            </w:r>
            <w:r w:rsidR="00C0049D" w:rsidRPr="008C5C2D">
              <w:rPr>
                <w:rStyle w:val="Hyperlink"/>
                <w:noProof/>
              </w:rPr>
              <w:t>Pre-Bid Conference</w:t>
            </w:r>
            <w:r w:rsidR="00C0049D">
              <w:rPr>
                <w:noProof/>
                <w:webHidden/>
              </w:rPr>
              <w:tab/>
            </w:r>
            <w:r w:rsidR="00C0049D">
              <w:rPr>
                <w:noProof/>
                <w:webHidden/>
              </w:rPr>
              <w:fldChar w:fldCharType="begin"/>
            </w:r>
            <w:r w:rsidR="00C0049D">
              <w:rPr>
                <w:noProof/>
                <w:webHidden/>
              </w:rPr>
              <w:instrText xml:space="preserve"> PAGEREF _Toc508440500 \h </w:instrText>
            </w:r>
            <w:r w:rsidR="00C0049D">
              <w:rPr>
                <w:noProof/>
                <w:webHidden/>
              </w:rPr>
            </w:r>
            <w:r w:rsidR="00C0049D">
              <w:rPr>
                <w:noProof/>
                <w:webHidden/>
              </w:rPr>
              <w:fldChar w:fldCharType="separate"/>
            </w:r>
            <w:r w:rsidR="006D57F6">
              <w:rPr>
                <w:noProof/>
                <w:webHidden/>
              </w:rPr>
              <w:t>10</w:t>
            </w:r>
            <w:r w:rsidR="00C0049D">
              <w:rPr>
                <w:noProof/>
                <w:webHidden/>
              </w:rPr>
              <w:fldChar w:fldCharType="end"/>
            </w:r>
          </w:hyperlink>
        </w:p>
        <w:p w14:paraId="5F867184" w14:textId="77777777" w:rsidR="00C0049D" w:rsidRDefault="00D7426A" w:rsidP="005442FA">
          <w:pPr>
            <w:pStyle w:val="TOC5"/>
            <w:rPr>
              <w:rFonts w:asciiTheme="minorHAnsi" w:eastAsiaTheme="minorEastAsia" w:hAnsiTheme="minorHAnsi"/>
              <w:sz w:val="22"/>
              <w:szCs w:val="22"/>
            </w:rPr>
          </w:pPr>
          <w:hyperlink w:anchor="_Toc508440501" w:history="1">
            <w:r w:rsidR="00C0049D" w:rsidRPr="008C5C2D">
              <w:rPr>
                <w:rStyle w:val="Hyperlink"/>
              </w:rPr>
              <w:t>C.</w:t>
            </w:r>
            <w:r w:rsidR="00C0049D">
              <w:rPr>
                <w:rFonts w:asciiTheme="minorHAnsi" w:eastAsiaTheme="minorEastAsia" w:hAnsiTheme="minorHAnsi"/>
                <w:sz w:val="22"/>
                <w:szCs w:val="22"/>
              </w:rPr>
              <w:tab/>
            </w:r>
            <w:r w:rsidR="00C0049D" w:rsidRPr="008C5C2D">
              <w:rPr>
                <w:rStyle w:val="Hyperlink"/>
              </w:rPr>
              <w:t>SUBMISSION AND OPENING OF PROPOSALS</w:t>
            </w:r>
            <w:r w:rsidR="00C0049D">
              <w:rPr>
                <w:webHidden/>
              </w:rPr>
              <w:tab/>
            </w:r>
            <w:r w:rsidR="00C0049D">
              <w:rPr>
                <w:webHidden/>
              </w:rPr>
              <w:fldChar w:fldCharType="begin"/>
            </w:r>
            <w:r w:rsidR="00C0049D">
              <w:rPr>
                <w:webHidden/>
              </w:rPr>
              <w:instrText xml:space="preserve"> PAGEREF _Toc508440501 \h </w:instrText>
            </w:r>
            <w:r w:rsidR="00C0049D">
              <w:rPr>
                <w:webHidden/>
              </w:rPr>
            </w:r>
            <w:r w:rsidR="00C0049D">
              <w:rPr>
                <w:webHidden/>
              </w:rPr>
              <w:fldChar w:fldCharType="separate"/>
            </w:r>
            <w:r w:rsidR="006D57F6">
              <w:rPr>
                <w:webHidden/>
              </w:rPr>
              <w:t>10</w:t>
            </w:r>
            <w:r w:rsidR="00C0049D">
              <w:rPr>
                <w:webHidden/>
              </w:rPr>
              <w:fldChar w:fldCharType="end"/>
            </w:r>
          </w:hyperlink>
        </w:p>
        <w:p w14:paraId="43BDBF81"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02" w:history="1">
            <w:r w:rsidR="00C0049D" w:rsidRPr="008C5C2D">
              <w:rPr>
                <w:rStyle w:val="Hyperlink"/>
                <w:noProof/>
              </w:rPr>
              <w:t>22.</w:t>
            </w:r>
            <w:r w:rsidR="00C0049D">
              <w:rPr>
                <w:rFonts w:eastAsiaTheme="minorEastAsia"/>
                <w:noProof/>
                <w:sz w:val="22"/>
                <w:szCs w:val="22"/>
              </w:rPr>
              <w:tab/>
            </w:r>
            <w:r w:rsidR="00C0049D" w:rsidRPr="008C5C2D">
              <w:rPr>
                <w:rStyle w:val="Hyperlink"/>
                <w:noProof/>
              </w:rPr>
              <w:t>Submission</w:t>
            </w:r>
            <w:r w:rsidR="00C0049D">
              <w:rPr>
                <w:noProof/>
                <w:webHidden/>
              </w:rPr>
              <w:tab/>
            </w:r>
            <w:r w:rsidR="00C0049D">
              <w:rPr>
                <w:noProof/>
                <w:webHidden/>
              </w:rPr>
              <w:fldChar w:fldCharType="begin"/>
            </w:r>
            <w:r w:rsidR="00C0049D">
              <w:rPr>
                <w:noProof/>
                <w:webHidden/>
              </w:rPr>
              <w:instrText xml:space="preserve"> PAGEREF _Toc508440502 \h </w:instrText>
            </w:r>
            <w:r w:rsidR="00C0049D">
              <w:rPr>
                <w:noProof/>
                <w:webHidden/>
              </w:rPr>
            </w:r>
            <w:r w:rsidR="00C0049D">
              <w:rPr>
                <w:noProof/>
                <w:webHidden/>
              </w:rPr>
              <w:fldChar w:fldCharType="separate"/>
            </w:r>
            <w:r w:rsidR="006D57F6">
              <w:rPr>
                <w:noProof/>
                <w:webHidden/>
              </w:rPr>
              <w:t>10</w:t>
            </w:r>
            <w:r w:rsidR="00C0049D">
              <w:rPr>
                <w:noProof/>
                <w:webHidden/>
              </w:rPr>
              <w:fldChar w:fldCharType="end"/>
            </w:r>
          </w:hyperlink>
        </w:p>
        <w:p w14:paraId="6168820A"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03" w:history="1">
            <w:r w:rsidR="00C0049D" w:rsidRPr="008C5C2D">
              <w:rPr>
                <w:rStyle w:val="Hyperlink"/>
                <w:noProof/>
              </w:rPr>
              <w:t>23.</w:t>
            </w:r>
            <w:r w:rsidR="00C0049D">
              <w:rPr>
                <w:rFonts w:eastAsiaTheme="minorEastAsia"/>
                <w:noProof/>
                <w:sz w:val="22"/>
                <w:szCs w:val="22"/>
              </w:rPr>
              <w:tab/>
            </w:r>
            <w:r w:rsidR="00C0049D" w:rsidRPr="008C5C2D">
              <w:rPr>
                <w:rStyle w:val="Hyperlink"/>
                <w:noProof/>
              </w:rPr>
              <w:t>Deadline for Submission of Proposals and Late Proposals</w:t>
            </w:r>
            <w:r w:rsidR="00C0049D">
              <w:rPr>
                <w:noProof/>
                <w:webHidden/>
              </w:rPr>
              <w:tab/>
            </w:r>
            <w:r w:rsidR="00C0049D">
              <w:rPr>
                <w:noProof/>
                <w:webHidden/>
              </w:rPr>
              <w:fldChar w:fldCharType="begin"/>
            </w:r>
            <w:r w:rsidR="00C0049D">
              <w:rPr>
                <w:noProof/>
                <w:webHidden/>
              </w:rPr>
              <w:instrText xml:space="preserve"> PAGEREF _Toc508440503 \h </w:instrText>
            </w:r>
            <w:r w:rsidR="00C0049D">
              <w:rPr>
                <w:noProof/>
                <w:webHidden/>
              </w:rPr>
            </w:r>
            <w:r w:rsidR="00C0049D">
              <w:rPr>
                <w:noProof/>
                <w:webHidden/>
              </w:rPr>
              <w:fldChar w:fldCharType="separate"/>
            </w:r>
            <w:r w:rsidR="006D57F6">
              <w:rPr>
                <w:noProof/>
                <w:webHidden/>
              </w:rPr>
              <w:t>11</w:t>
            </w:r>
            <w:r w:rsidR="00C0049D">
              <w:rPr>
                <w:noProof/>
                <w:webHidden/>
              </w:rPr>
              <w:fldChar w:fldCharType="end"/>
            </w:r>
          </w:hyperlink>
        </w:p>
        <w:p w14:paraId="0151B319"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04" w:history="1">
            <w:r w:rsidR="00C0049D" w:rsidRPr="008C5C2D">
              <w:rPr>
                <w:rStyle w:val="Hyperlink"/>
                <w:noProof/>
              </w:rPr>
              <w:t>24.</w:t>
            </w:r>
            <w:r w:rsidR="00C0049D">
              <w:rPr>
                <w:rFonts w:eastAsiaTheme="minorEastAsia"/>
                <w:noProof/>
                <w:sz w:val="22"/>
                <w:szCs w:val="22"/>
              </w:rPr>
              <w:tab/>
            </w:r>
            <w:r w:rsidR="00C0049D" w:rsidRPr="008C5C2D">
              <w:rPr>
                <w:rStyle w:val="Hyperlink"/>
                <w:noProof/>
              </w:rPr>
              <w:t>Withdrawal, Substitution, and Modification of Proposals</w:t>
            </w:r>
            <w:r w:rsidR="00C0049D">
              <w:rPr>
                <w:noProof/>
                <w:webHidden/>
              </w:rPr>
              <w:tab/>
            </w:r>
            <w:r w:rsidR="00C0049D">
              <w:rPr>
                <w:noProof/>
                <w:webHidden/>
              </w:rPr>
              <w:fldChar w:fldCharType="begin"/>
            </w:r>
            <w:r w:rsidR="00C0049D">
              <w:rPr>
                <w:noProof/>
                <w:webHidden/>
              </w:rPr>
              <w:instrText xml:space="preserve"> PAGEREF _Toc508440504 \h </w:instrText>
            </w:r>
            <w:r w:rsidR="00C0049D">
              <w:rPr>
                <w:noProof/>
                <w:webHidden/>
              </w:rPr>
            </w:r>
            <w:r w:rsidR="00C0049D">
              <w:rPr>
                <w:noProof/>
                <w:webHidden/>
              </w:rPr>
              <w:fldChar w:fldCharType="separate"/>
            </w:r>
            <w:r w:rsidR="006D57F6">
              <w:rPr>
                <w:noProof/>
                <w:webHidden/>
              </w:rPr>
              <w:t>11</w:t>
            </w:r>
            <w:r w:rsidR="00C0049D">
              <w:rPr>
                <w:noProof/>
                <w:webHidden/>
              </w:rPr>
              <w:fldChar w:fldCharType="end"/>
            </w:r>
          </w:hyperlink>
        </w:p>
        <w:p w14:paraId="3650640E"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05" w:history="1">
            <w:r w:rsidR="00C0049D" w:rsidRPr="008C5C2D">
              <w:rPr>
                <w:rStyle w:val="Hyperlink"/>
                <w:noProof/>
              </w:rPr>
              <w:t>25.</w:t>
            </w:r>
            <w:r w:rsidR="00C0049D">
              <w:rPr>
                <w:rFonts w:eastAsiaTheme="minorEastAsia"/>
                <w:noProof/>
                <w:sz w:val="22"/>
                <w:szCs w:val="22"/>
              </w:rPr>
              <w:tab/>
            </w:r>
            <w:r w:rsidR="00C0049D" w:rsidRPr="008C5C2D">
              <w:rPr>
                <w:rStyle w:val="Hyperlink"/>
                <w:noProof/>
              </w:rPr>
              <w:t>Proposal Opening</w:t>
            </w:r>
            <w:r w:rsidR="00C0049D">
              <w:rPr>
                <w:noProof/>
                <w:webHidden/>
              </w:rPr>
              <w:tab/>
            </w:r>
            <w:r w:rsidR="00C0049D">
              <w:rPr>
                <w:noProof/>
                <w:webHidden/>
              </w:rPr>
              <w:fldChar w:fldCharType="begin"/>
            </w:r>
            <w:r w:rsidR="00C0049D">
              <w:rPr>
                <w:noProof/>
                <w:webHidden/>
              </w:rPr>
              <w:instrText xml:space="preserve"> PAGEREF _Toc508440505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451B39BD" w14:textId="77777777" w:rsidR="00C0049D" w:rsidRDefault="00D7426A" w:rsidP="005442FA">
          <w:pPr>
            <w:pStyle w:val="TOC5"/>
            <w:rPr>
              <w:rFonts w:asciiTheme="minorHAnsi" w:eastAsiaTheme="minorEastAsia" w:hAnsiTheme="minorHAnsi"/>
              <w:sz w:val="22"/>
              <w:szCs w:val="22"/>
            </w:rPr>
          </w:pPr>
          <w:hyperlink w:anchor="_Toc508440506" w:history="1">
            <w:r w:rsidR="00C0049D" w:rsidRPr="008C5C2D">
              <w:rPr>
                <w:rStyle w:val="Hyperlink"/>
              </w:rPr>
              <w:t>D.</w:t>
            </w:r>
            <w:r w:rsidR="00C0049D">
              <w:rPr>
                <w:rFonts w:asciiTheme="minorHAnsi" w:eastAsiaTheme="minorEastAsia" w:hAnsiTheme="minorHAnsi"/>
                <w:sz w:val="22"/>
                <w:szCs w:val="22"/>
              </w:rPr>
              <w:tab/>
            </w:r>
            <w:r w:rsidR="00C0049D" w:rsidRPr="008C5C2D">
              <w:rPr>
                <w:rStyle w:val="Hyperlink"/>
              </w:rPr>
              <w:t>EVALUATION OF PROPOSALS</w:t>
            </w:r>
            <w:r w:rsidR="00C0049D">
              <w:rPr>
                <w:webHidden/>
              </w:rPr>
              <w:tab/>
            </w:r>
            <w:r w:rsidR="00C0049D">
              <w:rPr>
                <w:webHidden/>
              </w:rPr>
              <w:fldChar w:fldCharType="begin"/>
            </w:r>
            <w:r w:rsidR="00C0049D">
              <w:rPr>
                <w:webHidden/>
              </w:rPr>
              <w:instrText xml:space="preserve"> PAGEREF _Toc508440506 \h </w:instrText>
            </w:r>
            <w:r w:rsidR="00C0049D">
              <w:rPr>
                <w:webHidden/>
              </w:rPr>
            </w:r>
            <w:r w:rsidR="00C0049D">
              <w:rPr>
                <w:webHidden/>
              </w:rPr>
              <w:fldChar w:fldCharType="separate"/>
            </w:r>
            <w:r w:rsidR="006D57F6">
              <w:rPr>
                <w:webHidden/>
              </w:rPr>
              <w:t>12</w:t>
            </w:r>
            <w:r w:rsidR="00C0049D">
              <w:rPr>
                <w:webHidden/>
              </w:rPr>
              <w:fldChar w:fldCharType="end"/>
            </w:r>
          </w:hyperlink>
        </w:p>
        <w:p w14:paraId="4082E5FF"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07" w:history="1">
            <w:r w:rsidR="00C0049D" w:rsidRPr="008C5C2D">
              <w:rPr>
                <w:rStyle w:val="Hyperlink"/>
                <w:noProof/>
              </w:rPr>
              <w:t>26.</w:t>
            </w:r>
            <w:r w:rsidR="00C0049D">
              <w:rPr>
                <w:rFonts w:eastAsiaTheme="minorEastAsia"/>
                <w:noProof/>
                <w:sz w:val="22"/>
                <w:szCs w:val="22"/>
              </w:rPr>
              <w:tab/>
            </w:r>
            <w:r w:rsidR="00C0049D" w:rsidRPr="008C5C2D">
              <w:rPr>
                <w:rStyle w:val="Hyperlink"/>
                <w:noProof/>
              </w:rPr>
              <w:t>Confidentiality</w:t>
            </w:r>
            <w:r w:rsidR="00C0049D">
              <w:rPr>
                <w:noProof/>
                <w:webHidden/>
              </w:rPr>
              <w:tab/>
            </w:r>
            <w:r w:rsidR="00C0049D">
              <w:rPr>
                <w:noProof/>
                <w:webHidden/>
              </w:rPr>
              <w:fldChar w:fldCharType="begin"/>
            </w:r>
            <w:r w:rsidR="00C0049D">
              <w:rPr>
                <w:noProof/>
                <w:webHidden/>
              </w:rPr>
              <w:instrText xml:space="preserve"> PAGEREF _Toc508440507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78BE3569"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08" w:history="1">
            <w:r w:rsidR="00C0049D" w:rsidRPr="008C5C2D">
              <w:rPr>
                <w:rStyle w:val="Hyperlink"/>
                <w:noProof/>
              </w:rPr>
              <w:t>27.</w:t>
            </w:r>
            <w:r w:rsidR="00C0049D">
              <w:rPr>
                <w:rFonts w:eastAsiaTheme="minorEastAsia"/>
                <w:noProof/>
                <w:sz w:val="22"/>
                <w:szCs w:val="22"/>
              </w:rPr>
              <w:tab/>
            </w:r>
            <w:r w:rsidR="00C0049D" w:rsidRPr="008C5C2D">
              <w:rPr>
                <w:rStyle w:val="Hyperlink"/>
                <w:noProof/>
              </w:rPr>
              <w:t>Evaluation of Proposals</w:t>
            </w:r>
            <w:r w:rsidR="00C0049D">
              <w:rPr>
                <w:noProof/>
                <w:webHidden/>
              </w:rPr>
              <w:tab/>
            </w:r>
            <w:r w:rsidR="00C0049D">
              <w:rPr>
                <w:noProof/>
                <w:webHidden/>
              </w:rPr>
              <w:fldChar w:fldCharType="begin"/>
            </w:r>
            <w:r w:rsidR="00C0049D">
              <w:rPr>
                <w:noProof/>
                <w:webHidden/>
              </w:rPr>
              <w:instrText xml:space="preserve"> PAGEREF _Toc508440508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3413EBD1"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09" w:history="1">
            <w:r w:rsidR="00C0049D" w:rsidRPr="008C5C2D">
              <w:rPr>
                <w:rStyle w:val="Hyperlink"/>
                <w:noProof/>
              </w:rPr>
              <w:t>28.</w:t>
            </w:r>
            <w:r w:rsidR="00C0049D">
              <w:rPr>
                <w:rFonts w:eastAsiaTheme="minorEastAsia"/>
                <w:noProof/>
                <w:sz w:val="22"/>
                <w:szCs w:val="22"/>
              </w:rPr>
              <w:tab/>
            </w:r>
            <w:r w:rsidR="00C0049D" w:rsidRPr="008C5C2D">
              <w:rPr>
                <w:rStyle w:val="Hyperlink"/>
                <w:noProof/>
              </w:rPr>
              <w:t>Preliminary Examination</w:t>
            </w:r>
            <w:r w:rsidR="00C0049D">
              <w:rPr>
                <w:noProof/>
                <w:webHidden/>
              </w:rPr>
              <w:tab/>
            </w:r>
            <w:r w:rsidR="00C0049D">
              <w:rPr>
                <w:noProof/>
                <w:webHidden/>
              </w:rPr>
              <w:fldChar w:fldCharType="begin"/>
            </w:r>
            <w:r w:rsidR="00C0049D">
              <w:rPr>
                <w:noProof/>
                <w:webHidden/>
              </w:rPr>
              <w:instrText xml:space="preserve"> PAGEREF _Toc508440509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7B4A6F56"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10" w:history="1">
            <w:r w:rsidR="00C0049D" w:rsidRPr="008C5C2D">
              <w:rPr>
                <w:rStyle w:val="Hyperlink"/>
                <w:noProof/>
              </w:rPr>
              <w:t>29.</w:t>
            </w:r>
            <w:r w:rsidR="00C0049D">
              <w:rPr>
                <w:rFonts w:eastAsiaTheme="minorEastAsia"/>
                <w:noProof/>
                <w:sz w:val="22"/>
                <w:szCs w:val="22"/>
              </w:rPr>
              <w:tab/>
            </w:r>
            <w:r w:rsidR="00C0049D" w:rsidRPr="008C5C2D">
              <w:rPr>
                <w:rStyle w:val="Hyperlink"/>
                <w:noProof/>
              </w:rPr>
              <w:t>Evaluation of Eligibility and Qualification</w:t>
            </w:r>
            <w:r w:rsidR="00C0049D">
              <w:rPr>
                <w:noProof/>
                <w:webHidden/>
              </w:rPr>
              <w:tab/>
            </w:r>
            <w:r w:rsidR="00C0049D">
              <w:rPr>
                <w:noProof/>
                <w:webHidden/>
              </w:rPr>
              <w:fldChar w:fldCharType="begin"/>
            </w:r>
            <w:r w:rsidR="00C0049D">
              <w:rPr>
                <w:noProof/>
                <w:webHidden/>
              </w:rPr>
              <w:instrText xml:space="preserve"> PAGEREF _Toc508440510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719E4235"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11" w:history="1">
            <w:r w:rsidR="00C0049D" w:rsidRPr="008C5C2D">
              <w:rPr>
                <w:rStyle w:val="Hyperlink"/>
                <w:noProof/>
              </w:rPr>
              <w:t>30.</w:t>
            </w:r>
            <w:r w:rsidR="00C0049D">
              <w:rPr>
                <w:rFonts w:eastAsiaTheme="minorEastAsia"/>
                <w:noProof/>
                <w:sz w:val="22"/>
                <w:szCs w:val="22"/>
              </w:rPr>
              <w:tab/>
            </w:r>
            <w:r w:rsidR="00C0049D" w:rsidRPr="008C5C2D">
              <w:rPr>
                <w:rStyle w:val="Hyperlink"/>
                <w:noProof/>
              </w:rPr>
              <w:t>Evaluation of Technical and Financial Proposals</w:t>
            </w:r>
            <w:r w:rsidR="00C0049D">
              <w:rPr>
                <w:noProof/>
                <w:webHidden/>
              </w:rPr>
              <w:tab/>
            </w:r>
            <w:r w:rsidR="00C0049D">
              <w:rPr>
                <w:noProof/>
                <w:webHidden/>
              </w:rPr>
              <w:fldChar w:fldCharType="begin"/>
            </w:r>
            <w:r w:rsidR="00C0049D">
              <w:rPr>
                <w:noProof/>
                <w:webHidden/>
              </w:rPr>
              <w:instrText xml:space="preserve"> PAGEREF _Toc508440511 \h </w:instrText>
            </w:r>
            <w:r w:rsidR="00C0049D">
              <w:rPr>
                <w:noProof/>
                <w:webHidden/>
              </w:rPr>
            </w:r>
            <w:r w:rsidR="00C0049D">
              <w:rPr>
                <w:noProof/>
                <w:webHidden/>
              </w:rPr>
              <w:fldChar w:fldCharType="separate"/>
            </w:r>
            <w:r w:rsidR="006D57F6">
              <w:rPr>
                <w:noProof/>
                <w:webHidden/>
              </w:rPr>
              <w:t>13</w:t>
            </w:r>
            <w:r w:rsidR="00C0049D">
              <w:rPr>
                <w:noProof/>
                <w:webHidden/>
              </w:rPr>
              <w:fldChar w:fldCharType="end"/>
            </w:r>
          </w:hyperlink>
        </w:p>
        <w:p w14:paraId="5F5ED0C8"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12" w:history="1">
            <w:r w:rsidR="00C0049D" w:rsidRPr="008C5C2D">
              <w:rPr>
                <w:rStyle w:val="Hyperlink"/>
                <w:noProof/>
              </w:rPr>
              <w:t>31.</w:t>
            </w:r>
            <w:r w:rsidR="00C0049D">
              <w:rPr>
                <w:rFonts w:eastAsiaTheme="minorEastAsia"/>
                <w:noProof/>
                <w:sz w:val="22"/>
                <w:szCs w:val="22"/>
              </w:rPr>
              <w:tab/>
            </w:r>
            <w:r w:rsidR="00C0049D" w:rsidRPr="008C5C2D">
              <w:rPr>
                <w:rStyle w:val="Hyperlink"/>
                <w:noProof/>
              </w:rPr>
              <w:t>Due Diligence</w:t>
            </w:r>
            <w:r w:rsidR="00C0049D">
              <w:rPr>
                <w:noProof/>
                <w:webHidden/>
              </w:rPr>
              <w:tab/>
            </w:r>
            <w:r w:rsidR="00C0049D">
              <w:rPr>
                <w:noProof/>
                <w:webHidden/>
              </w:rPr>
              <w:fldChar w:fldCharType="begin"/>
            </w:r>
            <w:r w:rsidR="00C0049D">
              <w:rPr>
                <w:noProof/>
                <w:webHidden/>
              </w:rPr>
              <w:instrText xml:space="preserve"> PAGEREF _Toc508440512 \h </w:instrText>
            </w:r>
            <w:r w:rsidR="00C0049D">
              <w:rPr>
                <w:noProof/>
                <w:webHidden/>
              </w:rPr>
            </w:r>
            <w:r w:rsidR="00C0049D">
              <w:rPr>
                <w:noProof/>
                <w:webHidden/>
              </w:rPr>
              <w:fldChar w:fldCharType="separate"/>
            </w:r>
            <w:r w:rsidR="006D57F6">
              <w:rPr>
                <w:noProof/>
                <w:webHidden/>
              </w:rPr>
              <w:t>13</w:t>
            </w:r>
            <w:r w:rsidR="00C0049D">
              <w:rPr>
                <w:noProof/>
                <w:webHidden/>
              </w:rPr>
              <w:fldChar w:fldCharType="end"/>
            </w:r>
          </w:hyperlink>
        </w:p>
        <w:p w14:paraId="537C674A"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13" w:history="1">
            <w:r w:rsidR="00C0049D" w:rsidRPr="008C5C2D">
              <w:rPr>
                <w:rStyle w:val="Hyperlink"/>
                <w:noProof/>
              </w:rPr>
              <w:t>32.</w:t>
            </w:r>
            <w:r w:rsidR="00C0049D">
              <w:rPr>
                <w:rFonts w:eastAsiaTheme="minorEastAsia"/>
                <w:noProof/>
                <w:sz w:val="22"/>
                <w:szCs w:val="22"/>
              </w:rPr>
              <w:tab/>
            </w:r>
            <w:r w:rsidR="00C0049D" w:rsidRPr="008C5C2D">
              <w:rPr>
                <w:rStyle w:val="Hyperlink"/>
                <w:noProof/>
              </w:rPr>
              <w:t>Clarification of Proposals</w:t>
            </w:r>
            <w:r w:rsidR="00C0049D">
              <w:rPr>
                <w:noProof/>
                <w:webHidden/>
              </w:rPr>
              <w:tab/>
            </w:r>
            <w:r w:rsidR="00C0049D">
              <w:rPr>
                <w:noProof/>
                <w:webHidden/>
              </w:rPr>
              <w:fldChar w:fldCharType="begin"/>
            </w:r>
            <w:r w:rsidR="00C0049D">
              <w:rPr>
                <w:noProof/>
                <w:webHidden/>
              </w:rPr>
              <w:instrText xml:space="preserve"> PAGEREF _Toc508440513 \h </w:instrText>
            </w:r>
            <w:r w:rsidR="00C0049D">
              <w:rPr>
                <w:noProof/>
                <w:webHidden/>
              </w:rPr>
            </w:r>
            <w:r w:rsidR="00C0049D">
              <w:rPr>
                <w:noProof/>
                <w:webHidden/>
              </w:rPr>
              <w:fldChar w:fldCharType="separate"/>
            </w:r>
            <w:r w:rsidR="006D57F6">
              <w:rPr>
                <w:noProof/>
                <w:webHidden/>
              </w:rPr>
              <w:t>14</w:t>
            </w:r>
            <w:r w:rsidR="00C0049D">
              <w:rPr>
                <w:noProof/>
                <w:webHidden/>
              </w:rPr>
              <w:fldChar w:fldCharType="end"/>
            </w:r>
          </w:hyperlink>
        </w:p>
        <w:p w14:paraId="66936B88"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14" w:history="1">
            <w:r w:rsidR="00C0049D" w:rsidRPr="008C5C2D">
              <w:rPr>
                <w:rStyle w:val="Hyperlink"/>
                <w:noProof/>
              </w:rPr>
              <w:t>33.</w:t>
            </w:r>
            <w:r w:rsidR="00C0049D">
              <w:rPr>
                <w:rFonts w:eastAsiaTheme="minorEastAsia"/>
                <w:noProof/>
                <w:sz w:val="22"/>
                <w:szCs w:val="22"/>
              </w:rPr>
              <w:tab/>
            </w:r>
            <w:r w:rsidR="00C0049D" w:rsidRPr="008C5C2D">
              <w:rPr>
                <w:rStyle w:val="Hyperlink"/>
                <w:noProof/>
              </w:rPr>
              <w:t>Responsiveness of Proposal</w:t>
            </w:r>
            <w:r w:rsidR="00C0049D">
              <w:rPr>
                <w:noProof/>
                <w:webHidden/>
              </w:rPr>
              <w:tab/>
            </w:r>
            <w:r w:rsidR="00C0049D">
              <w:rPr>
                <w:noProof/>
                <w:webHidden/>
              </w:rPr>
              <w:fldChar w:fldCharType="begin"/>
            </w:r>
            <w:r w:rsidR="00C0049D">
              <w:rPr>
                <w:noProof/>
                <w:webHidden/>
              </w:rPr>
              <w:instrText xml:space="preserve"> PAGEREF _Toc508440514 \h </w:instrText>
            </w:r>
            <w:r w:rsidR="00C0049D">
              <w:rPr>
                <w:noProof/>
                <w:webHidden/>
              </w:rPr>
            </w:r>
            <w:r w:rsidR="00C0049D">
              <w:rPr>
                <w:noProof/>
                <w:webHidden/>
              </w:rPr>
              <w:fldChar w:fldCharType="separate"/>
            </w:r>
            <w:r w:rsidR="006D57F6">
              <w:rPr>
                <w:noProof/>
                <w:webHidden/>
              </w:rPr>
              <w:t>14</w:t>
            </w:r>
            <w:r w:rsidR="00C0049D">
              <w:rPr>
                <w:noProof/>
                <w:webHidden/>
              </w:rPr>
              <w:fldChar w:fldCharType="end"/>
            </w:r>
          </w:hyperlink>
        </w:p>
        <w:p w14:paraId="40911E97"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15" w:history="1">
            <w:r w:rsidR="00C0049D" w:rsidRPr="008C5C2D">
              <w:rPr>
                <w:rStyle w:val="Hyperlink"/>
                <w:noProof/>
              </w:rPr>
              <w:t>34.</w:t>
            </w:r>
            <w:r w:rsidR="00C0049D">
              <w:rPr>
                <w:rFonts w:eastAsiaTheme="minorEastAsia"/>
                <w:noProof/>
                <w:sz w:val="22"/>
                <w:szCs w:val="22"/>
              </w:rPr>
              <w:tab/>
            </w:r>
            <w:r w:rsidR="00C0049D" w:rsidRPr="008C5C2D">
              <w:rPr>
                <w:rStyle w:val="Hyperlink"/>
                <w:noProof/>
              </w:rPr>
              <w:t>Nonconformities, Reparable Errors and Omissions</w:t>
            </w:r>
            <w:r w:rsidR="00C0049D">
              <w:rPr>
                <w:noProof/>
                <w:webHidden/>
              </w:rPr>
              <w:tab/>
            </w:r>
            <w:r w:rsidR="00C0049D">
              <w:rPr>
                <w:noProof/>
                <w:webHidden/>
              </w:rPr>
              <w:fldChar w:fldCharType="begin"/>
            </w:r>
            <w:r w:rsidR="00C0049D">
              <w:rPr>
                <w:noProof/>
                <w:webHidden/>
              </w:rPr>
              <w:instrText xml:space="preserve"> PAGEREF _Toc508440515 \h </w:instrText>
            </w:r>
            <w:r w:rsidR="00C0049D">
              <w:rPr>
                <w:noProof/>
                <w:webHidden/>
              </w:rPr>
            </w:r>
            <w:r w:rsidR="00C0049D">
              <w:rPr>
                <w:noProof/>
                <w:webHidden/>
              </w:rPr>
              <w:fldChar w:fldCharType="separate"/>
            </w:r>
            <w:r w:rsidR="006D57F6">
              <w:rPr>
                <w:noProof/>
                <w:webHidden/>
              </w:rPr>
              <w:t>14</w:t>
            </w:r>
            <w:r w:rsidR="00C0049D">
              <w:rPr>
                <w:noProof/>
                <w:webHidden/>
              </w:rPr>
              <w:fldChar w:fldCharType="end"/>
            </w:r>
          </w:hyperlink>
        </w:p>
        <w:p w14:paraId="1A4F6D0F" w14:textId="77777777" w:rsidR="00C0049D" w:rsidRDefault="00D7426A" w:rsidP="005442FA">
          <w:pPr>
            <w:pStyle w:val="TOC5"/>
            <w:rPr>
              <w:rFonts w:asciiTheme="minorHAnsi" w:eastAsiaTheme="minorEastAsia" w:hAnsiTheme="minorHAnsi"/>
              <w:sz w:val="22"/>
              <w:szCs w:val="22"/>
            </w:rPr>
          </w:pPr>
          <w:hyperlink w:anchor="_Toc508440516" w:history="1">
            <w:r w:rsidR="00C0049D" w:rsidRPr="008C5C2D">
              <w:rPr>
                <w:rStyle w:val="Hyperlink"/>
              </w:rPr>
              <w:t>E.</w:t>
            </w:r>
            <w:r w:rsidR="00C0049D">
              <w:rPr>
                <w:rFonts w:asciiTheme="minorHAnsi" w:eastAsiaTheme="minorEastAsia" w:hAnsiTheme="minorHAnsi"/>
                <w:sz w:val="22"/>
                <w:szCs w:val="22"/>
              </w:rPr>
              <w:tab/>
            </w:r>
            <w:r w:rsidR="00C0049D" w:rsidRPr="008C5C2D">
              <w:rPr>
                <w:rStyle w:val="Hyperlink"/>
              </w:rPr>
              <w:t>AWARD OF CONTRACT</w:t>
            </w:r>
            <w:r w:rsidR="00C0049D">
              <w:rPr>
                <w:webHidden/>
              </w:rPr>
              <w:tab/>
            </w:r>
            <w:r w:rsidR="00C0049D">
              <w:rPr>
                <w:webHidden/>
              </w:rPr>
              <w:fldChar w:fldCharType="begin"/>
            </w:r>
            <w:r w:rsidR="00C0049D">
              <w:rPr>
                <w:webHidden/>
              </w:rPr>
              <w:instrText xml:space="preserve"> PAGEREF _Toc508440516 \h </w:instrText>
            </w:r>
            <w:r w:rsidR="00C0049D">
              <w:rPr>
                <w:webHidden/>
              </w:rPr>
            </w:r>
            <w:r w:rsidR="00C0049D">
              <w:rPr>
                <w:webHidden/>
              </w:rPr>
              <w:fldChar w:fldCharType="separate"/>
            </w:r>
            <w:r w:rsidR="006D57F6">
              <w:rPr>
                <w:webHidden/>
              </w:rPr>
              <w:t>15</w:t>
            </w:r>
            <w:r w:rsidR="00C0049D">
              <w:rPr>
                <w:webHidden/>
              </w:rPr>
              <w:fldChar w:fldCharType="end"/>
            </w:r>
          </w:hyperlink>
        </w:p>
        <w:p w14:paraId="7417A8FF"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17" w:history="1">
            <w:r w:rsidR="00C0049D" w:rsidRPr="008C5C2D">
              <w:rPr>
                <w:rStyle w:val="Hyperlink"/>
                <w:noProof/>
              </w:rPr>
              <w:t>35.</w:t>
            </w:r>
            <w:r w:rsidR="00C0049D">
              <w:rPr>
                <w:rFonts w:eastAsiaTheme="minorEastAsia"/>
                <w:noProof/>
                <w:sz w:val="22"/>
                <w:szCs w:val="22"/>
              </w:rPr>
              <w:tab/>
            </w:r>
            <w:r w:rsidR="00C0049D" w:rsidRPr="008C5C2D">
              <w:rPr>
                <w:rStyle w:val="Hyperlink"/>
                <w:noProof/>
              </w:rPr>
              <w:t>Right to Accept, Reject, Any or All Proposals</w:t>
            </w:r>
            <w:r w:rsidR="00C0049D">
              <w:rPr>
                <w:noProof/>
                <w:webHidden/>
              </w:rPr>
              <w:tab/>
            </w:r>
            <w:r w:rsidR="00C0049D">
              <w:rPr>
                <w:noProof/>
                <w:webHidden/>
              </w:rPr>
              <w:fldChar w:fldCharType="begin"/>
            </w:r>
            <w:r w:rsidR="00C0049D">
              <w:rPr>
                <w:noProof/>
                <w:webHidden/>
              </w:rPr>
              <w:instrText xml:space="preserve"> PAGEREF _Toc508440517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4ABB2297"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18" w:history="1">
            <w:r w:rsidR="00C0049D" w:rsidRPr="008C5C2D">
              <w:rPr>
                <w:rStyle w:val="Hyperlink"/>
                <w:noProof/>
              </w:rPr>
              <w:t>36.</w:t>
            </w:r>
            <w:r w:rsidR="00C0049D">
              <w:rPr>
                <w:rFonts w:eastAsiaTheme="minorEastAsia"/>
                <w:noProof/>
                <w:sz w:val="22"/>
                <w:szCs w:val="22"/>
              </w:rPr>
              <w:tab/>
            </w:r>
            <w:r w:rsidR="00C0049D" w:rsidRPr="008C5C2D">
              <w:rPr>
                <w:rStyle w:val="Hyperlink"/>
                <w:noProof/>
              </w:rPr>
              <w:t>Award Criteria</w:t>
            </w:r>
            <w:r w:rsidR="00C0049D">
              <w:rPr>
                <w:noProof/>
                <w:webHidden/>
              </w:rPr>
              <w:tab/>
            </w:r>
            <w:r w:rsidR="00C0049D">
              <w:rPr>
                <w:noProof/>
                <w:webHidden/>
              </w:rPr>
              <w:fldChar w:fldCharType="begin"/>
            </w:r>
            <w:r w:rsidR="00C0049D">
              <w:rPr>
                <w:noProof/>
                <w:webHidden/>
              </w:rPr>
              <w:instrText xml:space="preserve"> PAGEREF _Toc508440518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082AE0B0"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19" w:history="1">
            <w:r w:rsidR="00C0049D" w:rsidRPr="008C5C2D">
              <w:rPr>
                <w:rStyle w:val="Hyperlink"/>
                <w:noProof/>
              </w:rPr>
              <w:t>37.</w:t>
            </w:r>
            <w:r w:rsidR="00C0049D">
              <w:rPr>
                <w:rFonts w:eastAsiaTheme="minorEastAsia"/>
                <w:noProof/>
                <w:sz w:val="22"/>
                <w:szCs w:val="22"/>
              </w:rPr>
              <w:tab/>
            </w:r>
            <w:r w:rsidR="00C0049D" w:rsidRPr="008C5C2D">
              <w:rPr>
                <w:rStyle w:val="Hyperlink"/>
                <w:noProof/>
              </w:rPr>
              <w:t>Debriefing</w:t>
            </w:r>
            <w:r w:rsidR="00C0049D">
              <w:rPr>
                <w:noProof/>
                <w:webHidden/>
              </w:rPr>
              <w:tab/>
            </w:r>
            <w:r w:rsidR="00C0049D">
              <w:rPr>
                <w:noProof/>
                <w:webHidden/>
              </w:rPr>
              <w:fldChar w:fldCharType="begin"/>
            </w:r>
            <w:r w:rsidR="00C0049D">
              <w:rPr>
                <w:noProof/>
                <w:webHidden/>
              </w:rPr>
              <w:instrText xml:space="preserve"> PAGEREF _Toc508440519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6FFA6DA4"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20" w:history="1">
            <w:r w:rsidR="00C0049D" w:rsidRPr="008C5C2D">
              <w:rPr>
                <w:rStyle w:val="Hyperlink"/>
                <w:noProof/>
              </w:rPr>
              <w:t>38.</w:t>
            </w:r>
            <w:r w:rsidR="00C0049D">
              <w:rPr>
                <w:rFonts w:eastAsiaTheme="minorEastAsia"/>
                <w:noProof/>
                <w:sz w:val="22"/>
                <w:szCs w:val="22"/>
              </w:rPr>
              <w:tab/>
            </w:r>
            <w:r w:rsidR="00C0049D" w:rsidRPr="008C5C2D">
              <w:rPr>
                <w:rStyle w:val="Hyperlink"/>
                <w:noProof/>
              </w:rPr>
              <w:t>Right to Vary Requirements at the Time of Award</w:t>
            </w:r>
            <w:r w:rsidR="00C0049D">
              <w:rPr>
                <w:noProof/>
                <w:webHidden/>
              </w:rPr>
              <w:tab/>
            </w:r>
            <w:r w:rsidR="00C0049D">
              <w:rPr>
                <w:noProof/>
                <w:webHidden/>
              </w:rPr>
              <w:fldChar w:fldCharType="begin"/>
            </w:r>
            <w:r w:rsidR="00C0049D">
              <w:rPr>
                <w:noProof/>
                <w:webHidden/>
              </w:rPr>
              <w:instrText xml:space="preserve"> PAGEREF _Toc508440520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754D2523"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21" w:history="1">
            <w:r w:rsidR="00C0049D" w:rsidRPr="008C5C2D">
              <w:rPr>
                <w:rStyle w:val="Hyperlink"/>
                <w:noProof/>
              </w:rPr>
              <w:t>39.</w:t>
            </w:r>
            <w:r w:rsidR="00C0049D">
              <w:rPr>
                <w:rFonts w:eastAsiaTheme="minorEastAsia"/>
                <w:noProof/>
                <w:sz w:val="22"/>
                <w:szCs w:val="22"/>
              </w:rPr>
              <w:tab/>
            </w:r>
            <w:r w:rsidR="00C0049D" w:rsidRPr="008C5C2D">
              <w:rPr>
                <w:rStyle w:val="Hyperlink"/>
                <w:noProof/>
              </w:rPr>
              <w:t>Contract Signature</w:t>
            </w:r>
            <w:r w:rsidR="00C0049D">
              <w:rPr>
                <w:noProof/>
                <w:webHidden/>
              </w:rPr>
              <w:tab/>
            </w:r>
            <w:r w:rsidR="00C0049D">
              <w:rPr>
                <w:noProof/>
                <w:webHidden/>
              </w:rPr>
              <w:fldChar w:fldCharType="begin"/>
            </w:r>
            <w:r w:rsidR="00C0049D">
              <w:rPr>
                <w:noProof/>
                <w:webHidden/>
              </w:rPr>
              <w:instrText xml:space="preserve"> PAGEREF _Toc508440521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2B969399"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22" w:history="1">
            <w:r w:rsidR="00C0049D" w:rsidRPr="008C5C2D">
              <w:rPr>
                <w:rStyle w:val="Hyperlink"/>
                <w:noProof/>
              </w:rPr>
              <w:t>40.</w:t>
            </w:r>
            <w:r w:rsidR="00C0049D">
              <w:rPr>
                <w:rFonts w:eastAsiaTheme="minorEastAsia"/>
                <w:noProof/>
                <w:sz w:val="22"/>
                <w:szCs w:val="22"/>
              </w:rPr>
              <w:tab/>
            </w:r>
            <w:r w:rsidR="00C0049D" w:rsidRPr="008C5C2D">
              <w:rPr>
                <w:rStyle w:val="Hyperlink"/>
                <w:noProof/>
              </w:rPr>
              <w:t>Contract Type and General Terms and Conditions</w:t>
            </w:r>
            <w:r w:rsidR="00C0049D">
              <w:rPr>
                <w:noProof/>
                <w:webHidden/>
              </w:rPr>
              <w:tab/>
            </w:r>
            <w:r w:rsidR="00C0049D">
              <w:rPr>
                <w:noProof/>
                <w:webHidden/>
              </w:rPr>
              <w:fldChar w:fldCharType="begin"/>
            </w:r>
            <w:r w:rsidR="00C0049D">
              <w:rPr>
                <w:noProof/>
                <w:webHidden/>
              </w:rPr>
              <w:instrText xml:space="preserve"> PAGEREF _Toc508440522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4AA90D01"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23" w:history="1">
            <w:r w:rsidR="00C0049D" w:rsidRPr="008C5C2D">
              <w:rPr>
                <w:rStyle w:val="Hyperlink"/>
                <w:noProof/>
              </w:rPr>
              <w:t>41.</w:t>
            </w:r>
            <w:r w:rsidR="00C0049D">
              <w:rPr>
                <w:rFonts w:eastAsiaTheme="minorEastAsia"/>
                <w:noProof/>
                <w:sz w:val="22"/>
                <w:szCs w:val="22"/>
              </w:rPr>
              <w:tab/>
            </w:r>
            <w:r w:rsidR="00C0049D" w:rsidRPr="008C5C2D">
              <w:rPr>
                <w:rStyle w:val="Hyperlink"/>
                <w:noProof/>
              </w:rPr>
              <w:t>Performance Security</w:t>
            </w:r>
            <w:r w:rsidR="00C0049D">
              <w:rPr>
                <w:noProof/>
                <w:webHidden/>
              </w:rPr>
              <w:tab/>
            </w:r>
            <w:r w:rsidR="00C0049D">
              <w:rPr>
                <w:noProof/>
                <w:webHidden/>
              </w:rPr>
              <w:fldChar w:fldCharType="begin"/>
            </w:r>
            <w:r w:rsidR="00C0049D">
              <w:rPr>
                <w:noProof/>
                <w:webHidden/>
              </w:rPr>
              <w:instrText xml:space="preserve"> PAGEREF _Toc508440523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5264B096"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25" w:history="1">
            <w:r w:rsidR="00C0049D" w:rsidRPr="008C5C2D">
              <w:rPr>
                <w:rStyle w:val="Hyperlink"/>
                <w:noProof/>
              </w:rPr>
              <w:t>42.</w:t>
            </w:r>
            <w:r w:rsidR="00C0049D">
              <w:rPr>
                <w:rFonts w:eastAsiaTheme="minorEastAsia"/>
                <w:noProof/>
                <w:sz w:val="22"/>
                <w:szCs w:val="22"/>
              </w:rPr>
              <w:tab/>
            </w:r>
            <w:r w:rsidR="00C0049D" w:rsidRPr="008C5C2D">
              <w:rPr>
                <w:rStyle w:val="Hyperlink"/>
                <w:noProof/>
              </w:rPr>
              <w:t>Bank Guarantee for Advanced Payment</w:t>
            </w:r>
            <w:r w:rsidR="00C0049D">
              <w:rPr>
                <w:noProof/>
                <w:webHidden/>
              </w:rPr>
              <w:tab/>
            </w:r>
            <w:r w:rsidR="00C0049D">
              <w:rPr>
                <w:noProof/>
                <w:webHidden/>
              </w:rPr>
              <w:fldChar w:fldCharType="begin"/>
            </w:r>
            <w:r w:rsidR="00C0049D">
              <w:rPr>
                <w:noProof/>
                <w:webHidden/>
              </w:rPr>
              <w:instrText xml:space="preserve"> PAGEREF _Toc508440525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7BD7406E"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26" w:history="1">
            <w:r w:rsidR="00C0049D" w:rsidRPr="008C5C2D">
              <w:rPr>
                <w:rStyle w:val="Hyperlink"/>
                <w:noProof/>
              </w:rPr>
              <w:t>43.</w:t>
            </w:r>
            <w:r w:rsidR="00C0049D">
              <w:rPr>
                <w:rFonts w:eastAsiaTheme="minorEastAsia"/>
                <w:noProof/>
                <w:sz w:val="22"/>
                <w:szCs w:val="22"/>
              </w:rPr>
              <w:tab/>
            </w:r>
            <w:r w:rsidR="00C0049D" w:rsidRPr="008C5C2D">
              <w:rPr>
                <w:rStyle w:val="Hyperlink"/>
                <w:noProof/>
              </w:rPr>
              <w:t>Liquidated Damages</w:t>
            </w:r>
            <w:r w:rsidR="00C0049D">
              <w:rPr>
                <w:noProof/>
                <w:webHidden/>
              </w:rPr>
              <w:tab/>
            </w:r>
            <w:r w:rsidR="00C0049D">
              <w:rPr>
                <w:noProof/>
                <w:webHidden/>
              </w:rPr>
              <w:fldChar w:fldCharType="begin"/>
            </w:r>
            <w:r w:rsidR="00C0049D">
              <w:rPr>
                <w:noProof/>
                <w:webHidden/>
              </w:rPr>
              <w:instrText xml:space="preserve"> PAGEREF _Toc508440526 \h </w:instrText>
            </w:r>
            <w:r w:rsidR="00C0049D">
              <w:rPr>
                <w:noProof/>
                <w:webHidden/>
              </w:rPr>
            </w:r>
            <w:r w:rsidR="00C0049D">
              <w:rPr>
                <w:noProof/>
                <w:webHidden/>
              </w:rPr>
              <w:fldChar w:fldCharType="separate"/>
            </w:r>
            <w:r w:rsidR="006D57F6">
              <w:rPr>
                <w:noProof/>
                <w:webHidden/>
              </w:rPr>
              <w:t>16</w:t>
            </w:r>
            <w:r w:rsidR="00C0049D">
              <w:rPr>
                <w:noProof/>
                <w:webHidden/>
              </w:rPr>
              <w:fldChar w:fldCharType="end"/>
            </w:r>
          </w:hyperlink>
        </w:p>
        <w:p w14:paraId="0BCFC947"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27" w:history="1">
            <w:r w:rsidR="00C0049D" w:rsidRPr="008C5C2D">
              <w:rPr>
                <w:rStyle w:val="Hyperlink"/>
                <w:noProof/>
              </w:rPr>
              <w:t>44.</w:t>
            </w:r>
            <w:r w:rsidR="00C0049D">
              <w:rPr>
                <w:rFonts w:eastAsiaTheme="minorEastAsia"/>
                <w:noProof/>
                <w:sz w:val="22"/>
                <w:szCs w:val="22"/>
              </w:rPr>
              <w:tab/>
            </w:r>
            <w:r w:rsidR="00C0049D" w:rsidRPr="008C5C2D">
              <w:rPr>
                <w:rStyle w:val="Hyperlink"/>
                <w:noProof/>
              </w:rPr>
              <w:t>Payment Provisions</w:t>
            </w:r>
            <w:r w:rsidR="00C0049D">
              <w:rPr>
                <w:noProof/>
                <w:webHidden/>
              </w:rPr>
              <w:tab/>
            </w:r>
            <w:r w:rsidR="00C0049D">
              <w:rPr>
                <w:noProof/>
                <w:webHidden/>
              </w:rPr>
              <w:fldChar w:fldCharType="begin"/>
            </w:r>
            <w:r w:rsidR="00C0049D">
              <w:rPr>
                <w:noProof/>
                <w:webHidden/>
              </w:rPr>
              <w:instrText xml:space="preserve"> PAGEREF _Toc508440527 \h </w:instrText>
            </w:r>
            <w:r w:rsidR="00C0049D">
              <w:rPr>
                <w:noProof/>
                <w:webHidden/>
              </w:rPr>
            </w:r>
            <w:r w:rsidR="00C0049D">
              <w:rPr>
                <w:noProof/>
                <w:webHidden/>
              </w:rPr>
              <w:fldChar w:fldCharType="separate"/>
            </w:r>
            <w:r w:rsidR="006D57F6">
              <w:rPr>
                <w:noProof/>
                <w:webHidden/>
              </w:rPr>
              <w:t>16</w:t>
            </w:r>
            <w:r w:rsidR="00C0049D">
              <w:rPr>
                <w:noProof/>
                <w:webHidden/>
              </w:rPr>
              <w:fldChar w:fldCharType="end"/>
            </w:r>
          </w:hyperlink>
        </w:p>
        <w:p w14:paraId="3D697273"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28" w:history="1">
            <w:r w:rsidR="00C0049D" w:rsidRPr="008C5C2D">
              <w:rPr>
                <w:rStyle w:val="Hyperlink"/>
                <w:noProof/>
              </w:rPr>
              <w:t>45.</w:t>
            </w:r>
            <w:r w:rsidR="00C0049D">
              <w:rPr>
                <w:rFonts w:eastAsiaTheme="minorEastAsia"/>
                <w:noProof/>
                <w:sz w:val="22"/>
                <w:szCs w:val="22"/>
              </w:rPr>
              <w:tab/>
            </w:r>
            <w:r w:rsidR="00C0049D" w:rsidRPr="008C5C2D">
              <w:rPr>
                <w:rStyle w:val="Hyperlink"/>
                <w:noProof/>
              </w:rPr>
              <w:t>Vendor Protest</w:t>
            </w:r>
            <w:r w:rsidR="00C0049D">
              <w:rPr>
                <w:noProof/>
                <w:webHidden/>
              </w:rPr>
              <w:tab/>
            </w:r>
            <w:r w:rsidR="00C0049D">
              <w:rPr>
                <w:noProof/>
                <w:webHidden/>
              </w:rPr>
              <w:fldChar w:fldCharType="begin"/>
            </w:r>
            <w:r w:rsidR="00C0049D">
              <w:rPr>
                <w:noProof/>
                <w:webHidden/>
              </w:rPr>
              <w:instrText xml:space="preserve"> PAGEREF _Toc508440528 \h </w:instrText>
            </w:r>
            <w:r w:rsidR="00C0049D">
              <w:rPr>
                <w:noProof/>
                <w:webHidden/>
              </w:rPr>
            </w:r>
            <w:r w:rsidR="00C0049D">
              <w:rPr>
                <w:noProof/>
                <w:webHidden/>
              </w:rPr>
              <w:fldChar w:fldCharType="separate"/>
            </w:r>
            <w:r w:rsidR="006D57F6">
              <w:rPr>
                <w:noProof/>
                <w:webHidden/>
              </w:rPr>
              <w:t>16</w:t>
            </w:r>
            <w:r w:rsidR="00C0049D">
              <w:rPr>
                <w:noProof/>
                <w:webHidden/>
              </w:rPr>
              <w:fldChar w:fldCharType="end"/>
            </w:r>
          </w:hyperlink>
        </w:p>
        <w:p w14:paraId="11586E76" w14:textId="77777777" w:rsidR="00C0049D" w:rsidRDefault="00D7426A" w:rsidP="005442FA">
          <w:pPr>
            <w:pStyle w:val="TOC6"/>
            <w:tabs>
              <w:tab w:val="left" w:pos="1760"/>
              <w:tab w:val="right" w:leader="dot" w:pos="9512"/>
            </w:tabs>
            <w:ind w:left="1350"/>
            <w:rPr>
              <w:rFonts w:eastAsiaTheme="minorEastAsia"/>
              <w:noProof/>
              <w:sz w:val="22"/>
              <w:szCs w:val="22"/>
            </w:rPr>
          </w:pPr>
          <w:hyperlink w:anchor="_Toc508440529" w:history="1">
            <w:r w:rsidR="00C0049D" w:rsidRPr="008C5C2D">
              <w:rPr>
                <w:rStyle w:val="Hyperlink"/>
                <w:noProof/>
              </w:rPr>
              <w:t>46.</w:t>
            </w:r>
            <w:r w:rsidR="00C0049D">
              <w:rPr>
                <w:rFonts w:eastAsiaTheme="minorEastAsia"/>
                <w:noProof/>
                <w:sz w:val="22"/>
                <w:szCs w:val="22"/>
              </w:rPr>
              <w:tab/>
            </w:r>
            <w:r w:rsidR="00C0049D" w:rsidRPr="008C5C2D">
              <w:rPr>
                <w:rStyle w:val="Hyperlink"/>
                <w:noProof/>
              </w:rPr>
              <w:t>Other Provisions</w:t>
            </w:r>
            <w:r w:rsidR="00C0049D">
              <w:rPr>
                <w:noProof/>
                <w:webHidden/>
              </w:rPr>
              <w:tab/>
            </w:r>
            <w:r w:rsidR="00C0049D">
              <w:rPr>
                <w:noProof/>
                <w:webHidden/>
              </w:rPr>
              <w:fldChar w:fldCharType="begin"/>
            </w:r>
            <w:r w:rsidR="00C0049D">
              <w:rPr>
                <w:noProof/>
                <w:webHidden/>
              </w:rPr>
              <w:instrText xml:space="preserve"> PAGEREF _Toc508440529 \h </w:instrText>
            </w:r>
            <w:r w:rsidR="00C0049D">
              <w:rPr>
                <w:noProof/>
                <w:webHidden/>
              </w:rPr>
            </w:r>
            <w:r w:rsidR="00C0049D">
              <w:rPr>
                <w:noProof/>
                <w:webHidden/>
              </w:rPr>
              <w:fldChar w:fldCharType="separate"/>
            </w:r>
            <w:r w:rsidR="006D57F6">
              <w:rPr>
                <w:noProof/>
                <w:webHidden/>
              </w:rPr>
              <w:t>16</w:t>
            </w:r>
            <w:r w:rsidR="00C0049D">
              <w:rPr>
                <w:noProof/>
                <w:webHidden/>
              </w:rPr>
              <w:fldChar w:fldCharType="end"/>
            </w:r>
          </w:hyperlink>
        </w:p>
        <w:p w14:paraId="08925FB1" w14:textId="77777777" w:rsidR="00C0049D" w:rsidRDefault="00D7426A">
          <w:pPr>
            <w:pStyle w:val="TOC1"/>
            <w:tabs>
              <w:tab w:val="right" w:leader="dot" w:pos="9512"/>
            </w:tabs>
            <w:rPr>
              <w:rFonts w:eastAsiaTheme="minorEastAsia"/>
              <w:b w:val="0"/>
              <w:bCs w:val="0"/>
              <w:caps w:val="0"/>
              <w:noProof/>
              <w:sz w:val="22"/>
              <w:szCs w:val="22"/>
            </w:rPr>
          </w:pPr>
          <w:hyperlink w:anchor="_Toc508440530" w:history="1">
            <w:r w:rsidR="00C0049D" w:rsidRPr="008C5C2D">
              <w:rPr>
                <w:rStyle w:val="Hyperlink"/>
                <w:rFonts w:ascii="Segoe UI" w:hAnsi="Segoe UI" w:cs="Segoe UI"/>
                <w:noProof/>
              </w:rPr>
              <w:t>Section 3. Bid Data Sheet</w:t>
            </w:r>
            <w:r w:rsidR="00C0049D">
              <w:rPr>
                <w:noProof/>
                <w:webHidden/>
              </w:rPr>
              <w:tab/>
            </w:r>
            <w:r w:rsidR="00C0049D">
              <w:rPr>
                <w:noProof/>
                <w:webHidden/>
              </w:rPr>
              <w:fldChar w:fldCharType="begin"/>
            </w:r>
            <w:r w:rsidR="00C0049D">
              <w:rPr>
                <w:noProof/>
                <w:webHidden/>
              </w:rPr>
              <w:instrText xml:space="preserve"> PAGEREF _Toc508440530 \h </w:instrText>
            </w:r>
            <w:r w:rsidR="00C0049D">
              <w:rPr>
                <w:noProof/>
                <w:webHidden/>
              </w:rPr>
            </w:r>
            <w:r w:rsidR="00C0049D">
              <w:rPr>
                <w:noProof/>
                <w:webHidden/>
              </w:rPr>
              <w:fldChar w:fldCharType="separate"/>
            </w:r>
            <w:r w:rsidR="006D57F6">
              <w:rPr>
                <w:noProof/>
                <w:webHidden/>
              </w:rPr>
              <w:t>17</w:t>
            </w:r>
            <w:r w:rsidR="00C0049D">
              <w:rPr>
                <w:noProof/>
                <w:webHidden/>
              </w:rPr>
              <w:fldChar w:fldCharType="end"/>
            </w:r>
          </w:hyperlink>
        </w:p>
        <w:p w14:paraId="726DACF7" w14:textId="77777777" w:rsidR="00C0049D" w:rsidRDefault="00D7426A">
          <w:pPr>
            <w:pStyle w:val="TOC1"/>
            <w:tabs>
              <w:tab w:val="right" w:leader="dot" w:pos="9512"/>
            </w:tabs>
            <w:rPr>
              <w:rFonts w:eastAsiaTheme="minorEastAsia"/>
              <w:b w:val="0"/>
              <w:bCs w:val="0"/>
              <w:caps w:val="0"/>
              <w:noProof/>
              <w:sz w:val="22"/>
              <w:szCs w:val="22"/>
            </w:rPr>
          </w:pPr>
          <w:hyperlink w:anchor="_Toc508440531" w:history="1">
            <w:r w:rsidR="00C0049D" w:rsidRPr="008C5C2D">
              <w:rPr>
                <w:rStyle w:val="Hyperlink"/>
                <w:rFonts w:ascii="Segoe UI" w:hAnsi="Segoe UI" w:cs="Segoe UI"/>
                <w:noProof/>
              </w:rPr>
              <w:t>Section 4. Evaluation Criteria</w:t>
            </w:r>
            <w:r w:rsidR="00C0049D">
              <w:rPr>
                <w:noProof/>
                <w:webHidden/>
              </w:rPr>
              <w:tab/>
            </w:r>
            <w:r w:rsidR="00C0049D">
              <w:rPr>
                <w:noProof/>
                <w:webHidden/>
              </w:rPr>
              <w:fldChar w:fldCharType="begin"/>
            </w:r>
            <w:r w:rsidR="00C0049D">
              <w:rPr>
                <w:noProof/>
                <w:webHidden/>
              </w:rPr>
              <w:instrText xml:space="preserve"> PAGEREF _Toc508440531 \h </w:instrText>
            </w:r>
            <w:r w:rsidR="00C0049D">
              <w:rPr>
                <w:noProof/>
                <w:webHidden/>
              </w:rPr>
            </w:r>
            <w:r w:rsidR="00C0049D">
              <w:rPr>
                <w:noProof/>
                <w:webHidden/>
              </w:rPr>
              <w:fldChar w:fldCharType="separate"/>
            </w:r>
            <w:r w:rsidR="006D57F6">
              <w:rPr>
                <w:noProof/>
                <w:webHidden/>
              </w:rPr>
              <w:t>20</w:t>
            </w:r>
            <w:r w:rsidR="00C0049D">
              <w:rPr>
                <w:noProof/>
                <w:webHidden/>
              </w:rPr>
              <w:fldChar w:fldCharType="end"/>
            </w:r>
          </w:hyperlink>
        </w:p>
        <w:p w14:paraId="74916B40" w14:textId="77777777" w:rsidR="00C0049D" w:rsidRDefault="00D7426A">
          <w:pPr>
            <w:pStyle w:val="TOC1"/>
            <w:tabs>
              <w:tab w:val="right" w:leader="dot" w:pos="9512"/>
            </w:tabs>
            <w:rPr>
              <w:rFonts w:eastAsiaTheme="minorEastAsia"/>
              <w:b w:val="0"/>
              <w:bCs w:val="0"/>
              <w:caps w:val="0"/>
              <w:noProof/>
              <w:sz w:val="22"/>
              <w:szCs w:val="22"/>
            </w:rPr>
          </w:pPr>
          <w:hyperlink w:anchor="_Toc508440532" w:history="1">
            <w:r w:rsidR="00C0049D" w:rsidRPr="008C5C2D">
              <w:rPr>
                <w:rStyle w:val="Hyperlink"/>
                <w:rFonts w:ascii="Segoe UI" w:hAnsi="Segoe UI" w:cs="Segoe UI"/>
                <w:noProof/>
              </w:rPr>
              <w:t>Section 5. Terms of Reference</w:t>
            </w:r>
            <w:r w:rsidR="00C0049D">
              <w:rPr>
                <w:noProof/>
                <w:webHidden/>
              </w:rPr>
              <w:tab/>
            </w:r>
            <w:r w:rsidR="00C0049D">
              <w:rPr>
                <w:noProof/>
                <w:webHidden/>
              </w:rPr>
              <w:fldChar w:fldCharType="begin"/>
            </w:r>
            <w:r w:rsidR="00C0049D">
              <w:rPr>
                <w:noProof/>
                <w:webHidden/>
              </w:rPr>
              <w:instrText xml:space="preserve"> PAGEREF _Toc508440532 \h </w:instrText>
            </w:r>
            <w:r w:rsidR="00C0049D">
              <w:rPr>
                <w:noProof/>
                <w:webHidden/>
              </w:rPr>
            </w:r>
            <w:r w:rsidR="00C0049D">
              <w:rPr>
                <w:noProof/>
                <w:webHidden/>
              </w:rPr>
              <w:fldChar w:fldCharType="separate"/>
            </w:r>
            <w:r w:rsidR="006D57F6">
              <w:rPr>
                <w:noProof/>
                <w:webHidden/>
              </w:rPr>
              <w:t>24</w:t>
            </w:r>
            <w:r w:rsidR="00C0049D">
              <w:rPr>
                <w:noProof/>
                <w:webHidden/>
              </w:rPr>
              <w:fldChar w:fldCharType="end"/>
            </w:r>
          </w:hyperlink>
        </w:p>
        <w:p w14:paraId="09CC6945" w14:textId="77777777" w:rsidR="00C0049D" w:rsidRDefault="00D7426A">
          <w:pPr>
            <w:pStyle w:val="TOC1"/>
            <w:tabs>
              <w:tab w:val="right" w:leader="dot" w:pos="9512"/>
            </w:tabs>
            <w:rPr>
              <w:rFonts w:eastAsiaTheme="minorEastAsia"/>
              <w:b w:val="0"/>
              <w:bCs w:val="0"/>
              <w:caps w:val="0"/>
              <w:noProof/>
              <w:sz w:val="22"/>
              <w:szCs w:val="22"/>
            </w:rPr>
          </w:pPr>
          <w:hyperlink w:anchor="_Toc508440533" w:history="1">
            <w:r w:rsidR="00C0049D" w:rsidRPr="008C5C2D">
              <w:rPr>
                <w:rStyle w:val="Hyperlink"/>
                <w:rFonts w:ascii="Segoe UI" w:hAnsi="Segoe UI" w:cs="Segoe UI"/>
                <w:noProof/>
              </w:rPr>
              <w:t>Section 6: Returnable Bidding Forms / Checklist</w:t>
            </w:r>
            <w:r w:rsidR="00C0049D">
              <w:rPr>
                <w:noProof/>
                <w:webHidden/>
              </w:rPr>
              <w:tab/>
            </w:r>
            <w:r w:rsidR="00C0049D">
              <w:rPr>
                <w:noProof/>
                <w:webHidden/>
              </w:rPr>
              <w:fldChar w:fldCharType="begin"/>
            </w:r>
            <w:r w:rsidR="00C0049D">
              <w:rPr>
                <w:noProof/>
                <w:webHidden/>
              </w:rPr>
              <w:instrText xml:space="preserve"> PAGEREF _Toc508440533 \h </w:instrText>
            </w:r>
            <w:r w:rsidR="00C0049D">
              <w:rPr>
                <w:noProof/>
                <w:webHidden/>
              </w:rPr>
            </w:r>
            <w:r w:rsidR="00C0049D">
              <w:rPr>
                <w:noProof/>
                <w:webHidden/>
              </w:rPr>
              <w:fldChar w:fldCharType="separate"/>
            </w:r>
            <w:r w:rsidR="006D57F6">
              <w:rPr>
                <w:noProof/>
                <w:webHidden/>
              </w:rPr>
              <w:t>27</w:t>
            </w:r>
            <w:r w:rsidR="00C0049D">
              <w:rPr>
                <w:noProof/>
                <w:webHidden/>
              </w:rPr>
              <w:fldChar w:fldCharType="end"/>
            </w:r>
          </w:hyperlink>
        </w:p>
        <w:p w14:paraId="01EF28A7" w14:textId="77777777" w:rsidR="00C0049D" w:rsidRDefault="00D7426A">
          <w:pPr>
            <w:pStyle w:val="TOC2"/>
            <w:tabs>
              <w:tab w:val="right" w:leader="dot" w:pos="9512"/>
            </w:tabs>
            <w:rPr>
              <w:rFonts w:asciiTheme="minorHAnsi" w:eastAsiaTheme="minorEastAsia" w:hAnsiTheme="minorHAnsi"/>
              <w:smallCaps w:val="0"/>
              <w:noProof/>
              <w:sz w:val="22"/>
              <w:szCs w:val="22"/>
            </w:rPr>
          </w:pPr>
          <w:hyperlink w:anchor="_Toc508440534" w:history="1">
            <w:r w:rsidR="005442FA" w:rsidRPr="008C5C2D">
              <w:rPr>
                <w:rStyle w:val="Hyperlink"/>
                <w:rFonts w:cs="Segoe UI"/>
                <w:noProof/>
              </w:rPr>
              <w:t>form a: technical proposal submission form</w:t>
            </w:r>
            <w:r w:rsidR="005442FA">
              <w:rPr>
                <w:noProof/>
                <w:webHidden/>
              </w:rPr>
              <w:tab/>
            </w:r>
            <w:r w:rsidR="00C0049D">
              <w:rPr>
                <w:noProof/>
                <w:webHidden/>
              </w:rPr>
              <w:fldChar w:fldCharType="begin"/>
            </w:r>
            <w:r w:rsidR="00C0049D">
              <w:rPr>
                <w:noProof/>
                <w:webHidden/>
              </w:rPr>
              <w:instrText xml:space="preserve"> PAGEREF _Toc508440534 \h </w:instrText>
            </w:r>
            <w:r w:rsidR="00C0049D">
              <w:rPr>
                <w:noProof/>
                <w:webHidden/>
              </w:rPr>
            </w:r>
            <w:r w:rsidR="00C0049D">
              <w:rPr>
                <w:noProof/>
                <w:webHidden/>
              </w:rPr>
              <w:fldChar w:fldCharType="separate"/>
            </w:r>
            <w:r w:rsidR="005442FA">
              <w:rPr>
                <w:noProof/>
                <w:webHidden/>
              </w:rPr>
              <w:t>28</w:t>
            </w:r>
            <w:r w:rsidR="00C0049D">
              <w:rPr>
                <w:noProof/>
                <w:webHidden/>
              </w:rPr>
              <w:fldChar w:fldCharType="end"/>
            </w:r>
          </w:hyperlink>
        </w:p>
        <w:p w14:paraId="4EF74511" w14:textId="77777777" w:rsidR="00C0049D" w:rsidRDefault="00D7426A">
          <w:pPr>
            <w:pStyle w:val="TOC2"/>
            <w:tabs>
              <w:tab w:val="right" w:leader="dot" w:pos="9512"/>
            </w:tabs>
            <w:rPr>
              <w:rFonts w:asciiTheme="minorHAnsi" w:eastAsiaTheme="minorEastAsia" w:hAnsiTheme="minorHAnsi"/>
              <w:smallCaps w:val="0"/>
              <w:noProof/>
              <w:sz w:val="22"/>
              <w:szCs w:val="22"/>
            </w:rPr>
          </w:pPr>
          <w:hyperlink w:anchor="_Toc508440535" w:history="1">
            <w:r w:rsidR="005442FA" w:rsidRPr="008C5C2D">
              <w:rPr>
                <w:rStyle w:val="Hyperlink"/>
                <w:rFonts w:cs="Segoe UI"/>
                <w:noProof/>
              </w:rPr>
              <w:t>form b: bidder information form</w:t>
            </w:r>
            <w:r w:rsidR="005442FA">
              <w:rPr>
                <w:noProof/>
                <w:webHidden/>
              </w:rPr>
              <w:tab/>
            </w:r>
            <w:r w:rsidR="00C0049D">
              <w:rPr>
                <w:noProof/>
                <w:webHidden/>
              </w:rPr>
              <w:fldChar w:fldCharType="begin"/>
            </w:r>
            <w:r w:rsidR="00C0049D">
              <w:rPr>
                <w:noProof/>
                <w:webHidden/>
              </w:rPr>
              <w:instrText xml:space="preserve"> PAGEREF _Toc508440535 \h </w:instrText>
            </w:r>
            <w:r w:rsidR="00C0049D">
              <w:rPr>
                <w:noProof/>
                <w:webHidden/>
              </w:rPr>
            </w:r>
            <w:r w:rsidR="00C0049D">
              <w:rPr>
                <w:noProof/>
                <w:webHidden/>
              </w:rPr>
              <w:fldChar w:fldCharType="separate"/>
            </w:r>
            <w:r w:rsidR="005442FA">
              <w:rPr>
                <w:noProof/>
                <w:webHidden/>
              </w:rPr>
              <w:t>29</w:t>
            </w:r>
            <w:r w:rsidR="00C0049D">
              <w:rPr>
                <w:noProof/>
                <w:webHidden/>
              </w:rPr>
              <w:fldChar w:fldCharType="end"/>
            </w:r>
          </w:hyperlink>
        </w:p>
        <w:p w14:paraId="7F217211" w14:textId="77777777" w:rsidR="00C0049D" w:rsidRDefault="00D7426A">
          <w:pPr>
            <w:pStyle w:val="TOC2"/>
            <w:tabs>
              <w:tab w:val="right" w:leader="dot" w:pos="9512"/>
            </w:tabs>
            <w:rPr>
              <w:rFonts w:asciiTheme="minorHAnsi" w:eastAsiaTheme="minorEastAsia" w:hAnsiTheme="minorHAnsi"/>
              <w:smallCaps w:val="0"/>
              <w:noProof/>
              <w:sz w:val="22"/>
              <w:szCs w:val="22"/>
            </w:rPr>
          </w:pPr>
          <w:hyperlink w:anchor="_Toc508440536" w:history="1">
            <w:r w:rsidR="005442FA" w:rsidRPr="008C5C2D">
              <w:rPr>
                <w:rStyle w:val="Hyperlink"/>
                <w:rFonts w:cs="Segoe UI"/>
                <w:noProof/>
              </w:rPr>
              <w:t>form c: joint venture/consortium/association information form</w:t>
            </w:r>
            <w:r w:rsidR="005442FA">
              <w:rPr>
                <w:noProof/>
                <w:webHidden/>
              </w:rPr>
              <w:tab/>
            </w:r>
            <w:r w:rsidR="00C0049D">
              <w:rPr>
                <w:noProof/>
                <w:webHidden/>
              </w:rPr>
              <w:fldChar w:fldCharType="begin"/>
            </w:r>
            <w:r w:rsidR="00C0049D">
              <w:rPr>
                <w:noProof/>
                <w:webHidden/>
              </w:rPr>
              <w:instrText xml:space="preserve"> PAGEREF _Toc508440536 \h </w:instrText>
            </w:r>
            <w:r w:rsidR="00C0049D">
              <w:rPr>
                <w:noProof/>
                <w:webHidden/>
              </w:rPr>
            </w:r>
            <w:r w:rsidR="00C0049D">
              <w:rPr>
                <w:noProof/>
                <w:webHidden/>
              </w:rPr>
              <w:fldChar w:fldCharType="separate"/>
            </w:r>
            <w:r w:rsidR="005442FA">
              <w:rPr>
                <w:noProof/>
                <w:webHidden/>
              </w:rPr>
              <w:t>30</w:t>
            </w:r>
            <w:r w:rsidR="00C0049D">
              <w:rPr>
                <w:noProof/>
                <w:webHidden/>
              </w:rPr>
              <w:fldChar w:fldCharType="end"/>
            </w:r>
          </w:hyperlink>
        </w:p>
        <w:p w14:paraId="412205AA" w14:textId="77777777" w:rsidR="00C0049D" w:rsidRDefault="00D7426A">
          <w:pPr>
            <w:pStyle w:val="TOC2"/>
            <w:tabs>
              <w:tab w:val="right" w:leader="dot" w:pos="9512"/>
            </w:tabs>
            <w:rPr>
              <w:rFonts w:asciiTheme="minorHAnsi" w:eastAsiaTheme="minorEastAsia" w:hAnsiTheme="minorHAnsi"/>
              <w:smallCaps w:val="0"/>
              <w:noProof/>
              <w:sz w:val="22"/>
              <w:szCs w:val="22"/>
            </w:rPr>
          </w:pPr>
          <w:hyperlink w:anchor="_Toc508440537" w:history="1">
            <w:r w:rsidR="005442FA" w:rsidRPr="008C5C2D">
              <w:rPr>
                <w:rStyle w:val="Hyperlink"/>
                <w:rFonts w:cs="Segoe UI"/>
                <w:noProof/>
              </w:rPr>
              <w:t>form d: qualification form</w:t>
            </w:r>
            <w:r w:rsidR="005442FA">
              <w:rPr>
                <w:noProof/>
                <w:webHidden/>
              </w:rPr>
              <w:tab/>
            </w:r>
            <w:r w:rsidR="00C0049D">
              <w:rPr>
                <w:noProof/>
                <w:webHidden/>
              </w:rPr>
              <w:fldChar w:fldCharType="begin"/>
            </w:r>
            <w:r w:rsidR="00C0049D">
              <w:rPr>
                <w:noProof/>
                <w:webHidden/>
              </w:rPr>
              <w:instrText xml:space="preserve"> PAGEREF _Toc508440537 \h </w:instrText>
            </w:r>
            <w:r w:rsidR="00C0049D">
              <w:rPr>
                <w:noProof/>
                <w:webHidden/>
              </w:rPr>
            </w:r>
            <w:r w:rsidR="00C0049D">
              <w:rPr>
                <w:noProof/>
                <w:webHidden/>
              </w:rPr>
              <w:fldChar w:fldCharType="separate"/>
            </w:r>
            <w:r w:rsidR="005442FA">
              <w:rPr>
                <w:noProof/>
                <w:webHidden/>
              </w:rPr>
              <w:t>31</w:t>
            </w:r>
            <w:r w:rsidR="00C0049D">
              <w:rPr>
                <w:noProof/>
                <w:webHidden/>
              </w:rPr>
              <w:fldChar w:fldCharType="end"/>
            </w:r>
          </w:hyperlink>
        </w:p>
        <w:p w14:paraId="51401E9A" w14:textId="77777777" w:rsidR="00C0049D" w:rsidRDefault="00D7426A">
          <w:pPr>
            <w:pStyle w:val="TOC2"/>
            <w:tabs>
              <w:tab w:val="right" w:leader="dot" w:pos="9512"/>
            </w:tabs>
            <w:rPr>
              <w:rFonts w:asciiTheme="minorHAnsi" w:eastAsiaTheme="minorEastAsia" w:hAnsiTheme="minorHAnsi"/>
              <w:smallCaps w:val="0"/>
              <w:noProof/>
              <w:sz w:val="22"/>
              <w:szCs w:val="22"/>
            </w:rPr>
          </w:pPr>
          <w:hyperlink w:anchor="_Toc508440538" w:history="1">
            <w:r w:rsidR="005442FA" w:rsidRPr="008C5C2D">
              <w:rPr>
                <w:rStyle w:val="Hyperlink"/>
                <w:rFonts w:cs="Segoe UI"/>
                <w:noProof/>
              </w:rPr>
              <w:t>form e: format of technical proposal</w:t>
            </w:r>
            <w:r w:rsidR="005442FA">
              <w:rPr>
                <w:noProof/>
                <w:webHidden/>
              </w:rPr>
              <w:tab/>
            </w:r>
            <w:r w:rsidR="00C0049D">
              <w:rPr>
                <w:noProof/>
                <w:webHidden/>
              </w:rPr>
              <w:fldChar w:fldCharType="begin"/>
            </w:r>
            <w:r w:rsidR="00C0049D">
              <w:rPr>
                <w:noProof/>
                <w:webHidden/>
              </w:rPr>
              <w:instrText xml:space="preserve"> PAGEREF _Toc508440538 \h </w:instrText>
            </w:r>
            <w:r w:rsidR="00C0049D">
              <w:rPr>
                <w:noProof/>
                <w:webHidden/>
              </w:rPr>
            </w:r>
            <w:r w:rsidR="00C0049D">
              <w:rPr>
                <w:noProof/>
                <w:webHidden/>
              </w:rPr>
              <w:fldChar w:fldCharType="separate"/>
            </w:r>
            <w:r w:rsidR="005442FA">
              <w:rPr>
                <w:noProof/>
                <w:webHidden/>
              </w:rPr>
              <w:t>34</w:t>
            </w:r>
            <w:r w:rsidR="00C0049D">
              <w:rPr>
                <w:noProof/>
                <w:webHidden/>
              </w:rPr>
              <w:fldChar w:fldCharType="end"/>
            </w:r>
          </w:hyperlink>
        </w:p>
        <w:p w14:paraId="23E2DD9A" w14:textId="77777777" w:rsidR="00C0049D" w:rsidRDefault="00D7426A">
          <w:pPr>
            <w:pStyle w:val="TOC2"/>
            <w:tabs>
              <w:tab w:val="right" w:leader="dot" w:pos="9512"/>
            </w:tabs>
            <w:rPr>
              <w:rFonts w:asciiTheme="minorHAnsi" w:eastAsiaTheme="minorEastAsia" w:hAnsiTheme="minorHAnsi"/>
              <w:smallCaps w:val="0"/>
              <w:noProof/>
              <w:sz w:val="22"/>
              <w:szCs w:val="22"/>
            </w:rPr>
          </w:pPr>
          <w:hyperlink w:anchor="_Toc508440539" w:history="1">
            <w:r w:rsidR="005442FA" w:rsidRPr="008C5C2D">
              <w:rPr>
                <w:rStyle w:val="Hyperlink"/>
                <w:rFonts w:cs="Segoe UI"/>
                <w:noProof/>
              </w:rPr>
              <w:t>form f: financial proposal submission form</w:t>
            </w:r>
            <w:r w:rsidR="005442FA">
              <w:rPr>
                <w:noProof/>
                <w:webHidden/>
              </w:rPr>
              <w:tab/>
            </w:r>
            <w:r w:rsidR="00C0049D">
              <w:rPr>
                <w:noProof/>
                <w:webHidden/>
              </w:rPr>
              <w:fldChar w:fldCharType="begin"/>
            </w:r>
            <w:r w:rsidR="00C0049D">
              <w:rPr>
                <w:noProof/>
                <w:webHidden/>
              </w:rPr>
              <w:instrText xml:space="preserve"> PAGEREF _Toc508440539 \h </w:instrText>
            </w:r>
            <w:r w:rsidR="00C0049D">
              <w:rPr>
                <w:noProof/>
                <w:webHidden/>
              </w:rPr>
            </w:r>
            <w:r w:rsidR="00C0049D">
              <w:rPr>
                <w:noProof/>
                <w:webHidden/>
              </w:rPr>
              <w:fldChar w:fldCharType="separate"/>
            </w:r>
            <w:r w:rsidR="005442FA">
              <w:rPr>
                <w:noProof/>
                <w:webHidden/>
              </w:rPr>
              <w:t>37</w:t>
            </w:r>
            <w:r w:rsidR="00C0049D">
              <w:rPr>
                <w:noProof/>
                <w:webHidden/>
              </w:rPr>
              <w:fldChar w:fldCharType="end"/>
            </w:r>
          </w:hyperlink>
        </w:p>
        <w:p w14:paraId="515C26C0" w14:textId="77777777" w:rsidR="00C0049D" w:rsidRDefault="00D7426A">
          <w:pPr>
            <w:pStyle w:val="TOC2"/>
            <w:tabs>
              <w:tab w:val="right" w:leader="dot" w:pos="9512"/>
            </w:tabs>
            <w:rPr>
              <w:rFonts w:asciiTheme="minorHAnsi" w:eastAsiaTheme="minorEastAsia" w:hAnsiTheme="minorHAnsi"/>
              <w:smallCaps w:val="0"/>
              <w:noProof/>
              <w:sz w:val="22"/>
              <w:szCs w:val="22"/>
            </w:rPr>
          </w:pPr>
          <w:hyperlink w:anchor="_Toc508440540" w:history="1">
            <w:r w:rsidR="005442FA" w:rsidRPr="008C5C2D">
              <w:rPr>
                <w:rStyle w:val="Hyperlink"/>
                <w:rFonts w:cs="Segoe UI"/>
                <w:noProof/>
              </w:rPr>
              <w:t>form g: financial proposal form</w:t>
            </w:r>
            <w:r w:rsidR="005442FA">
              <w:rPr>
                <w:noProof/>
                <w:webHidden/>
              </w:rPr>
              <w:tab/>
            </w:r>
            <w:r w:rsidR="00C0049D">
              <w:rPr>
                <w:noProof/>
                <w:webHidden/>
              </w:rPr>
              <w:fldChar w:fldCharType="begin"/>
            </w:r>
            <w:r w:rsidR="00C0049D">
              <w:rPr>
                <w:noProof/>
                <w:webHidden/>
              </w:rPr>
              <w:instrText xml:space="preserve"> PAGEREF _Toc508440540 \h </w:instrText>
            </w:r>
            <w:r w:rsidR="00C0049D">
              <w:rPr>
                <w:noProof/>
                <w:webHidden/>
              </w:rPr>
            </w:r>
            <w:r w:rsidR="00C0049D">
              <w:rPr>
                <w:noProof/>
                <w:webHidden/>
              </w:rPr>
              <w:fldChar w:fldCharType="separate"/>
            </w:r>
            <w:r w:rsidR="005442FA">
              <w:rPr>
                <w:noProof/>
                <w:webHidden/>
              </w:rPr>
              <w:t>38</w:t>
            </w:r>
            <w:r w:rsidR="00C0049D">
              <w:rPr>
                <w:noProof/>
                <w:webHidden/>
              </w:rPr>
              <w:fldChar w:fldCharType="end"/>
            </w:r>
          </w:hyperlink>
        </w:p>
        <w:p w14:paraId="57476A5E" w14:textId="77777777" w:rsidR="00C0049D" w:rsidRDefault="00D7426A">
          <w:pPr>
            <w:pStyle w:val="TOC2"/>
            <w:tabs>
              <w:tab w:val="right" w:leader="dot" w:pos="9512"/>
            </w:tabs>
            <w:rPr>
              <w:rFonts w:asciiTheme="minorHAnsi" w:eastAsiaTheme="minorEastAsia" w:hAnsiTheme="minorHAnsi"/>
              <w:smallCaps w:val="0"/>
              <w:noProof/>
              <w:sz w:val="22"/>
              <w:szCs w:val="22"/>
            </w:rPr>
          </w:pPr>
          <w:hyperlink w:anchor="_Toc508440541" w:history="1">
            <w:r w:rsidR="005442FA" w:rsidRPr="008C5C2D">
              <w:rPr>
                <w:rStyle w:val="Hyperlink"/>
                <w:rFonts w:cs="Segoe UI"/>
                <w:noProof/>
              </w:rPr>
              <w:t>form h: form of proposal security</w:t>
            </w:r>
            <w:r w:rsidR="005442FA">
              <w:rPr>
                <w:noProof/>
                <w:webHidden/>
              </w:rPr>
              <w:tab/>
            </w:r>
            <w:r w:rsidR="00C0049D">
              <w:rPr>
                <w:noProof/>
                <w:webHidden/>
              </w:rPr>
              <w:fldChar w:fldCharType="begin"/>
            </w:r>
            <w:r w:rsidR="00C0049D">
              <w:rPr>
                <w:noProof/>
                <w:webHidden/>
              </w:rPr>
              <w:instrText xml:space="preserve"> PAGEREF _Toc508440541 \h </w:instrText>
            </w:r>
            <w:r w:rsidR="00C0049D">
              <w:rPr>
                <w:noProof/>
                <w:webHidden/>
              </w:rPr>
            </w:r>
            <w:r w:rsidR="00C0049D">
              <w:rPr>
                <w:noProof/>
                <w:webHidden/>
              </w:rPr>
              <w:fldChar w:fldCharType="separate"/>
            </w:r>
            <w:r w:rsidR="005442FA">
              <w:rPr>
                <w:noProof/>
                <w:webHidden/>
              </w:rPr>
              <w:t>40</w:t>
            </w:r>
            <w:r w:rsidR="00C0049D">
              <w:rPr>
                <w:noProof/>
                <w:webHidden/>
              </w:rPr>
              <w:fldChar w:fldCharType="end"/>
            </w:r>
          </w:hyperlink>
        </w:p>
        <w:p w14:paraId="69C87116" w14:textId="77777777" w:rsidR="00470F2E" w:rsidRDefault="003600B5">
          <w:pPr>
            <w:rPr>
              <w:b/>
              <w:bCs/>
              <w:noProof/>
            </w:rPr>
          </w:pPr>
          <w:r>
            <w:fldChar w:fldCharType="end"/>
          </w:r>
        </w:p>
      </w:sdtContent>
    </w:sdt>
    <w:bookmarkStart w:id="0" w:name="_Toc434943314" w:displacedByCustomXml="prev"/>
    <w:p w14:paraId="49A74A22"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31D3DED5"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508440476"/>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1"/>
      <w:bookmarkEnd w:id="0"/>
    </w:p>
    <w:p w14:paraId="28185B1C"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496C10D2" w14:textId="77777777" w:rsidR="00E15D65" w:rsidRPr="00A162AD" w:rsidRDefault="00E15D65" w:rsidP="00A162AD">
      <w:pPr>
        <w:widowControl w:val="0"/>
        <w:overflowPunct w:val="0"/>
        <w:adjustRightInd w:val="0"/>
        <w:spacing w:before="200" w:after="200" w:line="240" w:lineRule="auto"/>
        <w:jc w:val="both"/>
        <w:rPr>
          <w:rFonts w:ascii="Segoe UI" w:hAnsi="Segoe UI" w:cs="Segoe UI"/>
          <w:i/>
          <w:iCs/>
          <w:sz w:val="20"/>
          <w:szCs w:val="20"/>
        </w:rPr>
      </w:pPr>
      <w:r w:rsidRPr="00A162AD">
        <w:rPr>
          <w:rFonts w:ascii="Segoe UI" w:hAnsi="Segoe UI" w:cs="Segoe UI"/>
          <w:sz w:val="20"/>
          <w:szCs w:val="20"/>
        </w:rPr>
        <w:t xml:space="preserve">The United Nations Development </w:t>
      </w:r>
      <w:proofErr w:type="spellStart"/>
      <w:r w:rsidRPr="00A162AD">
        <w:rPr>
          <w:rFonts w:ascii="Segoe UI" w:hAnsi="Segoe UI" w:cs="Segoe UI"/>
          <w:sz w:val="20"/>
          <w:szCs w:val="20"/>
        </w:rPr>
        <w:t>Programme</w:t>
      </w:r>
      <w:proofErr w:type="spellEnd"/>
      <w:r w:rsidRPr="00A162AD">
        <w:rPr>
          <w:rFonts w:ascii="Segoe UI" w:hAnsi="Segoe UI" w:cs="Segoe UI"/>
          <w:sz w:val="20"/>
          <w:szCs w:val="20"/>
        </w:rPr>
        <w:t xml:space="preserve"> (UNDP) hereby invites you to submit a Proposal to this Request for Proposal (RFP) for the above-referenced subject.  </w:t>
      </w:r>
    </w:p>
    <w:p w14:paraId="51CE2559" w14:textId="77777777" w:rsidR="00E15D65" w:rsidRPr="00A162AD" w:rsidRDefault="00E15D65" w:rsidP="00A162AD">
      <w:pPr>
        <w:widowControl w:val="0"/>
        <w:overflowPunct w:val="0"/>
        <w:adjustRightInd w:val="0"/>
        <w:spacing w:before="200" w:after="200" w:line="240" w:lineRule="auto"/>
        <w:rPr>
          <w:rFonts w:ascii="Segoe UI" w:hAnsi="Segoe UI" w:cs="Segoe UI"/>
          <w:sz w:val="20"/>
          <w:szCs w:val="20"/>
        </w:rPr>
      </w:pPr>
      <w:r w:rsidRPr="00A162AD">
        <w:rPr>
          <w:rFonts w:ascii="Segoe UI" w:hAnsi="Segoe UI" w:cs="Segoe UI"/>
          <w:sz w:val="20"/>
          <w:szCs w:val="20"/>
        </w:rPr>
        <w:t>This RFP includes the following documents</w:t>
      </w:r>
      <w:r w:rsidR="00652C77" w:rsidRPr="00A162AD">
        <w:rPr>
          <w:rFonts w:ascii="Segoe UI" w:hAnsi="Segoe UI" w:cs="Segoe UI"/>
          <w:sz w:val="20"/>
          <w:szCs w:val="20"/>
        </w:rPr>
        <w:t xml:space="preserve"> and the General Terms and Conditions of Contract which is inserted in the Bid Data Sheet (BDS)</w:t>
      </w:r>
      <w:r w:rsidRPr="00A162AD">
        <w:rPr>
          <w:rFonts w:ascii="Segoe UI" w:hAnsi="Segoe UI" w:cs="Segoe UI"/>
          <w:sz w:val="20"/>
          <w:szCs w:val="20"/>
        </w:rPr>
        <w:t>:</w:t>
      </w:r>
    </w:p>
    <w:p w14:paraId="6C7BB819"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61527F15"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34E226F7"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62FD9F81"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36DD0689"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5850741C"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218334CF" w14:textId="77777777" w:rsidR="0087380D" w:rsidRPr="001B1673" w:rsidRDefault="0087380D" w:rsidP="006621B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418DAC7C" w14:textId="77777777" w:rsidR="0087380D" w:rsidRPr="001B1673" w:rsidRDefault="0087380D" w:rsidP="006621B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731EEF3B" w14:textId="77777777" w:rsidR="0087380D" w:rsidRPr="001B1673" w:rsidRDefault="0087380D" w:rsidP="006621B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4CC90A4" w14:textId="77777777" w:rsidR="0087380D" w:rsidRPr="001B1673" w:rsidRDefault="0087380D" w:rsidP="006621B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36D58DC3" w14:textId="77777777" w:rsidR="0087380D" w:rsidRPr="001B1673" w:rsidRDefault="0087380D" w:rsidP="006621B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39AC55CB" w14:textId="77777777" w:rsidR="0087380D" w:rsidRPr="001B1673" w:rsidRDefault="0087380D" w:rsidP="006621B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2364326D" w14:textId="1111B718" w:rsidR="0087380D" w:rsidRDefault="0087380D" w:rsidP="006621B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6FA9CCD0" w14:textId="77777777" w:rsidR="00A162AD" w:rsidRDefault="00A162AD" w:rsidP="00A162AD">
      <w:pPr>
        <w:pStyle w:val="ListParagraph"/>
        <w:spacing w:after="0" w:line="240" w:lineRule="auto"/>
        <w:ind w:left="2070"/>
        <w:contextualSpacing w:val="0"/>
        <w:jc w:val="both"/>
        <w:rPr>
          <w:rFonts w:ascii="Segoe UI" w:hAnsi="Segoe UI" w:cs="Segoe UI"/>
          <w:color w:val="000000"/>
          <w:sz w:val="20"/>
          <w:szCs w:val="20"/>
        </w:rPr>
      </w:pPr>
    </w:p>
    <w:p w14:paraId="0E40B029" w14:textId="77777777" w:rsidR="00A162AD" w:rsidRPr="00A162AD" w:rsidRDefault="00A162AD" w:rsidP="00A162AD">
      <w:pPr>
        <w:jc w:val="both"/>
        <w:rPr>
          <w:rFonts w:ascii="Calibri" w:hAnsi="Calibri" w:cs="Calibri"/>
        </w:rPr>
      </w:pPr>
      <w:r w:rsidRPr="00A162AD">
        <w:rPr>
          <w:rFonts w:ascii="Calibri" w:hAnsi="Calibri" w:cs="Calibri"/>
        </w:rPr>
        <w:t xml:space="preserve">The Proposal that complies with </w:t>
      </w:r>
      <w:proofErr w:type="gramStart"/>
      <w:r w:rsidRPr="00A162AD">
        <w:rPr>
          <w:rFonts w:ascii="Calibri" w:hAnsi="Calibri" w:cs="Calibri"/>
        </w:rPr>
        <w:t>all of</w:t>
      </w:r>
      <w:proofErr w:type="gramEnd"/>
      <w:r w:rsidRPr="00A162AD">
        <w:rPr>
          <w:rFonts w:ascii="Calibri" w:hAnsi="Calibri" w:cs="Calibri"/>
        </w:rPr>
        <w:t xml:space="preserve"> the requirements, meets all the evaluation criteria and offers the best value for money shall be selected and awarded the contract.  Any offer that does not meet the requirements shall be rejected.</w:t>
      </w:r>
    </w:p>
    <w:p w14:paraId="7EB54214" w14:textId="77777777" w:rsidR="00A162AD" w:rsidRPr="00A162AD" w:rsidRDefault="00A162AD" w:rsidP="00A162AD">
      <w:pPr>
        <w:jc w:val="both"/>
        <w:rPr>
          <w:rFonts w:ascii="Calibri" w:hAnsi="Calibri" w:cs="Calibri"/>
        </w:rPr>
      </w:pPr>
      <w:r w:rsidRPr="00A162AD">
        <w:rPr>
          <w:rFonts w:ascii="Calibri" w:hAnsi="Calibri" w:cs="Calibri"/>
        </w:rPr>
        <w:t xml:space="preserve">Any discrepancy between the unit price and the total price shall be re-computed by UNDP, and the unit price shall </w:t>
      </w:r>
      <w:proofErr w:type="gramStart"/>
      <w:r w:rsidRPr="00A162AD">
        <w:rPr>
          <w:rFonts w:ascii="Calibri" w:hAnsi="Calibri" w:cs="Calibri"/>
        </w:rPr>
        <w:t>prevail</w:t>
      </w:r>
      <w:proofErr w:type="gramEnd"/>
      <w:r w:rsidRPr="00A162AD">
        <w:rPr>
          <w:rFonts w:ascii="Calibri" w:hAnsi="Calibri" w:cs="Calibri"/>
        </w:rPr>
        <w:t xml:space="preserve"> and the total price shall be corrected.  If the Service Provider does not accept the final price based on UNDP’s re-computation and correction of errors, its Proposal will be rejected.  </w:t>
      </w:r>
    </w:p>
    <w:p w14:paraId="411D9774" w14:textId="77777777" w:rsidR="00A162AD" w:rsidRPr="00A162AD" w:rsidRDefault="00A162AD" w:rsidP="00A162AD">
      <w:pPr>
        <w:shd w:val="clear" w:color="auto" w:fill="FEFEFE"/>
        <w:rPr>
          <w:rFonts w:cs="Arial"/>
          <w:color w:val="0A0A0A"/>
          <w:spacing w:val="8"/>
        </w:rPr>
      </w:pPr>
      <w:r w:rsidRPr="00A162AD">
        <w:rPr>
          <w:rFonts w:ascii="Calibri" w:hAnsi="Calibri" w:cs="Calibri"/>
        </w:rPr>
        <w:t xml:space="preserve">Any Contract or Purchase Order that will be issued </w:t>
      </w:r>
      <w:proofErr w:type="gramStart"/>
      <w:r w:rsidRPr="00A162AD">
        <w:rPr>
          <w:rFonts w:ascii="Calibri" w:hAnsi="Calibri" w:cs="Calibri"/>
        </w:rPr>
        <w:t>as a result of</w:t>
      </w:r>
      <w:proofErr w:type="gramEnd"/>
      <w:r w:rsidRPr="00A162AD">
        <w:rPr>
          <w:rFonts w:ascii="Calibri" w:hAnsi="Calibri" w:cs="Calibri"/>
        </w:rPr>
        <w:t xml:space="preserve"> this RFP shall be subject to the General Terms and Conditions indicated herein.  The mere act of submission of a Proposal implies that the Service Provider accepts without question the General Terms and Conditions of UNDP in this link: </w:t>
      </w:r>
      <w:hyperlink r:id="rId13" w:history="1">
        <w:r w:rsidRPr="00A162AD">
          <w:rPr>
            <w:rStyle w:val="Hyperlink"/>
            <w:rFonts w:ascii="Calibri" w:hAnsi="Calibri" w:cs="Arial"/>
            <w:spacing w:val="8"/>
          </w:rPr>
          <w:t>http://www.undp.org/content/undp/en/home/procurement/business/how-we-buy.html</w:t>
        </w:r>
      </w:hyperlink>
      <w:r w:rsidRPr="00A162AD">
        <w:rPr>
          <w:rFonts w:ascii="Calibri" w:hAnsi="Calibri" w:cs="Arial"/>
          <w:color w:val="0A0A0A"/>
          <w:spacing w:val="8"/>
        </w:rPr>
        <w:t xml:space="preserve"> </w:t>
      </w:r>
    </w:p>
    <w:p w14:paraId="11EEA0A5" w14:textId="77777777" w:rsidR="00A162AD" w:rsidRPr="00A162AD" w:rsidRDefault="00A162AD" w:rsidP="00A162AD">
      <w:pPr>
        <w:jc w:val="both"/>
        <w:rPr>
          <w:rFonts w:ascii="Calibri" w:hAnsi="Calibri" w:cs="Calibri"/>
        </w:rPr>
      </w:pPr>
      <w:r w:rsidRPr="00A162AD">
        <w:rPr>
          <w:rFonts w:ascii="Calibri" w:hAnsi="Calibri" w:cs="Calibri"/>
          <w:snapToGrid w:val="0"/>
        </w:rPr>
        <w:t xml:space="preserve">Please be advised that UNDP is not bound to accept any Proposal, nor award a contract or Purchase Order, nor be responsible for any costs </w:t>
      </w:r>
      <w:r w:rsidRPr="00A162AD">
        <w:rPr>
          <w:rFonts w:ascii="Calibri" w:hAnsi="Calibri" w:cs="Calibri"/>
        </w:rPr>
        <w:t xml:space="preserve">associated with a Service Providers preparation and submission of a Proposal, regardless of the outcome or the manner of conducting the selection process. </w:t>
      </w:r>
    </w:p>
    <w:p w14:paraId="222D5729" w14:textId="3B2F928E" w:rsidR="00A162AD" w:rsidRPr="00A162AD" w:rsidRDefault="00A162AD" w:rsidP="00A162AD">
      <w:pPr>
        <w:jc w:val="both"/>
        <w:rPr>
          <w:rStyle w:val="Strong"/>
          <w:rFonts w:ascii="Calibri" w:hAnsi="Calibri" w:cs="Calibri"/>
          <w:b w:val="0"/>
          <w:bCs w:val="0"/>
          <w:iCs/>
          <w:snapToGrid w:val="0"/>
        </w:rPr>
      </w:pPr>
      <w:r w:rsidRPr="00A162AD">
        <w:rPr>
          <w:rFonts w:ascii="Calibri" w:hAnsi="Calibri" w:cs="Calibri"/>
          <w:iCs/>
        </w:rPr>
        <w:t xml:space="preserve">UNDP’s vendor protest procedure is intended to afford an opportunity to appeal for persons or firms not awarded a Purchase Order or Contract in a competitive procurement process.  </w:t>
      </w:r>
      <w:r w:rsidRPr="00A162AD">
        <w:rPr>
          <w:rStyle w:val="Strong"/>
          <w:rFonts w:ascii="Calibri" w:hAnsi="Calibri" w:cs="Calibri"/>
          <w:iCs/>
        </w:rPr>
        <w:t xml:space="preserve">In the event that </w:t>
      </w:r>
      <w:r w:rsidRPr="00A162AD">
        <w:rPr>
          <w:rFonts w:ascii="Calibri" w:hAnsi="Calibri" w:cs="Calibri"/>
          <w:iCs/>
          <w:snapToGrid w:val="0"/>
        </w:rPr>
        <w:t>you believe you have not been fairly treated, you can find detailed information about vendor protest procedures in the following link:</w:t>
      </w:r>
      <w:r>
        <w:rPr>
          <w:rFonts w:ascii="Calibri" w:hAnsi="Calibri" w:cs="Calibri"/>
          <w:iCs/>
          <w:snapToGrid w:val="0"/>
        </w:rPr>
        <w:t xml:space="preserve"> </w:t>
      </w:r>
      <w:hyperlink r:id="rId14" w:history="1">
        <w:r w:rsidRPr="00F7435D">
          <w:rPr>
            <w:rStyle w:val="Hyperlink"/>
            <w:rFonts w:ascii="Calibri" w:hAnsi="Calibri" w:cs="Calibri"/>
            <w:iCs/>
          </w:rPr>
          <w:t>http://www.undp.org/content/undp/en/home/operations/procurement/protestandsanctions/</w:t>
        </w:r>
      </w:hyperlink>
    </w:p>
    <w:p w14:paraId="79895F1F" w14:textId="19699055" w:rsidR="00A162AD" w:rsidRDefault="00A162AD" w:rsidP="00A162AD">
      <w:pPr>
        <w:jc w:val="both"/>
      </w:pPr>
      <w:r w:rsidRPr="00A162AD">
        <w:rPr>
          <w:rStyle w:val="Strong"/>
          <w:rFonts w:ascii="Calibri" w:hAnsi="Calibri" w:cs="Calibri"/>
          <w:iCs/>
        </w:rPr>
        <w:t xml:space="preserve">UNDP encourages every prospective </w:t>
      </w:r>
      <w:r>
        <w:rPr>
          <w:rStyle w:val="Strong"/>
          <w:rFonts w:ascii="Calibri" w:hAnsi="Calibri" w:cs="Calibri"/>
          <w:iCs/>
        </w:rPr>
        <w:t>Contractor</w:t>
      </w:r>
      <w:r w:rsidRPr="00A162AD">
        <w:rPr>
          <w:rStyle w:val="Strong"/>
          <w:rFonts w:ascii="Calibri" w:hAnsi="Calibri" w:cs="Calibri"/>
          <w:iCs/>
        </w:rPr>
        <w:t xml:space="preserve"> to </w:t>
      </w:r>
      <w:r w:rsidRPr="00A162AD">
        <w:rPr>
          <w:rFonts w:ascii="Calibri" w:hAnsi="Calibri" w:cs="Calibri"/>
        </w:rPr>
        <w:t xml:space="preserve">prevent and avoid conflicts of interest, by disclosing to UNDP if you, or any of your affiliates or personnel, were involved in the preparation of the requirements, design, cost estimates, and other information used in this RFP.  </w:t>
      </w:r>
    </w:p>
    <w:p w14:paraId="7FD4D4FF" w14:textId="77777777" w:rsidR="00A162AD" w:rsidRDefault="00A162AD" w:rsidP="00A162AD">
      <w:pPr>
        <w:jc w:val="both"/>
        <w:rPr>
          <w:rFonts w:ascii="Calibri" w:hAnsi="Calibri" w:cs="Calibri"/>
        </w:rPr>
      </w:pPr>
    </w:p>
    <w:p w14:paraId="426150BB" w14:textId="77777777" w:rsidR="00A162AD" w:rsidRDefault="00A162AD" w:rsidP="00A162AD">
      <w:pPr>
        <w:jc w:val="both"/>
        <w:rPr>
          <w:rFonts w:ascii="Calibri" w:hAnsi="Calibri" w:cs="Calibri"/>
        </w:rPr>
      </w:pPr>
    </w:p>
    <w:p w14:paraId="3030B521" w14:textId="77777777" w:rsidR="00A162AD" w:rsidRDefault="00A162AD" w:rsidP="00A162AD">
      <w:pPr>
        <w:jc w:val="both"/>
        <w:rPr>
          <w:rFonts w:ascii="Calibri" w:hAnsi="Calibri" w:cs="Calibri"/>
        </w:rPr>
      </w:pPr>
    </w:p>
    <w:p w14:paraId="6A31A35E" w14:textId="77777777" w:rsidR="00A162AD" w:rsidRDefault="00A162AD" w:rsidP="00A162AD">
      <w:pPr>
        <w:jc w:val="both"/>
        <w:rPr>
          <w:rFonts w:ascii="Calibri" w:hAnsi="Calibri" w:cs="Calibri"/>
        </w:rPr>
      </w:pPr>
    </w:p>
    <w:p w14:paraId="4882A949" w14:textId="57A18329" w:rsidR="00A162AD" w:rsidRPr="00A162AD" w:rsidRDefault="00A162AD" w:rsidP="00A162AD">
      <w:pPr>
        <w:jc w:val="both"/>
        <w:rPr>
          <w:rFonts w:ascii="Calibri" w:hAnsi="Calibri" w:cs="Calibri"/>
        </w:rPr>
      </w:pPr>
      <w:r w:rsidRPr="00A162AD">
        <w:rPr>
          <w:rFonts w:ascii="Calibri" w:hAnsi="Calibri" w:cs="Calibri"/>
        </w:rPr>
        <w:t xml:space="preserve">UNDP implements a zero tolerance on fraud and other proscribed practices, and is committed to preventing, identifying and addressing all such acts and practices against UNDP, as well as third parties involved in UNDP activities.  UNDP expects its Service Providers to adhere to the UN Supplier Code of Conduct found in this </w:t>
      </w:r>
      <w:proofErr w:type="gramStart"/>
      <w:r w:rsidRPr="00A162AD">
        <w:rPr>
          <w:rFonts w:ascii="Calibri" w:hAnsi="Calibri" w:cs="Calibri"/>
        </w:rPr>
        <w:t>link :</w:t>
      </w:r>
      <w:proofErr w:type="gramEnd"/>
      <w:r w:rsidRPr="00A162AD">
        <w:rPr>
          <w:rFonts w:ascii="Calibri" w:hAnsi="Calibri" w:cs="Calibri"/>
        </w:rPr>
        <w:t xml:space="preserve"> </w:t>
      </w:r>
      <w:hyperlink r:id="rId15" w:history="1">
        <w:r w:rsidRPr="00A162AD">
          <w:rPr>
            <w:rStyle w:val="Hyperlink"/>
            <w:rFonts w:ascii="Calibri" w:hAnsi="Calibri" w:cs="Calibri"/>
          </w:rPr>
          <w:t>http://www.un.org/depts/ptd/pdf/conduct_english.pdf</w:t>
        </w:r>
      </w:hyperlink>
      <w:r w:rsidRPr="00A162AD">
        <w:rPr>
          <w:rFonts w:ascii="Calibri" w:hAnsi="Calibri" w:cs="Calibri"/>
        </w:rPr>
        <w:t xml:space="preserve"> </w:t>
      </w:r>
    </w:p>
    <w:p w14:paraId="04918D4B" w14:textId="1A2AA0B8" w:rsidR="00A162AD" w:rsidRPr="00A162AD" w:rsidRDefault="00A162AD" w:rsidP="00A162AD">
      <w:pPr>
        <w:widowControl w:val="0"/>
        <w:overflowPunct w:val="0"/>
        <w:adjustRightInd w:val="0"/>
        <w:rPr>
          <w:rFonts w:ascii="Calibri" w:eastAsia="MS Mincho" w:hAnsi="Calibri" w:cs="Calibri"/>
          <w:color w:val="000000"/>
          <w:kern w:val="28"/>
        </w:rPr>
      </w:pPr>
      <w:r w:rsidRPr="00A162AD">
        <w:rPr>
          <w:rFonts w:ascii="Calibri" w:eastAsia="MS Mincho" w:hAnsi="Calibri" w:cs="Calibri"/>
          <w:color w:val="000000"/>
          <w:kern w:val="28"/>
        </w:rPr>
        <w:t xml:space="preserve">Your offer, comprising of documents stated in this RFP, should be submitted to UNDP Afghanistan in accordance with </w:t>
      </w:r>
      <w:r>
        <w:rPr>
          <w:rFonts w:ascii="Calibri" w:eastAsia="MS Mincho" w:hAnsi="Calibri" w:cs="Calibri"/>
          <w:color w:val="000000"/>
          <w:kern w:val="28"/>
        </w:rPr>
        <w:t>Section 2</w:t>
      </w:r>
      <w:r w:rsidRPr="00A162AD">
        <w:rPr>
          <w:rFonts w:ascii="Calibri" w:eastAsia="MS Mincho" w:hAnsi="Calibri" w:cs="Calibri"/>
          <w:color w:val="000000"/>
          <w:kern w:val="28"/>
        </w:rPr>
        <w:t xml:space="preserve"> (</w:t>
      </w:r>
      <w:r>
        <w:rPr>
          <w:rFonts w:ascii="Calibri" w:eastAsia="MS Mincho" w:hAnsi="Calibri" w:cs="Calibri"/>
          <w:color w:val="000000"/>
          <w:kern w:val="28"/>
        </w:rPr>
        <w:t>Instructions to Bidders</w:t>
      </w:r>
      <w:r w:rsidRPr="00A162AD">
        <w:rPr>
          <w:rFonts w:ascii="Calibri" w:eastAsia="MS Mincho" w:hAnsi="Calibri" w:cs="Calibri"/>
          <w:color w:val="000000"/>
          <w:kern w:val="28"/>
        </w:rPr>
        <w:t xml:space="preserve">) </w:t>
      </w:r>
      <w:r>
        <w:rPr>
          <w:rFonts w:ascii="Calibri" w:eastAsia="MS Mincho" w:hAnsi="Calibri" w:cs="Calibri"/>
          <w:color w:val="000000"/>
          <w:kern w:val="28"/>
        </w:rPr>
        <w:t xml:space="preserve">and Section 3 (Bid Data Sheet) </w:t>
      </w:r>
      <w:r w:rsidRPr="00A162AD">
        <w:rPr>
          <w:rFonts w:ascii="Calibri" w:eastAsia="MS Mincho" w:hAnsi="Calibri" w:cs="Calibri"/>
          <w:color w:val="000000"/>
          <w:kern w:val="28"/>
        </w:rPr>
        <w:t xml:space="preserve">through the </w:t>
      </w:r>
      <w:r w:rsidRPr="00A162AD">
        <w:rPr>
          <w:rFonts w:ascii="Calibri" w:eastAsia="MS Mincho" w:hAnsi="Calibri" w:cs="Calibri"/>
          <w:b/>
          <w:color w:val="000000"/>
          <w:kern w:val="28"/>
        </w:rPr>
        <w:t>“UNDP ATLAS E-tendering system”</w:t>
      </w:r>
      <w:r w:rsidRPr="00A162AD">
        <w:rPr>
          <w:rFonts w:ascii="Calibri" w:eastAsia="MS Mincho" w:hAnsi="Calibri" w:cs="Calibri"/>
          <w:color w:val="000000"/>
          <w:kern w:val="28"/>
        </w:rPr>
        <w:t xml:space="preserve"> (</w:t>
      </w:r>
      <w:hyperlink r:id="rId16" w:history="1">
        <w:r w:rsidRPr="00A162AD">
          <w:rPr>
            <w:rStyle w:val="Hyperlink"/>
            <w:rFonts w:ascii="Calibri" w:eastAsia="MS Mincho" w:hAnsi="Calibri" w:cs="Calibri"/>
            <w:kern w:val="28"/>
          </w:rPr>
          <w:t>https://etendering.partneragencies.org</w:t>
        </w:r>
      </w:hyperlink>
      <w:r w:rsidRPr="00A162AD">
        <w:rPr>
          <w:rFonts w:ascii="Calibri" w:eastAsia="MS Mincho" w:hAnsi="Calibri" w:cs="Calibri"/>
          <w:color w:val="000000"/>
          <w:kern w:val="28"/>
        </w:rPr>
        <w:t xml:space="preserve">). </w:t>
      </w:r>
    </w:p>
    <w:p w14:paraId="3E5CF592" w14:textId="4722209D" w:rsidR="00A162AD" w:rsidRPr="00A162AD" w:rsidRDefault="00A162AD" w:rsidP="00A162AD">
      <w:pPr>
        <w:widowControl w:val="0"/>
        <w:overflowPunct w:val="0"/>
        <w:adjustRightInd w:val="0"/>
        <w:rPr>
          <w:rFonts w:ascii="Calibri" w:eastAsia="Times New Roman" w:hAnsi="Calibri" w:cs="Calibri"/>
          <w:color w:val="000000"/>
          <w:kern w:val="28"/>
        </w:rPr>
      </w:pPr>
      <w:r w:rsidRPr="00A162AD">
        <w:rPr>
          <w:rFonts w:ascii="Calibri" w:eastAsia="MS Mincho" w:hAnsi="Calibri" w:cs="Calibri"/>
          <w:color w:val="000000"/>
          <w:kern w:val="28"/>
        </w:rPr>
        <w:t xml:space="preserve">The step by step instructions for registration of bidders and proposal submission through the UNDP ATLAS E-tendering system is available in the </w:t>
      </w:r>
      <w:r w:rsidRPr="00A162AD">
        <w:rPr>
          <w:rFonts w:ascii="Calibri" w:eastAsia="MS Mincho" w:hAnsi="Calibri" w:cs="Calibri"/>
          <w:b/>
          <w:color w:val="000000"/>
          <w:kern w:val="28"/>
        </w:rPr>
        <w:t>“Instructions Manual for the Bidders”</w:t>
      </w:r>
      <w:r w:rsidRPr="00A162AD">
        <w:rPr>
          <w:rFonts w:ascii="Calibri" w:eastAsia="MS Mincho" w:hAnsi="Calibri" w:cs="Calibri"/>
          <w:color w:val="000000"/>
          <w:kern w:val="28"/>
        </w:rPr>
        <w:t xml:space="preserve">, attached with this RFP. Should you require any training on the UNDP ATLAS E-tendering system or face with any difficulties when registering your company or submitting your proposal, please send an email to the E-tendering helpdesk at </w:t>
      </w:r>
      <w:hyperlink r:id="rId17" w:history="1">
        <w:r w:rsidRPr="00A162AD">
          <w:rPr>
            <w:rStyle w:val="Hyperlink"/>
            <w:rFonts w:ascii="Calibri" w:hAnsi="Calibri"/>
          </w:rPr>
          <w:t>procurement.af@undp.org</w:t>
        </w:r>
      </w:hyperlink>
      <w:r w:rsidRPr="00A162AD">
        <w:rPr>
          <w:rFonts w:ascii="Calibri" w:hAnsi="Calibri"/>
        </w:rPr>
        <w:t xml:space="preserve"> </w:t>
      </w:r>
      <w:r w:rsidRPr="00A162AD">
        <w:rPr>
          <w:rFonts w:ascii="Calibri" w:hAnsi="Calibri" w:cs="Calibri"/>
          <w:color w:val="000000"/>
          <w:kern w:val="28"/>
        </w:rPr>
        <w:t>or call +</w:t>
      </w:r>
      <w:r w:rsidR="00702898" w:rsidRPr="00A162AD">
        <w:rPr>
          <w:rFonts w:ascii="Calibri" w:hAnsi="Calibri"/>
          <w:color w:val="0000FF"/>
          <w:u w:val="single"/>
        </w:rPr>
        <w:t>9372899975</w:t>
      </w:r>
      <w:r w:rsidR="00702898">
        <w:rPr>
          <w:rFonts w:ascii="Calibri" w:hAnsi="Calibri"/>
          <w:color w:val="0000FF"/>
          <w:u w:val="single"/>
        </w:rPr>
        <w:t>1</w:t>
      </w:r>
      <w:r w:rsidR="00702898" w:rsidRPr="00A162AD">
        <w:rPr>
          <w:rFonts w:ascii="Calibri" w:hAnsi="Calibri"/>
          <w:color w:val="0000FF"/>
          <w:u w:val="single"/>
        </w:rPr>
        <w:t xml:space="preserve"> </w:t>
      </w:r>
      <w:r w:rsidRPr="00A162AD">
        <w:rPr>
          <w:rFonts w:ascii="Calibri" w:hAnsi="Calibri" w:cs="Calibri"/>
          <w:color w:val="000000"/>
          <w:kern w:val="28"/>
        </w:rPr>
        <w:t>during office hours to request for help.</w:t>
      </w:r>
    </w:p>
    <w:p w14:paraId="7FA1CB4A" w14:textId="77777777" w:rsidR="00A162AD" w:rsidRPr="00A162AD" w:rsidRDefault="00A162AD" w:rsidP="00A162AD">
      <w:pPr>
        <w:widowControl w:val="0"/>
        <w:overflowPunct w:val="0"/>
        <w:adjustRightInd w:val="0"/>
        <w:rPr>
          <w:rFonts w:ascii="Calibri" w:eastAsia="MS Mincho" w:hAnsi="Calibri" w:cs="Calibri"/>
          <w:color w:val="000000"/>
          <w:kern w:val="28"/>
        </w:rPr>
      </w:pPr>
      <w:r w:rsidRPr="00A162AD">
        <w:rPr>
          <w:rFonts w:ascii="Calibri" w:eastAsia="MS Mincho" w:hAnsi="Calibri" w:cs="Calibri"/>
          <w:color w:val="000000"/>
          <w:kern w:val="28"/>
        </w:rPr>
        <w:t>The proposers are advised to use Internet Explorer (Version 10 or above) to avoid any compatibility issues with the e-tendering system.</w:t>
      </w:r>
    </w:p>
    <w:p w14:paraId="223EF178" w14:textId="77777777" w:rsidR="00A162AD" w:rsidRPr="00A162AD" w:rsidRDefault="00A162AD" w:rsidP="00A162AD">
      <w:pPr>
        <w:widowControl w:val="0"/>
        <w:overflowPunct w:val="0"/>
        <w:adjustRightInd w:val="0"/>
        <w:rPr>
          <w:rFonts w:ascii="Calibri" w:eastAsia="MS Mincho" w:hAnsi="Calibri" w:cs="Calibri"/>
          <w:color w:val="000000"/>
          <w:kern w:val="28"/>
        </w:rPr>
      </w:pPr>
      <w:r w:rsidRPr="00A162AD">
        <w:rPr>
          <w:rFonts w:ascii="Calibri" w:eastAsia="MS Mincho" w:hAnsi="Calibri" w:cs="Calibri"/>
          <w:b/>
          <w:color w:val="000000"/>
          <w:kern w:val="28"/>
          <w:u w:val="single"/>
        </w:rPr>
        <w:t xml:space="preserve">No hard copy or email submissions shall be accepted by UNDP. </w:t>
      </w:r>
    </w:p>
    <w:p w14:paraId="2EC941BA" w14:textId="6C61B6F0" w:rsidR="00A162AD" w:rsidRPr="00A162AD" w:rsidRDefault="00A162AD" w:rsidP="00A162AD">
      <w:pPr>
        <w:keepNext/>
        <w:widowControl w:val="0"/>
        <w:overflowPunct w:val="0"/>
        <w:adjustRightInd w:val="0"/>
        <w:jc w:val="both"/>
        <w:rPr>
          <w:rFonts w:ascii="Calibri" w:eastAsia="MS Mincho" w:hAnsi="Calibri" w:cs="Calibri"/>
          <w:kern w:val="28"/>
        </w:rPr>
      </w:pPr>
      <w:r w:rsidRPr="00A162AD">
        <w:rPr>
          <w:rFonts w:ascii="Calibri" w:eastAsia="MS Mincho" w:hAnsi="Calibri" w:cs="Calibri"/>
          <w:color w:val="000000"/>
          <w:kern w:val="28"/>
        </w:rPr>
        <w:t xml:space="preserve">Kindly go through this invitation letter and other documents attached here to this RFP. Should you have any questions or require any clarification, please feel free to email your questions/clarifications to the procurement officer at </w:t>
      </w:r>
      <w:hyperlink r:id="rId18" w:history="1">
        <w:r w:rsidRPr="00A162AD">
          <w:rPr>
            <w:rStyle w:val="Hyperlink"/>
            <w:rFonts w:ascii="Calibri" w:eastAsia="MS Mincho" w:hAnsi="Calibri" w:cs="Calibri"/>
            <w:kern w:val="28"/>
          </w:rPr>
          <w:t>procurement.af@undp.org</w:t>
        </w:r>
      </w:hyperlink>
      <w:r w:rsidRPr="00A162AD">
        <w:rPr>
          <w:rFonts w:ascii="Calibri" w:eastAsia="MS Mincho" w:hAnsi="Calibri" w:cs="Calibri"/>
          <w:color w:val="000000"/>
          <w:kern w:val="28"/>
        </w:rPr>
        <w:t xml:space="preserve">. The subject of the email should be </w:t>
      </w:r>
      <w:r w:rsidRPr="00A162AD">
        <w:rPr>
          <w:rFonts w:ascii="Calibri" w:eastAsia="MS Mincho" w:hAnsi="Calibri" w:cs="Calibri"/>
          <w:b/>
          <w:bCs/>
          <w:color w:val="000000"/>
          <w:kern w:val="28"/>
        </w:rPr>
        <w:t>UNDP/AFG/RFP/201</w:t>
      </w:r>
      <w:r>
        <w:rPr>
          <w:rFonts w:ascii="Calibri" w:eastAsia="MS Mincho" w:hAnsi="Calibri" w:cs="Calibri"/>
          <w:b/>
          <w:bCs/>
          <w:color w:val="000000"/>
          <w:kern w:val="28"/>
        </w:rPr>
        <w:t>9</w:t>
      </w:r>
      <w:r w:rsidR="00E404AA">
        <w:rPr>
          <w:rFonts w:ascii="Calibri" w:eastAsia="MS Mincho" w:hAnsi="Calibri" w:cs="Calibri"/>
          <w:b/>
          <w:bCs/>
          <w:color w:val="000000"/>
          <w:kern w:val="28"/>
        </w:rPr>
        <w:t>/00000034</w:t>
      </w:r>
      <w:r w:rsidR="00414357">
        <w:rPr>
          <w:rFonts w:ascii="Calibri" w:eastAsia="MS Mincho" w:hAnsi="Calibri" w:cs="Calibri"/>
          <w:b/>
          <w:bCs/>
          <w:color w:val="000000"/>
          <w:kern w:val="28"/>
        </w:rPr>
        <w:t>83</w:t>
      </w:r>
      <w:r w:rsidR="00E404AA">
        <w:rPr>
          <w:rFonts w:ascii="Calibri" w:eastAsia="MS Mincho" w:hAnsi="Calibri" w:cs="Calibri"/>
          <w:b/>
          <w:bCs/>
          <w:color w:val="000000"/>
          <w:kern w:val="28"/>
        </w:rPr>
        <w:t>.</w:t>
      </w:r>
    </w:p>
    <w:p w14:paraId="541F8EA9" w14:textId="77777777" w:rsidR="00A162AD" w:rsidRPr="002A4BD1" w:rsidRDefault="00A162AD" w:rsidP="002A4BD1">
      <w:pPr>
        <w:keepNext/>
        <w:widowControl w:val="0"/>
        <w:overflowPunct w:val="0"/>
        <w:adjustRightInd w:val="0"/>
        <w:jc w:val="both"/>
        <w:rPr>
          <w:rFonts w:ascii="Calibri" w:eastAsia="MS Mincho" w:hAnsi="Calibri" w:cs="Calibri"/>
          <w:color w:val="000000"/>
          <w:kern w:val="28"/>
        </w:rPr>
      </w:pPr>
      <w:r w:rsidRPr="002A4BD1">
        <w:rPr>
          <w:rFonts w:ascii="Calibri" w:eastAsia="MS Mincho" w:hAnsi="Calibri" w:cs="Calibri"/>
          <w:color w:val="000000"/>
          <w:kern w:val="28"/>
        </w:rPr>
        <w:t xml:space="preserve">UNDP looks forward to receiving your proposal and thanks you in advance for your interest in UNDP procurement opportunities. </w:t>
      </w:r>
    </w:p>
    <w:p w14:paraId="3B445058" w14:textId="77777777" w:rsidR="00A162AD" w:rsidRPr="002A4BD1" w:rsidRDefault="00A162AD" w:rsidP="002A4BD1">
      <w:pPr>
        <w:ind w:left="5760" w:firstLine="720"/>
        <w:jc w:val="both"/>
        <w:rPr>
          <w:rFonts w:ascii="Calibri" w:hAnsi="Calibri" w:cs="Calibri"/>
          <w:iCs/>
          <w:snapToGrid w:val="0"/>
        </w:rPr>
      </w:pPr>
      <w:r w:rsidRPr="002A4BD1">
        <w:rPr>
          <w:rFonts w:ascii="Calibri" w:hAnsi="Calibri" w:cs="Calibri"/>
          <w:bCs/>
          <w:iCs/>
        </w:rPr>
        <w:t>Sincerely yours,</w:t>
      </w:r>
    </w:p>
    <w:p w14:paraId="46CB24F9" w14:textId="77777777" w:rsidR="00A162AD" w:rsidRPr="00A162AD" w:rsidRDefault="00A162AD" w:rsidP="002A4BD1">
      <w:pPr>
        <w:pStyle w:val="ListParagraph"/>
        <w:ind w:left="3075"/>
        <w:jc w:val="both"/>
        <w:rPr>
          <w:rFonts w:ascii="Calibri" w:hAnsi="Calibri" w:cs="Calibri"/>
          <w:iCs/>
          <w:snapToGrid w:val="0"/>
          <w:color w:val="FF0000"/>
        </w:rPr>
      </w:pPr>
    </w:p>
    <w:p w14:paraId="7A563899" w14:textId="77777777" w:rsidR="00A162AD" w:rsidRPr="00A162AD" w:rsidRDefault="00A162AD" w:rsidP="002A4BD1">
      <w:pPr>
        <w:pStyle w:val="ListParagraph"/>
        <w:ind w:left="3075"/>
        <w:jc w:val="both"/>
        <w:rPr>
          <w:rFonts w:ascii="Calibri" w:hAnsi="Calibri" w:cs="Calibri"/>
          <w:iCs/>
          <w:snapToGrid w:val="0"/>
          <w:color w:val="FF0000"/>
        </w:rPr>
      </w:pPr>
    </w:p>
    <w:p w14:paraId="58C6451C" w14:textId="77777777" w:rsidR="00A162AD" w:rsidRPr="00A162AD" w:rsidRDefault="00A162AD" w:rsidP="002A4BD1">
      <w:pPr>
        <w:pStyle w:val="ListParagraph"/>
        <w:ind w:left="5955" w:firstLine="525"/>
        <w:jc w:val="both"/>
        <w:rPr>
          <w:rFonts w:ascii="Calibri" w:hAnsi="Calibri" w:cs="Calibri"/>
          <w:b/>
          <w:bCs/>
          <w:i/>
          <w:iCs/>
          <w:snapToGrid w:val="0"/>
          <w:color w:val="000000"/>
        </w:rPr>
      </w:pPr>
      <w:r w:rsidRPr="00A162AD">
        <w:rPr>
          <w:rFonts w:ascii="Calibri" w:hAnsi="Calibri" w:cs="Calibri"/>
          <w:b/>
          <w:bCs/>
          <w:i/>
          <w:iCs/>
          <w:snapToGrid w:val="0"/>
          <w:color w:val="000000"/>
        </w:rPr>
        <w:t>Head of SCMO</w:t>
      </w:r>
    </w:p>
    <w:p w14:paraId="49562301" w14:textId="4121BC3B" w:rsidR="00A162AD" w:rsidRPr="00A162AD" w:rsidRDefault="00A162AD" w:rsidP="002A4BD1">
      <w:pPr>
        <w:pStyle w:val="ListParagraph"/>
        <w:tabs>
          <w:tab w:val="left" w:pos="6486"/>
        </w:tabs>
        <w:ind w:left="3075"/>
        <w:jc w:val="both"/>
        <w:rPr>
          <w:rFonts w:ascii="Calibri" w:hAnsi="Calibri" w:cs="Calibri"/>
          <w:b/>
          <w:bCs/>
          <w:i/>
          <w:iCs/>
          <w:snapToGrid w:val="0"/>
          <w:color w:val="000000"/>
        </w:rPr>
      </w:pPr>
      <w:r w:rsidRPr="00A162AD">
        <w:rPr>
          <w:rFonts w:ascii="Calibri" w:hAnsi="Calibri" w:cs="Calibri"/>
          <w:b/>
          <w:bCs/>
          <w:i/>
          <w:iCs/>
          <w:snapToGrid w:val="0"/>
          <w:color w:val="000000"/>
        </w:rPr>
        <w:tab/>
      </w:r>
      <w:r w:rsidR="00E404AA">
        <w:rPr>
          <w:rFonts w:ascii="Calibri" w:hAnsi="Calibri" w:cs="Calibri"/>
          <w:b/>
          <w:bCs/>
          <w:i/>
          <w:iCs/>
          <w:snapToGrid w:val="0"/>
          <w:color w:val="000000"/>
        </w:rPr>
        <w:t xml:space="preserve">7 </w:t>
      </w:r>
      <w:r w:rsidR="002A4BD1">
        <w:rPr>
          <w:rFonts w:ascii="Calibri" w:hAnsi="Calibri" w:cs="Calibri"/>
          <w:b/>
          <w:bCs/>
          <w:i/>
          <w:iCs/>
          <w:snapToGrid w:val="0"/>
          <w:color w:val="000000"/>
        </w:rPr>
        <w:t>March</w:t>
      </w:r>
      <w:r w:rsidRPr="00A162AD">
        <w:rPr>
          <w:rFonts w:ascii="Calibri" w:hAnsi="Calibri" w:cs="Calibri"/>
          <w:b/>
          <w:bCs/>
          <w:i/>
          <w:iCs/>
          <w:snapToGrid w:val="0"/>
          <w:color w:val="000000"/>
        </w:rPr>
        <w:t xml:space="preserve"> 2019</w:t>
      </w:r>
    </w:p>
    <w:p w14:paraId="4516B206"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12B87915" w14:textId="4070BC17" w:rsidR="00FB76C8" w:rsidRDefault="00FB76C8">
      <w:pPr>
        <w:rPr>
          <w:rFonts w:ascii="Segoe UI" w:eastAsia="Times New Roman" w:hAnsi="Segoe UI" w:cs="Segoe UI"/>
          <w:b/>
          <w:color w:val="0070C0"/>
          <w:sz w:val="32"/>
          <w:szCs w:val="20"/>
        </w:rPr>
      </w:pPr>
      <w:r>
        <w:rPr>
          <w:rFonts w:ascii="Segoe UI" w:hAnsi="Segoe UI" w:cs="Segoe UI"/>
          <w:color w:val="0070C0"/>
        </w:rPr>
        <w:br w:type="page"/>
      </w:r>
      <w:r w:rsidR="00A162AD">
        <w:rPr>
          <w:rFonts w:ascii="Segoe UI" w:hAnsi="Segoe UI" w:cs="Segoe UI"/>
          <w:color w:val="0070C0"/>
        </w:rPr>
        <w:lastRenderedPageBreak/>
        <w:tab/>
      </w:r>
      <w:r w:rsidR="00A162AD">
        <w:rPr>
          <w:rFonts w:ascii="Segoe UI" w:hAnsi="Segoe UI" w:cs="Segoe UI"/>
          <w:color w:val="0070C0"/>
        </w:rPr>
        <w:tab/>
      </w:r>
    </w:p>
    <w:p w14:paraId="4A09D97E" w14:textId="77777777" w:rsidR="00F3282F" w:rsidRPr="00F3282F" w:rsidRDefault="00F3282F" w:rsidP="006F703C">
      <w:pPr>
        <w:pStyle w:val="Heading1"/>
        <w:pBdr>
          <w:bottom w:val="single" w:sz="4" w:space="1" w:color="auto"/>
        </w:pBdr>
      </w:pPr>
      <w:bookmarkStart w:id="2" w:name="_Toc508440477"/>
      <w:r w:rsidRPr="0053210F">
        <w:rPr>
          <w:rFonts w:ascii="Segoe UI" w:hAnsi="Segoe UI" w:cs="Segoe UI"/>
          <w:color w:val="0070C0"/>
        </w:rPr>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2"/>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7BA52E73" w14:textId="77777777" w:rsidTr="700D3FE5">
        <w:trPr>
          <w:trHeight w:val="301"/>
        </w:trPr>
        <w:tc>
          <w:tcPr>
            <w:tcW w:w="9807" w:type="dxa"/>
            <w:gridSpan w:val="2"/>
            <w:shd w:val="clear" w:color="auto" w:fill="9BDEFF"/>
          </w:tcPr>
          <w:p w14:paraId="76E99FD2" w14:textId="77777777" w:rsidR="00422A12" w:rsidRPr="00D12317" w:rsidRDefault="00422A12" w:rsidP="004A14D5">
            <w:pPr>
              <w:pStyle w:val="Heading5"/>
              <w:outlineLvl w:val="4"/>
            </w:pPr>
            <w:bookmarkStart w:id="3" w:name="_Toc434943316"/>
            <w:bookmarkStart w:id="4" w:name="_Toc508440478"/>
            <w:r w:rsidRPr="00D12317">
              <w:t>GENERAL</w:t>
            </w:r>
            <w:bookmarkEnd w:id="3"/>
            <w:r w:rsidRPr="00D12317">
              <w:t xml:space="preserve"> PROVISIONS</w:t>
            </w:r>
            <w:bookmarkEnd w:id="4"/>
          </w:p>
        </w:tc>
      </w:tr>
      <w:tr w:rsidR="00EC4BA0" w:rsidRPr="00D12317" w14:paraId="6F143E94" w14:textId="77777777" w:rsidTr="700D3FE5">
        <w:trPr>
          <w:trHeight w:val="3222"/>
        </w:trPr>
        <w:tc>
          <w:tcPr>
            <w:tcW w:w="2427" w:type="dxa"/>
          </w:tcPr>
          <w:p w14:paraId="0AF3F907" w14:textId="77777777" w:rsidR="00EC4BA0" w:rsidRPr="00D12317" w:rsidRDefault="00EC4BA0" w:rsidP="00C0049D">
            <w:pPr>
              <w:pStyle w:val="Heading6"/>
              <w:outlineLvl w:val="5"/>
            </w:pPr>
            <w:bookmarkStart w:id="5" w:name="_Toc300752846"/>
            <w:bookmarkStart w:id="6" w:name="_Toc508440479"/>
            <w:r w:rsidRPr="00D12317">
              <w:t>Introduction</w:t>
            </w:r>
            <w:bookmarkEnd w:id="5"/>
            <w:bookmarkEnd w:id="6"/>
          </w:p>
        </w:tc>
        <w:tc>
          <w:tcPr>
            <w:tcW w:w="7380" w:type="dxa"/>
          </w:tcPr>
          <w:p w14:paraId="4CA52FC6"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w:t>
            </w:r>
            <w:proofErr w:type="spellStart"/>
            <w:r w:rsidRPr="00D12317">
              <w:rPr>
                <w:rFonts w:ascii="Segoe UI" w:hAnsi="Segoe UI" w:cs="Segoe UI"/>
                <w:sz w:val="19"/>
                <w:szCs w:val="19"/>
              </w:rPr>
              <w:t>Programme</w:t>
            </w:r>
            <w:proofErr w:type="spellEnd"/>
            <w:r w:rsidRPr="00D12317">
              <w:rPr>
                <w:rFonts w:ascii="Segoe UI" w:hAnsi="Segoe UI" w:cs="Segoe UI"/>
                <w:sz w:val="19"/>
                <w:szCs w:val="19"/>
              </w:rPr>
              <w:t xml:space="preserve"> and Operations Policies and Procedures (POPP) on Contracts and Procurement which can be accessed at </w:t>
            </w:r>
            <w:hyperlink r:id="rId19"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78269B8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w:t>
            </w:r>
            <w:proofErr w:type="gramStart"/>
            <w:r w:rsidRPr="00D12317">
              <w:rPr>
                <w:rFonts w:ascii="Segoe UI" w:hAnsi="Segoe UI" w:cs="Segoe UI"/>
                <w:sz w:val="19"/>
                <w:szCs w:val="19"/>
              </w:rPr>
              <w:t>as a result of</w:t>
            </w:r>
            <w:proofErr w:type="gramEnd"/>
            <w:r w:rsidRPr="00D12317">
              <w:rPr>
                <w:rFonts w:ascii="Segoe UI" w:hAnsi="Segoe UI" w:cs="Segoe UI"/>
                <w:sz w:val="19"/>
                <w:szCs w:val="19"/>
              </w:rPr>
              <w:t xml:space="preserve"> this RFP. </w:t>
            </w:r>
          </w:p>
          <w:p w14:paraId="7C29EA73"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20"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8D2F9D0" w14:textId="77777777" w:rsidTr="700D3FE5">
        <w:trPr>
          <w:trHeight w:val="2150"/>
        </w:trPr>
        <w:tc>
          <w:tcPr>
            <w:tcW w:w="2427" w:type="dxa"/>
          </w:tcPr>
          <w:p w14:paraId="76B196E5" w14:textId="77777777" w:rsidR="00EC4BA0" w:rsidRPr="00D12317" w:rsidRDefault="00EC4BA0" w:rsidP="000842FA">
            <w:pPr>
              <w:pStyle w:val="Heading6"/>
              <w:outlineLvl w:val="5"/>
            </w:pPr>
            <w:bookmarkStart w:id="7" w:name="_Toc50844048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7"/>
          </w:p>
          <w:p w14:paraId="15F6B506" w14:textId="77777777" w:rsidR="00EC4BA0" w:rsidRPr="00D12317" w:rsidRDefault="00EC4BA0" w:rsidP="00824B1E">
            <w:pPr>
              <w:pStyle w:val="Heading6"/>
              <w:numPr>
                <w:ilvl w:val="0"/>
                <w:numId w:val="0"/>
              </w:numPr>
              <w:ind w:left="339"/>
              <w:outlineLvl w:val="5"/>
            </w:pPr>
          </w:p>
        </w:tc>
        <w:tc>
          <w:tcPr>
            <w:tcW w:w="7380" w:type="dxa"/>
          </w:tcPr>
          <w:p w14:paraId="348B54F6"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21"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60473A88"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279D5317"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59897178" w14:textId="700D3FE5" w:rsidR="00EC4BA0" w:rsidRPr="0024600E" w:rsidRDefault="00EC4BA0" w:rsidP="0003297F">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22">
              <w:r w:rsidR="700D3FE5" w:rsidRPr="700D3FE5">
                <w:rPr>
                  <w:rStyle w:val="Hyperlink"/>
                  <w:color w:val="0000FF"/>
                </w:rPr>
                <w:t>https://www.un.org/Depts/ptd/sites/www.un.org.Depts.ptd/files/files/attachment/page/pdf/unscc/conduct_english.pdf</w:t>
              </w:r>
            </w:hyperlink>
          </w:p>
        </w:tc>
      </w:tr>
      <w:tr w:rsidR="00EC4BA0" w:rsidRPr="00D12317" w14:paraId="2F004F72" w14:textId="77777777" w:rsidTr="700D3FE5">
        <w:trPr>
          <w:trHeight w:val="265"/>
        </w:trPr>
        <w:tc>
          <w:tcPr>
            <w:tcW w:w="2427" w:type="dxa"/>
          </w:tcPr>
          <w:p w14:paraId="20C665A6" w14:textId="77777777" w:rsidR="00EC4BA0" w:rsidRPr="00D12317" w:rsidRDefault="00912E39" w:rsidP="000842FA">
            <w:pPr>
              <w:pStyle w:val="Heading6"/>
              <w:outlineLvl w:val="5"/>
            </w:pPr>
            <w:bookmarkStart w:id="8" w:name="_Toc508440481"/>
            <w:r>
              <w:t>Eligi</w:t>
            </w:r>
            <w:r w:rsidR="00EC4BA0" w:rsidRPr="00D12317">
              <w:t>bility</w:t>
            </w:r>
            <w:bookmarkEnd w:id="8"/>
          </w:p>
        </w:tc>
        <w:tc>
          <w:tcPr>
            <w:tcW w:w="7380" w:type="dxa"/>
          </w:tcPr>
          <w:p w14:paraId="763656E9"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1DB11F09"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w:t>
            </w:r>
            <w:r w:rsidR="00EC4BA0" w:rsidRPr="00D12317">
              <w:rPr>
                <w:rFonts w:ascii="Segoe UI" w:hAnsi="Segoe UI" w:cs="Segoe UI"/>
                <w:sz w:val="19"/>
                <w:szCs w:val="19"/>
              </w:rPr>
              <w:lastRenderedPageBreak/>
              <w:t xml:space="preserve">meet the eligibility requirements as established by UNDP. </w:t>
            </w:r>
          </w:p>
        </w:tc>
      </w:tr>
      <w:tr w:rsidR="00EC4BA0" w:rsidRPr="00D12317" w14:paraId="33C3A295" w14:textId="77777777" w:rsidTr="700D3FE5">
        <w:trPr>
          <w:trHeight w:val="1331"/>
        </w:trPr>
        <w:tc>
          <w:tcPr>
            <w:tcW w:w="2427" w:type="dxa"/>
          </w:tcPr>
          <w:p w14:paraId="39F4A494" w14:textId="77777777" w:rsidR="00EC4BA0" w:rsidRPr="00D12317" w:rsidRDefault="00EC4BA0" w:rsidP="000842FA">
            <w:pPr>
              <w:pStyle w:val="Heading6"/>
              <w:outlineLvl w:val="5"/>
            </w:pPr>
            <w:bookmarkStart w:id="9" w:name="_Toc450316123"/>
            <w:bookmarkStart w:id="10" w:name="_Toc454197061"/>
            <w:bookmarkStart w:id="11" w:name="_Toc454294053"/>
            <w:bookmarkStart w:id="12" w:name="_Toc508440482"/>
            <w:bookmarkEnd w:id="9"/>
            <w:bookmarkEnd w:id="10"/>
            <w:bookmarkEnd w:id="11"/>
            <w:r w:rsidRPr="00D12317">
              <w:lastRenderedPageBreak/>
              <w:t>Conflict of Interests</w:t>
            </w:r>
            <w:bookmarkEnd w:id="12"/>
          </w:p>
        </w:tc>
        <w:tc>
          <w:tcPr>
            <w:tcW w:w="7380" w:type="dxa"/>
          </w:tcPr>
          <w:p w14:paraId="795A854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0B7C186"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487E528"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2C6F0134"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398E014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17D3F5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9797C5B" w14:textId="77777777" w:rsidR="00051FD2" w:rsidRDefault="00EE6290" w:rsidP="006621BC">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4A47B0A" w14:textId="77777777" w:rsidR="00D82C96" w:rsidRPr="00051FD2" w:rsidRDefault="00EC4BA0" w:rsidP="006621BC">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3510E927"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64CD51AF"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1EA5403F" w14:textId="77777777" w:rsidTr="700D3FE5">
        <w:trPr>
          <w:trHeight w:val="63"/>
        </w:trPr>
        <w:tc>
          <w:tcPr>
            <w:tcW w:w="9807" w:type="dxa"/>
            <w:gridSpan w:val="2"/>
            <w:shd w:val="clear" w:color="auto" w:fill="9BDEFF"/>
          </w:tcPr>
          <w:p w14:paraId="7340F934" w14:textId="77777777" w:rsidR="00AA1516" w:rsidRPr="00D12317" w:rsidRDefault="00AA1516" w:rsidP="004A14D5">
            <w:pPr>
              <w:pStyle w:val="Heading5"/>
              <w:outlineLvl w:val="4"/>
            </w:pPr>
            <w:bookmarkStart w:id="13" w:name="_Toc434943321"/>
            <w:bookmarkStart w:id="14" w:name="_Toc508440483"/>
            <w:r w:rsidRPr="00D12317">
              <w:t>PREPARATION OF PROPOSALS</w:t>
            </w:r>
            <w:bookmarkEnd w:id="13"/>
            <w:bookmarkEnd w:id="14"/>
          </w:p>
        </w:tc>
      </w:tr>
      <w:tr w:rsidR="00EC4BA0" w:rsidRPr="00D12317" w14:paraId="0195493D" w14:textId="77777777" w:rsidTr="700D3FE5">
        <w:tc>
          <w:tcPr>
            <w:tcW w:w="2427" w:type="dxa"/>
          </w:tcPr>
          <w:p w14:paraId="449E6A35" w14:textId="77777777" w:rsidR="00EC4BA0" w:rsidRPr="00D12317" w:rsidRDefault="00EC4BA0" w:rsidP="000842FA">
            <w:pPr>
              <w:pStyle w:val="Heading6"/>
              <w:outlineLvl w:val="5"/>
            </w:pPr>
            <w:bookmarkStart w:id="15" w:name="_Toc508440484"/>
            <w:r w:rsidRPr="00D12317">
              <w:t>General Considerations</w:t>
            </w:r>
            <w:bookmarkEnd w:id="15"/>
          </w:p>
        </w:tc>
        <w:tc>
          <w:tcPr>
            <w:tcW w:w="7380" w:type="dxa"/>
          </w:tcPr>
          <w:p w14:paraId="0C5D4B60"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7221465D"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2E06D09F" w14:textId="77777777" w:rsidTr="700D3FE5">
        <w:tc>
          <w:tcPr>
            <w:tcW w:w="2427" w:type="dxa"/>
          </w:tcPr>
          <w:p w14:paraId="5727488E" w14:textId="77777777" w:rsidR="00EC4BA0" w:rsidRPr="00D12317" w:rsidRDefault="00EC4BA0" w:rsidP="000842FA">
            <w:pPr>
              <w:pStyle w:val="Heading6"/>
              <w:outlineLvl w:val="5"/>
            </w:pPr>
            <w:bookmarkStart w:id="16" w:name="_Toc508440485"/>
            <w:r w:rsidRPr="00D12317">
              <w:t>Cost of Preparation of Proposal</w:t>
            </w:r>
            <w:bookmarkEnd w:id="16"/>
          </w:p>
        </w:tc>
        <w:tc>
          <w:tcPr>
            <w:tcW w:w="7380" w:type="dxa"/>
          </w:tcPr>
          <w:p w14:paraId="19174D8D"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7C2C5000" w14:textId="77777777" w:rsidTr="700D3FE5">
        <w:tc>
          <w:tcPr>
            <w:tcW w:w="2427" w:type="dxa"/>
          </w:tcPr>
          <w:p w14:paraId="567E38A8" w14:textId="77777777" w:rsidR="00EC4BA0" w:rsidRPr="00D12317" w:rsidRDefault="00EC4BA0" w:rsidP="000842FA">
            <w:pPr>
              <w:pStyle w:val="Heading6"/>
              <w:outlineLvl w:val="5"/>
            </w:pPr>
            <w:bookmarkStart w:id="17" w:name="_Toc434943323"/>
            <w:bookmarkStart w:id="18" w:name="_Toc508440486"/>
            <w:r w:rsidRPr="00D12317">
              <w:t>Language</w:t>
            </w:r>
            <w:bookmarkEnd w:id="17"/>
            <w:bookmarkEnd w:id="18"/>
            <w:r w:rsidRPr="00D12317">
              <w:t xml:space="preserve"> </w:t>
            </w:r>
          </w:p>
        </w:tc>
        <w:tc>
          <w:tcPr>
            <w:tcW w:w="7380" w:type="dxa"/>
          </w:tcPr>
          <w:p w14:paraId="4350572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w:t>
            </w:r>
            <w:proofErr w:type="gramStart"/>
            <w:r w:rsidRPr="00D12317">
              <w:rPr>
                <w:rFonts w:ascii="Segoe UI" w:hAnsi="Segoe UI" w:cs="Segoe UI"/>
                <w:sz w:val="19"/>
                <w:szCs w:val="19"/>
              </w:rPr>
              <w:t>any and all</w:t>
            </w:r>
            <w:proofErr w:type="gramEnd"/>
            <w:r w:rsidRPr="00D12317">
              <w:rPr>
                <w:rFonts w:ascii="Segoe UI" w:hAnsi="Segoe UI" w:cs="Segoe UI"/>
                <w:sz w:val="19"/>
                <w:szCs w:val="19"/>
              </w:rPr>
              <w:t xml:space="preserve"> related correspondence exchanged by the Bidder and UNDP, shall be written in the language (s) specified in the BDS.  </w:t>
            </w:r>
          </w:p>
        </w:tc>
      </w:tr>
      <w:tr w:rsidR="00EC4BA0" w:rsidRPr="00D12317" w14:paraId="328C9B1C" w14:textId="77777777" w:rsidTr="700D3FE5">
        <w:tc>
          <w:tcPr>
            <w:tcW w:w="2427" w:type="dxa"/>
          </w:tcPr>
          <w:p w14:paraId="4B06123A" w14:textId="77777777" w:rsidR="00EC4BA0" w:rsidRPr="00D12317" w:rsidRDefault="00EC4BA0" w:rsidP="000842FA">
            <w:pPr>
              <w:pStyle w:val="Heading6"/>
              <w:outlineLvl w:val="5"/>
            </w:pPr>
            <w:bookmarkStart w:id="19" w:name="_Toc300752855"/>
            <w:bookmarkStart w:id="20" w:name="_Toc508440487"/>
            <w:r w:rsidRPr="00D12317">
              <w:lastRenderedPageBreak/>
              <w:t>Documents Comprising the Proposal</w:t>
            </w:r>
            <w:bookmarkEnd w:id="19"/>
            <w:bookmarkEnd w:id="20"/>
          </w:p>
        </w:tc>
        <w:tc>
          <w:tcPr>
            <w:tcW w:w="7380" w:type="dxa"/>
          </w:tcPr>
          <w:p w14:paraId="42F60938"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3CC947D"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Documents Establishing the Eligibility and Qualifications of the Bidder;</w:t>
            </w:r>
          </w:p>
          <w:p w14:paraId="0A6975E0"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0ADBCC99"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2D44C23B"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41DC1133"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13980870" w14:textId="77777777" w:rsidTr="700D3FE5">
        <w:tc>
          <w:tcPr>
            <w:tcW w:w="2427" w:type="dxa"/>
          </w:tcPr>
          <w:p w14:paraId="572742E2" w14:textId="77777777" w:rsidR="00891B62" w:rsidRPr="00D12317" w:rsidRDefault="00891B62" w:rsidP="00891B62">
            <w:pPr>
              <w:pStyle w:val="Heading6"/>
              <w:outlineLvl w:val="5"/>
            </w:pPr>
            <w:bookmarkStart w:id="21" w:name="_Toc300752856"/>
            <w:bookmarkStart w:id="22" w:name="_Toc508440488"/>
            <w:r w:rsidRPr="009820F0">
              <w:t>Documents Establishing the Eligibility and Qualifications of the Bidder</w:t>
            </w:r>
            <w:bookmarkEnd w:id="21"/>
            <w:bookmarkEnd w:id="22"/>
          </w:p>
        </w:tc>
        <w:tc>
          <w:tcPr>
            <w:tcW w:w="7380" w:type="dxa"/>
          </w:tcPr>
          <w:p w14:paraId="183DBD68"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w:t>
            </w:r>
            <w:proofErr w:type="gramStart"/>
            <w:r w:rsidRPr="00557611">
              <w:rPr>
                <w:rFonts w:asciiTheme="majorHAnsi" w:hAnsiTheme="majorHAnsi" w:cs="Times New Roman"/>
              </w:rPr>
              <w:t>In order to</w:t>
            </w:r>
            <w:proofErr w:type="gramEnd"/>
            <w:r w:rsidRPr="00557611">
              <w:rPr>
                <w:rFonts w:asciiTheme="majorHAnsi" w:hAnsiTheme="majorHAnsi" w:cs="Times New Roman"/>
              </w:rPr>
              <w:t xml:space="preserve"> award a contract to a Bidder, its qualifications must be documented to UNDP’s satisfaction. </w:t>
            </w:r>
          </w:p>
        </w:tc>
      </w:tr>
      <w:tr w:rsidR="00891B62" w:rsidRPr="00D12317" w14:paraId="4EC79567" w14:textId="77777777" w:rsidTr="700D3FE5">
        <w:tc>
          <w:tcPr>
            <w:tcW w:w="2427" w:type="dxa"/>
          </w:tcPr>
          <w:p w14:paraId="4A88795E" w14:textId="77777777" w:rsidR="00891B62" w:rsidRPr="00D12317" w:rsidRDefault="00891B62" w:rsidP="00891B62">
            <w:pPr>
              <w:pStyle w:val="Heading6"/>
              <w:outlineLvl w:val="5"/>
            </w:pPr>
            <w:bookmarkStart w:id="23" w:name="_Toc508440489"/>
            <w:r w:rsidRPr="00D12317">
              <w:t>Technical Proposal Format and Content</w:t>
            </w:r>
            <w:bookmarkEnd w:id="23"/>
          </w:p>
        </w:tc>
        <w:tc>
          <w:tcPr>
            <w:tcW w:w="7380" w:type="dxa"/>
          </w:tcPr>
          <w:p w14:paraId="70A4EC5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20B42EA"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512A9CF"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3809106A"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37DAEE85" w14:textId="77777777" w:rsidTr="700D3FE5">
        <w:tc>
          <w:tcPr>
            <w:tcW w:w="2427" w:type="dxa"/>
          </w:tcPr>
          <w:p w14:paraId="59BB7858" w14:textId="77777777" w:rsidR="00891B62" w:rsidRPr="00D12317" w:rsidRDefault="00891B62" w:rsidP="00891B62">
            <w:pPr>
              <w:pStyle w:val="Heading6"/>
              <w:outlineLvl w:val="5"/>
            </w:pPr>
            <w:bookmarkStart w:id="24" w:name="_Toc508440490"/>
            <w:r w:rsidRPr="00D12317">
              <w:t>Financial Proposals</w:t>
            </w:r>
            <w:bookmarkEnd w:id="24"/>
          </w:p>
          <w:p w14:paraId="08049F57" w14:textId="77777777" w:rsidR="00891B62" w:rsidRPr="00D12317" w:rsidRDefault="00891B62" w:rsidP="00A85059">
            <w:pPr>
              <w:pStyle w:val="Heading6"/>
              <w:numPr>
                <w:ilvl w:val="0"/>
                <w:numId w:val="0"/>
              </w:numPr>
              <w:ind w:left="48"/>
              <w:outlineLvl w:val="5"/>
            </w:pPr>
          </w:p>
        </w:tc>
        <w:tc>
          <w:tcPr>
            <w:tcW w:w="7380" w:type="dxa"/>
          </w:tcPr>
          <w:p w14:paraId="34617824"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1A4AC503"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4174C5F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3EDE693E" w14:textId="77777777" w:rsidTr="700D3FE5">
        <w:tc>
          <w:tcPr>
            <w:tcW w:w="2427" w:type="dxa"/>
          </w:tcPr>
          <w:p w14:paraId="64FD25BA" w14:textId="77777777" w:rsidR="00891B62" w:rsidRPr="00D12317" w:rsidRDefault="00891B62" w:rsidP="00891B62">
            <w:pPr>
              <w:pStyle w:val="Heading6"/>
              <w:outlineLvl w:val="5"/>
            </w:pPr>
            <w:bookmarkStart w:id="25" w:name="_Toc508440491"/>
            <w:r w:rsidRPr="00D12317">
              <w:t>Proposal Security</w:t>
            </w:r>
            <w:bookmarkEnd w:id="25"/>
          </w:p>
        </w:tc>
        <w:tc>
          <w:tcPr>
            <w:tcW w:w="7380" w:type="dxa"/>
          </w:tcPr>
          <w:p w14:paraId="5E9D405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51BB09E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0F789048"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1F43E31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0A6AAC8A"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3969E7CD"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lastRenderedPageBreak/>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2EEE69C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557611">
              <w:rPr>
                <w:rFonts w:ascii="Segoe UI" w:hAnsi="Segoe UI" w:cs="Segoe UI"/>
                <w:snapToGrid w:val="0"/>
                <w:sz w:val="19"/>
                <w:szCs w:val="19"/>
              </w:rPr>
              <w:t xml:space="preserve">In the </w:t>
            </w:r>
            <w:r>
              <w:rPr>
                <w:rFonts w:ascii="Segoe UI" w:hAnsi="Segoe UI" w:cs="Segoe UI"/>
                <w:snapToGrid w:val="0"/>
                <w:sz w:val="19"/>
                <w:szCs w:val="19"/>
              </w:rPr>
              <w:t>event that</w:t>
            </w:r>
            <w:proofErr w:type="gramEnd"/>
            <w:r>
              <w:rPr>
                <w:rFonts w:ascii="Segoe UI" w:hAnsi="Segoe UI" w:cs="Segoe UI"/>
                <w:snapToGrid w:val="0"/>
                <w:sz w:val="19"/>
                <w:szCs w:val="19"/>
              </w:rPr>
              <w:t xml:space="preserve"> </w:t>
            </w:r>
            <w:r w:rsidRPr="00557611">
              <w:rPr>
                <w:rFonts w:ascii="Segoe UI" w:hAnsi="Segoe UI" w:cs="Segoe UI"/>
                <w:snapToGrid w:val="0"/>
                <w:sz w:val="19"/>
                <w:szCs w:val="19"/>
              </w:rPr>
              <w:t>the successful Bidder fails:</w:t>
            </w:r>
          </w:p>
          <w:p w14:paraId="0B5BF97E"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627F0B3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4233466" w14:textId="77777777" w:rsidTr="700D3FE5">
        <w:tc>
          <w:tcPr>
            <w:tcW w:w="2427" w:type="dxa"/>
          </w:tcPr>
          <w:p w14:paraId="757839B3" w14:textId="77777777" w:rsidR="00EC4BA0" w:rsidRPr="00D12317" w:rsidRDefault="001B070A" w:rsidP="000842FA">
            <w:pPr>
              <w:pStyle w:val="Heading6"/>
              <w:outlineLvl w:val="5"/>
            </w:pPr>
            <w:r>
              <w:lastRenderedPageBreak/>
              <w:t xml:space="preserve"> </w:t>
            </w:r>
            <w:bookmarkStart w:id="26" w:name="_Toc508440492"/>
            <w:r w:rsidR="00EC4BA0" w:rsidRPr="00D12317">
              <w:t>Currencies</w:t>
            </w:r>
            <w:bookmarkEnd w:id="26"/>
          </w:p>
        </w:tc>
        <w:tc>
          <w:tcPr>
            <w:tcW w:w="7380" w:type="dxa"/>
          </w:tcPr>
          <w:p w14:paraId="204A817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65565CD1" w14:textId="77777777" w:rsidR="00A6021F" w:rsidRDefault="00EC4BA0" w:rsidP="006621BC">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3D33B7E9" w14:textId="77777777" w:rsidR="00EC4BA0" w:rsidRPr="00A6021F" w:rsidDel="00566D49" w:rsidRDefault="00EC4BA0" w:rsidP="006621BC">
            <w:pPr>
              <w:pStyle w:val="ListParagraph"/>
              <w:numPr>
                <w:ilvl w:val="0"/>
                <w:numId w:val="13"/>
              </w:numPr>
              <w:spacing w:before="120" w:after="120"/>
              <w:ind w:left="879"/>
              <w:contextualSpacing w:val="0"/>
              <w:jc w:val="both"/>
              <w:rPr>
                <w:rFonts w:ascii="Segoe UI" w:hAnsi="Segoe UI" w:cs="Segoe UI"/>
                <w:sz w:val="19"/>
                <w:szCs w:val="19"/>
              </w:rPr>
            </w:pPr>
            <w:proofErr w:type="gramStart"/>
            <w:r w:rsidRPr="00A6021F">
              <w:rPr>
                <w:rFonts w:ascii="Segoe UI" w:hAnsi="Segoe UI" w:cs="Segoe UI"/>
                <w:sz w:val="19"/>
                <w:szCs w:val="19"/>
              </w:rPr>
              <w:t>In the event that</w:t>
            </w:r>
            <w:proofErr w:type="gramEnd"/>
            <w:r w:rsidRPr="00A6021F">
              <w:rPr>
                <w:rFonts w:ascii="Segoe UI" w:hAnsi="Segoe UI" w:cs="Segoe UI"/>
                <w:sz w:val="19"/>
                <w:szCs w:val="19"/>
              </w:rPr>
              <w:t xml:space="preserve">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41150E76" w14:textId="77777777" w:rsidTr="700D3FE5">
        <w:tc>
          <w:tcPr>
            <w:tcW w:w="2427" w:type="dxa"/>
          </w:tcPr>
          <w:p w14:paraId="559DDCDC" w14:textId="77777777" w:rsidR="00EC4BA0" w:rsidRPr="00D12317" w:rsidRDefault="001B070A" w:rsidP="000842FA">
            <w:pPr>
              <w:pStyle w:val="Heading6"/>
              <w:outlineLvl w:val="5"/>
            </w:pPr>
            <w:r>
              <w:t xml:space="preserve"> </w:t>
            </w:r>
            <w:bookmarkStart w:id="27" w:name="_Toc508440493"/>
            <w:r w:rsidR="00EC4BA0" w:rsidRPr="00D12317">
              <w:t>Joint Venture, Consortium or Association</w:t>
            </w:r>
            <w:bookmarkEnd w:id="27"/>
          </w:p>
        </w:tc>
        <w:tc>
          <w:tcPr>
            <w:tcW w:w="7380" w:type="dxa"/>
          </w:tcPr>
          <w:p w14:paraId="242EB96B"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2F8BFB04"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28298453"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5BC61CA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5A45E47E"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465BADF5" w14:textId="77777777" w:rsidR="00A6021F" w:rsidRDefault="00EC4BA0" w:rsidP="006621BC">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462D7754" w14:textId="77777777" w:rsidR="00EC4BA0" w:rsidRPr="00A6021F" w:rsidRDefault="00EC4BA0" w:rsidP="006621BC">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5947BDDC"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304B93CA"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lastRenderedPageBreak/>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5E717151"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5BE033CF" w14:textId="77777777" w:rsidTr="700D3FE5">
        <w:tc>
          <w:tcPr>
            <w:tcW w:w="2427" w:type="dxa"/>
          </w:tcPr>
          <w:p w14:paraId="5FD89D22" w14:textId="77777777" w:rsidR="00ED1BCF" w:rsidRPr="00D12317" w:rsidRDefault="00ED1BCF" w:rsidP="00ED1BCF">
            <w:pPr>
              <w:pStyle w:val="Heading6"/>
              <w:outlineLvl w:val="5"/>
            </w:pPr>
            <w:bookmarkStart w:id="28" w:name="_Toc508440494"/>
            <w:r w:rsidRPr="00D12317">
              <w:lastRenderedPageBreak/>
              <w:t>Only One Proposal</w:t>
            </w:r>
            <w:bookmarkEnd w:id="28"/>
          </w:p>
        </w:tc>
        <w:tc>
          <w:tcPr>
            <w:tcW w:w="7380" w:type="dxa"/>
          </w:tcPr>
          <w:p w14:paraId="1410FA25"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6A591A48"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775228E0" w14:textId="77777777" w:rsidR="00ED1BCF" w:rsidRDefault="00ED1BCF" w:rsidP="006621BC">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25F708B8" w14:textId="77777777" w:rsidR="00ED1BCF" w:rsidRDefault="00ED1BCF" w:rsidP="006621B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111651B0" w14:textId="77777777" w:rsidR="00ED1BCF" w:rsidRDefault="00ED1BCF" w:rsidP="006621B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2048946C" w14:textId="77777777" w:rsidR="00ED1BCF" w:rsidRDefault="00ED1BCF" w:rsidP="006621B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1B72B1A7" w14:textId="77777777" w:rsidR="00ED1BCF" w:rsidRDefault="00ED1BCF" w:rsidP="006621B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1A1612E9" w14:textId="77777777" w:rsidR="00ED1BCF" w:rsidRPr="00D12317" w:rsidRDefault="00ED1BCF" w:rsidP="006621B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57DCC692" w14:textId="77777777" w:rsidTr="700D3FE5">
        <w:tc>
          <w:tcPr>
            <w:tcW w:w="2427" w:type="dxa"/>
          </w:tcPr>
          <w:p w14:paraId="43306AC2" w14:textId="77777777" w:rsidR="00B24E05" w:rsidRPr="00D12317" w:rsidRDefault="00B24E05" w:rsidP="00B24E05">
            <w:pPr>
              <w:pStyle w:val="Heading6"/>
              <w:outlineLvl w:val="5"/>
            </w:pPr>
            <w:bookmarkStart w:id="29" w:name="_Toc508440495"/>
            <w:r w:rsidRPr="00D12317">
              <w:t>Proposal Validity Period</w:t>
            </w:r>
            <w:bookmarkEnd w:id="29"/>
          </w:p>
        </w:tc>
        <w:tc>
          <w:tcPr>
            <w:tcW w:w="7380" w:type="dxa"/>
          </w:tcPr>
          <w:p w14:paraId="337C7729"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8F41BD6"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33E9EDFA" w14:textId="77777777" w:rsidTr="700D3FE5">
        <w:tc>
          <w:tcPr>
            <w:tcW w:w="2427" w:type="dxa"/>
          </w:tcPr>
          <w:p w14:paraId="4BBAA31C" w14:textId="77777777" w:rsidR="00B24E05" w:rsidRPr="00D12317" w:rsidRDefault="00B24E05" w:rsidP="00B24E05">
            <w:pPr>
              <w:pStyle w:val="Heading6"/>
              <w:outlineLvl w:val="5"/>
            </w:pPr>
            <w:bookmarkStart w:id="30" w:name="_Toc508440496"/>
            <w:r w:rsidRPr="00D12317">
              <w:t>Extension of Proposal Validity Period</w:t>
            </w:r>
            <w:bookmarkEnd w:id="30"/>
          </w:p>
        </w:tc>
        <w:tc>
          <w:tcPr>
            <w:tcW w:w="7380" w:type="dxa"/>
          </w:tcPr>
          <w:p w14:paraId="52103B5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D12317">
              <w:rPr>
                <w:rFonts w:ascii="Segoe UI" w:hAnsi="Segoe UI" w:cs="Segoe UI"/>
                <w:sz w:val="19"/>
                <w:szCs w:val="19"/>
              </w:rPr>
              <w:t>writing, and</w:t>
            </w:r>
            <w:proofErr w:type="gramEnd"/>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53C268F4"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64413061"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6CA65CA5" w14:textId="77777777" w:rsidTr="700D3FE5">
        <w:tc>
          <w:tcPr>
            <w:tcW w:w="2427" w:type="dxa"/>
          </w:tcPr>
          <w:p w14:paraId="305B6983" w14:textId="77777777" w:rsidR="00B24E05" w:rsidRPr="00D12317" w:rsidRDefault="00B24E05" w:rsidP="00B24E05">
            <w:pPr>
              <w:pStyle w:val="Heading6"/>
              <w:outlineLvl w:val="5"/>
            </w:pPr>
            <w:bookmarkStart w:id="31" w:name="_Toc508440497"/>
            <w:r w:rsidRPr="00D12317">
              <w:t>Clarification of Proposal</w:t>
            </w:r>
            <w:bookmarkEnd w:id="31"/>
          </w:p>
          <w:p w14:paraId="3DEB8A53" w14:textId="77777777" w:rsidR="00B24E05" w:rsidRPr="00D12317" w:rsidRDefault="00B24E05" w:rsidP="001B070A">
            <w:pPr>
              <w:pStyle w:val="Heading6"/>
              <w:numPr>
                <w:ilvl w:val="0"/>
                <w:numId w:val="0"/>
              </w:numPr>
              <w:ind w:left="48"/>
              <w:outlineLvl w:val="5"/>
            </w:pPr>
          </w:p>
        </w:tc>
        <w:tc>
          <w:tcPr>
            <w:tcW w:w="7380" w:type="dxa"/>
          </w:tcPr>
          <w:p w14:paraId="102673CA"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2E34B37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36D6E1EF"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37AAAA6B" w14:textId="77777777" w:rsidTr="700D3FE5">
        <w:tc>
          <w:tcPr>
            <w:tcW w:w="2427" w:type="dxa"/>
          </w:tcPr>
          <w:p w14:paraId="453D2971" w14:textId="77777777" w:rsidR="00B24E05" w:rsidRPr="00D12317" w:rsidRDefault="00B24E05" w:rsidP="00B24E05">
            <w:pPr>
              <w:pStyle w:val="Heading6"/>
              <w:outlineLvl w:val="5"/>
            </w:pPr>
            <w:bookmarkStart w:id="32" w:name="_Toc508440498"/>
            <w:r w:rsidRPr="00D12317">
              <w:t xml:space="preserve">Amendment of </w:t>
            </w:r>
            <w:r w:rsidRPr="00D12317">
              <w:lastRenderedPageBreak/>
              <w:t>Proposals</w:t>
            </w:r>
            <w:bookmarkEnd w:id="32"/>
          </w:p>
          <w:p w14:paraId="566BA57F" w14:textId="77777777" w:rsidR="00B24E05" w:rsidRPr="00D12317" w:rsidRDefault="00B24E05" w:rsidP="001B070A">
            <w:pPr>
              <w:pStyle w:val="Heading6"/>
              <w:numPr>
                <w:ilvl w:val="0"/>
                <w:numId w:val="0"/>
              </w:numPr>
              <w:ind w:left="48"/>
              <w:outlineLvl w:val="5"/>
            </w:pPr>
          </w:p>
        </w:tc>
        <w:tc>
          <w:tcPr>
            <w:tcW w:w="7380" w:type="dxa"/>
          </w:tcPr>
          <w:p w14:paraId="7AB8E3FB"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At any time prior to the deadline of Proposal submission, UNDP may for any </w:t>
            </w:r>
            <w:r w:rsidRPr="00D12317">
              <w:rPr>
                <w:rFonts w:ascii="Segoe UI" w:hAnsi="Segoe UI" w:cs="Segoe UI"/>
                <w:sz w:val="19"/>
                <w:szCs w:val="19"/>
              </w:rPr>
              <w:lastRenderedPageBreak/>
              <w:t>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220F152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5133FD17" w14:textId="77777777" w:rsidTr="700D3FE5">
        <w:tc>
          <w:tcPr>
            <w:tcW w:w="2427" w:type="dxa"/>
          </w:tcPr>
          <w:p w14:paraId="2958A862" w14:textId="77777777" w:rsidR="00EC4BA0" w:rsidRPr="00D12317" w:rsidRDefault="00EC4BA0" w:rsidP="000842FA">
            <w:pPr>
              <w:pStyle w:val="Heading6"/>
              <w:outlineLvl w:val="5"/>
            </w:pPr>
            <w:bookmarkStart w:id="33" w:name="_Toc508440499"/>
            <w:r w:rsidRPr="00D12317">
              <w:lastRenderedPageBreak/>
              <w:t>Alternative Proposals</w:t>
            </w:r>
            <w:bookmarkEnd w:id="33"/>
          </w:p>
        </w:tc>
        <w:tc>
          <w:tcPr>
            <w:tcW w:w="7380" w:type="dxa"/>
          </w:tcPr>
          <w:p w14:paraId="49408574"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4B4C826A"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7809F391" w14:textId="77777777" w:rsidTr="700D3FE5">
        <w:tc>
          <w:tcPr>
            <w:tcW w:w="2427" w:type="dxa"/>
          </w:tcPr>
          <w:p w14:paraId="52813A5D" w14:textId="77777777" w:rsidR="00EC4BA0" w:rsidRPr="00D12317" w:rsidRDefault="00891B62" w:rsidP="000842FA">
            <w:pPr>
              <w:pStyle w:val="Heading6"/>
              <w:outlineLvl w:val="5"/>
            </w:pPr>
            <w:bookmarkStart w:id="34" w:name="_Toc508440500"/>
            <w:r>
              <w:t>Pre-</w:t>
            </w:r>
            <w:r w:rsidR="00EC4BA0" w:rsidRPr="00D12317">
              <w:t>Bid Conference</w:t>
            </w:r>
            <w:bookmarkEnd w:id="34"/>
          </w:p>
          <w:p w14:paraId="42A8E7EA" w14:textId="77777777" w:rsidR="00EC4BA0" w:rsidRPr="00D12317" w:rsidRDefault="00EC4BA0" w:rsidP="00147F9A">
            <w:pPr>
              <w:ind w:left="337" w:hanging="337"/>
              <w:rPr>
                <w:rFonts w:ascii="Segoe UI" w:hAnsi="Segoe UI" w:cs="Segoe UI"/>
                <w:sz w:val="19"/>
                <w:szCs w:val="19"/>
              </w:rPr>
            </w:pPr>
          </w:p>
        </w:tc>
        <w:tc>
          <w:tcPr>
            <w:tcW w:w="7380" w:type="dxa"/>
          </w:tcPr>
          <w:p w14:paraId="64D5C596"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7F96F4D6" w14:textId="77777777" w:rsidTr="700D3FE5">
        <w:tc>
          <w:tcPr>
            <w:tcW w:w="9807" w:type="dxa"/>
            <w:gridSpan w:val="2"/>
            <w:shd w:val="clear" w:color="auto" w:fill="9BDEFF"/>
            <w:vAlign w:val="center"/>
          </w:tcPr>
          <w:p w14:paraId="30D1E6FB" w14:textId="77777777" w:rsidR="00AA1516" w:rsidRPr="00D12317" w:rsidRDefault="00AA1516" w:rsidP="004A14D5">
            <w:pPr>
              <w:pStyle w:val="Heading5"/>
              <w:outlineLvl w:val="4"/>
            </w:pPr>
            <w:bookmarkStart w:id="35" w:name="_Toc508440501"/>
            <w:r w:rsidRPr="00D12317">
              <w:t>SUBMISSION AND OPENING OF PROPOSALS</w:t>
            </w:r>
            <w:bookmarkEnd w:id="35"/>
          </w:p>
        </w:tc>
      </w:tr>
      <w:tr w:rsidR="00EC4BA0" w:rsidRPr="00D12317" w14:paraId="2119D72D" w14:textId="77777777" w:rsidTr="700D3FE5">
        <w:trPr>
          <w:trHeight w:val="2895"/>
        </w:trPr>
        <w:tc>
          <w:tcPr>
            <w:tcW w:w="2427" w:type="dxa"/>
            <w:tcBorders>
              <w:bottom w:val="single" w:sz="4" w:space="0" w:color="BFBFBF" w:themeColor="background1" w:themeShade="BF"/>
            </w:tcBorders>
          </w:tcPr>
          <w:p w14:paraId="5D3BA4C9" w14:textId="77777777" w:rsidR="00EC4BA0" w:rsidRPr="00D12317" w:rsidRDefault="00EC4BA0" w:rsidP="000842FA">
            <w:pPr>
              <w:pStyle w:val="Heading6"/>
              <w:outlineLvl w:val="5"/>
            </w:pPr>
            <w:bookmarkStart w:id="36" w:name="_Toc508440502"/>
            <w:r w:rsidRPr="00D12317">
              <w:t>Submission</w:t>
            </w:r>
            <w:bookmarkEnd w:id="36"/>
            <w:r w:rsidRPr="00D12317">
              <w:t xml:space="preserve"> </w:t>
            </w:r>
          </w:p>
          <w:p w14:paraId="542D945A" w14:textId="77777777" w:rsidR="00EC4BA0" w:rsidRPr="00D12317" w:rsidRDefault="00EC4BA0" w:rsidP="00094798">
            <w:pPr>
              <w:rPr>
                <w:rFonts w:ascii="Segoe UI" w:hAnsi="Segoe UI" w:cs="Segoe UI"/>
                <w:sz w:val="19"/>
                <w:szCs w:val="19"/>
                <w:lang w:val="en-GB"/>
              </w:rPr>
            </w:pPr>
          </w:p>
          <w:p w14:paraId="73A118A9" w14:textId="77777777" w:rsidR="00EC4BA0" w:rsidRPr="00D12317" w:rsidRDefault="00EC4BA0" w:rsidP="00094798">
            <w:pPr>
              <w:rPr>
                <w:rFonts w:ascii="Segoe UI" w:hAnsi="Segoe UI" w:cs="Segoe UI"/>
                <w:sz w:val="19"/>
                <w:szCs w:val="19"/>
                <w:lang w:val="en-GB"/>
              </w:rPr>
            </w:pPr>
          </w:p>
          <w:p w14:paraId="063BEEAE" w14:textId="77777777" w:rsidR="00EC4BA0" w:rsidRPr="00D12317" w:rsidRDefault="00EC4BA0" w:rsidP="00094798">
            <w:pPr>
              <w:rPr>
                <w:rFonts w:ascii="Segoe UI" w:hAnsi="Segoe UI" w:cs="Segoe UI"/>
                <w:sz w:val="19"/>
                <w:szCs w:val="19"/>
                <w:lang w:val="en-GB"/>
              </w:rPr>
            </w:pPr>
          </w:p>
          <w:p w14:paraId="44403040" w14:textId="77777777" w:rsidR="00EC4BA0" w:rsidRPr="00D12317" w:rsidRDefault="00EC4BA0" w:rsidP="00094798">
            <w:pPr>
              <w:rPr>
                <w:rFonts w:ascii="Segoe UI" w:hAnsi="Segoe UI" w:cs="Segoe UI"/>
                <w:sz w:val="19"/>
                <w:szCs w:val="19"/>
                <w:lang w:val="en-GB"/>
              </w:rPr>
            </w:pPr>
          </w:p>
          <w:p w14:paraId="6D87D313" w14:textId="77777777" w:rsidR="00EC4BA0" w:rsidRPr="00D12317" w:rsidRDefault="00EC4BA0" w:rsidP="00094798">
            <w:pPr>
              <w:rPr>
                <w:rFonts w:ascii="Segoe UI" w:hAnsi="Segoe UI" w:cs="Segoe UI"/>
                <w:sz w:val="19"/>
                <w:szCs w:val="19"/>
                <w:lang w:val="en-GB"/>
              </w:rPr>
            </w:pPr>
          </w:p>
          <w:p w14:paraId="0EB97937" w14:textId="77777777" w:rsidR="00EC4BA0" w:rsidRPr="00D12317" w:rsidRDefault="00EC4BA0" w:rsidP="00094798">
            <w:pPr>
              <w:rPr>
                <w:rFonts w:ascii="Segoe UI" w:hAnsi="Segoe UI" w:cs="Segoe UI"/>
                <w:sz w:val="19"/>
                <w:szCs w:val="19"/>
                <w:lang w:val="en-GB"/>
              </w:rPr>
            </w:pPr>
          </w:p>
          <w:p w14:paraId="7C6BE973" w14:textId="77777777" w:rsidR="00EC4BA0" w:rsidRPr="00D12317" w:rsidRDefault="00EC4BA0" w:rsidP="00094798">
            <w:pPr>
              <w:rPr>
                <w:rFonts w:ascii="Segoe UI" w:hAnsi="Segoe UI" w:cs="Segoe UI"/>
                <w:sz w:val="19"/>
                <w:szCs w:val="19"/>
                <w:lang w:val="en-GB"/>
              </w:rPr>
            </w:pPr>
          </w:p>
          <w:p w14:paraId="52E7E300" w14:textId="77777777" w:rsidR="00EC4BA0" w:rsidRPr="00D12317" w:rsidRDefault="00EC4BA0" w:rsidP="00094798">
            <w:pPr>
              <w:rPr>
                <w:rFonts w:ascii="Segoe UI" w:hAnsi="Segoe UI" w:cs="Segoe UI"/>
                <w:sz w:val="19"/>
                <w:szCs w:val="19"/>
                <w:lang w:val="en-GB"/>
              </w:rPr>
            </w:pPr>
          </w:p>
          <w:p w14:paraId="24FC6B84" w14:textId="77777777" w:rsidR="00EC4BA0" w:rsidRPr="00D12317" w:rsidRDefault="00EC4BA0" w:rsidP="00094798">
            <w:pPr>
              <w:rPr>
                <w:rFonts w:ascii="Segoe UI" w:hAnsi="Segoe UI" w:cs="Segoe UI"/>
                <w:sz w:val="19"/>
                <w:szCs w:val="19"/>
                <w:lang w:val="en-GB"/>
              </w:rPr>
            </w:pPr>
          </w:p>
          <w:p w14:paraId="02B56BBE"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4F301C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79974FFC"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3CE46595"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67514646" w14:textId="77777777" w:rsidTr="700D3FE5">
        <w:trPr>
          <w:trHeight w:val="1245"/>
        </w:trPr>
        <w:tc>
          <w:tcPr>
            <w:tcW w:w="2427" w:type="dxa"/>
            <w:tcBorders>
              <w:top w:val="single" w:sz="4" w:space="0" w:color="BFBFBF" w:themeColor="background1" w:themeShade="BF"/>
            </w:tcBorders>
          </w:tcPr>
          <w:p w14:paraId="7760AF36"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532EB0F6" w14:textId="77777777" w:rsidR="006A65A4" w:rsidRPr="00D12317" w:rsidRDefault="006A65A4" w:rsidP="006A65A4">
            <w:pPr>
              <w:rPr>
                <w:rFonts w:ascii="Segoe UI" w:hAnsi="Segoe UI" w:cs="Segoe UI"/>
                <w:sz w:val="19"/>
                <w:szCs w:val="19"/>
                <w:lang w:val="en-GB"/>
              </w:rPr>
            </w:pPr>
          </w:p>
          <w:p w14:paraId="4147C16E" w14:textId="77777777" w:rsidR="006A65A4" w:rsidRPr="00D12317" w:rsidRDefault="006A65A4" w:rsidP="006A65A4">
            <w:pPr>
              <w:rPr>
                <w:rFonts w:ascii="Segoe UI" w:hAnsi="Segoe UI" w:cs="Segoe UI"/>
                <w:sz w:val="19"/>
                <w:szCs w:val="19"/>
                <w:lang w:val="en-GB"/>
              </w:rPr>
            </w:pPr>
          </w:p>
          <w:p w14:paraId="78D480A9" w14:textId="77777777" w:rsidR="006A65A4" w:rsidRPr="00D12317" w:rsidRDefault="006A65A4" w:rsidP="006A65A4">
            <w:pPr>
              <w:rPr>
                <w:rFonts w:ascii="Segoe UI" w:hAnsi="Segoe UI" w:cs="Segoe UI"/>
                <w:sz w:val="19"/>
                <w:szCs w:val="19"/>
                <w:lang w:val="en-GB"/>
              </w:rPr>
            </w:pPr>
          </w:p>
          <w:p w14:paraId="0B58BC39" w14:textId="77777777" w:rsidR="006A65A4" w:rsidRPr="00D12317" w:rsidRDefault="006A65A4" w:rsidP="006A65A4">
            <w:pPr>
              <w:rPr>
                <w:rFonts w:ascii="Segoe UI" w:hAnsi="Segoe UI" w:cs="Segoe UI"/>
                <w:sz w:val="19"/>
                <w:szCs w:val="19"/>
                <w:lang w:val="en-GB"/>
              </w:rPr>
            </w:pPr>
          </w:p>
          <w:p w14:paraId="66398EAD" w14:textId="77777777" w:rsidR="006A65A4" w:rsidRPr="00D12317" w:rsidRDefault="006A65A4" w:rsidP="006A65A4">
            <w:pPr>
              <w:rPr>
                <w:rFonts w:ascii="Segoe UI" w:hAnsi="Segoe UI" w:cs="Segoe UI"/>
                <w:sz w:val="19"/>
                <w:szCs w:val="19"/>
                <w:lang w:val="en-GB"/>
              </w:rPr>
            </w:pPr>
          </w:p>
          <w:p w14:paraId="492376FC" w14:textId="77777777" w:rsidR="006A65A4" w:rsidRPr="00D12317" w:rsidRDefault="006A65A4" w:rsidP="006A65A4">
            <w:pPr>
              <w:rPr>
                <w:rFonts w:ascii="Segoe UI" w:hAnsi="Segoe UI" w:cs="Segoe UI"/>
                <w:sz w:val="19"/>
                <w:szCs w:val="19"/>
                <w:lang w:val="en-GB"/>
              </w:rPr>
            </w:pPr>
          </w:p>
          <w:p w14:paraId="70989037" w14:textId="77777777" w:rsidR="006A65A4" w:rsidRPr="00D12317" w:rsidRDefault="006A65A4" w:rsidP="006A65A4">
            <w:pPr>
              <w:rPr>
                <w:rFonts w:ascii="Segoe UI" w:hAnsi="Segoe UI" w:cs="Segoe UI"/>
                <w:sz w:val="19"/>
                <w:szCs w:val="19"/>
                <w:lang w:val="en-GB"/>
              </w:rPr>
            </w:pPr>
          </w:p>
          <w:p w14:paraId="27E172B0" w14:textId="77777777" w:rsidR="006A65A4" w:rsidRPr="00D12317" w:rsidRDefault="006A65A4" w:rsidP="006A65A4">
            <w:pPr>
              <w:rPr>
                <w:rFonts w:ascii="Segoe UI" w:hAnsi="Segoe UI" w:cs="Segoe UI"/>
                <w:sz w:val="19"/>
                <w:szCs w:val="19"/>
                <w:lang w:val="en-GB"/>
              </w:rPr>
            </w:pPr>
          </w:p>
          <w:p w14:paraId="0EF98236" w14:textId="77777777" w:rsidR="006A65A4" w:rsidRPr="00D12317" w:rsidRDefault="006A65A4" w:rsidP="006A65A4">
            <w:pPr>
              <w:rPr>
                <w:rFonts w:ascii="Segoe UI" w:hAnsi="Segoe UI" w:cs="Segoe UI"/>
                <w:sz w:val="19"/>
                <w:szCs w:val="19"/>
                <w:lang w:val="en-GB"/>
              </w:rPr>
            </w:pPr>
          </w:p>
          <w:p w14:paraId="150514E8" w14:textId="77777777" w:rsidR="006A65A4" w:rsidRPr="00D12317" w:rsidRDefault="006A65A4" w:rsidP="006A65A4">
            <w:pPr>
              <w:rPr>
                <w:rFonts w:ascii="Segoe UI" w:hAnsi="Segoe UI" w:cs="Segoe UI"/>
                <w:sz w:val="19"/>
                <w:szCs w:val="19"/>
                <w:lang w:val="en-GB"/>
              </w:rPr>
            </w:pPr>
          </w:p>
          <w:p w14:paraId="7EFFC019" w14:textId="77777777" w:rsidR="006A65A4" w:rsidRPr="00D12317" w:rsidRDefault="006A65A4" w:rsidP="006A65A4">
            <w:pPr>
              <w:rPr>
                <w:rFonts w:ascii="Segoe UI" w:hAnsi="Segoe UI" w:cs="Segoe UI"/>
                <w:sz w:val="19"/>
                <w:szCs w:val="19"/>
                <w:lang w:val="en-GB"/>
              </w:rPr>
            </w:pPr>
          </w:p>
          <w:p w14:paraId="34798BA6" w14:textId="77777777" w:rsidR="006A65A4" w:rsidRPr="00D12317" w:rsidRDefault="006A65A4" w:rsidP="006A65A4">
            <w:pPr>
              <w:rPr>
                <w:rFonts w:ascii="Segoe UI" w:hAnsi="Segoe UI" w:cs="Segoe UI"/>
                <w:sz w:val="19"/>
                <w:szCs w:val="19"/>
                <w:lang w:val="en-GB"/>
              </w:rPr>
            </w:pPr>
          </w:p>
          <w:p w14:paraId="35EF2FDB" w14:textId="77777777" w:rsidR="006A65A4" w:rsidRPr="00D12317" w:rsidRDefault="006A65A4" w:rsidP="006A65A4">
            <w:pPr>
              <w:rPr>
                <w:rFonts w:ascii="Segoe UI" w:hAnsi="Segoe UI" w:cs="Segoe UI"/>
                <w:sz w:val="19"/>
                <w:szCs w:val="19"/>
                <w:lang w:val="en-GB"/>
              </w:rPr>
            </w:pPr>
          </w:p>
          <w:p w14:paraId="340BA227" w14:textId="77777777" w:rsidR="006A65A4" w:rsidRDefault="006A65A4" w:rsidP="006A65A4">
            <w:pPr>
              <w:rPr>
                <w:rFonts w:ascii="Segoe UI" w:hAnsi="Segoe UI" w:cs="Segoe UI"/>
                <w:b/>
                <w:sz w:val="19"/>
                <w:szCs w:val="19"/>
                <w:lang w:val="en-GB"/>
              </w:rPr>
            </w:pPr>
          </w:p>
          <w:p w14:paraId="3D58717C" w14:textId="77777777" w:rsidR="002A47EF" w:rsidRDefault="002A47EF" w:rsidP="006A65A4">
            <w:pPr>
              <w:rPr>
                <w:rFonts w:ascii="Segoe UI" w:hAnsi="Segoe UI" w:cs="Segoe UI"/>
                <w:b/>
                <w:sz w:val="19"/>
                <w:szCs w:val="19"/>
                <w:lang w:val="en-GB"/>
              </w:rPr>
            </w:pPr>
          </w:p>
          <w:p w14:paraId="0506682F" w14:textId="77777777" w:rsidR="002A47EF" w:rsidRDefault="002A47EF" w:rsidP="006A65A4">
            <w:pPr>
              <w:rPr>
                <w:rFonts w:ascii="Segoe UI" w:hAnsi="Segoe UI" w:cs="Segoe UI"/>
                <w:b/>
                <w:sz w:val="19"/>
                <w:szCs w:val="19"/>
                <w:lang w:val="en-GB"/>
              </w:rPr>
            </w:pPr>
          </w:p>
          <w:p w14:paraId="61D78726" w14:textId="77777777" w:rsidR="006A65A4" w:rsidRDefault="006A65A4" w:rsidP="006A65A4">
            <w:pPr>
              <w:rPr>
                <w:rFonts w:ascii="Segoe UI" w:hAnsi="Segoe UI" w:cs="Segoe UI"/>
                <w:b/>
                <w:sz w:val="19"/>
                <w:szCs w:val="19"/>
                <w:lang w:val="en-GB"/>
              </w:rPr>
            </w:pPr>
          </w:p>
          <w:p w14:paraId="24689FDD" w14:textId="77777777" w:rsidR="00F24CB1" w:rsidRDefault="00F24CB1" w:rsidP="006A65A4">
            <w:pPr>
              <w:rPr>
                <w:rFonts w:ascii="Segoe UI" w:hAnsi="Segoe UI" w:cs="Segoe UI"/>
                <w:b/>
                <w:sz w:val="19"/>
                <w:szCs w:val="19"/>
                <w:lang w:val="en-GB"/>
              </w:rPr>
            </w:pPr>
          </w:p>
          <w:p w14:paraId="5CC999B4" w14:textId="77777777" w:rsidR="00F24CB1" w:rsidRDefault="00F24CB1" w:rsidP="006A65A4">
            <w:pPr>
              <w:rPr>
                <w:rFonts w:ascii="Segoe UI" w:hAnsi="Segoe UI" w:cs="Segoe UI"/>
                <w:b/>
                <w:sz w:val="19"/>
                <w:szCs w:val="19"/>
                <w:lang w:val="en-GB"/>
              </w:rPr>
            </w:pPr>
          </w:p>
          <w:p w14:paraId="3D1A85FA" w14:textId="77777777" w:rsidR="00F24CB1" w:rsidRDefault="00F24CB1" w:rsidP="006A65A4">
            <w:pPr>
              <w:rPr>
                <w:rFonts w:ascii="Segoe UI" w:hAnsi="Segoe UI" w:cs="Segoe UI"/>
                <w:b/>
                <w:sz w:val="19"/>
                <w:szCs w:val="19"/>
                <w:lang w:val="en-GB"/>
              </w:rPr>
            </w:pPr>
          </w:p>
          <w:p w14:paraId="3D929DC3" w14:textId="77777777" w:rsidR="00F24CB1" w:rsidRDefault="00F24CB1" w:rsidP="006A65A4">
            <w:pPr>
              <w:rPr>
                <w:rFonts w:ascii="Segoe UI" w:hAnsi="Segoe UI" w:cs="Segoe UI"/>
                <w:b/>
                <w:sz w:val="19"/>
                <w:szCs w:val="19"/>
                <w:lang w:val="en-GB"/>
              </w:rPr>
            </w:pPr>
          </w:p>
          <w:p w14:paraId="3CBB28CB" w14:textId="77777777" w:rsidR="00F24CB1" w:rsidRDefault="00F24CB1" w:rsidP="006A65A4">
            <w:pPr>
              <w:rPr>
                <w:rFonts w:ascii="Segoe UI" w:hAnsi="Segoe UI" w:cs="Segoe UI"/>
                <w:b/>
                <w:sz w:val="19"/>
                <w:szCs w:val="19"/>
                <w:lang w:val="en-GB"/>
              </w:rPr>
            </w:pPr>
          </w:p>
          <w:p w14:paraId="7318BD3F" w14:textId="77777777" w:rsidR="00F24CB1" w:rsidRDefault="00F24CB1" w:rsidP="006A65A4">
            <w:pPr>
              <w:rPr>
                <w:rFonts w:ascii="Segoe UI" w:hAnsi="Segoe UI" w:cs="Segoe UI"/>
                <w:b/>
                <w:sz w:val="19"/>
                <w:szCs w:val="19"/>
                <w:lang w:val="en-GB"/>
              </w:rPr>
            </w:pPr>
          </w:p>
          <w:p w14:paraId="1721215C"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6D09897B" w14:textId="77777777" w:rsidR="006A65A4" w:rsidRDefault="006A65A4" w:rsidP="006A65A4">
            <w:pPr>
              <w:rPr>
                <w:rFonts w:ascii="Segoe UI" w:hAnsi="Segoe UI" w:cs="Segoe UI"/>
                <w:b/>
                <w:sz w:val="19"/>
                <w:szCs w:val="19"/>
                <w:lang w:val="en-GB"/>
              </w:rPr>
            </w:pPr>
          </w:p>
          <w:p w14:paraId="21EC2354" w14:textId="77777777" w:rsidR="006A65A4" w:rsidRDefault="006A65A4" w:rsidP="006A65A4">
            <w:pPr>
              <w:rPr>
                <w:rFonts w:ascii="Segoe UI" w:hAnsi="Segoe UI" w:cs="Segoe UI"/>
                <w:b/>
                <w:sz w:val="19"/>
                <w:szCs w:val="19"/>
                <w:lang w:val="en-GB"/>
              </w:rPr>
            </w:pPr>
          </w:p>
          <w:p w14:paraId="7B1419DD" w14:textId="77777777" w:rsidR="006A65A4" w:rsidRDefault="006A65A4" w:rsidP="006A65A4">
            <w:pPr>
              <w:rPr>
                <w:rFonts w:ascii="Segoe UI" w:hAnsi="Segoe UI" w:cs="Segoe UI"/>
                <w:b/>
                <w:sz w:val="19"/>
                <w:szCs w:val="19"/>
                <w:lang w:val="en-GB"/>
              </w:rPr>
            </w:pPr>
          </w:p>
          <w:p w14:paraId="4D313702" w14:textId="77777777" w:rsidR="006A65A4" w:rsidRDefault="006A65A4" w:rsidP="006A65A4">
            <w:pPr>
              <w:rPr>
                <w:rFonts w:ascii="Segoe UI" w:hAnsi="Segoe UI" w:cs="Segoe UI"/>
                <w:b/>
                <w:sz w:val="19"/>
                <w:szCs w:val="19"/>
                <w:lang w:val="en-GB"/>
              </w:rPr>
            </w:pPr>
          </w:p>
          <w:p w14:paraId="74182E27" w14:textId="77777777" w:rsidR="006A65A4" w:rsidRDefault="006A65A4" w:rsidP="006A65A4">
            <w:pPr>
              <w:rPr>
                <w:rFonts w:ascii="Segoe UI" w:hAnsi="Segoe UI" w:cs="Segoe UI"/>
                <w:b/>
                <w:sz w:val="19"/>
                <w:szCs w:val="19"/>
                <w:lang w:val="en-GB"/>
              </w:rPr>
            </w:pPr>
          </w:p>
          <w:p w14:paraId="5EAF739F" w14:textId="77777777" w:rsidR="006A65A4" w:rsidRDefault="006A65A4" w:rsidP="006A65A4">
            <w:pPr>
              <w:rPr>
                <w:rFonts w:ascii="Segoe UI" w:hAnsi="Segoe UI" w:cs="Segoe UI"/>
                <w:b/>
                <w:sz w:val="19"/>
                <w:szCs w:val="19"/>
                <w:lang w:val="en-GB"/>
              </w:rPr>
            </w:pPr>
          </w:p>
          <w:p w14:paraId="0BF37282" w14:textId="77777777" w:rsidR="006A65A4" w:rsidRDefault="006A65A4" w:rsidP="006A65A4">
            <w:pPr>
              <w:rPr>
                <w:rFonts w:ascii="Segoe UI" w:hAnsi="Segoe UI" w:cs="Segoe UI"/>
                <w:b/>
                <w:sz w:val="19"/>
                <w:szCs w:val="19"/>
                <w:lang w:val="en-GB"/>
              </w:rPr>
            </w:pPr>
          </w:p>
          <w:p w14:paraId="157C8D3E" w14:textId="77777777" w:rsidR="006A65A4" w:rsidRDefault="006A65A4" w:rsidP="006A65A4">
            <w:pPr>
              <w:rPr>
                <w:rFonts w:ascii="Segoe UI" w:hAnsi="Segoe UI" w:cs="Segoe UI"/>
                <w:b/>
                <w:sz w:val="19"/>
                <w:szCs w:val="19"/>
                <w:lang w:val="en-GB"/>
              </w:rPr>
            </w:pPr>
          </w:p>
          <w:p w14:paraId="664336D9" w14:textId="77777777" w:rsidR="006A65A4" w:rsidRDefault="006A65A4" w:rsidP="006A65A4">
            <w:pPr>
              <w:rPr>
                <w:rFonts w:ascii="Segoe UI" w:hAnsi="Segoe UI" w:cs="Segoe UI"/>
                <w:b/>
                <w:sz w:val="19"/>
                <w:szCs w:val="19"/>
                <w:lang w:val="en-GB"/>
              </w:rPr>
            </w:pPr>
          </w:p>
          <w:p w14:paraId="3B9C0CEE" w14:textId="77777777" w:rsidR="006A65A4" w:rsidRDefault="006A65A4" w:rsidP="006A65A4">
            <w:pPr>
              <w:rPr>
                <w:rFonts w:ascii="Segoe UI" w:hAnsi="Segoe UI" w:cs="Segoe UI"/>
                <w:b/>
                <w:sz w:val="19"/>
                <w:szCs w:val="19"/>
                <w:lang w:val="en-GB"/>
              </w:rPr>
            </w:pPr>
          </w:p>
          <w:p w14:paraId="6CA8E817" w14:textId="77777777" w:rsidR="006A65A4" w:rsidRDefault="006A65A4" w:rsidP="006A65A4">
            <w:pPr>
              <w:rPr>
                <w:rFonts w:ascii="Segoe UI" w:hAnsi="Segoe UI" w:cs="Segoe UI"/>
                <w:b/>
                <w:sz w:val="19"/>
                <w:szCs w:val="19"/>
                <w:lang w:val="en-GB"/>
              </w:rPr>
            </w:pPr>
          </w:p>
          <w:p w14:paraId="26DCAE32" w14:textId="77777777" w:rsidR="006A65A4" w:rsidRDefault="006A65A4" w:rsidP="006A65A4">
            <w:pPr>
              <w:rPr>
                <w:rFonts w:ascii="Segoe UI" w:hAnsi="Segoe UI" w:cs="Segoe UI"/>
                <w:b/>
                <w:sz w:val="19"/>
                <w:szCs w:val="19"/>
                <w:lang w:val="en-GB"/>
              </w:rPr>
            </w:pPr>
          </w:p>
          <w:p w14:paraId="7B13871B" w14:textId="77777777" w:rsidR="006A65A4" w:rsidRDefault="006A65A4" w:rsidP="006A65A4">
            <w:pPr>
              <w:rPr>
                <w:rFonts w:ascii="Segoe UI" w:hAnsi="Segoe UI" w:cs="Segoe UI"/>
                <w:b/>
                <w:sz w:val="19"/>
                <w:szCs w:val="19"/>
                <w:lang w:val="en-GB"/>
              </w:rPr>
            </w:pPr>
          </w:p>
          <w:p w14:paraId="373319EF" w14:textId="77777777" w:rsidR="006A65A4" w:rsidRDefault="006A65A4" w:rsidP="006A65A4">
            <w:pPr>
              <w:rPr>
                <w:rFonts w:ascii="Segoe UI" w:hAnsi="Segoe UI" w:cs="Segoe UI"/>
                <w:b/>
                <w:sz w:val="19"/>
                <w:szCs w:val="19"/>
                <w:lang w:val="en-GB"/>
              </w:rPr>
            </w:pPr>
            <w:r>
              <w:rPr>
                <w:rFonts w:ascii="Segoe UI" w:hAnsi="Segoe UI" w:cs="Segoe UI"/>
                <w:b/>
                <w:sz w:val="19"/>
                <w:szCs w:val="19"/>
                <w:lang w:val="en-GB"/>
              </w:rPr>
              <w:t>eTendering submission</w:t>
            </w:r>
          </w:p>
          <w:p w14:paraId="3E76BADE" w14:textId="77777777" w:rsidR="006A65A4" w:rsidRPr="00D12317" w:rsidRDefault="006A65A4" w:rsidP="006A65A4">
            <w:pPr>
              <w:rPr>
                <w:rFonts w:ascii="Segoe UI" w:hAnsi="Segoe UI" w:cs="Segoe UI"/>
                <w:b/>
                <w:sz w:val="19"/>
                <w:szCs w:val="19"/>
                <w:lang w:val="en-GB"/>
              </w:rPr>
            </w:pPr>
          </w:p>
          <w:p w14:paraId="6BEBB6B4" w14:textId="77777777" w:rsidR="006A65A4" w:rsidRPr="00D12317" w:rsidRDefault="006A65A4" w:rsidP="00C168C5"/>
        </w:tc>
        <w:tc>
          <w:tcPr>
            <w:tcW w:w="7380" w:type="dxa"/>
            <w:tcBorders>
              <w:top w:val="single" w:sz="4" w:space="0" w:color="BFBFBF" w:themeColor="background1" w:themeShade="BF"/>
            </w:tcBorders>
          </w:tcPr>
          <w:p w14:paraId="4CCD1259"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7245BD04"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787136BD"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2A4DED44" w14:textId="77777777" w:rsidR="00F24CB1" w:rsidRDefault="00F24CB1" w:rsidP="00A85059">
            <w:pPr>
              <w:pStyle w:val="ListParagraph"/>
              <w:spacing w:before="120" w:after="120"/>
              <w:ind w:left="879"/>
              <w:contextualSpacing w:val="0"/>
              <w:jc w:val="both"/>
              <w:rPr>
                <w:rFonts w:ascii="Segoe UI" w:hAnsi="Segoe UI" w:cs="Segoe UI"/>
                <w:sz w:val="19"/>
                <w:szCs w:val="19"/>
              </w:rPr>
            </w:pPr>
            <w:proofErr w:type="spellStart"/>
            <w:r>
              <w:rPr>
                <w:rFonts w:ascii="Segoe UI" w:hAnsi="Segoe UI" w:cs="Segoe UI"/>
                <w:sz w:val="19"/>
                <w:szCs w:val="19"/>
              </w:rPr>
              <w:t>i</w:t>
            </w:r>
            <w:proofErr w:type="spellEnd"/>
            <w:r>
              <w:rPr>
                <w:rFonts w:ascii="Segoe UI" w:hAnsi="Segoe UI" w:cs="Segoe UI"/>
                <w:sz w:val="19"/>
                <w:szCs w:val="19"/>
              </w:rPr>
              <w:t>.</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0A94263E"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lastRenderedPageBreak/>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708BD882"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3FFDF813" w14:textId="77777777" w:rsidR="007C2689" w:rsidRPr="001B070A" w:rsidRDefault="00F24CB1" w:rsidP="005F75AF">
            <w:pPr>
              <w:pStyle w:val="ListParagraph"/>
              <w:numPr>
                <w:ilvl w:val="0"/>
                <w:numId w:val="29"/>
              </w:numPr>
              <w:spacing w:before="120" w:after="120"/>
              <w:jc w:val="both"/>
              <w:rPr>
                <w:rFonts w:ascii="Segoe UI" w:hAnsi="Segoe UI" w:cs="Segoe UI"/>
                <w:sz w:val="19"/>
                <w:szCs w:val="19"/>
              </w:rPr>
            </w:pPr>
            <w:r w:rsidRPr="001B070A">
              <w:rPr>
                <w:rFonts w:ascii="Segoe UI" w:hAnsi="Segoe UI" w:cs="Segoe UI"/>
                <w:sz w:val="19"/>
                <w:szCs w:val="19"/>
              </w:rPr>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D22CCB1"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B136956"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2BCC337"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1E99C696" w14:textId="77777777" w:rsidR="0053310E" w:rsidRDefault="0053310E" w:rsidP="006621BC">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0C64256A" w14:textId="77777777" w:rsidR="00E76C71" w:rsidRDefault="006A65A4" w:rsidP="006621BC">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78FC1178" w14:textId="77777777" w:rsidR="006A65A4" w:rsidRPr="00E76C71" w:rsidRDefault="006A65A4" w:rsidP="006621BC">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7937311C"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through eTendering</w:t>
            </w:r>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5563FD93" w14:textId="77777777" w:rsidR="00B46976" w:rsidRDefault="006A65A4" w:rsidP="006621BC">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7803DAB9" w14:textId="77777777" w:rsidR="009B0F13" w:rsidRDefault="006A65A4" w:rsidP="006621BC">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46EAE1BE" w14:textId="77777777" w:rsidR="009B0F13" w:rsidRPr="00E76C71" w:rsidRDefault="006A65A4" w:rsidP="006621BC">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3BE31DA6" w14:textId="77777777" w:rsidR="00200147" w:rsidRPr="00200147" w:rsidRDefault="0071436A" w:rsidP="006621BC">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12F54B2A" w14:textId="77777777" w:rsidR="006A65A4" w:rsidRPr="00D12317" w:rsidRDefault="006D57F6" w:rsidP="006621BC">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23"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529E413F" w14:textId="77777777" w:rsidTr="700D3FE5">
        <w:tc>
          <w:tcPr>
            <w:tcW w:w="2427" w:type="dxa"/>
          </w:tcPr>
          <w:p w14:paraId="3401D83A" w14:textId="77777777" w:rsidR="00EC4BA0" w:rsidRPr="00D12317" w:rsidRDefault="00EC4BA0" w:rsidP="000842FA">
            <w:pPr>
              <w:pStyle w:val="Heading6"/>
              <w:outlineLvl w:val="5"/>
            </w:pPr>
            <w:bookmarkStart w:id="37" w:name="_Toc508440503"/>
            <w:r w:rsidRPr="00D12317">
              <w:lastRenderedPageBreak/>
              <w:t>Deadline for Submission of Proposals and Late Proposals</w:t>
            </w:r>
            <w:bookmarkEnd w:id="37"/>
          </w:p>
        </w:tc>
        <w:tc>
          <w:tcPr>
            <w:tcW w:w="7380" w:type="dxa"/>
          </w:tcPr>
          <w:p w14:paraId="45D0F905"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7CEE0762"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11B96072" w14:textId="77777777" w:rsidTr="700D3FE5">
        <w:tc>
          <w:tcPr>
            <w:tcW w:w="2427" w:type="dxa"/>
          </w:tcPr>
          <w:p w14:paraId="1C39F777" w14:textId="77777777" w:rsidR="00EC4BA0" w:rsidRPr="00D12317" w:rsidRDefault="00EC4BA0" w:rsidP="000842FA">
            <w:pPr>
              <w:pStyle w:val="Heading6"/>
              <w:outlineLvl w:val="5"/>
            </w:pPr>
            <w:bookmarkStart w:id="38" w:name="_Toc508440504"/>
            <w:r w:rsidRPr="00D12317">
              <w:t xml:space="preserve">Withdrawal, Substitution, and </w:t>
            </w:r>
            <w:r w:rsidRPr="00D12317">
              <w:lastRenderedPageBreak/>
              <w:t>Modification of Proposals</w:t>
            </w:r>
            <w:bookmarkEnd w:id="38"/>
          </w:p>
        </w:tc>
        <w:tc>
          <w:tcPr>
            <w:tcW w:w="7380" w:type="dxa"/>
          </w:tcPr>
          <w:p w14:paraId="76D74115"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lastRenderedPageBreak/>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3AE8ACF4"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lastRenderedPageBreak/>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3FDCE4"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e</w:t>
            </w:r>
            <w:r w:rsidR="008944C2" w:rsidRPr="00A1608C">
              <w:rPr>
                <w:rFonts w:ascii="Segoe UI" w:hAnsi="Segoe UI" w:cs="Segoe UI"/>
                <w:sz w:val="19"/>
                <w:szCs w:val="19"/>
              </w:rPr>
              <w:t>Tendering</w:t>
            </w:r>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2C09DEE9"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643F34D9" w14:textId="77777777" w:rsidTr="700D3FE5">
        <w:tc>
          <w:tcPr>
            <w:tcW w:w="2427" w:type="dxa"/>
          </w:tcPr>
          <w:p w14:paraId="0FB5BA0D" w14:textId="77777777" w:rsidR="00EC4BA0" w:rsidRPr="00F9144F" w:rsidRDefault="00EC4BA0" w:rsidP="000842FA">
            <w:pPr>
              <w:pStyle w:val="Heading6"/>
              <w:outlineLvl w:val="5"/>
            </w:pPr>
            <w:bookmarkStart w:id="39" w:name="_Toc508440505"/>
            <w:r w:rsidRPr="00F9144F">
              <w:lastRenderedPageBreak/>
              <w:t>Proposal Opening</w:t>
            </w:r>
            <w:bookmarkEnd w:id="39"/>
            <w:r w:rsidRPr="00F9144F">
              <w:tab/>
            </w:r>
          </w:p>
        </w:tc>
        <w:tc>
          <w:tcPr>
            <w:tcW w:w="7380" w:type="dxa"/>
          </w:tcPr>
          <w:p w14:paraId="49AF46E2"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66F79456" w14:textId="77777777" w:rsidTr="700D3FE5">
        <w:tc>
          <w:tcPr>
            <w:tcW w:w="9807" w:type="dxa"/>
            <w:gridSpan w:val="2"/>
            <w:shd w:val="clear" w:color="auto" w:fill="9BDEFF"/>
          </w:tcPr>
          <w:p w14:paraId="67DB667C" w14:textId="77777777" w:rsidR="00AA1516" w:rsidRPr="00D12317" w:rsidRDefault="00AA1516" w:rsidP="004A14D5">
            <w:pPr>
              <w:pStyle w:val="Heading5"/>
              <w:outlineLvl w:val="4"/>
            </w:pPr>
            <w:bookmarkStart w:id="40" w:name="_Toc508440506"/>
            <w:r w:rsidRPr="00D12317">
              <w:t>EVALUATION OF PROPOSALS</w:t>
            </w:r>
            <w:bookmarkEnd w:id="40"/>
          </w:p>
        </w:tc>
      </w:tr>
      <w:tr w:rsidR="00EC4BA0" w:rsidRPr="00D12317" w14:paraId="3427EB85" w14:textId="77777777" w:rsidTr="700D3FE5">
        <w:tc>
          <w:tcPr>
            <w:tcW w:w="2427" w:type="dxa"/>
          </w:tcPr>
          <w:p w14:paraId="430299A8" w14:textId="77777777" w:rsidR="00EC4BA0" w:rsidRPr="00D12317" w:rsidRDefault="00EC4BA0" w:rsidP="000842FA">
            <w:pPr>
              <w:pStyle w:val="Heading6"/>
              <w:outlineLvl w:val="5"/>
            </w:pPr>
            <w:bookmarkStart w:id="41" w:name="_Toc300752864"/>
            <w:bookmarkStart w:id="42" w:name="_Toc508440507"/>
            <w:r w:rsidRPr="00D12317">
              <w:t>Confidentiality</w:t>
            </w:r>
            <w:bookmarkEnd w:id="41"/>
            <w:bookmarkEnd w:id="42"/>
          </w:p>
        </w:tc>
        <w:tc>
          <w:tcPr>
            <w:tcW w:w="7380" w:type="dxa"/>
          </w:tcPr>
          <w:p w14:paraId="55CDA9E1"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4DFB1380"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61A37043" w14:textId="77777777" w:rsidTr="700D3FE5">
        <w:tc>
          <w:tcPr>
            <w:tcW w:w="2427" w:type="dxa"/>
          </w:tcPr>
          <w:p w14:paraId="7A8314DF" w14:textId="77777777" w:rsidR="00EC4BA0" w:rsidRPr="00D12317" w:rsidRDefault="00EC4BA0" w:rsidP="000842FA">
            <w:pPr>
              <w:pStyle w:val="Heading6"/>
              <w:outlineLvl w:val="5"/>
            </w:pPr>
            <w:bookmarkStart w:id="43" w:name="_Toc508440508"/>
            <w:r w:rsidRPr="00D12317">
              <w:t>Evaluation of Proposals</w:t>
            </w:r>
            <w:bookmarkEnd w:id="43"/>
          </w:p>
        </w:tc>
        <w:tc>
          <w:tcPr>
            <w:tcW w:w="7380" w:type="dxa"/>
            <w:shd w:val="clear" w:color="auto" w:fill="auto"/>
          </w:tcPr>
          <w:p w14:paraId="11C49AC3"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w:t>
            </w:r>
            <w:proofErr w:type="gramStart"/>
            <w:r w:rsidRPr="00912E39">
              <w:rPr>
                <w:rFonts w:ascii="Segoe UI" w:hAnsi="Segoe UI" w:cs="Segoe UI"/>
                <w:sz w:val="19"/>
                <w:szCs w:val="19"/>
              </w:rPr>
              <w:t>on the basis of</w:t>
            </w:r>
            <w:proofErr w:type="gramEnd"/>
            <w:r w:rsidRPr="00912E39">
              <w:rPr>
                <w:rFonts w:ascii="Segoe UI" w:hAnsi="Segoe UI" w:cs="Segoe UI"/>
                <w:sz w:val="19"/>
                <w:szCs w:val="19"/>
              </w:rPr>
              <w:t xml:space="preserve"> the submitted Technical and Financial Proposals.</w:t>
            </w:r>
          </w:p>
          <w:p w14:paraId="3E71E61C"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32958DA6"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2E67EC1A"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63D97045"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27B4E43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46224857" w14:textId="77777777" w:rsidTr="700D3FE5">
        <w:tc>
          <w:tcPr>
            <w:tcW w:w="2427" w:type="dxa"/>
          </w:tcPr>
          <w:p w14:paraId="56169E38" w14:textId="77777777" w:rsidR="00EC4BA0" w:rsidRPr="00D12317" w:rsidRDefault="00EC4BA0" w:rsidP="000842FA">
            <w:pPr>
              <w:pStyle w:val="Heading6"/>
              <w:outlineLvl w:val="5"/>
            </w:pPr>
            <w:bookmarkStart w:id="44" w:name="_Toc508440509"/>
            <w:r w:rsidRPr="00D12317">
              <w:t>Preliminary Examination</w:t>
            </w:r>
            <w:bookmarkEnd w:id="44"/>
            <w:r w:rsidRPr="00D12317">
              <w:t xml:space="preserve"> </w:t>
            </w:r>
          </w:p>
        </w:tc>
        <w:tc>
          <w:tcPr>
            <w:tcW w:w="7380" w:type="dxa"/>
          </w:tcPr>
          <w:p w14:paraId="3CC0A90E"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2BC2EEF9" w14:textId="77777777" w:rsidTr="700D3FE5">
        <w:tc>
          <w:tcPr>
            <w:tcW w:w="2427" w:type="dxa"/>
          </w:tcPr>
          <w:p w14:paraId="2C3E0BAC" w14:textId="77777777" w:rsidR="00EC4BA0" w:rsidRPr="00D12317" w:rsidRDefault="00EC4BA0" w:rsidP="000842FA">
            <w:pPr>
              <w:pStyle w:val="Heading6"/>
              <w:outlineLvl w:val="5"/>
            </w:pPr>
            <w:bookmarkStart w:id="45" w:name="_Toc508440510"/>
            <w:r w:rsidRPr="00D12317">
              <w:t xml:space="preserve">Evaluation of </w:t>
            </w:r>
            <w:r w:rsidR="00D12317" w:rsidRPr="00D12317">
              <w:t>Eligibility</w:t>
            </w:r>
            <w:r w:rsidR="00D12317">
              <w:t xml:space="preserve"> and </w:t>
            </w:r>
            <w:r w:rsidRPr="00D12317">
              <w:t>Qualification</w:t>
            </w:r>
            <w:bookmarkEnd w:id="45"/>
          </w:p>
        </w:tc>
        <w:tc>
          <w:tcPr>
            <w:tcW w:w="7380" w:type="dxa"/>
          </w:tcPr>
          <w:p w14:paraId="635285B2"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6FDFF10D"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7D2F756E"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 xml:space="preserve">ot included in the UN Security Council 1267/1989 Committee's </w:t>
            </w:r>
            <w:r w:rsidR="00EC4BA0" w:rsidRPr="008351C2">
              <w:rPr>
                <w:rFonts w:ascii="Segoe UI" w:hAnsi="Segoe UI" w:cs="Segoe UI"/>
                <w:sz w:val="19"/>
                <w:szCs w:val="19"/>
              </w:rPr>
              <w:lastRenderedPageBreak/>
              <w:t>list of terrorists and terrorist financiers, and in UNDP’s ineligible vendors’ list;</w:t>
            </w:r>
          </w:p>
          <w:p w14:paraId="20B90AF4"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financial 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75E5EE35"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10F0509B"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w:t>
            </w:r>
            <w:proofErr w:type="gramStart"/>
            <w:r>
              <w:rPr>
                <w:rFonts w:ascii="Segoe UI" w:hAnsi="Segoe UI" w:cs="Segoe UI"/>
                <w:sz w:val="19"/>
                <w:szCs w:val="19"/>
              </w:rPr>
              <w:t>are</w:t>
            </w:r>
            <w:r w:rsidR="00EC4BA0" w:rsidRPr="008351C2">
              <w:rPr>
                <w:rFonts w:ascii="Segoe UI" w:hAnsi="Segoe UI" w:cs="Segoe UI"/>
                <w:sz w:val="19"/>
                <w:szCs w:val="19"/>
              </w:rPr>
              <w:t xml:space="preserve"> able to</w:t>
            </w:r>
            <w:proofErr w:type="gramEnd"/>
            <w:r w:rsidR="00EC4BA0" w:rsidRPr="008351C2">
              <w:rPr>
                <w:rFonts w:ascii="Segoe UI" w:hAnsi="Segoe UI" w:cs="Segoe UI"/>
                <w:sz w:val="19"/>
                <w:szCs w:val="19"/>
              </w:rPr>
              <w:t xml:space="preserve">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6E510CC4"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3663BFD4"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F90AABC" w14:textId="77777777" w:rsidTr="700D3FE5">
        <w:tc>
          <w:tcPr>
            <w:tcW w:w="2427" w:type="dxa"/>
          </w:tcPr>
          <w:p w14:paraId="7056A0D1" w14:textId="77777777" w:rsidR="00EC4BA0" w:rsidRDefault="00EC4BA0" w:rsidP="000842FA">
            <w:pPr>
              <w:pStyle w:val="Heading6"/>
              <w:outlineLvl w:val="5"/>
            </w:pPr>
            <w:bookmarkStart w:id="46" w:name="_Toc508440511"/>
            <w:r w:rsidRPr="00D12317">
              <w:lastRenderedPageBreak/>
              <w:t>Evaluation of Technical and Financial Proposals</w:t>
            </w:r>
            <w:bookmarkEnd w:id="46"/>
          </w:p>
          <w:p w14:paraId="46647460" w14:textId="77777777" w:rsidR="003E6E27" w:rsidRDefault="003E6E27" w:rsidP="00A85059">
            <w:pPr>
              <w:rPr>
                <w:lang w:val="en-GB"/>
              </w:rPr>
            </w:pPr>
          </w:p>
          <w:p w14:paraId="16D169DC" w14:textId="77777777" w:rsidR="003E6E27" w:rsidRDefault="003E6E27" w:rsidP="00A85059">
            <w:pPr>
              <w:rPr>
                <w:lang w:val="en-GB"/>
              </w:rPr>
            </w:pPr>
          </w:p>
          <w:p w14:paraId="7AD6CE5F" w14:textId="77777777" w:rsidR="003E6E27" w:rsidRDefault="003E6E27" w:rsidP="00A85059">
            <w:pPr>
              <w:rPr>
                <w:lang w:val="en-GB"/>
              </w:rPr>
            </w:pPr>
          </w:p>
          <w:p w14:paraId="1DB80E39" w14:textId="77777777" w:rsidR="003E6E27" w:rsidRDefault="003E6E27" w:rsidP="00A85059">
            <w:pPr>
              <w:rPr>
                <w:lang w:val="en-GB"/>
              </w:rPr>
            </w:pPr>
          </w:p>
          <w:p w14:paraId="39064FFD" w14:textId="77777777" w:rsidR="003E6E27" w:rsidRDefault="003E6E27" w:rsidP="00A85059">
            <w:pPr>
              <w:rPr>
                <w:lang w:val="en-GB"/>
              </w:rPr>
            </w:pPr>
          </w:p>
          <w:p w14:paraId="423767FD" w14:textId="77777777" w:rsidR="003E6E27" w:rsidRDefault="003E6E27" w:rsidP="00A85059">
            <w:pPr>
              <w:rPr>
                <w:lang w:val="en-GB"/>
              </w:rPr>
            </w:pPr>
          </w:p>
          <w:p w14:paraId="629D2EE6" w14:textId="77777777" w:rsidR="003E6E27" w:rsidRDefault="003E6E27" w:rsidP="00A85059">
            <w:pPr>
              <w:rPr>
                <w:lang w:val="en-GB"/>
              </w:rPr>
            </w:pPr>
          </w:p>
          <w:p w14:paraId="431D0D2A" w14:textId="77777777" w:rsidR="003E6E27" w:rsidRDefault="003E6E27" w:rsidP="00A85059">
            <w:pPr>
              <w:rPr>
                <w:lang w:val="en-GB"/>
              </w:rPr>
            </w:pPr>
          </w:p>
          <w:p w14:paraId="4C8ED568" w14:textId="77777777" w:rsidR="003E6E27" w:rsidRDefault="003E6E27" w:rsidP="00A85059">
            <w:pPr>
              <w:rPr>
                <w:lang w:val="en-GB"/>
              </w:rPr>
            </w:pPr>
          </w:p>
          <w:p w14:paraId="1E9DC5C2" w14:textId="77777777" w:rsidR="003E6E27" w:rsidRDefault="003E6E27" w:rsidP="00A85059">
            <w:pPr>
              <w:rPr>
                <w:lang w:val="en-GB"/>
              </w:rPr>
            </w:pPr>
          </w:p>
          <w:p w14:paraId="25B86830" w14:textId="77777777" w:rsidR="003E6E27" w:rsidRDefault="003E6E27" w:rsidP="00A85059">
            <w:pPr>
              <w:rPr>
                <w:lang w:val="en-GB"/>
              </w:rPr>
            </w:pPr>
          </w:p>
          <w:p w14:paraId="2E81C292" w14:textId="77777777" w:rsidR="003E6E27" w:rsidRDefault="003E6E27" w:rsidP="00A85059">
            <w:pPr>
              <w:rPr>
                <w:lang w:val="en-GB"/>
              </w:rPr>
            </w:pPr>
          </w:p>
          <w:p w14:paraId="4312194E" w14:textId="77777777" w:rsidR="003E6E27" w:rsidRDefault="003E6E27" w:rsidP="00A85059">
            <w:pPr>
              <w:rPr>
                <w:lang w:val="en-GB"/>
              </w:rPr>
            </w:pPr>
          </w:p>
          <w:p w14:paraId="28619D01" w14:textId="77777777" w:rsidR="003E6E27" w:rsidRDefault="003E6E27" w:rsidP="00A85059">
            <w:pPr>
              <w:rPr>
                <w:lang w:val="en-GB"/>
              </w:rPr>
            </w:pPr>
          </w:p>
          <w:p w14:paraId="43D0F6C5" w14:textId="77777777" w:rsidR="003E6E27" w:rsidRDefault="003E6E27" w:rsidP="00A85059">
            <w:pPr>
              <w:rPr>
                <w:lang w:val="en-GB"/>
              </w:rPr>
            </w:pPr>
          </w:p>
          <w:p w14:paraId="4297C160" w14:textId="77777777" w:rsidR="003E6E27" w:rsidRDefault="003E6E27" w:rsidP="00A85059">
            <w:pPr>
              <w:rPr>
                <w:lang w:val="en-GB"/>
              </w:rPr>
            </w:pPr>
          </w:p>
          <w:p w14:paraId="52E26999" w14:textId="77777777" w:rsidR="003E6E27" w:rsidRDefault="003E6E27" w:rsidP="00A85059">
            <w:pPr>
              <w:rPr>
                <w:lang w:val="en-GB"/>
              </w:rPr>
            </w:pPr>
          </w:p>
          <w:p w14:paraId="52F9F7BC" w14:textId="77777777" w:rsidR="003E6E27" w:rsidRDefault="003E6E27" w:rsidP="00A85059">
            <w:pPr>
              <w:rPr>
                <w:lang w:val="en-GB"/>
              </w:rPr>
            </w:pPr>
          </w:p>
          <w:p w14:paraId="5AA1C960" w14:textId="77777777" w:rsidR="003E6E27" w:rsidRDefault="003E6E27" w:rsidP="00A85059">
            <w:pPr>
              <w:rPr>
                <w:lang w:val="en-GB"/>
              </w:rPr>
            </w:pPr>
          </w:p>
          <w:p w14:paraId="0BB75F2A" w14:textId="77777777" w:rsidR="003E6E27" w:rsidRDefault="003E6E27" w:rsidP="00A85059">
            <w:pPr>
              <w:rPr>
                <w:lang w:val="en-GB"/>
              </w:rPr>
            </w:pPr>
          </w:p>
          <w:p w14:paraId="14CA8855" w14:textId="77777777" w:rsidR="003E6E27" w:rsidRDefault="003E6E27" w:rsidP="00A85059">
            <w:pPr>
              <w:rPr>
                <w:lang w:val="en-GB"/>
              </w:rPr>
            </w:pPr>
          </w:p>
          <w:p w14:paraId="38DCCF97" w14:textId="77777777" w:rsidR="003E6E27" w:rsidRDefault="003E6E27" w:rsidP="00A85059">
            <w:pPr>
              <w:rPr>
                <w:lang w:val="en-GB"/>
              </w:rPr>
            </w:pPr>
          </w:p>
          <w:p w14:paraId="0A149BDD" w14:textId="77777777" w:rsidR="003E6E27" w:rsidRDefault="003E6E27" w:rsidP="00A85059">
            <w:pPr>
              <w:rPr>
                <w:lang w:val="en-GB"/>
              </w:rPr>
            </w:pPr>
          </w:p>
          <w:p w14:paraId="53AC361D" w14:textId="77777777" w:rsidR="003E6E27" w:rsidRDefault="003E6E27" w:rsidP="00A85059">
            <w:pPr>
              <w:rPr>
                <w:lang w:val="en-GB"/>
              </w:rPr>
            </w:pPr>
          </w:p>
          <w:p w14:paraId="10A4E5A8" w14:textId="77777777" w:rsidR="003E6E27" w:rsidRDefault="003E6E27" w:rsidP="00A85059">
            <w:pPr>
              <w:rPr>
                <w:lang w:val="en-GB"/>
              </w:rPr>
            </w:pPr>
          </w:p>
          <w:p w14:paraId="210B1FD2" w14:textId="77777777" w:rsidR="003E6E27" w:rsidRDefault="003E6E27" w:rsidP="00A85059">
            <w:pPr>
              <w:rPr>
                <w:lang w:val="en-GB"/>
              </w:rPr>
            </w:pPr>
          </w:p>
          <w:p w14:paraId="42D08133" w14:textId="77777777" w:rsidR="003E6E27" w:rsidRDefault="003E6E27" w:rsidP="00A85059">
            <w:pPr>
              <w:rPr>
                <w:lang w:val="en-GB"/>
              </w:rPr>
            </w:pPr>
          </w:p>
          <w:p w14:paraId="53F9470F" w14:textId="77777777" w:rsidR="003E6E27" w:rsidRDefault="003E6E27" w:rsidP="00A85059">
            <w:pPr>
              <w:rPr>
                <w:lang w:val="en-GB"/>
              </w:rPr>
            </w:pPr>
          </w:p>
          <w:p w14:paraId="1D27F9DF" w14:textId="77777777" w:rsidR="003E6E27" w:rsidRDefault="003E6E27" w:rsidP="00A85059">
            <w:pPr>
              <w:rPr>
                <w:lang w:val="en-GB"/>
              </w:rPr>
            </w:pPr>
          </w:p>
          <w:p w14:paraId="21A99750" w14:textId="77777777" w:rsidR="003E6E27" w:rsidRDefault="003E6E27" w:rsidP="00A85059">
            <w:pPr>
              <w:rPr>
                <w:lang w:val="en-GB"/>
              </w:rPr>
            </w:pPr>
          </w:p>
          <w:p w14:paraId="021E8D7E" w14:textId="77777777" w:rsidR="003E6E27" w:rsidRDefault="003E6E27" w:rsidP="00A85059">
            <w:pPr>
              <w:rPr>
                <w:lang w:val="en-GB"/>
              </w:rPr>
            </w:pPr>
          </w:p>
          <w:p w14:paraId="6926BB71" w14:textId="77777777" w:rsidR="003E6E27" w:rsidRPr="00A85059" w:rsidRDefault="003E6E27" w:rsidP="00A85059">
            <w:pPr>
              <w:rPr>
                <w:lang w:val="en-GB"/>
              </w:rPr>
            </w:pPr>
          </w:p>
        </w:tc>
        <w:tc>
          <w:tcPr>
            <w:tcW w:w="7380" w:type="dxa"/>
          </w:tcPr>
          <w:p w14:paraId="0DF1BF63"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w:t>
            </w:r>
            <w:proofErr w:type="gramStart"/>
            <w:r w:rsidRPr="0001500F">
              <w:rPr>
                <w:rFonts w:ascii="Segoe UI" w:hAnsi="Segoe UI" w:cs="Segoe UI"/>
                <w:sz w:val="19"/>
                <w:szCs w:val="19"/>
              </w:rPr>
              <w:t>on the basis of</w:t>
            </w:r>
            <w:proofErr w:type="gramEnd"/>
            <w:r w:rsidRPr="0001500F">
              <w:rPr>
                <w:rFonts w:ascii="Segoe UI" w:hAnsi="Segoe UI" w:cs="Segoe UI"/>
                <w:sz w:val="19"/>
                <w:szCs w:val="19"/>
              </w:rPr>
              <w:t xml:space="preserve">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E480193"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7B711840"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3CBC43C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1D807B11"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64FDEBE1"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7C4EF31F"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7BD1EB0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3F32C55C"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9CA3576"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7D71BDF0"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71D24EA" w14:textId="77777777" w:rsidTr="700D3FE5">
        <w:tc>
          <w:tcPr>
            <w:tcW w:w="2427" w:type="dxa"/>
          </w:tcPr>
          <w:p w14:paraId="3BF29C3A" w14:textId="77777777" w:rsidR="00A34F36" w:rsidRPr="00D12317" w:rsidRDefault="00A34F36" w:rsidP="000842FA">
            <w:pPr>
              <w:pStyle w:val="Heading6"/>
              <w:outlineLvl w:val="5"/>
            </w:pPr>
            <w:r>
              <w:t xml:space="preserve"> </w:t>
            </w:r>
            <w:bookmarkStart w:id="47" w:name="_Toc508440512"/>
            <w:r>
              <w:t>Due Diligence</w:t>
            </w:r>
            <w:bookmarkEnd w:id="47"/>
          </w:p>
        </w:tc>
        <w:tc>
          <w:tcPr>
            <w:tcW w:w="7380" w:type="dxa"/>
          </w:tcPr>
          <w:p w14:paraId="6560442B"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w:t>
            </w:r>
            <w:r w:rsidRPr="006F703C">
              <w:rPr>
                <w:rFonts w:ascii="Segoe UI" w:hAnsi="Segoe UI" w:cs="Segoe UI"/>
                <w:sz w:val="19"/>
                <w:szCs w:val="19"/>
              </w:rPr>
              <w:lastRenderedPageBreak/>
              <w:t>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3924236D"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3A6FE577"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71C2CA0A"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58CDCA3B"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69D4292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0B3B9058"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712999B1" w14:textId="77777777" w:rsidTr="700D3FE5">
        <w:tc>
          <w:tcPr>
            <w:tcW w:w="2427" w:type="dxa"/>
          </w:tcPr>
          <w:p w14:paraId="041DC72E" w14:textId="77777777" w:rsidR="00EC4BA0" w:rsidRPr="00D12317" w:rsidRDefault="00EC4BA0" w:rsidP="000842FA">
            <w:pPr>
              <w:pStyle w:val="Heading6"/>
              <w:outlineLvl w:val="5"/>
            </w:pPr>
            <w:bookmarkStart w:id="48" w:name="_Toc508440513"/>
            <w:r w:rsidRPr="00D12317">
              <w:lastRenderedPageBreak/>
              <w:t>Clarification of Proposals</w:t>
            </w:r>
            <w:bookmarkEnd w:id="48"/>
          </w:p>
        </w:tc>
        <w:tc>
          <w:tcPr>
            <w:tcW w:w="7380" w:type="dxa"/>
          </w:tcPr>
          <w:p w14:paraId="056EDC9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911857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03AF73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1D70403" w14:textId="77777777" w:rsidTr="700D3FE5">
        <w:tc>
          <w:tcPr>
            <w:tcW w:w="2427" w:type="dxa"/>
          </w:tcPr>
          <w:p w14:paraId="63FA106A" w14:textId="77777777" w:rsidR="00EC4BA0" w:rsidRPr="00D12317" w:rsidRDefault="00EC4BA0" w:rsidP="000842FA">
            <w:pPr>
              <w:pStyle w:val="Heading6"/>
              <w:outlineLvl w:val="5"/>
            </w:pPr>
            <w:bookmarkStart w:id="49" w:name="_Toc508440514"/>
            <w:r w:rsidRPr="00D12317">
              <w:t>Responsiveness of Proposal</w:t>
            </w:r>
            <w:bookmarkEnd w:id="49"/>
          </w:p>
        </w:tc>
        <w:tc>
          <w:tcPr>
            <w:tcW w:w="7380" w:type="dxa"/>
          </w:tcPr>
          <w:p w14:paraId="0B54972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4736F16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68DBE4E6" w14:textId="77777777" w:rsidTr="700D3FE5">
        <w:tc>
          <w:tcPr>
            <w:tcW w:w="2427" w:type="dxa"/>
          </w:tcPr>
          <w:p w14:paraId="50C19E89" w14:textId="77777777" w:rsidR="00EC4BA0" w:rsidRPr="00D12317" w:rsidRDefault="00EC4BA0" w:rsidP="000842FA">
            <w:pPr>
              <w:pStyle w:val="Heading6"/>
              <w:outlineLvl w:val="5"/>
            </w:pPr>
            <w:bookmarkStart w:id="50" w:name="_Toc508440515"/>
            <w:r w:rsidRPr="00D12317">
              <w:t>Nonconformities, Reparable Errors and Omissions</w:t>
            </w:r>
            <w:bookmarkEnd w:id="50"/>
          </w:p>
        </w:tc>
        <w:tc>
          <w:tcPr>
            <w:tcW w:w="7380" w:type="dxa"/>
          </w:tcPr>
          <w:p w14:paraId="2EEBD77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8B6E1E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may request the Bidder to submit the necessary information or documentation, within a reasonable </w:t>
            </w:r>
            <w:proofErr w:type="gramStart"/>
            <w:r w:rsidRPr="00D12317">
              <w:rPr>
                <w:rFonts w:ascii="Segoe UI" w:hAnsi="Segoe UI" w:cs="Segoe UI"/>
                <w:sz w:val="19"/>
                <w:szCs w:val="19"/>
              </w:rPr>
              <w:t>period of time</w:t>
            </w:r>
            <w:proofErr w:type="gramEnd"/>
            <w:r w:rsidRPr="00D12317">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B06232F"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proofErr w:type="gramStart"/>
            <w:r>
              <w:rPr>
                <w:rFonts w:ascii="Segoe UI" w:hAnsi="Segoe UI" w:cs="Segoe UI"/>
                <w:sz w:val="19"/>
                <w:szCs w:val="19"/>
              </w:rPr>
              <w:t>check</w:t>
            </w:r>
            <w:proofErr w:type="gramEnd"/>
            <w:r>
              <w:rPr>
                <w:rFonts w:ascii="Segoe UI" w:hAnsi="Segoe UI" w:cs="Segoe UI"/>
                <w:sz w:val="19"/>
                <w:szCs w:val="19"/>
              </w:rPr>
              <w:t xml:space="preserve"> and </w:t>
            </w:r>
            <w:r w:rsidR="00EC4BA0" w:rsidRPr="00AB1587">
              <w:rPr>
                <w:rFonts w:ascii="Segoe UI" w:hAnsi="Segoe UI" w:cs="Segoe UI"/>
                <w:sz w:val="19"/>
                <w:szCs w:val="19"/>
              </w:rPr>
              <w:t>correct arithmetical errors as follows:</w:t>
            </w:r>
          </w:p>
          <w:p w14:paraId="05806CA3"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w:t>
            </w:r>
            <w:r w:rsidRPr="00D12317">
              <w:rPr>
                <w:rFonts w:ascii="Segoe UI" w:hAnsi="Segoe UI" w:cs="Segoe UI"/>
                <w:sz w:val="19"/>
                <w:szCs w:val="19"/>
              </w:rPr>
              <w:lastRenderedPageBreak/>
              <w:t>price shall be corrected;</w:t>
            </w:r>
          </w:p>
          <w:p w14:paraId="2AD46349"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of subtotals, the subtotals shall </w:t>
            </w:r>
            <w:proofErr w:type="gramStart"/>
            <w:r w:rsidRPr="00D12317">
              <w:rPr>
                <w:rFonts w:ascii="Segoe UI" w:hAnsi="Segoe UI" w:cs="Segoe UI"/>
                <w:sz w:val="19"/>
                <w:szCs w:val="19"/>
              </w:rPr>
              <w:t>prevail</w:t>
            </w:r>
            <w:proofErr w:type="gramEnd"/>
            <w:r w:rsidRPr="00D12317">
              <w:rPr>
                <w:rFonts w:ascii="Segoe UI" w:hAnsi="Segoe UI" w:cs="Segoe UI"/>
                <w:sz w:val="19"/>
                <w:szCs w:val="19"/>
              </w:rPr>
              <w:t xml:space="preserve"> and the total shall be corrected; and</w:t>
            </w:r>
          </w:p>
          <w:p w14:paraId="30F1B89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4443673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4C7CC0A2" w14:textId="77777777" w:rsidTr="700D3FE5">
        <w:tc>
          <w:tcPr>
            <w:tcW w:w="9807" w:type="dxa"/>
            <w:gridSpan w:val="2"/>
            <w:shd w:val="clear" w:color="auto" w:fill="9BDEFF"/>
          </w:tcPr>
          <w:p w14:paraId="56E93AAC" w14:textId="77777777" w:rsidR="00AA1516" w:rsidRPr="00D12317" w:rsidRDefault="00AA1516" w:rsidP="004A14D5">
            <w:pPr>
              <w:pStyle w:val="Heading5"/>
              <w:numPr>
                <w:ilvl w:val="0"/>
                <w:numId w:val="10"/>
              </w:numPr>
              <w:outlineLvl w:val="4"/>
            </w:pPr>
            <w:bookmarkStart w:id="51" w:name="_Toc172356927"/>
            <w:bookmarkStart w:id="52" w:name="_Toc508440516"/>
            <w:r w:rsidRPr="00D12317">
              <w:lastRenderedPageBreak/>
              <w:t>A</w:t>
            </w:r>
            <w:bookmarkEnd w:id="51"/>
            <w:r w:rsidRPr="00D12317">
              <w:t>WARD OF CONTRACT</w:t>
            </w:r>
            <w:bookmarkEnd w:id="52"/>
          </w:p>
        </w:tc>
      </w:tr>
      <w:tr w:rsidR="00EC4BA0" w:rsidRPr="00D12317" w14:paraId="144665F4" w14:textId="77777777" w:rsidTr="700D3FE5">
        <w:tc>
          <w:tcPr>
            <w:tcW w:w="2427" w:type="dxa"/>
          </w:tcPr>
          <w:p w14:paraId="68F6F31F" w14:textId="77777777" w:rsidR="00EC4BA0" w:rsidRPr="00D12317" w:rsidRDefault="00EC4BA0" w:rsidP="000842FA">
            <w:pPr>
              <w:pStyle w:val="Heading6"/>
              <w:outlineLvl w:val="5"/>
            </w:pPr>
            <w:bookmarkStart w:id="53" w:name="_Toc508440517"/>
            <w:r w:rsidRPr="00D12317">
              <w:t xml:space="preserve">Right to Accept, </w:t>
            </w:r>
            <w:r w:rsidR="00912E39" w:rsidRPr="00D12317">
              <w:t>Reject, Any</w:t>
            </w:r>
            <w:r w:rsidRPr="00D12317">
              <w:t xml:space="preserve"> or All Proposals</w:t>
            </w:r>
            <w:bookmarkEnd w:id="53"/>
          </w:p>
        </w:tc>
        <w:tc>
          <w:tcPr>
            <w:tcW w:w="7380" w:type="dxa"/>
          </w:tcPr>
          <w:p w14:paraId="64D9D828"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 xml:space="preserve">UNDP reserves the right to accept or reject any Proposal, to render any or </w:t>
            </w:r>
            <w:proofErr w:type="gramStart"/>
            <w:r w:rsidRPr="00622ECF">
              <w:rPr>
                <w:rFonts w:ascii="Segoe UI" w:hAnsi="Segoe UI" w:cs="Segoe UI"/>
                <w:sz w:val="19"/>
                <w:szCs w:val="19"/>
              </w:rPr>
              <w:t>all of</w:t>
            </w:r>
            <w:proofErr w:type="gramEnd"/>
            <w:r w:rsidRPr="00622ECF">
              <w:rPr>
                <w:rFonts w:ascii="Segoe UI" w:hAnsi="Segoe UI" w:cs="Segoe UI"/>
                <w:sz w:val="19"/>
                <w:szCs w:val="19"/>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127E3FEE" w14:textId="77777777" w:rsidTr="700D3FE5">
        <w:tc>
          <w:tcPr>
            <w:tcW w:w="2427" w:type="dxa"/>
          </w:tcPr>
          <w:p w14:paraId="6BC1F8EF" w14:textId="77777777" w:rsidR="00EC4BA0" w:rsidRPr="00D12317" w:rsidRDefault="00EC4BA0" w:rsidP="000842FA">
            <w:pPr>
              <w:pStyle w:val="Heading6"/>
              <w:outlineLvl w:val="5"/>
            </w:pPr>
            <w:bookmarkStart w:id="54" w:name="_Toc508440518"/>
            <w:r w:rsidRPr="00D12317">
              <w:t>Award Criteria</w:t>
            </w:r>
            <w:bookmarkEnd w:id="54"/>
          </w:p>
        </w:tc>
        <w:tc>
          <w:tcPr>
            <w:tcW w:w="7380" w:type="dxa"/>
          </w:tcPr>
          <w:p w14:paraId="0B77EAFA"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1545776D" w14:textId="77777777" w:rsidTr="700D3FE5">
        <w:tc>
          <w:tcPr>
            <w:tcW w:w="2427" w:type="dxa"/>
          </w:tcPr>
          <w:p w14:paraId="10674F67" w14:textId="77777777" w:rsidR="00EC4BA0" w:rsidRPr="00D12317" w:rsidRDefault="00EC4BA0" w:rsidP="000842FA">
            <w:pPr>
              <w:pStyle w:val="Heading6"/>
              <w:outlineLvl w:val="5"/>
            </w:pPr>
            <w:bookmarkStart w:id="55" w:name="_Toc508440519"/>
            <w:r w:rsidRPr="00D12317">
              <w:t>Debriefing</w:t>
            </w:r>
            <w:bookmarkEnd w:id="55"/>
          </w:p>
          <w:p w14:paraId="665DCFE6" w14:textId="77777777" w:rsidR="00EC4BA0" w:rsidRPr="00D12317" w:rsidRDefault="00EC4BA0" w:rsidP="00392F58">
            <w:pPr>
              <w:ind w:left="337" w:hanging="337"/>
              <w:rPr>
                <w:rFonts w:ascii="Segoe UI" w:hAnsi="Segoe UI" w:cs="Segoe UI"/>
                <w:sz w:val="19"/>
                <w:szCs w:val="19"/>
              </w:rPr>
            </w:pPr>
          </w:p>
        </w:tc>
        <w:tc>
          <w:tcPr>
            <w:tcW w:w="7380" w:type="dxa"/>
          </w:tcPr>
          <w:p w14:paraId="37FD8E36"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In the event that</w:t>
            </w:r>
            <w:proofErr w:type="gramEnd"/>
            <w:r w:rsidRPr="00D12317">
              <w:rPr>
                <w:rFonts w:ascii="Segoe UI" w:hAnsi="Segoe UI" w:cs="Segoe UI"/>
                <w:sz w:val="19"/>
                <w:szCs w:val="19"/>
              </w:rPr>
              <w:t xml:space="preserve">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w:t>
            </w:r>
            <w:proofErr w:type="gramStart"/>
            <w:r w:rsidRPr="00D12317">
              <w:rPr>
                <w:rFonts w:ascii="Segoe UI" w:hAnsi="Segoe UI" w:cs="Segoe UI"/>
                <w:sz w:val="19"/>
                <w:szCs w:val="19"/>
              </w:rPr>
              <w:t>in order to</w:t>
            </w:r>
            <w:proofErr w:type="gramEnd"/>
            <w:r w:rsidRPr="00D12317">
              <w:rPr>
                <w:rFonts w:ascii="Segoe UI" w:hAnsi="Segoe UI" w:cs="Segoe UI"/>
                <w:sz w:val="19"/>
                <w:szCs w:val="19"/>
              </w:rPr>
              <w:t xml:space="preserve">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72003D7E" w14:textId="77777777" w:rsidTr="700D3FE5">
        <w:tc>
          <w:tcPr>
            <w:tcW w:w="2427" w:type="dxa"/>
          </w:tcPr>
          <w:p w14:paraId="250340DA" w14:textId="77777777" w:rsidR="00EC4BA0" w:rsidRPr="00D12317" w:rsidRDefault="00EC4BA0" w:rsidP="000842FA">
            <w:pPr>
              <w:pStyle w:val="Heading6"/>
              <w:outlineLvl w:val="5"/>
            </w:pPr>
            <w:bookmarkStart w:id="56" w:name="_Toc508440520"/>
            <w:r w:rsidRPr="00D12317">
              <w:t>Right to Vary Requirements at the Time of Award</w:t>
            </w:r>
            <w:bookmarkEnd w:id="56"/>
          </w:p>
        </w:tc>
        <w:tc>
          <w:tcPr>
            <w:tcW w:w="7380" w:type="dxa"/>
          </w:tcPr>
          <w:p w14:paraId="08DBC424"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761F917C" w14:textId="77777777" w:rsidTr="700D3FE5">
        <w:tc>
          <w:tcPr>
            <w:tcW w:w="2427" w:type="dxa"/>
          </w:tcPr>
          <w:p w14:paraId="0E43EF41" w14:textId="77777777" w:rsidR="00EC4BA0" w:rsidRPr="00D12317" w:rsidRDefault="00EC4BA0" w:rsidP="000842FA">
            <w:pPr>
              <w:pStyle w:val="Heading6"/>
              <w:outlineLvl w:val="5"/>
            </w:pPr>
            <w:bookmarkStart w:id="57" w:name="_Toc508440521"/>
            <w:r w:rsidRPr="00D12317">
              <w:t>Contract Signature</w:t>
            </w:r>
            <w:bookmarkEnd w:id="57"/>
          </w:p>
        </w:tc>
        <w:tc>
          <w:tcPr>
            <w:tcW w:w="7380" w:type="dxa"/>
          </w:tcPr>
          <w:p w14:paraId="5F3E5A6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w:t>
            </w:r>
            <w:proofErr w:type="gramStart"/>
            <w:r w:rsidRPr="00D12317">
              <w:rPr>
                <w:rFonts w:ascii="Segoe UI" w:hAnsi="Segoe UI" w:cs="Segoe UI"/>
                <w:sz w:val="19"/>
                <w:szCs w:val="19"/>
              </w:rPr>
              <w:t>sufficient</w:t>
            </w:r>
            <w:proofErr w:type="gramEnd"/>
            <w:r w:rsidRPr="00D12317">
              <w:rPr>
                <w:rFonts w:ascii="Segoe UI" w:hAnsi="Segoe UI" w:cs="Segoe UI"/>
                <w:sz w:val="19"/>
                <w:szCs w:val="19"/>
              </w:rPr>
              <w:t xml:space="preserve">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5D2CBA4E" w14:textId="77777777" w:rsidTr="700D3FE5">
        <w:tc>
          <w:tcPr>
            <w:tcW w:w="2427" w:type="dxa"/>
          </w:tcPr>
          <w:p w14:paraId="341D415A" w14:textId="77777777" w:rsidR="00EC4BA0" w:rsidRPr="00D12317" w:rsidRDefault="00EC4BA0" w:rsidP="000842FA">
            <w:pPr>
              <w:pStyle w:val="Heading6"/>
              <w:outlineLvl w:val="5"/>
            </w:pPr>
            <w:bookmarkStart w:id="58" w:name="_Toc508440522"/>
            <w:r w:rsidRPr="00D12317">
              <w:t>Contract Type and General Terms and Conditions</w:t>
            </w:r>
            <w:bookmarkEnd w:id="58"/>
            <w:r w:rsidRPr="00D12317">
              <w:t xml:space="preserve"> </w:t>
            </w:r>
          </w:p>
        </w:tc>
        <w:tc>
          <w:tcPr>
            <w:tcW w:w="7380" w:type="dxa"/>
          </w:tcPr>
          <w:p w14:paraId="6160E48C"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59"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59"/>
            <w:r w:rsidR="00C834A1">
              <w:rPr>
                <w:rFonts w:ascii="Segoe UI" w:eastAsia="Times New Roman" w:hAnsi="Segoe UI" w:cs="Segoe UI"/>
                <w:bCs/>
                <w:sz w:val="19"/>
                <w:szCs w:val="19"/>
                <w:lang w:val="en-GB"/>
              </w:rPr>
              <w:t xml:space="preserve"> </w:t>
            </w:r>
          </w:p>
        </w:tc>
      </w:tr>
      <w:tr w:rsidR="00EC4BA0" w:rsidRPr="00D12317" w14:paraId="772FC18C" w14:textId="77777777" w:rsidTr="700D3FE5">
        <w:tc>
          <w:tcPr>
            <w:tcW w:w="2427" w:type="dxa"/>
          </w:tcPr>
          <w:p w14:paraId="17F42E4F" w14:textId="77777777" w:rsidR="00EC4BA0" w:rsidRPr="00D12317" w:rsidRDefault="00EC4BA0" w:rsidP="000842FA">
            <w:pPr>
              <w:pStyle w:val="Heading6"/>
              <w:outlineLvl w:val="5"/>
            </w:pPr>
            <w:bookmarkStart w:id="60" w:name="_Toc508440523"/>
            <w:r w:rsidRPr="00D12317">
              <w:t>Performance Security</w:t>
            </w:r>
            <w:bookmarkEnd w:id="60"/>
          </w:p>
        </w:tc>
        <w:tc>
          <w:tcPr>
            <w:tcW w:w="7380" w:type="dxa"/>
          </w:tcPr>
          <w:p w14:paraId="0DA15CBA"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1"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26EFEC0" w14:textId="77777777" w:rsidR="00EC4BA0" w:rsidRPr="002B7B14" w:rsidRDefault="00D7426A"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24"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EC4BA0" w:rsidRPr="00D12317" w14:paraId="35FF7664" w14:textId="77777777" w:rsidTr="700D3FE5">
        <w:tc>
          <w:tcPr>
            <w:tcW w:w="2427" w:type="dxa"/>
          </w:tcPr>
          <w:p w14:paraId="7E2101BB" w14:textId="77777777" w:rsidR="00EC4BA0" w:rsidRPr="00D12317" w:rsidRDefault="00EC4BA0" w:rsidP="000842FA">
            <w:pPr>
              <w:pStyle w:val="Heading6"/>
              <w:outlineLvl w:val="5"/>
            </w:pPr>
            <w:bookmarkStart w:id="62" w:name="_Toc508440525"/>
            <w:r w:rsidRPr="00D12317">
              <w:t>Bank Guarantee for Advanced Payment</w:t>
            </w:r>
            <w:bookmarkEnd w:id="62"/>
          </w:p>
        </w:tc>
        <w:tc>
          <w:tcPr>
            <w:tcW w:w="7380" w:type="dxa"/>
          </w:tcPr>
          <w:p w14:paraId="534C6D07"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lastRenderedPageBreak/>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5"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09AFB030" w14:textId="77777777" w:rsidTr="700D3FE5">
        <w:tc>
          <w:tcPr>
            <w:tcW w:w="2427" w:type="dxa"/>
          </w:tcPr>
          <w:p w14:paraId="246DB3CB" w14:textId="77777777" w:rsidR="00E2335C" w:rsidRPr="00D12317" w:rsidRDefault="00E2335C" w:rsidP="000842FA">
            <w:pPr>
              <w:pStyle w:val="Heading6"/>
              <w:outlineLvl w:val="5"/>
            </w:pPr>
            <w:bookmarkStart w:id="63" w:name="_Toc508440526"/>
            <w:r w:rsidRPr="00122718">
              <w:lastRenderedPageBreak/>
              <w:t>Liquidated Damages</w:t>
            </w:r>
            <w:bookmarkEnd w:id="63"/>
          </w:p>
        </w:tc>
        <w:tc>
          <w:tcPr>
            <w:tcW w:w="7380" w:type="dxa"/>
          </w:tcPr>
          <w:p w14:paraId="1F9747F1"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1D760649" w14:textId="77777777" w:rsidTr="700D3FE5">
        <w:tc>
          <w:tcPr>
            <w:tcW w:w="2427" w:type="dxa"/>
          </w:tcPr>
          <w:p w14:paraId="3406C76D" w14:textId="77777777" w:rsidR="00EC4BA0" w:rsidRPr="00D12317" w:rsidRDefault="00EC4BA0" w:rsidP="000842FA">
            <w:pPr>
              <w:pStyle w:val="Heading6"/>
              <w:outlineLvl w:val="5"/>
            </w:pPr>
            <w:bookmarkStart w:id="64" w:name="_Toc508440527"/>
            <w:r w:rsidRPr="00D12317">
              <w:t>Payment Provisions</w:t>
            </w:r>
            <w:bookmarkEnd w:id="64"/>
          </w:p>
        </w:tc>
        <w:tc>
          <w:tcPr>
            <w:tcW w:w="7380" w:type="dxa"/>
          </w:tcPr>
          <w:p w14:paraId="031D7DF6"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48A256C6" w14:textId="77777777" w:rsidTr="700D3FE5">
        <w:tc>
          <w:tcPr>
            <w:tcW w:w="2427" w:type="dxa"/>
          </w:tcPr>
          <w:p w14:paraId="53DBCFAD" w14:textId="77777777" w:rsidR="005E494F" w:rsidRPr="00D12317" w:rsidRDefault="005E494F" w:rsidP="000842FA">
            <w:pPr>
              <w:pStyle w:val="Heading6"/>
              <w:outlineLvl w:val="5"/>
            </w:pPr>
            <w:bookmarkStart w:id="65" w:name="_Toc450316173"/>
            <w:bookmarkStart w:id="66" w:name="_Toc454197111"/>
            <w:bookmarkStart w:id="67" w:name="_Toc454294103"/>
            <w:bookmarkStart w:id="68" w:name="_Toc508440528"/>
            <w:bookmarkEnd w:id="65"/>
            <w:bookmarkEnd w:id="66"/>
            <w:bookmarkEnd w:id="67"/>
            <w:r w:rsidRPr="00D12317">
              <w:t>Vendor Protest</w:t>
            </w:r>
            <w:bookmarkEnd w:id="68"/>
          </w:p>
        </w:tc>
        <w:tc>
          <w:tcPr>
            <w:tcW w:w="7380" w:type="dxa"/>
          </w:tcPr>
          <w:p w14:paraId="32BAF052"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6"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6A429720" w14:textId="77777777" w:rsidTr="700D3FE5">
        <w:tc>
          <w:tcPr>
            <w:tcW w:w="2427" w:type="dxa"/>
          </w:tcPr>
          <w:p w14:paraId="16E7D3BB" w14:textId="77777777" w:rsidR="00EC4BA0" w:rsidRPr="00D12317" w:rsidRDefault="00950EFD" w:rsidP="000842FA">
            <w:pPr>
              <w:pStyle w:val="Heading6"/>
              <w:outlineLvl w:val="5"/>
            </w:pPr>
            <w:bookmarkStart w:id="69" w:name="_Toc508440529"/>
            <w:r w:rsidRPr="00D12317">
              <w:t>Other Provisions</w:t>
            </w:r>
            <w:bookmarkEnd w:id="69"/>
          </w:p>
        </w:tc>
        <w:tc>
          <w:tcPr>
            <w:tcW w:w="7380" w:type="dxa"/>
          </w:tcPr>
          <w:p w14:paraId="56B272B1"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w:t>
            </w:r>
            <w:proofErr w:type="gramEnd"/>
            <w:r w:rsidR="008944C2" w:rsidRPr="00D12317">
              <w:rPr>
                <w:rFonts w:ascii="Segoe UI" w:hAnsi="Segoe UI" w:cs="Segoe UI"/>
                <w:sz w:val="19"/>
                <w:szCs w:val="19"/>
              </w:rPr>
              <w:t xml:space="preserve">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16E6CE44"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2F83B1A3"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7" w:history="1">
              <w:r w:rsidR="001527CA" w:rsidRPr="007F7228">
                <w:rPr>
                  <w:rStyle w:val="Hyperlink"/>
                  <w:rFonts w:ascii="Segoe UI" w:hAnsi="Segoe UI" w:cs="Segoe UI"/>
                  <w:sz w:val="19"/>
                  <w:szCs w:val="19"/>
                </w:rPr>
                <w:t>http://www.un.org/en/ga/search/view_doc.asp?symbol=ST/SGB/2006/15&amp;referer</w:t>
              </w:r>
            </w:hyperlink>
          </w:p>
        </w:tc>
      </w:tr>
    </w:tbl>
    <w:p w14:paraId="17AC8975" w14:textId="77777777" w:rsidR="00817E47" w:rsidRDefault="00817E47" w:rsidP="00CE3C5B">
      <w:pPr>
        <w:rPr>
          <w:rFonts w:ascii="Times New Roman" w:hAnsi="Times New Roman" w:cs="Times New Roman"/>
          <w:sz w:val="20"/>
          <w:szCs w:val="20"/>
        </w:rPr>
      </w:pPr>
    </w:p>
    <w:p w14:paraId="51221762"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23E7E830" w14:textId="77777777" w:rsidR="00927FE9" w:rsidRPr="00451B8D" w:rsidRDefault="00817E47" w:rsidP="00022200">
      <w:pPr>
        <w:pStyle w:val="Heading1"/>
        <w:pBdr>
          <w:bottom w:val="single" w:sz="4" w:space="1" w:color="auto"/>
        </w:pBdr>
        <w:rPr>
          <w:rFonts w:ascii="Segoe UI" w:hAnsi="Segoe UI" w:cs="Segoe UI"/>
          <w:color w:val="0070C0"/>
        </w:rPr>
      </w:pPr>
      <w:bookmarkStart w:id="70" w:name="_Toc508440530"/>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0"/>
    </w:p>
    <w:p w14:paraId="12C34E42"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699E0521"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444AF9B9" w14:textId="77777777" w:rsidTr="000530A3">
        <w:trPr>
          <w:trHeight w:val="90"/>
          <w:jc w:val="center"/>
        </w:trPr>
        <w:tc>
          <w:tcPr>
            <w:tcW w:w="612" w:type="dxa"/>
            <w:shd w:val="clear" w:color="auto" w:fill="9BDEFF"/>
            <w:vAlign w:val="center"/>
          </w:tcPr>
          <w:p w14:paraId="6E37A3F1"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67995666"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0947F05"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5BD98EDF"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24410DBD" w14:textId="77777777" w:rsidTr="00A34F36">
        <w:trPr>
          <w:jc w:val="center"/>
        </w:trPr>
        <w:tc>
          <w:tcPr>
            <w:tcW w:w="612" w:type="dxa"/>
          </w:tcPr>
          <w:p w14:paraId="0B5B050D"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3DDD8B34"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77322EAB"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B353BB9" w14:textId="68691155" w:rsidR="006E2471" w:rsidRPr="00956F66" w:rsidRDefault="00410A9A" w:rsidP="00494320">
                <w:pPr>
                  <w:pStyle w:val="BankNormal"/>
                  <w:tabs>
                    <w:tab w:val="right" w:pos="7218"/>
                  </w:tabs>
                  <w:spacing w:before="120" w:after="120"/>
                  <w:rPr>
                    <w:rFonts w:eastAsiaTheme="minorEastAsia" w:cs="Segoe UI"/>
                    <w:kern w:val="28"/>
                    <w:lang w:val="en-GB" w:eastAsia="it-IT"/>
                  </w:rPr>
                </w:pPr>
                <w:r w:rsidDel="00B05C76">
                  <w:rPr>
                    <w:rFonts w:cs="Segoe UI"/>
                    <w:lang w:val="en-GB" w:eastAsia="it-IT"/>
                  </w:rPr>
                  <w:t>English</w:t>
                </w:r>
              </w:p>
            </w:sdtContent>
          </w:sdt>
        </w:tc>
      </w:tr>
      <w:tr w:rsidR="006E2471" w:rsidRPr="00956F66" w14:paraId="2C0363B8" w14:textId="77777777" w:rsidTr="00A34F36">
        <w:trPr>
          <w:trHeight w:val="341"/>
          <w:jc w:val="center"/>
        </w:trPr>
        <w:tc>
          <w:tcPr>
            <w:tcW w:w="612" w:type="dxa"/>
          </w:tcPr>
          <w:p w14:paraId="6EB8C3DB"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413E8B3D"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1770858B"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52BFEBEE" w14:textId="682DE52E" w:rsidR="00890305" w:rsidRDefault="00410A9A" w:rsidP="00890305">
                <w:pPr>
                  <w:spacing w:before="120" w:after="120"/>
                  <w:rPr>
                    <w:rFonts w:ascii="Segoe UI" w:hAnsi="Segoe UI" w:cs="Segoe UI"/>
                    <w:snapToGrid w:val="0"/>
                    <w:color w:val="000000" w:themeColor="text1"/>
                    <w:sz w:val="20"/>
                    <w:szCs w:val="20"/>
                    <w:highlight w:val="lightGray"/>
                  </w:rPr>
                </w:pPr>
                <w:r w:rsidDel="00B05C76">
                  <w:rPr>
                    <w:rFonts w:ascii="Segoe UI" w:hAnsi="Segoe UI" w:cs="Segoe UI"/>
                    <w:snapToGrid w:val="0"/>
                    <w:color w:val="000000" w:themeColor="text1"/>
                    <w:sz w:val="20"/>
                    <w:szCs w:val="20"/>
                    <w:highlight w:val="lightGray"/>
                  </w:rPr>
                  <w:t>Not Allowed</w:t>
                </w:r>
                <w:r w:rsidR="00B05C76">
                  <w:rPr>
                    <w:rFonts w:ascii="Segoe UI" w:hAnsi="Segoe UI" w:cs="Segoe UI"/>
                    <w:snapToGrid w:val="0"/>
                    <w:color w:val="000000" w:themeColor="text1"/>
                    <w:sz w:val="20"/>
                    <w:szCs w:val="20"/>
                    <w:highlight w:val="lightGray"/>
                  </w:rPr>
                  <w:t xml:space="preserve"> </w:t>
                </w:r>
              </w:p>
            </w:sdtContent>
          </w:sdt>
          <w:p w14:paraId="27CAD969"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639FB660" w14:textId="77777777" w:rsidTr="00A34F36">
        <w:trPr>
          <w:trHeight w:val="21"/>
          <w:jc w:val="center"/>
        </w:trPr>
        <w:tc>
          <w:tcPr>
            <w:tcW w:w="612" w:type="dxa"/>
          </w:tcPr>
          <w:p w14:paraId="191543C4"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5FD57956"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1B9CCEDB"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69B86FA3" w14:textId="51B7A944" w:rsidR="006E2471" w:rsidRPr="00956F66" w:rsidRDefault="00B05C76" w:rsidP="00494320">
                <w:pPr>
                  <w:spacing w:before="120" w:after="120"/>
                  <w:rPr>
                    <w:rFonts w:ascii="Segoe UI" w:hAnsi="Segoe UI" w:cs="Segoe UI"/>
                    <w:snapToGrid w:val="0"/>
                    <w:sz w:val="20"/>
                    <w:szCs w:val="20"/>
                  </w:rPr>
                </w:pPr>
                <w:r>
                  <w:rPr>
                    <w:rStyle w:val="PlaceholderText"/>
                  </w:rPr>
                  <w:t>Shall not be considered</w:t>
                </w:r>
              </w:p>
            </w:sdtContent>
          </w:sdt>
        </w:tc>
      </w:tr>
      <w:tr w:rsidR="007A0BA3" w:rsidRPr="00956F66" w14:paraId="537B53AB" w14:textId="77777777" w:rsidTr="00A34F36">
        <w:trPr>
          <w:trHeight w:val="2623"/>
          <w:jc w:val="center"/>
        </w:trPr>
        <w:tc>
          <w:tcPr>
            <w:tcW w:w="612" w:type="dxa"/>
          </w:tcPr>
          <w:p w14:paraId="01246BE0" w14:textId="77777777" w:rsidR="007A0BA3" w:rsidRPr="00956F66" w:rsidRDefault="007A0BA3" w:rsidP="007A0BA3">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D4B3289" w14:textId="77777777" w:rsidR="007A0BA3" w:rsidRPr="00956F66" w:rsidRDefault="007A0BA3" w:rsidP="007A0BA3">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78DE9A84" w14:textId="77777777" w:rsidR="007A0BA3" w:rsidRPr="00956F66" w:rsidRDefault="007A0BA3" w:rsidP="007A0BA3">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61C2E913" w14:textId="3E7C0B1F" w:rsidR="007A0BA3" w:rsidRPr="00BB2F1E" w:rsidRDefault="00D7426A" w:rsidP="007A0BA3">
            <w:pPr>
              <w:tabs>
                <w:tab w:val="left" w:pos="567"/>
                <w:tab w:val="left" w:pos="4786"/>
                <w:tab w:val="left" w:pos="5686"/>
                <w:tab w:val="right" w:pos="7306"/>
              </w:tabs>
              <w:spacing w:before="60" w:after="60" w:line="240" w:lineRule="auto"/>
              <w:rPr>
                <w:rStyle w:val="PlaceholderText"/>
              </w:rPr>
            </w:pPr>
            <w:sdt>
              <w:sdtPr>
                <w:rPr>
                  <w:rStyle w:val="PlaceholderText"/>
                  <w:color w:val="auto"/>
                </w:rPr>
                <w:id w:val="153817523"/>
                <w:placeholder>
                  <w:docPart w:val="FCA1EE7EF2214BE1A6B27A147B728712"/>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B05C76" w:rsidRPr="00BB2F1E">
                  <w:rPr>
                    <w:rStyle w:val="PlaceholderText"/>
                    <w:color w:val="auto"/>
                  </w:rPr>
                  <w:t>Will be Conducted</w:t>
                </w:r>
              </w:sdtContent>
            </w:sdt>
          </w:p>
          <w:p w14:paraId="0D746D53" w14:textId="77777777" w:rsidR="007A0BA3" w:rsidRPr="00BB2F1E" w:rsidRDefault="007A0BA3" w:rsidP="007A0BA3">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rPr>
            </w:pPr>
            <w:r w:rsidRPr="00BB2F1E">
              <w:rPr>
                <w:rFonts w:ascii="Segoe UI" w:hAnsi="Segoe UI" w:cs="Segoe UI"/>
                <w:snapToGrid w:val="0"/>
                <w:color w:val="000000" w:themeColor="text1"/>
                <w:sz w:val="20"/>
                <w:szCs w:val="20"/>
              </w:rPr>
              <w:t xml:space="preserve">Time: </w:t>
            </w:r>
            <w:r w:rsidRPr="00BB2F1E">
              <w:rPr>
                <w:rFonts w:ascii="Segoe UI" w:hAnsi="Segoe UI" w:cs="Segoe UI"/>
                <w:bCs/>
                <w:sz w:val="20"/>
                <w:szCs w:val="20"/>
              </w:rPr>
              <w:fldChar w:fldCharType="begin">
                <w:ffData>
                  <w:name w:val=""/>
                  <w:enabled/>
                  <w:calcOnExit w:val="0"/>
                  <w:textInput>
                    <w:default w:val="Kabul Local Time"/>
                    <w:format w:val="FIRST CAPITAL"/>
                  </w:textInput>
                </w:ffData>
              </w:fldChar>
            </w:r>
            <w:r w:rsidRPr="00BB2F1E">
              <w:rPr>
                <w:rFonts w:ascii="Segoe UI" w:hAnsi="Segoe UI" w:cs="Segoe UI"/>
                <w:bCs/>
                <w:sz w:val="20"/>
                <w:szCs w:val="20"/>
              </w:rPr>
              <w:instrText xml:space="preserve"> FORMTEXT </w:instrText>
            </w:r>
            <w:r w:rsidRPr="00BB2F1E">
              <w:rPr>
                <w:rFonts w:ascii="Segoe UI" w:hAnsi="Segoe UI" w:cs="Segoe UI"/>
                <w:bCs/>
                <w:sz w:val="20"/>
                <w:szCs w:val="20"/>
              </w:rPr>
            </w:r>
            <w:r w:rsidRPr="00BB2F1E">
              <w:rPr>
                <w:rFonts w:ascii="Segoe UI" w:hAnsi="Segoe UI" w:cs="Segoe UI"/>
                <w:bCs/>
                <w:sz w:val="20"/>
                <w:szCs w:val="20"/>
              </w:rPr>
              <w:fldChar w:fldCharType="separate"/>
            </w:r>
            <w:r w:rsidRPr="00BB2F1E">
              <w:rPr>
                <w:rFonts w:ascii="Segoe UI" w:hAnsi="Segoe UI" w:cs="Segoe UI"/>
                <w:bCs/>
                <w:noProof/>
                <w:sz w:val="20"/>
                <w:szCs w:val="20"/>
              </w:rPr>
              <w:t>Kabul Local Time</w:t>
            </w:r>
            <w:r w:rsidRPr="00BB2F1E">
              <w:rPr>
                <w:rFonts w:ascii="Segoe UI" w:hAnsi="Segoe UI" w:cs="Segoe UI"/>
                <w:bCs/>
                <w:sz w:val="20"/>
                <w:szCs w:val="20"/>
              </w:rPr>
              <w:fldChar w:fldCharType="end"/>
            </w:r>
          </w:p>
          <w:p w14:paraId="4692C073" w14:textId="17AFE815" w:rsidR="007A0BA3" w:rsidRPr="00BB2F1E" w:rsidRDefault="007A0BA3" w:rsidP="007A0BA3">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rPr>
            </w:pPr>
            <w:r w:rsidRPr="00BB2F1E">
              <w:rPr>
                <w:rFonts w:ascii="Segoe UI" w:hAnsi="Segoe UI" w:cs="Segoe UI"/>
                <w:snapToGrid w:val="0"/>
                <w:color w:val="000000" w:themeColor="text1"/>
                <w:sz w:val="20"/>
                <w:szCs w:val="20"/>
              </w:rPr>
              <w:t xml:space="preserve">Date:  </w:t>
            </w:r>
            <w:sdt>
              <w:sdtPr>
                <w:rPr>
                  <w:rFonts w:ascii="Segoe UI" w:hAnsi="Segoe UI" w:cs="Segoe UI"/>
                  <w:color w:val="000000" w:themeColor="text1"/>
                  <w:sz w:val="20"/>
                  <w:szCs w:val="20"/>
                  <w:lang w:val="en-GB"/>
                </w:rPr>
                <w:id w:val="-1809390958"/>
                <w:placeholder>
                  <w:docPart w:val="6193800A81EB4CD6B5D31758494D1E32"/>
                </w:placeholder>
                <w:date w:fullDate="2019-03-21T10:00:00Z">
                  <w:dateFormat w:val="MMMM d, yyyy h:mm am/pm"/>
                  <w:lid w:val="en-US"/>
                  <w:storeMappedDataAs w:val="dateTime"/>
                  <w:calendar w:val="gregorian"/>
                </w:date>
              </w:sdtPr>
              <w:sdtEndPr/>
              <w:sdtContent>
                <w:r w:rsidR="00815120" w:rsidRPr="00BB2F1E">
                  <w:rPr>
                    <w:rFonts w:ascii="Segoe UI" w:hAnsi="Segoe UI" w:cs="Segoe UI"/>
                    <w:color w:val="000000" w:themeColor="text1"/>
                    <w:sz w:val="20"/>
                    <w:szCs w:val="20"/>
                  </w:rPr>
                  <w:t>March 21, 2019 10:00 AM</w:t>
                </w:r>
              </w:sdtContent>
            </w:sdt>
          </w:p>
          <w:p w14:paraId="06EDD791" w14:textId="77777777" w:rsidR="007A0BA3" w:rsidRPr="00BB2F1E" w:rsidRDefault="007A0BA3" w:rsidP="007A0BA3">
            <w:pPr>
              <w:tabs>
                <w:tab w:val="left" w:pos="567"/>
                <w:tab w:val="left" w:pos="4786"/>
                <w:tab w:val="left" w:pos="5686"/>
                <w:tab w:val="right" w:pos="7306"/>
              </w:tabs>
              <w:spacing w:before="60" w:after="60" w:line="240" w:lineRule="auto"/>
              <w:rPr>
                <w:rFonts w:ascii="Segoe UI" w:hAnsi="Segoe UI" w:cs="Segoe UI"/>
                <w:color w:val="000000" w:themeColor="text1"/>
                <w:sz w:val="20"/>
                <w:szCs w:val="20"/>
                <w:u w:val="single"/>
                <w:lang w:val="en-GB"/>
              </w:rPr>
            </w:pPr>
            <w:r w:rsidRPr="00BB2F1E">
              <w:rPr>
                <w:rFonts w:ascii="Segoe UI" w:hAnsi="Segoe UI" w:cs="Segoe UI"/>
                <w:snapToGrid w:val="0"/>
                <w:color w:val="000000" w:themeColor="text1"/>
                <w:sz w:val="20"/>
                <w:szCs w:val="20"/>
              </w:rPr>
              <w:t xml:space="preserve">Venue: </w:t>
            </w:r>
            <w:r w:rsidRPr="00BB2F1E">
              <w:rPr>
                <w:rFonts w:ascii="Segoe UI" w:hAnsi="Segoe UI" w:cs="Segoe UI"/>
                <w:bCs/>
                <w:sz w:val="20"/>
              </w:rPr>
              <w:fldChar w:fldCharType="begin">
                <w:ffData>
                  <w:name w:val=""/>
                  <w:enabled/>
                  <w:calcOnExit w:val="0"/>
                  <w:textInput>
                    <w:default w:val="UNDP Meeting Room, UNOCA Compound, Jalalabad Road, Kabul, Afghanistan"/>
                    <w:format w:val="FIRST CAPITAL"/>
                  </w:textInput>
                </w:ffData>
              </w:fldChar>
            </w:r>
            <w:r w:rsidRPr="00BB2F1E">
              <w:rPr>
                <w:rFonts w:ascii="Segoe UI" w:hAnsi="Segoe UI" w:cs="Segoe UI"/>
                <w:bCs/>
                <w:sz w:val="20"/>
              </w:rPr>
              <w:instrText xml:space="preserve"> FORMTEXT </w:instrText>
            </w:r>
            <w:r w:rsidRPr="00BB2F1E">
              <w:rPr>
                <w:rFonts w:ascii="Segoe UI" w:hAnsi="Segoe UI" w:cs="Segoe UI"/>
                <w:bCs/>
                <w:sz w:val="20"/>
              </w:rPr>
            </w:r>
            <w:r w:rsidRPr="00BB2F1E">
              <w:rPr>
                <w:rFonts w:ascii="Segoe UI" w:hAnsi="Segoe UI" w:cs="Segoe UI"/>
                <w:bCs/>
                <w:sz w:val="20"/>
              </w:rPr>
              <w:fldChar w:fldCharType="separate"/>
            </w:r>
            <w:r w:rsidRPr="00BB2F1E">
              <w:rPr>
                <w:rFonts w:ascii="Segoe UI" w:hAnsi="Segoe UI" w:cs="Segoe UI"/>
                <w:bCs/>
                <w:noProof/>
                <w:sz w:val="20"/>
              </w:rPr>
              <w:t>UNDP Meeting Room, UNOCA Compound, Jalalabad Road, Kabul, Afghanistan</w:t>
            </w:r>
            <w:r w:rsidRPr="00BB2F1E">
              <w:rPr>
                <w:rFonts w:ascii="Segoe UI" w:hAnsi="Segoe UI" w:cs="Segoe UI"/>
                <w:bCs/>
                <w:sz w:val="20"/>
              </w:rPr>
              <w:fldChar w:fldCharType="end"/>
            </w:r>
          </w:p>
          <w:p w14:paraId="6D739CB5" w14:textId="77777777" w:rsidR="007A0BA3" w:rsidRPr="00BB2F1E" w:rsidRDefault="007A0BA3" w:rsidP="007A0BA3">
            <w:pPr>
              <w:tabs>
                <w:tab w:val="left" w:pos="567"/>
                <w:tab w:val="right" w:pos="7306"/>
              </w:tabs>
              <w:spacing w:before="60" w:after="60" w:line="240" w:lineRule="auto"/>
              <w:rPr>
                <w:rFonts w:ascii="Segoe UI" w:hAnsi="Segoe UI" w:cs="Segoe UI"/>
                <w:color w:val="000000" w:themeColor="text1"/>
                <w:sz w:val="20"/>
                <w:szCs w:val="20"/>
                <w:lang w:val="en-GB"/>
              </w:rPr>
            </w:pPr>
          </w:p>
          <w:p w14:paraId="074FAD17" w14:textId="77777777" w:rsidR="007A0BA3" w:rsidRPr="00BB2F1E" w:rsidRDefault="007A0BA3" w:rsidP="007A0BA3">
            <w:pPr>
              <w:tabs>
                <w:tab w:val="left" w:pos="567"/>
                <w:tab w:val="right" w:pos="7306"/>
              </w:tabs>
              <w:spacing w:before="60" w:after="60" w:line="240" w:lineRule="auto"/>
              <w:rPr>
                <w:rFonts w:ascii="Segoe UI" w:hAnsi="Segoe UI" w:cs="Segoe UI"/>
                <w:color w:val="000000" w:themeColor="text1"/>
                <w:sz w:val="20"/>
                <w:szCs w:val="20"/>
                <w:lang w:val="en-GB"/>
              </w:rPr>
            </w:pPr>
            <w:r w:rsidRPr="00BB2F1E">
              <w:rPr>
                <w:rFonts w:ascii="Segoe UI" w:hAnsi="Segoe UI" w:cs="Segoe UI"/>
                <w:color w:val="000000" w:themeColor="text1"/>
                <w:sz w:val="20"/>
                <w:szCs w:val="20"/>
                <w:lang w:val="en-GB"/>
              </w:rPr>
              <w:t>All interested proposers are encouraged to participate in the pre-proposal conference.</w:t>
            </w:r>
          </w:p>
          <w:p w14:paraId="16AFFD09" w14:textId="77777777" w:rsidR="007A0BA3" w:rsidRPr="00BB2F1E" w:rsidRDefault="007A0BA3" w:rsidP="007A0BA3">
            <w:pPr>
              <w:tabs>
                <w:tab w:val="left" w:pos="567"/>
                <w:tab w:val="right" w:pos="7306"/>
              </w:tabs>
              <w:spacing w:before="60" w:after="60" w:line="240" w:lineRule="auto"/>
              <w:rPr>
                <w:rFonts w:ascii="Segoe UI" w:hAnsi="Segoe UI" w:cs="Segoe UI"/>
                <w:color w:val="000000" w:themeColor="text1"/>
                <w:sz w:val="20"/>
                <w:szCs w:val="20"/>
                <w:lang w:val="en-GB"/>
              </w:rPr>
            </w:pPr>
            <w:r w:rsidRPr="00BB2F1E">
              <w:rPr>
                <w:rFonts w:ascii="Segoe UI" w:hAnsi="Segoe UI" w:cs="Segoe UI"/>
                <w:color w:val="000000" w:themeColor="text1"/>
                <w:sz w:val="20"/>
                <w:szCs w:val="20"/>
                <w:lang w:val="en-GB"/>
              </w:rPr>
              <w:t xml:space="preserve">The UNDP focal point for the arrangement is: </w:t>
            </w:r>
          </w:p>
          <w:p w14:paraId="788B0627" w14:textId="77777777" w:rsidR="007A0BA3" w:rsidRPr="00BB2F1E" w:rsidRDefault="007A0BA3" w:rsidP="007A0BA3">
            <w:pPr>
              <w:tabs>
                <w:tab w:val="left" w:pos="567"/>
                <w:tab w:val="right" w:pos="7306"/>
              </w:tabs>
              <w:spacing w:before="60" w:after="60" w:line="240" w:lineRule="auto"/>
              <w:rPr>
                <w:rFonts w:ascii="Segoe UI" w:hAnsi="Segoe UI" w:cs="Segoe UI"/>
                <w:color w:val="000000" w:themeColor="text1"/>
                <w:sz w:val="20"/>
                <w:szCs w:val="20"/>
                <w:lang w:val="en-GB"/>
              </w:rPr>
            </w:pPr>
            <w:r w:rsidRPr="00BB2F1E">
              <w:rPr>
                <w:rFonts w:ascii="Segoe UI" w:hAnsi="Segoe UI" w:cs="Segoe UI"/>
                <w:bCs/>
                <w:sz w:val="20"/>
              </w:rPr>
              <w:fldChar w:fldCharType="begin">
                <w:ffData>
                  <w:name w:val=""/>
                  <w:enabled/>
                  <w:calcOnExit w:val="0"/>
                  <w:textInput>
                    <w:default w:val="Procurement Unit"/>
                    <w:format w:val="FIRST CAPITAL"/>
                  </w:textInput>
                </w:ffData>
              </w:fldChar>
            </w:r>
            <w:r w:rsidRPr="00BB2F1E">
              <w:rPr>
                <w:rFonts w:ascii="Segoe UI" w:hAnsi="Segoe UI" w:cs="Segoe UI"/>
                <w:bCs/>
                <w:sz w:val="20"/>
              </w:rPr>
              <w:instrText xml:space="preserve"> FORMTEXT </w:instrText>
            </w:r>
            <w:r w:rsidRPr="00BB2F1E">
              <w:rPr>
                <w:rFonts w:ascii="Segoe UI" w:hAnsi="Segoe UI" w:cs="Segoe UI"/>
                <w:bCs/>
                <w:sz w:val="20"/>
              </w:rPr>
            </w:r>
            <w:r w:rsidRPr="00BB2F1E">
              <w:rPr>
                <w:rFonts w:ascii="Segoe UI" w:hAnsi="Segoe UI" w:cs="Segoe UI"/>
                <w:bCs/>
                <w:sz w:val="20"/>
              </w:rPr>
              <w:fldChar w:fldCharType="separate"/>
            </w:r>
            <w:r w:rsidRPr="00BB2F1E">
              <w:rPr>
                <w:rFonts w:ascii="Segoe UI" w:hAnsi="Segoe UI" w:cs="Segoe UI"/>
                <w:bCs/>
                <w:noProof/>
                <w:sz w:val="20"/>
              </w:rPr>
              <w:t>Procurement Unit</w:t>
            </w:r>
            <w:r w:rsidRPr="00BB2F1E">
              <w:rPr>
                <w:rFonts w:ascii="Segoe UI" w:hAnsi="Segoe UI" w:cs="Segoe UI"/>
                <w:bCs/>
                <w:sz w:val="20"/>
              </w:rPr>
              <w:fldChar w:fldCharType="end"/>
            </w:r>
          </w:p>
          <w:p w14:paraId="0877F5BD" w14:textId="3B6EE7F2" w:rsidR="007A0BA3" w:rsidRPr="00BB2F1E" w:rsidRDefault="007A0BA3" w:rsidP="007A0BA3">
            <w:pPr>
              <w:pStyle w:val="BankNormal"/>
              <w:tabs>
                <w:tab w:val="left" w:pos="3346"/>
                <w:tab w:val="right" w:pos="7306"/>
              </w:tabs>
              <w:spacing w:before="60" w:after="60"/>
              <w:rPr>
                <w:rFonts w:cs="Segoe UI"/>
                <w:color w:val="000000" w:themeColor="text1"/>
                <w:lang w:val="en-GB"/>
              </w:rPr>
            </w:pPr>
            <w:r w:rsidRPr="00BB2F1E">
              <w:rPr>
                <w:rFonts w:cs="Segoe UI"/>
                <w:color w:val="000000" w:themeColor="text1"/>
                <w:lang w:val="en-GB"/>
              </w:rPr>
              <w:t xml:space="preserve">Telephone: </w:t>
            </w:r>
            <w:r w:rsidR="00BB46A0" w:rsidRPr="00BB2F1E">
              <w:rPr>
                <w:rFonts w:cs="Segoe UI"/>
                <w:color w:val="000000" w:themeColor="text1"/>
                <w:lang w:val="en-GB"/>
              </w:rPr>
              <w:t>+93728999751</w:t>
            </w:r>
          </w:p>
          <w:p w14:paraId="7D1B18F7" w14:textId="65A166F5" w:rsidR="007A0BA3" w:rsidRPr="00BB2F1E" w:rsidRDefault="007A0BA3" w:rsidP="007A0BA3">
            <w:pPr>
              <w:pStyle w:val="BankNormal"/>
              <w:tabs>
                <w:tab w:val="right" w:pos="3346"/>
              </w:tabs>
              <w:spacing w:before="60" w:after="60"/>
              <w:rPr>
                <w:rFonts w:cs="Segoe UI"/>
                <w:color w:val="000000" w:themeColor="text1"/>
                <w:lang w:val="en-GB"/>
              </w:rPr>
            </w:pPr>
            <w:r w:rsidRPr="00BB2F1E">
              <w:rPr>
                <w:rFonts w:cs="Segoe UI"/>
                <w:color w:val="000000" w:themeColor="text1"/>
                <w:lang w:val="en-GB"/>
              </w:rPr>
              <w:t xml:space="preserve">E-mail: </w:t>
            </w:r>
            <w:r w:rsidRPr="00BB2F1E">
              <w:rPr>
                <w:rFonts w:cs="Segoe UI"/>
                <w:color w:val="000000" w:themeColor="text1"/>
                <w:lang w:val="en-GB"/>
              </w:rPr>
              <w:fldChar w:fldCharType="begin">
                <w:ffData>
                  <w:name w:val="Text9"/>
                  <w:enabled/>
                  <w:calcOnExit w:val="0"/>
                  <w:textInput>
                    <w:default w:val="procurement.af@undp.org"/>
                  </w:textInput>
                </w:ffData>
              </w:fldChar>
            </w:r>
            <w:r w:rsidRPr="00BB2F1E">
              <w:rPr>
                <w:rFonts w:cs="Segoe UI"/>
                <w:color w:val="000000" w:themeColor="text1"/>
                <w:lang w:val="en-GB"/>
              </w:rPr>
              <w:instrText xml:space="preserve"> </w:instrText>
            </w:r>
            <w:bookmarkStart w:id="71" w:name="Text9"/>
            <w:r w:rsidRPr="00BB2F1E">
              <w:rPr>
                <w:rFonts w:cs="Segoe UI"/>
                <w:color w:val="000000" w:themeColor="text1"/>
                <w:lang w:val="en-GB"/>
              </w:rPr>
              <w:instrText xml:space="preserve">FORMTEXT </w:instrText>
            </w:r>
            <w:r w:rsidRPr="00BB2F1E">
              <w:rPr>
                <w:rFonts w:cs="Segoe UI"/>
                <w:color w:val="000000" w:themeColor="text1"/>
                <w:lang w:val="en-GB"/>
              </w:rPr>
            </w:r>
            <w:r w:rsidRPr="00BB2F1E">
              <w:rPr>
                <w:rFonts w:cs="Segoe UI"/>
                <w:color w:val="000000" w:themeColor="text1"/>
                <w:lang w:val="en-GB"/>
              </w:rPr>
              <w:fldChar w:fldCharType="separate"/>
            </w:r>
            <w:r w:rsidRPr="00BB2F1E">
              <w:rPr>
                <w:rFonts w:cs="Segoe UI"/>
                <w:noProof/>
                <w:color w:val="000000" w:themeColor="text1"/>
                <w:lang w:val="en-GB"/>
              </w:rPr>
              <w:t>procurement.af@undp.org</w:t>
            </w:r>
            <w:r w:rsidRPr="00BB2F1E">
              <w:rPr>
                <w:rFonts w:cs="Segoe UI"/>
                <w:color w:val="000000" w:themeColor="text1"/>
                <w:lang w:val="en-GB"/>
              </w:rPr>
              <w:fldChar w:fldCharType="end"/>
            </w:r>
            <w:bookmarkEnd w:id="71"/>
          </w:p>
          <w:p w14:paraId="7BF7AA3B" w14:textId="77777777" w:rsidR="007A0BA3" w:rsidRPr="00BB2F1E" w:rsidRDefault="007A0BA3" w:rsidP="007A0BA3">
            <w:pPr>
              <w:pStyle w:val="BankNormal"/>
              <w:tabs>
                <w:tab w:val="right" w:pos="3346"/>
              </w:tabs>
              <w:spacing w:before="60" w:after="60"/>
              <w:rPr>
                <w:rFonts w:cs="Segoe UI"/>
                <w:color w:val="000000" w:themeColor="text1"/>
                <w:lang w:val="en-GB"/>
              </w:rPr>
            </w:pPr>
          </w:p>
          <w:p w14:paraId="1399BC9C" w14:textId="6B19E865" w:rsidR="007A0BA3" w:rsidRPr="00BB2F1E" w:rsidRDefault="007A0BA3" w:rsidP="007A0BA3">
            <w:pPr>
              <w:pStyle w:val="BankNormal"/>
              <w:tabs>
                <w:tab w:val="right" w:pos="3346"/>
              </w:tabs>
              <w:spacing w:before="60" w:after="60"/>
              <w:rPr>
                <w:rFonts w:cs="Segoe UI"/>
                <w:lang w:val="en-GB" w:eastAsia="it-IT"/>
              </w:rPr>
            </w:pPr>
            <w:r w:rsidRPr="00BB2F1E">
              <w:rPr>
                <w:rFonts w:cs="Segoe UI"/>
                <w:lang w:val="en-GB" w:eastAsia="it-IT"/>
              </w:rPr>
              <w:t xml:space="preserve">Bidders interested to attend the Pre-Proposal Conference Must Send the Following information to the above-mentioned E-mail address </w:t>
            </w:r>
            <w:r w:rsidRPr="00BB2F1E">
              <w:rPr>
                <w:rFonts w:cs="Segoe UI"/>
                <w:b/>
                <w:i/>
                <w:lang w:val="en-GB" w:eastAsia="it-IT"/>
              </w:rPr>
              <w:t xml:space="preserve">Before 12:00 PM </w:t>
            </w:r>
            <w:r w:rsidR="00B05C76" w:rsidRPr="00BB2F1E">
              <w:rPr>
                <w:rFonts w:cs="Segoe UI"/>
                <w:b/>
                <w:i/>
                <w:lang w:val="en-GB" w:eastAsia="it-IT"/>
              </w:rPr>
              <w:t>on 19 March 2019</w:t>
            </w:r>
            <w:r w:rsidRPr="00BB2F1E">
              <w:rPr>
                <w:rFonts w:cs="Segoe UI"/>
                <w:lang w:val="en-GB" w:eastAsia="it-IT"/>
              </w:rPr>
              <w:t xml:space="preserve"> including Participant’s Name, Nationality, National ID (</w:t>
            </w:r>
            <w:proofErr w:type="spellStart"/>
            <w:r w:rsidRPr="00BB2F1E">
              <w:rPr>
                <w:rFonts w:cs="Segoe UI"/>
                <w:lang w:val="en-GB" w:eastAsia="it-IT"/>
              </w:rPr>
              <w:t>Tazkira</w:t>
            </w:r>
            <w:proofErr w:type="spellEnd"/>
            <w:r w:rsidRPr="00BB2F1E">
              <w:rPr>
                <w:rFonts w:cs="Segoe UI"/>
                <w:lang w:val="en-GB" w:eastAsia="it-IT"/>
              </w:rPr>
              <w:t>) or Passport Number, and Company Name.</w:t>
            </w:r>
          </w:p>
          <w:p w14:paraId="20EC3C1C" w14:textId="77777777" w:rsidR="007A0BA3" w:rsidRPr="00BB2F1E" w:rsidRDefault="007A0BA3" w:rsidP="007A0BA3">
            <w:pPr>
              <w:pStyle w:val="BankNormal"/>
              <w:tabs>
                <w:tab w:val="right" w:pos="3346"/>
              </w:tabs>
              <w:spacing w:before="60" w:after="60"/>
              <w:rPr>
                <w:rFonts w:cs="Segoe UI"/>
                <w:lang w:val="en-GB" w:eastAsia="it-IT"/>
              </w:rPr>
            </w:pPr>
          </w:p>
          <w:p w14:paraId="0BE57056" w14:textId="77777777" w:rsidR="007A0BA3" w:rsidRPr="00BB2F1E" w:rsidRDefault="007A0BA3" w:rsidP="007A0BA3">
            <w:pPr>
              <w:pStyle w:val="BankNormal"/>
              <w:tabs>
                <w:tab w:val="right" w:pos="3346"/>
              </w:tabs>
              <w:spacing w:before="60" w:after="60"/>
              <w:rPr>
                <w:rFonts w:cs="Segoe UI"/>
                <w:lang w:val="en-GB" w:eastAsia="it-IT"/>
              </w:rPr>
            </w:pPr>
            <w:r w:rsidRPr="00BB2F1E">
              <w:rPr>
                <w:rFonts w:cs="Segoe UI"/>
                <w:lang w:val="en-GB" w:eastAsia="it-IT"/>
              </w:rPr>
              <w:t xml:space="preserve">The Subject of E-mail Should be: </w:t>
            </w:r>
          </w:p>
          <w:p w14:paraId="34058991" w14:textId="64114FEA" w:rsidR="007A0BA3" w:rsidRPr="00BB2F1E" w:rsidRDefault="007A0BA3" w:rsidP="007A0BA3">
            <w:pPr>
              <w:pStyle w:val="BankNormal"/>
              <w:tabs>
                <w:tab w:val="right" w:pos="3346"/>
              </w:tabs>
              <w:spacing w:before="60" w:after="60"/>
              <w:rPr>
                <w:rFonts w:cs="Segoe UI"/>
                <w:lang w:val="en-GB" w:eastAsia="it-IT"/>
              </w:rPr>
            </w:pPr>
            <w:r w:rsidRPr="00BB2F1E">
              <w:rPr>
                <w:rFonts w:cs="Segoe UI"/>
                <w:b/>
                <w:lang w:val="en-GB" w:eastAsia="it-IT"/>
              </w:rPr>
              <w:t>RFP Ref. No-UNDP/AFG/RFP/2019/</w:t>
            </w:r>
            <w:r w:rsidR="00B05C76" w:rsidRPr="00BB2F1E">
              <w:rPr>
                <w:rFonts w:cs="Segoe UI"/>
                <w:b/>
                <w:lang w:val="en-GB" w:eastAsia="it-IT"/>
              </w:rPr>
              <w:t>00000034</w:t>
            </w:r>
            <w:r w:rsidR="00414357">
              <w:rPr>
                <w:rFonts w:cs="Segoe UI"/>
                <w:b/>
                <w:lang w:val="en-GB" w:eastAsia="it-IT"/>
              </w:rPr>
              <w:t>83</w:t>
            </w:r>
          </w:p>
        </w:tc>
      </w:tr>
      <w:tr w:rsidR="007A0BA3" w:rsidRPr="00956F66" w14:paraId="08DA6182" w14:textId="77777777" w:rsidTr="00A34F36">
        <w:trPr>
          <w:jc w:val="center"/>
        </w:trPr>
        <w:tc>
          <w:tcPr>
            <w:tcW w:w="612" w:type="dxa"/>
          </w:tcPr>
          <w:p w14:paraId="3D45B8B6" w14:textId="77777777" w:rsidR="007A0BA3" w:rsidRPr="00956F66" w:rsidRDefault="007A0BA3" w:rsidP="007A0BA3">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36CC060B" w14:textId="77777777" w:rsidR="007A0BA3" w:rsidRPr="00956F66" w:rsidRDefault="007A0BA3" w:rsidP="007A0BA3">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4C10AB5D" w14:textId="77777777" w:rsidR="007A0BA3" w:rsidRPr="00956F66" w:rsidRDefault="007A0BA3" w:rsidP="007A0BA3">
            <w:pPr>
              <w:pStyle w:val="BodyText"/>
              <w:tabs>
                <w:tab w:val="left" w:pos="3346"/>
                <w:tab w:val="right" w:pos="7486"/>
              </w:tabs>
              <w:spacing w:before="120"/>
              <w:rPr>
                <w:rFonts w:cs="Segoe UI"/>
                <w:color w:val="FF0000"/>
                <w:szCs w:val="20"/>
              </w:rPr>
            </w:pPr>
            <w:r w:rsidRPr="00956F66">
              <w:rPr>
                <w:rFonts w:cs="Segoe UI"/>
                <w:szCs w:val="20"/>
              </w:rPr>
              <w:t>Proposal Validity Period</w:t>
            </w:r>
          </w:p>
        </w:tc>
        <w:tc>
          <w:tcPr>
            <w:tcW w:w="6209" w:type="dxa"/>
            <w:tcMar>
              <w:top w:w="85" w:type="dxa"/>
              <w:bottom w:w="142" w:type="dxa"/>
            </w:tcMar>
          </w:tcPr>
          <w:sdt>
            <w:sdtPr>
              <w:rPr>
                <w:rFonts w:cs="Segoe UI"/>
                <w:snapToGrid w:val="0"/>
                <w:color w:val="000000" w:themeColor="text1"/>
                <w:szCs w:val="20"/>
              </w:rPr>
              <w:id w:val="-2005042847"/>
              <w:placeholder>
                <w:docPart w:val="BBB3EDC4D5484EAB9313175AFB1563AC"/>
              </w:placeholder>
              <w:comboBox>
                <w:listItem w:value="Choose an item."/>
                <w:listItem w:displayText="60 days" w:value="60 days"/>
                <w:listItem w:displayText="90 days" w:value="90 days"/>
              </w:comboBox>
            </w:sdtPr>
            <w:sdtEndPr/>
            <w:sdtContent>
              <w:p w14:paraId="368AE0AF" w14:textId="6BFF5F64" w:rsidR="007A0BA3" w:rsidRPr="00956F66" w:rsidRDefault="00B05C76" w:rsidP="007A0BA3">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7A0BA3" w:rsidRPr="00956F66" w14:paraId="5A29B9CF" w14:textId="77777777" w:rsidTr="00FC41B4">
        <w:trPr>
          <w:trHeight w:val="477"/>
          <w:jc w:val="center"/>
        </w:trPr>
        <w:tc>
          <w:tcPr>
            <w:tcW w:w="612" w:type="dxa"/>
          </w:tcPr>
          <w:p w14:paraId="3CDB7A17" w14:textId="77777777" w:rsidR="007A0BA3" w:rsidRPr="00956F66" w:rsidRDefault="007A0BA3" w:rsidP="007A0BA3">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lastRenderedPageBreak/>
              <w:t>6</w:t>
            </w:r>
          </w:p>
        </w:tc>
        <w:tc>
          <w:tcPr>
            <w:tcW w:w="1095" w:type="dxa"/>
          </w:tcPr>
          <w:p w14:paraId="4AE7913B" w14:textId="77777777" w:rsidR="007A0BA3" w:rsidRPr="00956F66" w:rsidRDefault="007A0BA3" w:rsidP="007A0BA3">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30BB6C36" w14:textId="77777777" w:rsidR="007A0BA3" w:rsidRPr="00956F66" w:rsidRDefault="007A0BA3" w:rsidP="007A0BA3">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38C37242D12447D18688704A72C02F3C"/>
              </w:placeholder>
              <w:comboBox>
                <w:listItem w:value="Choose an item."/>
                <w:listItem w:displayText="Not Required" w:value="Not Required"/>
                <w:listItem w:displayText="Required in the amount of USD____" w:value="Required in the amount of USD____"/>
              </w:comboBox>
            </w:sdtPr>
            <w:sdtEndPr/>
            <w:sdtContent>
              <w:p w14:paraId="07EE4069" w14:textId="4137BAD7" w:rsidR="007A0BA3" w:rsidRPr="00FC41B4" w:rsidRDefault="00B05C76" w:rsidP="007A0BA3">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tc>
      </w:tr>
      <w:tr w:rsidR="007A0BA3" w:rsidRPr="00956F66" w14:paraId="2651DA7B" w14:textId="77777777" w:rsidTr="00A34F36">
        <w:trPr>
          <w:jc w:val="center"/>
        </w:trPr>
        <w:tc>
          <w:tcPr>
            <w:tcW w:w="612" w:type="dxa"/>
          </w:tcPr>
          <w:p w14:paraId="0DCA26D9" w14:textId="77777777" w:rsidR="007A0BA3" w:rsidRPr="00956F66" w:rsidRDefault="007A0BA3" w:rsidP="007A0BA3">
            <w:pPr>
              <w:jc w:val="center"/>
              <w:rPr>
                <w:rFonts w:ascii="Segoe UI" w:hAnsi="Segoe UI" w:cs="Segoe UI"/>
                <w:bCs/>
                <w:sz w:val="20"/>
                <w:szCs w:val="20"/>
                <w:lang w:val="en-GB"/>
              </w:rPr>
            </w:pPr>
            <w:bookmarkStart w:id="72" w:name="_Hlk500861562"/>
            <w:r w:rsidRPr="00956F66">
              <w:rPr>
                <w:rFonts w:ascii="Segoe UI" w:hAnsi="Segoe UI" w:cs="Segoe UI"/>
                <w:bCs/>
                <w:sz w:val="20"/>
                <w:szCs w:val="20"/>
                <w:lang w:val="en-GB"/>
              </w:rPr>
              <w:t>7</w:t>
            </w:r>
          </w:p>
        </w:tc>
        <w:tc>
          <w:tcPr>
            <w:tcW w:w="1095" w:type="dxa"/>
          </w:tcPr>
          <w:p w14:paraId="1F4114D9" w14:textId="77777777" w:rsidR="007A0BA3" w:rsidRPr="00956F66" w:rsidRDefault="007A0BA3" w:rsidP="007A0BA3">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1EC97D49" w14:textId="77777777" w:rsidR="007A0BA3" w:rsidRPr="00956F66" w:rsidRDefault="007A0BA3" w:rsidP="007A0BA3">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29106E7E48F749448DFE9A4CC295D811"/>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2D812B1" w14:textId="1140824A" w:rsidR="007A0BA3" w:rsidRPr="00956F66" w:rsidRDefault="00B05C76" w:rsidP="007A0BA3">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2"/>
      <w:tr w:rsidR="007A0BA3" w:rsidRPr="00956F66" w14:paraId="03C9C953" w14:textId="77777777" w:rsidTr="00A34F36">
        <w:trPr>
          <w:jc w:val="center"/>
        </w:trPr>
        <w:tc>
          <w:tcPr>
            <w:tcW w:w="612" w:type="dxa"/>
          </w:tcPr>
          <w:p w14:paraId="2D3773C8" w14:textId="77777777" w:rsidR="007A0BA3" w:rsidRPr="00956F66" w:rsidRDefault="007A0BA3" w:rsidP="007A0BA3">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436183FE" w14:textId="77777777" w:rsidR="007A0BA3" w:rsidRPr="00956F66" w:rsidRDefault="007A0BA3" w:rsidP="007A0BA3">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0F1173EE" w14:textId="77777777" w:rsidR="007A0BA3" w:rsidRPr="00956F66" w:rsidRDefault="007A0BA3" w:rsidP="007A0BA3">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81D660720DB04CBE9A2A14F203E86D3E"/>
              </w:placeholder>
              <w:comboBox>
                <w:listItem w:value="Choose an item."/>
                <w:listItem w:displayText="Will not be imposed" w:value="Will not be imposed"/>
                <w:listItem w:displayText="Will be imposed as follows:" w:value="Will be imposed as follows:"/>
              </w:comboBox>
            </w:sdtPr>
            <w:sdtEndPr/>
            <w:sdtContent>
              <w:p w14:paraId="2B991DF8" w14:textId="03D6CC63" w:rsidR="007A0BA3" w:rsidRPr="0024600E" w:rsidRDefault="00B05C76" w:rsidP="007A0BA3">
                <w:pPr>
                  <w:pStyle w:val="BankNormal"/>
                  <w:tabs>
                    <w:tab w:val="right" w:pos="7218"/>
                  </w:tabs>
                  <w:spacing w:after="0"/>
                  <w:rPr>
                    <w:rFonts w:cs="Segoe UI"/>
                    <w:snapToGrid w:val="0"/>
                  </w:rPr>
                </w:pPr>
                <w:r>
                  <w:rPr>
                    <w:rFonts w:cs="Segoe UI"/>
                    <w:snapToGrid w:val="0"/>
                  </w:rPr>
                  <w:t>Will be imposed as follows:</w:t>
                </w:r>
              </w:p>
            </w:sdtContent>
          </w:sdt>
          <w:p w14:paraId="50D3457B" w14:textId="691F035D" w:rsidR="007A0BA3" w:rsidRPr="0024600E" w:rsidRDefault="007A0BA3" w:rsidP="007A0BA3">
            <w:pPr>
              <w:pStyle w:val="BankNormal"/>
              <w:spacing w:after="0"/>
              <w:rPr>
                <w:rFonts w:cs="Segoe UI"/>
                <w:snapToGrid w:val="0"/>
              </w:rPr>
            </w:pPr>
            <w:r w:rsidRPr="0024600E">
              <w:rPr>
                <w:rFonts w:cs="Segoe UI"/>
                <w:snapToGrid w:val="0"/>
              </w:rPr>
              <w:t>Percentage of contract price per day of delay:</w:t>
            </w:r>
            <w:r w:rsidRPr="0024600E">
              <w:rPr>
                <w:rFonts w:cs="Segoe UI"/>
                <w:snapToGrid w:val="0"/>
                <w:color w:val="000000" w:themeColor="text1"/>
              </w:rPr>
              <w:t xml:space="preserve"> </w:t>
            </w:r>
            <w:sdt>
              <w:sdtPr>
                <w:rPr>
                  <w:rFonts w:cs="Segoe UI"/>
                  <w:snapToGrid w:val="0"/>
                  <w:color w:val="000000" w:themeColor="text1"/>
                </w:rPr>
                <w:id w:val="-1640409805"/>
                <w:placeholder>
                  <w:docPart w:val="A14342484A454A778663415F448B043F"/>
                </w:placeholder>
                <w:text/>
              </w:sdtPr>
              <w:sdtEndPr/>
              <w:sdtContent>
                <w:r w:rsidR="00B05C76" w:rsidDel="00B05C76">
                  <w:rPr>
                    <w:rFonts w:cs="Segoe UI"/>
                    <w:snapToGrid w:val="0"/>
                    <w:color w:val="000000" w:themeColor="text1"/>
                  </w:rPr>
                  <w:t>.05</w:t>
                </w:r>
                <w:r w:rsidR="00B05C76">
                  <w:rPr>
                    <w:rFonts w:cs="Segoe UI"/>
                    <w:snapToGrid w:val="0"/>
                    <w:color w:val="000000" w:themeColor="text1"/>
                  </w:rPr>
                  <w:t>%</w:t>
                </w:r>
              </w:sdtContent>
            </w:sdt>
          </w:p>
          <w:p w14:paraId="541D516E" w14:textId="239F8526" w:rsidR="007A0BA3" w:rsidRPr="0024600E" w:rsidRDefault="007A0BA3" w:rsidP="007A0BA3">
            <w:pPr>
              <w:pStyle w:val="BankNormal"/>
              <w:spacing w:after="0"/>
              <w:rPr>
                <w:rFonts w:cs="Segoe UI"/>
                <w:snapToGrid w:val="0"/>
              </w:rPr>
            </w:pPr>
            <w:r w:rsidRPr="0024600E">
              <w:rPr>
                <w:rFonts w:cs="Segoe UI"/>
                <w:snapToGrid w:val="0"/>
              </w:rPr>
              <w:t xml:space="preserve">Max. number of days of delay </w:t>
            </w:r>
            <w:sdt>
              <w:sdtPr>
                <w:rPr>
                  <w:rFonts w:cs="Segoe UI"/>
                  <w:snapToGrid w:val="0"/>
                  <w:color w:val="000000" w:themeColor="text1"/>
                </w:rPr>
                <w:id w:val="129753177"/>
                <w:placeholder>
                  <w:docPart w:val="3EB95073ADB74B69A6866FB0A9C50639"/>
                </w:placeholder>
                <w:text/>
              </w:sdtPr>
              <w:sdtEndPr/>
              <w:sdtContent>
                <w:r w:rsidR="00B05C76" w:rsidDel="00B05C76">
                  <w:rPr>
                    <w:rFonts w:cs="Segoe UI"/>
                    <w:snapToGrid w:val="0"/>
                    <w:color w:val="000000" w:themeColor="text1"/>
                  </w:rPr>
                  <w:t xml:space="preserve">30 </w:t>
                </w:r>
                <w:r w:rsidR="00B05C76">
                  <w:rPr>
                    <w:rFonts w:cs="Segoe UI"/>
                    <w:snapToGrid w:val="0"/>
                    <w:color w:val="000000" w:themeColor="text1"/>
                  </w:rPr>
                  <w:t>days</w:t>
                </w:r>
              </w:sdtContent>
            </w:sdt>
            <w:r w:rsidRPr="0024600E">
              <w:rPr>
                <w:rFonts w:cs="Segoe UI"/>
                <w:snapToGrid w:val="0"/>
                <w:color w:val="000000" w:themeColor="text1"/>
              </w:rPr>
              <w:t>, a</w:t>
            </w:r>
            <w:r w:rsidRPr="0024600E">
              <w:rPr>
                <w:rFonts w:cs="Segoe UI"/>
                <w:snapToGrid w:val="0"/>
              </w:rPr>
              <w:t>fter which UNDP may terminate the contract.</w:t>
            </w:r>
          </w:p>
        </w:tc>
      </w:tr>
      <w:tr w:rsidR="007A0BA3" w:rsidRPr="00956F66" w14:paraId="194A95A7" w14:textId="77777777" w:rsidTr="00A34F36">
        <w:trPr>
          <w:jc w:val="center"/>
        </w:trPr>
        <w:tc>
          <w:tcPr>
            <w:tcW w:w="612" w:type="dxa"/>
          </w:tcPr>
          <w:p w14:paraId="6F3D18E4" w14:textId="77777777" w:rsidR="007A0BA3" w:rsidRPr="00956F66" w:rsidRDefault="007A0BA3" w:rsidP="007A0BA3">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15F0D552" w14:textId="77777777" w:rsidR="007A0BA3" w:rsidRPr="00956F66" w:rsidRDefault="007A0BA3" w:rsidP="007A0BA3">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5334733E" w14:textId="77777777" w:rsidR="007A0BA3" w:rsidRPr="00956F66" w:rsidDel="0000255A" w:rsidRDefault="007A0BA3" w:rsidP="007A0BA3">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0268F18323E347A1AC1C542B05706BC4"/>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1E36042B" w14:textId="53C555E5" w:rsidR="007A0BA3" w:rsidRPr="006F7210" w:rsidRDefault="00B05C76" w:rsidP="007A0BA3">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7A0BA3" w:rsidRPr="00956F66" w14:paraId="75780773" w14:textId="77777777" w:rsidTr="00A34F36">
        <w:trPr>
          <w:jc w:val="center"/>
        </w:trPr>
        <w:tc>
          <w:tcPr>
            <w:tcW w:w="612" w:type="dxa"/>
          </w:tcPr>
          <w:p w14:paraId="5D5BEBB4" w14:textId="77777777" w:rsidR="007A0BA3" w:rsidRPr="00956F66" w:rsidRDefault="007A0BA3" w:rsidP="007A0BA3">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2A6E2F89" w14:textId="77777777" w:rsidR="007A0BA3" w:rsidRPr="00956F66" w:rsidRDefault="007A0BA3" w:rsidP="007A0BA3">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602257C2" w14:textId="77777777" w:rsidR="007A0BA3" w:rsidRPr="00956F66" w:rsidRDefault="007A0BA3" w:rsidP="007A0BA3">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AF02631A90A43909C9FB81A15D77397"/>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208DA823" w14:textId="4C975E32" w:rsidR="007A0BA3" w:rsidRPr="00956F66" w:rsidRDefault="00B05C76" w:rsidP="007A0BA3">
                <w:pPr>
                  <w:pStyle w:val="BankNormal"/>
                  <w:tabs>
                    <w:tab w:val="right" w:pos="7218"/>
                  </w:tabs>
                  <w:spacing w:after="0"/>
                  <w:rPr>
                    <w:rFonts w:cs="Segoe UI"/>
                    <w:color w:val="000000" w:themeColor="text1"/>
                    <w:lang w:val="en-GB"/>
                  </w:rPr>
                </w:pPr>
                <w:r>
                  <w:rPr>
                    <w:rFonts w:cs="Segoe UI"/>
                    <w:color w:val="000000" w:themeColor="text1"/>
                    <w:lang w:val="en-GB"/>
                  </w:rPr>
                  <w:t>United States Dollar</w:t>
                </w:r>
              </w:p>
            </w:sdtContent>
          </w:sdt>
        </w:tc>
      </w:tr>
      <w:tr w:rsidR="007A0BA3" w:rsidRPr="00956F66" w14:paraId="612AA127" w14:textId="77777777" w:rsidTr="00A34F36">
        <w:trPr>
          <w:jc w:val="center"/>
        </w:trPr>
        <w:tc>
          <w:tcPr>
            <w:tcW w:w="612" w:type="dxa"/>
          </w:tcPr>
          <w:p w14:paraId="18C2C496" w14:textId="77777777" w:rsidR="007A0BA3" w:rsidRPr="00956F66" w:rsidRDefault="007A0BA3" w:rsidP="007A0BA3">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02FC6113" w14:textId="77777777" w:rsidR="007A0BA3" w:rsidRPr="00956F66" w:rsidRDefault="007A0BA3" w:rsidP="007A0BA3">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2724BA52" w14:textId="77777777" w:rsidR="007A0BA3" w:rsidRPr="00956F66" w:rsidRDefault="007A0BA3" w:rsidP="007A0BA3">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49793A03" w14:textId="55D7EFC9" w:rsidR="007A0BA3" w:rsidRPr="00FC41B4" w:rsidRDefault="00D7426A" w:rsidP="007A0BA3">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970997106970475AA4B448142B7EC636"/>
                </w:placeholder>
                <w:text/>
              </w:sdtPr>
              <w:sdtEndPr/>
              <w:sdtContent>
                <w:r w:rsidR="007A0BA3" w:rsidDel="00B05C76">
                  <w:rPr>
                    <w:rFonts w:cs="Segoe UI"/>
                    <w:color w:val="000000" w:themeColor="text1"/>
                    <w:szCs w:val="20"/>
                    <w:lang w:val="en-GB"/>
                  </w:rPr>
                  <w:t>5</w:t>
                </w:r>
              </w:sdtContent>
            </w:sdt>
            <w:r w:rsidR="007A0BA3" w:rsidRPr="00956F66">
              <w:rPr>
                <w:rFonts w:cs="Segoe UI"/>
                <w:color w:val="000000" w:themeColor="text1"/>
                <w:szCs w:val="20"/>
                <w:lang w:val="en-GB"/>
              </w:rPr>
              <w:t xml:space="preserve"> days before the submission deadline</w:t>
            </w:r>
          </w:p>
          <w:p w14:paraId="4AB37209" w14:textId="77777777" w:rsidR="007A0BA3" w:rsidRPr="00956F66" w:rsidRDefault="007A0BA3" w:rsidP="007A0BA3">
            <w:pPr>
              <w:pStyle w:val="BodyText"/>
              <w:tabs>
                <w:tab w:val="left" w:pos="3346"/>
                <w:tab w:val="right" w:pos="7306"/>
              </w:tabs>
              <w:spacing w:after="0"/>
              <w:rPr>
                <w:rFonts w:cs="Segoe UI"/>
                <w:szCs w:val="20"/>
                <w:lang w:val="it-IT"/>
              </w:rPr>
            </w:pPr>
          </w:p>
        </w:tc>
      </w:tr>
      <w:tr w:rsidR="007A0BA3" w:rsidRPr="00956F66" w14:paraId="58392E8D" w14:textId="77777777" w:rsidTr="00A34F36">
        <w:trPr>
          <w:jc w:val="center"/>
        </w:trPr>
        <w:tc>
          <w:tcPr>
            <w:tcW w:w="612" w:type="dxa"/>
          </w:tcPr>
          <w:p w14:paraId="3B7545DC" w14:textId="77777777" w:rsidR="007A0BA3" w:rsidRPr="00956F66" w:rsidRDefault="007A0BA3" w:rsidP="007A0BA3">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1D05E9F5" w14:textId="77777777" w:rsidR="007A0BA3" w:rsidRPr="00956F66" w:rsidRDefault="007A0BA3" w:rsidP="007A0BA3">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6ED181A" w14:textId="77777777" w:rsidR="007A0BA3" w:rsidRPr="00956F66" w:rsidRDefault="007A0BA3" w:rsidP="007A0BA3">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1B8838FB" w14:textId="77777777" w:rsidR="00834913" w:rsidRPr="00B424C0" w:rsidRDefault="00834913" w:rsidP="00834913">
            <w:pPr>
              <w:pStyle w:val="BodyText"/>
              <w:tabs>
                <w:tab w:val="right" w:pos="7306"/>
              </w:tabs>
              <w:spacing w:after="0"/>
              <w:rPr>
                <w:rFonts w:asciiTheme="minorHAnsi" w:hAnsiTheme="minorHAnsi" w:cstheme="minorHAnsi"/>
                <w:color w:val="000000" w:themeColor="text1"/>
                <w:sz w:val="22"/>
                <w:szCs w:val="22"/>
                <w:lang w:val="en-GB"/>
              </w:rPr>
            </w:pPr>
            <w:r w:rsidRPr="00B424C0">
              <w:rPr>
                <w:rFonts w:asciiTheme="minorHAnsi" w:hAnsiTheme="minorHAnsi" w:cstheme="minorHAnsi"/>
                <w:color w:val="000000" w:themeColor="text1"/>
                <w:sz w:val="22"/>
                <w:szCs w:val="22"/>
                <w:lang w:val="en-GB"/>
              </w:rPr>
              <w:t xml:space="preserve">Focal Person in UNDP: </w:t>
            </w:r>
            <w:sdt>
              <w:sdtPr>
                <w:rPr>
                  <w:rFonts w:asciiTheme="minorHAnsi" w:hAnsiTheme="minorHAnsi" w:cstheme="minorHAnsi"/>
                  <w:color w:val="000000" w:themeColor="text1"/>
                  <w:sz w:val="22"/>
                  <w:szCs w:val="22"/>
                  <w:lang w:val="en-GB"/>
                </w:rPr>
                <w:id w:val="81038913"/>
                <w:showingPlcHdr/>
                <w:text/>
              </w:sdtPr>
              <w:sdtEndPr/>
              <w:sdtContent>
                <w:r w:rsidRPr="00B424C0">
                  <w:rPr>
                    <w:rFonts w:asciiTheme="minorHAnsi" w:hAnsiTheme="minorHAnsi" w:cstheme="minorHAnsi"/>
                    <w:color w:val="000000" w:themeColor="text1"/>
                    <w:sz w:val="22"/>
                    <w:szCs w:val="22"/>
                    <w:lang w:val="en-GB"/>
                  </w:rPr>
                  <w:t xml:space="preserve">     </w:t>
                </w:r>
              </w:sdtContent>
            </w:sdt>
          </w:p>
          <w:p w14:paraId="53FEACDB" w14:textId="77777777" w:rsidR="00834913" w:rsidRPr="00B424C0" w:rsidRDefault="00834913" w:rsidP="00834913">
            <w:pPr>
              <w:pStyle w:val="BodyText"/>
              <w:tabs>
                <w:tab w:val="right" w:pos="7306"/>
              </w:tabs>
              <w:spacing w:after="0"/>
              <w:rPr>
                <w:rFonts w:asciiTheme="minorHAnsi" w:hAnsiTheme="minorHAnsi" w:cstheme="minorHAnsi"/>
                <w:color w:val="000000" w:themeColor="text1"/>
                <w:sz w:val="22"/>
                <w:szCs w:val="22"/>
                <w:lang w:val="en-GB"/>
              </w:rPr>
            </w:pPr>
            <w:r w:rsidRPr="00B424C0">
              <w:rPr>
                <w:rFonts w:asciiTheme="minorHAnsi" w:hAnsiTheme="minorHAnsi" w:cstheme="minorHAnsi"/>
                <w:color w:val="000000" w:themeColor="text1"/>
                <w:sz w:val="22"/>
                <w:szCs w:val="22"/>
                <w:lang w:val="en-GB"/>
              </w:rPr>
              <w:t>Address:</w:t>
            </w:r>
            <w:sdt>
              <w:sdtPr>
                <w:rPr>
                  <w:rFonts w:asciiTheme="minorHAnsi" w:hAnsiTheme="minorHAnsi" w:cstheme="minorHAnsi"/>
                  <w:sz w:val="22"/>
                  <w:szCs w:val="22"/>
                </w:rPr>
                <w:id w:val="-1158302990"/>
                <w:text w:multiLine="1"/>
              </w:sdtPr>
              <w:sdtEndPr/>
              <w:sdtContent>
                <w:r w:rsidRPr="00B424C0">
                  <w:rPr>
                    <w:rFonts w:asciiTheme="minorHAnsi" w:hAnsiTheme="minorHAnsi" w:cstheme="minorHAnsi"/>
                    <w:sz w:val="22"/>
                    <w:szCs w:val="22"/>
                  </w:rPr>
                  <w:t xml:space="preserve"> United Nations Development </w:t>
                </w:r>
                <w:proofErr w:type="spellStart"/>
                <w:r w:rsidRPr="00B424C0">
                  <w:rPr>
                    <w:rFonts w:asciiTheme="minorHAnsi" w:hAnsiTheme="minorHAnsi" w:cstheme="minorHAnsi"/>
                    <w:sz w:val="22"/>
                    <w:szCs w:val="22"/>
                  </w:rPr>
                  <w:t>Programme</w:t>
                </w:r>
                <w:proofErr w:type="spellEnd"/>
                <w:r w:rsidRPr="00B424C0">
                  <w:rPr>
                    <w:rFonts w:asciiTheme="minorHAnsi" w:hAnsiTheme="minorHAnsi" w:cstheme="minorHAnsi"/>
                    <w:sz w:val="22"/>
                    <w:szCs w:val="22"/>
                  </w:rPr>
                  <w:t>, UNDP Country Office, UNOCA Complex, Jalalabad Road, Kabul, Afghanistan</w:t>
                </w:r>
              </w:sdtContent>
            </w:sdt>
            <w:r w:rsidRPr="00B424C0">
              <w:rPr>
                <w:rFonts w:asciiTheme="minorHAnsi" w:hAnsiTheme="minorHAnsi" w:cstheme="minorHAnsi"/>
                <w:color w:val="000000" w:themeColor="text1"/>
                <w:sz w:val="22"/>
                <w:szCs w:val="22"/>
                <w:lang w:val="it-IT"/>
              </w:rPr>
              <w:tab/>
              <w:t xml:space="preserve">  </w:t>
            </w:r>
          </w:p>
          <w:p w14:paraId="6C3A25D2" w14:textId="77777777" w:rsidR="00834913" w:rsidRPr="00B424C0" w:rsidRDefault="00834913" w:rsidP="00834913">
            <w:pPr>
              <w:pStyle w:val="BankNormal"/>
              <w:tabs>
                <w:tab w:val="left" w:pos="4426"/>
                <w:tab w:val="right" w:pos="7218"/>
              </w:tabs>
              <w:spacing w:after="0"/>
              <w:rPr>
                <w:rFonts w:asciiTheme="minorHAnsi" w:hAnsiTheme="minorHAnsi" w:cstheme="minorHAnsi"/>
                <w:color w:val="000000" w:themeColor="text1"/>
                <w:sz w:val="22"/>
                <w:szCs w:val="22"/>
                <w:lang w:val="it-IT"/>
              </w:rPr>
            </w:pPr>
            <w:r w:rsidRPr="00B424C0">
              <w:rPr>
                <w:rFonts w:asciiTheme="minorHAnsi" w:hAnsiTheme="minorHAnsi" w:cstheme="minorHAnsi"/>
                <w:color w:val="000000" w:themeColor="text1"/>
                <w:sz w:val="22"/>
                <w:szCs w:val="22"/>
                <w:lang w:val="it-IT"/>
              </w:rPr>
              <w:t xml:space="preserve">E-mail address dedicated for this purpose: </w:t>
            </w:r>
          </w:p>
          <w:p w14:paraId="0DC9E872" w14:textId="77777777" w:rsidR="00834913" w:rsidRPr="00B424C0" w:rsidRDefault="00D7426A" w:rsidP="00834913">
            <w:pPr>
              <w:pStyle w:val="BankNormal"/>
              <w:tabs>
                <w:tab w:val="left" w:pos="4426"/>
                <w:tab w:val="right" w:pos="7218"/>
              </w:tabs>
              <w:spacing w:after="0"/>
              <w:rPr>
                <w:rFonts w:asciiTheme="minorHAnsi" w:hAnsiTheme="minorHAnsi" w:cstheme="minorHAnsi"/>
                <w:sz w:val="22"/>
                <w:szCs w:val="22"/>
                <w:lang w:val="en-GB"/>
              </w:rPr>
            </w:pPr>
            <w:hyperlink r:id="rId28" w:history="1">
              <w:r w:rsidR="00834913" w:rsidRPr="00B424C0">
                <w:rPr>
                  <w:rStyle w:val="Hyperlink"/>
                  <w:rFonts w:asciiTheme="minorHAnsi" w:hAnsiTheme="minorHAnsi" w:cstheme="minorHAnsi"/>
                  <w:sz w:val="22"/>
                  <w:szCs w:val="22"/>
                  <w:lang w:val="en-GB"/>
                </w:rPr>
                <w:t>procurement.af@undp.org</w:t>
              </w:r>
            </w:hyperlink>
          </w:p>
          <w:p w14:paraId="2E8FA852" w14:textId="3A13BE06" w:rsidR="007A0BA3" w:rsidRPr="00956F66" w:rsidRDefault="00834913" w:rsidP="007A0BA3">
            <w:pPr>
              <w:pStyle w:val="BankNormal"/>
              <w:tabs>
                <w:tab w:val="left" w:pos="4426"/>
                <w:tab w:val="right" w:pos="7218"/>
              </w:tabs>
              <w:spacing w:after="0"/>
              <w:rPr>
                <w:rFonts w:cs="Segoe UI"/>
                <w:lang w:val="en-GB"/>
              </w:rPr>
            </w:pPr>
            <w:r w:rsidRPr="00B424C0">
              <w:rPr>
                <w:rFonts w:asciiTheme="minorHAnsi" w:hAnsiTheme="minorHAnsi" w:cstheme="minorHAnsi"/>
                <w:sz w:val="22"/>
                <w:szCs w:val="22"/>
                <w:lang w:val="en-GB"/>
              </w:rPr>
              <w:t xml:space="preserve">Note: The Subject Line of email should be:  </w:t>
            </w:r>
            <w:r>
              <w:rPr>
                <w:rFonts w:asciiTheme="minorHAnsi" w:hAnsiTheme="minorHAnsi" w:cstheme="minorHAnsi"/>
                <w:b/>
                <w:sz w:val="22"/>
                <w:szCs w:val="22"/>
                <w:lang w:val="en-GB"/>
              </w:rPr>
              <w:t>UNDP/AFG/RFP/2019</w:t>
            </w:r>
            <w:r w:rsidRPr="00B424C0">
              <w:rPr>
                <w:rFonts w:asciiTheme="minorHAnsi" w:hAnsiTheme="minorHAnsi" w:cstheme="minorHAnsi"/>
                <w:b/>
                <w:sz w:val="22"/>
                <w:szCs w:val="22"/>
                <w:lang w:val="en-GB"/>
              </w:rPr>
              <w:t>/</w:t>
            </w:r>
            <w:r>
              <w:rPr>
                <w:rFonts w:asciiTheme="minorHAnsi" w:hAnsiTheme="minorHAnsi" w:cstheme="minorHAnsi"/>
                <w:b/>
                <w:sz w:val="22"/>
                <w:szCs w:val="22"/>
                <w:lang w:val="en-GB"/>
              </w:rPr>
              <w:t>00000034</w:t>
            </w:r>
            <w:r w:rsidR="00414357">
              <w:rPr>
                <w:rFonts w:asciiTheme="minorHAnsi" w:hAnsiTheme="minorHAnsi" w:cstheme="minorHAnsi"/>
                <w:b/>
                <w:sz w:val="22"/>
                <w:szCs w:val="22"/>
                <w:lang w:val="en-GB"/>
              </w:rPr>
              <w:t>83</w:t>
            </w:r>
          </w:p>
        </w:tc>
      </w:tr>
      <w:tr w:rsidR="007A0BA3" w:rsidRPr="00956F66" w14:paraId="43FAC89D" w14:textId="77777777" w:rsidTr="00815120">
        <w:trPr>
          <w:trHeight w:val="2052"/>
          <w:jc w:val="center"/>
        </w:trPr>
        <w:tc>
          <w:tcPr>
            <w:tcW w:w="612" w:type="dxa"/>
          </w:tcPr>
          <w:p w14:paraId="24BBAC1E" w14:textId="77777777" w:rsidR="007A0BA3" w:rsidRPr="00956F66" w:rsidRDefault="007A0BA3" w:rsidP="007A0BA3">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4EC6CD05" w14:textId="77777777" w:rsidR="007A0BA3" w:rsidRPr="00956F66" w:rsidRDefault="007A0BA3" w:rsidP="007A0BA3">
            <w:pPr>
              <w:jc w:val="center"/>
              <w:rPr>
                <w:rFonts w:ascii="Segoe UI" w:hAnsi="Segoe UI" w:cs="Segoe UI"/>
                <w:bCs/>
                <w:sz w:val="20"/>
                <w:szCs w:val="20"/>
                <w:lang w:val="en-GB"/>
              </w:rPr>
            </w:pPr>
            <w:r w:rsidRPr="00A93BA6">
              <w:rPr>
                <w:rFonts w:ascii="Segoe UI" w:hAnsi="Segoe UI" w:cs="Segoe UI"/>
                <w:bCs/>
                <w:sz w:val="20"/>
                <w:szCs w:val="20"/>
                <w:lang w:val="en-GB"/>
              </w:rPr>
              <w:t>1</w:t>
            </w:r>
            <w:r>
              <w:rPr>
                <w:rFonts w:ascii="Segoe UI" w:hAnsi="Segoe UI" w:cs="Segoe UI"/>
                <w:bCs/>
                <w:sz w:val="20"/>
                <w:szCs w:val="20"/>
                <w:lang w:val="en-GB"/>
              </w:rPr>
              <w:t xml:space="preserve">8, </w:t>
            </w:r>
            <w:r w:rsidRPr="00A93BA6">
              <w:rPr>
                <w:rFonts w:ascii="Segoe UI" w:hAnsi="Segoe UI" w:cs="Segoe UI"/>
                <w:bCs/>
                <w:sz w:val="20"/>
                <w:szCs w:val="20"/>
                <w:lang w:val="en-GB"/>
              </w:rPr>
              <w:t>1</w:t>
            </w:r>
            <w:r>
              <w:rPr>
                <w:rFonts w:ascii="Segoe UI" w:hAnsi="Segoe UI" w:cs="Segoe UI"/>
                <w:bCs/>
                <w:sz w:val="20"/>
                <w:szCs w:val="20"/>
                <w:lang w:val="en-GB"/>
              </w:rPr>
              <w:t>9 and 21</w:t>
            </w:r>
          </w:p>
        </w:tc>
        <w:tc>
          <w:tcPr>
            <w:tcW w:w="2336" w:type="dxa"/>
          </w:tcPr>
          <w:p w14:paraId="3BB415A7" w14:textId="77777777" w:rsidR="007A0BA3" w:rsidRPr="00BB26C2" w:rsidRDefault="007A0BA3" w:rsidP="007A0BA3">
            <w:pPr>
              <w:rPr>
                <w:rFonts w:ascii="Segoe UI" w:hAnsi="Segoe UI" w:cs="Segoe UI"/>
                <w:bCs/>
                <w:sz w:val="20"/>
                <w:szCs w:val="20"/>
                <w:lang w:val="en-GB"/>
              </w:rPr>
            </w:pPr>
            <w:r w:rsidRPr="00BB26C2">
              <w:rPr>
                <w:rFonts w:ascii="Segoe UI" w:hAnsi="Segoe UI" w:cs="Segoe UI"/>
                <w:bCs/>
                <w:sz w:val="20"/>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8FBBEB2EC90A414CACDCDE1A75D33EAF"/>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6AF8389" w14:textId="56846BBA" w:rsidR="007A0BA3" w:rsidRPr="00BB26C2" w:rsidRDefault="00B05C76" w:rsidP="007A0BA3">
                <w:pPr>
                  <w:pStyle w:val="BankNormal"/>
                  <w:tabs>
                    <w:tab w:val="right" w:pos="7218"/>
                  </w:tabs>
                  <w:rPr>
                    <w:rFonts w:cs="Segoe UI"/>
                    <w:color w:val="000000" w:themeColor="text1"/>
                    <w:lang w:val="en-GB"/>
                  </w:rPr>
                </w:pPr>
                <w:r w:rsidRPr="00BB26C2">
                  <w:rPr>
                    <w:rFonts w:cs="Segoe UI"/>
                    <w:color w:val="000000" w:themeColor="text1"/>
                    <w:lang w:val="en-GB"/>
                  </w:rPr>
                  <w:t>Posted directly to eTendering</w:t>
                </w:r>
              </w:p>
            </w:sdtContent>
          </w:sdt>
          <w:p w14:paraId="1655C669" w14:textId="77777777" w:rsidR="007A0BA3" w:rsidRPr="00BB26C2" w:rsidRDefault="007A0BA3" w:rsidP="007A0BA3">
            <w:pPr>
              <w:pStyle w:val="BankNormal"/>
              <w:tabs>
                <w:tab w:val="left" w:pos="4426"/>
                <w:tab w:val="right" w:pos="7218"/>
              </w:tabs>
              <w:spacing w:after="0"/>
              <w:ind w:left="288" w:hanging="288"/>
              <w:rPr>
                <w:rFonts w:cs="Segoe UI"/>
                <w:snapToGrid w:val="0"/>
              </w:rPr>
            </w:pPr>
          </w:p>
          <w:p w14:paraId="73A960FD" w14:textId="77777777" w:rsidR="007A0BA3" w:rsidRPr="00BB26C2" w:rsidRDefault="007A0BA3" w:rsidP="007A0BA3">
            <w:pPr>
              <w:pStyle w:val="BodyText"/>
              <w:tabs>
                <w:tab w:val="right" w:pos="7306"/>
              </w:tabs>
              <w:spacing w:after="0"/>
              <w:rPr>
                <w:rFonts w:cs="Segoe UI"/>
                <w:color w:val="000000" w:themeColor="text1"/>
                <w:szCs w:val="20"/>
                <w:lang w:val="en-GB"/>
              </w:rPr>
            </w:pPr>
          </w:p>
        </w:tc>
      </w:tr>
      <w:tr w:rsidR="007A0BA3" w:rsidRPr="00956F66" w14:paraId="5B6094E5" w14:textId="77777777" w:rsidTr="00A34F36">
        <w:trPr>
          <w:trHeight w:val="26"/>
          <w:jc w:val="center"/>
        </w:trPr>
        <w:tc>
          <w:tcPr>
            <w:tcW w:w="612" w:type="dxa"/>
          </w:tcPr>
          <w:p w14:paraId="06EF0EDF" w14:textId="77777777" w:rsidR="007A0BA3" w:rsidRPr="00956F66" w:rsidRDefault="007A0BA3" w:rsidP="007A0BA3">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1C1A40B4" w14:textId="77777777" w:rsidR="007A0BA3" w:rsidRPr="00956F66" w:rsidRDefault="007A0BA3" w:rsidP="007A0BA3">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3630FC01" w14:textId="77777777" w:rsidR="007A0BA3" w:rsidRPr="00BB26C2" w:rsidRDefault="007A0BA3" w:rsidP="007A0BA3">
            <w:pPr>
              <w:rPr>
                <w:rFonts w:ascii="Segoe UI" w:hAnsi="Segoe UI" w:cs="Segoe UI"/>
                <w:bCs/>
                <w:sz w:val="20"/>
                <w:szCs w:val="20"/>
                <w:lang w:val="en-GB"/>
              </w:rPr>
            </w:pPr>
            <w:r w:rsidRPr="00BB26C2">
              <w:rPr>
                <w:rFonts w:ascii="Segoe UI" w:hAnsi="Segoe UI" w:cs="Segoe UI"/>
                <w:bCs/>
                <w:sz w:val="20"/>
                <w:szCs w:val="20"/>
                <w:lang w:val="en-GB"/>
              </w:rPr>
              <w:t xml:space="preserve">Deadline for Submission </w:t>
            </w:r>
          </w:p>
        </w:tc>
        <w:tc>
          <w:tcPr>
            <w:tcW w:w="6209" w:type="dxa"/>
            <w:tcMar>
              <w:top w:w="85" w:type="dxa"/>
              <w:bottom w:w="142" w:type="dxa"/>
            </w:tcMar>
          </w:tcPr>
          <w:p w14:paraId="7CDBE625" w14:textId="77777777" w:rsidR="00A17883" w:rsidRPr="00BB26C2" w:rsidRDefault="00A17883" w:rsidP="00A17883">
            <w:pPr>
              <w:pStyle w:val="BankNormal"/>
              <w:tabs>
                <w:tab w:val="right" w:pos="7218"/>
              </w:tabs>
              <w:spacing w:before="60" w:after="60"/>
              <w:rPr>
                <w:rFonts w:cs="Segoe UI"/>
                <w:bCs/>
              </w:rPr>
            </w:pPr>
            <w:r w:rsidRPr="00BB26C2">
              <w:rPr>
                <w:rFonts w:ascii="Segoe UI Symbol" w:hAnsi="Segoe UI Symbol" w:cs="Segoe UI Symbol"/>
                <w:bCs/>
              </w:rPr>
              <w:t>☒</w:t>
            </w:r>
            <w:r w:rsidRPr="00BB26C2">
              <w:rPr>
                <w:rFonts w:cs="Segoe UI"/>
                <w:bCs/>
              </w:rPr>
              <w:t xml:space="preserve"> Online bidding in E-Tendering module. </w:t>
            </w:r>
          </w:p>
          <w:p w14:paraId="144FFB18" w14:textId="0DFAFBCA" w:rsidR="007A0BA3" w:rsidRPr="00BB26C2" w:rsidRDefault="00A17883" w:rsidP="00A17883">
            <w:pPr>
              <w:pStyle w:val="BankNormal"/>
              <w:tabs>
                <w:tab w:val="right" w:pos="7218"/>
              </w:tabs>
              <w:spacing w:before="60" w:after="60"/>
              <w:rPr>
                <w:rFonts w:cs="Segoe UI"/>
                <w:color w:val="000000" w:themeColor="text1"/>
                <w:lang w:val="en-GB"/>
              </w:rPr>
            </w:pPr>
            <w:r w:rsidRPr="00BB26C2">
              <w:rPr>
                <w:rFonts w:cs="Segoe UI"/>
                <w:bCs/>
              </w:rPr>
              <w:t>A</w:t>
            </w:r>
            <w:r w:rsidRPr="00BB26C2">
              <w:rPr>
                <w:rFonts w:cs="Segoe UI"/>
                <w:color w:val="000000"/>
                <w:lang w:val="en-GB"/>
              </w:rPr>
              <w:t xml:space="preserve">s </w:t>
            </w:r>
            <w:proofErr w:type="gramStart"/>
            <w:r w:rsidRPr="00BB26C2">
              <w:rPr>
                <w:rFonts w:cs="Segoe UI"/>
                <w:color w:val="000000"/>
                <w:lang w:val="en-GB"/>
              </w:rPr>
              <w:t>per  indicated</w:t>
            </w:r>
            <w:proofErr w:type="gramEnd"/>
            <w:r w:rsidRPr="00BB26C2">
              <w:rPr>
                <w:rFonts w:cs="Segoe UI"/>
                <w:color w:val="000000"/>
                <w:lang w:val="en-GB"/>
              </w:rPr>
              <w:t xml:space="preserve"> in eTendering system. Note that system time zone is in EST/EDT (New York) time zone.</w:t>
            </w:r>
          </w:p>
        </w:tc>
      </w:tr>
      <w:tr w:rsidR="007A0BA3" w:rsidRPr="00956F66" w14:paraId="4F2BB756" w14:textId="77777777" w:rsidTr="00BB26C2">
        <w:trPr>
          <w:trHeight w:val="3780"/>
          <w:jc w:val="center"/>
        </w:trPr>
        <w:tc>
          <w:tcPr>
            <w:tcW w:w="612" w:type="dxa"/>
          </w:tcPr>
          <w:p w14:paraId="233CF27B" w14:textId="77777777" w:rsidR="007A0BA3" w:rsidRPr="00956F66" w:rsidRDefault="007A0BA3" w:rsidP="007A0BA3">
            <w:pPr>
              <w:jc w:val="center"/>
              <w:rPr>
                <w:rFonts w:ascii="Segoe UI" w:hAnsi="Segoe UI" w:cs="Segoe UI"/>
                <w:sz w:val="20"/>
                <w:szCs w:val="20"/>
                <w:lang w:val="en-GB"/>
              </w:rPr>
            </w:pPr>
            <w:r w:rsidRPr="00956F66">
              <w:rPr>
                <w:rFonts w:ascii="Segoe UI" w:hAnsi="Segoe UI" w:cs="Segoe UI"/>
                <w:sz w:val="20"/>
                <w:szCs w:val="20"/>
                <w:lang w:val="en-GB"/>
              </w:rPr>
              <w:lastRenderedPageBreak/>
              <w:t>14</w:t>
            </w:r>
          </w:p>
        </w:tc>
        <w:tc>
          <w:tcPr>
            <w:tcW w:w="1095" w:type="dxa"/>
          </w:tcPr>
          <w:p w14:paraId="742F11A0" w14:textId="77777777" w:rsidR="007A0BA3" w:rsidRPr="00956F66" w:rsidRDefault="007A0BA3" w:rsidP="007A0BA3">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4CC42920" w14:textId="77777777" w:rsidR="007A0BA3" w:rsidRPr="00BB26C2" w:rsidRDefault="007A0BA3" w:rsidP="007A0BA3">
            <w:pPr>
              <w:rPr>
                <w:rFonts w:ascii="Segoe UI" w:hAnsi="Segoe UI" w:cs="Segoe UI"/>
                <w:sz w:val="20"/>
                <w:szCs w:val="20"/>
                <w:lang w:val="en-GB"/>
              </w:rPr>
            </w:pPr>
            <w:r w:rsidRPr="00BB26C2">
              <w:rPr>
                <w:rFonts w:ascii="Segoe UI" w:hAnsi="Segoe UI" w:cs="Segoe UI"/>
                <w:sz w:val="20"/>
                <w:szCs w:val="20"/>
                <w:lang w:val="en-GB"/>
              </w:rPr>
              <w:t>Allowable Manner of Submitting Proposals</w:t>
            </w:r>
          </w:p>
        </w:tc>
        <w:tc>
          <w:tcPr>
            <w:tcW w:w="6209" w:type="dxa"/>
            <w:tcMar>
              <w:top w:w="85" w:type="dxa"/>
              <w:bottom w:w="142" w:type="dxa"/>
            </w:tcMar>
          </w:tcPr>
          <w:p w14:paraId="78975F3E" w14:textId="77777777" w:rsidR="004C2D0D" w:rsidRPr="00BB26C2" w:rsidRDefault="004C2D0D" w:rsidP="004C2D0D">
            <w:pPr>
              <w:rPr>
                <w:rFonts w:ascii="Segoe UI" w:hAnsi="Segoe UI" w:cs="Segoe UI"/>
                <w:sz w:val="20"/>
                <w:szCs w:val="20"/>
              </w:rPr>
            </w:pPr>
            <w:r w:rsidRPr="00BB26C2">
              <w:rPr>
                <w:rFonts w:ascii="Segoe UI Symbol" w:hAnsi="Segoe UI Symbol" w:cs="Segoe UI Symbol"/>
                <w:sz w:val="20"/>
                <w:szCs w:val="20"/>
              </w:rPr>
              <w:t>☒</w:t>
            </w:r>
            <w:r w:rsidRPr="00BB26C2">
              <w:rPr>
                <w:rFonts w:ascii="Segoe UI" w:hAnsi="Segoe UI" w:cs="Segoe UI"/>
                <w:sz w:val="20"/>
                <w:szCs w:val="20"/>
              </w:rPr>
              <w:t xml:space="preserve"> Online bidding in E-Tendering module. </w:t>
            </w:r>
          </w:p>
          <w:p w14:paraId="622DC5B5" w14:textId="77777777" w:rsidR="004C2D0D" w:rsidRPr="00BB26C2" w:rsidRDefault="004C2D0D" w:rsidP="004C2D0D">
            <w:pPr>
              <w:rPr>
                <w:rFonts w:ascii="Segoe UI" w:hAnsi="Segoe UI" w:cs="Segoe UI"/>
                <w:sz w:val="20"/>
                <w:szCs w:val="20"/>
              </w:rPr>
            </w:pPr>
            <w:r w:rsidRPr="00BB26C2">
              <w:rPr>
                <w:rFonts w:ascii="Segoe UI" w:hAnsi="Segoe UI" w:cs="Segoe UI"/>
                <w:sz w:val="20"/>
                <w:szCs w:val="20"/>
              </w:rPr>
              <w:t>Date and Time: As specified in the system (note that the time zone indicated in the system in New York Time zone).</w:t>
            </w:r>
          </w:p>
          <w:p w14:paraId="11069815" w14:textId="77777777" w:rsidR="004C2D0D" w:rsidRPr="00BB26C2" w:rsidRDefault="004C2D0D" w:rsidP="004C2D0D">
            <w:pPr>
              <w:rPr>
                <w:rFonts w:ascii="Segoe UI" w:hAnsi="Segoe UI" w:cs="Segoe UI"/>
                <w:b/>
                <w:bCs/>
                <w:sz w:val="20"/>
                <w:szCs w:val="20"/>
              </w:rPr>
            </w:pPr>
            <w:r w:rsidRPr="00BB26C2">
              <w:rPr>
                <w:rFonts w:ascii="Segoe UI" w:hAnsi="Segoe UI" w:cs="Segoe UI"/>
                <w:b/>
                <w:bCs/>
                <w:sz w:val="20"/>
                <w:szCs w:val="20"/>
              </w:rPr>
              <w:t xml:space="preserve">PLEASE </w:t>
            </w:r>
            <w:proofErr w:type="gramStart"/>
            <w:r w:rsidRPr="00BB26C2">
              <w:rPr>
                <w:rFonts w:ascii="Segoe UI" w:hAnsi="Segoe UI" w:cs="Segoe UI"/>
                <w:b/>
                <w:bCs/>
                <w:sz w:val="20"/>
                <w:szCs w:val="20"/>
              </w:rPr>
              <w:t>NOTE:-</w:t>
            </w:r>
            <w:proofErr w:type="gramEnd"/>
          </w:p>
          <w:p w14:paraId="4A11F1B2" w14:textId="44AEDA17" w:rsidR="00A0533F" w:rsidRPr="00BB26C2" w:rsidRDefault="004C2D0D" w:rsidP="00A0533F">
            <w:pPr>
              <w:rPr>
                <w:rFonts w:ascii="Segoe UI" w:hAnsi="Segoe UI" w:cs="Segoe UI"/>
                <w:sz w:val="20"/>
                <w:szCs w:val="20"/>
              </w:rPr>
            </w:pPr>
            <w:r w:rsidRPr="00BB26C2">
              <w:rPr>
                <w:rFonts w:ascii="Segoe UI" w:hAnsi="Segoe UI" w:cs="Segoe UI"/>
                <w:sz w:val="20"/>
                <w:szCs w:val="20"/>
              </w:rPr>
              <w:t>Date and time visible on the main screen of the event (on the E-Tendering portal) will be final and prevail over any other closing time indicated elsewhere, in case they are different. Please also note that the bid closing time shown in the PDF file generated by</w:t>
            </w:r>
            <w:r w:rsidR="00A0533F" w:rsidRPr="00BB26C2">
              <w:rPr>
                <w:rFonts w:ascii="Segoe UI" w:hAnsi="Segoe UI" w:cs="Segoe UI"/>
                <w:sz w:val="20"/>
                <w:szCs w:val="20"/>
              </w:rPr>
              <w:t xml:space="preserve"> the system is not accurate due to a technical glitch that we will resolve soon. The correct bid closing time is as indicated in the E-Tendering portal and system will not accept any bid after that time. It is the responsibility of the bidder to make sure bids are submitted within this deadline. UNDP will not accept any bid that is not submitted directly to the system.</w:t>
            </w:r>
          </w:p>
          <w:p w14:paraId="2D72281C" w14:textId="77777777" w:rsidR="00A0533F" w:rsidRPr="00BB26C2" w:rsidRDefault="00A0533F" w:rsidP="00A0533F">
            <w:pPr>
              <w:rPr>
                <w:rFonts w:ascii="Segoe UI" w:hAnsi="Segoe UI" w:cs="Segoe UI"/>
                <w:sz w:val="20"/>
                <w:szCs w:val="20"/>
              </w:rPr>
            </w:pPr>
            <w:r w:rsidRPr="00BB26C2">
              <w:rPr>
                <w:rFonts w:ascii="Segoe UI" w:hAnsi="Segoe UI" w:cs="Segoe UI"/>
                <w:sz w:val="20"/>
                <w:szCs w:val="20"/>
              </w:rPr>
              <w:t xml:space="preserve">Try to submit your bid a day prior or well before the closing time.  Do not wait until last minute. If you face any issue submitting </w:t>
            </w:r>
            <w:proofErr w:type="gramStart"/>
            <w:r w:rsidRPr="00BB26C2">
              <w:rPr>
                <w:rFonts w:ascii="Segoe UI" w:hAnsi="Segoe UI" w:cs="Segoe UI"/>
                <w:sz w:val="20"/>
                <w:szCs w:val="20"/>
              </w:rPr>
              <w:t>your  bid</w:t>
            </w:r>
            <w:proofErr w:type="gramEnd"/>
            <w:r w:rsidRPr="00BB26C2">
              <w:rPr>
                <w:rFonts w:ascii="Segoe UI" w:hAnsi="Segoe UI" w:cs="Segoe UI"/>
                <w:sz w:val="20"/>
                <w:szCs w:val="20"/>
              </w:rPr>
              <w:t xml:space="preserve"> at the last minute, UNDP may not be able to assist.</w:t>
            </w:r>
          </w:p>
          <w:p w14:paraId="2C658F00" w14:textId="693DF964" w:rsidR="007A0BA3" w:rsidRPr="00BB26C2" w:rsidRDefault="00A0533F" w:rsidP="00BB26C2">
            <w:pPr>
              <w:rPr>
                <w:rFonts w:ascii="Segoe UI" w:eastAsia="Times New Roman" w:hAnsi="Segoe UI" w:cs="Segoe UI"/>
                <w:snapToGrid w:val="0"/>
                <w:color w:val="000000"/>
                <w:sz w:val="20"/>
                <w:szCs w:val="20"/>
              </w:rPr>
            </w:pPr>
            <w:r w:rsidRPr="00BB26C2">
              <w:rPr>
                <w:rFonts w:ascii="Segoe UI" w:hAnsi="Segoe UI" w:cs="Segoe UI"/>
                <w:sz w:val="20"/>
                <w:szCs w:val="20"/>
              </w:rPr>
              <w:t xml:space="preserve">Note: for registration please refer to E-tendering instruction manual and FAQ. </w:t>
            </w:r>
          </w:p>
        </w:tc>
      </w:tr>
      <w:tr w:rsidR="007A0BA3" w:rsidRPr="00956F66" w14:paraId="4DBA3BAA" w14:textId="77777777" w:rsidTr="00406EB3">
        <w:trPr>
          <w:trHeight w:val="360"/>
          <w:jc w:val="center"/>
        </w:trPr>
        <w:tc>
          <w:tcPr>
            <w:tcW w:w="612" w:type="dxa"/>
          </w:tcPr>
          <w:p w14:paraId="5B252AE4" w14:textId="77777777" w:rsidR="007A0BA3" w:rsidRPr="00956F66" w:rsidRDefault="007A0BA3" w:rsidP="007A0BA3">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3BEB6610" w14:textId="77777777" w:rsidR="007A0BA3" w:rsidRPr="00956F66" w:rsidRDefault="007A0BA3" w:rsidP="007A0BA3">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50B7499B" w14:textId="77777777" w:rsidR="007A0BA3" w:rsidRPr="00956F66" w:rsidRDefault="007A0BA3" w:rsidP="007A0BA3">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79D379E5" w14:textId="1DD3EBC5" w:rsidR="007A0BA3" w:rsidRDefault="007A0BA3" w:rsidP="007A0BA3">
            <w:pPr>
              <w:pStyle w:val="BankNormal"/>
              <w:tabs>
                <w:tab w:val="right" w:pos="7218"/>
              </w:tabs>
              <w:spacing w:after="0"/>
              <w:rPr>
                <w:rFonts w:cs="Segoe UI"/>
                <w:u w:val="single"/>
                <w:lang w:val="en-GB"/>
              </w:rPr>
            </w:pPr>
            <w:r>
              <w:rPr>
                <w:rFonts w:cs="Segoe UI"/>
                <w:u w:val="single"/>
                <w:lang w:val="en-GB"/>
              </w:rPr>
              <w:t>Insert BU Code:  AFG10</w:t>
            </w:r>
          </w:p>
          <w:p w14:paraId="6608B590" w14:textId="1F052725" w:rsidR="007A0BA3" w:rsidRDefault="007A0BA3" w:rsidP="007A0BA3">
            <w:pPr>
              <w:pStyle w:val="BankNormal"/>
              <w:tabs>
                <w:tab w:val="right" w:pos="7218"/>
              </w:tabs>
              <w:spacing w:after="0"/>
              <w:rPr>
                <w:rFonts w:cs="Segoe UI"/>
                <w:u w:val="single"/>
                <w:lang w:val="en-GB"/>
              </w:rPr>
            </w:pPr>
            <w:r>
              <w:rPr>
                <w:rFonts w:cs="Segoe UI"/>
                <w:u w:val="single"/>
                <w:lang w:val="en-GB"/>
              </w:rPr>
              <w:t>Event ID Number:  0000000</w:t>
            </w:r>
            <w:r w:rsidR="000D3910">
              <w:rPr>
                <w:rFonts w:cs="Segoe UI"/>
                <w:u w:val="single"/>
                <w:lang w:val="en-GB"/>
              </w:rPr>
              <w:t>3477</w:t>
            </w:r>
          </w:p>
          <w:p w14:paraId="7B8F82C2" w14:textId="4B9848B5" w:rsidR="007A0BA3" w:rsidRDefault="007A0BA3" w:rsidP="007A0BA3">
            <w:pPr>
              <w:pStyle w:val="BankNormal"/>
              <w:tabs>
                <w:tab w:val="right" w:pos="7218"/>
              </w:tabs>
              <w:spacing w:after="0"/>
              <w:rPr>
                <w:rFonts w:cs="Segoe UI"/>
                <w:u w:val="single"/>
                <w:lang w:val="en-GB"/>
              </w:rPr>
            </w:pPr>
          </w:p>
          <w:p w14:paraId="2C2A27E3" w14:textId="5DB5263E" w:rsidR="007A0BA3" w:rsidRDefault="007A0BA3" w:rsidP="007A0BA3">
            <w:pPr>
              <w:pStyle w:val="BankNormal"/>
              <w:tabs>
                <w:tab w:val="right" w:pos="7218"/>
              </w:tabs>
              <w:spacing w:after="0"/>
              <w:rPr>
                <w:rFonts w:cs="Segoe UI"/>
                <w:u w:val="single"/>
                <w:lang w:val="en-GB"/>
              </w:rPr>
            </w:pPr>
            <w:r>
              <w:rPr>
                <w:rFonts w:cs="Segoe UI"/>
                <w:u w:val="single"/>
                <w:lang w:val="en-GB"/>
              </w:rPr>
              <w:t>To access Event Number 000000</w:t>
            </w:r>
            <w:r w:rsidR="00BB26C2">
              <w:rPr>
                <w:rFonts w:cs="Segoe UI"/>
                <w:u w:val="single"/>
                <w:lang w:val="en-GB"/>
              </w:rPr>
              <w:t>3477</w:t>
            </w:r>
            <w:r>
              <w:rPr>
                <w:rFonts w:cs="Segoe UI"/>
                <w:u w:val="single"/>
                <w:lang w:val="en-GB"/>
              </w:rPr>
              <w:t>, kindly visit this website:</w:t>
            </w:r>
          </w:p>
          <w:p w14:paraId="10AB7744" w14:textId="77777777" w:rsidR="007A0BA3" w:rsidRPr="0024600E" w:rsidRDefault="00D7426A" w:rsidP="007A0BA3">
            <w:pPr>
              <w:pStyle w:val="BankNormal"/>
              <w:tabs>
                <w:tab w:val="right" w:pos="7218"/>
              </w:tabs>
              <w:spacing w:after="0"/>
              <w:rPr>
                <w:rFonts w:cs="Segoe UI"/>
                <w:u w:val="single"/>
                <w:lang w:val="en-GB"/>
              </w:rPr>
            </w:pPr>
            <w:hyperlink r:id="rId29" w:history="1">
              <w:r w:rsidR="007A0BA3" w:rsidRPr="0024600E">
                <w:rPr>
                  <w:rStyle w:val="Hyperlink"/>
                  <w:rFonts w:cs="Segoe UI"/>
                  <w:lang w:val="en-GB"/>
                </w:rPr>
                <w:t>https://etendering.partneragencies.org</w:t>
              </w:r>
            </w:hyperlink>
            <w:r w:rsidR="007A0BA3" w:rsidRPr="0024600E">
              <w:rPr>
                <w:rFonts w:cs="Segoe UI"/>
                <w:u w:val="single"/>
                <w:lang w:val="en-GB"/>
              </w:rPr>
              <w:t xml:space="preserve"> </w:t>
            </w:r>
          </w:p>
          <w:p w14:paraId="1D0B1F68" w14:textId="20329CC8" w:rsidR="007A0BA3" w:rsidRDefault="007A0BA3" w:rsidP="007A0BA3">
            <w:pPr>
              <w:pStyle w:val="BankNormal"/>
              <w:tabs>
                <w:tab w:val="right" w:pos="7218"/>
              </w:tabs>
              <w:spacing w:after="0"/>
              <w:rPr>
                <w:rFonts w:cs="Segoe UI"/>
                <w:u w:val="single"/>
                <w:lang w:val="en-GB"/>
              </w:rPr>
            </w:pPr>
          </w:p>
          <w:p w14:paraId="50B5780D" w14:textId="7178065B" w:rsidR="007A0BA3" w:rsidRDefault="007A0BA3" w:rsidP="007A0BA3">
            <w:pPr>
              <w:pStyle w:val="BankNormal"/>
              <w:tabs>
                <w:tab w:val="right" w:pos="7218"/>
              </w:tabs>
              <w:spacing w:after="0"/>
              <w:rPr>
                <w:rFonts w:cs="Segoe UI"/>
                <w:u w:val="single"/>
                <w:lang w:val="en-GB"/>
              </w:rPr>
            </w:pPr>
            <w:r>
              <w:rPr>
                <w:rFonts w:cs="Segoe UI"/>
                <w:u w:val="single"/>
                <w:lang w:val="en-GB"/>
              </w:rPr>
              <w:t>The step by step guide for e-tendering can be downloaded at this link:</w:t>
            </w:r>
          </w:p>
          <w:p w14:paraId="2498D529" w14:textId="1636425D" w:rsidR="007A0BA3" w:rsidRDefault="007A0BA3" w:rsidP="007A0BA3">
            <w:pPr>
              <w:pStyle w:val="BankNormal"/>
              <w:tabs>
                <w:tab w:val="right" w:pos="7218"/>
              </w:tabs>
              <w:spacing w:after="0"/>
              <w:rPr>
                <w:rFonts w:cs="Segoe UI"/>
                <w:u w:val="single"/>
                <w:lang w:val="en-GB"/>
              </w:rPr>
            </w:pPr>
          </w:p>
          <w:p w14:paraId="69BD84EA" w14:textId="76FB0306" w:rsidR="007A0BA3" w:rsidRDefault="00D7426A" w:rsidP="007A0BA3">
            <w:pPr>
              <w:pStyle w:val="BankNormal"/>
              <w:tabs>
                <w:tab w:val="right" w:pos="7218"/>
              </w:tabs>
              <w:spacing w:after="0"/>
              <w:rPr>
                <w:rFonts w:cs="Segoe UI"/>
                <w:u w:val="single"/>
                <w:lang w:val="en-GB"/>
              </w:rPr>
            </w:pPr>
            <w:hyperlink r:id="rId30" w:history="1">
              <w:r w:rsidR="007A0BA3" w:rsidRPr="00A00A20">
                <w:rPr>
                  <w:rStyle w:val="Hyperlink"/>
                  <w:rFonts w:cs="Segoe UI"/>
                  <w:lang w:val="en-GB"/>
                </w:rPr>
                <w:t>http://www.undp.org/content/undp/en/home/operations/procurement/business/procurement-notices/resources/</w:t>
              </w:r>
            </w:hyperlink>
          </w:p>
          <w:p w14:paraId="4EC098FF" w14:textId="4E6A9406" w:rsidR="007A0BA3" w:rsidRPr="0024600E" w:rsidRDefault="007A0BA3" w:rsidP="007A0BA3">
            <w:pPr>
              <w:pStyle w:val="BankNormal"/>
              <w:tabs>
                <w:tab w:val="right" w:pos="7218"/>
              </w:tabs>
              <w:spacing w:after="0"/>
              <w:rPr>
                <w:rFonts w:cs="Segoe UI"/>
                <w:u w:val="single"/>
                <w:lang w:val="en-GB"/>
              </w:rPr>
            </w:pPr>
          </w:p>
        </w:tc>
      </w:tr>
      <w:tr w:rsidR="007A0BA3" w:rsidRPr="00956F66" w14:paraId="3A33EC44" w14:textId="77777777" w:rsidTr="006D50A1">
        <w:trPr>
          <w:trHeight w:val="4590"/>
          <w:jc w:val="center"/>
        </w:trPr>
        <w:tc>
          <w:tcPr>
            <w:tcW w:w="612" w:type="dxa"/>
          </w:tcPr>
          <w:p w14:paraId="7C8FB81A" w14:textId="77777777" w:rsidR="007A0BA3" w:rsidRPr="00956F66" w:rsidRDefault="007A0BA3" w:rsidP="007A0BA3">
            <w:pPr>
              <w:jc w:val="center"/>
              <w:rPr>
                <w:rFonts w:ascii="Segoe UI" w:hAnsi="Segoe UI" w:cs="Segoe UI"/>
                <w:sz w:val="20"/>
                <w:szCs w:val="20"/>
                <w:lang w:val="en-GB"/>
              </w:rPr>
            </w:pPr>
            <w:r w:rsidRPr="00956F66">
              <w:rPr>
                <w:rFonts w:ascii="Segoe UI" w:hAnsi="Segoe UI" w:cs="Segoe UI"/>
                <w:sz w:val="20"/>
                <w:szCs w:val="20"/>
                <w:lang w:val="en-GB"/>
              </w:rPr>
              <w:lastRenderedPageBreak/>
              <w:t>16</w:t>
            </w:r>
          </w:p>
        </w:tc>
        <w:tc>
          <w:tcPr>
            <w:tcW w:w="1095" w:type="dxa"/>
          </w:tcPr>
          <w:p w14:paraId="3096CB5C" w14:textId="77777777" w:rsidR="007A0BA3" w:rsidRPr="00956F66" w:rsidRDefault="007A0BA3" w:rsidP="007A0BA3">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24046376" w14:textId="77777777" w:rsidR="007A0BA3" w:rsidRDefault="007A0BA3" w:rsidP="007A0BA3">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(email or eTendering) requirements</w:t>
            </w:r>
          </w:p>
          <w:p w14:paraId="576873F1" w14:textId="77777777" w:rsidR="007A0BA3" w:rsidRDefault="007A0BA3" w:rsidP="007A0BA3">
            <w:pPr>
              <w:rPr>
                <w:rFonts w:ascii="Segoe UI" w:hAnsi="Segoe UI" w:cs="Segoe UI"/>
                <w:sz w:val="20"/>
                <w:szCs w:val="20"/>
                <w:lang w:val="en-GB"/>
              </w:rPr>
            </w:pPr>
          </w:p>
          <w:p w14:paraId="5D34C8BA" w14:textId="77777777" w:rsidR="007A0BA3" w:rsidRDefault="007A0BA3" w:rsidP="007A0BA3">
            <w:pPr>
              <w:rPr>
                <w:rFonts w:ascii="Segoe UI" w:hAnsi="Segoe UI" w:cs="Segoe UI"/>
                <w:sz w:val="20"/>
                <w:szCs w:val="20"/>
                <w:lang w:val="en-GB"/>
              </w:rPr>
            </w:pPr>
          </w:p>
          <w:p w14:paraId="4D058227" w14:textId="77777777" w:rsidR="007A0BA3" w:rsidRDefault="007A0BA3" w:rsidP="007A0BA3">
            <w:pPr>
              <w:rPr>
                <w:rFonts w:ascii="Segoe UI" w:hAnsi="Segoe UI" w:cs="Segoe UI"/>
                <w:sz w:val="20"/>
                <w:szCs w:val="20"/>
                <w:lang w:val="en-GB"/>
              </w:rPr>
            </w:pPr>
          </w:p>
          <w:p w14:paraId="675EF24D" w14:textId="77777777" w:rsidR="007A0BA3" w:rsidRPr="00956F66" w:rsidRDefault="007A0BA3" w:rsidP="007A0BA3">
            <w:pPr>
              <w:rPr>
                <w:rFonts w:ascii="Segoe UI" w:hAnsi="Segoe UI" w:cs="Segoe UI"/>
                <w:sz w:val="20"/>
                <w:szCs w:val="20"/>
                <w:lang w:val="en-GB"/>
              </w:rPr>
            </w:pPr>
          </w:p>
        </w:tc>
        <w:tc>
          <w:tcPr>
            <w:tcW w:w="6209" w:type="dxa"/>
            <w:tcMar>
              <w:top w:w="85" w:type="dxa"/>
              <w:bottom w:w="142" w:type="dxa"/>
            </w:tcMar>
          </w:tcPr>
          <w:p w14:paraId="40824F89" w14:textId="48D3B22F" w:rsidR="007A0BA3" w:rsidRDefault="007A0BA3" w:rsidP="007A0BA3">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r>
              <w:rPr>
                <w:rFonts w:cs="Segoe UI"/>
                <w:color w:val="000000" w:themeColor="text1"/>
                <w:lang w:val="en-GB"/>
              </w:rPr>
              <w:t>.  ZIP, RAR and JPEG must not be used.  Offerors are encouraged to check the attachment formats prior to submission as UNDP will not be responsible if attachments are in other formats that cannot be opened without additional software.</w:t>
            </w:r>
          </w:p>
          <w:p w14:paraId="7C678E29" w14:textId="2DAB7BB7" w:rsidR="007A0BA3" w:rsidRDefault="007A0BA3" w:rsidP="007A0BA3">
            <w:pPr>
              <w:pStyle w:val="BankNormal"/>
              <w:numPr>
                <w:ilvl w:val="0"/>
                <w:numId w:val="18"/>
              </w:numPr>
              <w:tabs>
                <w:tab w:val="right" w:pos="7218"/>
              </w:tabs>
              <w:spacing w:after="0"/>
              <w:ind w:left="382"/>
              <w:rPr>
                <w:rFonts w:cs="Segoe UI"/>
                <w:color w:val="000000" w:themeColor="text1"/>
                <w:lang w:val="en-GB"/>
              </w:rPr>
            </w:pPr>
            <w:r>
              <w:rPr>
                <w:rFonts w:cs="Segoe UI"/>
                <w:color w:val="000000" w:themeColor="text1"/>
                <w:lang w:val="en-GB"/>
              </w:rPr>
              <w:t>After preparing the Proposal in paper format, the entire Technical Proposal should be scanned or converted into one or more electronic.pdf (Adobe Acrobat) format file(s) and attached to one or more e-mails.  The same should be done for financial proposal.</w:t>
            </w:r>
          </w:p>
          <w:p w14:paraId="26B5F7DE" w14:textId="63ACF8E1" w:rsidR="007A0BA3" w:rsidRPr="005E4129" w:rsidRDefault="007A0BA3" w:rsidP="007A0BA3">
            <w:pPr>
              <w:pStyle w:val="BankNormal"/>
              <w:numPr>
                <w:ilvl w:val="0"/>
                <w:numId w:val="18"/>
              </w:numPr>
              <w:tabs>
                <w:tab w:val="right" w:pos="7218"/>
              </w:tabs>
              <w:spacing w:after="0"/>
              <w:ind w:left="382"/>
              <w:rPr>
                <w:rFonts w:cs="Segoe UI"/>
                <w:color w:val="000000" w:themeColor="text1"/>
                <w:lang w:val="en-GB"/>
              </w:rPr>
            </w:pPr>
            <w:r>
              <w:rPr>
                <w:rFonts w:cs="Segoe UI"/>
                <w:color w:val="000000" w:themeColor="text1"/>
                <w:lang w:val="en-GB"/>
              </w:rPr>
              <w:t>The Technical Proposal should be submitted separately from the Financial Proposal and must not contain any pricing information whatsoever on the services offered.</w:t>
            </w:r>
          </w:p>
          <w:p w14:paraId="62321342" w14:textId="77777777" w:rsidR="007A0BA3" w:rsidRDefault="007A0BA3" w:rsidP="007A0BA3">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3619B8AC" w14:textId="77777777" w:rsidR="007A0BA3" w:rsidRPr="006234CF" w:rsidRDefault="007A0BA3" w:rsidP="007A0BA3">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6451CF3A" w14:textId="2A170F0D" w:rsidR="007A0BA3" w:rsidRDefault="007A0BA3" w:rsidP="007A0BA3">
            <w:pPr>
              <w:pStyle w:val="BankNormal"/>
              <w:numPr>
                <w:ilvl w:val="0"/>
                <w:numId w:val="18"/>
              </w:numPr>
              <w:tabs>
                <w:tab w:val="right" w:pos="7218"/>
              </w:tabs>
              <w:spacing w:after="0"/>
              <w:ind w:left="382"/>
              <w:rPr>
                <w:rFonts w:cs="Segoe UI"/>
                <w:color w:val="000000" w:themeColor="text1"/>
                <w:lang w:val="en-GB"/>
              </w:rPr>
            </w:pPr>
            <w:r>
              <w:rPr>
                <w:rFonts w:cs="Segoe UI"/>
                <w:color w:val="000000" w:themeColor="text1"/>
                <w:lang w:val="en-GB"/>
              </w:rPr>
              <w:t>Financial Proposal Password:</w:t>
            </w:r>
          </w:p>
          <w:p w14:paraId="7277DEFF" w14:textId="75A378C1" w:rsidR="007A0BA3" w:rsidRPr="005E4129" w:rsidRDefault="007A0BA3" w:rsidP="007A0BA3">
            <w:pPr>
              <w:pStyle w:val="BankNormal"/>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 if the proposal is deemed technically qualified.  Proposers will have 48 hours to respond to the request for password from UNDP.  Proposers are advised to note their passwords in a secure place.  Should UNDP be unable to open the file due to forgotten password(s), the Proposal shall be request.</w:t>
            </w:r>
          </w:p>
          <w:p w14:paraId="7BB2C169" w14:textId="4721D96C" w:rsidR="007A0BA3" w:rsidRPr="00FC41B4" w:rsidRDefault="007A0BA3" w:rsidP="007A0BA3">
            <w:pPr>
              <w:pStyle w:val="BankNormal"/>
              <w:numPr>
                <w:ilvl w:val="0"/>
                <w:numId w:val="18"/>
              </w:numPr>
              <w:tabs>
                <w:tab w:val="right" w:pos="7218"/>
              </w:tabs>
              <w:spacing w:after="0"/>
              <w:ind w:left="382"/>
              <w:rPr>
                <w:rFonts w:cs="Segoe UI"/>
                <w:i/>
                <w:color w:val="000000" w:themeColor="text1"/>
                <w:lang w:val="en-GB"/>
              </w:rPr>
            </w:pPr>
            <w:r w:rsidRPr="005E4129">
              <w:rPr>
                <w:rFonts w:cs="Segoe UI"/>
                <w:color w:val="000000" w:themeColor="text1"/>
                <w:lang w:val="en-GB"/>
              </w:rPr>
              <w:t>Max. File Size per transmission:</w:t>
            </w:r>
            <w:r w:rsidRPr="005E4129">
              <w:rPr>
                <w:rFonts w:cs="Segoe UI"/>
                <w:i/>
                <w:color w:val="000000" w:themeColor="text1"/>
                <w:lang w:val="en-GB"/>
              </w:rPr>
              <w:t xml:space="preserve"> </w:t>
            </w:r>
          </w:p>
          <w:p w14:paraId="789EF047" w14:textId="5A223301" w:rsidR="007A0BA3" w:rsidRPr="005E4129" w:rsidRDefault="007A0BA3" w:rsidP="007A0BA3">
            <w:pPr>
              <w:pStyle w:val="BankNormal"/>
              <w:tabs>
                <w:tab w:val="right" w:pos="7218"/>
              </w:tabs>
              <w:spacing w:after="0"/>
              <w:ind w:left="382"/>
              <w:rPr>
                <w:rFonts w:cs="Segoe UI"/>
                <w:i/>
                <w:color w:val="000000" w:themeColor="text1"/>
                <w:lang w:val="en-GB"/>
              </w:rPr>
            </w:pPr>
            <w:r>
              <w:rPr>
                <w:rFonts w:cs="Segoe UI"/>
                <w:i/>
                <w:color w:val="000000" w:themeColor="text1"/>
                <w:lang w:val="en-GB"/>
              </w:rPr>
              <w:t xml:space="preserve">Proposers may send as many emails as needed but the size of each e-mail should not exceed five megabytes (5MB). </w:t>
            </w:r>
          </w:p>
          <w:p w14:paraId="4D972359" w14:textId="0AE41295" w:rsidR="007A0BA3" w:rsidRPr="00B33AFD" w:rsidRDefault="007A0BA3" w:rsidP="006D50A1">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Mandatory subject of email:</w:t>
            </w:r>
            <w:r w:rsidRPr="005E4129">
              <w:rPr>
                <w:rFonts w:cs="Segoe UI"/>
                <w:i/>
                <w:color w:val="000000" w:themeColor="text1"/>
                <w:lang w:val="en-GB"/>
              </w:rPr>
              <w:t xml:space="preserve"> </w:t>
            </w:r>
            <w:r w:rsidR="00430B8B">
              <w:rPr>
                <w:rFonts w:cs="Segoe UI"/>
                <w:bCs/>
              </w:rPr>
              <w:t>RFP Ref. No.  UNDP/AFG/RFP/2019/00000034</w:t>
            </w:r>
            <w:r w:rsidR="00414357">
              <w:rPr>
                <w:rFonts w:cs="Segoe UI"/>
                <w:bCs/>
              </w:rPr>
              <w:t>83</w:t>
            </w:r>
          </w:p>
        </w:tc>
      </w:tr>
      <w:tr w:rsidR="007A0BA3" w:rsidRPr="00956F66" w14:paraId="5108BBD3" w14:textId="77777777" w:rsidTr="00A34F36">
        <w:trPr>
          <w:trHeight w:val="836"/>
          <w:jc w:val="center"/>
        </w:trPr>
        <w:tc>
          <w:tcPr>
            <w:tcW w:w="612" w:type="dxa"/>
          </w:tcPr>
          <w:p w14:paraId="74FBCBDC" w14:textId="77777777" w:rsidR="007A0BA3" w:rsidRPr="00956F66" w:rsidRDefault="007A0BA3" w:rsidP="007A0BA3">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7AC8AAFC" w14:textId="77777777" w:rsidR="007A0BA3" w:rsidRDefault="007A0BA3" w:rsidP="007A0BA3">
            <w:pPr>
              <w:jc w:val="center"/>
              <w:rPr>
                <w:rFonts w:ascii="Segoe UI" w:hAnsi="Segoe UI" w:cs="Segoe UI"/>
                <w:sz w:val="20"/>
                <w:szCs w:val="20"/>
                <w:lang w:val="en-GB"/>
              </w:rPr>
            </w:pPr>
            <w:r>
              <w:rPr>
                <w:rFonts w:ascii="Segoe UI" w:hAnsi="Segoe UI" w:cs="Segoe UI"/>
                <w:sz w:val="20"/>
                <w:szCs w:val="20"/>
                <w:lang w:val="en-GB"/>
              </w:rPr>
              <w:t>27</w:t>
            </w:r>
          </w:p>
          <w:p w14:paraId="7F546D52" w14:textId="77777777" w:rsidR="007A0BA3" w:rsidRPr="00956F66" w:rsidRDefault="007A0BA3" w:rsidP="007A0BA3">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64F2D2A8" w14:textId="77777777" w:rsidR="007A0BA3" w:rsidRPr="00956F66" w:rsidRDefault="007A0BA3" w:rsidP="007A0BA3">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D627FC09AFEB49B2A5B712824E110E2F"/>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52885836" w14:textId="234AFAAD" w:rsidR="007A0BA3" w:rsidRDefault="00430B8B" w:rsidP="007A0BA3">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53AD0002" w14:textId="77777777" w:rsidR="007A0BA3" w:rsidRDefault="007A0BA3" w:rsidP="007A0BA3">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2EE63840" w14:textId="77777777" w:rsidR="007A0BA3" w:rsidRPr="00956F66" w:rsidRDefault="007A0BA3" w:rsidP="007A0BA3">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7A0BA3" w:rsidRPr="00956F66" w14:paraId="4C18C0DB" w14:textId="77777777" w:rsidTr="00A34F36">
        <w:trPr>
          <w:jc w:val="center"/>
        </w:trPr>
        <w:tc>
          <w:tcPr>
            <w:tcW w:w="612" w:type="dxa"/>
          </w:tcPr>
          <w:p w14:paraId="571A7FEB" w14:textId="77777777" w:rsidR="007A0BA3" w:rsidRPr="00956F66" w:rsidRDefault="007A0BA3" w:rsidP="007A0BA3">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2EAA3449" w14:textId="77777777" w:rsidR="007A0BA3" w:rsidRPr="00956F66" w:rsidRDefault="007A0BA3" w:rsidP="007A0BA3">
            <w:pPr>
              <w:pStyle w:val="BankNormal"/>
              <w:tabs>
                <w:tab w:val="left" w:pos="5686"/>
                <w:tab w:val="right" w:pos="7218"/>
              </w:tabs>
              <w:spacing w:after="0"/>
              <w:jc w:val="center"/>
              <w:rPr>
                <w:rFonts w:cs="Segoe UI"/>
                <w:bCs/>
                <w:lang w:val="en-GB"/>
              </w:rPr>
            </w:pPr>
          </w:p>
        </w:tc>
        <w:tc>
          <w:tcPr>
            <w:tcW w:w="2336" w:type="dxa"/>
          </w:tcPr>
          <w:p w14:paraId="52A4AD29" w14:textId="77777777" w:rsidR="007A0BA3" w:rsidRPr="00956F66" w:rsidRDefault="007A0BA3" w:rsidP="007A0BA3">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lang w:val="en-GB"/>
            </w:rPr>
            <w:id w:val="580804760"/>
            <w:placeholder>
              <w:docPart w:val="DC1FA9057DD147369EE50978B8CAF40D"/>
            </w:placeholder>
            <w:date w:fullDate="2019-05-01T00:00:00Z">
              <w:dateFormat w:val="MMMM d, yyyy"/>
              <w:lid w:val="en-US"/>
              <w:storeMappedDataAs w:val="dateTime"/>
              <w:calendar w:val="gregorian"/>
            </w:date>
          </w:sdtPr>
          <w:sdtEndPr/>
          <w:sdtContent>
            <w:tc>
              <w:tcPr>
                <w:tcW w:w="6209" w:type="dxa"/>
                <w:tcMar>
                  <w:top w:w="85" w:type="dxa"/>
                  <w:bottom w:w="142" w:type="dxa"/>
                </w:tcMar>
              </w:tcPr>
              <w:p w14:paraId="1293D32B" w14:textId="5AEF0926" w:rsidR="007A0BA3" w:rsidRPr="00C242E4" w:rsidRDefault="00815120" w:rsidP="007A0BA3">
                <w:pPr>
                  <w:pStyle w:val="BankNormal"/>
                  <w:tabs>
                    <w:tab w:val="left" w:pos="5686"/>
                    <w:tab w:val="right" w:pos="7218"/>
                  </w:tabs>
                  <w:spacing w:after="0"/>
                  <w:rPr>
                    <w:rFonts w:cs="Segoe UI"/>
                    <w:i/>
                    <w:color w:val="FF0000"/>
                    <w:lang w:val="en-GB"/>
                  </w:rPr>
                </w:pPr>
                <w:r>
                  <w:rPr>
                    <w:rFonts w:cs="Segoe UI"/>
                  </w:rPr>
                  <w:t>May 1, 2019</w:t>
                </w:r>
              </w:p>
            </w:tc>
          </w:sdtContent>
        </w:sdt>
      </w:tr>
      <w:tr w:rsidR="007A0BA3" w:rsidRPr="00956F66" w14:paraId="1A8C7A14" w14:textId="77777777" w:rsidTr="00A34F36">
        <w:trPr>
          <w:jc w:val="center"/>
        </w:trPr>
        <w:tc>
          <w:tcPr>
            <w:tcW w:w="612" w:type="dxa"/>
          </w:tcPr>
          <w:p w14:paraId="6CAB8026" w14:textId="77777777" w:rsidR="007A0BA3" w:rsidRPr="00956F66" w:rsidRDefault="007A0BA3" w:rsidP="007A0BA3">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A6035E8" w14:textId="77777777" w:rsidR="007A0BA3" w:rsidRPr="00956F66" w:rsidRDefault="007A0BA3" w:rsidP="007A0BA3">
            <w:pPr>
              <w:pStyle w:val="BankNormal"/>
              <w:tabs>
                <w:tab w:val="left" w:pos="5686"/>
                <w:tab w:val="right" w:pos="7218"/>
              </w:tabs>
              <w:spacing w:after="0"/>
              <w:jc w:val="center"/>
              <w:rPr>
                <w:rFonts w:cs="Segoe UI"/>
                <w:bCs/>
                <w:lang w:val="en-GB"/>
              </w:rPr>
            </w:pPr>
          </w:p>
        </w:tc>
        <w:tc>
          <w:tcPr>
            <w:tcW w:w="2336" w:type="dxa"/>
          </w:tcPr>
          <w:p w14:paraId="2800C1C0" w14:textId="77777777" w:rsidR="007A0BA3" w:rsidRPr="00956F66" w:rsidRDefault="007A0BA3" w:rsidP="007A0BA3">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D61E8B9AC8A44C849F69A1CE2D15A28E"/>
            </w:placeholder>
            <w:text w:multiLine="1"/>
          </w:sdtPr>
          <w:sdtEndPr/>
          <w:sdtContent>
            <w:tc>
              <w:tcPr>
                <w:tcW w:w="6209" w:type="dxa"/>
                <w:tcMar>
                  <w:top w:w="85" w:type="dxa"/>
                  <w:bottom w:w="142" w:type="dxa"/>
                </w:tcMar>
              </w:tcPr>
              <w:p w14:paraId="4015ACA1" w14:textId="36748CC2" w:rsidR="007A0BA3" w:rsidRPr="00956F66" w:rsidRDefault="00C84728" w:rsidP="007A0BA3">
                <w:pPr>
                  <w:pStyle w:val="BankNormal"/>
                  <w:tabs>
                    <w:tab w:val="left" w:pos="5686"/>
                    <w:tab w:val="right" w:pos="7218"/>
                  </w:tabs>
                  <w:spacing w:after="0"/>
                  <w:rPr>
                    <w:rFonts w:cs="Segoe UI"/>
                    <w:bCs/>
                    <w:lang w:val="en-GB"/>
                  </w:rPr>
                </w:pPr>
                <w:r>
                  <w:rPr>
                    <w:rFonts w:cs="Segoe UI"/>
                    <w:color w:val="000000"/>
                    <w:kern w:val="28"/>
                  </w:rPr>
                  <w:t>Seven (7) months</w:t>
                </w:r>
              </w:p>
            </w:tc>
          </w:sdtContent>
        </w:sdt>
      </w:tr>
      <w:tr w:rsidR="007A0BA3" w:rsidRPr="00956F66" w14:paraId="57605E2C" w14:textId="77777777" w:rsidTr="00A34F36">
        <w:trPr>
          <w:trHeight w:val="671"/>
          <w:jc w:val="center"/>
        </w:trPr>
        <w:tc>
          <w:tcPr>
            <w:tcW w:w="612" w:type="dxa"/>
          </w:tcPr>
          <w:p w14:paraId="1A33FFB9" w14:textId="77777777" w:rsidR="007A0BA3" w:rsidRPr="00956F66" w:rsidRDefault="007A0BA3" w:rsidP="007A0BA3">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57E6275C" w14:textId="77777777" w:rsidR="007A0BA3" w:rsidRPr="00956F66" w:rsidRDefault="007A0BA3" w:rsidP="007A0BA3">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3380D561" w14:textId="77777777" w:rsidR="007A0BA3" w:rsidRPr="00956F66" w:rsidRDefault="007A0BA3" w:rsidP="007A0BA3">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10252"/>
            </w:tblGrid>
            <w:tr w:rsidR="007A0BA3" w:rsidRPr="005C4EF5" w14:paraId="6244B54C" w14:textId="77777777" w:rsidTr="00F22CB0">
              <w:trPr>
                <w:trHeight w:val="360"/>
                <w:jc w:val="center"/>
              </w:trPr>
              <w:tc>
                <w:tcPr>
                  <w:tcW w:w="6209" w:type="dxa"/>
                  <w:tcMar>
                    <w:top w:w="85" w:type="dxa"/>
                    <w:bottom w:w="142" w:type="dxa"/>
                  </w:tcMar>
                </w:tcPr>
                <w:bookmarkStart w:id="73" w:name="_Hlk2588950"/>
                <w:p w14:paraId="331FB5BF" w14:textId="7CA6F095" w:rsidR="007A0BA3" w:rsidRPr="005C4EF5" w:rsidRDefault="00D7426A" w:rsidP="00C242E4">
                  <w:pPr>
                    <w:tabs>
                      <w:tab w:val="left" w:pos="5686"/>
                      <w:tab w:val="right" w:pos="7218"/>
                    </w:tabs>
                    <w:spacing w:after="0" w:line="240" w:lineRule="auto"/>
                    <w:ind w:left="2040"/>
                    <w:rPr>
                      <w:rFonts w:ascii="Segoe UI" w:eastAsia="Times New Roman" w:hAnsi="Segoe UI" w:cs="Segoe UI"/>
                      <w:sz w:val="20"/>
                      <w:szCs w:val="20"/>
                    </w:rPr>
                  </w:pPr>
                  <w:sdt>
                    <w:sdtPr>
                      <w:rPr>
                        <w:rFonts w:ascii="Segoe UI" w:eastAsia="Times New Roman" w:hAnsi="Segoe UI" w:cs="Segoe UI"/>
                        <w:sz w:val="20"/>
                        <w:szCs w:val="20"/>
                      </w:rPr>
                      <w:id w:val="-1841222035"/>
                      <w:placeholder>
                        <w:docPart w:val="ECFB8807A9BD4BF88632C537D91F2511"/>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r w:rsidR="00C84728">
                        <w:rPr>
                          <w:rFonts w:ascii="Segoe UI" w:eastAsia="Times New Roman" w:hAnsi="Segoe UI" w:cs="Segoe UI"/>
                          <w:sz w:val="20"/>
                          <w:szCs w:val="20"/>
                        </w:rPr>
                        <w:t>One Proposer Only</w:t>
                      </w:r>
                    </w:sdtContent>
                  </w:sdt>
                </w:p>
                <w:p w14:paraId="34169AFD" w14:textId="1B1549E9" w:rsidR="007A0BA3" w:rsidRPr="005C4EF5" w:rsidRDefault="007A0BA3" w:rsidP="00F22CB0">
                  <w:pPr>
                    <w:keepNext/>
                    <w:tabs>
                      <w:tab w:val="left" w:pos="5686"/>
                      <w:tab w:val="right" w:pos="7218"/>
                    </w:tabs>
                    <w:spacing w:after="0" w:line="240" w:lineRule="auto"/>
                    <w:ind w:right="2120"/>
                    <w:jc w:val="both"/>
                    <w:rPr>
                      <w:rFonts w:ascii="Segoe UI" w:eastAsia="Times New Roman" w:hAnsi="Segoe UI" w:cs="Segoe UI"/>
                      <w:sz w:val="20"/>
                      <w:szCs w:val="20"/>
                      <w:lang w:val="en-GB"/>
                    </w:rPr>
                  </w:pPr>
                </w:p>
              </w:tc>
            </w:tr>
            <w:bookmarkEnd w:id="73"/>
          </w:tbl>
          <w:p w14:paraId="7D5C4217" w14:textId="252884E0" w:rsidR="007A0BA3" w:rsidRPr="00956F66" w:rsidRDefault="007A0BA3" w:rsidP="007A0BA3">
            <w:pPr>
              <w:pStyle w:val="BankNormal"/>
              <w:tabs>
                <w:tab w:val="left" w:pos="5686"/>
                <w:tab w:val="right" w:pos="7218"/>
              </w:tabs>
              <w:spacing w:after="0"/>
              <w:rPr>
                <w:rFonts w:cs="Segoe UI"/>
                <w:lang w:val="en-GB"/>
              </w:rPr>
            </w:pPr>
          </w:p>
        </w:tc>
      </w:tr>
      <w:tr w:rsidR="007A0BA3" w:rsidRPr="00956F66" w14:paraId="0FD30289" w14:textId="77777777" w:rsidTr="00A34F36">
        <w:trPr>
          <w:jc w:val="center"/>
        </w:trPr>
        <w:tc>
          <w:tcPr>
            <w:tcW w:w="612" w:type="dxa"/>
          </w:tcPr>
          <w:p w14:paraId="27099487" w14:textId="77777777" w:rsidR="007A0BA3" w:rsidRPr="00956F66" w:rsidRDefault="007A0BA3" w:rsidP="007A0BA3">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3593D104" w14:textId="77777777" w:rsidR="007A0BA3" w:rsidRPr="00956F66" w:rsidRDefault="007A0BA3" w:rsidP="007A0BA3">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2C6555B" w14:textId="77777777" w:rsidR="007A0BA3" w:rsidRPr="00956F66" w:rsidRDefault="007A0BA3" w:rsidP="007A0BA3">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279EBD5B" w14:textId="60CE5A06" w:rsidR="007A0BA3" w:rsidRPr="00956F66" w:rsidRDefault="00F22CB0" w:rsidP="007A0BA3">
            <w:pPr>
              <w:pStyle w:val="BankNormal"/>
              <w:tabs>
                <w:tab w:val="left" w:pos="5686"/>
                <w:tab w:val="right" w:pos="7218"/>
              </w:tabs>
              <w:spacing w:after="0"/>
              <w:rPr>
                <w:rFonts w:cs="Segoe UI"/>
              </w:rPr>
            </w:pPr>
            <w:r>
              <w:rPr>
                <w:rFonts w:cs="Segoe UI"/>
              </w:rPr>
              <w:t>Contract for Professional Services</w:t>
            </w:r>
          </w:p>
        </w:tc>
      </w:tr>
      <w:tr w:rsidR="007A0BA3" w:rsidRPr="00956F66" w14:paraId="330D6F92" w14:textId="77777777" w:rsidTr="00A34F36">
        <w:trPr>
          <w:jc w:val="center"/>
        </w:trPr>
        <w:tc>
          <w:tcPr>
            <w:tcW w:w="612" w:type="dxa"/>
          </w:tcPr>
          <w:p w14:paraId="2D14F745" w14:textId="77777777" w:rsidR="007A0BA3" w:rsidRPr="00956F66" w:rsidRDefault="007A0BA3" w:rsidP="007A0BA3">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185EE012" w14:textId="77777777" w:rsidR="007A0BA3" w:rsidRPr="00956F66" w:rsidRDefault="007A0BA3" w:rsidP="007A0BA3">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AC6C964" w14:textId="77777777" w:rsidR="007A0BA3" w:rsidRPr="00956F66" w:rsidRDefault="007A0BA3" w:rsidP="007A0BA3">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13ECA458B59F4B81AF27EE15B6C665F7"/>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728B34F" w14:textId="73642ACB" w:rsidR="007A0BA3" w:rsidRPr="00956F66" w:rsidRDefault="006D50A1" w:rsidP="007A0BA3">
                <w:pPr>
                  <w:pStyle w:val="BankNormal"/>
                  <w:tabs>
                    <w:tab w:val="left" w:pos="5686"/>
                    <w:tab w:val="right" w:pos="7218"/>
                  </w:tabs>
                  <w:spacing w:after="0"/>
                  <w:rPr>
                    <w:rFonts w:cs="Segoe UI"/>
                  </w:rPr>
                </w:pPr>
                <w:r>
                  <w:rPr>
                    <w:rFonts w:cs="Segoe UI"/>
                  </w:rPr>
                  <w:t>UNDP General Terms and Conditions for Professional Services</w:t>
                </w:r>
              </w:p>
            </w:sdtContent>
          </w:sdt>
          <w:p w14:paraId="3F739718" w14:textId="77777777" w:rsidR="007A0BA3" w:rsidRPr="00956F66" w:rsidRDefault="007A0BA3" w:rsidP="007A0BA3">
            <w:pPr>
              <w:pStyle w:val="BankNormal"/>
              <w:tabs>
                <w:tab w:val="left" w:pos="5686"/>
                <w:tab w:val="right" w:pos="7218"/>
              </w:tabs>
              <w:spacing w:after="0"/>
              <w:rPr>
                <w:rFonts w:cs="Segoe UI"/>
              </w:rPr>
            </w:pPr>
          </w:p>
          <w:p w14:paraId="507852CD" w14:textId="77777777" w:rsidR="007A0BA3" w:rsidRPr="00956F66" w:rsidRDefault="00D7426A" w:rsidP="007A0BA3">
            <w:pPr>
              <w:pStyle w:val="BankNormal"/>
              <w:tabs>
                <w:tab w:val="left" w:pos="5686"/>
                <w:tab w:val="right" w:pos="7218"/>
              </w:tabs>
              <w:spacing w:after="0"/>
              <w:rPr>
                <w:rFonts w:cs="Segoe UI"/>
              </w:rPr>
            </w:pPr>
            <w:hyperlink r:id="rId31" w:history="1">
              <w:r w:rsidR="007A0BA3" w:rsidRPr="00863738">
                <w:rPr>
                  <w:rStyle w:val="Hyperlink"/>
                  <w:rFonts w:cs="Segoe UI"/>
                  <w:sz w:val="19"/>
                  <w:szCs w:val="19"/>
                  <w:lang w:val="en-GB"/>
                </w:rPr>
                <w:t>http://www.undp.org/content/undp/en/home/procurement/business/how-we-buy.html</w:t>
              </w:r>
            </w:hyperlink>
          </w:p>
        </w:tc>
      </w:tr>
      <w:tr w:rsidR="007A0BA3" w:rsidRPr="00956F66" w14:paraId="2D9135F8" w14:textId="77777777" w:rsidTr="00C87319">
        <w:trPr>
          <w:trHeight w:val="1800"/>
          <w:jc w:val="center"/>
        </w:trPr>
        <w:tc>
          <w:tcPr>
            <w:tcW w:w="612" w:type="dxa"/>
          </w:tcPr>
          <w:p w14:paraId="257DF980" w14:textId="77777777" w:rsidR="007A0BA3" w:rsidRPr="00956F66" w:rsidRDefault="007A0BA3" w:rsidP="007A0BA3">
            <w:pPr>
              <w:pStyle w:val="BankNormal"/>
              <w:tabs>
                <w:tab w:val="left" w:pos="5686"/>
                <w:tab w:val="right" w:pos="7218"/>
              </w:tabs>
              <w:spacing w:after="0"/>
              <w:jc w:val="center"/>
              <w:rPr>
                <w:rFonts w:cs="Segoe UI"/>
                <w:bCs/>
                <w:lang w:val="en-GB"/>
              </w:rPr>
            </w:pPr>
            <w:r w:rsidRPr="00956F66">
              <w:rPr>
                <w:rFonts w:cs="Segoe UI"/>
                <w:bCs/>
                <w:lang w:val="en-GB"/>
              </w:rPr>
              <w:lastRenderedPageBreak/>
              <w:t>2</w:t>
            </w:r>
            <w:r>
              <w:rPr>
                <w:rFonts w:cs="Segoe UI"/>
                <w:bCs/>
                <w:lang w:val="en-GB"/>
              </w:rPr>
              <w:t>3</w:t>
            </w:r>
          </w:p>
        </w:tc>
        <w:tc>
          <w:tcPr>
            <w:tcW w:w="1095" w:type="dxa"/>
          </w:tcPr>
          <w:p w14:paraId="6CD96596" w14:textId="77777777" w:rsidR="007A0BA3" w:rsidRPr="00956F66" w:rsidRDefault="007A0BA3" w:rsidP="007A0BA3">
            <w:pPr>
              <w:pStyle w:val="BankNormal"/>
              <w:tabs>
                <w:tab w:val="left" w:pos="5686"/>
                <w:tab w:val="right" w:pos="7218"/>
              </w:tabs>
              <w:spacing w:after="0"/>
              <w:jc w:val="center"/>
              <w:rPr>
                <w:rFonts w:cs="Segoe UI"/>
                <w:bCs/>
                <w:lang w:val="en-GB"/>
              </w:rPr>
            </w:pPr>
          </w:p>
        </w:tc>
        <w:tc>
          <w:tcPr>
            <w:tcW w:w="2336" w:type="dxa"/>
          </w:tcPr>
          <w:p w14:paraId="6B1B0D45" w14:textId="77777777" w:rsidR="007A0BA3" w:rsidRPr="00956F66" w:rsidRDefault="007A0BA3" w:rsidP="007A0BA3">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tc>
          <w:tcPr>
            <w:tcW w:w="6209" w:type="dxa"/>
            <w:tcMar>
              <w:top w:w="85" w:type="dxa"/>
              <w:bottom w:w="142" w:type="dxa"/>
            </w:tcMar>
          </w:tcPr>
          <w:p w14:paraId="416E9500" w14:textId="6E596603" w:rsidR="007A0BA3" w:rsidRPr="00C242E4" w:rsidRDefault="00D7426A" w:rsidP="007A0BA3">
            <w:pPr>
              <w:pStyle w:val="BankNormal"/>
              <w:tabs>
                <w:tab w:val="left" w:pos="5686"/>
                <w:tab w:val="right" w:pos="7218"/>
              </w:tabs>
              <w:spacing w:after="0"/>
              <w:rPr>
                <w:rFonts w:cs="Segoe UI"/>
                <w:bCs/>
                <w:lang w:val="en-GB"/>
              </w:rPr>
            </w:pPr>
            <w:sdt>
              <w:sdtPr>
                <w:rPr>
                  <w:rFonts w:cs="Segoe UI"/>
                  <w:bCs/>
                  <w:lang w:val="en-GB"/>
                </w:rPr>
                <w:id w:val="1435791795"/>
                <w:placeholder>
                  <w:docPart w:val="AB0D2CF162454B8E99817372732A6F52"/>
                </w:placeholder>
                <w:text/>
              </w:sdtPr>
              <w:sdtEndPr/>
              <w:sdtContent>
                <w:r w:rsidR="00C84728" w:rsidRPr="00C242E4" w:rsidDel="00B05C76">
                  <w:rPr>
                    <w:rFonts w:cs="Segoe UI"/>
                    <w:bCs/>
                    <w:lang w:val="en-GB"/>
                  </w:rPr>
                  <w:t xml:space="preserve">Proposers are solely responsible for ensuring that </w:t>
                </w:r>
                <w:proofErr w:type="gramStart"/>
                <w:r w:rsidR="00C84728" w:rsidRPr="00C242E4" w:rsidDel="00B05C76">
                  <w:rPr>
                    <w:rFonts w:cs="Segoe UI"/>
                    <w:bCs/>
                    <w:lang w:val="en-GB"/>
                  </w:rPr>
                  <w:t>any and all</w:t>
                </w:r>
                <w:proofErr w:type="gramEnd"/>
                <w:r w:rsidR="00C84728" w:rsidRPr="00C242E4" w:rsidDel="00B05C76">
                  <w:rPr>
                    <w:rFonts w:cs="Segoe UI"/>
                    <w:bCs/>
                    <w:lang w:val="en-GB"/>
                  </w:rPr>
                  <w:t xml:space="preserve"> files sent to UNDP are readable, i.e. uncorrupted, in the indicated electronic format and free from viruses and malware.  Failure to provide readable files will result in the proposal being rej</w:t>
                </w:r>
                <w:r w:rsidR="00C84728">
                  <w:rPr>
                    <w:rFonts w:cs="Segoe UI"/>
                    <w:bCs/>
                    <w:lang w:val="en-GB"/>
                  </w:rPr>
                  <w:t xml:space="preserve">ected. </w:t>
                </w:r>
              </w:sdtContent>
            </w:sdt>
          </w:p>
          <w:p w14:paraId="0501A5DE" w14:textId="77777777" w:rsidR="007A0BA3" w:rsidRPr="00DC5DE0" w:rsidRDefault="007A0BA3" w:rsidP="007A0BA3">
            <w:pPr>
              <w:pStyle w:val="BankNormal"/>
              <w:tabs>
                <w:tab w:val="left" w:pos="5686"/>
                <w:tab w:val="right" w:pos="7218"/>
              </w:tabs>
              <w:spacing w:after="0"/>
              <w:rPr>
                <w:lang w:val="en-GB"/>
              </w:rPr>
            </w:pPr>
          </w:p>
          <w:p w14:paraId="2FB7FC8B" w14:textId="0FCCA9FD" w:rsidR="007A0BA3" w:rsidRPr="00C242E4" w:rsidRDefault="007A0BA3" w:rsidP="007A0BA3">
            <w:pPr>
              <w:pStyle w:val="BankNormal"/>
              <w:tabs>
                <w:tab w:val="left" w:pos="5686"/>
                <w:tab w:val="right" w:pos="7218"/>
              </w:tabs>
              <w:spacing w:after="0"/>
              <w:rPr>
                <w:rFonts w:cs="Segoe UI"/>
                <w:bCs/>
                <w:lang w:val="en-GB"/>
              </w:rPr>
            </w:pPr>
            <w:r w:rsidRPr="00DC5DE0">
              <w:rPr>
                <w:lang w:val="en-GB"/>
              </w:rPr>
              <w:t>Proposals send to or copied to personal emails of UNDP staff will be disqualified</w:t>
            </w:r>
          </w:p>
        </w:tc>
      </w:tr>
    </w:tbl>
    <w:p w14:paraId="36D03D84" w14:textId="77777777" w:rsidR="006E2471" w:rsidRPr="006E2471" w:rsidRDefault="006E2471" w:rsidP="006E2471">
      <w:pPr>
        <w:rPr>
          <w:rFonts w:asciiTheme="majorHAnsi" w:hAnsiTheme="majorHAnsi" w:cs="Segoe UI"/>
          <w:b/>
          <w:bCs/>
        </w:rPr>
      </w:pPr>
    </w:p>
    <w:p w14:paraId="6DD4C34C" w14:textId="77777777" w:rsidR="006244D5" w:rsidRDefault="006244D5" w:rsidP="006E2471">
      <w:pPr>
        <w:rPr>
          <w:rFonts w:asciiTheme="majorHAnsi" w:hAnsiTheme="majorHAnsi" w:cs="Segoe UI"/>
          <w:b/>
          <w:bCs/>
          <w:lang w:val="en-GB"/>
        </w:rPr>
      </w:pPr>
    </w:p>
    <w:p w14:paraId="16552C5A"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5C934858"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4" w:name="_Toc508440531"/>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4"/>
    </w:p>
    <w:p w14:paraId="6FE944B2" w14:textId="77777777" w:rsidR="00F90EC4" w:rsidRDefault="00F90EC4" w:rsidP="00913F54">
      <w:pPr>
        <w:rPr>
          <w:rFonts w:ascii="Segoe UI" w:hAnsi="Segoe UI" w:cs="Segoe UI"/>
          <w:b/>
          <w:bCs/>
          <w:color w:val="0070C0"/>
          <w:sz w:val="24"/>
          <w:szCs w:val="20"/>
        </w:rPr>
      </w:pPr>
    </w:p>
    <w:p w14:paraId="62FD655C"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2E266EA3"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136F327E" w14:textId="77777777" w:rsidR="00F90EC4" w:rsidRPr="009F0E8E" w:rsidRDefault="00F90EC4" w:rsidP="006621B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2BF0C5FF" w14:textId="77777777" w:rsidR="00F90EC4" w:rsidRPr="009F0E8E" w:rsidRDefault="00F90EC4" w:rsidP="006621B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Power of Attorney</w:t>
      </w:r>
    </w:p>
    <w:p w14:paraId="4EE88048" w14:textId="77777777" w:rsidR="00F90EC4" w:rsidRPr="009F0E8E" w:rsidRDefault="00F90EC4" w:rsidP="006621B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488E3049" w14:textId="77777777" w:rsidR="00EE0F19" w:rsidRPr="009F0E8E" w:rsidRDefault="00EE0F19" w:rsidP="006621B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14:paraId="11DF2A1A" w14:textId="77777777" w:rsidR="00F90EC4" w:rsidRPr="009F0E8E" w:rsidRDefault="00F90EC4" w:rsidP="006621B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14:paraId="395EE928" w14:textId="77777777" w:rsidR="00F90EC4" w:rsidRPr="009F0E8E" w:rsidRDefault="00F90EC4" w:rsidP="006621B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 xml:space="preserve">Bid Security </w:t>
      </w:r>
      <w:r w:rsidR="00704A54" w:rsidRPr="009F0E8E">
        <w:rPr>
          <w:rFonts w:ascii="Segoe UI" w:eastAsiaTheme="minorEastAsia" w:hAnsi="Segoe UI" w:cs="Segoe UI"/>
          <w:kern w:val="28"/>
          <w:sz w:val="20"/>
          <w:szCs w:val="20"/>
        </w:rPr>
        <w:t xml:space="preserve">submitted as per RFP requirements </w:t>
      </w:r>
      <w:r w:rsidR="001D6FAD">
        <w:rPr>
          <w:rFonts w:ascii="Segoe UI" w:eastAsiaTheme="minorEastAsia" w:hAnsi="Segoe UI" w:cs="Segoe UI"/>
          <w:kern w:val="28"/>
          <w:sz w:val="20"/>
          <w:szCs w:val="20"/>
        </w:rPr>
        <w:t xml:space="preserve">with </w:t>
      </w:r>
      <w:r w:rsidR="00912E39">
        <w:rPr>
          <w:rFonts w:ascii="Segoe UI" w:eastAsiaTheme="minorEastAsia" w:hAnsi="Segoe UI" w:cs="Segoe UI"/>
          <w:kern w:val="28"/>
          <w:sz w:val="20"/>
          <w:szCs w:val="20"/>
        </w:rPr>
        <w:t>compliant</w:t>
      </w:r>
      <w:r w:rsidR="00912E39" w:rsidRPr="009F0E8E">
        <w:rPr>
          <w:rFonts w:ascii="Segoe UI" w:eastAsiaTheme="minorEastAsia" w:hAnsi="Segoe UI" w:cs="Segoe UI"/>
          <w:kern w:val="28"/>
          <w:sz w:val="20"/>
          <w:szCs w:val="20"/>
        </w:rPr>
        <w:t xml:space="preserve"> validity</w:t>
      </w:r>
      <w:r w:rsidR="00704A54" w:rsidRPr="009F0E8E">
        <w:rPr>
          <w:rFonts w:ascii="Segoe UI" w:eastAsiaTheme="minorEastAsia" w:hAnsi="Segoe UI" w:cs="Segoe UI"/>
          <w:kern w:val="28"/>
          <w:sz w:val="20"/>
          <w:szCs w:val="20"/>
        </w:rPr>
        <w:t xml:space="preserve"> period</w:t>
      </w:r>
    </w:p>
    <w:p w14:paraId="092388D7" w14:textId="77777777" w:rsidR="00F90EC4" w:rsidRPr="009F0E8E" w:rsidRDefault="00F90EC4" w:rsidP="00142875">
      <w:pPr>
        <w:rPr>
          <w:rFonts w:ascii="Segoe UI" w:hAnsi="Segoe UI" w:cs="Segoe UI"/>
          <w:b/>
          <w:bCs/>
          <w:color w:val="0070C0"/>
          <w:sz w:val="20"/>
          <w:szCs w:val="20"/>
          <w:lang w:val="en-GB"/>
        </w:rPr>
      </w:pPr>
    </w:p>
    <w:p w14:paraId="33454366"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33768BD"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7FB9D57A"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173F99B8"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3D875A6F" w14:textId="77777777" w:rsidTr="000530A3">
        <w:tc>
          <w:tcPr>
            <w:tcW w:w="1890" w:type="dxa"/>
            <w:shd w:val="clear" w:color="auto" w:fill="9BDEFF"/>
            <w:vAlign w:val="center"/>
          </w:tcPr>
          <w:p w14:paraId="7DF8DDB7"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4F5EA652"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7D1F86E8"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3F633CE4" w14:textId="77777777" w:rsidTr="000530A3">
        <w:trPr>
          <w:trHeight w:val="315"/>
        </w:trPr>
        <w:tc>
          <w:tcPr>
            <w:tcW w:w="1890" w:type="dxa"/>
            <w:shd w:val="clear" w:color="auto" w:fill="9BDEFF"/>
            <w:vAlign w:val="center"/>
          </w:tcPr>
          <w:p w14:paraId="0CA51A6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34F1F513"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41539AB7" w14:textId="77777777" w:rsidR="00CC7188" w:rsidRPr="00526ABA" w:rsidRDefault="00CC7188" w:rsidP="00142875">
            <w:pPr>
              <w:rPr>
                <w:rFonts w:ascii="Segoe UI" w:hAnsi="Segoe UI" w:cs="Segoe UI"/>
                <w:b/>
                <w:sz w:val="19"/>
                <w:szCs w:val="19"/>
              </w:rPr>
            </w:pPr>
          </w:p>
        </w:tc>
      </w:tr>
      <w:tr w:rsidR="00CE2C8B" w:rsidRPr="00526ABA" w14:paraId="43919927" w14:textId="77777777" w:rsidTr="000530A3">
        <w:tc>
          <w:tcPr>
            <w:tcW w:w="1890" w:type="dxa"/>
          </w:tcPr>
          <w:p w14:paraId="5D23CB92"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41458A96"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23E28193"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539B21A9" w14:textId="77777777" w:rsidTr="000530A3">
        <w:tc>
          <w:tcPr>
            <w:tcW w:w="1890" w:type="dxa"/>
          </w:tcPr>
          <w:p w14:paraId="43AD4236"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68D1F1AC" w14:textId="46346A0A"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w:t>
            </w:r>
            <w:r w:rsidR="00C87319">
              <w:rPr>
                <w:rFonts w:ascii="Segoe UI" w:hAnsi="Segoe UI" w:cs="Segoe UI"/>
                <w:sz w:val="19"/>
                <w:szCs w:val="19"/>
              </w:rPr>
              <w:t>RFP</w:t>
            </w:r>
            <w:r w:rsidRPr="00526ABA">
              <w:rPr>
                <w:rFonts w:ascii="Segoe UI" w:hAnsi="Segoe UI" w:cs="Segoe UI"/>
                <w:sz w:val="19"/>
                <w:szCs w:val="19"/>
              </w:rPr>
              <w:t xml:space="preserve">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59314E71"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6F256F1A" w14:textId="77777777" w:rsidTr="000530A3">
        <w:tc>
          <w:tcPr>
            <w:tcW w:w="1890" w:type="dxa"/>
          </w:tcPr>
          <w:p w14:paraId="01673DB8"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70B76FD7" w14:textId="0AF952C2"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w:t>
            </w:r>
            <w:r w:rsidR="00C87319">
              <w:rPr>
                <w:rFonts w:ascii="Segoe UI" w:hAnsi="Segoe UI" w:cs="Segoe UI"/>
                <w:sz w:val="19"/>
                <w:szCs w:val="19"/>
              </w:rPr>
              <w:t>RFP</w:t>
            </w:r>
            <w:r w:rsidRPr="00526ABA">
              <w:rPr>
                <w:rFonts w:ascii="Segoe UI" w:hAnsi="Segoe UI" w:cs="Segoe UI"/>
                <w:sz w:val="19"/>
                <w:szCs w:val="19"/>
              </w:rPr>
              <w:t xml:space="preserve">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484A8D8E"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234A0250" w14:textId="77777777" w:rsidTr="000530A3">
        <w:tc>
          <w:tcPr>
            <w:tcW w:w="1890" w:type="dxa"/>
          </w:tcPr>
          <w:p w14:paraId="0A243594"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2A282F6E"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62B05F6F"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F87387" w:rsidRPr="00526ABA" w14:paraId="360ADBA3" w14:textId="77777777" w:rsidTr="000530A3">
        <w:trPr>
          <w:trHeight w:val="503"/>
        </w:trPr>
        <w:tc>
          <w:tcPr>
            <w:tcW w:w="1890" w:type="dxa"/>
          </w:tcPr>
          <w:p w14:paraId="69477A7F" w14:textId="77777777" w:rsidR="00F87387" w:rsidRPr="0024600E" w:rsidRDefault="00F87387" w:rsidP="00692B0A">
            <w:pPr>
              <w:pStyle w:val="Default"/>
              <w:spacing w:before="60" w:after="60"/>
              <w:rPr>
                <w:rFonts w:ascii="Segoe UI" w:hAnsi="Segoe UI" w:cs="Segoe UI"/>
                <w:b/>
                <w:sz w:val="19"/>
                <w:szCs w:val="19"/>
              </w:rPr>
            </w:pPr>
          </w:p>
        </w:tc>
        <w:tc>
          <w:tcPr>
            <w:tcW w:w="5577" w:type="dxa"/>
          </w:tcPr>
          <w:p w14:paraId="76334641" w14:textId="19E885FD" w:rsidR="00F87387" w:rsidRPr="00DC7C2D" w:rsidRDefault="00F87387" w:rsidP="00692B0A">
            <w:pPr>
              <w:pStyle w:val="Default"/>
              <w:spacing w:before="60" w:after="60"/>
              <w:rPr>
                <w:rFonts w:ascii="Segoe UI" w:hAnsi="Segoe UI" w:cs="Segoe UI"/>
                <w:sz w:val="19"/>
                <w:szCs w:val="19"/>
                <w:highlight w:val="yellow"/>
              </w:rPr>
            </w:pPr>
          </w:p>
        </w:tc>
        <w:tc>
          <w:tcPr>
            <w:tcW w:w="2520" w:type="dxa"/>
          </w:tcPr>
          <w:p w14:paraId="281B2FF0" w14:textId="77777777" w:rsidR="00F87387" w:rsidRPr="00526ABA" w:rsidRDefault="00F87387" w:rsidP="00692B0A">
            <w:pPr>
              <w:spacing w:before="60" w:after="60"/>
              <w:rPr>
                <w:rFonts w:ascii="Segoe UI" w:hAnsi="Segoe UI" w:cs="Segoe UI"/>
                <w:sz w:val="19"/>
                <w:szCs w:val="19"/>
              </w:rPr>
            </w:pPr>
          </w:p>
        </w:tc>
      </w:tr>
      <w:tr w:rsidR="00E31E06" w:rsidRPr="00526ABA" w14:paraId="66F91015" w14:textId="77777777" w:rsidTr="000530A3">
        <w:trPr>
          <w:trHeight w:val="247"/>
        </w:trPr>
        <w:tc>
          <w:tcPr>
            <w:tcW w:w="1890" w:type="dxa"/>
            <w:shd w:val="clear" w:color="auto" w:fill="9BDEFF"/>
          </w:tcPr>
          <w:p w14:paraId="5998C0B3"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54256D9D"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3AEB1107"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12176B6B" w14:textId="77777777" w:rsidTr="000530A3">
        <w:tc>
          <w:tcPr>
            <w:tcW w:w="1890" w:type="dxa"/>
          </w:tcPr>
          <w:p w14:paraId="7BEAEDF6"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7EB7EBA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Non-performance of a contract did not occur </w:t>
            </w:r>
            <w:proofErr w:type="gramStart"/>
            <w:r w:rsidRPr="00526ABA">
              <w:rPr>
                <w:rFonts w:ascii="Segoe UI" w:hAnsi="Segoe UI" w:cs="Segoe UI"/>
                <w:sz w:val="19"/>
                <w:szCs w:val="19"/>
              </w:rPr>
              <w:t>as a result of</w:t>
            </w:r>
            <w:proofErr w:type="gramEnd"/>
            <w:r w:rsidRPr="00526ABA">
              <w:rPr>
                <w:rFonts w:ascii="Segoe UI" w:hAnsi="Segoe UI" w:cs="Segoe UI"/>
                <w:sz w:val="19"/>
                <w:szCs w:val="19"/>
              </w:rPr>
              <w:t xml:space="preserve"> contractor default for the last 3 years.</w:t>
            </w:r>
          </w:p>
        </w:tc>
        <w:tc>
          <w:tcPr>
            <w:tcW w:w="2520" w:type="dxa"/>
          </w:tcPr>
          <w:p w14:paraId="70D763AA"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1678906F" w14:textId="77777777" w:rsidTr="000530A3">
        <w:trPr>
          <w:trHeight w:val="503"/>
        </w:trPr>
        <w:tc>
          <w:tcPr>
            <w:tcW w:w="1890" w:type="dxa"/>
          </w:tcPr>
          <w:p w14:paraId="2780A8B0"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lastRenderedPageBreak/>
              <w:t>Litigation History</w:t>
            </w:r>
          </w:p>
        </w:tc>
        <w:tc>
          <w:tcPr>
            <w:tcW w:w="5577" w:type="dxa"/>
          </w:tcPr>
          <w:p w14:paraId="0DD41FFD"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1DDBDB4B"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5D39F04" w14:textId="77777777" w:rsidTr="000530A3">
        <w:tc>
          <w:tcPr>
            <w:tcW w:w="1890" w:type="dxa"/>
            <w:vMerge w:val="restart"/>
          </w:tcPr>
          <w:p w14:paraId="2A49B10A"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6819A7BE" w14:textId="402BB3FE" w:rsidR="002A69A6" w:rsidRPr="00526ABA" w:rsidRDefault="002A69A6" w:rsidP="00692B0A">
            <w:pPr>
              <w:spacing w:before="60" w:after="60"/>
              <w:rPr>
                <w:rFonts w:ascii="Segoe UI" w:hAnsi="Segoe UI" w:cs="Segoe UI"/>
                <w:color w:val="000000" w:themeColor="text1"/>
                <w:sz w:val="19"/>
                <w:szCs w:val="19"/>
              </w:rPr>
            </w:pPr>
            <w:r w:rsidRPr="00526ABA">
              <w:rPr>
                <w:rFonts w:ascii="Segoe UI" w:hAnsi="Segoe UI" w:cs="Segoe UI"/>
                <w:sz w:val="19"/>
                <w:szCs w:val="19"/>
              </w:rPr>
              <w:t xml:space="preserve">Minimum </w:t>
            </w:r>
            <w:r w:rsidR="00C87319">
              <w:rPr>
                <w:rFonts w:ascii="Segoe UI" w:hAnsi="Segoe UI" w:cs="Segoe UI"/>
                <w:color w:val="000000"/>
                <w:sz w:val="19"/>
                <w:szCs w:val="19"/>
              </w:rPr>
              <w:t>5</w:t>
            </w:r>
            <w:r w:rsidRPr="00526ABA">
              <w:rPr>
                <w:rFonts w:ascii="Segoe UI" w:hAnsi="Segoe UI" w:cs="Segoe UI"/>
                <w:sz w:val="19"/>
                <w:szCs w:val="19"/>
              </w:rPr>
              <w:t xml:space="preserve"> years of relevant </w:t>
            </w:r>
            <w:r w:rsidR="002A531D" w:rsidRPr="00526ABA">
              <w:rPr>
                <w:rFonts w:ascii="Segoe UI" w:hAnsi="Segoe UI" w:cs="Segoe UI"/>
                <w:sz w:val="19"/>
                <w:szCs w:val="19"/>
              </w:rPr>
              <w:t>experience.</w:t>
            </w:r>
          </w:p>
        </w:tc>
        <w:tc>
          <w:tcPr>
            <w:tcW w:w="2520" w:type="dxa"/>
          </w:tcPr>
          <w:p w14:paraId="3B451F6E"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B672052" w14:textId="77777777" w:rsidTr="000530A3">
        <w:tc>
          <w:tcPr>
            <w:tcW w:w="1890" w:type="dxa"/>
            <w:vMerge/>
          </w:tcPr>
          <w:p w14:paraId="0288576A" w14:textId="77777777" w:rsidR="002A69A6" w:rsidRPr="00526ABA" w:rsidRDefault="002A69A6" w:rsidP="00692B0A">
            <w:pPr>
              <w:spacing w:before="60" w:after="60"/>
              <w:rPr>
                <w:rFonts w:ascii="Segoe UI" w:hAnsi="Segoe UI" w:cs="Segoe UI"/>
                <w:b/>
                <w:sz w:val="19"/>
                <w:szCs w:val="19"/>
              </w:rPr>
            </w:pPr>
          </w:p>
        </w:tc>
        <w:tc>
          <w:tcPr>
            <w:tcW w:w="5577" w:type="dxa"/>
          </w:tcPr>
          <w:p w14:paraId="438E33C2" w14:textId="1845F1A7" w:rsidR="002A69A6" w:rsidRPr="00526ABA" w:rsidRDefault="002A69A6" w:rsidP="00692B0A">
            <w:pPr>
              <w:spacing w:before="60" w:after="60"/>
              <w:rPr>
                <w:rFonts w:ascii="Segoe UI" w:hAnsi="Segoe UI" w:cs="Segoe UI"/>
                <w:color w:val="000000"/>
                <w:sz w:val="19"/>
                <w:szCs w:val="19"/>
              </w:rPr>
            </w:pPr>
            <w:r w:rsidRPr="00526ABA">
              <w:rPr>
                <w:rFonts w:ascii="Segoe UI" w:hAnsi="Segoe UI" w:cs="Segoe UI"/>
                <w:sz w:val="19"/>
                <w:szCs w:val="19"/>
              </w:rPr>
              <w:t xml:space="preserve">Minimum </w:t>
            </w:r>
            <w:r w:rsidR="00C87319">
              <w:rPr>
                <w:rFonts w:ascii="Segoe UI" w:hAnsi="Segoe UI" w:cs="Segoe UI"/>
                <w:color w:val="000000"/>
                <w:sz w:val="19"/>
                <w:szCs w:val="19"/>
              </w:rPr>
              <w:t>2</w:t>
            </w:r>
            <w:r w:rsidRPr="00526ABA">
              <w:rPr>
                <w:rFonts w:ascii="Segoe UI" w:hAnsi="Segoe UI" w:cs="Segoe UI"/>
                <w:color w:val="000000"/>
                <w:sz w:val="19"/>
                <w:szCs w:val="19"/>
              </w:rPr>
              <w:t xml:space="preserve"> </w:t>
            </w:r>
            <w:r w:rsidRPr="00526ABA">
              <w:rPr>
                <w:rFonts w:ascii="Segoe UI" w:hAnsi="Segoe UI" w:cs="Segoe UI"/>
                <w:sz w:val="19"/>
                <w:szCs w:val="19"/>
              </w:rPr>
              <w:t>contracts of similar value</w:t>
            </w:r>
            <w:r w:rsidR="00EC5375">
              <w:rPr>
                <w:rFonts w:ascii="Segoe UI" w:hAnsi="Segoe UI" w:cs="Segoe UI"/>
                <w:sz w:val="19"/>
                <w:szCs w:val="19"/>
              </w:rPr>
              <w:t xml:space="preserve"> of not less than US$300,000</w:t>
            </w:r>
            <w:r w:rsidRPr="00526ABA">
              <w:rPr>
                <w:rFonts w:ascii="Segoe UI" w:hAnsi="Segoe UI" w:cs="Segoe UI"/>
                <w:sz w:val="19"/>
                <w:szCs w:val="19"/>
              </w:rPr>
              <w:t xml:space="preserve"> </w:t>
            </w:r>
            <w:r w:rsidR="003B67E9">
              <w:rPr>
                <w:rFonts w:ascii="Segoe UI" w:hAnsi="Segoe UI" w:cs="Segoe UI"/>
                <w:sz w:val="19"/>
                <w:szCs w:val="19"/>
              </w:rPr>
              <w:t xml:space="preserve">each, </w:t>
            </w:r>
            <w:r w:rsidRPr="00526ABA">
              <w:rPr>
                <w:rFonts w:ascii="Segoe UI" w:hAnsi="Segoe UI" w:cs="Segoe UI"/>
                <w:sz w:val="19"/>
                <w:szCs w:val="19"/>
              </w:rPr>
              <w:t xml:space="preserve">implemented over the last </w:t>
            </w:r>
            <w:r w:rsidR="00C87319">
              <w:rPr>
                <w:rFonts w:ascii="Segoe UI" w:hAnsi="Segoe UI" w:cs="Segoe UI"/>
                <w:color w:val="000000"/>
                <w:sz w:val="19"/>
                <w:szCs w:val="19"/>
              </w:rPr>
              <w:t xml:space="preserve">5 </w:t>
            </w:r>
            <w:r w:rsidRPr="00526ABA">
              <w:rPr>
                <w:rFonts w:ascii="Segoe UI" w:hAnsi="Segoe UI" w:cs="Segoe UI"/>
                <w:color w:val="000000"/>
                <w:sz w:val="19"/>
                <w:szCs w:val="19"/>
              </w:rPr>
              <w:t>years</w:t>
            </w:r>
            <w:r w:rsidR="002A531D" w:rsidRPr="00526ABA">
              <w:rPr>
                <w:rFonts w:ascii="Segoe UI" w:hAnsi="Segoe UI" w:cs="Segoe UI"/>
                <w:color w:val="000000"/>
                <w:sz w:val="19"/>
                <w:szCs w:val="19"/>
              </w:rPr>
              <w:t>.</w:t>
            </w:r>
            <w:r w:rsidRPr="00526ABA">
              <w:rPr>
                <w:rFonts w:ascii="Segoe UI" w:hAnsi="Segoe UI" w:cs="Segoe UI"/>
                <w:color w:val="000000"/>
                <w:sz w:val="19"/>
                <w:szCs w:val="19"/>
              </w:rPr>
              <w:t xml:space="preserve"> </w:t>
            </w:r>
          </w:p>
          <w:p w14:paraId="41646070" w14:textId="77777777" w:rsidR="00D34501" w:rsidRPr="00526ABA" w:rsidRDefault="009D4529" w:rsidP="00D733F1">
            <w:pPr>
              <w:spacing w:before="60" w:after="60"/>
              <w:rPr>
                <w:rFonts w:ascii="Segoe UI" w:hAnsi="Segoe UI" w:cs="Segoe UI"/>
                <w:i/>
                <w:sz w:val="19"/>
                <w:szCs w:val="19"/>
              </w:rPr>
            </w:pPr>
            <w:r w:rsidRPr="00526ABA">
              <w:rPr>
                <w:rFonts w:ascii="Segoe UI" w:hAnsi="Segoe UI" w:cs="Segoe UI"/>
                <w:i/>
                <w:color w:val="000000"/>
                <w:sz w:val="19"/>
                <w:szCs w:val="19"/>
              </w:rPr>
              <w:t>(For JV/Consortium</w:t>
            </w:r>
            <w:r w:rsidR="00D733F1">
              <w:rPr>
                <w:rFonts w:ascii="Segoe UI" w:hAnsi="Segoe UI" w:cs="Segoe UI"/>
                <w:i/>
                <w:color w:val="000000"/>
                <w:sz w:val="19"/>
                <w:szCs w:val="19"/>
              </w:rPr>
              <w:t>/</w:t>
            </w:r>
            <w:r w:rsidRPr="00526ABA">
              <w:rPr>
                <w:rFonts w:ascii="Segoe UI" w:hAnsi="Segoe UI" w:cs="Segoe UI"/>
                <w:i/>
                <w:color w:val="000000"/>
                <w:sz w:val="19"/>
                <w:szCs w:val="19"/>
              </w:rPr>
              <w:t xml:space="preserve">Association, all Parties </w:t>
            </w:r>
            <w:r w:rsidR="00526ABA" w:rsidRPr="00526ABA">
              <w:rPr>
                <w:rFonts w:ascii="Segoe UI" w:hAnsi="Segoe UI" w:cs="Segoe UI"/>
                <w:i/>
                <w:color w:val="000000"/>
                <w:sz w:val="19"/>
                <w:szCs w:val="19"/>
              </w:rPr>
              <w:t>cumulatively</w:t>
            </w:r>
            <w:r w:rsidRPr="00526ABA">
              <w:rPr>
                <w:rFonts w:ascii="Segoe UI" w:hAnsi="Segoe UI" w:cs="Segoe UI"/>
                <w:i/>
                <w:color w:val="000000"/>
                <w:sz w:val="19"/>
                <w:szCs w:val="19"/>
              </w:rPr>
              <w:t xml:space="preserve"> should meet requirement).</w:t>
            </w:r>
          </w:p>
        </w:tc>
        <w:tc>
          <w:tcPr>
            <w:tcW w:w="2520" w:type="dxa"/>
          </w:tcPr>
          <w:p w14:paraId="42D473B1"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04A92F2" w14:textId="77777777" w:rsidTr="000530A3">
        <w:trPr>
          <w:trHeight w:val="616"/>
        </w:trPr>
        <w:tc>
          <w:tcPr>
            <w:tcW w:w="1890" w:type="dxa"/>
            <w:vMerge w:val="restart"/>
          </w:tcPr>
          <w:p w14:paraId="6E4FCD84" w14:textId="77777777" w:rsidR="00D97878" w:rsidRPr="00EC5375" w:rsidRDefault="00D97878" w:rsidP="00692B0A">
            <w:pPr>
              <w:spacing w:before="60" w:after="60"/>
              <w:rPr>
                <w:rFonts w:ascii="Segoe UI" w:hAnsi="Segoe UI" w:cs="Segoe UI"/>
                <w:sz w:val="19"/>
                <w:szCs w:val="19"/>
              </w:rPr>
            </w:pPr>
            <w:r w:rsidRPr="00EC5375">
              <w:rPr>
                <w:rFonts w:ascii="Segoe UI" w:hAnsi="Segoe UI" w:cs="Segoe UI"/>
                <w:sz w:val="19"/>
                <w:szCs w:val="19"/>
              </w:rPr>
              <w:t>Financial Standing</w:t>
            </w:r>
          </w:p>
        </w:tc>
        <w:tc>
          <w:tcPr>
            <w:tcW w:w="5577" w:type="dxa"/>
          </w:tcPr>
          <w:p w14:paraId="068C382B" w14:textId="713FE173" w:rsidR="00D97878" w:rsidRPr="00EC5375" w:rsidRDefault="00DC2485" w:rsidP="00692B0A">
            <w:pPr>
              <w:pStyle w:val="Default"/>
              <w:spacing w:before="60" w:after="60"/>
              <w:rPr>
                <w:rFonts w:ascii="Segoe UI" w:hAnsi="Segoe UI" w:cs="Segoe UI"/>
                <w:color w:val="auto"/>
                <w:sz w:val="19"/>
                <w:szCs w:val="19"/>
              </w:rPr>
            </w:pPr>
            <w:r w:rsidRPr="00EC5375">
              <w:rPr>
                <w:rFonts w:ascii="Segoe UI" w:hAnsi="Segoe UI" w:cs="Segoe UI"/>
                <w:color w:val="auto"/>
                <w:sz w:val="19"/>
                <w:szCs w:val="19"/>
              </w:rPr>
              <w:t>Positive net income for the past 2 years</w:t>
            </w:r>
          </w:p>
          <w:p w14:paraId="4C537CCC" w14:textId="77777777" w:rsidR="009D4529" w:rsidRPr="00EC5375" w:rsidRDefault="009D4529" w:rsidP="00D733F1">
            <w:pPr>
              <w:pStyle w:val="Default"/>
              <w:spacing w:before="60" w:after="60"/>
              <w:rPr>
                <w:rFonts w:ascii="Segoe UI" w:hAnsi="Segoe UI" w:cs="Segoe UI"/>
                <w:color w:val="auto"/>
                <w:sz w:val="19"/>
                <w:szCs w:val="19"/>
              </w:rPr>
            </w:pPr>
            <w:r w:rsidRPr="00EC5375">
              <w:rPr>
                <w:rFonts w:ascii="Segoe UI" w:hAnsi="Segoe UI" w:cs="Segoe UI"/>
                <w:i/>
                <w:color w:val="auto"/>
                <w:sz w:val="19"/>
                <w:szCs w:val="19"/>
              </w:rPr>
              <w:t>(For JV/Consortium</w:t>
            </w:r>
            <w:r w:rsidR="00D733F1" w:rsidRPr="00EC5375">
              <w:rPr>
                <w:rFonts w:ascii="Segoe UI" w:hAnsi="Segoe UI" w:cs="Segoe UI"/>
                <w:i/>
                <w:color w:val="auto"/>
                <w:sz w:val="19"/>
                <w:szCs w:val="19"/>
              </w:rPr>
              <w:t>/</w:t>
            </w:r>
            <w:r w:rsidRPr="00EC5375">
              <w:rPr>
                <w:rFonts w:ascii="Segoe UI" w:hAnsi="Segoe UI" w:cs="Segoe UI"/>
                <w:i/>
                <w:color w:val="auto"/>
                <w:sz w:val="19"/>
                <w:szCs w:val="19"/>
              </w:rPr>
              <w:t xml:space="preserve">Association, all Parties </w:t>
            </w:r>
            <w:r w:rsidR="00526ABA" w:rsidRPr="00EC5375">
              <w:rPr>
                <w:rFonts w:ascii="Segoe UI" w:hAnsi="Segoe UI" w:cs="Segoe UI"/>
                <w:i/>
                <w:color w:val="auto"/>
                <w:sz w:val="19"/>
                <w:szCs w:val="19"/>
              </w:rPr>
              <w:t xml:space="preserve">cumulatively </w:t>
            </w:r>
            <w:r w:rsidRPr="00EC5375">
              <w:rPr>
                <w:rFonts w:ascii="Segoe UI" w:hAnsi="Segoe UI" w:cs="Segoe UI"/>
                <w:i/>
                <w:color w:val="auto"/>
                <w:sz w:val="19"/>
                <w:szCs w:val="19"/>
              </w:rPr>
              <w:t>should meet requirement).</w:t>
            </w:r>
          </w:p>
        </w:tc>
        <w:tc>
          <w:tcPr>
            <w:tcW w:w="2520" w:type="dxa"/>
          </w:tcPr>
          <w:p w14:paraId="39E77A46"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767A9E83" w14:textId="77777777" w:rsidTr="000530A3">
        <w:tc>
          <w:tcPr>
            <w:tcW w:w="1890" w:type="dxa"/>
            <w:vMerge/>
          </w:tcPr>
          <w:p w14:paraId="47F3F447" w14:textId="77777777" w:rsidR="00D97878" w:rsidRPr="00EC5375" w:rsidRDefault="00D97878" w:rsidP="00692B0A">
            <w:pPr>
              <w:spacing w:before="60" w:after="60"/>
              <w:rPr>
                <w:rFonts w:ascii="Segoe UI" w:hAnsi="Segoe UI" w:cs="Segoe UI"/>
                <w:sz w:val="19"/>
                <w:szCs w:val="19"/>
              </w:rPr>
            </w:pPr>
          </w:p>
        </w:tc>
        <w:tc>
          <w:tcPr>
            <w:tcW w:w="5577" w:type="dxa"/>
          </w:tcPr>
          <w:p w14:paraId="74EF21A1" w14:textId="77777777" w:rsidR="00526ABA" w:rsidRPr="00EC5375" w:rsidRDefault="00D97878" w:rsidP="00692B0A">
            <w:pPr>
              <w:spacing w:before="60" w:after="60"/>
              <w:rPr>
                <w:rFonts w:ascii="Segoe UI" w:hAnsi="Segoe UI" w:cs="Segoe UI"/>
                <w:sz w:val="19"/>
                <w:szCs w:val="19"/>
              </w:rPr>
            </w:pPr>
            <w:r w:rsidRPr="00EC5375">
              <w:rPr>
                <w:rFonts w:ascii="Segoe UI" w:hAnsi="Segoe UI" w:cs="Segoe UI"/>
                <w:sz w:val="19"/>
                <w:szCs w:val="19"/>
              </w:rPr>
              <w:t xml:space="preserve">Bidder must demonstrate the current soundness of its financial standing and indicate its prospective long-term profitability. </w:t>
            </w:r>
          </w:p>
          <w:p w14:paraId="14EA23EA" w14:textId="77777777" w:rsidR="00D97878" w:rsidRPr="00EC5375" w:rsidRDefault="00526ABA" w:rsidP="00D733F1">
            <w:pPr>
              <w:spacing w:before="60" w:after="60"/>
              <w:rPr>
                <w:rFonts w:ascii="Segoe UI" w:hAnsi="Segoe UI" w:cs="Segoe UI"/>
                <w:sz w:val="19"/>
                <w:szCs w:val="19"/>
              </w:rPr>
            </w:pPr>
            <w:r w:rsidRPr="00EC5375">
              <w:rPr>
                <w:rFonts w:ascii="Segoe UI" w:hAnsi="Segoe UI" w:cs="Segoe UI"/>
                <w:i/>
                <w:sz w:val="19"/>
                <w:szCs w:val="19"/>
              </w:rPr>
              <w:t>(For JV/Consortium</w:t>
            </w:r>
            <w:r w:rsidR="00D733F1" w:rsidRPr="00EC5375">
              <w:rPr>
                <w:rFonts w:ascii="Segoe UI" w:hAnsi="Segoe UI" w:cs="Segoe UI"/>
                <w:i/>
                <w:sz w:val="19"/>
                <w:szCs w:val="19"/>
              </w:rPr>
              <w:t>/</w:t>
            </w:r>
            <w:r w:rsidRPr="00EC5375">
              <w:rPr>
                <w:rFonts w:ascii="Segoe UI" w:hAnsi="Segoe UI" w:cs="Segoe UI"/>
                <w:i/>
                <w:sz w:val="19"/>
                <w:szCs w:val="19"/>
              </w:rPr>
              <w:t>Association, all Parties cumulatively should meet requirement).</w:t>
            </w:r>
          </w:p>
        </w:tc>
        <w:tc>
          <w:tcPr>
            <w:tcW w:w="2520" w:type="dxa"/>
          </w:tcPr>
          <w:p w14:paraId="75707663"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EB755C" w:rsidRPr="00526ABA" w14:paraId="552A9B75" w14:textId="77777777" w:rsidTr="000530A3">
        <w:trPr>
          <w:trHeight w:val="503"/>
        </w:trPr>
        <w:tc>
          <w:tcPr>
            <w:tcW w:w="1890" w:type="dxa"/>
          </w:tcPr>
          <w:p w14:paraId="591FECD1" w14:textId="1748E14D" w:rsidR="00EB755C" w:rsidRPr="0024600E" w:rsidRDefault="00DC2485" w:rsidP="00EB755C">
            <w:pPr>
              <w:pStyle w:val="Default"/>
              <w:spacing w:before="60" w:after="60"/>
              <w:rPr>
                <w:rFonts w:ascii="Segoe UI" w:hAnsi="Segoe UI" w:cs="Segoe UI"/>
                <w:b/>
                <w:sz w:val="19"/>
                <w:szCs w:val="19"/>
              </w:rPr>
            </w:pPr>
            <w:r>
              <w:rPr>
                <w:rFonts w:ascii="Segoe UI" w:hAnsi="Segoe UI" w:cs="Segoe UI"/>
                <w:b/>
                <w:sz w:val="19"/>
                <w:szCs w:val="19"/>
              </w:rPr>
              <w:t>Bidder’s Qualification</w:t>
            </w:r>
          </w:p>
        </w:tc>
        <w:tc>
          <w:tcPr>
            <w:tcW w:w="5577" w:type="dxa"/>
          </w:tcPr>
          <w:p w14:paraId="0D364E0E" w14:textId="7F106900" w:rsidR="00761864" w:rsidRPr="00776BA0" w:rsidRDefault="00761864" w:rsidP="005F75AF">
            <w:pPr>
              <w:pStyle w:val="Default"/>
              <w:numPr>
                <w:ilvl w:val="0"/>
                <w:numId w:val="30"/>
              </w:numPr>
              <w:spacing w:after="41"/>
              <w:ind w:left="250" w:hanging="250"/>
              <w:rPr>
                <w:rFonts w:ascii="Segoe UI" w:hAnsi="Segoe UI" w:cs="Segoe UI"/>
                <w:sz w:val="19"/>
                <w:szCs w:val="19"/>
              </w:rPr>
            </w:pPr>
            <w:r w:rsidRPr="00776BA0">
              <w:rPr>
                <w:rFonts w:ascii="Segoe UI" w:hAnsi="Segoe UI" w:cs="Segoe UI"/>
                <w:sz w:val="19"/>
                <w:szCs w:val="19"/>
              </w:rPr>
              <w:t>Should have an experience in conducting legal, and/or institutional research;</w:t>
            </w:r>
          </w:p>
          <w:p w14:paraId="111518C2" w14:textId="508716BF" w:rsidR="00C67B74" w:rsidRPr="00C67B74" w:rsidRDefault="00761864" w:rsidP="00665AC1">
            <w:pPr>
              <w:pStyle w:val="ListParagraph"/>
              <w:numPr>
                <w:ilvl w:val="0"/>
                <w:numId w:val="30"/>
              </w:numPr>
              <w:spacing w:after="41" w:line="259" w:lineRule="auto"/>
              <w:ind w:left="250" w:hanging="250"/>
              <w:jc w:val="both"/>
              <w:rPr>
                <w:rFonts w:ascii="Segoe UI" w:hAnsi="Segoe UI" w:cs="Segoe UI"/>
                <w:sz w:val="19"/>
                <w:szCs w:val="19"/>
              </w:rPr>
            </w:pPr>
            <w:r w:rsidRPr="00C67B74">
              <w:rPr>
                <w:rFonts w:ascii="Segoe UI" w:hAnsi="Segoe UI" w:cs="Segoe UI"/>
                <w:bCs/>
                <w:sz w:val="19"/>
                <w:szCs w:val="19"/>
              </w:rPr>
              <w:t xml:space="preserve">Should be familiar with Afghanistan Laws, Regulations, Policies. </w:t>
            </w:r>
          </w:p>
          <w:p w14:paraId="2F15B1DA" w14:textId="032AFE10" w:rsidR="0048301F" w:rsidRPr="0048301F" w:rsidRDefault="00761864" w:rsidP="00665AC1">
            <w:pPr>
              <w:pStyle w:val="ListParagraph"/>
              <w:numPr>
                <w:ilvl w:val="0"/>
                <w:numId w:val="30"/>
              </w:numPr>
              <w:spacing w:after="41" w:line="259" w:lineRule="auto"/>
              <w:ind w:left="250" w:hanging="250"/>
              <w:jc w:val="both"/>
              <w:rPr>
                <w:rFonts w:ascii="Segoe UI" w:hAnsi="Segoe UI" w:cs="Segoe UI"/>
                <w:sz w:val="19"/>
                <w:szCs w:val="19"/>
              </w:rPr>
            </w:pPr>
            <w:r w:rsidRPr="00C67B74">
              <w:rPr>
                <w:rFonts w:ascii="Segoe UI" w:hAnsi="Segoe UI" w:cs="Segoe UI"/>
                <w:bCs/>
                <w:sz w:val="19"/>
                <w:szCs w:val="19"/>
              </w:rPr>
              <w:t xml:space="preserve">Have at least 2 contracts in the past 5 years for provision of similar services as mentioned </w:t>
            </w:r>
          </w:p>
          <w:p w14:paraId="7C6BEE56" w14:textId="236152A1" w:rsidR="00761864" w:rsidRPr="0048301F" w:rsidRDefault="0048301F" w:rsidP="00815120">
            <w:pPr>
              <w:pStyle w:val="ListParagraph"/>
              <w:numPr>
                <w:ilvl w:val="0"/>
                <w:numId w:val="30"/>
              </w:numPr>
              <w:spacing w:after="41" w:line="259" w:lineRule="auto"/>
              <w:ind w:left="250" w:hanging="250"/>
              <w:jc w:val="both"/>
              <w:rPr>
                <w:rFonts w:ascii="Segoe UI" w:hAnsi="Segoe UI" w:cs="Segoe UI"/>
                <w:sz w:val="19"/>
                <w:szCs w:val="19"/>
              </w:rPr>
            </w:pPr>
            <w:r>
              <w:rPr>
                <w:rFonts w:ascii="Segoe UI" w:hAnsi="Segoe UI" w:cs="Segoe UI"/>
                <w:bCs/>
                <w:sz w:val="19"/>
                <w:szCs w:val="19"/>
              </w:rPr>
              <w:t xml:space="preserve">Must have </w:t>
            </w:r>
            <w:r w:rsidR="00761864" w:rsidRPr="00C67B74">
              <w:rPr>
                <w:rFonts w:ascii="Segoe UI" w:hAnsi="Segoe UI" w:cs="Segoe UI"/>
                <w:bCs/>
                <w:sz w:val="19"/>
                <w:szCs w:val="19"/>
              </w:rPr>
              <w:t>minimum of five years of experience</w:t>
            </w:r>
            <w:r w:rsidR="00AA05E8">
              <w:rPr>
                <w:rFonts w:ascii="Segoe UI" w:hAnsi="Segoe UI" w:cs="Segoe UI"/>
                <w:bCs/>
                <w:sz w:val="19"/>
                <w:szCs w:val="19"/>
              </w:rPr>
              <w:t xml:space="preserve"> in similar </w:t>
            </w:r>
            <w:r w:rsidR="004C1455">
              <w:rPr>
                <w:rFonts w:ascii="Segoe UI" w:hAnsi="Segoe UI" w:cs="Segoe UI"/>
                <w:bCs/>
                <w:sz w:val="19"/>
                <w:szCs w:val="19"/>
              </w:rPr>
              <w:t>services.</w:t>
            </w:r>
          </w:p>
          <w:p w14:paraId="3C6E05E8" w14:textId="28A5D1BC" w:rsidR="00F22CB0" w:rsidRPr="00776BA0" w:rsidRDefault="00F22CB0" w:rsidP="005F75AF">
            <w:pPr>
              <w:pStyle w:val="Default"/>
              <w:numPr>
                <w:ilvl w:val="0"/>
                <w:numId w:val="30"/>
              </w:numPr>
              <w:spacing w:after="41"/>
              <w:ind w:left="250" w:hanging="250"/>
              <w:rPr>
                <w:rFonts w:ascii="Segoe UI" w:hAnsi="Segoe UI" w:cs="Segoe UI"/>
                <w:sz w:val="19"/>
                <w:szCs w:val="19"/>
              </w:rPr>
            </w:pPr>
            <w:r w:rsidRPr="00776BA0">
              <w:rPr>
                <w:rFonts w:ascii="Segoe UI" w:hAnsi="Segoe UI" w:cs="Segoe UI"/>
                <w:sz w:val="19"/>
                <w:szCs w:val="19"/>
              </w:rPr>
              <w:t xml:space="preserve">Experienced with IDLG or Afghan government in legal/institutional reform, and development of national reform programs is an advantage; </w:t>
            </w:r>
          </w:p>
          <w:p w14:paraId="72387D33" w14:textId="77777777" w:rsidR="00F22CB0" w:rsidRPr="00776BA0" w:rsidRDefault="00F22CB0" w:rsidP="005F75AF">
            <w:pPr>
              <w:pStyle w:val="Default"/>
              <w:numPr>
                <w:ilvl w:val="0"/>
                <w:numId w:val="30"/>
              </w:numPr>
              <w:ind w:left="250" w:hanging="250"/>
              <w:rPr>
                <w:rFonts w:ascii="Segoe UI" w:hAnsi="Segoe UI" w:cs="Segoe UI"/>
                <w:sz w:val="19"/>
                <w:szCs w:val="19"/>
              </w:rPr>
            </w:pPr>
            <w:r w:rsidRPr="00776BA0">
              <w:rPr>
                <w:rFonts w:ascii="Segoe UI" w:hAnsi="Segoe UI" w:cs="Segoe UI"/>
                <w:sz w:val="19"/>
                <w:szCs w:val="19"/>
              </w:rPr>
              <w:t xml:space="preserve">Prior experience in monitoring and evaluation of development projects/programs is desired; </w:t>
            </w:r>
          </w:p>
          <w:p w14:paraId="7E1C2619" w14:textId="77777777" w:rsidR="00F22CB0" w:rsidRPr="00776BA0" w:rsidRDefault="00F22CB0" w:rsidP="005F75AF">
            <w:pPr>
              <w:pStyle w:val="ListParagraph"/>
              <w:numPr>
                <w:ilvl w:val="0"/>
                <w:numId w:val="30"/>
              </w:numPr>
              <w:spacing w:after="160" w:line="259" w:lineRule="auto"/>
              <w:ind w:left="250" w:hanging="250"/>
              <w:jc w:val="both"/>
              <w:rPr>
                <w:rFonts w:ascii="Segoe UI" w:hAnsi="Segoe UI" w:cs="Segoe UI"/>
                <w:bCs/>
                <w:sz w:val="19"/>
                <w:szCs w:val="19"/>
              </w:rPr>
            </w:pPr>
            <w:r w:rsidRPr="00776BA0">
              <w:rPr>
                <w:rFonts w:ascii="Segoe UI" w:hAnsi="Segoe UI" w:cs="Segoe UI"/>
                <w:bCs/>
                <w:sz w:val="19"/>
                <w:szCs w:val="19"/>
              </w:rPr>
              <w:t xml:space="preserve">The firm should have zero record of corrupt practices, allegation and prosecutable crimes in the past that also include being blacklisted by the government of Afghanistan or NGOs for fraudulent activities; </w:t>
            </w:r>
          </w:p>
          <w:p w14:paraId="18EE8785" w14:textId="77777777" w:rsidR="00F22CB0" w:rsidRPr="00776BA0" w:rsidRDefault="00F22CB0" w:rsidP="005F75AF">
            <w:pPr>
              <w:pStyle w:val="ListParagraph"/>
              <w:numPr>
                <w:ilvl w:val="0"/>
                <w:numId w:val="30"/>
              </w:numPr>
              <w:spacing w:after="160" w:line="259" w:lineRule="auto"/>
              <w:ind w:left="250" w:hanging="250"/>
              <w:jc w:val="both"/>
              <w:rPr>
                <w:rFonts w:ascii="Segoe UI" w:hAnsi="Segoe UI" w:cs="Segoe UI"/>
                <w:bCs/>
                <w:sz w:val="19"/>
                <w:szCs w:val="19"/>
              </w:rPr>
            </w:pPr>
            <w:r w:rsidRPr="00776BA0">
              <w:rPr>
                <w:rFonts w:ascii="Segoe UI" w:hAnsi="Segoe UI" w:cs="Segoe UI"/>
                <w:bCs/>
                <w:sz w:val="19"/>
                <w:szCs w:val="19"/>
              </w:rPr>
              <w:t xml:space="preserve">The Firm Staffs should have zero record of prosecutable crimes including but not limited to fraudulent activities, conflict of interest in this assignment including bias towards any relevant party (IDLG, UNDP and other stakeholders); </w:t>
            </w:r>
          </w:p>
          <w:p w14:paraId="38CCF70D" w14:textId="142E2972" w:rsidR="00EB755C" w:rsidRPr="00776BA0" w:rsidRDefault="00EB755C" w:rsidP="00C242E4">
            <w:pPr>
              <w:pStyle w:val="ListParagraph"/>
              <w:ind w:left="252"/>
              <w:jc w:val="both"/>
              <w:rPr>
                <w:rFonts w:ascii="Segoe UI" w:hAnsi="Segoe UI" w:cs="Segoe UI"/>
                <w:sz w:val="19"/>
                <w:szCs w:val="19"/>
              </w:rPr>
            </w:pPr>
          </w:p>
        </w:tc>
        <w:tc>
          <w:tcPr>
            <w:tcW w:w="2520" w:type="dxa"/>
          </w:tcPr>
          <w:p w14:paraId="2A2E817F" w14:textId="77777777" w:rsidR="00EB755C" w:rsidRPr="00526ABA" w:rsidRDefault="00EB755C" w:rsidP="00EB755C">
            <w:pPr>
              <w:spacing w:before="60" w:after="60"/>
              <w:rPr>
                <w:rFonts w:ascii="Segoe UI" w:hAnsi="Segoe UI" w:cs="Segoe UI"/>
                <w:sz w:val="19"/>
                <w:szCs w:val="19"/>
              </w:rPr>
            </w:pPr>
          </w:p>
        </w:tc>
      </w:tr>
      <w:tr w:rsidR="00DC2485" w:rsidRPr="00526ABA" w14:paraId="52F69BCA" w14:textId="77777777" w:rsidTr="000530A3">
        <w:trPr>
          <w:trHeight w:val="503"/>
        </w:trPr>
        <w:tc>
          <w:tcPr>
            <w:tcW w:w="1890" w:type="dxa"/>
          </w:tcPr>
          <w:p w14:paraId="2296D0CC" w14:textId="6308A1FA" w:rsidR="00DC2485" w:rsidRDefault="00DC2485" w:rsidP="00EB755C">
            <w:pPr>
              <w:pStyle w:val="Default"/>
              <w:spacing w:before="60" w:after="60"/>
              <w:rPr>
                <w:rFonts w:ascii="Segoe UI" w:hAnsi="Segoe UI" w:cs="Segoe UI"/>
                <w:b/>
                <w:sz w:val="19"/>
                <w:szCs w:val="19"/>
              </w:rPr>
            </w:pPr>
            <w:r>
              <w:rPr>
                <w:rFonts w:ascii="Segoe UI" w:hAnsi="Segoe UI" w:cs="Segoe UI"/>
                <w:b/>
                <w:sz w:val="19"/>
                <w:szCs w:val="19"/>
              </w:rPr>
              <w:t>Key Personnel</w:t>
            </w:r>
          </w:p>
        </w:tc>
        <w:tc>
          <w:tcPr>
            <w:tcW w:w="5577" w:type="dxa"/>
          </w:tcPr>
          <w:p w14:paraId="42BC78A2" w14:textId="77777777" w:rsidR="00F22CB0" w:rsidRPr="00776BA0" w:rsidRDefault="00F22CB0" w:rsidP="00F22CB0">
            <w:pPr>
              <w:jc w:val="both"/>
              <w:rPr>
                <w:rFonts w:ascii="Segoe UI" w:hAnsi="Segoe UI" w:cs="Segoe UI"/>
                <w:bCs/>
                <w:sz w:val="19"/>
                <w:szCs w:val="19"/>
              </w:rPr>
            </w:pPr>
            <w:r w:rsidRPr="00776BA0">
              <w:rPr>
                <w:rFonts w:ascii="Segoe UI" w:hAnsi="Segoe UI" w:cs="Segoe UI"/>
                <w:bCs/>
                <w:sz w:val="19"/>
                <w:szCs w:val="19"/>
              </w:rPr>
              <w:t>The firm should propose an appropriate team composition/size for carrying out the tasks as required within the given timeframe (7) months. Note that for evaluation purposes, the firm is expected to submit 4 Curriculum Vitae (CV) of the key personnel mentioned in the table below. The CVs should include details of education, relevant experience carried out by the applicable staff, indicating capability and capacity to undertake the assignment.</w:t>
            </w:r>
          </w:p>
          <w:p w14:paraId="61B7C76F" w14:textId="0576D45D" w:rsidR="00DC2485" w:rsidRPr="00776BA0" w:rsidRDefault="00DC2485" w:rsidP="00DC2485">
            <w:pPr>
              <w:tabs>
                <w:tab w:val="left" w:pos="900"/>
              </w:tabs>
              <w:jc w:val="both"/>
              <w:rPr>
                <w:rFonts w:ascii="Segoe UI" w:hAnsi="Segoe UI" w:cs="Segoe UI"/>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81"/>
              <w:gridCol w:w="3536"/>
            </w:tblGrid>
            <w:tr w:rsidR="009A21B5" w:rsidRPr="00776BA0" w14:paraId="052CC036" w14:textId="77777777" w:rsidTr="00F163A3">
              <w:trPr>
                <w:tblHeader/>
              </w:trPr>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161785EC" w14:textId="77777777" w:rsidR="009A21B5" w:rsidRPr="00776BA0" w:rsidRDefault="009A21B5" w:rsidP="009A21B5">
                  <w:pPr>
                    <w:autoSpaceDE w:val="0"/>
                    <w:autoSpaceDN w:val="0"/>
                    <w:spacing w:before="120" w:after="120"/>
                    <w:jc w:val="center"/>
                    <w:rPr>
                      <w:rFonts w:ascii="Segoe UI" w:hAnsi="Segoe UI" w:cs="Segoe UI"/>
                      <w:b/>
                      <w:bCs/>
                      <w:sz w:val="19"/>
                      <w:szCs w:val="19"/>
                    </w:rPr>
                  </w:pPr>
                  <w:r w:rsidRPr="00776BA0">
                    <w:rPr>
                      <w:rFonts w:ascii="Segoe UI" w:hAnsi="Segoe UI" w:cs="Segoe UI"/>
                      <w:b/>
                      <w:bCs/>
                      <w:sz w:val="19"/>
                      <w:szCs w:val="19"/>
                    </w:rPr>
                    <w:t>No.</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1F797B9D" w14:textId="77777777" w:rsidR="009A21B5" w:rsidRPr="00776BA0" w:rsidRDefault="009A21B5" w:rsidP="009A21B5">
                  <w:pPr>
                    <w:autoSpaceDE w:val="0"/>
                    <w:autoSpaceDN w:val="0"/>
                    <w:spacing w:before="120" w:after="120"/>
                    <w:jc w:val="center"/>
                    <w:rPr>
                      <w:rFonts w:ascii="Segoe UI" w:hAnsi="Segoe UI" w:cs="Segoe UI"/>
                      <w:b/>
                      <w:bCs/>
                      <w:sz w:val="19"/>
                      <w:szCs w:val="19"/>
                    </w:rPr>
                  </w:pPr>
                  <w:r w:rsidRPr="00776BA0">
                    <w:rPr>
                      <w:rFonts w:ascii="Segoe UI" w:hAnsi="Segoe UI" w:cs="Segoe UI"/>
                      <w:b/>
                      <w:bCs/>
                      <w:sz w:val="19"/>
                      <w:szCs w:val="19"/>
                    </w:rPr>
                    <w:t>Key Personnel</w:t>
                  </w:r>
                </w:p>
              </w:tc>
              <w:tc>
                <w:tcPr>
                  <w:tcW w:w="3720" w:type="pct"/>
                  <w:tcBorders>
                    <w:top w:val="single" w:sz="4" w:space="0" w:color="auto"/>
                    <w:left w:val="single" w:sz="4" w:space="0" w:color="auto"/>
                    <w:bottom w:val="single" w:sz="4" w:space="0" w:color="auto"/>
                    <w:right w:val="single" w:sz="4" w:space="0" w:color="auto"/>
                  </w:tcBorders>
                  <w:shd w:val="clear" w:color="auto" w:fill="auto"/>
                  <w:hideMark/>
                </w:tcPr>
                <w:p w14:paraId="1287F773" w14:textId="77777777" w:rsidR="009A21B5" w:rsidRPr="00776BA0" w:rsidRDefault="009A21B5" w:rsidP="009A21B5">
                  <w:pPr>
                    <w:autoSpaceDE w:val="0"/>
                    <w:autoSpaceDN w:val="0"/>
                    <w:spacing w:before="120" w:after="120"/>
                    <w:jc w:val="center"/>
                    <w:rPr>
                      <w:rFonts w:ascii="Segoe UI" w:hAnsi="Segoe UI" w:cs="Segoe UI"/>
                      <w:b/>
                      <w:bCs/>
                      <w:sz w:val="19"/>
                      <w:szCs w:val="19"/>
                    </w:rPr>
                  </w:pPr>
                  <w:r w:rsidRPr="00776BA0">
                    <w:rPr>
                      <w:rFonts w:ascii="Segoe UI" w:hAnsi="Segoe UI" w:cs="Segoe UI"/>
                      <w:b/>
                      <w:bCs/>
                      <w:sz w:val="19"/>
                      <w:szCs w:val="19"/>
                    </w:rPr>
                    <w:t>Minimum Educational Qualifications and Experience</w:t>
                  </w:r>
                </w:p>
              </w:tc>
            </w:tr>
            <w:tr w:rsidR="009A21B5" w:rsidRPr="00776BA0" w14:paraId="50B4B211" w14:textId="77777777" w:rsidTr="00F163A3">
              <w:tc>
                <w:tcPr>
                  <w:tcW w:w="296" w:type="pct"/>
                  <w:tcBorders>
                    <w:top w:val="single" w:sz="4" w:space="0" w:color="auto"/>
                    <w:left w:val="single" w:sz="4" w:space="0" w:color="auto"/>
                    <w:bottom w:val="single" w:sz="4" w:space="0" w:color="auto"/>
                    <w:right w:val="single" w:sz="4" w:space="0" w:color="auto"/>
                  </w:tcBorders>
                  <w:shd w:val="clear" w:color="auto" w:fill="auto"/>
                </w:tcPr>
                <w:p w14:paraId="20D68B65" w14:textId="77777777" w:rsidR="009A21B5" w:rsidRPr="00776BA0" w:rsidRDefault="009A21B5" w:rsidP="009A21B5">
                  <w:pPr>
                    <w:autoSpaceDE w:val="0"/>
                    <w:autoSpaceDN w:val="0"/>
                    <w:spacing w:before="120" w:after="120"/>
                    <w:jc w:val="center"/>
                    <w:rPr>
                      <w:rFonts w:ascii="Segoe UI" w:hAnsi="Segoe UI" w:cs="Segoe UI"/>
                      <w:sz w:val="19"/>
                      <w:szCs w:val="19"/>
                    </w:rPr>
                  </w:pPr>
                  <w:r w:rsidRPr="00776BA0">
                    <w:rPr>
                      <w:rFonts w:ascii="Segoe UI" w:hAnsi="Segoe UI" w:cs="Segoe UI"/>
                      <w:sz w:val="19"/>
                      <w:szCs w:val="19"/>
                    </w:rPr>
                    <w:t>1.</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1AE68DF" w14:textId="77777777" w:rsidR="009A21B5" w:rsidRPr="00776BA0" w:rsidRDefault="009A21B5" w:rsidP="009A21B5">
                  <w:pPr>
                    <w:jc w:val="both"/>
                    <w:rPr>
                      <w:rFonts w:ascii="Segoe UI" w:hAnsi="Segoe UI" w:cs="Segoe UI"/>
                      <w:bCs/>
                      <w:sz w:val="19"/>
                      <w:szCs w:val="19"/>
                    </w:rPr>
                  </w:pPr>
                  <w:r w:rsidRPr="00776BA0">
                    <w:rPr>
                      <w:rFonts w:ascii="Segoe UI" w:hAnsi="Segoe UI" w:cs="Segoe UI"/>
                      <w:bCs/>
                      <w:sz w:val="19"/>
                      <w:szCs w:val="19"/>
                    </w:rPr>
                    <w:t xml:space="preserve">Team leader (1) – International  </w:t>
                  </w:r>
                </w:p>
              </w:tc>
              <w:tc>
                <w:tcPr>
                  <w:tcW w:w="3720" w:type="pct"/>
                  <w:tcBorders>
                    <w:top w:val="single" w:sz="4" w:space="0" w:color="auto"/>
                    <w:left w:val="single" w:sz="4" w:space="0" w:color="auto"/>
                    <w:bottom w:val="single" w:sz="4" w:space="0" w:color="auto"/>
                    <w:right w:val="single" w:sz="4" w:space="0" w:color="auto"/>
                  </w:tcBorders>
                  <w:shd w:val="clear" w:color="auto" w:fill="auto"/>
                </w:tcPr>
                <w:p w14:paraId="7AFA2247" w14:textId="77777777" w:rsidR="009A21B5" w:rsidRPr="00776BA0" w:rsidRDefault="009A21B5" w:rsidP="005F75AF">
                  <w:pPr>
                    <w:pStyle w:val="ListParagraph"/>
                    <w:widowControl w:val="0"/>
                    <w:numPr>
                      <w:ilvl w:val="0"/>
                      <w:numId w:val="35"/>
                    </w:numPr>
                    <w:overflowPunct w:val="0"/>
                    <w:adjustRightInd w:val="0"/>
                    <w:spacing w:line="240" w:lineRule="auto"/>
                    <w:ind w:left="360"/>
                    <w:jc w:val="both"/>
                    <w:rPr>
                      <w:rFonts w:ascii="Segoe UI" w:hAnsi="Segoe UI" w:cs="Segoe UI"/>
                      <w:bCs/>
                      <w:sz w:val="19"/>
                      <w:szCs w:val="19"/>
                    </w:rPr>
                  </w:pPr>
                  <w:r w:rsidRPr="00776BA0">
                    <w:rPr>
                      <w:rFonts w:ascii="Segoe UI" w:hAnsi="Segoe UI" w:cs="Segoe UI"/>
                      <w:bCs/>
                      <w:sz w:val="19"/>
                      <w:szCs w:val="19"/>
                    </w:rPr>
                    <w:t xml:space="preserve">At least 15 years of relevant experience in governance, public sector reform, decentralization or institutional reform, </w:t>
                  </w:r>
                </w:p>
                <w:p w14:paraId="6901F3E1" w14:textId="77777777" w:rsidR="009A21B5" w:rsidRPr="00776BA0" w:rsidRDefault="009A21B5" w:rsidP="005F75AF">
                  <w:pPr>
                    <w:pStyle w:val="ListParagraph"/>
                    <w:widowControl w:val="0"/>
                    <w:numPr>
                      <w:ilvl w:val="0"/>
                      <w:numId w:val="35"/>
                    </w:numPr>
                    <w:overflowPunct w:val="0"/>
                    <w:adjustRightInd w:val="0"/>
                    <w:spacing w:line="240" w:lineRule="auto"/>
                    <w:ind w:left="360"/>
                    <w:jc w:val="both"/>
                    <w:rPr>
                      <w:rFonts w:ascii="Segoe UI" w:hAnsi="Segoe UI" w:cs="Segoe UI"/>
                      <w:sz w:val="19"/>
                      <w:szCs w:val="19"/>
                    </w:rPr>
                  </w:pPr>
                  <w:r w:rsidRPr="00776BA0">
                    <w:rPr>
                      <w:rFonts w:ascii="Segoe UI" w:hAnsi="Segoe UI" w:cs="Segoe UI"/>
                      <w:bCs/>
                      <w:sz w:val="19"/>
                      <w:szCs w:val="19"/>
                    </w:rPr>
                    <w:lastRenderedPageBreak/>
                    <w:t xml:space="preserve">Master’s Degree in law, political sciences, public policy, public administration, development studies or political economics, </w:t>
                  </w:r>
                </w:p>
                <w:p w14:paraId="0AF5E2C5" w14:textId="77777777" w:rsidR="009A21B5" w:rsidRPr="00776BA0" w:rsidRDefault="009A21B5" w:rsidP="005F75AF">
                  <w:pPr>
                    <w:pStyle w:val="ListParagraph"/>
                    <w:widowControl w:val="0"/>
                    <w:numPr>
                      <w:ilvl w:val="0"/>
                      <w:numId w:val="35"/>
                    </w:numPr>
                    <w:overflowPunct w:val="0"/>
                    <w:adjustRightInd w:val="0"/>
                    <w:spacing w:line="240" w:lineRule="auto"/>
                    <w:ind w:left="360"/>
                    <w:jc w:val="both"/>
                    <w:rPr>
                      <w:rFonts w:ascii="Segoe UI" w:hAnsi="Segoe UI" w:cs="Segoe UI"/>
                      <w:sz w:val="19"/>
                      <w:szCs w:val="19"/>
                    </w:rPr>
                  </w:pPr>
                  <w:r w:rsidRPr="00776BA0">
                    <w:rPr>
                      <w:rFonts w:ascii="Segoe UI" w:hAnsi="Segoe UI" w:cs="Segoe UI"/>
                      <w:bCs/>
                      <w:sz w:val="19"/>
                      <w:szCs w:val="19"/>
                    </w:rPr>
                    <w:t xml:space="preserve">Hands on experience in designing research methodologies and/or conducting political economy assessments, governance assessments or impact assessment of laws and public policy;  </w:t>
                  </w:r>
                </w:p>
                <w:p w14:paraId="160965DA" w14:textId="77777777" w:rsidR="009A21B5" w:rsidRPr="00776BA0" w:rsidRDefault="009A21B5" w:rsidP="005F75AF">
                  <w:pPr>
                    <w:pStyle w:val="ListParagraph"/>
                    <w:widowControl w:val="0"/>
                    <w:numPr>
                      <w:ilvl w:val="0"/>
                      <w:numId w:val="35"/>
                    </w:numPr>
                    <w:overflowPunct w:val="0"/>
                    <w:adjustRightInd w:val="0"/>
                    <w:spacing w:line="240" w:lineRule="auto"/>
                    <w:ind w:left="360"/>
                    <w:jc w:val="both"/>
                    <w:rPr>
                      <w:rFonts w:ascii="Segoe UI" w:hAnsi="Segoe UI" w:cs="Segoe UI"/>
                      <w:sz w:val="19"/>
                      <w:szCs w:val="19"/>
                    </w:rPr>
                  </w:pPr>
                  <w:r w:rsidRPr="00776BA0">
                    <w:rPr>
                      <w:rFonts w:ascii="Segoe UI" w:hAnsi="Segoe UI" w:cs="Segoe UI"/>
                      <w:bCs/>
                      <w:sz w:val="19"/>
                      <w:szCs w:val="19"/>
                    </w:rPr>
                    <w:t>Demonstrable experience in designing and leading similar complex tasks, preferably in conflict or post conflict environment;</w:t>
                  </w:r>
                </w:p>
                <w:p w14:paraId="01951E36" w14:textId="77777777" w:rsidR="009A21B5" w:rsidRPr="00776BA0" w:rsidRDefault="009A21B5" w:rsidP="005F75AF">
                  <w:pPr>
                    <w:pStyle w:val="ListParagraph"/>
                    <w:widowControl w:val="0"/>
                    <w:numPr>
                      <w:ilvl w:val="0"/>
                      <w:numId w:val="35"/>
                    </w:numPr>
                    <w:overflowPunct w:val="0"/>
                    <w:adjustRightInd w:val="0"/>
                    <w:spacing w:line="240" w:lineRule="auto"/>
                    <w:ind w:left="360"/>
                    <w:jc w:val="both"/>
                    <w:rPr>
                      <w:rFonts w:ascii="Segoe UI" w:hAnsi="Segoe UI" w:cs="Segoe UI"/>
                      <w:bCs/>
                      <w:sz w:val="19"/>
                      <w:szCs w:val="19"/>
                    </w:rPr>
                  </w:pPr>
                  <w:r w:rsidRPr="00776BA0">
                    <w:rPr>
                      <w:rFonts w:ascii="Segoe UI" w:hAnsi="Segoe UI" w:cs="Segoe UI"/>
                      <w:bCs/>
                      <w:sz w:val="19"/>
                      <w:szCs w:val="19"/>
                    </w:rPr>
                    <w:t xml:space="preserve">Knowledge of Afghanistan political and administrative system will be considered as an asset. </w:t>
                  </w:r>
                </w:p>
              </w:tc>
            </w:tr>
            <w:tr w:rsidR="009A21B5" w:rsidRPr="00776BA0" w14:paraId="563A91D4" w14:textId="77777777" w:rsidTr="00F163A3">
              <w:tc>
                <w:tcPr>
                  <w:tcW w:w="296" w:type="pct"/>
                  <w:tcBorders>
                    <w:top w:val="single" w:sz="4" w:space="0" w:color="auto"/>
                    <w:left w:val="single" w:sz="4" w:space="0" w:color="auto"/>
                    <w:bottom w:val="single" w:sz="4" w:space="0" w:color="auto"/>
                    <w:right w:val="single" w:sz="4" w:space="0" w:color="auto"/>
                  </w:tcBorders>
                  <w:shd w:val="clear" w:color="auto" w:fill="auto"/>
                </w:tcPr>
                <w:p w14:paraId="3F2015B6" w14:textId="77777777" w:rsidR="009A21B5" w:rsidRPr="00776BA0" w:rsidRDefault="009A21B5" w:rsidP="009A21B5">
                  <w:pPr>
                    <w:spacing w:before="120" w:after="120"/>
                    <w:jc w:val="center"/>
                    <w:rPr>
                      <w:rFonts w:ascii="Segoe UI" w:hAnsi="Segoe UI" w:cs="Segoe UI"/>
                      <w:sz w:val="19"/>
                      <w:szCs w:val="19"/>
                    </w:rPr>
                  </w:pPr>
                  <w:r w:rsidRPr="00776BA0">
                    <w:rPr>
                      <w:rFonts w:ascii="Segoe UI" w:hAnsi="Segoe UI" w:cs="Segoe UI"/>
                      <w:sz w:val="19"/>
                      <w:szCs w:val="19"/>
                    </w:rPr>
                    <w:lastRenderedPageBreak/>
                    <w:t>2.</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CEDBCC2" w14:textId="77777777" w:rsidR="009A21B5" w:rsidRPr="00776BA0" w:rsidRDefault="009A21B5" w:rsidP="009A21B5">
                  <w:pPr>
                    <w:jc w:val="both"/>
                    <w:rPr>
                      <w:rFonts w:ascii="Segoe UI" w:hAnsi="Segoe UI" w:cs="Segoe UI"/>
                      <w:bCs/>
                      <w:sz w:val="19"/>
                      <w:szCs w:val="19"/>
                    </w:rPr>
                  </w:pPr>
                  <w:r w:rsidRPr="00776BA0">
                    <w:rPr>
                      <w:rFonts w:ascii="Segoe UI" w:hAnsi="Segoe UI" w:cs="Segoe UI"/>
                      <w:bCs/>
                      <w:sz w:val="19"/>
                      <w:szCs w:val="19"/>
                    </w:rPr>
                    <w:t xml:space="preserve">Legal Expert (1) – International  </w:t>
                  </w:r>
                </w:p>
              </w:tc>
              <w:tc>
                <w:tcPr>
                  <w:tcW w:w="3720" w:type="pct"/>
                  <w:tcBorders>
                    <w:top w:val="single" w:sz="4" w:space="0" w:color="auto"/>
                    <w:left w:val="single" w:sz="4" w:space="0" w:color="auto"/>
                    <w:bottom w:val="single" w:sz="4" w:space="0" w:color="auto"/>
                    <w:right w:val="single" w:sz="4" w:space="0" w:color="auto"/>
                  </w:tcBorders>
                  <w:shd w:val="clear" w:color="auto" w:fill="auto"/>
                </w:tcPr>
                <w:p w14:paraId="576F4FEB" w14:textId="637BD906" w:rsidR="009A21B5" w:rsidRPr="00776BA0" w:rsidRDefault="009A21B5" w:rsidP="005F75AF">
                  <w:pPr>
                    <w:pStyle w:val="ListParagraph"/>
                    <w:widowControl w:val="0"/>
                    <w:numPr>
                      <w:ilvl w:val="0"/>
                      <w:numId w:val="34"/>
                    </w:numPr>
                    <w:overflowPunct w:val="0"/>
                    <w:adjustRightInd w:val="0"/>
                    <w:spacing w:after="0" w:line="240" w:lineRule="auto"/>
                    <w:ind w:left="360"/>
                    <w:jc w:val="both"/>
                    <w:rPr>
                      <w:rFonts w:ascii="Segoe UI" w:hAnsi="Segoe UI" w:cs="Segoe UI"/>
                      <w:bCs/>
                      <w:sz w:val="19"/>
                      <w:szCs w:val="19"/>
                    </w:rPr>
                  </w:pPr>
                  <w:r w:rsidRPr="00776BA0">
                    <w:rPr>
                      <w:rFonts w:ascii="Segoe UI" w:hAnsi="Segoe UI" w:cs="Segoe UI"/>
                      <w:bCs/>
                      <w:sz w:val="19"/>
                      <w:szCs w:val="19"/>
                    </w:rPr>
                    <w:t xml:space="preserve">Minimum 7 years of practical experience in research, legal drafting preferably focusing on public and administrative </w:t>
                  </w:r>
                  <w:r w:rsidR="00776BA0" w:rsidRPr="00776BA0">
                    <w:rPr>
                      <w:rFonts w:ascii="Segoe UI" w:hAnsi="Segoe UI" w:cs="Segoe UI"/>
                      <w:bCs/>
                      <w:sz w:val="19"/>
                      <w:szCs w:val="19"/>
                    </w:rPr>
                    <w:t>law, legal</w:t>
                  </w:r>
                  <w:r w:rsidRPr="00776BA0">
                    <w:rPr>
                      <w:rFonts w:ascii="Segoe UI" w:hAnsi="Segoe UI" w:cs="Segoe UI"/>
                      <w:bCs/>
                      <w:sz w:val="19"/>
                      <w:szCs w:val="19"/>
                    </w:rPr>
                    <w:t xml:space="preserve"> drafting methodologies, capacity building, teaching and learning methodologies as well as, coordination and facilitation of events/policy dialogue related to legal drafting and legislative reform;</w:t>
                  </w:r>
                </w:p>
                <w:p w14:paraId="6459C45C" w14:textId="77777777" w:rsidR="009A21B5" w:rsidRPr="00776BA0" w:rsidRDefault="009A21B5" w:rsidP="005F75AF">
                  <w:pPr>
                    <w:pStyle w:val="ListParagraph"/>
                    <w:widowControl w:val="0"/>
                    <w:numPr>
                      <w:ilvl w:val="0"/>
                      <w:numId w:val="31"/>
                    </w:numPr>
                    <w:overflowPunct w:val="0"/>
                    <w:adjustRightInd w:val="0"/>
                    <w:spacing w:after="0" w:line="240" w:lineRule="auto"/>
                    <w:ind w:left="360"/>
                    <w:jc w:val="both"/>
                    <w:rPr>
                      <w:rFonts w:ascii="Segoe UI" w:hAnsi="Segoe UI" w:cs="Segoe UI"/>
                      <w:bCs/>
                      <w:sz w:val="19"/>
                      <w:szCs w:val="19"/>
                    </w:rPr>
                  </w:pPr>
                  <w:r w:rsidRPr="00776BA0">
                    <w:rPr>
                      <w:rFonts w:ascii="Segoe UI" w:hAnsi="Segoe UI" w:cs="Segoe UI"/>
                      <w:bCs/>
                      <w:sz w:val="19"/>
                      <w:szCs w:val="19"/>
                    </w:rPr>
                    <w:t>Previous experience of working with legislative bodies, government officials, academics, CSOs etc.;</w:t>
                  </w:r>
                </w:p>
                <w:p w14:paraId="62CEDD07" w14:textId="77777777" w:rsidR="009A21B5" w:rsidRPr="00776BA0" w:rsidRDefault="009A21B5" w:rsidP="005F75AF">
                  <w:pPr>
                    <w:pStyle w:val="ListParagraph"/>
                    <w:widowControl w:val="0"/>
                    <w:numPr>
                      <w:ilvl w:val="0"/>
                      <w:numId w:val="31"/>
                    </w:numPr>
                    <w:overflowPunct w:val="0"/>
                    <w:adjustRightInd w:val="0"/>
                    <w:spacing w:after="0" w:line="240" w:lineRule="auto"/>
                    <w:ind w:left="360"/>
                    <w:jc w:val="both"/>
                    <w:rPr>
                      <w:rFonts w:ascii="Segoe UI" w:hAnsi="Segoe UI" w:cs="Segoe UI"/>
                      <w:bCs/>
                      <w:sz w:val="19"/>
                      <w:szCs w:val="19"/>
                    </w:rPr>
                  </w:pPr>
                  <w:r w:rsidRPr="00776BA0">
                    <w:rPr>
                      <w:rFonts w:ascii="Segoe UI" w:hAnsi="Segoe UI" w:cs="Segoe UI"/>
                      <w:bCs/>
                      <w:sz w:val="19"/>
                      <w:szCs w:val="19"/>
                    </w:rPr>
                    <w:t>Extensive experience in provision of legal capacity building interventions to various stakeholders;</w:t>
                  </w:r>
                </w:p>
                <w:p w14:paraId="35024D0E" w14:textId="77777777" w:rsidR="009A21B5" w:rsidRPr="00776BA0" w:rsidRDefault="009A21B5" w:rsidP="005F75AF">
                  <w:pPr>
                    <w:pStyle w:val="ListParagraph"/>
                    <w:widowControl w:val="0"/>
                    <w:numPr>
                      <w:ilvl w:val="0"/>
                      <w:numId w:val="31"/>
                    </w:numPr>
                    <w:overflowPunct w:val="0"/>
                    <w:adjustRightInd w:val="0"/>
                    <w:spacing w:after="0" w:line="240" w:lineRule="auto"/>
                    <w:ind w:left="360"/>
                    <w:jc w:val="both"/>
                    <w:rPr>
                      <w:rFonts w:ascii="Segoe UI" w:hAnsi="Segoe UI" w:cs="Segoe UI"/>
                      <w:bCs/>
                      <w:sz w:val="19"/>
                      <w:szCs w:val="19"/>
                    </w:rPr>
                  </w:pPr>
                  <w:r w:rsidRPr="00776BA0">
                    <w:rPr>
                      <w:rFonts w:ascii="Segoe UI" w:hAnsi="Segoe UI" w:cs="Segoe UI"/>
                      <w:bCs/>
                      <w:sz w:val="19"/>
                      <w:szCs w:val="19"/>
                    </w:rPr>
                    <w:t>Extensive experience in legal drafting and building capacity of legal drafters how to draft laws.</w:t>
                  </w:r>
                </w:p>
                <w:p w14:paraId="3452E110" w14:textId="77777777" w:rsidR="009A21B5" w:rsidRPr="00776BA0" w:rsidRDefault="009A21B5" w:rsidP="005F75AF">
                  <w:pPr>
                    <w:pStyle w:val="ListParagraph"/>
                    <w:widowControl w:val="0"/>
                    <w:numPr>
                      <w:ilvl w:val="0"/>
                      <w:numId w:val="31"/>
                    </w:numPr>
                    <w:overflowPunct w:val="0"/>
                    <w:adjustRightInd w:val="0"/>
                    <w:spacing w:after="0" w:line="240" w:lineRule="auto"/>
                    <w:ind w:left="360"/>
                    <w:jc w:val="both"/>
                    <w:rPr>
                      <w:rFonts w:ascii="Segoe UI" w:hAnsi="Segoe UI" w:cs="Segoe UI"/>
                      <w:bCs/>
                      <w:sz w:val="19"/>
                      <w:szCs w:val="19"/>
                    </w:rPr>
                  </w:pPr>
                  <w:r w:rsidRPr="00776BA0">
                    <w:rPr>
                      <w:rFonts w:ascii="Segoe UI" w:hAnsi="Segoe UI" w:cs="Segoe UI"/>
                      <w:bCs/>
                      <w:sz w:val="19"/>
                      <w:szCs w:val="19"/>
                    </w:rPr>
                    <w:t>Ability to interact and engage with high level Government officials and policy- makers;</w:t>
                  </w:r>
                </w:p>
                <w:p w14:paraId="540EC8CF" w14:textId="71956E12" w:rsidR="009A21B5" w:rsidRPr="00776BA0" w:rsidRDefault="009A21B5" w:rsidP="00815120">
                  <w:pPr>
                    <w:pStyle w:val="ListParagraph"/>
                    <w:widowControl w:val="0"/>
                    <w:numPr>
                      <w:ilvl w:val="0"/>
                      <w:numId w:val="31"/>
                    </w:numPr>
                    <w:overflowPunct w:val="0"/>
                    <w:adjustRightInd w:val="0"/>
                    <w:spacing w:after="0" w:line="240" w:lineRule="auto"/>
                    <w:ind w:left="360"/>
                    <w:jc w:val="both"/>
                    <w:rPr>
                      <w:rFonts w:ascii="Segoe UI" w:hAnsi="Segoe UI" w:cs="Segoe UI"/>
                      <w:bCs/>
                      <w:sz w:val="19"/>
                      <w:szCs w:val="19"/>
                    </w:rPr>
                  </w:pPr>
                  <w:r w:rsidRPr="00776BA0">
                    <w:rPr>
                      <w:rFonts w:ascii="Segoe UI" w:hAnsi="Segoe UI" w:cs="Segoe UI"/>
                      <w:bCs/>
                      <w:sz w:val="19"/>
                      <w:szCs w:val="19"/>
                    </w:rPr>
                    <w:t>Knowledge and experience in the legislative and juridical process in Afghanistan will be an asset</w:t>
                  </w:r>
                  <w:r w:rsidR="00B27899">
                    <w:rPr>
                      <w:rFonts w:ascii="Segoe UI" w:hAnsi="Segoe UI" w:cs="Segoe UI"/>
                      <w:bCs/>
                      <w:sz w:val="19"/>
                      <w:szCs w:val="19"/>
                    </w:rPr>
                    <w:t>.</w:t>
                  </w:r>
                </w:p>
              </w:tc>
            </w:tr>
            <w:tr w:rsidR="009A21B5" w:rsidRPr="00776BA0" w14:paraId="2B5D090A" w14:textId="77777777" w:rsidTr="00F163A3">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1FF949AF" w14:textId="77777777" w:rsidR="009A21B5" w:rsidRPr="00776BA0" w:rsidRDefault="009A21B5" w:rsidP="009A21B5">
                  <w:pPr>
                    <w:spacing w:before="120" w:after="120"/>
                    <w:jc w:val="center"/>
                    <w:rPr>
                      <w:rFonts w:ascii="Segoe UI" w:hAnsi="Segoe UI" w:cs="Segoe UI"/>
                      <w:sz w:val="19"/>
                      <w:szCs w:val="19"/>
                    </w:rPr>
                  </w:pPr>
                  <w:r w:rsidRPr="00776BA0">
                    <w:rPr>
                      <w:rFonts w:ascii="Segoe UI" w:hAnsi="Segoe UI" w:cs="Segoe UI"/>
                      <w:sz w:val="19"/>
                      <w:szCs w:val="19"/>
                    </w:rPr>
                    <w:t>3.</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398C85FB" w14:textId="77777777" w:rsidR="009A21B5" w:rsidRPr="00776BA0" w:rsidRDefault="009A21B5" w:rsidP="009A21B5">
                  <w:pPr>
                    <w:jc w:val="both"/>
                    <w:rPr>
                      <w:rFonts w:ascii="Segoe UI" w:hAnsi="Segoe UI" w:cs="Segoe UI"/>
                      <w:bCs/>
                      <w:sz w:val="19"/>
                      <w:szCs w:val="19"/>
                    </w:rPr>
                  </w:pPr>
                  <w:r w:rsidRPr="00776BA0">
                    <w:rPr>
                      <w:rFonts w:ascii="Segoe UI" w:hAnsi="Segoe UI" w:cs="Segoe UI"/>
                      <w:bCs/>
                      <w:sz w:val="19"/>
                      <w:szCs w:val="19"/>
                    </w:rPr>
                    <w:t xml:space="preserve">Local Governance Expert (1) – National  </w:t>
                  </w:r>
                </w:p>
              </w:tc>
              <w:tc>
                <w:tcPr>
                  <w:tcW w:w="3720" w:type="pct"/>
                  <w:tcBorders>
                    <w:top w:val="single" w:sz="4" w:space="0" w:color="auto"/>
                    <w:left w:val="single" w:sz="4" w:space="0" w:color="auto"/>
                    <w:bottom w:val="single" w:sz="4" w:space="0" w:color="auto"/>
                    <w:right w:val="single" w:sz="4" w:space="0" w:color="auto"/>
                  </w:tcBorders>
                  <w:shd w:val="clear" w:color="auto" w:fill="auto"/>
                </w:tcPr>
                <w:p w14:paraId="5EFCCBFE" w14:textId="51783137" w:rsidR="009A21B5" w:rsidRPr="00776BA0" w:rsidRDefault="002E7575" w:rsidP="005F75AF">
                  <w:pPr>
                    <w:pStyle w:val="ListParagraph"/>
                    <w:widowControl w:val="0"/>
                    <w:numPr>
                      <w:ilvl w:val="0"/>
                      <w:numId w:val="32"/>
                    </w:numPr>
                    <w:overflowPunct w:val="0"/>
                    <w:adjustRightInd w:val="0"/>
                    <w:spacing w:after="0" w:line="240" w:lineRule="auto"/>
                    <w:jc w:val="both"/>
                    <w:rPr>
                      <w:rFonts w:ascii="Segoe UI" w:hAnsi="Segoe UI" w:cs="Segoe UI"/>
                      <w:bCs/>
                      <w:sz w:val="19"/>
                      <w:szCs w:val="19"/>
                    </w:rPr>
                  </w:pPr>
                  <w:r w:rsidRPr="00776BA0">
                    <w:rPr>
                      <w:rFonts w:ascii="Segoe UI" w:hAnsi="Segoe UI" w:cs="Segoe UI"/>
                      <w:bCs/>
                      <w:sz w:val="19"/>
                      <w:szCs w:val="19"/>
                    </w:rPr>
                    <w:t>Master’s degree in public administration</w:t>
                  </w:r>
                  <w:r w:rsidR="009A21B5" w:rsidRPr="00776BA0">
                    <w:rPr>
                      <w:rFonts w:ascii="Segoe UI" w:hAnsi="Segoe UI" w:cs="Segoe UI"/>
                      <w:bCs/>
                      <w:sz w:val="19"/>
                      <w:szCs w:val="19"/>
                    </w:rPr>
                    <w:t>, Law, Public Policy, Political Sciences, Economics, Management or related social science disciplines;</w:t>
                  </w:r>
                </w:p>
                <w:p w14:paraId="232AB900" w14:textId="77777777" w:rsidR="009A21B5" w:rsidRPr="00776BA0" w:rsidRDefault="009A21B5" w:rsidP="005F75AF">
                  <w:pPr>
                    <w:pStyle w:val="ListParagraph"/>
                    <w:widowControl w:val="0"/>
                    <w:numPr>
                      <w:ilvl w:val="0"/>
                      <w:numId w:val="32"/>
                    </w:numPr>
                    <w:overflowPunct w:val="0"/>
                    <w:adjustRightInd w:val="0"/>
                    <w:spacing w:after="0" w:line="240" w:lineRule="auto"/>
                    <w:jc w:val="both"/>
                    <w:rPr>
                      <w:rFonts w:ascii="Segoe UI" w:hAnsi="Segoe UI" w:cs="Segoe UI"/>
                      <w:bCs/>
                      <w:sz w:val="19"/>
                      <w:szCs w:val="19"/>
                    </w:rPr>
                  </w:pPr>
                  <w:r w:rsidRPr="00776BA0">
                    <w:rPr>
                      <w:rFonts w:ascii="Segoe UI" w:hAnsi="Segoe UI" w:cs="Segoe UI"/>
                      <w:bCs/>
                      <w:sz w:val="19"/>
                      <w:szCs w:val="19"/>
                    </w:rPr>
                    <w:t xml:space="preserve">At least seven years of experience in governance programs and projects, by working directly with central or local level actors or research institution or similar, dealing provision of policy advise or similar; </w:t>
                  </w:r>
                </w:p>
                <w:p w14:paraId="3907F3CA" w14:textId="77777777" w:rsidR="009A21B5" w:rsidRPr="00776BA0" w:rsidRDefault="009A21B5" w:rsidP="005F75AF">
                  <w:pPr>
                    <w:pStyle w:val="ListParagraph"/>
                    <w:widowControl w:val="0"/>
                    <w:numPr>
                      <w:ilvl w:val="0"/>
                      <w:numId w:val="32"/>
                    </w:numPr>
                    <w:overflowPunct w:val="0"/>
                    <w:adjustRightInd w:val="0"/>
                    <w:spacing w:after="0" w:line="240" w:lineRule="auto"/>
                    <w:jc w:val="both"/>
                    <w:rPr>
                      <w:rFonts w:ascii="Segoe UI" w:hAnsi="Segoe UI" w:cs="Segoe UI"/>
                      <w:bCs/>
                      <w:sz w:val="19"/>
                      <w:szCs w:val="19"/>
                    </w:rPr>
                  </w:pPr>
                  <w:r w:rsidRPr="00776BA0">
                    <w:rPr>
                      <w:rFonts w:ascii="Segoe UI" w:hAnsi="Segoe UI" w:cs="Segoe UI"/>
                      <w:bCs/>
                      <w:sz w:val="19"/>
                      <w:szCs w:val="19"/>
                    </w:rPr>
                    <w:lastRenderedPageBreak/>
                    <w:t>In-depth knowledge of local governance realities in Afghanistan;</w:t>
                  </w:r>
                </w:p>
                <w:p w14:paraId="01206E78" w14:textId="77777777" w:rsidR="009A21B5" w:rsidRPr="00776BA0" w:rsidRDefault="009A21B5" w:rsidP="005F75AF">
                  <w:pPr>
                    <w:pStyle w:val="ListParagraph"/>
                    <w:widowControl w:val="0"/>
                    <w:numPr>
                      <w:ilvl w:val="0"/>
                      <w:numId w:val="32"/>
                    </w:numPr>
                    <w:overflowPunct w:val="0"/>
                    <w:adjustRightInd w:val="0"/>
                    <w:spacing w:after="0" w:line="240" w:lineRule="auto"/>
                    <w:jc w:val="both"/>
                    <w:rPr>
                      <w:rFonts w:ascii="Segoe UI" w:hAnsi="Segoe UI" w:cs="Segoe UI"/>
                      <w:bCs/>
                      <w:sz w:val="19"/>
                      <w:szCs w:val="19"/>
                    </w:rPr>
                  </w:pPr>
                  <w:r w:rsidRPr="00776BA0">
                    <w:rPr>
                      <w:rFonts w:ascii="Segoe UI" w:hAnsi="Segoe UI" w:cs="Segoe UI"/>
                      <w:bCs/>
                      <w:sz w:val="19"/>
                      <w:szCs w:val="19"/>
                    </w:rPr>
                    <w:t>Proven qualities in partnership building and client orientation;</w:t>
                  </w:r>
                </w:p>
                <w:p w14:paraId="543A9C27" w14:textId="77777777" w:rsidR="009A21B5" w:rsidRPr="00776BA0" w:rsidRDefault="009A21B5" w:rsidP="005F75AF">
                  <w:pPr>
                    <w:pStyle w:val="ListParagraph"/>
                    <w:widowControl w:val="0"/>
                    <w:numPr>
                      <w:ilvl w:val="0"/>
                      <w:numId w:val="32"/>
                    </w:numPr>
                    <w:overflowPunct w:val="0"/>
                    <w:adjustRightInd w:val="0"/>
                    <w:spacing w:after="0" w:line="240" w:lineRule="auto"/>
                    <w:jc w:val="both"/>
                    <w:rPr>
                      <w:rFonts w:ascii="Segoe UI" w:hAnsi="Segoe UI" w:cs="Segoe UI"/>
                      <w:bCs/>
                      <w:sz w:val="19"/>
                      <w:szCs w:val="19"/>
                    </w:rPr>
                  </w:pPr>
                  <w:r w:rsidRPr="00776BA0">
                    <w:rPr>
                      <w:rFonts w:ascii="Segoe UI" w:hAnsi="Segoe UI" w:cs="Segoe UI"/>
                      <w:bCs/>
                      <w:sz w:val="19"/>
                      <w:szCs w:val="19"/>
                    </w:rPr>
                    <w:t>Ability to coordinate different stakeholders in a complex working environment;</w:t>
                  </w:r>
                </w:p>
                <w:p w14:paraId="0371447C" w14:textId="6965C285" w:rsidR="009A21B5" w:rsidRPr="00776BA0" w:rsidRDefault="009A21B5" w:rsidP="00815120">
                  <w:pPr>
                    <w:pStyle w:val="ListParagraph"/>
                    <w:widowControl w:val="0"/>
                    <w:numPr>
                      <w:ilvl w:val="0"/>
                      <w:numId w:val="32"/>
                    </w:numPr>
                    <w:overflowPunct w:val="0"/>
                    <w:adjustRightInd w:val="0"/>
                    <w:spacing w:after="0" w:line="240" w:lineRule="auto"/>
                    <w:jc w:val="both"/>
                    <w:rPr>
                      <w:rFonts w:ascii="Segoe UI" w:hAnsi="Segoe UI" w:cs="Segoe UI"/>
                      <w:bCs/>
                      <w:sz w:val="19"/>
                      <w:szCs w:val="19"/>
                    </w:rPr>
                  </w:pPr>
                  <w:r w:rsidRPr="00776BA0">
                    <w:rPr>
                      <w:rFonts w:ascii="Segoe UI" w:hAnsi="Segoe UI" w:cs="Segoe UI"/>
                      <w:bCs/>
                      <w:sz w:val="19"/>
                      <w:szCs w:val="19"/>
                    </w:rPr>
                    <w:t>Excellent communication skills. Fluency in Dari and/or Pashtu is a requirement;</w:t>
                  </w:r>
                </w:p>
              </w:tc>
            </w:tr>
            <w:tr w:rsidR="009A21B5" w:rsidRPr="00776BA0" w14:paraId="517FD868" w14:textId="77777777" w:rsidTr="00F163A3">
              <w:trPr>
                <w:trHeight w:val="4328"/>
              </w:trPr>
              <w:tc>
                <w:tcPr>
                  <w:tcW w:w="296" w:type="pct"/>
                  <w:tcBorders>
                    <w:top w:val="single" w:sz="4" w:space="0" w:color="auto"/>
                    <w:left w:val="single" w:sz="4" w:space="0" w:color="auto"/>
                    <w:bottom w:val="single" w:sz="4" w:space="0" w:color="auto"/>
                    <w:right w:val="single" w:sz="4" w:space="0" w:color="auto"/>
                  </w:tcBorders>
                  <w:shd w:val="clear" w:color="auto" w:fill="auto"/>
                </w:tcPr>
                <w:p w14:paraId="2B307CC1" w14:textId="77777777" w:rsidR="009A21B5" w:rsidRPr="00776BA0" w:rsidRDefault="009A21B5" w:rsidP="009A21B5">
                  <w:pPr>
                    <w:spacing w:before="120" w:after="120"/>
                    <w:jc w:val="center"/>
                    <w:rPr>
                      <w:rFonts w:ascii="Segoe UI" w:hAnsi="Segoe UI" w:cs="Segoe UI"/>
                      <w:sz w:val="19"/>
                      <w:szCs w:val="19"/>
                    </w:rPr>
                  </w:pPr>
                  <w:r w:rsidRPr="00776BA0">
                    <w:rPr>
                      <w:rFonts w:ascii="Segoe UI" w:hAnsi="Segoe UI" w:cs="Segoe UI"/>
                      <w:sz w:val="19"/>
                      <w:szCs w:val="19"/>
                    </w:rPr>
                    <w:lastRenderedPageBreak/>
                    <w:t>4</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7E2ED3D2" w14:textId="77777777" w:rsidR="009A21B5" w:rsidRPr="00776BA0" w:rsidRDefault="009A21B5" w:rsidP="009A21B5">
                  <w:pPr>
                    <w:jc w:val="both"/>
                    <w:rPr>
                      <w:rFonts w:ascii="Segoe UI" w:hAnsi="Segoe UI" w:cs="Segoe UI"/>
                      <w:bCs/>
                      <w:sz w:val="19"/>
                      <w:szCs w:val="19"/>
                    </w:rPr>
                  </w:pPr>
                  <w:r w:rsidRPr="00776BA0">
                    <w:rPr>
                      <w:rFonts w:ascii="Segoe UI" w:hAnsi="Segoe UI" w:cs="Segoe UI"/>
                      <w:bCs/>
                      <w:sz w:val="19"/>
                      <w:szCs w:val="19"/>
                    </w:rPr>
                    <w:t xml:space="preserve">Research Analyst (2) – National </w:t>
                  </w:r>
                </w:p>
              </w:tc>
              <w:tc>
                <w:tcPr>
                  <w:tcW w:w="3720" w:type="pct"/>
                  <w:tcBorders>
                    <w:top w:val="single" w:sz="4" w:space="0" w:color="auto"/>
                    <w:left w:val="single" w:sz="4" w:space="0" w:color="auto"/>
                    <w:bottom w:val="single" w:sz="4" w:space="0" w:color="auto"/>
                    <w:right w:val="single" w:sz="4" w:space="0" w:color="auto"/>
                  </w:tcBorders>
                  <w:shd w:val="clear" w:color="auto" w:fill="auto"/>
                </w:tcPr>
                <w:p w14:paraId="65812C14" w14:textId="39227E9A" w:rsidR="009A21B5" w:rsidRPr="00776BA0" w:rsidRDefault="002E7575" w:rsidP="005F75AF">
                  <w:pPr>
                    <w:pStyle w:val="ListParagraph"/>
                    <w:widowControl w:val="0"/>
                    <w:numPr>
                      <w:ilvl w:val="0"/>
                      <w:numId w:val="33"/>
                    </w:numPr>
                    <w:overflowPunct w:val="0"/>
                    <w:adjustRightInd w:val="0"/>
                    <w:spacing w:after="0" w:line="240" w:lineRule="auto"/>
                    <w:ind w:left="360"/>
                    <w:jc w:val="both"/>
                    <w:rPr>
                      <w:rFonts w:ascii="Segoe UI" w:hAnsi="Segoe UI" w:cs="Segoe UI"/>
                      <w:bCs/>
                      <w:sz w:val="19"/>
                      <w:szCs w:val="19"/>
                    </w:rPr>
                  </w:pPr>
                  <w:r w:rsidRPr="00776BA0">
                    <w:rPr>
                      <w:rFonts w:ascii="Segoe UI" w:hAnsi="Segoe UI" w:cs="Segoe UI"/>
                      <w:bCs/>
                      <w:sz w:val="19"/>
                      <w:szCs w:val="19"/>
                    </w:rPr>
                    <w:t>Master’s degree in public policy research</w:t>
                  </w:r>
                  <w:r w:rsidR="009A21B5" w:rsidRPr="00776BA0">
                    <w:rPr>
                      <w:rFonts w:ascii="Segoe UI" w:hAnsi="Segoe UI" w:cs="Segoe UI"/>
                      <w:bCs/>
                      <w:sz w:val="19"/>
                      <w:szCs w:val="19"/>
                    </w:rPr>
                    <w:t>, economics, sociology, or political science with 5 years professional hands-on experience, or Bachelor with 7 years of hands-on experience in conducting quantitative and qualitative research, data analysis and any other related field.</w:t>
                  </w:r>
                </w:p>
                <w:p w14:paraId="2784E0CC" w14:textId="77777777" w:rsidR="009A21B5" w:rsidRPr="00776BA0" w:rsidRDefault="009A21B5" w:rsidP="005F75AF">
                  <w:pPr>
                    <w:pStyle w:val="ListParagraph"/>
                    <w:widowControl w:val="0"/>
                    <w:numPr>
                      <w:ilvl w:val="0"/>
                      <w:numId w:val="33"/>
                    </w:numPr>
                    <w:overflowPunct w:val="0"/>
                    <w:adjustRightInd w:val="0"/>
                    <w:spacing w:after="0" w:line="240" w:lineRule="auto"/>
                    <w:ind w:left="360"/>
                    <w:jc w:val="both"/>
                    <w:rPr>
                      <w:rFonts w:ascii="Segoe UI" w:hAnsi="Segoe UI" w:cs="Segoe UI"/>
                      <w:bCs/>
                      <w:sz w:val="19"/>
                      <w:szCs w:val="19"/>
                    </w:rPr>
                  </w:pPr>
                  <w:r w:rsidRPr="00776BA0">
                    <w:rPr>
                      <w:rFonts w:ascii="Segoe UI" w:hAnsi="Segoe UI" w:cs="Segoe UI"/>
                      <w:bCs/>
                      <w:sz w:val="19"/>
                      <w:szCs w:val="19"/>
                    </w:rPr>
                    <w:t>At least 5 years of experience in research and analysis, data collection and presentation of reports in the field of governance, development, social or legal research or similar;</w:t>
                  </w:r>
                </w:p>
                <w:p w14:paraId="2FB0AA4F" w14:textId="77777777" w:rsidR="009A21B5" w:rsidRPr="00776BA0" w:rsidRDefault="009A21B5" w:rsidP="005F75AF">
                  <w:pPr>
                    <w:pStyle w:val="ListParagraph"/>
                    <w:widowControl w:val="0"/>
                    <w:numPr>
                      <w:ilvl w:val="0"/>
                      <w:numId w:val="33"/>
                    </w:numPr>
                    <w:overflowPunct w:val="0"/>
                    <w:adjustRightInd w:val="0"/>
                    <w:spacing w:after="0" w:line="240" w:lineRule="auto"/>
                    <w:ind w:left="360"/>
                    <w:jc w:val="both"/>
                    <w:rPr>
                      <w:rFonts w:ascii="Segoe UI" w:hAnsi="Segoe UI" w:cs="Segoe UI"/>
                      <w:bCs/>
                      <w:sz w:val="19"/>
                      <w:szCs w:val="19"/>
                    </w:rPr>
                  </w:pPr>
                  <w:r w:rsidRPr="00776BA0">
                    <w:rPr>
                      <w:rFonts w:ascii="Segoe UI" w:hAnsi="Segoe UI" w:cs="Segoe UI"/>
                      <w:bCs/>
                      <w:sz w:val="19"/>
                      <w:szCs w:val="19"/>
                    </w:rPr>
                    <w:t>At least one published article or a professional report of the same nature;</w:t>
                  </w:r>
                </w:p>
                <w:p w14:paraId="27825505" w14:textId="77777777" w:rsidR="009A21B5" w:rsidRPr="00776BA0" w:rsidRDefault="009A21B5" w:rsidP="005F75AF">
                  <w:pPr>
                    <w:pStyle w:val="ListParagraph"/>
                    <w:widowControl w:val="0"/>
                    <w:numPr>
                      <w:ilvl w:val="0"/>
                      <w:numId w:val="33"/>
                    </w:numPr>
                    <w:overflowPunct w:val="0"/>
                    <w:adjustRightInd w:val="0"/>
                    <w:spacing w:after="0" w:line="240" w:lineRule="auto"/>
                    <w:ind w:left="360"/>
                    <w:jc w:val="both"/>
                    <w:rPr>
                      <w:rFonts w:ascii="Segoe UI" w:hAnsi="Segoe UI" w:cs="Segoe UI"/>
                      <w:bCs/>
                      <w:sz w:val="19"/>
                      <w:szCs w:val="19"/>
                    </w:rPr>
                  </w:pPr>
                  <w:r w:rsidRPr="00776BA0">
                    <w:rPr>
                      <w:rFonts w:ascii="Segoe UI" w:hAnsi="Segoe UI" w:cs="Segoe UI"/>
                      <w:bCs/>
                      <w:sz w:val="19"/>
                      <w:szCs w:val="19"/>
                    </w:rPr>
                    <w:t>Experience in the usage of computers and office software packages (Ms. Word, Excel, etc.);</w:t>
                  </w:r>
                </w:p>
                <w:p w14:paraId="4E045CC2" w14:textId="77777777" w:rsidR="009A21B5" w:rsidRPr="00776BA0" w:rsidRDefault="009A21B5" w:rsidP="005F75AF">
                  <w:pPr>
                    <w:pStyle w:val="ListParagraph"/>
                    <w:widowControl w:val="0"/>
                    <w:numPr>
                      <w:ilvl w:val="0"/>
                      <w:numId w:val="33"/>
                    </w:numPr>
                    <w:overflowPunct w:val="0"/>
                    <w:adjustRightInd w:val="0"/>
                    <w:spacing w:after="0" w:line="240" w:lineRule="auto"/>
                    <w:ind w:left="360"/>
                    <w:jc w:val="both"/>
                    <w:rPr>
                      <w:rFonts w:ascii="Segoe UI" w:hAnsi="Segoe UI" w:cs="Segoe UI"/>
                      <w:bCs/>
                      <w:sz w:val="19"/>
                      <w:szCs w:val="19"/>
                    </w:rPr>
                  </w:pPr>
                  <w:r w:rsidRPr="00776BA0">
                    <w:rPr>
                      <w:rFonts w:ascii="Segoe UI" w:hAnsi="Segoe UI" w:cs="Segoe UI"/>
                      <w:bCs/>
                      <w:sz w:val="19"/>
                      <w:szCs w:val="19"/>
                    </w:rPr>
                    <w:t xml:space="preserve">Excellent communication skills. Fluency in Dari and Pashtu </w:t>
                  </w:r>
                </w:p>
                <w:p w14:paraId="1867644F" w14:textId="77777777" w:rsidR="009A21B5" w:rsidRPr="00776BA0" w:rsidRDefault="009A21B5" w:rsidP="009A21B5">
                  <w:pPr>
                    <w:pStyle w:val="ListParagraph"/>
                    <w:spacing w:line="240" w:lineRule="auto"/>
                    <w:ind w:left="360"/>
                    <w:jc w:val="both"/>
                    <w:rPr>
                      <w:rFonts w:ascii="Segoe UI" w:hAnsi="Segoe UI" w:cs="Segoe UI"/>
                      <w:bCs/>
                      <w:sz w:val="19"/>
                      <w:szCs w:val="19"/>
                    </w:rPr>
                  </w:pPr>
                </w:p>
              </w:tc>
            </w:tr>
          </w:tbl>
          <w:p w14:paraId="3ABD955B" w14:textId="77777777" w:rsidR="009A21B5" w:rsidRPr="00776BA0" w:rsidRDefault="009A21B5" w:rsidP="00DC2485">
            <w:pPr>
              <w:tabs>
                <w:tab w:val="left" w:pos="900"/>
              </w:tabs>
              <w:jc w:val="both"/>
              <w:rPr>
                <w:rFonts w:ascii="Segoe UI" w:hAnsi="Segoe UI" w:cs="Segoe UI"/>
                <w:sz w:val="19"/>
                <w:szCs w:val="19"/>
              </w:rPr>
            </w:pPr>
          </w:p>
          <w:p w14:paraId="0ED4F7C1" w14:textId="01E24D2F" w:rsidR="00F22CB0" w:rsidRPr="00776BA0" w:rsidRDefault="00F22CB0" w:rsidP="00DC2485">
            <w:pPr>
              <w:tabs>
                <w:tab w:val="left" w:pos="900"/>
              </w:tabs>
              <w:jc w:val="both"/>
              <w:rPr>
                <w:rFonts w:ascii="Segoe UI" w:hAnsi="Segoe UI" w:cs="Segoe UI"/>
                <w:sz w:val="19"/>
                <w:szCs w:val="19"/>
              </w:rPr>
            </w:pPr>
          </w:p>
        </w:tc>
        <w:tc>
          <w:tcPr>
            <w:tcW w:w="2520" w:type="dxa"/>
          </w:tcPr>
          <w:p w14:paraId="1B317232" w14:textId="77777777" w:rsidR="00DC2485" w:rsidRPr="00526ABA" w:rsidRDefault="00DC2485" w:rsidP="00EB755C">
            <w:pPr>
              <w:spacing w:before="60" w:after="60"/>
              <w:rPr>
                <w:rFonts w:ascii="Segoe UI" w:hAnsi="Segoe UI" w:cs="Segoe UI"/>
                <w:sz w:val="19"/>
                <w:szCs w:val="19"/>
              </w:rPr>
            </w:pPr>
          </w:p>
        </w:tc>
      </w:tr>
    </w:tbl>
    <w:p w14:paraId="5E9ACBCB" w14:textId="77777777" w:rsidR="00142875" w:rsidRPr="003463E3" w:rsidRDefault="00142875">
      <w:pPr>
        <w:rPr>
          <w:rFonts w:ascii="Segoe UI" w:hAnsi="Segoe UI" w:cs="Segoe UI"/>
          <w:b/>
          <w:bCs/>
          <w:sz w:val="20"/>
          <w:szCs w:val="20"/>
        </w:rPr>
      </w:pPr>
    </w:p>
    <w:p w14:paraId="239225BE" w14:textId="677048E8" w:rsidR="00DC2485" w:rsidRPr="00DC2485" w:rsidRDefault="00D42D9F" w:rsidP="00832299">
      <w:pPr>
        <w:rPr>
          <w:rFonts w:ascii="Segoe UI" w:eastAsiaTheme="minorEastAsia" w:hAnsi="Segoe UI" w:cs="Segoe UI"/>
          <w:b/>
          <w:bCs/>
          <w:color w:val="0070C0"/>
          <w:kern w:val="28"/>
          <w:sz w:val="24"/>
          <w:szCs w:val="20"/>
          <w:lang w:val="en-GB"/>
        </w:rPr>
      </w:pPr>
      <w:r w:rsidRPr="003463E3">
        <w:rPr>
          <w:rFonts w:ascii="Segoe UI" w:hAnsi="Segoe UI" w:cs="Segoe UI"/>
          <w:sz w:val="20"/>
          <w:szCs w:val="20"/>
        </w:rPr>
        <w:br w:type="page"/>
      </w:r>
      <w:r w:rsidR="00DC2485" w:rsidRPr="00DC2485">
        <w:rPr>
          <w:rFonts w:ascii="Segoe UI" w:eastAsiaTheme="minorEastAsia" w:hAnsi="Segoe UI" w:cs="Segoe UI"/>
          <w:b/>
          <w:bCs/>
          <w:color w:val="0070C0"/>
          <w:kern w:val="28"/>
          <w:sz w:val="24"/>
          <w:szCs w:val="20"/>
          <w:lang w:val="en-GB"/>
        </w:rPr>
        <w:lastRenderedPageBreak/>
        <w:t xml:space="preserve">Technical Evaluation Criteria </w:t>
      </w:r>
    </w:p>
    <w:p w14:paraId="38BEBF5E" w14:textId="77777777" w:rsidR="00DC2485" w:rsidRPr="00DC2485" w:rsidRDefault="00DC2485" w:rsidP="00DC2485">
      <w:pPr>
        <w:widowControl w:val="0"/>
        <w:overflowPunct w:val="0"/>
        <w:adjustRightInd w:val="0"/>
        <w:spacing w:after="0" w:line="240" w:lineRule="auto"/>
        <w:rPr>
          <w:rFonts w:ascii="Segoe UI" w:eastAsiaTheme="minorEastAsia" w:hAnsi="Segoe UI" w:cs="Segoe UI"/>
          <w:b/>
          <w:bCs/>
          <w:color w:val="0070C0"/>
          <w:kern w:val="28"/>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DC2485" w:rsidRPr="00DC2485" w14:paraId="002FEAC1" w14:textId="77777777" w:rsidTr="002C2063">
        <w:trPr>
          <w:cantSplit/>
          <w:trHeight w:val="521"/>
        </w:trPr>
        <w:tc>
          <w:tcPr>
            <w:tcW w:w="8465" w:type="dxa"/>
            <w:gridSpan w:val="2"/>
            <w:shd w:val="clear" w:color="auto" w:fill="9BDEFF"/>
            <w:vAlign w:val="center"/>
            <w:hideMark/>
          </w:tcPr>
          <w:p w14:paraId="08C04EB8" w14:textId="77777777" w:rsidR="00DC2485" w:rsidRPr="00DC2485" w:rsidRDefault="00DC2485" w:rsidP="00DC2485">
            <w:pPr>
              <w:widowControl w:val="0"/>
              <w:overflowPunct w:val="0"/>
              <w:adjustRightInd w:val="0"/>
              <w:spacing w:before="120" w:after="120" w:line="240" w:lineRule="auto"/>
              <w:rPr>
                <w:rFonts w:ascii="Segoe UI" w:eastAsiaTheme="minorEastAsia" w:hAnsi="Segoe UI" w:cs="Segoe UI"/>
                <w:b/>
                <w:snapToGrid w:val="0"/>
                <w:kern w:val="28"/>
                <w:sz w:val="20"/>
                <w:szCs w:val="20"/>
              </w:rPr>
            </w:pPr>
            <w:r w:rsidRPr="00DC2485">
              <w:rPr>
                <w:rFonts w:ascii="Segoe UI" w:eastAsiaTheme="minorEastAsia" w:hAnsi="Segoe UI" w:cs="Segoe UI"/>
                <w:b/>
                <w:snapToGrid w:val="0"/>
                <w:kern w:val="28"/>
                <w:sz w:val="20"/>
                <w:szCs w:val="20"/>
              </w:rPr>
              <w:br w:type="page"/>
              <w:t>Summary of Technical Proposal Evaluation Forms</w:t>
            </w:r>
          </w:p>
        </w:tc>
        <w:tc>
          <w:tcPr>
            <w:tcW w:w="1252" w:type="dxa"/>
            <w:shd w:val="clear" w:color="auto" w:fill="9BDEFF"/>
            <w:vAlign w:val="center"/>
            <w:hideMark/>
          </w:tcPr>
          <w:p w14:paraId="5498ACF4" w14:textId="77777777" w:rsidR="00DC2485" w:rsidRPr="00DC2485" w:rsidRDefault="00DC2485" w:rsidP="00DC2485">
            <w:pPr>
              <w:widowControl w:val="0"/>
              <w:overflowPunct w:val="0"/>
              <w:adjustRightInd w:val="0"/>
              <w:spacing w:before="120" w:after="120" w:line="240" w:lineRule="auto"/>
              <w:jc w:val="center"/>
              <w:rPr>
                <w:rFonts w:ascii="Segoe UI" w:eastAsiaTheme="minorEastAsia" w:hAnsi="Segoe UI" w:cs="Segoe UI"/>
                <w:b/>
                <w:snapToGrid w:val="0"/>
                <w:kern w:val="28"/>
                <w:sz w:val="20"/>
                <w:szCs w:val="20"/>
              </w:rPr>
            </w:pPr>
            <w:r w:rsidRPr="00DC2485">
              <w:rPr>
                <w:rFonts w:ascii="Segoe UI" w:eastAsiaTheme="minorEastAsia" w:hAnsi="Segoe UI" w:cs="Segoe UI"/>
                <w:b/>
                <w:snapToGrid w:val="0"/>
                <w:kern w:val="28"/>
                <w:sz w:val="20"/>
                <w:szCs w:val="20"/>
              </w:rPr>
              <w:t>Points Obtainable</w:t>
            </w:r>
          </w:p>
        </w:tc>
      </w:tr>
      <w:tr w:rsidR="00DC2485" w:rsidRPr="00DC2485" w14:paraId="1E02D152" w14:textId="77777777" w:rsidTr="002C2063">
        <w:tc>
          <w:tcPr>
            <w:tcW w:w="715" w:type="dxa"/>
            <w:hideMark/>
          </w:tcPr>
          <w:p w14:paraId="494DA6FC" w14:textId="77777777" w:rsidR="00DC2485" w:rsidRPr="00DC2485" w:rsidRDefault="00DC2485" w:rsidP="00DC2485">
            <w:pPr>
              <w:widowControl w:val="0"/>
              <w:overflowPunct w:val="0"/>
              <w:adjustRightInd w:val="0"/>
              <w:spacing w:before="120" w:after="12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1.</w:t>
            </w:r>
          </w:p>
        </w:tc>
        <w:tc>
          <w:tcPr>
            <w:tcW w:w="7750" w:type="dxa"/>
            <w:hideMark/>
          </w:tcPr>
          <w:p w14:paraId="430BE638" w14:textId="77777777" w:rsidR="00DC2485" w:rsidRPr="00DC2485" w:rsidRDefault="00DC2485" w:rsidP="00DC2485">
            <w:pPr>
              <w:widowControl w:val="0"/>
              <w:overflowPunct w:val="0"/>
              <w:adjustRightInd w:val="0"/>
              <w:spacing w:before="120" w:after="12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 xml:space="preserve">Bidder’s qualification, capacity and experience </w:t>
            </w:r>
          </w:p>
        </w:tc>
        <w:tc>
          <w:tcPr>
            <w:tcW w:w="1252" w:type="dxa"/>
          </w:tcPr>
          <w:p w14:paraId="3A8BBDF2" w14:textId="04A88C22" w:rsidR="00DC2485" w:rsidRPr="00DC2485" w:rsidRDefault="00255055" w:rsidP="00DC2485">
            <w:pPr>
              <w:widowControl w:val="0"/>
              <w:overflowPunct w:val="0"/>
              <w:adjustRightInd w:val="0"/>
              <w:spacing w:before="120" w:after="120" w:line="240" w:lineRule="auto"/>
              <w:jc w:val="center"/>
              <w:rPr>
                <w:rFonts w:ascii="Segoe UI" w:eastAsiaTheme="minorEastAsia" w:hAnsi="Segoe UI" w:cs="Segoe UI"/>
                <w:snapToGrid w:val="0"/>
                <w:kern w:val="28"/>
                <w:sz w:val="20"/>
                <w:szCs w:val="20"/>
              </w:rPr>
            </w:pPr>
            <w:r>
              <w:rPr>
                <w:rFonts w:ascii="Segoe UI" w:eastAsiaTheme="minorEastAsia" w:hAnsi="Segoe UI" w:cs="Segoe UI"/>
                <w:snapToGrid w:val="0"/>
                <w:kern w:val="28"/>
                <w:sz w:val="20"/>
                <w:szCs w:val="20"/>
              </w:rPr>
              <w:t>300</w:t>
            </w:r>
          </w:p>
        </w:tc>
      </w:tr>
      <w:tr w:rsidR="00DC2485" w:rsidRPr="00DC2485" w14:paraId="35CC9809" w14:textId="77777777" w:rsidTr="002C2063">
        <w:tc>
          <w:tcPr>
            <w:tcW w:w="715" w:type="dxa"/>
          </w:tcPr>
          <w:p w14:paraId="6D24F98C" w14:textId="77777777" w:rsidR="00DC2485" w:rsidRPr="00DC2485" w:rsidRDefault="00DC2485" w:rsidP="00DC2485">
            <w:pPr>
              <w:widowControl w:val="0"/>
              <w:overflowPunct w:val="0"/>
              <w:adjustRightInd w:val="0"/>
              <w:spacing w:before="120" w:after="12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2.</w:t>
            </w:r>
          </w:p>
        </w:tc>
        <w:tc>
          <w:tcPr>
            <w:tcW w:w="7750" w:type="dxa"/>
          </w:tcPr>
          <w:p w14:paraId="3E8669FE" w14:textId="77777777" w:rsidR="00DC2485" w:rsidRPr="00DC2485" w:rsidRDefault="00DC2485" w:rsidP="00DC2485">
            <w:pPr>
              <w:widowControl w:val="0"/>
              <w:overflowPunct w:val="0"/>
              <w:adjustRightInd w:val="0"/>
              <w:spacing w:before="120" w:after="12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Proposed Methodology, Approach and Implementation Plan</w:t>
            </w:r>
          </w:p>
        </w:tc>
        <w:tc>
          <w:tcPr>
            <w:tcW w:w="1252" w:type="dxa"/>
          </w:tcPr>
          <w:p w14:paraId="459D121C" w14:textId="0216027F" w:rsidR="00DC2485" w:rsidRPr="00DC2485" w:rsidRDefault="00255055" w:rsidP="00DC2485">
            <w:pPr>
              <w:widowControl w:val="0"/>
              <w:overflowPunct w:val="0"/>
              <w:adjustRightInd w:val="0"/>
              <w:spacing w:before="120" w:after="120" w:line="240" w:lineRule="auto"/>
              <w:jc w:val="center"/>
              <w:rPr>
                <w:rFonts w:ascii="Segoe UI" w:eastAsiaTheme="minorEastAsia" w:hAnsi="Segoe UI" w:cs="Segoe UI"/>
                <w:snapToGrid w:val="0"/>
                <w:kern w:val="28"/>
                <w:sz w:val="20"/>
                <w:szCs w:val="20"/>
              </w:rPr>
            </w:pPr>
            <w:r>
              <w:rPr>
                <w:rFonts w:ascii="Segoe UI" w:eastAsiaTheme="minorEastAsia" w:hAnsi="Segoe UI" w:cs="Segoe UI"/>
                <w:snapToGrid w:val="0"/>
                <w:kern w:val="28"/>
                <w:sz w:val="20"/>
                <w:szCs w:val="20"/>
              </w:rPr>
              <w:t>400</w:t>
            </w:r>
          </w:p>
        </w:tc>
      </w:tr>
      <w:tr w:rsidR="00DC2485" w:rsidRPr="00DC2485" w14:paraId="198CB31D" w14:textId="77777777" w:rsidTr="002C2063">
        <w:tc>
          <w:tcPr>
            <w:tcW w:w="715" w:type="dxa"/>
          </w:tcPr>
          <w:p w14:paraId="04F15F46" w14:textId="77777777" w:rsidR="00DC2485" w:rsidRPr="00DC2485" w:rsidRDefault="00DC2485" w:rsidP="00DC2485">
            <w:pPr>
              <w:widowControl w:val="0"/>
              <w:overflowPunct w:val="0"/>
              <w:adjustRightInd w:val="0"/>
              <w:spacing w:before="120" w:after="12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3.</w:t>
            </w:r>
          </w:p>
        </w:tc>
        <w:tc>
          <w:tcPr>
            <w:tcW w:w="7750" w:type="dxa"/>
          </w:tcPr>
          <w:p w14:paraId="3AE0B747" w14:textId="77777777" w:rsidR="00DC2485" w:rsidRPr="00DC2485" w:rsidRDefault="00DC2485" w:rsidP="00DC2485">
            <w:pPr>
              <w:widowControl w:val="0"/>
              <w:overflowPunct w:val="0"/>
              <w:adjustRightInd w:val="0"/>
              <w:spacing w:before="120" w:after="12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Management Structure and Key Personnel</w:t>
            </w:r>
          </w:p>
        </w:tc>
        <w:tc>
          <w:tcPr>
            <w:tcW w:w="1252" w:type="dxa"/>
          </w:tcPr>
          <w:p w14:paraId="59E3F722" w14:textId="25E814E1" w:rsidR="00DC2485" w:rsidRPr="00DC2485" w:rsidRDefault="00255055" w:rsidP="00DC2485">
            <w:pPr>
              <w:widowControl w:val="0"/>
              <w:overflowPunct w:val="0"/>
              <w:adjustRightInd w:val="0"/>
              <w:spacing w:before="120" w:after="120" w:line="240" w:lineRule="auto"/>
              <w:jc w:val="center"/>
              <w:rPr>
                <w:rFonts w:ascii="Segoe UI" w:eastAsiaTheme="minorEastAsia" w:hAnsi="Segoe UI" w:cs="Segoe UI"/>
                <w:snapToGrid w:val="0"/>
                <w:kern w:val="28"/>
                <w:sz w:val="20"/>
                <w:szCs w:val="20"/>
              </w:rPr>
            </w:pPr>
            <w:r>
              <w:rPr>
                <w:rFonts w:ascii="Segoe UI" w:eastAsiaTheme="minorEastAsia" w:hAnsi="Segoe UI" w:cs="Segoe UI"/>
                <w:snapToGrid w:val="0"/>
                <w:kern w:val="28"/>
                <w:sz w:val="20"/>
                <w:szCs w:val="20"/>
              </w:rPr>
              <w:t>300</w:t>
            </w:r>
          </w:p>
        </w:tc>
      </w:tr>
      <w:tr w:rsidR="00DC2485" w:rsidRPr="00DC2485" w14:paraId="781EE0ED" w14:textId="77777777" w:rsidTr="002C2063">
        <w:trPr>
          <w:cantSplit/>
        </w:trPr>
        <w:tc>
          <w:tcPr>
            <w:tcW w:w="715" w:type="dxa"/>
            <w:shd w:val="clear" w:color="auto" w:fill="auto"/>
          </w:tcPr>
          <w:p w14:paraId="45C01841" w14:textId="77777777" w:rsidR="00DC2485" w:rsidRPr="00DC2485" w:rsidRDefault="00DC2485" w:rsidP="00DC2485">
            <w:pPr>
              <w:widowControl w:val="0"/>
              <w:overflowPunct w:val="0"/>
              <w:adjustRightInd w:val="0"/>
              <w:spacing w:after="0" w:line="240" w:lineRule="auto"/>
              <w:jc w:val="center"/>
              <w:rPr>
                <w:rFonts w:ascii="Segoe UI" w:eastAsiaTheme="minorEastAsia" w:hAnsi="Segoe UI" w:cs="Segoe UI"/>
                <w:b/>
                <w:snapToGrid w:val="0"/>
                <w:kern w:val="28"/>
                <w:sz w:val="20"/>
                <w:szCs w:val="20"/>
              </w:rPr>
            </w:pPr>
          </w:p>
        </w:tc>
        <w:tc>
          <w:tcPr>
            <w:tcW w:w="7750" w:type="dxa"/>
            <w:shd w:val="clear" w:color="auto" w:fill="auto"/>
          </w:tcPr>
          <w:p w14:paraId="756F62B5" w14:textId="77777777" w:rsidR="00DC2485" w:rsidRPr="00DC2485" w:rsidRDefault="00DC2485" w:rsidP="00DC2485">
            <w:pPr>
              <w:widowControl w:val="0"/>
              <w:overflowPunct w:val="0"/>
              <w:adjustRightInd w:val="0"/>
              <w:spacing w:before="120" w:after="120" w:line="240" w:lineRule="auto"/>
              <w:rPr>
                <w:rFonts w:ascii="Segoe UI" w:eastAsiaTheme="minorEastAsia" w:hAnsi="Segoe UI" w:cs="Segoe UI"/>
                <w:b/>
                <w:snapToGrid w:val="0"/>
                <w:kern w:val="28"/>
                <w:sz w:val="20"/>
                <w:szCs w:val="20"/>
              </w:rPr>
            </w:pPr>
            <w:r w:rsidRPr="00DC2485">
              <w:rPr>
                <w:rFonts w:ascii="Segoe UI" w:eastAsiaTheme="minorEastAsia" w:hAnsi="Segoe UI" w:cs="Segoe UI"/>
                <w:b/>
                <w:snapToGrid w:val="0"/>
                <w:kern w:val="28"/>
                <w:sz w:val="20"/>
                <w:szCs w:val="20"/>
              </w:rPr>
              <w:t>Total</w:t>
            </w:r>
          </w:p>
        </w:tc>
        <w:tc>
          <w:tcPr>
            <w:tcW w:w="1252" w:type="dxa"/>
            <w:shd w:val="clear" w:color="auto" w:fill="9BDEFF"/>
          </w:tcPr>
          <w:p w14:paraId="4D2AA593" w14:textId="4E048D1D" w:rsidR="00DC2485" w:rsidRPr="00DC2485" w:rsidRDefault="00255055" w:rsidP="00DC2485">
            <w:pPr>
              <w:widowControl w:val="0"/>
              <w:overflowPunct w:val="0"/>
              <w:adjustRightInd w:val="0"/>
              <w:spacing w:before="120" w:after="120" w:line="240" w:lineRule="auto"/>
              <w:jc w:val="center"/>
              <w:rPr>
                <w:rFonts w:ascii="Segoe UI" w:eastAsiaTheme="minorEastAsia" w:hAnsi="Segoe UI" w:cs="Segoe UI"/>
                <w:b/>
                <w:snapToGrid w:val="0"/>
                <w:kern w:val="28"/>
                <w:sz w:val="20"/>
                <w:szCs w:val="20"/>
              </w:rPr>
            </w:pPr>
            <w:r>
              <w:rPr>
                <w:rFonts w:ascii="Segoe UI" w:eastAsiaTheme="minorEastAsia" w:hAnsi="Segoe UI" w:cs="Segoe UI"/>
                <w:b/>
                <w:snapToGrid w:val="0"/>
                <w:kern w:val="28"/>
                <w:sz w:val="20"/>
                <w:szCs w:val="20"/>
              </w:rPr>
              <w:t>1000</w:t>
            </w:r>
          </w:p>
        </w:tc>
      </w:tr>
    </w:tbl>
    <w:p w14:paraId="53A7CCD9" w14:textId="77777777" w:rsidR="00DC2485" w:rsidRPr="00DC2485" w:rsidRDefault="00DC2485" w:rsidP="00DC2485">
      <w:pPr>
        <w:widowControl w:val="0"/>
        <w:overflowPunct w:val="0"/>
        <w:adjustRightInd w:val="0"/>
        <w:spacing w:after="0" w:line="240" w:lineRule="auto"/>
        <w:rPr>
          <w:rFonts w:ascii="Segoe UI" w:eastAsiaTheme="minorEastAsia" w:hAnsi="Segoe UI" w:cs="Segoe UI"/>
          <w:snapToGrid w:val="0"/>
          <w:kern w:val="28"/>
          <w:sz w:val="20"/>
          <w:szCs w:val="20"/>
        </w:rPr>
      </w:pPr>
    </w:p>
    <w:tbl>
      <w:tblPr>
        <w:tblW w:w="9953"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6678"/>
        <w:gridCol w:w="1078"/>
        <w:gridCol w:w="1498"/>
      </w:tblGrid>
      <w:tr w:rsidR="00DC2485" w:rsidRPr="00DC2485" w14:paraId="3E869D6B" w14:textId="77777777" w:rsidTr="00815120">
        <w:trPr>
          <w:cantSplit/>
          <w:trHeight w:val="575"/>
        </w:trPr>
        <w:tc>
          <w:tcPr>
            <w:tcW w:w="8455" w:type="dxa"/>
            <w:gridSpan w:val="3"/>
            <w:shd w:val="clear" w:color="auto" w:fill="9BDEFF"/>
            <w:vAlign w:val="center"/>
          </w:tcPr>
          <w:p w14:paraId="676A7845"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b/>
                <w:kern w:val="28"/>
                <w:sz w:val="20"/>
                <w:szCs w:val="20"/>
              </w:rPr>
            </w:pPr>
            <w:r w:rsidRPr="00DC2485">
              <w:rPr>
                <w:rFonts w:ascii="Segoe UI" w:eastAsiaTheme="minorEastAsia" w:hAnsi="Segoe UI" w:cs="Segoe UI"/>
                <w:b/>
                <w:kern w:val="28"/>
                <w:sz w:val="20"/>
                <w:szCs w:val="20"/>
              </w:rPr>
              <w:t xml:space="preserve">Section 1. </w:t>
            </w:r>
            <w:r w:rsidRPr="00DC2485">
              <w:rPr>
                <w:rFonts w:ascii="Segoe UI" w:eastAsiaTheme="minorEastAsia" w:hAnsi="Segoe UI" w:cs="Segoe UI"/>
                <w:b/>
                <w:snapToGrid w:val="0"/>
                <w:kern w:val="28"/>
                <w:sz w:val="20"/>
                <w:szCs w:val="20"/>
              </w:rPr>
              <w:t>Bidder’s qualification, capacity and experience</w:t>
            </w:r>
          </w:p>
        </w:tc>
        <w:tc>
          <w:tcPr>
            <w:tcW w:w="1498" w:type="dxa"/>
            <w:shd w:val="clear" w:color="auto" w:fill="9BDEFF"/>
            <w:vAlign w:val="center"/>
          </w:tcPr>
          <w:p w14:paraId="7A94EE4B"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b/>
                <w:kern w:val="28"/>
                <w:sz w:val="20"/>
                <w:szCs w:val="20"/>
              </w:rPr>
            </w:pPr>
            <w:r w:rsidRPr="00DC2485">
              <w:rPr>
                <w:rFonts w:ascii="Segoe UI" w:eastAsiaTheme="minorEastAsia" w:hAnsi="Segoe UI" w:cs="Segoe UI"/>
                <w:b/>
                <w:kern w:val="28"/>
                <w:sz w:val="20"/>
                <w:szCs w:val="20"/>
              </w:rPr>
              <w:t>Points obtainable</w:t>
            </w:r>
          </w:p>
        </w:tc>
      </w:tr>
      <w:tr w:rsidR="00DC2485" w:rsidRPr="00DC2485" w14:paraId="34F50E4E" w14:textId="77777777" w:rsidTr="00815120">
        <w:tc>
          <w:tcPr>
            <w:tcW w:w="699" w:type="dxa"/>
            <w:hideMark/>
          </w:tcPr>
          <w:p w14:paraId="4D51FA8C"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1.1</w:t>
            </w:r>
          </w:p>
        </w:tc>
        <w:tc>
          <w:tcPr>
            <w:tcW w:w="7756" w:type="dxa"/>
            <w:gridSpan w:val="2"/>
            <w:hideMark/>
          </w:tcPr>
          <w:p w14:paraId="5D059D2E"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 xml:space="preserve">Reputation of Organization and Staff Credibility / Reliability / Industry Standing </w:t>
            </w:r>
          </w:p>
        </w:tc>
        <w:tc>
          <w:tcPr>
            <w:tcW w:w="1498" w:type="dxa"/>
          </w:tcPr>
          <w:p w14:paraId="3B6BE320" w14:textId="50285DFE" w:rsidR="00DC2485" w:rsidRPr="00815120" w:rsidRDefault="00A549D8" w:rsidP="00DC2485">
            <w:pPr>
              <w:widowControl w:val="0"/>
              <w:overflowPunct w:val="0"/>
              <w:adjustRightInd w:val="0"/>
              <w:spacing w:before="60" w:after="60" w:line="240" w:lineRule="auto"/>
              <w:jc w:val="center"/>
              <w:rPr>
                <w:rFonts w:ascii="Segoe UI" w:eastAsiaTheme="minorEastAsia" w:hAnsi="Segoe UI" w:cs="Segoe UI"/>
                <w:b/>
                <w:kern w:val="28"/>
                <w:sz w:val="20"/>
                <w:szCs w:val="20"/>
              </w:rPr>
            </w:pPr>
            <w:r>
              <w:rPr>
                <w:rFonts w:ascii="Segoe UI" w:eastAsiaTheme="minorEastAsia" w:hAnsi="Segoe UI" w:cs="Segoe UI"/>
                <w:b/>
                <w:kern w:val="28"/>
                <w:sz w:val="20"/>
                <w:szCs w:val="20"/>
              </w:rPr>
              <w:t>6</w:t>
            </w:r>
            <w:r w:rsidR="00255055" w:rsidRPr="00815120">
              <w:rPr>
                <w:rFonts w:ascii="Segoe UI" w:eastAsiaTheme="minorEastAsia" w:hAnsi="Segoe UI" w:cs="Segoe UI"/>
                <w:b/>
                <w:kern w:val="28"/>
                <w:sz w:val="20"/>
                <w:szCs w:val="20"/>
              </w:rPr>
              <w:t>0</w:t>
            </w:r>
          </w:p>
        </w:tc>
      </w:tr>
      <w:tr w:rsidR="00DC2485" w:rsidRPr="00DC2485" w14:paraId="01914E02" w14:textId="77777777" w:rsidTr="00815120">
        <w:trPr>
          <w:trHeight w:val="980"/>
        </w:trPr>
        <w:tc>
          <w:tcPr>
            <w:tcW w:w="699" w:type="dxa"/>
            <w:hideMark/>
          </w:tcPr>
          <w:p w14:paraId="38328B58"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1.2</w:t>
            </w:r>
          </w:p>
        </w:tc>
        <w:tc>
          <w:tcPr>
            <w:tcW w:w="7756" w:type="dxa"/>
            <w:gridSpan w:val="2"/>
            <w:hideMark/>
          </w:tcPr>
          <w:p w14:paraId="061893FA"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General Organizational Capability which is likely to affect implementation: management structure, financial stability and project financing capacity, project management controls, extent to which any work would be subcontracted</w:t>
            </w:r>
          </w:p>
        </w:tc>
        <w:tc>
          <w:tcPr>
            <w:tcW w:w="1498" w:type="dxa"/>
          </w:tcPr>
          <w:p w14:paraId="08856C1D" w14:textId="2270F9A1" w:rsidR="00DC2485" w:rsidRPr="00815120" w:rsidRDefault="00A549D8" w:rsidP="00815120">
            <w:pPr>
              <w:widowControl w:val="0"/>
              <w:overflowPunct w:val="0"/>
              <w:adjustRightInd w:val="0"/>
              <w:spacing w:before="60" w:after="60" w:line="240" w:lineRule="auto"/>
              <w:jc w:val="center"/>
              <w:rPr>
                <w:rFonts w:ascii="Segoe UI" w:eastAsiaTheme="minorEastAsia" w:hAnsi="Segoe UI" w:cs="Segoe UI"/>
                <w:b/>
                <w:kern w:val="28"/>
                <w:sz w:val="20"/>
                <w:szCs w:val="20"/>
              </w:rPr>
            </w:pPr>
            <w:r>
              <w:rPr>
                <w:rFonts w:ascii="Segoe UI" w:eastAsiaTheme="minorEastAsia" w:hAnsi="Segoe UI" w:cs="Segoe UI"/>
                <w:b/>
                <w:kern w:val="28"/>
                <w:sz w:val="20"/>
                <w:szCs w:val="20"/>
              </w:rPr>
              <w:t>8</w:t>
            </w:r>
            <w:r w:rsidR="00255055" w:rsidRPr="00815120">
              <w:rPr>
                <w:rFonts w:ascii="Segoe UI" w:eastAsiaTheme="minorEastAsia" w:hAnsi="Segoe UI" w:cs="Segoe UI"/>
                <w:b/>
                <w:kern w:val="28"/>
                <w:sz w:val="20"/>
                <w:szCs w:val="20"/>
              </w:rPr>
              <w:t>0</w:t>
            </w:r>
          </w:p>
        </w:tc>
      </w:tr>
      <w:tr w:rsidR="00DC2485" w:rsidRPr="00DC2485" w14:paraId="39C467E1" w14:textId="77777777" w:rsidTr="00815120">
        <w:tc>
          <w:tcPr>
            <w:tcW w:w="699" w:type="dxa"/>
            <w:vMerge w:val="restart"/>
            <w:hideMark/>
          </w:tcPr>
          <w:p w14:paraId="3E6A626B"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highlight w:val="yellow"/>
              </w:rPr>
            </w:pPr>
            <w:r w:rsidRPr="00DC2485">
              <w:rPr>
                <w:rFonts w:ascii="Segoe UI" w:eastAsiaTheme="minorEastAsia" w:hAnsi="Segoe UI" w:cs="Segoe UI"/>
                <w:kern w:val="28"/>
                <w:sz w:val="20"/>
                <w:szCs w:val="20"/>
              </w:rPr>
              <w:t>1.3</w:t>
            </w:r>
          </w:p>
        </w:tc>
        <w:tc>
          <w:tcPr>
            <w:tcW w:w="7756" w:type="dxa"/>
            <w:gridSpan w:val="2"/>
            <w:hideMark/>
          </w:tcPr>
          <w:p w14:paraId="124E657D"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Relevance of specialized knowledge and experience on similar engagements done in the region/country</w:t>
            </w:r>
          </w:p>
        </w:tc>
        <w:tc>
          <w:tcPr>
            <w:tcW w:w="1498" w:type="dxa"/>
          </w:tcPr>
          <w:p w14:paraId="64981758" w14:textId="51B03941" w:rsidR="00DC2485" w:rsidRPr="00815120" w:rsidRDefault="00A549D8" w:rsidP="00DC2485">
            <w:pPr>
              <w:widowControl w:val="0"/>
              <w:overflowPunct w:val="0"/>
              <w:adjustRightInd w:val="0"/>
              <w:spacing w:before="60" w:after="60" w:line="240" w:lineRule="auto"/>
              <w:jc w:val="center"/>
              <w:rPr>
                <w:rFonts w:ascii="Segoe UI" w:eastAsiaTheme="minorEastAsia" w:hAnsi="Segoe UI" w:cs="Segoe UI"/>
                <w:b/>
                <w:kern w:val="28"/>
                <w:sz w:val="20"/>
                <w:szCs w:val="20"/>
              </w:rPr>
            </w:pPr>
            <w:r>
              <w:rPr>
                <w:rFonts w:ascii="Segoe UI" w:eastAsiaTheme="minorEastAsia" w:hAnsi="Segoe UI" w:cs="Segoe UI"/>
                <w:b/>
                <w:kern w:val="28"/>
                <w:sz w:val="20"/>
                <w:szCs w:val="20"/>
              </w:rPr>
              <w:t>100</w:t>
            </w:r>
          </w:p>
        </w:tc>
      </w:tr>
      <w:tr w:rsidR="00DC2485" w:rsidRPr="00DC2485" w14:paraId="3E4803CE" w14:textId="77777777" w:rsidTr="00815120">
        <w:tc>
          <w:tcPr>
            <w:tcW w:w="699" w:type="dxa"/>
            <w:vMerge/>
          </w:tcPr>
          <w:p w14:paraId="3ED20592"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c>
          <w:tcPr>
            <w:tcW w:w="6678" w:type="dxa"/>
          </w:tcPr>
          <w:p w14:paraId="1A2C7BEC" w14:textId="6D4D3F2B" w:rsidR="00DC2485" w:rsidRPr="00DC2485" w:rsidRDefault="000B4753" w:rsidP="00DC2485">
            <w:pPr>
              <w:widowControl w:val="0"/>
              <w:overflowPunct w:val="0"/>
              <w:adjustRightInd w:val="0"/>
              <w:spacing w:before="60" w:after="60" w:line="240" w:lineRule="auto"/>
              <w:rPr>
                <w:rFonts w:ascii="Segoe UI" w:eastAsiaTheme="minorEastAsia" w:hAnsi="Segoe UI" w:cs="Segoe UI"/>
                <w:kern w:val="28"/>
                <w:sz w:val="20"/>
                <w:szCs w:val="20"/>
              </w:rPr>
            </w:pPr>
            <w:r>
              <w:rPr>
                <w:sz w:val="23"/>
                <w:szCs w:val="23"/>
              </w:rPr>
              <w:t>Have experience in conducting legal, and/or institutional research</w:t>
            </w:r>
          </w:p>
        </w:tc>
        <w:tc>
          <w:tcPr>
            <w:tcW w:w="1078" w:type="dxa"/>
          </w:tcPr>
          <w:p w14:paraId="379AC3F5" w14:textId="29B91B2F" w:rsidR="00DC2485" w:rsidRPr="00DC2485" w:rsidRDefault="004A14D5" w:rsidP="00DC2485">
            <w:pPr>
              <w:widowControl w:val="0"/>
              <w:overflowPunct w:val="0"/>
              <w:adjustRightInd w:val="0"/>
              <w:spacing w:before="60" w:after="60" w:line="240" w:lineRule="auto"/>
              <w:rPr>
                <w:rFonts w:ascii="Segoe UI" w:eastAsiaTheme="minorEastAsia" w:hAnsi="Segoe UI" w:cs="Segoe UI"/>
                <w:kern w:val="28"/>
                <w:sz w:val="20"/>
                <w:szCs w:val="20"/>
              </w:rPr>
            </w:pPr>
            <w:r>
              <w:rPr>
                <w:rFonts w:ascii="Segoe UI" w:eastAsiaTheme="minorEastAsia" w:hAnsi="Segoe UI" w:cs="Segoe UI"/>
                <w:kern w:val="28"/>
                <w:sz w:val="20"/>
                <w:szCs w:val="20"/>
              </w:rPr>
              <w:t>40</w:t>
            </w:r>
          </w:p>
        </w:tc>
        <w:tc>
          <w:tcPr>
            <w:tcW w:w="1498" w:type="dxa"/>
          </w:tcPr>
          <w:p w14:paraId="475C62D3" w14:textId="7FE452A3"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r>
      <w:tr w:rsidR="00DC2485" w:rsidRPr="00DC2485" w14:paraId="0348CBE3" w14:textId="77777777" w:rsidTr="00815120">
        <w:tc>
          <w:tcPr>
            <w:tcW w:w="699" w:type="dxa"/>
            <w:vMerge/>
          </w:tcPr>
          <w:p w14:paraId="6BC6D6CA"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c>
          <w:tcPr>
            <w:tcW w:w="6678" w:type="dxa"/>
          </w:tcPr>
          <w:p w14:paraId="462B053C" w14:textId="69E97ED1" w:rsidR="00DC2485" w:rsidRPr="00DC2485" w:rsidRDefault="000B4753" w:rsidP="00DC2485">
            <w:pPr>
              <w:widowControl w:val="0"/>
              <w:overflowPunct w:val="0"/>
              <w:adjustRightInd w:val="0"/>
              <w:spacing w:before="60" w:after="60" w:line="240" w:lineRule="auto"/>
              <w:rPr>
                <w:rFonts w:ascii="Segoe UI" w:eastAsiaTheme="minorEastAsia" w:hAnsi="Segoe UI" w:cs="Segoe UI"/>
                <w:kern w:val="28"/>
                <w:sz w:val="20"/>
                <w:szCs w:val="20"/>
              </w:rPr>
            </w:pPr>
            <w:r>
              <w:rPr>
                <w:sz w:val="23"/>
                <w:szCs w:val="23"/>
              </w:rPr>
              <w:t xml:space="preserve">Experienced with IDLG or Afghan government in legal/institutional reform, and development of national reform programs </w:t>
            </w:r>
          </w:p>
        </w:tc>
        <w:tc>
          <w:tcPr>
            <w:tcW w:w="1078" w:type="dxa"/>
          </w:tcPr>
          <w:p w14:paraId="7B74A064" w14:textId="06241FB2" w:rsidR="00DC2485" w:rsidRPr="00DC2485" w:rsidRDefault="004A14D5" w:rsidP="00DC2485">
            <w:pPr>
              <w:widowControl w:val="0"/>
              <w:overflowPunct w:val="0"/>
              <w:adjustRightInd w:val="0"/>
              <w:spacing w:before="60" w:after="60" w:line="240" w:lineRule="auto"/>
              <w:rPr>
                <w:rFonts w:ascii="Segoe UI" w:eastAsiaTheme="minorEastAsia" w:hAnsi="Segoe UI" w:cs="Segoe UI"/>
                <w:kern w:val="28"/>
                <w:sz w:val="20"/>
                <w:szCs w:val="20"/>
              </w:rPr>
            </w:pPr>
            <w:r>
              <w:rPr>
                <w:rFonts w:ascii="Segoe UI" w:eastAsiaTheme="minorEastAsia" w:hAnsi="Segoe UI" w:cs="Segoe UI"/>
                <w:kern w:val="28"/>
                <w:sz w:val="20"/>
                <w:szCs w:val="20"/>
              </w:rPr>
              <w:t>25</w:t>
            </w:r>
          </w:p>
        </w:tc>
        <w:tc>
          <w:tcPr>
            <w:tcW w:w="1498" w:type="dxa"/>
          </w:tcPr>
          <w:p w14:paraId="443A151D" w14:textId="75432DC0"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r>
      <w:tr w:rsidR="000B4753" w:rsidRPr="00DC2485" w14:paraId="3782CE5F" w14:textId="77777777" w:rsidTr="00815120">
        <w:tc>
          <w:tcPr>
            <w:tcW w:w="699" w:type="dxa"/>
            <w:vMerge/>
          </w:tcPr>
          <w:p w14:paraId="6FE8BB07" w14:textId="77777777" w:rsidR="000B4753" w:rsidRPr="00DC2485" w:rsidRDefault="000B4753"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c>
          <w:tcPr>
            <w:tcW w:w="6678" w:type="dxa"/>
          </w:tcPr>
          <w:p w14:paraId="4E5BDCCD" w14:textId="1B7F7489" w:rsidR="000B4753" w:rsidRDefault="000B4753" w:rsidP="00DC2485">
            <w:pPr>
              <w:widowControl w:val="0"/>
              <w:overflowPunct w:val="0"/>
              <w:adjustRightInd w:val="0"/>
              <w:spacing w:before="60" w:after="60" w:line="240" w:lineRule="auto"/>
              <w:rPr>
                <w:sz w:val="23"/>
                <w:szCs w:val="23"/>
              </w:rPr>
            </w:pPr>
            <w:r>
              <w:rPr>
                <w:sz w:val="23"/>
                <w:szCs w:val="23"/>
              </w:rPr>
              <w:t>experience in monitoring and evaluation of development projects/programs</w:t>
            </w:r>
          </w:p>
        </w:tc>
        <w:tc>
          <w:tcPr>
            <w:tcW w:w="1078" w:type="dxa"/>
          </w:tcPr>
          <w:p w14:paraId="3532759F" w14:textId="29EFBBD7" w:rsidR="000B4753" w:rsidRPr="00DC2485" w:rsidRDefault="004A14D5" w:rsidP="00DC2485">
            <w:pPr>
              <w:widowControl w:val="0"/>
              <w:overflowPunct w:val="0"/>
              <w:adjustRightInd w:val="0"/>
              <w:spacing w:before="60" w:after="60" w:line="240" w:lineRule="auto"/>
              <w:rPr>
                <w:rFonts w:ascii="Segoe UI" w:eastAsiaTheme="minorEastAsia" w:hAnsi="Segoe UI" w:cs="Segoe UI"/>
                <w:kern w:val="28"/>
                <w:sz w:val="20"/>
                <w:szCs w:val="20"/>
              </w:rPr>
            </w:pPr>
            <w:r>
              <w:rPr>
                <w:rFonts w:ascii="Segoe UI" w:eastAsiaTheme="minorEastAsia" w:hAnsi="Segoe UI" w:cs="Segoe UI"/>
                <w:kern w:val="28"/>
                <w:sz w:val="20"/>
                <w:szCs w:val="20"/>
              </w:rPr>
              <w:t>10</w:t>
            </w:r>
          </w:p>
        </w:tc>
        <w:tc>
          <w:tcPr>
            <w:tcW w:w="1498" w:type="dxa"/>
          </w:tcPr>
          <w:p w14:paraId="6BD723BC" w14:textId="65E472CE" w:rsidR="000B4753" w:rsidRPr="00DC2485" w:rsidRDefault="000B4753"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r>
      <w:tr w:rsidR="00DC2485" w:rsidRPr="00DC2485" w14:paraId="24DDA9D7" w14:textId="77777777" w:rsidTr="00815120">
        <w:tc>
          <w:tcPr>
            <w:tcW w:w="699" w:type="dxa"/>
            <w:vMerge/>
          </w:tcPr>
          <w:p w14:paraId="2C675B28"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c>
          <w:tcPr>
            <w:tcW w:w="6678" w:type="dxa"/>
          </w:tcPr>
          <w:p w14:paraId="1420DC0F" w14:textId="0DC8C2E5" w:rsidR="00DC2485" w:rsidRPr="00DC2485" w:rsidRDefault="000B4753" w:rsidP="00DC2485">
            <w:pPr>
              <w:widowControl w:val="0"/>
              <w:overflowPunct w:val="0"/>
              <w:adjustRightInd w:val="0"/>
              <w:spacing w:before="60" w:after="60" w:line="240" w:lineRule="auto"/>
              <w:rPr>
                <w:rFonts w:ascii="Segoe UI" w:eastAsiaTheme="minorEastAsia" w:hAnsi="Segoe UI" w:cs="Segoe UI"/>
                <w:kern w:val="28"/>
                <w:sz w:val="20"/>
                <w:szCs w:val="20"/>
              </w:rPr>
            </w:pPr>
            <w:r w:rsidRPr="00D13C8F">
              <w:rPr>
                <w:rFonts w:asciiTheme="majorHAnsi" w:hAnsiTheme="majorHAnsi"/>
                <w:bCs/>
                <w:sz w:val="24"/>
              </w:rPr>
              <w:t>Familiarities with Afghanistan Laws, Regulations, Policies</w:t>
            </w:r>
          </w:p>
        </w:tc>
        <w:tc>
          <w:tcPr>
            <w:tcW w:w="1078" w:type="dxa"/>
          </w:tcPr>
          <w:p w14:paraId="4BA6ECB6" w14:textId="41A4EA90" w:rsidR="00DC2485" w:rsidRPr="00DC2485" w:rsidRDefault="004A14D5" w:rsidP="00DC2485">
            <w:pPr>
              <w:widowControl w:val="0"/>
              <w:overflowPunct w:val="0"/>
              <w:adjustRightInd w:val="0"/>
              <w:spacing w:before="60" w:after="60" w:line="240" w:lineRule="auto"/>
              <w:rPr>
                <w:rFonts w:ascii="Segoe UI" w:eastAsiaTheme="minorEastAsia" w:hAnsi="Segoe UI" w:cs="Segoe UI"/>
                <w:kern w:val="28"/>
                <w:sz w:val="20"/>
                <w:szCs w:val="20"/>
              </w:rPr>
            </w:pPr>
            <w:r>
              <w:rPr>
                <w:rFonts w:ascii="Segoe UI" w:eastAsiaTheme="minorEastAsia" w:hAnsi="Segoe UI" w:cs="Segoe UI"/>
                <w:kern w:val="28"/>
                <w:sz w:val="20"/>
                <w:szCs w:val="20"/>
              </w:rPr>
              <w:t>25</w:t>
            </w:r>
          </w:p>
        </w:tc>
        <w:tc>
          <w:tcPr>
            <w:tcW w:w="1498" w:type="dxa"/>
          </w:tcPr>
          <w:p w14:paraId="5DD3E3F9" w14:textId="30331DC0"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r>
      <w:tr w:rsidR="00DC2485" w:rsidRPr="00DC2485" w14:paraId="484A79CF" w14:textId="77777777" w:rsidTr="00815120">
        <w:trPr>
          <w:trHeight w:val="287"/>
        </w:trPr>
        <w:tc>
          <w:tcPr>
            <w:tcW w:w="699" w:type="dxa"/>
            <w:hideMark/>
          </w:tcPr>
          <w:p w14:paraId="66C96389"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1.4</w:t>
            </w:r>
          </w:p>
        </w:tc>
        <w:tc>
          <w:tcPr>
            <w:tcW w:w="7756" w:type="dxa"/>
            <w:gridSpan w:val="2"/>
          </w:tcPr>
          <w:p w14:paraId="56FC7515"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Quality assurance procedures, quality assurance methods proposed, warranty</w:t>
            </w:r>
          </w:p>
        </w:tc>
        <w:tc>
          <w:tcPr>
            <w:tcW w:w="1498" w:type="dxa"/>
          </w:tcPr>
          <w:p w14:paraId="2E247934" w14:textId="07098238" w:rsidR="00DC2485" w:rsidRPr="00815120" w:rsidRDefault="00255055" w:rsidP="00DC2485">
            <w:pPr>
              <w:widowControl w:val="0"/>
              <w:overflowPunct w:val="0"/>
              <w:adjustRightInd w:val="0"/>
              <w:spacing w:before="60" w:after="60" w:line="240" w:lineRule="auto"/>
              <w:jc w:val="center"/>
              <w:rPr>
                <w:rFonts w:ascii="Segoe UI" w:eastAsiaTheme="minorEastAsia" w:hAnsi="Segoe UI" w:cs="Segoe UI"/>
                <w:b/>
                <w:kern w:val="28"/>
                <w:sz w:val="20"/>
                <w:szCs w:val="20"/>
              </w:rPr>
            </w:pPr>
            <w:r w:rsidRPr="00815120">
              <w:rPr>
                <w:rFonts w:ascii="Segoe UI" w:eastAsiaTheme="minorEastAsia" w:hAnsi="Segoe UI" w:cs="Segoe UI"/>
                <w:b/>
                <w:kern w:val="28"/>
                <w:sz w:val="20"/>
                <w:szCs w:val="20"/>
              </w:rPr>
              <w:t>60</w:t>
            </w:r>
          </w:p>
        </w:tc>
      </w:tr>
      <w:tr w:rsidR="00DC2485" w:rsidRPr="00DC2485" w14:paraId="4514D3BC" w14:textId="77777777" w:rsidTr="00815120">
        <w:trPr>
          <w:cantSplit/>
        </w:trPr>
        <w:tc>
          <w:tcPr>
            <w:tcW w:w="8455" w:type="dxa"/>
            <w:gridSpan w:val="3"/>
          </w:tcPr>
          <w:p w14:paraId="2B7E1823" w14:textId="77777777" w:rsidR="00DC2485" w:rsidRPr="00DC2485" w:rsidRDefault="00DC2485" w:rsidP="00DC2485">
            <w:pPr>
              <w:widowControl w:val="0"/>
              <w:overflowPunct w:val="0"/>
              <w:adjustRightInd w:val="0"/>
              <w:spacing w:before="60" w:after="60" w:line="240" w:lineRule="auto"/>
              <w:jc w:val="right"/>
              <w:rPr>
                <w:rFonts w:ascii="Segoe UI" w:eastAsiaTheme="minorEastAsia" w:hAnsi="Segoe UI" w:cs="Segoe UI"/>
                <w:b/>
                <w:kern w:val="28"/>
                <w:sz w:val="20"/>
                <w:szCs w:val="20"/>
              </w:rPr>
            </w:pPr>
            <w:r w:rsidRPr="00DC2485">
              <w:rPr>
                <w:rFonts w:ascii="Segoe UI" w:eastAsiaTheme="minorEastAsia" w:hAnsi="Segoe UI" w:cs="Segoe UI"/>
                <w:b/>
                <w:kern w:val="28"/>
                <w:sz w:val="20"/>
                <w:szCs w:val="20"/>
              </w:rPr>
              <w:t>Total Section 1</w:t>
            </w:r>
          </w:p>
        </w:tc>
        <w:tc>
          <w:tcPr>
            <w:tcW w:w="1498" w:type="dxa"/>
            <w:shd w:val="clear" w:color="auto" w:fill="9BDEFF"/>
            <w:hideMark/>
          </w:tcPr>
          <w:p w14:paraId="1F70CA7D" w14:textId="1D0DC47A" w:rsidR="00DC2485" w:rsidRPr="00DC2485" w:rsidRDefault="00255055" w:rsidP="00DC2485">
            <w:pPr>
              <w:widowControl w:val="0"/>
              <w:overflowPunct w:val="0"/>
              <w:adjustRightInd w:val="0"/>
              <w:spacing w:before="60" w:after="60" w:line="240" w:lineRule="auto"/>
              <w:jc w:val="center"/>
              <w:rPr>
                <w:rFonts w:ascii="Segoe UI" w:eastAsiaTheme="minorEastAsia" w:hAnsi="Segoe UI" w:cs="Segoe UI"/>
                <w:b/>
                <w:kern w:val="28"/>
                <w:sz w:val="20"/>
                <w:szCs w:val="20"/>
              </w:rPr>
            </w:pPr>
            <w:r>
              <w:rPr>
                <w:rFonts w:ascii="Segoe UI" w:eastAsiaTheme="minorEastAsia" w:hAnsi="Segoe UI" w:cs="Segoe UI"/>
                <w:b/>
                <w:kern w:val="28"/>
                <w:sz w:val="20"/>
                <w:szCs w:val="20"/>
              </w:rPr>
              <w:t>300</w:t>
            </w:r>
          </w:p>
        </w:tc>
      </w:tr>
    </w:tbl>
    <w:p w14:paraId="4B0BA139" w14:textId="77777777" w:rsidR="00DC2485" w:rsidRPr="00DC2485" w:rsidRDefault="00DC2485" w:rsidP="00DC2485">
      <w:pPr>
        <w:widowControl w:val="0"/>
        <w:overflowPunct w:val="0"/>
        <w:adjustRightInd w:val="0"/>
        <w:spacing w:after="0" w:line="240" w:lineRule="auto"/>
        <w:rPr>
          <w:rFonts w:ascii="Segoe UI" w:eastAsiaTheme="minorEastAsia" w:hAnsi="Segoe UI" w:cs="Segoe UI"/>
          <w:snapToGrid w:val="0"/>
          <w:kern w:val="28"/>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DC2485" w:rsidRPr="00DC2485" w14:paraId="381E250B" w14:textId="77777777" w:rsidTr="002C2063">
        <w:trPr>
          <w:cantSplit/>
          <w:trHeight w:val="575"/>
        </w:trPr>
        <w:tc>
          <w:tcPr>
            <w:tcW w:w="8455" w:type="dxa"/>
            <w:gridSpan w:val="2"/>
            <w:shd w:val="clear" w:color="auto" w:fill="9BDEFF"/>
            <w:vAlign w:val="center"/>
          </w:tcPr>
          <w:p w14:paraId="1834DDF4"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b/>
                <w:kern w:val="28"/>
                <w:sz w:val="20"/>
                <w:szCs w:val="20"/>
              </w:rPr>
            </w:pPr>
            <w:r w:rsidRPr="00DC2485">
              <w:rPr>
                <w:rFonts w:ascii="Segoe UI" w:eastAsiaTheme="minorEastAsia" w:hAnsi="Segoe UI" w:cs="Segoe UI"/>
                <w:b/>
                <w:kern w:val="28"/>
                <w:sz w:val="20"/>
                <w:szCs w:val="20"/>
              </w:rPr>
              <w:t>Section 2. Proposed Methodology, Approach and Implementation Plan</w:t>
            </w:r>
          </w:p>
        </w:tc>
        <w:tc>
          <w:tcPr>
            <w:tcW w:w="1262" w:type="dxa"/>
            <w:shd w:val="clear" w:color="auto" w:fill="9BDEFF"/>
            <w:vAlign w:val="center"/>
          </w:tcPr>
          <w:p w14:paraId="3F338FBD"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b/>
                <w:kern w:val="28"/>
                <w:sz w:val="20"/>
                <w:szCs w:val="20"/>
              </w:rPr>
            </w:pPr>
            <w:r w:rsidRPr="00DC2485">
              <w:rPr>
                <w:rFonts w:ascii="Segoe UI" w:eastAsiaTheme="minorEastAsia" w:hAnsi="Segoe UI" w:cs="Segoe UI"/>
                <w:b/>
                <w:kern w:val="28"/>
                <w:sz w:val="20"/>
                <w:szCs w:val="20"/>
              </w:rPr>
              <w:t>Points obtainable</w:t>
            </w:r>
          </w:p>
        </w:tc>
      </w:tr>
      <w:tr w:rsidR="00DC2485" w:rsidRPr="00DC2485" w14:paraId="2A19A760" w14:textId="77777777" w:rsidTr="00816756">
        <w:tc>
          <w:tcPr>
            <w:tcW w:w="715" w:type="dxa"/>
            <w:hideMark/>
          </w:tcPr>
          <w:p w14:paraId="777FF999"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2.1</w:t>
            </w:r>
          </w:p>
        </w:tc>
        <w:tc>
          <w:tcPr>
            <w:tcW w:w="7740" w:type="dxa"/>
            <w:vAlign w:val="center"/>
            <w:hideMark/>
          </w:tcPr>
          <w:p w14:paraId="03976449"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snapToGrid w:val="0"/>
                <w:kern w:val="28"/>
                <w:sz w:val="20"/>
                <w:szCs w:val="24"/>
              </w:rPr>
              <w:t xml:space="preserve">Understanding of the requirement: Have the important aspects of the task been addressed in </w:t>
            </w:r>
            <w:proofErr w:type="gramStart"/>
            <w:r w:rsidRPr="00DC2485">
              <w:rPr>
                <w:rFonts w:ascii="Segoe UI" w:eastAsiaTheme="minorEastAsia" w:hAnsi="Segoe UI" w:cs="Segoe UI"/>
                <w:snapToGrid w:val="0"/>
                <w:kern w:val="28"/>
                <w:sz w:val="20"/>
                <w:szCs w:val="24"/>
              </w:rPr>
              <w:t>sufficient</w:t>
            </w:r>
            <w:proofErr w:type="gramEnd"/>
            <w:r w:rsidRPr="00DC2485">
              <w:rPr>
                <w:rFonts w:ascii="Segoe UI" w:eastAsiaTheme="minorEastAsia" w:hAnsi="Segoe UI" w:cs="Segoe UI"/>
                <w:snapToGrid w:val="0"/>
                <w:kern w:val="28"/>
                <w:sz w:val="20"/>
                <w:szCs w:val="24"/>
              </w:rPr>
              <w:t xml:space="preserve"> detail? Are the different components of the project adequately weighted relative to one another?</w:t>
            </w:r>
          </w:p>
        </w:tc>
        <w:tc>
          <w:tcPr>
            <w:tcW w:w="1262" w:type="dxa"/>
          </w:tcPr>
          <w:p w14:paraId="61EF082E" w14:textId="47D8FA2C" w:rsidR="00DC2485" w:rsidRPr="00DC2485" w:rsidRDefault="00D531A8"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Pr>
                <w:rFonts w:ascii="Segoe UI" w:eastAsiaTheme="minorEastAsia" w:hAnsi="Segoe UI" w:cs="Segoe UI"/>
                <w:kern w:val="28"/>
                <w:sz w:val="20"/>
                <w:szCs w:val="20"/>
              </w:rPr>
              <w:t>8</w:t>
            </w:r>
            <w:r w:rsidR="00A549D8">
              <w:rPr>
                <w:rFonts w:ascii="Segoe UI" w:eastAsiaTheme="minorEastAsia" w:hAnsi="Segoe UI" w:cs="Segoe UI"/>
                <w:kern w:val="28"/>
                <w:sz w:val="20"/>
                <w:szCs w:val="20"/>
              </w:rPr>
              <w:t>0</w:t>
            </w:r>
          </w:p>
        </w:tc>
      </w:tr>
      <w:tr w:rsidR="00DC2485" w:rsidRPr="00DC2485" w14:paraId="6A5143DE" w14:textId="77777777" w:rsidTr="00816756">
        <w:tc>
          <w:tcPr>
            <w:tcW w:w="715" w:type="dxa"/>
            <w:hideMark/>
          </w:tcPr>
          <w:p w14:paraId="3536DF79"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2.2</w:t>
            </w:r>
          </w:p>
        </w:tc>
        <w:tc>
          <w:tcPr>
            <w:tcW w:w="7740" w:type="dxa"/>
            <w:vAlign w:val="center"/>
            <w:hideMark/>
          </w:tcPr>
          <w:p w14:paraId="1527F762"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4"/>
              </w:rPr>
            </w:pPr>
            <w:r w:rsidRPr="00DC2485">
              <w:rPr>
                <w:rFonts w:ascii="Segoe UI" w:eastAsiaTheme="minorEastAsia" w:hAnsi="Segoe UI" w:cs="Segoe UI"/>
                <w:kern w:val="28"/>
                <w:sz w:val="20"/>
                <w:szCs w:val="24"/>
              </w:rPr>
              <w:t>Description of the Offeror’s approach and methodology for meeting or exceeding the requirements of the Terms of Reference</w:t>
            </w:r>
          </w:p>
        </w:tc>
        <w:tc>
          <w:tcPr>
            <w:tcW w:w="1262" w:type="dxa"/>
          </w:tcPr>
          <w:p w14:paraId="394A1696" w14:textId="35FC03DD" w:rsidR="00DC2485" w:rsidRPr="00DC2485" w:rsidRDefault="00D15AD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Pr>
                <w:rFonts w:ascii="Segoe UI" w:eastAsiaTheme="minorEastAsia" w:hAnsi="Segoe UI" w:cs="Segoe UI"/>
                <w:kern w:val="28"/>
                <w:sz w:val="20"/>
                <w:szCs w:val="20"/>
              </w:rPr>
              <w:t>90</w:t>
            </w:r>
          </w:p>
        </w:tc>
      </w:tr>
      <w:tr w:rsidR="00DC2485" w:rsidRPr="00DC2485" w14:paraId="12B65AE1" w14:textId="77777777" w:rsidTr="00816756">
        <w:tc>
          <w:tcPr>
            <w:tcW w:w="715" w:type="dxa"/>
            <w:hideMark/>
          </w:tcPr>
          <w:p w14:paraId="4AA59183"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2.3</w:t>
            </w:r>
          </w:p>
        </w:tc>
        <w:tc>
          <w:tcPr>
            <w:tcW w:w="7740" w:type="dxa"/>
            <w:vAlign w:val="center"/>
            <w:hideMark/>
          </w:tcPr>
          <w:p w14:paraId="4CCC1DB7"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4"/>
              </w:rPr>
            </w:pPr>
            <w:r w:rsidRPr="00DC2485">
              <w:rPr>
                <w:rFonts w:ascii="Segoe UI" w:eastAsiaTheme="minorEastAsia" w:hAnsi="Segoe UI" w:cs="Segoe UI"/>
                <w:kern w:val="28"/>
                <w:sz w:val="20"/>
                <w:szCs w:val="24"/>
              </w:rPr>
              <w:t>Is the scope of task well defined and does it correspond to the TOR?</w:t>
            </w:r>
          </w:p>
        </w:tc>
        <w:tc>
          <w:tcPr>
            <w:tcW w:w="1262" w:type="dxa"/>
          </w:tcPr>
          <w:p w14:paraId="4D9CC820" w14:textId="150F4E13" w:rsidR="00DC2485" w:rsidRPr="00DC2485" w:rsidRDefault="00D15AD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Pr>
                <w:rFonts w:ascii="Segoe UI" w:eastAsiaTheme="minorEastAsia" w:hAnsi="Segoe UI" w:cs="Segoe UI"/>
                <w:kern w:val="28"/>
                <w:sz w:val="20"/>
                <w:szCs w:val="20"/>
              </w:rPr>
              <w:t>8</w:t>
            </w:r>
            <w:r w:rsidR="00D531A8">
              <w:rPr>
                <w:rFonts w:ascii="Segoe UI" w:eastAsiaTheme="minorEastAsia" w:hAnsi="Segoe UI" w:cs="Segoe UI"/>
                <w:kern w:val="28"/>
                <w:sz w:val="20"/>
                <w:szCs w:val="20"/>
              </w:rPr>
              <w:t>0</w:t>
            </w:r>
          </w:p>
        </w:tc>
      </w:tr>
      <w:tr w:rsidR="00DC2485" w:rsidRPr="00DC2485" w14:paraId="752B04E6" w14:textId="77777777" w:rsidTr="00816756">
        <w:tc>
          <w:tcPr>
            <w:tcW w:w="715" w:type="dxa"/>
            <w:hideMark/>
          </w:tcPr>
          <w:p w14:paraId="78C928C0"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2.4</w:t>
            </w:r>
          </w:p>
        </w:tc>
        <w:tc>
          <w:tcPr>
            <w:tcW w:w="7740" w:type="dxa"/>
            <w:vAlign w:val="center"/>
            <w:hideMark/>
          </w:tcPr>
          <w:p w14:paraId="582D44BC"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4"/>
              </w:rPr>
            </w:pPr>
            <w:r w:rsidRPr="00DC2485">
              <w:rPr>
                <w:rFonts w:ascii="Segoe UI" w:eastAsiaTheme="minorEastAsia" w:hAnsi="Segoe UI" w:cs="Segoe UI"/>
                <w:kern w:val="28"/>
                <w:sz w:val="20"/>
                <w:szCs w:val="24"/>
              </w:rPr>
              <w:t>Description of available performance monitoring, evaluation mechanisms, reporting mechanism and tools; how they shall be adopted and used for a specific requirement</w:t>
            </w:r>
          </w:p>
        </w:tc>
        <w:tc>
          <w:tcPr>
            <w:tcW w:w="1262" w:type="dxa"/>
          </w:tcPr>
          <w:p w14:paraId="5BB2CB38" w14:textId="54505F4F" w:rsidR="00DC2485" w:rsidRPr="00DC2485" w:rsidRDefault="00D15AD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Pr>
                <w:rFonts w:ascii="Segoe UI" w:eastAsiaTheme="minorEastAsia" w:hAnsi="Segoe UI" w:cs="Segoe UI"/>
                <w:kern w:val="28"/>
                <w:sz w:val="20"/>
                <w:szCs w:val="20"/>
              </w:rPr>
              <w:t>4</w:t>
            </w:r>
            <w:r w:rsidR="00D531A8">
              <w:rPr>
                <w:rFonts w:ascii="Segoe UI" w:eastAsiaTheme="minorEastAsia" w:hAnsi="Segoe UI" w:cs="Segoe UI"/>
                <w:kern w:val="28"/>
                <w:sz w:val="20"/>
                <w:szCs w:val="20"/>
              </w:rPr>
              <w:t>0</w:t>
            </w:r>
          </w:p>
        </w:tc>
      </w:tr>
      <w:tr w:rsidR="00DC2485" w:rsidRPr="00DC2485" w14:paraId="52A7FBF7" w14:textId="77777777" w:rsidTr="00816756">
        <w:tc>
          <w:tcPr>
            <w:tcW w:w="715" w:type="dxa"/>
            <w:hideMark/>
          </w:tcPr>
          <w:p w14:paraId="0E67D86E"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2.5</w:t>
            </w:r>
          </w:p>
        </w:tc>
        <w:tc>
          <w:tcPr>
            <w:tcW w:w="7740" w:type="dxa"/>
            <w:vAlign w:val="center"/>
            <w:hideMark/>
          </w:tcPr>
          <w:p w14:paraId="40E6A497"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snapToGrid w:val="0"/>
                <w:kern w:val="28"/>
                <w:sz w:val="20"/>
                <w:szCs w:val="24"/>
              </w:rPr>
              <w:t>Assessment of the implementation plan proposed including whether the activities are properly sequenced and if these are logical and realistic</w:t>
            </w:r>
          </w:p>
        </w:tc>
        <w:tc>
          <w:tcPr>
            <w:tcW w:w="1262" w:type="dxa"/>
          </w:tcPr>
          <w:p w14:paraId="6B450A45" w14:textId="0F135A73" w:rsidR="00DC2485" w:rsidRPr="00DC2485" w:rsidRDefault="00D15AD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Pr>
                <w:rFonts w:ascii="Segoe UI" w:eastAsiaTheme="minorEastAsia" w:hAnsi="Segoe UI" w:cs="Segoe UI"/>
                <w:kern w:val="28"/>
                <w:sz w:val="20"/>
                <w:szCs w:val="20"/>
              </w:rPr>
              <w:t>5</w:t>
            </w:r>
            <w:r w:rsidR="00D531A8">
              <w:rPr>
                <w:rFonts w:ascii="Segoe UI" w:eastAsiaTheme="minorEastAsia" w:hAnsi="Segoe UI" w:cs="Segoe UI"/>
                <w:kern w:val="28"/>
                <w:sz w:val="20"/>
                <w:szCs w:val="20"/>
              </w:rPr>
              <w:t>0</w:t>
            </w:r>
          </w:p>
        </w:tc>
      </w:tr>
      <w:tr w:rsidR="00DC2485" w:rsidRPr="00DC2485" w14:paraId="65CC2C84" w14:textId="77777777" w:rsidTr="00816756">
        <w:tc>
          <w:tcPr>
            <w:tcW w:w="715" w:type="dxa"/>
            <w:hideMark/>
          </w:tcPr>
          <w:p w14:paraId="117A1929"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2.6</w:t>
            </w:r>
          </w:p>
        </w:tc>
        <w:tc>
          <w:tcPr>
            <w:tcW w:w="7740" w:type="dxa"/>
            <w:vAlign w:val="center"/>
            <w:hideMark/>
          </w:tcPr>
          <w:p w14:paraId="1423F8FD"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snapToGrid w:val="0"/>
                <w:kern w:val="28"/>
                <w:sz w:val="20"/>
                <w:szCs w:val="24"/>
              </w:rPr>
              <w:t xml:space="preserve">Demonstration of ability to plan, integrate and effectively implement sustainability </w:t>
            </w:r>
            <w:r w:rsidRPr="00DC2485">
              <w:rPr>
                <w:rFonts w:ascii="Segoe UI" w:eastAsiaTheme="minorEastAsia" w:hAnsi="Segoe UI" w:cs="Segoe UI"/>
                <w:snapToGrid w:val="0"/>
                <w:kern w:val="28"/>
                <w:sz w:val="20"/>
                <w:szCs w:val="24"/>
              </w:rPr>
              <w:lastRenderedPageBreak/>
              <w:t xml:space="preserve">measures in the execution of the contract </w:t>
            </w:r>
          </w:p>
        </w:tc>
        <w:tc>
          <w:tcPr>
            <w:tcW w:w="1262" w:type="dxa"/>
          </w:tcPr>
          <w:p w14:paraId="4313B323" w14:textId="3C750C34" w:rsidR="00DC2485" w:rsidRPr="00DC2485" w:rsidRDefault="00D15AD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Pr>
                <w:rFonts w:ascii="Segoe UI" w:eastAsiaTheme="minorEastAsia" w:hAnsi="Segoe UI" w:cs="Segoe UI"/>
                <w:kern w:val="28"/>
                <w:sz w:val="20"/>
                <w:szCs w:val="20"/>
              </w:rPr>
              <w:lastRenderedPageBreak/>
              <w:t>3</w:t>
            </w:r>
            <w:r w:rsidR="00D531A8">
              <w:rPr>
                <w:rFonts w:ascii="Segoe UI" w:eastAsiaTheme="minorEastAsia" w:hAnsi="Segoe UI" w:cs="Segoe UI"/>
                <w:kern w:val="28"/>
                <w:sz w:val="20"/>
                <w:szCs w:val="20"/>
              </w:rPr>
              <w:t>0</w:t>
            </w:r>
          </w:p>
        </w:tc>
      </w:tr>
      <w:tr w:rsidR="00DC2485" w:rsidRPr="00DC2485" w14:paraId="601DBE76" w14:textId="77777777" w:rsidTr="002C2063">
        <w:tc>
          <w:tcPr>
            <w:tcW w:w="715" w:type="dxa"/>
          </w:tcPr>
          <w:p w14:paraId="64D4A5E2"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27</w:t>
            </w:r>
          </w:p>
        </w:tc>
        <w:tc>
          <w:tcPr>
            <w:tcW w:w="7740" w:type="dxa"/>
            <w:vAlign w:val="center"/>
          </w:tcPr>
          <w:p w14:paraId="4CECB873"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Extent to which any work would be distributed within the Joint Venture organs (Joint Venture carries additional risks which may affect project implementation, but properly done it offers a chance to access specialized skills.)</w:t>
            </w:r>
          </w:p>
        </w:tc>
        <w:tc>
          <w:tcPr>
            <w:tcW w:w="1262" w:type="dxa"/>
          </w:tcPr>
          <w:p w14:paraId="306CFC74" w14:textId="36A9A080" w:rsidR="00DC2485" w:rsidRPr="00DC2485" w:rsidRDefault="00D15AD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Pr>
                <w:rFonts w:ascii="Segoe UI" w:eastAsiaTheme="minorEastAsia" w:hAnsi="Segoe UI" w:cs="Segoe UI"/>
                <w:kern w:val="28"/>
                <w:sz w:val="20"/>
                <w:szCs w:val="20"/>
              </w:rPr>
              <w:t>3</w:t>
            </w:r>
            <w:r w:rsidR="00D531A8">
              <w:rPr>
                <w:rFonts w:ascii="Segoe UI" w:eastAsiaTheme="minorEastAsia" w:hAnsi="Segoe UI" w:cs="Segoe UI"/>
                <w:kern w:val="28"/>
                <w:sz w:val="20"/>
                <w:szCs w:val="20"/>
              </w:rPr>
              <w:t>0</w:t>
            </w:r>
          </w:p>
        </w:tc>
      </w:tr>
      <w:tr w:rsidR="00DC2485" w:rsidRPr="00DC2485" w14:paraId="700371E6" w14:textId="77777777" w:rsidTr="00816756">
        <w:tc>
          <w:tcPr>
            <w:tcW w:w="8455" w:type="dxa"/>
            <w:gridSpan w:val="2"/>
          </w:tcPr>
          <w:p w14:paraId="7020AA47" w14:textId="77777777" w:rsidR="00DC2485" w:rsidRPr="00DC2485" w:rsidRDefault="00DC2485" w:rsidP="00DC2485">
            <w:pPr>
              <w:widowControl w:val="0"/>
              <w:overflowPunct w:val="0"/>
              <w:adjustRightInd w:val="0"/>
              <w:spacing w:before="60" w:after="60" w:line="240" w:lineRule="auto"/>
              <w:jc w:val="right"/>
              <w:rPr>
                <w:rFonts w:ascii="Segoe UI" w:eastAsiaTheme="minorEastAsia" w:hAnsi="Segoe UI" w:cs="Segoe UI"/>
                <w:kern w:val="28"/>
                <w:sz w:val="20"/>
                <w:szCs w:val="20"/>
              </w:rPr>
            </w:pPr>
            <w:r w:rsidRPr="00DC2485">
              <w:rPr>
                <w:rFonts w:ascii="Segoe UI" w:eastAsiaTheme="minorEastAsia" w:hAnsi="Segoe UI" w:cs="Segoe UI"/>
                <w:b/>
                <w:kern w:val="28"/>
                <w:sz w:val="20"/>
                <w:szCs w:val="20"/>
              </w:rPr>
              <w:t>Total Section</w:t>
            </w:r>
            <w:r w:rsidRPr="00DC2485">
              <w:rPr>
                <w:rFonts w:ascii="Segoe UI" w:eastAsiaTheme="minorEastAsia" w:hAnsi="Segoe UI" w:cs="Segoe UI"/>
                <w:kern w:val="28"/>
                <w:sz w:val="20"/>
                <w:szCs w:val="20"/>
              </w:rPr>
              <w:t xml:space="preserve"> </w:t>
            </w:r>
            <w:r w:rsidRPr="00DC2485">
              <w:rPr>
                <w:rFonts w:ascii="Segoe UI" w:eastAsiaTheme="minorEastAsia" w:hAnsi="Segoe UI" w:cs="Segoe UI"/>
                <w:b/>
                <w:kern w:val="28"/>
                <w:sz w:val="20"/>
                <w:szCs w:val="20"/>
              </w:rPr>
              <w:t>2</w:t>
            </w:r>
          </w:p>
        </w:tc>
        <w:tc>
          <w:tcPr>
            <w:tcW w:w="1262" w:type="dxa"/>
            <w:shd w:val="clear" w:color="auto" w:fill="9BDEFF"/>
          </w:tcPr>
          <w:p w14:paraId="303157D6" w14:textId="0DE9EE5A" w:rsidR="00DC2485" w:rsidRPr="00DC2485" w:rsidRDefault="00A549D8" w:rsidP="00DC2485">
            <w:pPr>
              <w:widowControl w:val="0"/>
              <w:overflowPunct w:val="0"/>
              <w:adjustRightInd w:val="0"/>
              <w:spacing w:before="60" w:after="60" w:line="240" w:lineRule="auto"/>
              <w:jc w:val="center"/>
              <w:rPr>
                <w:rFonts w:ascii="Segoe UI" w:eastAsiaTheme="minorEastAsia" w:hAnsi="Segoe UI" w:cs="Segoe UI"/>
                <w:b/>
                <w:kern w:val="28"/>
                <w:sz w:val="20"/>
                <w:szCs w:val="20"/>
              </w:rPr>
            </w:pPr>
            <w:r>
              <w:rPr>
                <w:rFonts w:ascii="Segoe UI" w:eastAsiaTheme="minorEastAsia" w:hAnsi="Segoe UI" w:cs="Segoe UI"/>
                <w:b/>
                <w:kern w:val="28"/>
                <w:sz w:val="20"/>
                <w:szCs w:val="20"/>
              </w:rPr>
              <w:t>400</w:t>
            </w:r>
          </w:p>
        </w:tc>
      </w:tr>
    </w:tbl>
    <w:p w14:paraId="4F35777E" w14:textId="77777777" w:rsidR="00DC2485" w:rsidRPr="00DC2485" w:rsidRDefault="00DC2485" w:rsidP="00DC2485">
      <w:pPr>
        <w:widowControl w:val="0"/>
        <w:overflowPunct w:val="0"/>
        <w:adjustRightInd w:val="0"/>
        <w:spacing w:after="0" w:line="240" w:lineRule="auto"/>
        <w:rPr>
          <w:rFonts w:ascii="Segoe UI" w:eastAsiaTheme="minorEastAsia" w:hAnsi="Segoe UI" w:cs="Segoe UI"/>
          <w:snapToGrid w:val="0"/>
          <w:kern w:val="28"/>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DC2485" w:rsidRPr="00DC2485" w14:paraId="4A9FC348" w14:textId="77777777" w:rsidTr="002C2063">
        <w:trPr>
          <w:cantSplit/>
          <w:trHeight w:val="575"/>
        </w:trPr>
        <w:tc>
          <w:tcPr>
            <w:tcW w:w="8455" w:type="dxa"/>
            <w:gridSpan w:val="3"/>
            <w:shd w:val="clear" w:color="auto" w:fill="9BDEFF"/>
            <w:vAlign w:val="center"/>
          </w:tcPr>
          <w:p w14:paraId="51360F30"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b/>
                <w:snapToGrid w:val="0"/>
                <w:kern w:val="28"/>
                <w:sz w:val="20"/>
                <w:szCs w:val="20"/>
              </w:rPr>
            </w:pPr>
            <w:r w:rsidRPr="00DC2485">
              <w:rPr>
                <w:rFonts w:ascii="Segoe UI" w:eastAsiaTheme="minorEastAsia" w:hAnsi="Segoe UI" w:cs="Segoe UI"/>
                <w:b/>
                <w:snapToGrid w:val="0"/>
                <w:kern w:val="28"/>
                <w:sz w:val="20"/>
                <w:szCs w:val="20"/>
              </w:rPr>
              <w:t>Section 3. Management Structure and Key Personnel</w:t>
            </w:r>
          </w:p>
        </w:tc>
        <w:tc>
          <w:tcPr>
            <w:tcW w:w="1262" w:type="dxa"/>
            <w:shd w:val="clear" w:color="auto" w:fill="9BDEFF"/>
            <w:vAlign w:val="center"/>
          </w:tcPr>
          <w:p w14:paraId="21F18C4A"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b/>
                <w:snapToGrid w:val="0"/>
                <w:kern w:val="28"/>
                <w:sz w:val="20"/>
                <w:szCs w:val="20"/>
              </w:rPr>
            </w:pPr>
            <w:r w:rsidRPr="00DC2485">
              <w:rPr>
                <w:rFonts w:ascii="Segoe UI" w:eastAsiaTheme="minorEastAsia" w:hAnsi="Segoe UI" w:cs="Segoe UI"/>
                <w:b/>
                <w:snapToGrid w:val="0"/>
                <w:kern w:val="28"/>
                <w:sz w:val="20"/>
                <w:szCs w:val="20"/>
              </w:rPr>
              <w:t>Points obtainable</w:t>
            </w:r>
          </w:p>
        </w:tc>
      </w:tr>
      <w:tr w:rsidR="00DC2485" w:rsidRPr="00DC2485" w14:paraId="3856B3E6" w14:textId="77777777" w:rsidTr="002C2063">
        <w:trPr>
          <w:cantSplit/>
        </w:trPr>
        <w:tc>
          <w:tcPr>
            <w:tcW w:w="715" w:type="dxa"/>
          </w:tcPr>
          <w:p w14:paraId="6E13772C"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3.1</w:t>
            </w:r>
          </w:p>
        </w:tc>
        <w:tc>
          <w:tcPr>
            <w:tcW w:w="6660" w:type="dxa"/>
            <w:vAlign w:val="center"/>
          </w:tcPr>
          <w:p w14:paraId="7BCFC0E7"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Composition and structure of the team proposed. Are the proposed roles of the management and the team of key personnel suitable for the provision of the necessary services?</w:t>
            </w:r>
          </w:p>
        </w:tc>
        <w:tc>
          <w:tcPr>
            <w:tcW w:w="1080" w:type="dxa"/>
          </w:tcPr>
          <w:p w14:paraId="6C2849BD"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i/>
                <w:snapToGrid w:val="0"/>
                <w:kern w:val="28"/>
                <w:sz w:val="20"/>
                <w:szCs w:val="20"/>
              </w:rPr>
            </w:pPr>
          </w:p>
        </w:tc>
        <w:tc>
          <w:tcPr>
            <w:tcW w:w="1262" w:type="dxa"/>
          </w:tcPr>
          <w:p w14:paraId="60A1C02F" w14:textId="074908E1" w:rsidR="00DC2485" w:rsidRPr="00DC2485" w:rsidRDefault="00D15AD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r>
              <w:rPr>
                <w:rFonts w:ascii="Segoe UI" w:eastAsiaTheme="minorEastAsia" w:hAnsi="Segoe UI" w:cs="Segoe UI"/>
                <w:snapToGrid w:val="0"/>
                <w:kern w:val="28"/>
                <w:sz w:val="20"/>
                <w:szCs w:val="20"/>
              </w:rPr>
              <w:t>40</w:t>
            </w:r>
          </w:p>
        </w:tc>
      </w:tr>
      <w:tr w:rsidR="00DC2485" w:rsidRPr="00DC2485" w14:paraId="25E528D1" w14:textId="77777777" w:rsidTr="002C2063">
        <w:trPr>
          <w:cantSplit/>
        </w:trPr>
        <w:tc>
          <w:tcPr>
            <w:tcW w:w="715" w:type="dxa"/>
          </w:tcPr>
          <w:p w14:paraId="71405CD0"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3.2</w:t>
            </w:r>
          </w:p>
        </w:tc>
        <w:tc>
          <w:tcPr>
            <w:tcW w:w="6660" w:type="dxa"/>
            <w:vAlign w:val="center"/>
          </w:tcPr>
          <w:p w14:paraId="4D3584BC"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4"/>
              </w:rPr>
              <w:t>Qualifications of key personnel proposed</w:t>
            </w:r>
          </w:p>
        </w:tc>
        <w:tc>
          <w:tcPr>
            <w:tcW w:w="1080" w:type="dxa"/>
          </w:tcPr>
          <w:p w14:paraId="1931ECCD" w14:textId="77777777" w:rsidR="00DC2485" w:rsidRPr="00DC2485" w:rsidDel="005D21E8" w:rsidRDefault="00DC2485" w:rsidP="00DC2485">
            <w:pPr>
              <w:widowControl w:val="0"/>
              <w:overflowPunct w:val="0"/>
              <w:adjustRightInd w:val="0"/>
              <w:spacing w:before="40" w:after="40" w:line="240" w:lineRule="auto"/>
              <w:jc w:val="center"/>
              <w:rPr>
                <w:rFonts w:ascii="Segoe UI" w:eastAsiaTheme="minorEastAsia" w:hAnsi="Segoe UI" w:cs="Segoe UI"/>
                <w:i/>
                <w:snapToGrid w:val="0"/>
                <w:kern w:val="28"/>
                <w:sz w:val="20"/>
                <w:szCs w:val="20"/>
              </w:rPr>
            </w:pPr>
          </w:p>
        </w:tc>
        <w:tc>
          <w:tcPr>
            <w:tcW w:w="1262" w:type="dxa"/>
          </w:tcPr>
          <w:p w14:paraId="2B563969"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tc>
      </w:tr>
      <w:tr w:rsidR="00DC2485" w:rsidRPr="00776BA0" w14:paraId="52D4430A" w14:textId="77777777" w:rsidTr="002C2063">
        <w:trPr>
          <w:cantSplit/>
        </w:trPr>
        <w:tc>
          <w:tcPr>
            <w:tcW w:w="715" w:type="dxa"/>
            <w:vMerge w:val="restart"/>
          </w:tcPr>
          <w:p w14:paraId="635BB231" w14:textId="77777777" w:rsidR="00DC2485" w:rsidRPr="00776BA0"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sidRPr="00776BA0">
              <w:rPr>
                <w:rFonts w:ascii="Segoe UI" w:eastAsiaTheme="minorEastAsia" w:hAnsi="Segoe UI" w:cs="Segoe UI"/>
                <w:snapToGrid w:val="0"/>
                <w:kern w:val="28"/>
                <w:sz w:val="19"/>
                <w:szCs w:val="19"/>
              </w:rPr>
              <w:t>3.2 a</w:t>
            </w:r>
          </w:p>
        </w:tc>
        <w:tc>
          <w:tcPr>
            <w:tcW w:w="6660" w:type="dxa"/>
          </w:tcPr>
          <w:p w14:paraId="4FCFDA97" w14:textId="4A0D340A" w:rsidR="00DC2485" w:rsidRPr="00776BA0" w:rsidRDefault="000B4753"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r w:rsidRPr="00776BA0">
              <w:rPr>
                <w:rFonts w:ascii="Segoe UI" w:hAnsi="Segoe UI" w:cs="Segoe UI"/>
                <w:bCs/>
                <w:sz w:val="19"/>
                <w:szCs w:val="19"/>
              </w:rPr>
              <w:t xml:space="preserve">Team leader (1) – International  </w:t>
            </w:r>
          </w:p>
        </w:tc>
        <w:tc>
          <w:tcPr>
            <w:tcW w:w="1080" w:type="dxa"/>
          </w:tcPr>
          <w:p w14:paraId="7401B60F" w14:textId="77777777" w:rsidR="00DC2485" w:rsidRPr="00776BA0"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p>
        </w:tc>
        <w:tc>
          <w:tcPr>
            <w:tcW w:w="1262" w:type="dxa"/>
          </w:tcPr>
          <w:p w14:paraId="00B24A2D" w14:textId="3FDE8A66" w:rsidR="00DC2485" w:rsidRPr="00776BA0" w:rsidRDefault="006D0C38" w:rsidP="00DC2485">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8</w:t>
            </w:r>
            <w:r w:rsidR="00D15AD5">
              <w:rPr>
                <w:rFonts w:ascii="Segoe UI" w:eastAsiaTheme="minorEastAsia" w:hAnsi="Segoe UI" w:cs="Segoe UI"/>
                <w:snapToGrid w:val="0"/>
                <w:kern w:val="28"/>
                <w:sz w:val="19"/>
                <w:szCs w:val="19"/>
              </w:rPr>
              <w:t>0</w:t>
            </w:r>
          </w:p>
        </w:tc>
      </w:tr>
      <w:tr w:rsidR="00DC2485" w:rsidRPr="00776BA0" w14:paraId="243949BA" w14:textId="77777777" w:rsidTr="002C2063">
        <w:trPr>
          <w:cantSplit/>
          <w:trHeight w:val="63"/>
        </w:trPr>
        <w:tc>
          <w:tcPr>
            <w:tcW w:w="715" w:type="dxa"/>
            <w:vMerge/>
          </w:tcPr>
          <w:p w14:paraId="341CB44C" w14:textId="77777777" w:rsidR="00DC2485" w:rsidRPr="00776BA0" w:rsidRDefault="00DC2485"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p>
        </w:tc>
        <w:tc>
          <w:tcPr>
            <w:tcW w:w="6660" w:type="dxa"/>
            <w:hideMark/>
          </w:tcPr>
          <w:p w14:paraId="7BF3616E" w14:textId="77777777" w:rsidR="000B4753" w:rsidRPr="00776BA0" w:rsidRDefault="000B4753" w:rsidP="000B4753">
            <w:pPr>
              <w:widowControl w:val="0"/>
              <w:overflowPunct w:val="0"/>
              <w:adjustRightInd w:val="0"/>
              <w:spacing w:line="240" w:lineRule="auto"/>
              <w:jc w:val="both"/>
              <w:rPr>
                <w:rFonts w:ascii="Segoe UI" w:hAnsi="Segoe UI" w:cs="Segoe UI"/>
                <w:sz w:val="19"/>
                <w:szCs w:val="19"/>
              </w:rPr>
            </w:pPr>
            <w:r w:rsidRPr="00776BA0">
              <w:rPr>
                <w:rFonts w:ascii="Segoe UI" w:hAnsi="Segoe UI" w:cs="Segoe UI"/>
                <w:bCs/>
                <w:sz w:val="19"/>
                <w:szCs w:val="19"/>
              </w:rPr>
              <w:t xml:space="preserve">Master’s Degree in law, political sciences, public policy, public administration, development studies or political economics, </w:t>
            </w:r>
          </w:p>
          <w:p w14:paraId="4C3D887F" w14:textId="66CDB05A" w:rsidR="00DC2485" w:rsidRPr="00776BA0" w:rsidRDefault="00DC2485"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p>
        </w:tc>
        <w:tc>
          <w:tcPr>
            <w:tcW w:w="1080" w:type="dxa"/>
          </w:tcPr>
          <w:p w14:paraId="6FAA5583" w14:textId="7A4DD555" w:rsidR="00DC2485" w:rsidRPr="00776BA0" w:rsidRDefault="00D15AD5"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20</w:t>
            </w:r>
          </w:p>
        </w:tc>
        <w:tc>
          <w:tcPr>
            <w:tcW w:w="1262" w:type="dxa"/>
            <w:vMerge w:val="restart"/>
          </w:tcPr>
          <w:p w14:paraId="0A0CB2F0" w14:textId="77777777" w:rsidR="00DC2485" w:rsidRPr="00776BA0"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p>
        </w:tc>
      </w:tr>
      <w:tr w:rsidR="003209DB" w:rsidRPr="00776BA0" w14:paraId="1CEA82E5" w14:textId="77777777" w:rsidTr="002C2063">
        <w:trPr>
          <w:cantSplit/>
        </w:trPr>
        <w:tc>
          <w:tcPr>
            <w:tcW w:w="715" w:type="dxa"/>
            <w:vMerge/>
            <w:vAlign w:val="center"/>
          </w:tcPr>
          <w:p w14:paraId="519D088A" w14:textId="77777777" w:rsidR="003209DB" w:rsidRPr="00776BA0" w:rsidRDefault="003209DB"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p>
        </w:tc>
        <w:tc>
          <w:tcPr>
            <w:tcW w:w="6660" w:type="dxa"/>
          </w:tcPr>
          <w:p w14:paraId="105D7B97" w14:textId="34AEBB66" w:rsidR="003209DB" w:rsidRPr="00776BA0" w:rsidRDefault="003209DB" w:rsidP="003209DB">
            <w:pPr>
              <w:widowControl w:val="0"/>
              <w:overflowPunct w:val="0"/>
              <w:adjustRightInd w:val="0"/>
              <w:spacing w:line="240" w:lineRule="auto"/>
              <w:jc w:val="both"/>
              <w:rPr>
                <w:rFonts w:ascii="Segoe UI" w:eastAsiaTheme="minorEastAsia" w:hAnsi="Segoe UI" w:cs="Segoe UI"/>
                <w:snapToGrid w:val="0"/>
                <w:kern w:val="28"/>
                <w:sz w:val="19"/>
                <w:szCs w:val="19"/>
              </w:rPr>
            </w:pPr>
            <w:r w:rsidRPr="00776BA0">
              <w:rPr>
                <w:rFonts w:ascii="Segoe UI" w:hAnsi="Segoe UI" w:cs="Segoe UI"/>
                <w:bCs/>
                <w:sz w:val="19"/>
                <w:szCs w:val="19"/>
              </w:rPr>
              <w:t>At least 15 years of relevant experience in governance, public sector reform, decentralization or institutional reform.</w:t>
            </w:r>
          </w:p>
        </w:tc>
        <w:tc>
          <w:tcPr>
            <w:tcW w:w="1080" w:type="dxa"/>
          </w:tcPr>
          <w:p w14:paraId="6D5B0115" w14:textId="7A5286E1" w:rsidR="003209DB" w:rsidRPr="00776BA0" w:rsidRDefault="006D0C38"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20</w:t>
            </w:r>
          </w:p>
        </w:tc>
        <w:tc>
          <w:tcPr>
            <w:tcW w:w="1262" w:type="dxa"/>
            <w:vMerge/>
          </w:tcPr>
          <w:p w14:paraId="5745696E" w14:textId="77777777" w:rsidR="003209DB" w:rsidRPr="00776BA0" w:rsidRDefault="003209DB" w:rsidP="00DC2485">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p>
        </w:tc>
      </w:tr>
      <w:tr w:rsidR="00DC2485" w:rsidRPr="00776BA0" w14:paraId="6BD6060B" w14:textId="77777777" w:rsidTr="002C2063">
        <w:trPr>
          <w:cantSplit/>
        </w:trPr>
        <w:tc>
          <w:tcPr>
            <w:tcW w:w="715" w:type="dxa"/>
            <w:vMerge/>
            <w:vAlign w:val="center"/>
            <w:hideMark/>
          </w:tcPr>
          <w:p w14:paraId="44CE2250" w14:textId="77777777" w:rsidR="00DC2485" w:rsidRPr="00776BA0"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p>
        </w:tc>
        <w:tc>
          <w:tcPr>
            <w:tcW w:w="6660" w:type="dxa"/>
          </w:tcPr>
          <w:p w14:paraId="33072451" w14:textId="6AD60A5C" w:rsidR="00DC2485" w:rsidRPr="00776BA0" w:rsidRDefault="00DC2485"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r w:rsidRPr="00776BA0">
              <w:rPr>
                <w:rFonts w:ascii="Segoe UI" w:eastAsiaTheme="minorEastAsia" w:hAnsi="Segoe UI" w:cs="Segoe UI"/>
                <w:snapToGrid w:val="0"/>
                <w:kern w:val="28"/>
                <w:sz w:val="19"/>
                <w:szCs w:val="19"/>
              </w:rPr>
              <w:t xml:space="preserve">Experience </w:t>
            </w:r>
            <w:r w:rsidR="000B4753" w:rsidRPr="00776BA0">
              <w:rPr>
                <w:rFonts w:ascii="Segoe UI" w:hAnsi="Segoe UI" w:cs="Segoe UI"/>
                <w:bCs/>
                <w:sz w:val="19"/>
                <w:szCs w:val="19"/>
              </w:rPr>
              <w:t>designing research methodologies and/or conducting political economy assessments, governance assessments or impact assessment of laws and public policy</w:t>
            </w:r>
          </w:p>
        </w:tc>
        <w:tc>
          <w:tcPr>
            <w:tcW w:w="1080" w:type="dxa"/>
          </w:tcPr>
          <w:p w14:paraId="3408F551" w14:textId="6402C92B" w:rsidR="00DC2485" w:rsidRPr="00776BA0" w:rsidRDefault="006D0C38"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20</w:t>
            </w:r>
          </w:p>
        </w:tc>
        <w:tc>
          <w:tcPr>
            <w:tcW w:w="1262" w:type="dxa"/>
            <w:vMerge/>
          </w:tcPr>
          <w:p w14:paraId="56B7FF9D" w14:textId="77777777" w:rsidR="00DC2485" w:rsidRPr="00776BA0"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p>
        </w:tc>
      </w:tr>
      <w:tr w:rsidR="00DC2485" w:rsidRPr="00776BA0" w14:paraId="1677EFDF" w14:textId="77777777" w:rsidTr="002C2063">
        <w:trPr>
          <w:cantSplit/>
        </w:trPr>
        <w:tc>
          <w:tcPr>
            <w:tcW w:w="715" w:type="dxa"/>
            <w:vMerge/>
            <w:vAlign w:val="center"/>
            <w:hideMark/>
          </w:tcPr>
          <w:p w14:paraId="0CB2D64D" w14:textId="77777777" w:rsidR="00DC2485" w:rsidRPr="00776BA0"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p>
        </w:tc>
        <w:tc>
          <w:tcPr>
            <w:tcW w:w="6660" w:type="dxa"/>
          </w:tcPr>
          <w:p w14:paraId="43D3F6A7" w14:textId="1704619C" w:rsidR="00DC2485" w:rsidRPr="00776BA0" w:rsidRDefault="000B4753"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r w:rsidRPr="00776BA0">
              <w:rPr>
                <w:rFonts w:ascii="Segoe UI" w:hAnsi="Segoe UI" w:cs="Segoe UI"/>
                <w:bCs/>
                <w:sz w:val="19"/>
                <w:szCs w:val="19"/>
              </w:rPr>
              <w:t>Demonstrable experience in designing and leading similar complex tasks, preferably in conflict or post conflict environment</w:t>
            </w:r>
          </w:p>
        </w:tc>
        <w:tc>
          <w:tcPr>
            <w:tcW w:w="1080" w:type="dxa"/>
          </w:tcPr>
          <w:p w14:paraId="35AA44BA" w14:textId="2CF9A2EE" w:rsidR="00DC2485" w:rsidRPr="00776BA0" w:rsidRDefault="006D0C38"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10</w:t>
            </w:r>
          </w:p>
        </w:tc>
        <w:tc>
          <w:tcPr>
            <w:tcW w:w="1262" w:type="dxa"/>
            <w:vMerge/>
          </w:tcPr>
          <w:p w14:paraId="601B682A" w14:textId="77777777" w:rsidR="00DC2485" w:rsidRPr="00776BA0"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p>
        </w:tc>
      </w:tr>
      <w:tr w:rsidR="00DC2485" w:rsidRPr="00776BA0" w14:paraId="3A262252" w14:textId="77777777" w:rsidTr="00816756">
        <w:trPr>
          <w:cantSplit/>
          <w:trHeight w:val="63"/>
        </w:trPr>
        <w:tc>
          <w:tcPr>
            <w:tcW w:w="715" w:type="dxa"/>
            <w:vMerge/>
            <w:vAlign w:val="center"/>
            <w:hideMark/>
          </w:tcPr>
          <w:p w14:paraId="322A4567" w14:textId="77777777" w:rsidR="00DC2485" w:rsidRPr="00776BA0"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p>
        </w:tc>
        <w:tc>
          <w:tcPr>
            <w:tcW w:w="6660" w:type="dxa"/>
          </w:tcPr>
          <w:p w14:paraId="1AB5559D" w14:textId="206C2912" w:rsidR="00DC2485" w:rsidRPr="00776BA0" w:rsidRDefault="000B4753"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r w:rsidRPr="00776BA0">
              <w:rPr>
                <w:rFonts w:ascii="Segoe UI" w:hAnsi="Segoe UI" w:cs="Segoe UI"/>
                <w:bCs/>
                <w:sz w:val="19"/>
                <w:szCs w:val="19"/>
              </w:rPr>
              <w:t>Knowledge of Afghanistan political and administrative system will be considered as an asset</w:t>
            </w:r>
          </w:p>
        </w:tc>
        <w:tc>
          <w:tcPr>
            <w:tcW w:w="1080" w:type="dxa"/>
          </w:tcPr>
          <w:p w14:paraId="39A22FAB" w14:textId="6EBA0E03" w:rsidR="00DC2485" w:rsidRPr="00776BA0" w:rsidRDefault="006D0C38"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10</w:t>
            </w:r>
          </w:p>
        </w:tc>
        <w:tc>
          <w:tcPr>
            <w:tcW w:w="1262" w:type="dxa"/>
            <w:vMerge/>
          </w:tcPr>
          <w:p w14:paraId="1E0B7F7A" w14:textId="77777777" w:rsidR="00DC2485" w:rsidRPr="00776BA0"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p>
        </w:tc>
      </w:tr>
      <w:tr w:rsidR="00DC2485" w:rsidRPr="00776BA0" w14:paraId="235551B1" w14:textId="77777777" w:rsidTr="002C2063">
        <w:trPr>
          <w:cantSplit/>
        </w:trPr>
        <w:tc>
          <w:tcPr>
            <w:tcW w:w="715" w:type="dxa"/>
          </w:tcPr>
          <w:p w14:paraId="7B5D116C" w14:textId="77777777" w:rsidR="00DC2485" w:rsidRPr="00776BA0"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sidRPr="00776BA0">
              <w:rPr>
                <w:rFonts w:ascii="Segoe UI" w:eastAsiaTheme="minorEastAsia" w:hAnsi="Segoe UI" w:cs="Segoe UI"/>
                <w:snapToGrid w:val="0"/>
                <w:kern w:val="28"/>
                <w:sz w:val="19"/>
                <w:szCs w:val="19"/>
              </w:rPr>
              <w:t>3.2 b</w:t>
            </w:r>
          </w:p>
        </w:tc>
        <w:tc>
          <w:tcPr>
            <w:tcW w:w="6660" w:type="dxa"/>
          </w:tcPr>
          <w:p w14:paraId="3C726787" w14:textId="1B1F1880" w:rsidR="00DC2485" w:rsidRPr="00776BA0" w:rsidRDefault="003209DB"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r w:rsidRPr="00776BA0">
              <w:rPr>
                <w:rFonts w:ascii="Segoe UI" w:hAnsi="Segoe UI" w:cs="Segoe UI"/>
                <w:bCs/>
                <w:sz w:val="19"/>
                <w:szCs w:val="19"/>
              </w:rPr>
              <w:t xml:space="preserve">Legal Expert (1) – International  </w:t>
            </w:r>
          </w:p>
        </w:tc>
        <w:tc>
          <w:tcPr>
            <w:tcW w:w="1080" w:type="dxa"/>
          </w:tcPr>
          <w:p w14:paraId="0BFA734C" w14:textId="77777777" w:rsidR="00DC2485" w:rsidRPr="00776BA0" w:rsidRDefault="00DC2485" w:rsidP="00DC2485">
            <w:pPr>
              <w:widowControl w:val="0"/>
              <w:overflowPunct w:val="0"/>
              <w:adjustRightInd w:val="0"/>
              <w:spacing w:before="40" w:after="40" w:line="240" w:lineRule="auto"/>
              <w:jc w:val="center"/>
              <w:rPr>
                <w:rFonts w:ascii="Segoe UI" w:eastAsiaTheme="minorEastAsia" w:hAnsi="Segoe UI" w:cs="Segoe UI"/>
                <w:b/>
                <w:snapToGrid w:val="0"/>
                <w:kern w:val="28"/>
                <w:sz w:val="19"/>
                <w:szCs w:val="19"/>
              </w:rPr>
            </w:pPr>
          </w:p>
        </w:tc>
        <w:tc>
          <w:tcPr>
            <w:tcW w:w="1262" w:type="dxa"/>
          </w:tcPr>
          <w:p w14:paraId="2225E881" w14:textId="07AB66E7" w:rsidR="00DC2485" w:rsidRPr="00776BA0" w:rsidRDefault="006D0C38" w:rsidP="00DC2485">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80</w:t>
            </w:r>
          </w:p>
        </w:tc>
      </w:tr>
      <w:tr w:rsidR="00DC2485" w:rsidRPr="00776BA0" w14:paraId="40B81D9A" w14:textId="77777777" w:rsidTr="00816756">
        <w:trPr>
          <w:cantSplit/>
          <w:trHeight w:val="63"/>
        </w:trPr>
        <w:tc>
          <w:tcPr>
            <w:tcW w:w="715" w:type="dxa"/>
            <w:vMerge w:val="restart"/>
          </w:tcPr>
          <w:p w14:paraId="1B2BA8F4" w14:textId="77777777" w:rsidR="00DC2485" w:rsidRPr="00776BA0" w:rsidRDefault="00DC2485"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p>
        </w:tc>
        <w:tc>
          <w:tcPr>
            <w:tcW w:w="6660" w:type="dxa"/>
          </w:tcPr>
          <w:p w14:paraId="74FD4E36" w14:textId="34091F13" w:rsidR="00DC2485" w:rsidRPr="00776BA0" w:rsidRDefault="003209DB"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r w:rsidRPr="00776BA0">
              <w:rPr>
                <w:rFonts w:ascii="Segoe UI" w:hAnsi="Segoe UI" w:cs="Segoe UI"/>
                <w:bCs/>
                <w:sz w:val="19"/>
                <w:szCs w:val="19"/>
              </w:rPr>
              <w:t xml:space="preserve">Minimum 7 years of practical experience in research, legal drafting preferably focusing on public and administrative </w:t>
            </w:r>
            <w:r w:rsidR="00815120" w:rsidRPr="00776BA0">
              <w:rPr>
                <w:rFonts w:ascii="Segoe UI" w:hAnsi="Segoe UI" w:cs="Segoe UI"/>
                <w:bCs/>
                <w:sz w:val="19"/>
                <w:szCs w:val="19"/>
              </w:rPr>
              <w:t>law, legal</w:t>
            </w:r>
            <w:r w:rsidRPr="00776BA0">
              <w:rPr>
                <w:rFonts w:ascii="Segoe UI" w:hAnsi="Segoe UI" w:cs="Segoe UI"/>
                <w:bCs/>
                <w:sz w:val="19"/>
                <w:szCs w:val="19"/>
              </w:rPr>
              <w:t xml:space="preserve"> drafting methodologies, capacity building, teaching and learning methodologies as well as, coordination and facilitation of events/policy dialogue related to legal drafting and legislative reform</w:t>
            </w:r>
          </w:p>
        </w:tc>
        <w:tc>
          <w:tcPr>
            <w:tcW w:w="1080" w:type="dxa"/>
          </w:tcPr>
          <w:p w14:paraId="34AE68F3" w14:textId="6DDA4E50" w:rsidR="00DC2485" w:rsidRPr="00776BA0" w:rsidRDefault="006D0C38"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20</w:t>
            </w:r>
          </w:p>
        </w:tc>
        <w:tc>
          <w:tcPr>
            <w:tcW w:w="1262" w:type="dxa"/>
            <w:vMerge w:val="restart"/>
          </w:tcPr>
          <w:p w14:paraId="21FD0B85" w14:textId="77777777" w:rsidR="00DC2485" w:rsidRPr="00776BA0"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p>
          <w:p w14:paraId="03AFAD9C" w14:textId="77777777" w:rsidR="00DC2485" w:rsidRPr="00776BA0"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p>
          <w:p w14:paraId="05A3E74F" w14:textId="77777777" w:rsidR="00DC2485" w:rsidRPr="00776BA0"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p>
          <w:p w14:paraId="7BED6690" w14:textId="77777777" w:rsidR="00DC2485" w:rsidRPr="00776BA0"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p>
          <w:p w14:paraId="5D848A3D" w14:textId="77777777" w:rsidR="00DC2485" w:rsidRPr="00776BA0" w:rsidRDefault="00DC2485" w:rsidP="00DC2485">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r w:rsidR="00DC2485" w:rsidRPr="00776BA0" w14:paraId="20CFA1E4" w14:textId="77777777" w:rsidTr="002C2063">
        <w:trPr>
          <w:cantSplit/>
        </w:trPr>
        <w:tc>
          <w:tcPr>
            <w:tcW w:w="715" w:type="dxa"/>
            <w:vMerge/>
            <w:vAlign w:val="center"/>
            <w:hideMark/>
          </w:tcPr>
          <w:p w14:paraId="725475CF" w14:textId="77777777" w:rsidR="00DC2485" w:rsidRPr="00776BA0"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p>
        </w:tc>
        <w:tc>
          <w:tcPr>
            <w:tcW w:w="6660" w:type="dxa"/>
          </w:tcPr>
          <w:p w14:paraId="2D387060" w14:textId="729D38B7" w:rsidR="00DC2485" w:rsidRPr="00776BA0" w:rsidRDefault="003209DB"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r w:rsidRPr="00776BA0">
              <w:rPr>
                <w:rFonts w:ascii="Segoe UI" w:hAnsi="Segoe UI" w:cs="Segoe UI"/>
                <w:bCs/>
                <w:sz w:val="19"/>
                <w:szCs w:val="19"/>
              </w:rPr>
              <w:t xml:space="preserve">Previous experience of working with legislative bodies, government officials, academics, CSOs </w:t>
            </w:r>
            <w:proofErr w:type="spellStart"/>
            <w:r w:rsidRPr="00776BA0">
              <w:rPr>
                <w:rFonts w:ascii="Segoe UI" w:hAnsi="Segoe UI" w:cs="Segoe UI"/>
                <w:bCs/>
                <w:sz w:val="19"/>
                <w:szCs w:val="19"/>
              </w:rPr>
              <w:t>etc</w:t>
            </w:r>
            <w:proofErr w:type="spellEnd"/>
          </w:p>
        </w:tc>
        <w:tc>
          <w:tcPr>
            <w:tcW w:w="1080" w:type="dxa"/>
          </w:tcPr>
          <w:p w14:paraId="693BD52F" w14:textId="42F614A5" w:rsidR="00DC2485" w:rsidRPr="00776BA0" w:rsidRDefault="006D0C38"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20</w:t>
            </w:r>
          </w:p>
        </w:tc>
        <w:tc>
          <w:tcPr>
            <w:tcW w:w="1262" w:type="dxa"/>
            <w:vMerge/>
          </w:tcPr>
          <w:p w14:paraId="376E62C3" w14:textId="77777777" w:rsidR="00DC2485" w:rsidRPr="00776BA0" w:rsidRDefault="00DC2485" w:rsidP="00DC2485">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r w:rsidR="00DC2485" w:rsidRPr="00776BA0" w14:paraId="132CF791" w14:textId="77777777" w:rsidTr="003209DB">
        <w:trPr>
          <w:cantSplit/>
          <w:trHeight w:val="571"/>
        </w:trPr>
        <w:tc>
          <w:tcPr>
            <w:tcW w:w="715" w:type="dxa"/>
            <w:vMerge/>
            <w:vAlign w:val="center"/>
            <w:hideMark/>
          </w:tcPr>
          <w:p w14:paraId="58827381" w14:textId="77777777" w:rsidR="00DC2485" w:rsidRPr="00776BA0"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p>
        </w:tc>
        <w:tc>
          <w:tcPr>
            <w:tcW w:w="6660" w:type="dxa"/>
          </w:tcPr>
          <w:p w14:paraId="1F96073D" w14:textId="5E218545" w:rsidR="00DC2485" w:rsidRPr="00776BA0" w:rsidRDefault="003209DB" w:rsidP="003209DB">
            <w:pPr>
              <w:widowControl w:val="0"/>
              <w:overflowPunct w:val="0"/>
              <w:adjustRightInd w:val="0"/>
              <w:spacing w:after="0" w:line="240" w:lineRule="auto"/>
              <w:jc w:val="both"/>
              <w:rPr>
                <w:rFonts w:ascii="Segoe UI" w:eastAsiaTheme="minorEastAsia" w:hAnsi="Segoe UI" w:cs="Segoe UI"/>
                <w:snapToGrid w:val="0"/>
                <w:kern w:val="28"/>
                <w:sz w:val="19"/>
                <w:szCs w:val="19"/>
              </w:rPr>
            </w:pPr>
            <w:r w:rsidRPr="00776BA0">
              <w:rPr>
                <w:rFonts w:ascii="Segoe UI" w:hAnsi="Segoe UI" w:cs="Segoe UI"/>
                <w:bCs/>
                <w:sz w:val="19"/>
                <w:szCs w:val="19"/>
              </w:rPr>
              <w:t>Extensive experience in provision of legal capacity building interventions to various stakeholders;</w:t>
            </w:r>
          </w:p>
        </w:tc>
        <w:tc>
          <w:tcPr>
            <w:tcW w:w="1080" w:type="dxa"/>
          </w:tcPr>
          <w:p w14:paraId="59A06DCD" w14:textId="37E7A1F7" w:rsidR="00DC2485" w:rsidRPr="00776BA0" w:rsidRDefault="006D0C38"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20</w:t>
            </w:r>
          </w:p>
        </w:tc>
        <w:tc>
          <w:tcPr>
            <w:tcW w:w="1262" w:type="dxa"/>
            <w:vMerge/>
          </w:tcPr>
          <w:p w14:paraId="7AA1259D" w14:textId="77777777" w:rsidR="00DC2485" w:rsidRPr="00776BA0" w:rsidRDefault="00DC2485" w:rsidP="00DC2485">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r w:rsidR="00DC2485" w:rsidRPr="00776BA0" w14:paraId="5C69E60E" w14:textId="77777777" w:rsidTr="002C2063">
        <w:trPr>
          <w:cantSplit/>
        </w:trPr>
        <w:tc>
          <w:tcPr>
            <w:tcW w:w="715" w:type="dxa"/>
            <w:vMerge/>
            <w:vAlign w:val="center"/>
            <w:hideMark/>
          </w:tcPr>
          <w:p w14:paraId="3F222F25" w14:textId="77777777" w:rsidR="00DC2485" w:rsidRPr="00776BA0"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p>
        </w:tc>
        <w:tc>
          <w:tcPr>
            <w:tcW w:w="6660" w:type="dxa"/>
          </w:tcPr>
          <w:p w14:paraId="1D77847F" w14:textId="4BA65154" w:rsidR="00DC2485" w:rsidRPr="00776BA0" w:rsidRDefault="003209DB"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r w:rsidRPr="00776BA0">
              <w:rPr>
                <w:rFonts w:ascii="Segoe UI" w:hAnsi="Segoe UI" w:cs="Segoe UI"/>
                <w:bCs/>
                <w:sz w:val="19"/>
                <w:szCs w:val="19"/>
              </w:rPr>
              <w:t>Extensive experience in legal drafting and building capacity of legal drafters how to draft laws</w:t>
            </w:r>
          </w:p>
        </w:tc>
        <w:tc>
          <w:tcPr>
            <w:tcW w:w="1080" w:type="dxa"/>
          </w:tcPr>
          <w:p w14:paraId="557E5C6E" w14:textId="398DB50D" w:rsidR="00DC2485" w:rsidRDefault="004E0568"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5</w:t>
            </w:r>
          </w:p>
          <w:p w14:paraId="0D22BEC0" w14:textId="25194525" w:rsidR="004E0568" w:rsidRPr="00776BA0" w:rsidRDefault="004E0568" w:rsidP="00815120">
            <w:pPr>
              <w:widowControl w:val="0"/>
              <w:overflowPunct w:val="0"/>
              <w:adjustRightInd w:val="0"/>
              <w:spacing w:before="40" w:after="40" w:line="240" w:lineRule="auto"/>
              <w:rPr>
                <w:rFonts w:ascii="Segoe UI" w:eastAsiaTheme="minorEastAsia" w:hAnsi="Segoe UI" w:cs="Segoe UI"/>
                <w:snapToGrid w:val="0"/>
                <w:kern w:val="28"/>
                <w:sz w:val="19"/>
                <w:szCs w:val="19"/>
              </w:rPr>
            </w:pPr>
          </w:p>
        </w:tc>
        <w:tc>
          <w:tcPr>
            <w:tcW w:w="1262" w:type="dxa"/>
            <w:vMerge/>
          </w:tcPr>
          <w:p w14:paraId="08FC9196" w14:textId="77777777" w:rsidR="00DC2485" w:rsidRPr="00776BA0" w:rsidRDefault="00DC2485" w:rsidP="00DC2485">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r w:rsidR="00DC2485" w:rsidRPr="00776BA0" w14:paraId="4FD87AC0" w14:textId="77777777" w:rsidTr="002C2063">
        <w:trPr>
          <w:cantSplit/>
          <w:trHeight w:val="63"/>
        </w:trPr>
        <w:tc>
          <w:tcPr>
            <w:tcW w:w="715" w:type="dxa"/>
            <w:vMerge/>
            <w:vAlign w:val="center"/>
            <w:hideMark/>
          </w:tcPr>
          <w:p w14:paraId="65AB9AA0" w14:textId="77777777" w:rsidR="00DC2485" w:rsidRPr="00776BA0"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p>
        </w:tc>
        <w:tc>
          <w:tcPr>
            <w:tcW w:w="6660" w:type="dxa"/>
          </w:tcPr>
          <w:p w14:paraId="0357C96A" w14:textId="464C05D1" w:rsidR="00DC2485" w:rsidRPr="00776BA0" w:rsidRDefault="001168B8"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r w:rsidRPr="00776BA0">
              <w:rPr>
                <w:rFonts w:ascii="Segoe UI" w:hAnsi="Segoe UI" w:cs="Segoe UI"/>
                <w:bCs/>
                <w:sz w:val="19"/>
                <w:szCs w:val="19"/>
              </w:rPr>
              <w:t>Ability to interact and engage with high level Government officials and policy- makers</w:t>
            </w:r>
          </w:p>
        </w:tc>
        <w:tc>
          <w:tcPr>
            <w:tcW w:w="1080" w:type="dxa"/>
          </w:tcPr>
          <w:p w14:paraId="59D6A074" w14:textId="5655333F" w:rsidR="00DC2485" w:rsidRPr="00776BA0" w:rsidRDefault="004E0568"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5</w:t>
            </w:r>
          </w:p>
        </w:tc>
        <w:tc>
          <w:tcPr>
            <w:tcW w:w="1262" w:type="dxa"/>
            <w:vMerge/>
          </w:tcPr>
          <w:p w14:paraId="19D65DC8" w14:textId="77777777" w:rsidR="00DC2485" w:rsidRPr="00776BA0" w:rsidRDefault="00DC2485" w:rsidP="00DC2485">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r w:rsidR="001168B8" w:rsidRPr="00776BA0" w14:paraId="209CCD57" w14:textId="77777777" w:rsidTr="002C2063">
        <w:trPr>
          <w:cantSplit/>
          <w:trHeight w:val="63"/>
        </w:trPr>
        <w:tc>
          <w:tcPr>
            <w:tcW w:w="715" w:type="dxa"/>
            <w:vAlign w:val="center"/>
          </w:tcPr>
          <w:p w14:paraId="006D5B7C" w14:textId="77777777" w:rsidR="001168B8" w:rsidRPr="00776BA0" w:rsidRDefault="001168B8"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p>
        </w:tc>
        <w:tc>
          <w:tcPr>
            <w:tcW w:w="6660" w:type="dxa"/>
          </w:tcPr>
          <w:p w14:paraId="7E5B635C" w14:textId="7D595AAF" w:rsidR="001168B8" w:rsidRPr="00776BA0" w:rsidRDefault="001168B8" w:rsidP="001168B8">
            <w:pPr>
              <w:widowControl w:val="0"/>
              <w:overflowPunct w:val="0"/>
              <w:adjustRightInd w:val="0"/>
              <w:spacing w:after="0" w:line="240" w:lineRule="auto"/>
              <w:jc w:val="both"/>
              <w:rPr>
                <w:rFonts w:ascii="Segoe UI" w:hAnsi="Segoe UI" w:cs="Segoe UI"/>
                <w:bCs/>
                <w:sz w:val="19"/>
                <w:szCs w:val="19"/>
              </w:rPr>
            </w:pPr>
            <w:r w:rsidRPr="00776BA0">
              <w:rPr>
                <w:rFonts w:ascii="Segoe UI" w:hAnsi="Segoe UI" w:cs="Segoe UI"/>
                <w:bCs/>
                <w:sz w:val="19"/>
                <w:szCs w:val="19"/>
              </w:rPr>
              <w:t>Knowledge and experience in the legislative and juridical process in Afghanistan will be an asset.</w:t>
            </w:r>
          </w:p>
        </w:tc>
        <w:tc>
          <w:tcPr>
            <w:tcW w:w="1080" w:type="dxa"/>
          </w:tcPr>
          <w:p w14:paraId="12FFACEC" w14:textId="69DA28D0" w:rsidR="001168B8" w:rsidRPr="00776BA0" w:rsidRDefault="006D0C38"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10</w:t>
            </w:r>
          </w:p>
        </w:tc>
        <w:tc>
          <w:tcPr>
            <w:tcW w:w="1262" w:type="dxa"/>
          </w:tcPr>
          <w:p w14:paraId="75999958" w14:textId="77777777" w:rsidR="001168B8" w:rsidRPr="00776BA0" w:rsidRDefault="001168B8" w:rsidP="00DC2485">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bl>
    <w:p w14:paraId="06D81664" w14:textId="77777777" w:rsidR="001168B8" w:rsidRPr="00776BA0" w:rsidRDefault="001168B8">
      <w:pPr>
        <w:rPr>
          <w:rFonts w:ascii="Segoe UI" w:hAnsi="Segoe UI" w:cs="Segoe UI"/>
          <w:sz w:val="19"/>
          <w:szCs w:val="19"/>
        </w:rPr>
      </w:pPr>
      <w:r w:rsidRPr="00776BA0">
        <w:rPr>
          <w:rFonts w:ascii="Segoe UI" w:hAnsi="Segoe UI" w:cs="Segoe UI"/>
          <w:sz w:val="19"/>
          <w:szCs w:val="19"/>
        </w:rPr>
        <w:br w:type="page"/>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DC2485" w:rsidRPr="00776BA0" w14:paraId="33D6F777" w14:textId="77777777" w:rsidTr="002C2063">
        <w:trPr>
          <w:cantSplit/>
        </w:trPr>
        <w:tc>
          <w:tcPr>
            <w:tcW w:w="715" w:type="dxa"/>
          </w:tcPr>
          <w:p w14:paraId="3EEA0153" w14:textId="57E8537F" w:rsidR="00DC2485" w:rsidRPr="00776BA0"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sidRPr="00776BA0">
              <w:rPr>
                <w:rFonts w:ascii="Segoe UI" w:eastAsiaTheme="minorEastAsia" w:hAnsi="Segoe UI" w:cs="Segoe UI"/>
                <w:snapToGrid w:val="0"/>
                <w:kern w:val="28"/>
                <w:sz w:val="19"/>
                <w:szCs w:val="19"/>
              </w:rPr>
              <w:lastRenderedPageBreak/>
              <w:t>3.2 c</w:t>
            </w:r>
          </w:p>
        </w:tc>
        <w:tc>
          <w:tcPr>
            <w:tcW w:w="6660" w:type="dxa"/>
          </w:tcPr>
          <w:p w14:paraId="3241A45F" w14:textId="41E43D83" w:rsidR="00DC2485" w:rsidRPr="00776BA0" w:rsidRDefault="001168B8" w:rsidP="00DC2485">
            <w:pPr>
              <w:widowControl w:val="0"/>
              <w:overflowPunct w:val="0"/>
              <w:adjustRightInd w:val="0"/>
              <w:spacing w:before="40" w:after="40" w:line="240" w:lineRule="auto"/>
              <w:rPr>
                <w:rFonts w:ascii="Segoe UI" w:eastAsiaTheme="minorEastAsia" w:hAnsi="Segoe UI" w:cs="Segoe UI"/>
                <w:b/>
                <w:snapToGrid w:val="0"/>
                <w:kern w:val="28"/>
                <w:sz w:val="19"/>
                <w:szCs w:val="19"/>
              </w:rPr>
            </w:pPr>
            <w:r w:rsidRPr="00776BA0">
              <w:rPr>
                <w:rFonts w:ascii="Segoe UI" w:hAnsi="Segoe UI" w:cs="Segoe UI"/>
                <w:bCs/>
                <w:sz w:val="19"/>
                <w:szCs w:val="19"/>
              </w:rPr>
              <w:t xml:space="preserve">Local Governance Expert (1) – National  </w:t>
            </w:r>
          </w:p>
        </w:tc>
        <w:tc>
          <w:tcPr>
            <w:tcW w:w="1080" w:type="dxa"/>
          </w:tcPr>
          <w:p w14:paraId="1B4B9479" w14:textId="77777777" w:rsidR="00DC2485" w:rsidRPr="00776BA0" w:rsidRDefault="00DC2485" w:rsidP="00DC2485">
            <w:pPr>
              <w:widowControl w:val="0"/>
              <w:overflowPunct w:val="0"/>
              <w:adjustRightInd w:val="0"/>
              <w:spacing w:before="40" w:after="40" w:line="240" w:lineRule="auto"/>
              <w:jc w:val="center"/>
              <w:rPr>
                <w:rFonts w:ascii="Segoe UI" w:eastAsiaTheme="minorEastAsia" w:hAnsi="Segoe UI" w:cs="Segoe UI"/>
                <w:b/>
                <w:snapToGrid w:val="0"/>
                <w:kern w:val="28"/>
                <w:sz w:val="19"/>
                <w:szCs w:val="19"/>
              </w:rPr>
            </w:pPr>
          </w:p>
        </w:tc>
        <w:tc>
          <w:tcPr>
            <w:tcW w:w="1262" w:type="dxa"/>
          </w:tcPr>
          <w:p w14:paraId="3D8BB621" w14:textId="01EB85A8" w:rsidR="00DC2485" w:rsidRPr="00776BA0" w:rsidRDefault="004E0568" w:rsidP="00DC2485">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70</w:t>
            </w:r>
          </w:p>
        </w:tc>
      </w:tr>
      <w:tr w:rsidR="00DC2485" w:rsidRPr="00776BA0" w14:paraId="3643BFB8" w14:textId="77777777" w:rsidTr="000B4753">
        <w:trPr>
          <w:cantSplit/>
          <w:trHeight w:val="63"/>
        </w:trPr>
        <w:tc>
          <w:tcPr>
            <w:tcW w:w="715" w:type="dxa"/>
            <w:vMerge w:val="restart"/>
          </w:tcPr>
          <w:p w14:paraId="58E06426" w14:textId="77777777" w:rsidR="00DC2485" w:rsidRPr="00776BA0" w:rsidRDefault="00DC2485"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p>
        </w:tc>
        <w:tc>
          <w:tcPr>
            <w:tcW w:w="6660" w:type="dxa"/>
          </w:tcPr>
          <w:p w14:paraId="336EF06E" w14:textId="04BDCAB4" w:rsidR="00DC2485" w:rsidRPr="00776BA0" w:rsidRDefault="001168B8" w:rsidP="001168B8">
            <w:pPr>
              <w:widowControl w:val="0"/>
              <w:overflowPunct w:val="0"/>
              <w:adjustRightInd w:val="0"/>
              <w:spacing w:after="0" w:line="240" w:lineRule="auto"/>
              <w:jc w:val="both"/>
              <w:rPr>
                <w:rFonts w:ascii="Segoe UI" w:eastAsiaTheme="minorEastAsia" w:hAnsi="Segoe UI" w:cs="Segoe UI"/>
                <w:snapToGrid w:val="0"/>
                <w:kern w:val="28"/>
                <w:sz w:val="19"/>
                <w:szCs w:val="19"/>
              </w:rPr>
            </w:pPr>
            <w:proofErr w:type="gramStart"/>
            <w:r w:rsidRPr="00776BA0">
              <w:rPr>
                <w:rFonts w:ascii="Segoe UI" w:hAnsi="Segoe UI" w:cs="Segoe UI"/>
                <w:bCs/>
                <w:sz w:val="19"/>
                <w:szCs w:val="19"/>
              </w:rPr>
              <w:t>Master Degree in Public Administration</w:t>
            </w:r>
            <w:proofErr w:type="gramEnd"/>
            <w:r w:rsidRPr="00776BA0">
              <w:rPr>
                <w:rFonts w:ascii="Segoe UI" w:hAnsi="Segoe UI" w:cs="Segoe UI"/>
                <w:bCs/>
                <w:sz w:val="19"/>
                <w:szCs w:val="19"/>
              </w:rPr>
              <w:t>, Law, Public Policy, Political Sciences, Economics, Management or related social science disciplines;</w:t>
            </w:r>
          </w:p>
        </w:tc>
        <w:tc>
          <w:tcPr>
            <w:tcW w:w="1080" w:type="dxa"/>
          </w:tcPr>
          <w:p w14:paraId="420A71A5" w14:textId="0462A25A" w:rsidR="00DC2485" w:rsidRPr="00776BA0" w:rsidRDefault="004E0568"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20</w:t>
            </w:r>
          </w:p>
        </w:tc>
        <w:tc>
          <w:tcPr>
            <w:tcW w:w="1262" w:type="dxa"/>
            <w:vMerge w:val="restart"/>
          </w:tcPr>
          <w:p w14:paraId="25B69DEF" w14:textId="77777777" w:rsidR="00DC2485" w:rsidRPr="00776BA0"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p>
          <w:p w14:paraId="69D5AF3E" w14:textId="77777777" w:rsidR="00DC2485" w:rsidRPr="00776BA0"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p>
          <w:p w14:paraId="45B0BA0F" w14:textId="77777777" w:rsidR="00DC2485" w:rsidRPr="00776BA0"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p>
          <w:p w14:paraId="27DEB7CE" w14:textId="77777777" w:rsidR="00DC2485" w:rsidRPr="00776BA0"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p>
          <w:p w14:paraId="263E11F6" w14:textId="77777777" w:rsidR="00DC2485" w:rsidRPr="00776BA0" w:rsidRDefault="00DC2485" w:rsidP="00DC2485">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r w:rsidR="00DC2485" w:rsidRPr="00776BA0" w14:paraId="4C49DEA2" w14:textId="77777777" w:rsidTr="002C2063">
        <w:trPr>
          <w:cantSplit/>
        </w:trPr>
        <w:tc>
          <w:tcPr>
            <w:tcW w:w="715" w:type="dxa"/>
            <w:vMerge/>
            <w:vAlign w:val="center"/>
            <w:hideMark/>
          </w:tcPr>
          <w:p w14:paraId="601EB5E8" w14:textId="77777777" w:rsidR="00DC2485" w:rsidRPr="00776BA0" w:rsidRDefault="00DC2485"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p>
        </w:tc>
        <w:tc>
          <w:tcPr>
            <w:tcW w:w="6660" w:type="dxa"/>
          </w:tcPr>
          <w:p w14:paraId="15356ABD" w14:textId="27A1EAD2" w:rsidR="00DC2485" w:rsidRPr="00776BA0" w:rsidRDefault="001168B8"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r w:rsidRPr="00776BA0">
              <w:rPr>
                <w:rFonts w:ascii="Segoe UI" w:hAnsi="Segoe UI" w:cs="Segoe UI"/>
                <w:bCs/>
                <w:sz w:val="19"/>
                <w:szCs w:val="19"/>
              </w:rPr>
              <w:t>At least seven years of experience in governance programs and projects, by working directly with central or local level actors or research institution or similar, dealing provision of policy advise or similar</w:t>
            </w:r>
          </w:p>
        </w:tc>
        <w:tc>
          <w:tcPr>
            <w:tcW w:w="1080" w:type="dxa"/>
          </w:tcPr>
          <w:p w14:paraId="3D4C85E3" w14:textId="795FF908" w:rsidR="00DC2485" w:rsidRPr="00776BA0" w:rsidRDefault="004E0568"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20</w:t>
            </w:r>
          </w:p>
        </w:tc>
        <w:tc>
          <w:tcPr>
            <w:tcW w:w="1262" w:type="dxa"/>
            <w:vMerge/>
          </w:tcPr>
          <w:p w14:paraId="3BB93C44" w14:textId="77777777" w:rsidR="00DC2485" w:rsidRPr="00776BA0" w:rsidRDefault="00DC2485" w:rsidP="00DC2485">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r w:rsidR="00DC2485" w:rsidRPr="00776BA0" w14:paraId="5FE3E195" w14:textId="77777777" w:rsidTr="002C2063">
        <w:trPr>
          <w:cantSplit/>
        </w:trPr>
        <w:tc>
          <w:tcPr>
            <w:tcW w:w="715" w:type="dxa"/>
            <w:vMerge/>
            <w:vAlign w:val="center"/>
            <w:hideMark/>
          </w:tcPr>
          <w:p w14:paraId="48EED633" w14:textId="77777777" w:rsidR="00DC2485" w:rsidRPr="00776BA0" w:rsidRDefault="00DC2485"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p>
        </w:tc>
        <w:tc>
          <w:tcPr>
            <w:tcW w:w="6660" w:type="dxa"/>
          </w:tcPr>
          <w:p w14:paraId="0D9C4B35" w14:textId="30E5880C" w:rsidR="00DC2485" w:rsidRPr="00776BA0" w:rsidRDefault="001168B8"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r w:rsidRPr="00776BA0">
              <w:rPr>
                <w:rFonts w:ascii="Segoe UI" w:hAnsi="Segoe UI" w:cs="Segoe UI"/>
                <w:bCs/>
                <w:sz w:val="19"/>
                <w:szCs w:val="19"/>
              </w:rPr>
              <w:t>In-depth knowledge of local governance realities in Afghanistan</w:t>
            </w:r>
          </w:p>
        </w:tc>
        <w:tc>
          <w:tcPr>
            <w:tcW w:w="1080" w:type="dxa"/>
          </w:tcPr>
          <w:p w14:paraId="3FFDDA37" w14:textId="7637EBBB" w:rsidR="00DC2485" w:rsidRPr="00776BA0" w:rsidRDefault="004E0568"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10</w:t>
            </w:r>
          </w:p>
        </w:tc>
        <w:tc>
          <w:tcPr>
            <w:tcW w:w="1262" w:type="dxa"/>
            <w:vMerge/>
          </w:tcPr>
          <w:p w14:paraId="08A93F09" w14:textId="77777777" w:rsidR="00DC2485" w:rsidRPr="00776BA0" w:rsidRDefault="00DC2485" w:rsidP="00DC2485">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r w:rsidR="00DC2485" w:rsidRPr="00776BA0" w14:paraId="06C3C784" w14:textId="77777777" w:rsidTr="002C2063">
        <w:trPr>
          <w:cantSplit/>
        </w:trPr>
        <w:tc>
          <w:tcPr>
            <w:tcW w:w="715" w:type="dxa"/>
            <w:vMerge/>
            <w:vAlign w:val="center"/>
            <w:hideMark/>
          </w:tcPr>
          <w:p w14:paraId="4451FC80" w14:textId="77777777" w:rsidR="00DC2485" w:rsidRPr="00776BA0" w:rsidRDefault="00DC2485"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p>
        </w:tc>
        <w:tc>
          <w:tcPr>
            <w:tcW w:w="6660" w:type="dxa"/>
          </w:tcPr>
          <w:p w14:paraId="18509F82" w14:textId="6CA00A30" w:rsidR="00DC2485" w:rsidRPr="00776BA0" w:rsidRDefault="001168B8"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r w:rsidRPr="00776BA0">
              <w:rPr>
                <w:rFonts w:ascii="Segoe UI" w:hAnsi="Segoe UI" w:cs="Segoe UI"/>
                <w:bCs/>
                <w:sz w:val="19"/>
                <w:szCs w:val="19"/>
              </w:rPr>
              <w:t>Proven qualities in partnership building and client orientation</w:t>
            </w:r>
          </w:p>
        </w:tc>
        <w:tc>
          <w:tcPr>
            <w:tcW w:w="1080" w:type="dxa"/>
          </w:tcPr>
          <w:p w14:paraId="6803EC01" w14:textId="55705400" w:rsidR="00DC2485" w:rsidRPr="00776BA0" w:rsidRDefault="009C7553"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10</w:t>
            </w:r>
          </w:p>
        </w:tc>
        <w:tc>
          <w:tcPr>
            <w:tcW w:w="1262" w:type="dxa"/>
            <w:vMerge/>
          </w:tcPr>
          <w:p w14:paraId="7981E1E3" w14:textId="77777777" w:rsidR="00DC2485" w:rsidRPr="00776BA0" w:rsidRDefault="00DC2485" w:rsidP="00DC2485">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r w:rsidR="001168B8" w:rsidRPr="00776BA0" w14:paraId="5D98FA2A" w14:textId="77777777" w:rsidTr="002C2063">
        <w:trPr>
          <w:cantSplit/>
        </w:trPr>
        <w:tc>
          <w:tcPr>
            <w:tcW w:w="715" w:type="dxa"/>
            <w:vMerge/>
            <w:vAlign w:val="center"/>
          </w:tcPr>
          <w:p w14:paraId="6C2B4E4A" w14:textId="77777777" w:rsidR="001168B8" w:rsidRPr="00776BA0" w:rsidRDefault="001168B8"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p>
        </w:tc>
        <w:tc>
          <w:tcPr>
            <w:tcW w:w="6660" w:type="dxa"/>
          </w:tcPr>
          <w:p w14:paraId="54676E48" w14:textId="20AED4C6" w:rsidR="001168B8" w:rsidRPr="00776BA0" w:rsidRDefault="001168B8" w:rsidP="00DC2485">
            <w:pPr>
              <w:widowControl w:val="0"/>
              <w:overflowPunct w:val="0"/>
              <w:adjustRightInd w:val="0"/>
              <w:spacing w:before="40" w:after="40" w:line="240" w:lineRule="auto"/>
              <w:rPr>
                <w:rFonts w:ascii="Segoe UI" w:hAnsi="Segoe UI" w:cs="Segoe UI"/>
                <w:bCs/>
                <w:sz w:val="19"/>
                <w:szCs w:val="19"/>
              </w:rPr>
            </w:pPr>
            <w:r w:rsidRPr="00776BA0">
              <w:rPr>
                <w:rFonts w:ascii="Segoe UI" w:hAnsi="Segoe UI" w:cs="Segoe UI"/>
                <w:bCs/>
                <w:sz w:val="19"/>
                <w:szCs w:val="19"/>
              </w:rPr>
              <w:t>Ability to coordinate different stakeholders in a complex working environment</w:t>
            </w:r>
          </w:p>
        </w:tc>
        <w:tc>
          <w:tcPr>
            <w:tcW w:w="1080" w:type="dxa"/>
          </w:tcPr>
          <w:p w14:paraId="1EFEB4AC" w14:textId="7CF39C19" w:rsidR="001168B8" w:rsidRPr="00776BA0" w:rsidRDefault="004E0568"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5</w:t>
            </w:r>
          </w:p>
        </w:tc>
        <w:tc>
          <w:tcPr>
            <w:tcW w:w="1262" w:type="dxa"/>
            <w:vMerge/>
          </w:tcPr>
          <w:p w14:paraId="2C65EF45" w14:textId="77777777" w:rsidR="001168B8" w:rsidRPr="00776BA0" w:rsidRDefault="001168B8" w:rsidP="00DC2485">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r w:rsidR="001168B8" w:rsidRPr="00776BA0" w14:paraId="7FD25A33" w14:textId="77777777" w:rsidTr="002C2063">
        <w:trPr>
          <w:cantSplit/>
        </w:trPr>
        <w:tc>
          <w:tcPr>
            <w:tcW w:w="715" w:type="dxa"/>
            <w:vMerge/>
            <w:vAlign w:val="center"/>
          </w:tcPr>
          <w:p w14:paraId="7B0D479C" w14:textId="77777777" w:rsidR="001168B8" w:rsidRPr="00776BA0" w:rsidRDefault="001168B8"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p>
        </w:tc>
        <w:tc>
          <w:tcPr>
            <w:tcW w:w="6660" w:type="dxa"/>
          </w:tcPr>
          <w:p w14:paraId="47812727" w14:textId="1C5B0764" w:rsidR="001168B8" w:rsidRPr="00776BA0" w:rsidRDefault="001168B8" w:rsidP="00DC2485">
            <w:pPr>
              <w:widowControl w:val="0"/>
              <w:overflowPunct w:val="0"/>
              <w:adjustRightInd w:val="0"/>
              <w:spacing w:before="40" w:after="40" w:line="240" w:lineRule="auto"/>
              <w:rPr>
                <w:rFonts w:ascii="Segoe UI" w:hAnsi="Segoe UI" w:cs="Segoe UI"/>
                <w:bCs/>
                <w:sz w:val="19"/>
                <w:szCs w:val="19"/>
              </w:rPr>
            </w:pPr>
            <w:r w:rsidRPr="00776BA0">
              <w:rPr>
                <w:rFonts w:ascii="Segoe UI" w:hAnsi="Segoe UI" w:cs="Segoe UI"/>
                <w:bCs/>
                <w:sz w:val="19"/>
                <w:szCs w:val="19"/>
              </w:rPr>
              <w:t>Excellent communication skills. Fluency in Dari and/or Pashtu is a requirement</w:t>
            </w:r>
          </w:p>
        </w:tc>
        <w:tc>
          <w:tcPr>
            <w:tcW w:w="1080" w:type="dxa"/>
          </w:tcPr>
          <w:p w14:paraId="40C7EA32" w14:textId="28B876C0" w:rsidR="001168B8" w:rsidRPr="00776BA0" w:rsidRDefault="004E0568"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5</w:t>
            </w:r>
          </w:p>
        </w:tc>
        <w:tc>
          <w:tcPr>
            <w:tcW w:w="1262" w:type="dxa"/>
            <w:vMerge/>
          </w:tcPr>
          <w:p w14:paraId="507050A3" w14:textId="77777777" w:rsidR="001168B8" w:rsidRPr="00776BA0" w:rsidRDefault="001168B8" w:rsidP="00DC2485">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r w:rsidR="00DC2485" w:rsidRPr="00776BA0" w14:paraId="05D30E8A" w14:textId="77777777" w:rsidTr="002C2063">
        <w:trPr>
          <w:cantSplit/>
          <w:trHeight w:val="63"/>
        </w:trPr>
        <w:tc>
          <w:tcPr>
            <w:tcW w:w="715" w:type="dxa"/>
            <w:vMerge/>
            <w:vAlign w:val="center"/>
            <w:hideMark/>
          </w:tcPr>
          <w:p w14:paraId="1FC9C4C8" w14:textId="77777777" w:rsidR="00DC2485" w:rsidRPr="00776BA0" w:rsidRDefault="00DC2485"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p>
        </w:tc>
        <w:tc>
          <w:tcPr>
            <w:tcW w:w="6660" w:type="dxa"/>
          </w:tcPr>
          <w:p w14:paraId="1A8EFE7B" w14:textId="77777777" w:rsidR="00DC2485" w:rsidRPr="00776BA0" w:rsidRDefault="00DC2485" w:rsidP="00DC2485">
            <w:pPr>
              <w:widowControl w:val="0"/>
              <w:overflowPunct w:val="0"/>
              <w:adjustRightInd w:val="0"/>
              <w:spacing w:before="40" w:after="40" w:line="240" w:lineRule="auto"/>
              <w:rPr>
                <w:rFonts w:ascii="Segoe UI" w:eastAsiaTheme="minorEastAsia" w:hAnsi="Segoe UI" w:cs="Segoe UI"/>
                <w:snapToGrid w:val="0"/>
                <w:kern w:val="28"/>
                <w:sz w:val="19"/>
                <w:szCs w:val="19"/>
              </w:rPr>
            </w:pPr>
          </w:p>
        </w:tc>
        <w:tc>
          <w:tcPr>
            <w:tcW w:w="1080" w:type="dxa"/>
            <w:hideMark/>
          </w:tcPr>
          <w:p w14:paraId="7AC575A5" w14:textId="77777777" w:rsidR="00DC2485" w:rsidRPr="00776BA0"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p>
        </w:tc>
        <w:tc>
          <w:tcPr>
            <w:tcW w:w="1262" w:type="dxa"/>
            <w:vMerge/>
          </w:tcPr>
          <w:p w14:paraId="043F274B" w14:textId="77777777" w:rsidR="00DC2485" w:rsidRPr="00776BA0" w:rsidRDefault="00DC2485" w:rsidP="00DC2485">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r w:rsidR="001168B8" w:rsidRPr="00776BA0" w14:paraId="24060B48" w14:textId="77777777" w:rsidTr="00F163A3">
        <w:trPr>
          <w:cantSplit/>
        </w:trPr>
        <w:tc>
          <w:tcPr>
            <w:tcW w:w="715" w:type="dxa"/>
          </w:tcPr>
          <w:p w14:paraId="5DDF667B" w14:textId="75C5B889" w:rsidR="001168B8" w:rsidRPr="00776BA0" w:rsidRDefault="001168B8" w:rsidP="00F163A3">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sidRPr="00776BA0">
              <w:rPr>
                <w:rFonts w:ascii="Segoe UI" w:hAnsi="Segoe UI" w:cs="Segoe UI"/>
                <w:sz w:val="19"/>
                <w:szCs w:val="19"/>
              </w:rPr>
              <w:br w:type="page"/>
            </w:r>
            <w:r w:rsidRPr="00776BA0">
              <w:rPr>
                <w:rFonts w:ascii="Segoe UI" w:eastAsiaTheme="minorEastAsia" w:hAnsi="Segoe UI" w:cs="Segoe UI"/>
                <w:snapToGrid w:val="0"/>
                <w:kern w:val="28"/>
                <w:sz w:val="19"/>
                <w:szCs w:val="19"/>
              </w:rPr>
              <w:t>3.2 d</w:t>
            </w:r>
          </w:p>
        </w:tc>
        <w:tc>
          <w:tcPr>
            <w:tcW w:w="6660" w:type="dxa"/>
          </w:tcPr>
          <w:p w14:paraId="5E6B6DD3" w14:textId="28071613" w:rsidR="001168B8" w:rsidRPr="00776BA0" w:rsidRDefault="001168B8" w:rsidP="00F163A3">
            <w:pPr>
              <w:widowControl w:val="0"/>
              <w:overflowPunct w:val="0"/>
              <w:adjustRightInd w:val="0"/>
              <w:spacing w:before="40" w:after="40" w:line="240" w:lineRule="auto"/>
              <w:rPr>
                <w:rFonts w:ascii="Segoe UI" w:eastAsiaTheme="minorEastAsia" w:hAnsi="Segoe UI" w:cs="Segoe UI"/>
                <w:snapToGrid w:val="0"/>
                <w:kern w:val="28"/>
                <w:sz w:val="19"/>
                <w:szCs w:val="19"/>
              </w:rPr>
            </w:pPr>
            <w:r w:rsidRPr="00776BA0">
              <w:rPr>
                <w:rFonts w:ascii="Segoe UI" w:hAnsi="Segoe UI" w:cs="Segoe UI"/>
                <w:bCs/>
                <w:sz w:val="19"/>
                <w:szCs w:val="19"/>
              </w:rPr>
              <w:t>Research Analyst (2) – National</w:t>
            </w:r>
          </w:p>
        </w:tc>
        <w:tc>
          <w:tcPr>
            <w:tcW w:w="1080" w:type="dxa"/>
          </w:tcPr>
          <w:p w14:paraId="5A611C21" w14:textId="77777777" w:rsidR="001168B8" w:rsidRPr="00776BA0" w:rsidRDefault="001168B8" w:rsidP="00F163A3">
            <w:pPr>
              <w:widowControl w:val="0"/>
              <w:overflowPunct w:val="0"/>
              <w:adjustRightInd w:val="0"/>
              <w:spacing w:before="40" w:after="40" w:line="240" w:lineRule="auto"/>
              <w:jc w:val="center"/>
              <w:rPr>
                <w:rFonts w:ascii="Segoe UI" w:eastAsiaTheme="minorEastAsia" w:hAnsi="Segoe UI" w:cs="Segoe UI"/>
                <w:b/>
                <w:snapToGrid w:val="0"/>
                <w:kern w:val="28"/>
                <w:sz w:val="19"/>
                <w:szCs w:val="19"/>
              </w:rPr>
            </w:pPr>
          </w:p>
        </w:tc>
        <w:tc>
          <w:tcPr>
            <w:tcW w:w="1262" w:type="dxa"/>
          </w:tcPr>
          <w:p w14:paraId="5A810E14" w14:textId="3683EB4A" w:rsidR="001168B8" w:rsidRPr="00776BA0" w:rsidRDefault="004E0568" w:rsidP="00F163A3">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70</w:t>
            </w:r>
          </w:p>
        </w:tc>
      </w:tr>
      <w:tr w:rsidR="001168B8" w:rsidRPr="00776BA0" w14:paraId="13396F9E" w14:textId="77777777" w:rsidTr="00F163A3">
        <w:trPr>
          <w:cantSplit/>
          <w:trHeight w:val="63"/>
        </w:trPr>
        <w:tc>
          <w:tcPr>
            <w:tcW w:w="715" w:type="dxa"/>
            <w:vMerge w:val="restart"/>
          </w:tcPr>
          <w:p w14:paraId="16EB7FDB" w14:textId="77777777" w:rsidR="001168B8" w:rsidRPr="00776BA0" w:rsidRDefault="001168B8" w:rsidP="00F163A3">
            <w:pPr>
              <w:widowControl w:val="0"/>
              <w:overflowPunct w:val="0"/>
              <w:adjustRightInd w:val="0"/>
              <w:spacing w:before="40" w:after="40" w:line="240" w:lineRule="auto"/>
              <w:rPr>
                <w:rFonts w:ascii="Segoe UI" w:eastAsiaTheme="minorEastAsia" w:hAnsi="Segoe UI" w:cs="Segoe UI"/>
                <w:snapToGrid w:val="0"/>
                <w:kern w:val="28"/>
                <w:sz w:val="19"/>
                <w:szCs w:val="19"/>
              </w:rPr>
            </w:pPr>
          </w:p>
        </w:tc>
        <w:tc>
          <w:tcPr>
            <w:tcW w:w="6660" w:type="dxa"/>
          </w:tcPr>
          <w:p w14:paraId="70FA6DC7" w14:textId="5A99C9F8" w:rsidR="001168B8" w:rsidRPr="00776BA0" w:rsidRDefault="001168B8" w:rsidP="001168B8">
            <w:pPr>
              <w:widowControl w:val="0"/>
              <w:overflowPunct w:val="0"/>
              <w:adjustRightInd w:val="0"/>
              <w:spacing w:after="0" w:line="240" w:lineRule="auto"/>
              <w:jc w:val="both"/>
              <w:rPr>
                <w:rFonts w:ascii="Segoe UI" w:hAnsi="Segoe UI" w:cs="Segoe UI"/>
                <w:bCs/>
                <w:sz w:val="19"/>
                <w:szCs w:val="19"/>
              </w:rPr>
            </w:pPr>
            <w:proofErr w:type="gramStart"/>
            <w:r w:rsidRPr="00776BA0">
              <w:rPr>
                <w:rFonts w:ascii="Segoe UI" w:hAnsi="Segoe UI" w:cs="Segoe UI"/>
                <w:bCs/>
                <w:sz w:val="19"/>
                <w:szCs w:val="19"/>
              </w:rPr>
              <w:t>Master Degree in Public policy research</w:t>
            </w:r>
            <w:proofErr w:type="gramEnd"/>
            <w:r w:rsidRPr="00776BA0">
              <w:rPr>
                <w:rFonts w:ascii="Segoe UI" w:hAnsi="Segoe UI" w:cs="Segoe UI"/>
                <w:bCs/>
                <w:sz w:val="19"/>
                <w:szCs w:val="19"/>
              </w:rPr>
              <w:t xml:space="preserve">, economics, sociology, or political science with 5 years professional hands-on experience, or Bachelor with 7 years of hands-on experience in conducting quantitative and qualitative research, data analysis </w:t>
            </w:r>
            <w:r w:rsidR="00776BA0" w:rsidRPr="00776BA0">
              <w:rPr>
                <w:rFonts w:ascii="Segoe UI" w:hAnsi="Segoe UI" w:cs="Segoe UI"/>
                <w:bCs/>
                <w:sz w:val="19"/>
                <w:szCs w:val="19"/>
              </w:rPr>
              <w:t>and any</w:t>
            </w:r>
            <w:r w:rsidRPr="00776BA0">
              <w:rPr>
                <w:rFonts w:ascii="Segoe UI" w:hAnsi="Segoe UI" w:cs="Segoe UI"/>
                <w:bCs/>
                <w:sz w:val="19"/>
                <w:szCs w:val="19"/>
              </w:rPr>
              <w:t xml:space="preserve"> other related field.</w:t>
            </w:r>
          </w:p>
          <w:p w14:paraId="6394BEF6" w14:textId="7EE6A2A4" w:rsidR="001168B8" w:rsidRPr="00776BA0" w:rsidRDefault="001168B8" w:rsidP="00F163A3">
            <w:pPr>
              <w:widowControl w:val="0"/>
              <w:overflowPunct w:val="0"/>
              <w:adjustRightInd w:val="0"/>
              <w:spacing w:before="40" w:after="40" w:line="240" w:lineRule="auto"/>
              <w:rPr>
                <w:rFonts w:ascii="Segoe UI" w:eastAsiaTheme="minorEastAsia" w:hAnsi="Segoe UI" w:cs="Segoe UI"/>
                <w:snapToGrid w:val="0"/>
                <w:kern w:val="28"/>
                <w:sz w:val="19"/>
                <w:szCs w:val="19"/>
              </w:rPr>
            </w:pPr>
          </w:p>
        </w:tc>
        <w:tc>
          <w:tcPr>
            <w:tcW w:w="1080" w:type="dxa"/>
          </w:tcPr>
          <w:p w14:paraId="5C6ECB5E" w14:textId="0990ECC2" w:rsidR="001168B8" w:rsidRPr="00776BA0" w:rsidRDefault="009C7553" w:rsidP="00F163A3">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20</w:t>
            </w:r>
          </w:p>
        </w:tc>
        <w:tc>
          <w:tcPr>
            <w:tcW w:w="1262" w:type="dxa"/>
            <w:vMerge w:val="restart"/>
          </w:tcPr>
          <w:p w14:paraId="217CB37C" w14:textId="77777777" w:rsidR="001168B8" w:rsidRPr="00776BA0" w:rsidRDefault="001168B8" w:rsidP="00F163A3">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p>
          <w:p w14:paraId="47FE69D3" w14:textId="77777777" w:rsidR="001168B8" w:rsidRPr="00776BA0" w:rsidRDefault="001168B8" w:rsidP="00F163A3">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p>
          <w:p w14:paraId="062E8BF6" w14:textId="77777777" w:rsidR="001168B8" w:rsidRPr="00776BA0" w:rsidRDefault="001168B8" w:rsidP="00F163A3">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p>
          <w:p w14:paraId="42BC1AB5" w14:textId="77777777" w:rsidR="001168B8" w:rsidRPr="00776BA0" w:rsidRDefault="001168B8" w:rsidP="00F163A3">
            <w:pPr>
              <w:widowControl w:val="0"/>
              <w:overflowPunct w:val="0"/>
              <w:adjustRightInd w:val="0"/>
              <w:spacing w:before="60" w:after="60" w:line="240" w:lineRule="auto"/>
              <w:jc w:val="center"/>
              <w:rPr>
                <w:rFonts w:ascii="Segoe UI" w:eastAsiaTheme="minorEastAsia" w:hAnsi="Segoe UI" w:cs="Segoe UI"/>
                <w:snapToGrid w:val="0"/>
                <w:kern w:val="28"/>
                <w:sz w:val="19"/>
                <w:szCs w:val="19"/>
              </w:rPr>
            </w:pPr>
          </w:p>
          <w:p w14:paraId="45597063" w14:textId="77777777" w:rsidR="001168B8" w:rsidRPr="00776BA0" w:rsidRDefault="001168B8" w:rsidP="00F163A3">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r w:rsidR="001168B8" w:rsidRPr="00776BA0" w14:paraId="642213F9" w14:textId="77777777" w:rsidTr="00F163A3">
        <w:trPr>
          <w:cantSplit/>
        </w:trPr>
        <w:tc>
          <w:tcPr>
            <w:tcW w:w="715" w:type="dxa"/>
            <w:vMerge/>
            <w:vAlign w:val="center"/>
            <w:hideMark/>
          </w:tcPr>
          <w:p w14:paraId="1D7BB839" w14:textId="77777777" w:rsidR="001168B8" w:rsidRPr="00776BA0" w:rsidRDefault="001168B8" w:rsidP="00F163A3">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p>
        </w:tc>
        <w:tc>
          <w:tcPr>
            <w:tcW w:w="6660" w:type="dxa"/>
          </w:tcPr>
          <w:p w14:paraId="74D35186" w14:textId="77777777" w:rsidR="001168B8" w:rsidRPr="00776BA0" w:rsidRDefault="001168B8" w:rsidP="001168B8">
            <w:pPr>
              <w:widowControl w:val="0"/>
              <w:overflowPunct w:val="0"/>
              <w:adjustRightInd w:val="0"/>
              <w:spacing w:after="0" w:line="240" w:lineRule="auto"/>
              <w:jc w:val="both"/>
              <w:rPr>
                <w:rFonts w:ascii="Segoe UI" w:hAnsi="Segoe UI" w:cs="Segoe UI"/>
                <w:bCs/>
                <w:sz w:val="19"/>
                <w:szCs w:val="19"/>
              </w:rPr>
            </w:pPr>
            <w:r w:rsidRPr="00776BA0">
              <w:rPr>
                <w:rFonts w:ascii="Segoe UI" w:hAnsi="Segoe UI" w:cs="Segoe UI"/>
                <w:bCs/>
                <w:sz w:val="19"/>
                <w:szCs w:val="19"/>
              </w:rPr>
              <w:t>At least 5 years of experience in research and analysis, data collection and presentation of reports in the field of governance, development, social or legal research or similar;</w:t>
            </w:r>
          </w:p>
          <w:p w14:paraId="2E57228C" w14:textId="656C3AFF" w:rsidR="001168B8" w:rsidRPr="00776BA0" w:rsidRDefault="001168B8" w:rsidP="00F163A3">
            <w:pPr>
              <w:widowControl w:val="0"/>
              <w:overflowPunct w:val="0"/>
              <w:adjustRightInd w:val="0"/>
              <w:spacing w:before="40" w:after="40" w:line="240" w:lineRule="auto"/>
              <w:rPr>
                <w:rFonts w:ascii="Segoe UI" w:eastAsiaTheme="minorEastAsia" w:hAnsi="Segoe UI" w:cs="Segoe UI"/>
                <w:snapToGrid w:val="0"/>
                <w:kern w:val="28"/>
                <w:sz w:val="19"/>
                <w:szCs w:val="19"/>
              </w:rPr>
            </w:pPr>
          </w:p>
        </w:tc>
        <w:tc>
          <w:tcPr>
            <w:tcW w:w="1080" w:type="dxa"/>
          </w:tcPr>
          <w:p w14:paraId="5FD52568" w14:textId="43F7246A" w:rsidR="001168B8" w:rsidRPr="00776BA0" w:rsidRDefault="009C7553" w:rsidP="00F163A3">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20</w:t>
            </w:r>
          </w:p>
        </w:tc>
        <w:tc>
          <w:tcPr>
            <w:tcW w:w="1262" w:type="dxa"/>
            <w:vMerge/>
          </w:tcPr>
          <w:p w14:paraId="0F08EABD" w14:textId="77777777" w:rsidR="001168B8" w:rsidRPr="00776BA0" w:rsidRDefault="001168B8" w:rsidP="00F163A3">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r w:rsidR="001168B8" w:rsidRPr="00776BA0" w14:paraId="28BE7CA0" w14:textId="77777777" w:rsidTr="00F163A3">
        <w:trPr>
          <w:cantSplit/>
          <w:trHeight w:val="571"/>
        </w:trPr>
        <w:tc>
          <w:tcPr>
            <w:tcW w:w="715" w:type="dxa"/>
            <w:vMerge/>
            <w:vAlign w:val="center"/>
            <w:hideMark/>
          </w:tcPr>
          <w:p w14:paraId="0A6523F5" w14:textId="77777777" w:rsidR="001168B8" w:rsidRPr="00776BA0" w:rsidRDefault="001168B8" w:rsidP="00F163A3">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p>
        </w:tc>
        <w:tc>
          <w:tcPr>
            <w:tcW w:w="6660" w:type="dxa"/>
          </w:tcPr>
          <w:p w14:paraId="65212214" w14:textId="3F38EAEE" w:rsidR="001168B8" w:rsidRPr="00776BA0" w:rsidRDefault="001168B8" w:rsidP="00F163A3">
            <w:pPr>
              <w:widowControl w:val="0"/>
              <w:overflowPunct w:val="0"/>
              <w:adjustRightInd w:val="0"/>
              <w:spacing w:after="0" w:line="240" w:lineRule="auto"/>
              <w:jc w:val="both"/>
              <w:rPr>
                <w:rFonts w:ascii="Segoe UI" w:eastAsiaTheme="minorEastAsia" w:hAnsi="Segoe UI" w:cs="Segoe UI"/>
                <w:snapToGrid w:val="0"/>
                <w:kern w:val="28"/>
                <w:sz w:val="19"/>
                <w:szCs w:val="19"/>
              </w:rPr>
            </w:pPr>
            <w:r w:rsidRPr="00776BA0">
              <w:rPr>
                <w:rFonts w:ascii="Segoe UI" w:hAnsi="Segoe UI" w:cs="Segoe UI"/>
                <w:bCs/>
                <w:sz w:val="19"/>
                <w:szCs w:val="19"/>
              </w:rPr>
              <w:t>At least one published article or a professional report of the same nature</w:t>
            </w:r>
          </w:p>
        </w:tc>
        <w:tc>
          <w:tcPr>
            <w:tcW w:w="1080" w:type="dxa"/>
          </w:tcPr>
          <w:p w14:paraId="43253C52" w14:textId="5CBCCBF8" w:rsidR="001168B8" w:rsidRPr="00776BA0" w:rsidRDefault="001A7C0D" w:rsidP="00F163A3">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20</w:t>
            </w:r>
          </w:p>
        </w:tc>
        <w:tc>
          <w:tcPr>
            <w:tcW w:w="1262" w:type="dxa"/>
            <w:vMerge/>
          </w:tcPr>
          <w:p w14:paraId="0687F494" w14:textId="77777777" w:rsidR="001168B8" w:rsidRPr="00776BA0" w:rsidRDefault="001168B8" w:rsidP="00F163A3">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r w:rsidR="001168B8" w:rsidRPr="00776BA0" w14:paraId="47CAC92A" w14:textId="77777777" w:rsidTr="00F163A3">
        <w:trPr>
          <w:cantSplit/>
        </w:trPr>
        <w:tc>
          <w:tcPr>
            <w:tcW w:w="715" w:type="dxa"/>
            <w:vMerge/>
            <w:vAlign w:val="center"/>
            <w:hideMark/>
          </w:tcPr>
          <w:p w14:paraId="2EBFDC12" w14:textId="77777777" w:rsidR="001168B8" w:rsidRPr="00776BA0" w:rsidRDefault="001168B8" w:rsidP="00F163A3">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p>
        </w:tc>
        <w:tc>
          <w:tcPr>
            <w:tcW w:w="6660" w:type="dxa"/>
          </w:tcPr>
          <w:p w14:paraId="3620251E" w14:textId="77777777" w:rsidR="001168B8" w:rsidRPr="00776BA0" w:rsidRDefault="001168B8" w:rsidP="001168B8">
            <w:pPr>
              <w:widowControl w:val="0"/>
              <w:overflowPunct w:val="0"/>
              <w:adjustRightInd w:val="0"/>
              <w:spacing w:after="0" w:line="240" w:lineRule="auto"/>
              <w:jc w:val="both"/>
              <w:rPr>
                <w:rFonts w:ascii="Segoe UI" w:hAnsi="Segoe UI" w:cs="Segoe UI"/>
                <w:bCs/>
                <w:sz w:val="19"/>
                <w:szCs w:val="19"/>
              </w:rPr>
            </w:pPr>
            <w:r w:rsidRPr="00776BA0">
              <w:rPr>
                <w:rFonts w:ascii="Segoe UI" w:hAnsi="Segoe UI" w:cs="Segoe UI"/>
                <w:bCs/>
                <w:sz w:val="19"/>
                <w:szCs w:val="19"/>
              </w:rPr>
              <w:t>Experience in the usage of computers and office software packages (Ms. Word, Excel, etc.);</w:t>
            </w:r>
          </w:p>
          <w:p w14:paraId="116A5F21" w14:textId="6269B660" w:rsidR="001168B8" w:rsidRPr="00776BA0" w:rsidRDefault="001168B8" w:rsidP="00F163A3">
            <w:pPr>
              <w:widowControl w:val="0"/>
              <w:overflowPunct w:val="0"/>
              <w:adjustRightInd w:val="0"/>
              <w:spacing w:before="40" w:after="40" w:line="240" w:lineRule="auto"/>
              <w:rPr>
                <w:rFonts w:ascii="Segoe UI" w:eastAsiaTheme="minorEastAsia" w:hAnsi="Segoe UI" w:cs="Segoe UI"/>
                <w:snapToGrid w:val="0"/>
                <w:kern w:val="28"/>
                <w:sz w:val="19"/>
                <w:szCs w:val="19"/>
              </w:rPr>
            </w:pPr>
          </w:p>
        </w:tc>
        <w:tc>
          <w:tcPr>
            <w:tcW w:w="1080" w:type="dxa"/>
          </w:tcPr>
          <w:p w14:paraId="38D03E7E" w14:textId="4D2E95D4" w:rsidR="001168B8" w:rsidRPr="00776BA0" w:rsidRDefault="001A7C0D" w:rsidP="00F163A3">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5</w:t>
            </w:r>
          </w:p>
        </w:tc>
        <w:tc>
          <w:tcPr>
            <w:tcW w:w="1262" w:type="dxa"/>
            <w:vMerge/>
          </w:tcPr>
          <w:p w14:paraId="27FA48E2" w14:textId="77777777" w:rsidR="001168B8" w:rsidRPr="00776BA0" w:rsidRDefault="001168B8" w:rsidP="00F163A3">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r w:rsidR="001168B8" w:rsidRPr="00776BA0" w14:paraId="3E00CF8F" w14:textId="77777777" w:rsidTr="00F163A3">
        <w:trPr>
          <w:cantSplit/>
          <w:trHeight w:val="63"/>
        </w:trPr>
        <w:tc>
          <w:tcPr>
            <w:tcW w:w="715" w:type="dxa"/>
            <w:vMerge/>
            <w:vAlign w:val="center"/>
            <w:hideMark/>
          </w:tcPr>
          <w:p w14:paraId="4994198A" w14:textId="77777777" w:rsidR="001168B8" w:rsidRPr="00776BA0" w:rsidRDefault="001168B8" w:rsidP="00F163A3">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p>
        </w:tc>
        <w:tc>
          <w:tcPr>
            <w:tcW w:w="6660" w:type="dxa"/>
          </w:tcPr>
          <w:p w14:paraId="6FA117CD" w14:textId="77777777" w:rsidR="001168B8" w:rsidRPr="00776BA0" w:rsidRDefault="001168B8" w:rsidP="001168B8">
            <w:pPr>
              <w:widowControl w:val="0"/>
              <w:overflowPunct w:val="0"/>
              <w:adjustRightInd w:val="0"/>
              <w:spacing w:after="0" w:line="240" w:lineRule="auto"/>
              <w:jc w:val="both"/>
              <w:rPr>
                <w:rFonts w:ascii="Segoe UI" w:hAnsi="Segoe UI" w:cs="Segoe UI"/>
                <w:bCs/>
                <w:sz w:val="19"/>
                <w:szCs w:val="19"/>
              </w:rPr>
            </w:pPr>
            <w:r w:rsidRPr="00776BA0">
              <w:rPr>
                <w:rFonts w:ascii="Segoe UI" w:hAnsi="Segoe UI" w:cs="Segoe UI"/>
                <w:bCs/>
                <w:sz w:val="19"/>
                <w:szCs w:val="19"/>
              </w:rPr>
              <w:t xml:space="preserve">Excellent communication skills. Fluency in Dari and Pashtu </w:t>
            </w:r>
          </w:p>
          <w:p w14:paraId="51A48F56" w14:textId="0C8669A1" w:rsidR="001168B8" w:rsidRPr="00776BA0" w:rsidRDefault="001168B8" w:rsidP="00F163A3">
            <w:pPr>
              <w:widowControl w:val="0"/>
              <w:overflowPunct w:val="0"/>
              <w:adjustRightInd w:val="0"/>
              <w:spacing w:before="40" w:after="40" w:line="240" w:lineRule="auto"/>
              <w:rPr>
                <w:rFonts w:ascii="Segoe UI" w:eastAsiaTheme="minorEastAsia" w:hAnsi="Segoe UI" w:cs="Segoe UI"/>
                <w:snapToGrid w:val="0"/>
                <w:kern w:val="28"/>
                <w:sz w:val="19"/>
                <w:szCs w:val="19"/>
              </w:rPr>
            </w:pPr>
          </w:p>
        </w:tc>
        <w:tc>
          <w:tcPr>
            <w:tcW w:w="1080" w:type="dxa"/>
          </w:tcPr>
          <w:p w14:paraId="311BA5AB" w14:textId="0F36BB23" w:rsidR="001168B8" w:rsidRPr="00776BA0" w:rsidRDefault="001A7C0D" w:rsidP="00F163A3">
            <w:pPr>
              <w:widowControl w:val="0"/>
              <w:overflowPunct w:val="0"/>
              <w:adjustRightInd w:val="0"/>
              <w:spacing w:before="40" w:after="40" w:line="240" w:lineRule="auto"/>
              <w:jc w:val="center"/>
              <w:rPr>
                <w:rFonts w:ascii="Segoe UI" w:eastAsiaTheme="minorEastAsia" w:hAnsi="Segoe UI" w:cs="Segoe UI"/>
                <w:snapToGrid w:val="0"/>
                <w:kern w:val="28"/>
                <w:sz w:val="19"/>
                <w:szCs w:val="19"/>
              </w:rPr>
            </w:pPr>
            <w:r>
              <w:rPr>
                <w:rFonts w:ascii="Segoe UI" w:eastAsiaTheme="minorEastAsia" w:hAnsi="Segoe UI" w:cs="Segoe UI"/>
                <w:snapToGrid w:val="0"/>
                <w:kern w:val="28"/>
                <w:sz w:val="19"/>
                <w:szCs w:val="19"/>
              </w:rPr>
              <w:t>5</w:t>
            </w:r>
          </w:p>
        </w:tc>
        <w:tc>
          <w:tcPr>
            <w:tcW w:w="1262" w:type="dxa"/>
            <w:vMerge/>
          </w:tcPr>
          <w:p w14:paraId="0CAF5948" w14:textId="77777777" w:rsidR="001168B8" w:rsidRPr="00776BA0" w:rsidRDefault="001168B8" w:rsidP="00F163A3">
            <w:pPr>
              <w:widowControl w:val="0"/>
              <w:overflowPunct w:val="0"/>
              <w:adjustRightInd w:val="0"/>
              <w:spacing w:before="60" w:after="60" w:line="240" w:lineRule="auto"/>
              <w:rPr>
                <w:rFonts w:ascii="Segoe UI" w:eastAsiaTheme="minorEastAsia" w:hAnsi="Segoe UI" w:cs="Segoe UI"/>
                <w:snapToGrid w:val="0"/>
                <w:kern w:val="28"/>
                <w:sz w:val="19"/>
                <w:szCs w:val="19"/>
              </w:rPr>
            </w:pPr>
          </w:p>
        </w:tc>
      </w:tr>
      <w:tr w:rsidR="00DC2485" w:rsidRPr="00DC2485" w14:paraId="21F92A87" w14:textId="77777777" w:rsidTr="002C2063">
        <w:trPr>
          <w:cantSplit/>
        </w:trPr>
        <w:tc>
          <w:tcPr>
            <w:tcW w:w="8455" w:type="dxa"/>
            <w:gridSpan w:val="3"/>
          </w:tcPr>
          <w:p w14:paraId="0CE170A5" w14:textId="6F4F1B00" w:rsidR="00DC2485" w:rsidRPr="00DC2485" w:rsidRDefault="00DC2485" w:rsidP="00DC2485">
            <w:pPr>
              <w:widowControl w:val="0"/>
              <w:overflowPunct w:val="0"/>
              <w:adjustRightInd w:val="0"/>
              <w:spacing w:before="60" w:after="60" w:line="240" w:lineRule="auto"/>
              <w:jc w:val="right"/>
              <w:rPr>
                <w:rFonts w:ascii="Segoe UI" w:eastAsiaTheme="minorEastAsia" w:hAnsi="Segoe UI" w:cs="Segoe UI"/>
                <w:b/>
                <w:snapToGrid w:val="0"/>
                <w:kern w:val="28"/>
                <w:sz w:val="20"/>
                <w:szCs w:val="20"/>
              </w:rPr>
            </w:pPr>
            <w:r w:rsidRPr="00DC2485">
              <w:rPr>
                <w:rFonts w:ascii="Segoe UI" w:eastAsiaTheme="minorEastAsia" w:hAnsi="Segoe UI" w:cs="Segoe UI"/>
                <w:b/>
                <w:kern w:val="28"/>
                <w:sz w:val="20"/>
                <w:szCs w:val="20"/>
              </w:rPr>
              <w:t xml:space="preserve">Total Section 3 </w:t>
            </w:r>
          </w:p>
        </w:tc>
        <w:tc>
          <w:tcPr>
            <w:tcW w:w="1262" w:type="dxa"/>
            <w:shd w:val="clear" w:color="auto" w:fill="9BDEFF"/>
            <w:hideMark/>
          </w:tcPr>
          <w:p w14:paraId="3FAB195F" w14:textId="700091C0" w:rsidR="00DC2485" w:rsidRPr="00DC2485" w:rsidRDefault="00FA566A" w:rsidP="00DC2485">
            <w:pPr>
              <w:widowControl w:val="0"/>
              <w:overflowPunct w:val="0"/>
              <w:adjustRightInd w:val="0"/>
              <w:spacing w:before="60" w:after="60" w:line="240" w:lineRule="auto"/>
              <w:jc w:val="center"/>
              <w:rPr>
                <w:rFonts w:ascii="Segoe UI" w:eastAsiaTheme="minorEastAsia" w:hAnsi="Segoe UI" w:cs="Segoe UI"/>
                <w:b/>
                <w:snapToGrid w:val="0"/>
                <w:kern w:val="28"/>
                <w:sz w:val="20"/>
                <w:szCs w:val="20"/>
              </w:rPr>
            </w:pPr>
            <w:r>
              <w:rPr>
                <w:rFonts w:ascii="Segoe UI" w:eastAsiaTheme="minorEastAsia" w:hAnsi="Segoe UI" w:cs="Segoe UI"/>
                <w:b/>
                <w:snapToGrid w:val="0"/>
                <w:kern w:val="28"/>
                <w:sz w:val="20"/>
                <w:szCs w:val="20"/>
              </w:rPr>
              <w:t>3</w:t>
            </w:r>
            <w:r w:rsidR="00A549D8">
              <w:rPr>
                <w:rFonts w:ascii="Segoe UI" w:eastAsiaTheme="minorEastAsia" w:hAnsi="Segoe UI" w:cs="Segoe UI"/>
                <w:b/>
                <w:snapToGrid w:val="0"/>
                <w:kern w:val="28"/>
                <w:sz w:val="20"/>
                <w:szCs w:val="20"/>
              </w:rPr>
              <w:t>00</w:t>
            </w:r>
          </w:p>
        </w:tc>
      </w:tr>
    </w:tbl>
    <w:p w14:paraId="7E1D07CB" w14:textId="59AFC588" w:rsidR="001168B8" w:rsidRDefault="001168B8" w:rsidP="001B0D0C">
      <w:pPr>
        <w:rPr>
          <w:rFonts w:ascii="Segoe UI" w:hAnsi="Segoe UI" w:cs="Segoe UI"/>
          <w:b/>
          <w:bCs/>
          <w:color w:val="0070C0"/>
          <w:sz w:val="24"/>
          <w:szCs w:val="20"/>
          <w:lang w:val="en-GB"/>
        </w:rPr>
      </w:pPr>
    </w:p>
    <w:p w14:paraId="4739D490" w14:textId="77777777" w:rsidR="001168B8" w:rsidRDefault="001168B8">
      <w:pPr>
        <w:rPr>
          <w:rFonts w:ascii="Segoe UI" w:hAnsi="Segoe UI" w:cs="Segoe UI"/>
          <w:b/>
          <w:bCs/>
          <w:color w:val="0070C0"/>
          <w:sz w:val="24"/>
          <w:szCs w:val="20"/>
          <w:lang w:val="en-GB"/>
        </w:rPr>
      </w:pPr>
      <w:r>
        <w:rPr>
          <w:rFonts w:ascii="Segoe UI" w:hAnsi="Segoe UI" w:cs="Segoe UI"/>
          <w:b/>
          <w:bCs/>
          <w:color w:val="0070C0"/>
          <w:sz w:val="24"/>
          <w:szCs w:val="20"/>
          <w:lang w:val="en-GB"/>
        </w:rPr>
        <w:br w:type="page"/>
      </w:r>
    </w:p>
    <w:p w14:paraId="15922D31" w14:textId="77777777" w:rsidR="00817E47" w:rsidRPr="00FF7980" w:rsidRDefault="004B0700" w:rsidP="00385497">
      <w:pPr>
        <w:pStyle w:val="Heading1"/>
        <w:pBdr>
          <w:bottom w:val="single" w:sz="4" w:space="1" w:color="auto"/>
        </w:pBdr>
        <w:rPr>
          <w:rFonts w:ascii="Segoe UI" w:hAnsi="Segoe UI" w:cs="Segoe UI"/>
          <w:b w:val="0"/>
          <w:color w:val="0070C0"/>
        </w:rPr>
      </w:pPr>
      <w:bookmarkStart w:id="75" w:name="_Toc508440532"/>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5"/>
    </w:p>
    <w:p w14:paraId="5C80F398" w14:textId="77777777" w:rsidR="000B4753" w:rsidRPr="00BB2F1E" w:rsidRDefault="000B4753" w:rsidP="000B4753">
      <w:pPr>
        <w:spacing w:before="120" w:after="120"/>
        <w:jc w:val="center"/>
        <w:outlineLvl w:val="0"/>
        <w:rPr>
          <w:rFonts w:ascii="Segoe UI" w:hAnsi="Segoe UI" w:cs="Segoe UI"/>
          <w:b/>
          <w:sz w:val="20"/>
          <w:szCs w:val="20"/>
        </w:rPr>
      </w:pPr>
      <w:bookmarkStart w:id="76" w:name="_Hlk505084453"/>
      <w:r w:rsidRPr="00BB2F1E">
        <w:rPr>
          <w:rFonts w:ascii="Segoe UI" w:hAnsi="Segoe UI" w:cs="Segoe UI"/>
          <w:b/>
          <w:sz w:val="20"/>
          <w:szCs w:val="20"/>
        </w:rPr>
        <w:t xml:space="preserve">Terms of Reference (TOR) </w:t>
      </w:r>
    </w:p>
    <w:p w14:paraId="5A0DF0AC" w14:textId="77777777" w:rsidR="000B4753" w:rsidRPr="00BB2F1E" w:rsidRDefault="000B4753" w:rsidP="000B4753">
      <w:pPr>
        <w:spacing w:before="120" w:after="120"/>
        <w:jc w:val="center"/>
        <w:outlineLvl w:val="0"/>
        <w:rPr>
          <w:rFonts w:ascii="Segoe UI" w:hAnsi="Segoe UI" w:cs="Segoe UI"/>
          <w:b/>
          <w:sz w:val="20"/>
          <w:szCs w:val="20"/>
        </w:rPr>
      </w:pPr>
      <w:bookmarkStart w:id="77" w:name="_Hlk2685853"/>
      <w:r w:rsidRPr="00BB2F1E">
        <w:rPr>
          <w:rFonts w:ascii="Segoe UI" w:hAnsi="Segoe UI" w:cs="Segoe UI"/>
          <w:b/>
          <w:sz w:val="20"/>
          <w:szCs w:val="20"/>
        </w:rPr>
        <w:t xml:space="preserve">To draft Local Administration Law for Independent Directorate of Local Governance – Afghanistan (IDLG) </w:t>
      </w:r>
    </w:p>
    <w:bookmarkEnd w:id="77"/>
    <w:p w14:paraId="63D6EA3F" w14:textId="77777777" w:rsidR="000B4753" w:rsidRPr="00BB2F1E" w:rsidRDefault="000B4753" w:rsidP="000B4753">
      <w:pPr>
        <w:spacing w:before="120" w:after="120"/>
        <w:outlineLvl w:val="0"/>
        <w:rPr>
          <w:rFonts w:ascii="Segoe UI" w:hAnsi="Segoe UI" w:cs="Segoe UI"/>
          <w:b/>
          <w:sz w:val="20"/>
          <w:szCs w:val="20"/>
        </w:rPr>
      </w:pPr>
    </w:p>
    <w:bookmarkEnd w:id="76"/>
    <w:p w14:paraId="46E56514" w14:textId="77777777" w:rsidR="000B4753" w:rsidRPr="00BB2F1E" w:rsidRDefault="000B4753" w:rsidP="000B4753">
      <w:pPr>
        <w:rPr>
          <w:rFonts w:ascii="Segoe UI" w:hAnsi="Segoe UI" w:cs="Segoe UI"/>
          <w:bCs/>
          <w:sz w:val="20"/>
          <w:szCs w:val="20"/>
        </w:rPr>
      </w:pPr>
      <w:r w:rsidRPr="00BB2F1E">
        <w:rPr>
          <w:rFonts w:ascii="Segoe UI" w:hAnsi="Segoe UI" w:cs="Segoe UI"/>
          <w:bCs/>
          <w:sz w:val="20"/>
          <w:szCs w:val="20"/>
        </w:rPr>
        <w:t xml:space="preserve">Location:                                  Kabul, Afghanistan </w:t>
      </w:r>
    </w:p>
    <w:p w14:paraId="69638336" w14:textId="23228F60" w:rsidR="000B4753" w:rsidRPr="00BB2F1E" w:rsidRDefault="000B4753" w:rsidP="000B4753">
      <w:pPr>
        <w:rPr>
          <w:rFonts w:ascii="Segoe UI" w:hAnsi="Segoe UI" w:cs="Segoe UI"/>
          <w:bCs/>
          <w:sz w:val="20"/>
          <w:szCs w:val="20"/>
        </w:rPr>
      </w:pPr>
      <w:r w:rsidRPr="00BB2F1E">
        <w:rPr>
          <w:rFonts w:ascii="Segoe UI" w:hAnsi="Segoe UI" w:cs="Segoe UI"/>
          <w:bCs/>
          <w:sz w:val="20"/>
          <w:szCs w:val="20"/>
        </w:rPr>
        <w:t xml:space="preserve">Duration:                             </w:t>
      </w:r>
      <w:proofErr w:type="gramStart"/>
      <w:r w:rsidRPr="00BB2F1E">
        <w:rPr>
          <w:rFonts w:ascii="Segoe UI" w:hAnsi="Segoe UI" w:cs="Segoe UI"/>
          <w:bCs/>
          <w:sz w:val="20"/>
          <w:szCs w:val="20"/>
        </w:rPr>
        <w:t xml:space="preserve"> </w:t>
      </w:r>
      <w:r w:rsidR="00366E57" w:rsidRPr="00BB2F1E">
        <w:rPr>
          <w:rFonts w:ascii="Segoe UI" w:hAnsi="Segoe UI" w:cs="Segoe UI"/>
          <w:bCs/>
          <w:sz w:val="20"/>
          <w:szCs w:val="20"/>
        </w:rPr>
        <w:t xml:space="preserve">  (</w:t>
      </w:r>
      <w:proofErr w:type="gramEnd"/>
      <w:r w:rsidRPr="00BB2F1E">
        <w:rPr>
          <w:rFonts w:ascii="Segoe UI" w:hAnsi="Segoe UI" w:cs="Segoe UI"/>
          <w:bCs/>
          <w:sz w:val="20"/>
          <w:szCs w:val="20"/>
        </w:rPr>
        <w:t xml:space="preserve">7) Months </w:t>
      </w:r>
    </w:p>
    <w:p w14:paraId="29AD8B61" w14:textId="77777777" w:rsidR="000B4753" w:rsidRPr="00BB2F1E" w:rsidRDefault="000B4753" w:rsidP="000B4753">
      <w:pPr>
        <w:rPr>
          <w:rFonts w:ascii="Segoe UI" w:hAnsi="Segoe UI" w:cs="Segoe UI"/>
          <w:bCs/>
          <w:sz w:val="20"/>
          <w:szCs w:val="20"/>
        </w:rPr>
      </w:pPr>
      <w:r w:rsidRPr="00BB2F1E">
        <w:rPr>
          <w:rFonts w:ascii="Segoe UI" w:hAnsi="Segoe UI" w:cs="Segoe UI"/>
          <w:bCs/>
          <w:sz w:val="20"/>
          <w:szCs w:val="20"/>
        </w:rPr>
        <w:t xml:space="preserve">Organization:                          UNDP Afghanistan </w:t>
      </w:r>
    </w:p>
    <w:p w14:paraId="01C8DD23" w14:textId="77777777" w:rsidR="000B4753" w:rsidRPr="00BB2F1E" w:rsidRDefault="000B4753" w:rsidP="000B4753">
      <w:pPr>
        <w:pBdr>
          <w:bottom w:val="single" w:sz="4" w:space="1" w:color="auto"/>
        </w:pBdr>
        <w:rPr>
          <w:rFonts w:ascii="Segoe UI" w:hAnsi="Segoe UI" w:cs="Segoe UI"/>
          <w:bCs/>
          <w:sz w:val="20"/>
          <w:szCs w:val="20"/>
        </w:rPr>
      </w:pPr>
      <w:r w:rsidRPr="00BB2F1E">
        <w:rPr>
          <w:rFonts w:ascii="Segoe UI" w:hAnsi="Segoe UI" w:cs="Segoe UI"/>
          <w:bCs/>
          <w:sz w:val="20"/>
          <w:szCs w:val="20"/>
        </w:rPr>
        <w:t>Project Title:                           Local Governance Project (</w:t>
      </w:r>
      <w:proofErr w:type="spellStart"/>
      <w:r w:rsidRPr="00BB2F1E">
        <w:rPr>
          <w:rFonts w:ascii="Segoe UI" w:hAnsi="Segoe UI" w:cs="Segoe UI"/>
          <w:bCs/>
          <w:sz w:val="20"/>
          <w:szCs w:val="20"/>
        </w:rPr>
        <w:t>LoGo</w:t>
      </w:r>
      <w:proofErr w:type="spellEnd"/>
      <w:r w:rsidRPr="00BB2F1E">
        <w:rPr>
          <w:rFonts w:ascii="Segoe UI" w:hAnsi="Segoe UI" w:cs="Segoe UI"/>
          <w:bCs/>
          <w:sz w:val="20"/>
          <w:szCs w:val="20"/>
        </w:rPr>
        <w:t>)</w:t>
      </w:r>
    </w:p>
    <w:p w14:paraId="11D8337A" w14:textId="77777777" w:rsidR="000B4753" w:rsidRPr="00BB2F1E" w:rsidRDefault="000B4753" w:rsidP="005F75AF">
      <w:pPr>
        <w:pStyle w:val="ListParagraph"/>
        <w:numPr>
          <w:ilvl w:val="0"/>
          <w:numId w:val="36"/>
        </w:numPr>
        <w:spacing w:before="120" w:after="120" w:line="240" w:lineRule="auto"/>
        <w:ind w:left="360"/>
        <w:contextualSpacing w:val="0"/>
        <w:jc w:val="both"/>
        <w:outlineLvl w:val="0"/>
        <w:rPr>
          <w:rFonts w:ascii="Segoe UI" w:hAnsi="Segoe UI" w:cs="Segoe UI"/>
          <w:b/>
          <w:sz w:val="20"/>
          <w:szCs w:val="20"/>
        </w:rPr>
      </w:pPr>
      <w:r w:rsidRPr="00BB2F1E">
        <w:rPr>
          <w:rFonts w:ascii="Segoe UI" w:hAnsi="Segoe UI" w:cs="Segoe UI"/>
          <w:b/>
          <w:sz w:val="20"/>
          <w:szCs w:val="20"/>
        </w:rPr>
        <w:t xml:space="preserve">Background  </w:t>
      </w:r>
    </w:p>
    <w:p w14:paraId="2E3B85CC" w14:textId="77777777" w:rsidR="000B4753" w:rsidRPr="00BB2F1E" w:rsidRDefault="000B4753" w:rsidP="000B4753">
      <w:pPr>
        <w:jc w:val="both"/>
        <w:rPr>
          <w:rFonts w:ascii="Segoe UI" w:hAnsi="Segoe UI" w:cs="Segoe UI"/>
          <w:bCs/>
          <w:sz w:val="20"/>
          <w:szCs w:val="20"/>
        </w:rPr>
      </w:pPr>
      <w:r w:rsidRPr="00BB2F1E">
        <w:rPr>
          <w:rFonts w:ascii="Segoe UI" w:hAnsi="Segoe UI" w:cs="Segoe UI"/>
          <w:bCs/>
          <w:sz w:val="20"/>
          <w:szCs w:val="20"/>
        </w:rPr>
        <w:t>State-building and development efforts in Afghanistan are jeopardized by a widespread conflict which impacts negatively on the lives and the welfare of ordinary Afghans and on government public service delivery. The deconcentrated nature of sub-national governance in Afghanistan combined with the lack of proper implementation of consultative planning processes and local level elections means that services at the local level are in most cases implemented with limited attention to the priorities of the women and men in the constituencies and with capacity limitations to local government oversight. The United National Development Program (UNDP) and Independent Directorate for Local Governance (IDLG) have been working on subnational governance together since the inception of IDLG through the Afghanistan Sub National Governance Program (ASGP).</w:t>
      </w:r>
    </w:p>
    <w:p w14:paraId="3C88AF9D" w14:textId="77777777" w:rsidR="000B4753" w:rsidRPr="00BB2F1E" w:rsidRDefault="000B4753" w:rsidP="000B4753">
      <w:pPr>
        <w:pStyle w:val="ListParagraph"/>
        <w:spacing w:before="120" w:after="120" w:line="240" w:lineRule="auto"/>
        <w:ind w:left="0"/>
        <w:contextualSpacing w:val="0"/>
        <w:jc w:val="both"/>
        <w:outlineLvl w:val="0"/>
        <w:rPr>
          <w:rFonts w:ascii="Segoe UI" w:hAnsi="Segoe UI" w:cs="Segoe UI"/>
          <w:b/>
          <w:sz w:val="20"/>
          <w:szCs w:val="20"/>
        </w:rPr>
      </w:pPr>
      <w:r w:rsidRPr="00BB2F1E">
        <w:rPr>
          <w:rFonts w:ascii="Segoe UI" w:hAnsi="Segoe UI" w:cs="Segoe UI"/>
          <w:b/>
          <w:sz w:val="20"/>
          <w:szCs w:val="20"/>
        </w:rPr>
        <w:t>Project Description</w:t>
      </w:r>
    </w:p>
    <w:p w14:paraId="62C5DEF8" w14:textId="77777777" w:rsidR="000B4753" w:rsidRPr="00BB2F1E" w:rsidRDefault="000B4753" w:rsidP="000B4753">
      <w:pPr>
        <w:jc w:val="both"/>
        <w:rPr>
          <w:rFonts w:ascii="Segoe UI" w:hAnsi="Segoe UI" w:cs="Segoe UI"/>
          <w:bCs/>
          <w:sz w:val="20"/>
          <w:szCs w:val="20"/>
        </w:rPr>
      </w:pPr>
      <w:r w:rsidRPr="00BB2F1E">
        <w:rPr>
          <w:rFonts w:ascii="Segoe UI" w:hAnsi="Segoe UI" w:cs="Segoe UI"/>
          <w:bCs/>
          <w:sz w:val="20"/>
          <w:szCs w:val="20"/>
        </w:rPr>
        <w:t>The Local Governance Project-Afghanistan (</w:t>
      </w:r>
      <w:proofErr w:type="spellStart"/>
      <w:r w:rsidRPr="00BB2F1E">
        <w:rPr>
          <w:rFonts w:ascii="Segoe UI" w:hAnsi="Segoe UI" w:cs="Segoe UI"/>
          <w:bCs/>
          <w:sz w:val="20"/>
          <w:szCs w:val="20"/>
        </w:rPr>
        <w:t>LoGo</w:t>
      </w:r>
      <w:proofErr w:type="spellEnd"/>
      <w:r w:rsidRPr="00BB2F1E">
        <w:rPr>
          <w:rFonts w:ascii="Segoe UI" w:hAnsi="Segoe UI" w:cs="Segoe UI"/>
          <w:bCs/>
          <w:sz w:val="20"/>
          <w:szCs w:val="20"/>
        </w:rPr>
        <w:t xml:space="preserve">) is a project, building upon the lessons from UNDP’s Afghanistan Sub-National Governance Program (ASGP). Through the </w:t>
      </w:r>
      <w:proofErr w:type="spellStart"/>
      <w:r w:rsidRPr="00BB2F1E">
        <w:rPr>
          <w:rFonts w:ascii="Segoe UI" w:hAnsi="Segoe UI" w:cs="Segoe UI"/>
          <w:bCs/>
          <w:sz w:val="20"/>
          <w:szCs w:val="20"/>
        </w:rPr>
        <w:t>LoGo</w:t>
      </w:r>
      <w:proofErr w:type="spellEnd"/>
      <w:r w:rsidRPr="00BB2F1E">
        <w:rPr>
          <w:rFonts w:ascii="Segoe UI" w:hAnsi="Segoe UI" w:cs="Segoe UI"/>
          <w:bCs/>
          <w:sz w:val="20"/>
          <w:szCs w:val="20"/>
        </w:rPr>
        <w:t xml:space="preserve"> project, the IDLG and UNDP are working jointly to address the top three priorities of IDLG which are: 1) service delivery; 2) accountability; and 3) clear functions and mandates. The project builds on a theory of change aimed at improving service delivery by enhancing the accountability and transparency of the local governments to the women and men of Afghanistan and building the capacity of the local governments to plan, budget and monitor service delivery effectively with the aim of increasing the legitimacy of the government and the trust between the state and society. The </w:t>
      </w:r>
      <w:proofErr w:type="spellStart"/>
      <w:r w:rsidRPr="00BB2F1E">
        <w:rPr>
          <w:rFonts w:ascii="Segoe UI" w:hAnsi="Segoe UI" w:cs="Segoe UI"/>
          <w:bCs/>
          <w:sz w:val="20"/>
          <w:szCs w:val="20"/>
        </w:rPr>
        <w:t>GIRoA</w:t>
      </w:r>
      <w:proofErr w:type="spellEnd"/>
      <w:r w:rsidRPr="00BB2F1E">
        <w:rPr>
          <w:rFonts w:ascii="Segoe UI" w:hAnsi="Segoe UI" w:cs="Segoe UI"/>
          <w:bCs/>
          <w:sz w:val="20"/>
          <w:szCs w:val="20"/>
        </w:rPr>
        <w:t>, with UNDP support, will focus on the following areas:</w:t>
      </w:r>
    </w:p>
    <w:p w14:paraId="5C07AE21" w14:textId="77777777" w:rsidR="000B4753" w:rsidRPr="00BB2F1E" w:rsidRDefault="000B4753" w:rsidP="005F75AF">
      <w:pPr>
        <w:numPr>
          <w:ilvl w:val="0"/>
          <w:numId w:val="37"/>
        </w:numPr>
        <w:spacing w:after="0" w:line="240" w:lineRule="auto"/>
        <w:jc w:val="both"/>
        <w:rPr>
          <w:rFonts w:ascii="Segoe UI" w:hAnsi="Segoe UI" w:cs="Segoe UI"/>
          <w:bCs/>
          <w:sz w:val="20"/>
          <w:szCs w:val="20"/>
        </w:rPr>
      </w:pPr>
      <w:r w:rsidRPr="00BB2F1E">
        <w:rPr>
          <w:rFonts w:ascii="Segoe UI" w:hAnsi="Segoe UI" w:cs="Segoe UI"/>
          <w:bCs/>
          <w:sz w:val="20"/>
          <w:szCs w:val="20"/>
        </w:rPr>
        <w:t xml:space="preserve">Capacity of PGOs and Provincial Councils has improved for accountability and transparent service delivery. </w:t>
      </w:r>
    </w:p>
    <w:p w14:paraId="2DB00041" w14:textId="77777777" w:rsidR="000B4753" w:rsidRPr="00BB2F1E" w:rsidRDefault="000B4753" w:rsidP="005F75AF">
      <w:pPr>
        <w:numPr>
          <w:ilvl w:val="0"/>
          <w:numId w:val="37"/>
        </w:numPr>
        <w:spacing w:after="0" w:line="240" w:lineRule="auto"/>
        <w:jc w:val="both"/>
        <w:rPr>
          <w:rFonts w:ascii="Segoe UI" w:hAnsi="Segoe UI" w:cs="Segoe UI"/>
          <w:bCs/>
          <w:sz w:val="20"/>
          <w:szCs w:val="20"/>
        </w:rPr>
      </w:pPr>
      <w:r w:rsidRPr="00BB2F1E">
        <w:rPr>
          <w:rFonts w:ascii="Segoe UI" w:hAnsi="Segoe UI" w:cs="Segoe UI"/>
          <w:bCs/>
          <w:sz w:val="20"/>
          <w:szCs w:val="20"/>
        </w:rPr>
        <w:t xml:space="preserve">Municipalities </w:t>
      </w:r>
      <w:proofErr w:type="gramStart"/>
      <w:r w:rsidRPr="00BB2F1E">
        <w:rPr>
          <w:rFonts w:ascii="Segoe UI" w:hAnsi="Segoe UI" w:cs="Segoe UI"/>
          <w:bCs/>
          <w:sz w:val="20"/>
          <w:szCs w:val="20"/>
        </w:rPr>
        <w:t>are able to</w:t>
      </w:r>
      <w:proofErr w:type="gramEnd"/>
      <w:r w:rsidRPr="00BB2F1E">
        <w:rPr>
          <w:rFonts w:ascii="Segoe UI" w:hAnsi="Segoe UI" w:cs="Segoe UI"/>
          <w:bCs/>
          <w:sz w:val="20"/>
          <w:szCs w:val="20"/>
        </w:rPr>
        <w:t xml:space="preserve"> generate more revenues and deliver improved services in a transparent, accountable and participatory manner.</w:t>
      </w:r>
      <w:r w:rsidRPr="00BB2F1E" w:rsidDel="00F250CD">
        <w:rPr>
          <w:rFonts w:ascii="Segoe UI" w:hAnsi="Segoe UI" w:cs="Segoe UI"/>
          <w:bCs/>
          <w:sz w:val="20"/>
          <w:szCs w:val="20"/>
        </w:rPr>
        <w:t xml:space="preserve"> </w:t>
      </w:r>
      <w:r w:rsidRPr="00BB2F1E">
        <w:rPr>
          <w:rFonts w:ascii="Segoe UI" w:hAnsi="Segoe UI" w:cs="Segoe UI"/>
          <w:bCs/>
          <w:sz w:val="20"/>
          <w:szCs w:val="20"/>
        </w:rPr>
        <w:t xml:space="preserve"> Civil Society and citizens have improved oversight capacity of local governance.</w:t>
      </w:r>
    </w:p>
    <w:p w14:paraId="54069667" w14:textId="77777777" w:rsidR="000B4753" w:rsidRPr="00BB2F1E" w:rsidRDefault="000B4753" w:rsidP="005F75AF">
      <w:pPr>
        <w:numPr>
          <w:ilvl w:val="0"/>
          <w:numId w:val="37"/>
        </w:numPr>
        <w:spacing w:after="0" w:line="240" w:lineRule="auto"/>
        <w:jc w:val="both"/>
        <w:rPr>
          <w:rFonts w:ascii="Segoe UI" w:hAnsi="Segoe UI" w:cs="Segoe UI"/>
          <w:bCs/>
          <w:sz w:val="20"/>
          <w:szCs w:val="20"/>
        </w:rPr>
      </w:pPr>
      <w:r w:rsidRPr="00BB2F1E">
        <w:rPr>
          <w:rFonts w:ascii="Segoe UI" w:hAnsi="Segoe UI" w:cs="Segoe UI"/>
          <w:bCs/>
          <w:sz w:val="20"/>
          <w:szCs w:val="20"/>
        </w:rPr>
        <w:t xml:space="preserve">IDLG </w:t>
      </w:r>
      <w:proofErr w:type="gramStart"/>
      <w:r w:rsidRPr="00BB2F1E">
        <w:rPr>
          <w:rFonts w:ascii="Segoe UI" w:hAnsi="Segoe UI" w:cs="Segoe UI"/>
          <w:bCs/>
          <w:sz w:val="20"/>
          <w:szCs w:val="20"/>
        </w:rPr>
        <w:t>is able to</w:t>
      </w:r>
      <w:proofErr w:type="gramEnd"/>
      <w:r w:rsidRPr="00BB2F1E">
        <w:rPr>
          <w:rFonts w:ascii="Segoe UI" w:hAnsi="Segoe UI" w:cs="Segoe UI"/>
          <w:bCs/>
          <w:sz w:val="20"/>
          <w:szCs w:val="20"/>
        </w:rPr>
        <w:t xml:space="preserve"> develop and implement policies to improve local government accountability and service delivery.</w:t>
      </w:r>
      <w:r w:rsidRPr="00BB2F1E" w:rsidDel="005E3716">
        <w:rPr>
          <w:rFonts w:ascii="Segoe UI" w:hAnsi="Segoe UI" w:cs="Segoe UI"/>
          <w:bCs/>
          <w:sz w:val="20"/>
          <w:szCs w:val="20"/>
        </w:rPr>
        <w:t xml:space="preserve"> </w:t>
      </w:r>
    </w:p>
    <w:p w14:paraId="1BC4D0A0" w14:textId="77777777" w:rsidR="000B4753" w:rsidRPr="00BB2F1E" w:rsidRDefault="000B4753" w:rsidP="000B4753">
      <w:pPr>
        <w:pStyle w:val="ListParagraph"/>
        <w:spacing w:before="120" w:after="120" w:line="240" w:lineRule="auto"/>
        <w:ind w:left="0"/>
        <w:contextualSpacing w:val="0"/>
        <w:jc w:val="both"/>
        <w:outlineLvl w:val="0"/>
        <w:rPr>
          <w:rFonts w:ascii="Segoe UI" w:hAnsi="Segoe UI" w:cs="Segoe UI"/>
          <w:b/>
          <w:sz w:val="20"/>
          <w:szCs w:val="20"/>
        </w:rPr>
      </w:pPr>
    </w:p>
    <w:p w14:paraId="6884507B" w14:textId="77777777" w:rsidR="000B4753" w:rsidRPr="00BB2F1E" w:rsidRDefault="000B4753" w:rsidP="000B4753">
      <w:pPr>
        <w:pStyle w:val="ListParagraph"/>
        <w:spacing w:before="120" w:after="120" w:line="240" w:lineRule="auto"/>
        <w:ind w:left="0"/>
        <w:contextualSpacing w:val="0"/>
        <w:jc w:val="both"/>
        <w:outlineLvl w:val="0"/>
        <w:rPr>
          <w:rFonts w:ascii="Segoe UI" w:hAnsi="Segoe UI" w:cs="Segoe UI"/>
          <w:b/>
          <w:sz w:val="20"/>
          <w:szCs w:val="20"/>
        </w:rPr>
      </w:pPr>
    </w:p>
    <w:p w14:paraId="37106E07" w14:textId="77777777" w:rsidR="000B4753" w:rsidRPr="00BB2F1E" w:rsidRDefault="000B4753" w:rsidP="000B4753">
      <w:pPr>
        <w:pStyle w:val="ListParagraph"/>
        <w:spacing w:before="120" w:after="120" w:line="240" w:lineRule="auto"/>
        <w:ind w:left="0"/>
        <w:contextualSpacing w:val="0"/>
        <w:jc w:val="both"/>
        <w:outlineLvl w:val="0"/>
        <w:rPr>
          <w:rFonts w:ascii="Segoe UI" w:hAnsi="Segoe UI" w:cs="Segoe UI"/>
          <w:b/>
          <w:sz w:val="20"/>
          <w:szCs w:val="20"/>
        </w:rPr>
      </w:pPr>
    </w:p>
    <w:p w14:paraId="0C59D93D" w14:textId="77777777" w:rsidR="000B4753" w:rsidRPr="00BB2F1E" w:rsidRDefault="000B4753" w:rsidP="000B4753">
      <w:pPr>
        <w:pStyle w:val="ListParagraph"/>
        <w:spacing w:before="120" w:after="120" w:line="240" w:lineRule="auto"/>
        <w:ind w:left="0"/>
        <w:contextualSpacing w:val="0"/>
        <w:jc w:val="both"/>
        <w:outlineLvl w:val="0"/>
        <w:rPr>
          <w:rFonts w:ascii="Segoe UI" w:hAnsi="Segoe UI" w:cs="Segoe UI"/>
          <w:b/>
          <w:sz w:val="20"/>
          <w:szCs w:val="20"/>
        </w:rPr>
      </w:pPr>
    </w:p>
    <w:p w14:paraId="6DEFB2B4" w14:textId="77777777" w:rsidR="000B4753" w:rsidRPr="00BB2F1E" w:rsidRDefault="000B4753" w:rsidP="000B4753">
      <w:pPr>
        <w:pStyle w:val="ListParagraph"/>
        <w:spacing w:before="120" w:after="120" w:line="240" w:lineRule="auto"/>
        <w:ind w:left="0"/>
        <w:contextualSpacing w:val="0"/>
        <w:jc w:val="both"/>
        <w:outlineLvl w:val="0"/>
        <w:rPr>
          <w:rFonts w:ascii="Segoe UI" w:hAnsi="Segoe UI" w:cs="Segoe UI"/>
          <w:b/>
          <w:sz w:val="20"/>
          <w:szCs w:val="20"/>
        </w:rPr>
      </w:pPr>
    </w:p>
    <w:p w14:paraId="1FA7906A" w14:textId="77777777" w:rsidR="000B4753" w:rsidRPr="00BB2F1E" w:rsidRDefault="000B4753" w:rsidP="005F75AF">
      <w:pPr>
        <w:pStyle w:val="ListParagraph"/>
        <w:numPr>
          <w:ilvl w:val="0"/>
          <w:numId w:val="36"/>
        </w:numPr>
        <w:spacing w:before="120" w:after="120" w:line="240" w:lineRule="auto"/>
        <w:ind w:left="360"/>
        <w:contextualSpacing w:val="0"/>
        <w:jc w:val="both"/>
        <w:outlineLvl w:val="0"/>
        <w:rPr>
          <w:rFonts w:ascii="Segoe UI" w:hAnsi="Segoe UI" w:cs="Segoe UI"/>
          <w:b/>
          <w:sz w:val="20"/>
          <w:szCs w:val="20"/>
        </w:rPr>
      </w:pPr>
      <w:r w:rsidRPr="00BB2F1E">
        <w:rPr>
          <w:rFonts w:ascii="Segoe UI" w:hAnsi="Segoe UI" w:cs="Segoe UI"/>
          <w:b/>
          <w:sz w:val="20"/>
          <w:szCs w:val="20"/>
        </w:rPr>
        <w:t xml:space="preserve">Context and Objective of the Assignment </w:t>
      </w:r>
    </w:p>
    <w:p w14:paraId="343C3314" w14:textId="77777777" w:rsidR="000B4753" w:rsidRPr="00BB2F1E" w:rsidRDefault="000B4753" w:rsidP="000B4753">
      <w:pPr>
        <w:jc w:val="both"/>
        <w:rPr>
          <w:rFonts w:ascii="Segoe UI" w:hAnsi="Segoe UI" w:cs="Segoe UI"/>
          <w:sz w:val="20"/>
          <w:szCs w:val="20"/>
        </w:rPr>
      </w:pPr>
      <w:proofErr w:type="gramStart"/>
      <w:r w:rsidRPr="00BB2F1E">
        <w:rPr>
          <w:rFonts w:ascii="Segoe UI" w:hAnsi="Segoe UI" w:cs="Segoe UI"/>
          <w:sz w:val="20"/>
          <w:szCs w:val="20"/>
        </w:rPr>
        <w:lastRenderedPageBreak/>
        <w:t>The new Roadmap for Subnational Reform,</w:t>
      </w:r>
      <w:proofErr w:type="gramEnd"/>
      <w:r w:rsidRPr="00BB2F1E">
        <w:rPr>
          <w:rFonts w:ascii="Segoe UI" w:hAnsi="Segoe UI" w:cs="Segoe UI"/>
          <w:sz w:val="20"/>
          <w:szCs w:val="20"/>
        </w:rPr>
        <w:t xml:space="preserve"> acknowledges that the provincial governance structure is not well codified. Currently, the governance practices at the sub national level vary from exercising strong authority by some governors to playing a mare coordinating role by others. This uneven governance practices coupled by the outdated legal framework, creates a challenge for security and rule of law in an already fragile and conflict prone political context.  </w:t>
      </w:r>
    </w:p>
    <w:p w14:paraId="4C7DB746" w14:textId="77777777" w:rsidR="000B4753" w:rsidRPr="00BB2F1E" w:rsidRDefault="000B4753" w:rsidP="000B4753">
      <w:pPr>
        <w:autoSpaceDE w:val="0"/>
        <w:autoSpaceDN w:val="0"/>
        <w:adjustRightInd w:val="0"/>
        <w:jc w:val="both"/>
        <w:rPr>
          <w:rFonts w:ascii="Segoe UI" w:hAnsi="Segoe UI" w:cs="Segoe UI"/>
          <w:sz w:val="20"/>
          <w:szCs w:val="20"/>
        </w:rPr>
      </w:pPr>
      <w:r w:rsidRPr="00BB2F1E">
        <w:rPr>
          <w:rFonts w:ascii="Segoe UI" w:hAnsi="Segoe UI" w:cs="Segoe UI"/>
          <w:sz w:val="20"/>
          <w:szCs w:val="20"/>
        </w:rPr>
        <w:t xml:space="preserve">Some of the institutional challenges are mainly related to the unclear division of the responsibilities, lack of clarity in the system of subnational governance, weak leadership by provincial and district governors and lack of </w:t>
      </w:r>
      <w:proofErr w:type="gramStart"/>
      <w:r w:rsidRPr="00BB2F1E">
        <w:rPr>
          <w:rFonts w:ascii="Segoe UI" w:hAnsi="Segoe UI" w:cs="Segoe UI"/>
          <w:sz w:val="20"/>
          <w:szCs w:val="20"/>
        </w:rPr>
        <w:t>sufficient</w:t>
      </w:r>
      <w:proofErr w:type="gramEnd"/>
      <w:r w:rsidRPr="00BB2F1E">
        <w:rPr>
          <w:rFonts w:ascii="Segoe UI" w:hAnsi="Segoe UI" w:cs="Segoe UI"/>
          <w:sz w:val="20"/>
          <w:szCs w:val="20"/>
        </w:rPr>
        <w:t xml:space="preserve"> and effective delegation of authority by the central line ministries. </w:t>
      </w:r>
    </w:p>
    <w:p w14:paraId="50543DDC" w14:textId="77777777" w:rsidR="000B4753" w:rsidRPr="00BB2F1E" w:rsidRDefault="000B4753" w:rsidP="000B4753">
      <w:pPr>
        <w:jc w:val="both"/>
        <w:rPr>
          <w:rFonts w:ascii="Segoe UI" w:hAnsi="Segoe UI" w:cs="Segoe UI"/>
          <w:sz w:val="20"/>
          <w:szCs w:val="20"/>
        </w:rPr>
      </w:pPr>
      <w:r w:rsidRPr="00BB2F1E">
        <w:rPr>
          <w:rFonts w:ascii="Segoe UI" w:hAnsi="Segoe UI" w:cs="Segoe UI"/>
          <w:sz w:val="20"/>
          <w:szCs w:val="20"/>
        </w:rPr>
        <w:t xml:space="preserve">The central government is represented in the provinces and districts through subnational units of administration, which, in line with Art. 137 of the Constitution on the delegation of authority, aim to serve as facilitating platforms for bottom-up people’s participation in the decision-making processes of public service delivery at the local level. Thus, the key decisions of the central government are operationalized at the sub national level. </w:t>
      </w:r>
    </w:p>
    <w:p w14:paraId="0F4F4D83" w14:textId="77777777" w:rsidR="000B4753" w:rsidRPr="00BB2F1E" w:rsidRDefault="000B4753" w:rsidP="000B4753">
      <w:pPr>
        <w:jc w:val="both"/>
        <w:rPr>
          <w:rFonts w:ascii="Segoe UI" w:hAnsi="Segoe UI" w:cs="Segoe UI"/>
          <w:sz w:val="20"/>
          <w:szCs w:val="20"/>
        </w:rPr>
      </w:pPr>
      <w:r w:rsidRPr="00BB2F1E">
        <w:rPr>
          <w:rFonts w:ascii="Segoe UI" w:hAnsi="Segoe UI" w:cs="Segoe UI"/>
          <w:color w:val="000000"/>
          <w:sz w:val="20"/>
          <w:szCs w:val="20"/>
        </w:rPr>
        <w:t xml:space="preserve">Afghanistan has a total of 34 provinces. </w:t>
      </w:r>
      <w:r w:rsidRPr="00BB2F1E">
        <w:rPr>
          <w:rFonts w:ascii="Segoe UI" w:hAnsi="Segoe UI" w:cs="Segoe UI"/>
          <w:sz w:val="20"/>
          <w:szCs w:val="20"/>
        </w:rPr>
        <w:t>The role of the provincial governor is to draft policies such as strategic planning and overall exercise of leadership for overseeing provincial line departments service delivery targets, through feedback received from Provincial Councils (PCs), in addition to contributing to provincial security, conflict prevention, and administrative supervision of the provinces and the districts.</w:t>
      </w:r>
    </w:p>
    <w:p w14:paraId="4990D0EE" w14:textId="77777777" w:rsidR="000B4753" w:rsidRPr="00BB2F1E" w:rsidRDefault="000B4753" w:rsidP="000B4753">
      <w:pPr>
        <w:autoSpaceDE w:val="0"/>
        <w:autoSpaceDN w:val="0"/>
        <w:adjustRightInd w:val="0"/>
        <w:jc w:val="both"/>
        <w:rPr>
          <w:rFonts w:ascii="Segoe UI" w:hAnsi="Segoe UI" w:cs="Segoe UI"/>
          <w:sz w:val="20"/>
          <w:szCs w:val="20"/>
        </w:rPr>
      </w:pPr>
      <w:r w:rsidRPr="00BB2F1E">
        <w:rPr>
          <w:rFonts w:ascii="Segoe UI" w:hAnsi="Segoe UI" w:cs="Segoe UI"/>
          <w:sz w:val="20"/>
          <w:szCs w:val="20"/>
        </w:rPr>
        <w:t xml:space="preserve">District governors perform similar activities, where their source of bottom-up feedback includes District Councils, which are yet to be elected and civil society organizations, Community Development Councils (CDCs), and District Development Assemblies (DDAs). Currently, the district governors often view their role as a purely administrative one. However, their functions should include a broader framework of functions, including engagement with the local community, provision of security, justice, market development and service delivery as per the Roadmap.  </w:t>
      </w:r>
    </w:p>
    <w:p w14:paraId="0B7CA0AF" w14:textId="77777777" w:rsidR="000B4753" w:rsidRPr="00BB2F1E" w:rsidRDefault="000B4753" w:rsidP="000B4753">
      <w:pPr>
        <w:jc w:val="both"/>
        <w:rPr>
          <w:rFonts w:ascii="Segoe UI" w:hAnsi="Segoe UI" w:cs="Segoe UI"/>
          <w:sz w:val="20"/>
          <w:szCs w:val="20"/>
        </w:rPr>
      </w:pPr>
      <w:r w:rsidRPr="00BB2F1E">
        <w:rPr>
          <w:rFonts w:ascii="Segoe UI" w:hAnsi="Segoe UI" w:cs="Segoe UI"/>
          <w:sz w:val="20"/>
          <w:szCs w:val="20"/>
        </w:rPr>
        <w:t xml:space="preserve">The Roadmap is committed to establishing a comprehensive and harmonized legal framework on sub national governance which will be able to respond to the priorities of the reform and advance the implementation of the principle of subsidiarity in a gradual and incremental way. The Roadmap foresees subnational governance reform and sets the policy framework for subnational governance to undergo a transition. </w:t>
      </w:r>
    </w:p>
    <w:p w14:paraId="257A477C" w14:textId="77777777" w:rsidR="000B4753" w:rsidRPr="00BB2F1E" w:rsidRDefault="000B4753" w:rsidP="000B4753">
      <w:pPr>
        <w:jc w:val="both"/>
        <w:rPr>
          <w:rFonts w:ascii="Segoe UI" w:hAnsi="Segoe UI" w:cs="Segoe UI"/>
          <w:sz w:val="20"/>
          <w:szCs w:val="20"/>
        </w:rPr>
      </w:pPr>
      <w:r w:rsidRPr="00BB2F1E">
        <w:rPr>
          <w:rFonts w:ascii="Segoe UI" w:hAnsi="Segoe UI" w:cs="Segoe UI"/>
          <w:sz w:val="20"/>
          <w:szCs w:val="20"/>
        </w:rPr>
        <w:t xml:space="preserve">Thus, one of the goals is to revise/draft the Local Administration Law, as a systemic law which will govern the functioning and define the roles, mandates and responsibilities of the IDLG and the sub national actors.  </w:t>
      </w:r>
    </w:p>
    <w:p w14:paraId="48B7350A" w14:textId="77777777" w:rsidR="000B4753" w:rsidRPr="00BB2F1E" w:rsidRDefault="000B4753" w:rsidP="000B4753">
      <w:pPr>
        <w:autoSpaceDE w:val="0"/>
        <w:autoSpaceDN w:val="0"/>
        <w:adjustRightInd w:val="0"/>
        <w:jc w:val="both"/>
        <w:rPr>
          <w:rFonts w:ascii="Segoe UI" w:hAnsi="Segoe UI" w:cs="Segoe UI"/>
          <w:color w:val="000000"/>
          <w:sz w:val="20"/>
          <w:szCs w:val="20"/>
        </w:rPr>
      </w:pPr>
      <w:r w:rsidRPr="00BB2F1E">
        <w:rPr>
          <w:rFonts w:ascii="Segoe UI" w:hAnsi="Segoe UI" w:cs="Segoe UI"/>
          <w:color w:val="000000"/>
          <w:sz w:val="20"/>
          <w:szCs w:val="20"/>
        </w:rPr>
        <w:t>At the provincial and district level, there is no corresponding legislation or regulations that codifies the roles and responsibilities of the various administrative entities. This is due primarily to the historical unitary structure of the Afghan state, under which the Ministry of Interior solely managed subnational governance entities.  To further develop subnational governance structures, the Local Administrative Law needs to be revised/drafted</w:t>
      </w:r>
      <w:r w:rsidRPr="00BB2F1E">
        <w:rPr>
          <w:rStyle w:val="FootnoteReference"/>
          <w:rFonts w:ascii="Segoe UI" w:hAnsi="Segoe UI" w:cs="Segoe UI"/>
          <w:color w:val="000000"/>
          <w:sz w:val="20"/>
          <w:szCs w:val="20"/>
        </w:rPr>
        <w:footnoteReference w:id="2"/>
      </w:r>
      <w:r w:rsidRPr="00BB2F1E">
        <w:rPr>
          <w:rFonts w:ascii="Segoe UI" w:hAnsi="Segoe UI" w:cs="Segoe UI"/>
          <w:color w:val="000000"/>
          <w:sz w:val="20"/>
          <w:szCs w:val="20"/>
        </w:rPr>
        <w:t xml:space="preserve">. </w:t>
      </w:r>
    </w:p>
    <w:p w14:paraId="74543356" w14:textId="77777777" w:rsidR="000B4753" w:rsidRPr="00BB2F1E" w:rsidRDefault="000B4753" w:rsidP="000B4753">
      <w:pPr>
        <w:jc w:val="both"/>
        <w:rPr>
          <w:rFonts w:ascii="Segoe UI" w:hAnsi="Segoe UI" w:cs="Segoe UI"/>
          <w:bCs/>
          <w:sz w:val="20"/>
          <w:szCs w:val="20"/>
        </w:rPr>
      </w:pPr>
      <w:r w:rsidRPr="00BB2F1E">
        <w:rPr>
          <w:rFonts w:ascii="Segoe UI" w:hAnsi="Segoe UI" w:cs="Segoe UI"/>
          <w:bCs/>
          <w:sz w:val="20"/>
          <w:szCs w:val="20"/>
        </w:rPr>
        <w:t>In this context, the UNDP/</w:t>
      </w:r>
      <w:proofErr w:type="spellStart"/>
      <w:r w:rsidRPr="00BB2F1E">
        <w:rPr>
          <w:rFonts w:ascii="Segoe UI" w:hAnsi="Segoe UI" w:cs="Segoe UI"/>
          <w:bCs/>
          <w:sz w:val="20"/>
          <w:szCs w:val="20"/>
        </w:rPr>
        <w:t>LoGo</w:t>
      </w:r>
      <w:proofErr w:type="spellEnd"/>
      <w:r w:rsidRPr="00BB2F1E">
        <w:rPr>
          <w:rFonts w:ascii="Segoe UI" w:hAnsi="Segoe UI" w:cs="Segoe UI"/>
          <w:bCs/>
          <w:sz w:val="20"/>
          <w:szCs w:val="20"/>
        </w:rPr>
        <w:t xml:space="preserve"> supports the IDLG to draft the Local Administration Law. The Local Administration Law aims to improve and establish strong, transparent and accountable governance at the provincial and district level, </w:t>
      </w:r>
      <w:proofErr w:type="gramStart"/>
      <w:r w:rsidRPr="00BB2F1E">
        <w:rPr>
          <w:rFonts w:ascii="Segoe UI" w:hAnsi="Segoe UI" w:cs="Segoe UI"/>
          <w:bCs/>
          <w:sz w:val="20"/>
          <w:szCs w:val="20"/>
        </w:rPr>
        <w:t>in order to</w:t>
      </w:r>
      <w:proofErr w:type="gramEnd"/>
      <w:r w:rsidRPr="00BB2F1E">
        <w:rPr>
          <w:rFonts w:ascii="Segoe UI" w:hAnsi="Segoe UI" w:cs="Segoe UI"/>
          <w:bCs/>
          <w:sz w:val="20"/>
          <w:szCs w:val="20"/>
        </w:rPr>
        <w:t xml:space="preserve"> ensure effective implementation of the Afghan constitution, laws, and policies, and to protect the rights and benefits of the government and the people in accordance with the rule of law.  </w:t>
      </w:r>
    </w:p>
    <w:p w14:paraId="5D425277" w14:textId="77777777" w:rsidR="000B4753" w:rsidRPr="00BB2F1E" w:rsidRDefault="000B4753" w:rsidP="000B4753">
      <w:pPr>
        <w:jc w:val="both"/>
        <w:rPr>
          <w:rFonts w:ascii="Segoe UI" w:hAnsi="Segoe UI" w:cs="Segoe UI"/>
          <w:bCs/>
          <w:sz w:val="20"/>
          <w:szCs w:val="20"/>
        </w:rPr>
      </w:pPr>
    </w:p>
    <w:p w14:paraId="5462928B" w14:textId="77777777" w:rsidR="000B4753" w:rsidRPr="00BB2F1E" w:rsidRDefault="000B4753" w:rsidP="000B4753">
      <w:pPr>
        <w:jc w:val="both"/>
        <w:rPr>
          <w:rFonts w:ascii="Segoe UI" w:hAnsi="Segoe UI" w:cs="Segoe UI"/>
          <w:color w:val="000000"/>
          <w:sz w:val="20"/>
          <w:szCs w:val="20"/>
        </w:rPr>
      </w:pPr>
      <w:r w:rsidRPr="00BB2F1E">
        <w:rPr>
          <w:rFonts w:ascii="Segoe UI" w:hAnsi="Segoe UI" w:cs="Segoe UI"/>
          <w:sz w:val="20"/>
          <w:szCs w:val="20"/>
        </w:rPr>
        <w:t xml:space="preserve">In parallel, the IDLG with the support from the UNDP is going to carry out a structural and functional analysis of the IDLG. This analysis, which should be finalized by the middle of 2019, will include an analysis of the </w:t>
      </w:r>
      <w:r w:rsidRPr="00BB2F1E">
        <w:rPr>
          <w:rFonts w:ascii="Segoe UI" w:hAnsi="Segoe UI" w:cs="Segoe UI"/>
          <w:sz w:val="20"/>
          <w:szCs w:val="20"/>
        </w:rPr>
        <w:lastRenderedPageBreak/>
        <w:t xml:space="preserve">IDLG’s </w:t>
      </w:r>
      <w:r w:rsidRPr="00BB2F1E">
        <w:rPr>
          <w:rFonts w:ascii="Segoe UI" w:hAnsi="Segoe UI" w:cs="Segoe UI"/>
          <w:color w:val="000000"/>
          <w:sz w:val="20"/>
          <w:szCs w:val="20"/>
        </w:rPr>
        <w:t xml:space="preserve">Strengths, Weaknesses, Challenges, Opportunity and Threats (SWOT Analysis) in relation to its current operations and performance and in with reference to the new framework of sub-national governance policy. In addition, the analysis will </w:t>
      </w:r>
      <w:r w:rsidRPr="00BB2F1E">
        <w:rPr>
          <w:rFonts w:ascii="Segoe UI" w:hAnsi="Segoe UI" w:cs="Segoe UI"/>
          <w:sz w:val="20"/>
          <w:szCs w:val="20"/>
        </w:rPr>
        <w:t xml:space="preserve">recommend the most appropriate operational model(s) for any functions recommended to be moved out of IDLG or to be transferred into the IDLG; these might include certain authorities and responsibilities on budgeting, service delivery, procurements and recruitments. Also, the analysis will review </w:t>
      </w:r>
      <w:r w:rsidRPr="00BB2F1E">
        <w:rPr>
          <w:rFonts w:ascii="Segoe UI" w:hAnsi="Segoe UI" w:cs="Segoe UI"/>
          <w:color w:val="000000"/>
          <w:sz w:val="20"/>
          <w:szCs w:val="20"/>
        </w:rPr>
        <w:t xml:space="preserve">IDLG’s existing vision, mission, and strategic objectives outlined in the subnational governance policy, in relation to its overall mandate to determine strategic alignment and review the organizational functions and operations of IDLG, both at center and local levels (province and district) to identify functions that support or do not support the IDLG’s mandate, and determine organizational overlaps and duplications that may exist within the IDLG, the wider portfolio (the role of local councils, drawing or designing new demarcation lines between districts and cities), and with other relevant sectors or entities that affect. </w:t>
      </w:r>
    </w:p>
    <w:p w14:paraId="6E7A88D4" w14:textId="77777777" w:rsidR="000B4753" w:rsidRPr="00BB2F1E" w:rsidRDefault="000B4753" w:rsidP="005F75AF">
      <w:pPr>
        <w:pStyle w:val="ListParagraph"/>
        <w:numPr>
          <w:ilvl w:val="0"/>
          <w:numId w:val="36"/>
        </w:numPr>
        <w:spacing w:before="120" w:after="120" w:line="240" w:lineRule="auto"/>
        <w:ind w:left="360"/>
        <w:contextualSpacing w:val="0"/>
        <w:jc w:val="both"/>
        <w:outlineLvl w:val="0"/>
        <w:rPr>
          <w:rFonts w:ascii="Segoe UI" w:hAnsi="Segoe UI" w:cs="Segoe UI"/>
          <w:b/>
          <w:sz w:val="20"/>
          <w:szCs w:val="20"/>
        </w:rPr>
      </w:pPr>
      <w:r w:rsidRPr="00BB2F1E">
        <w:rPr>
          <w:rFonts w:ascii="Segoe UI" w:hAnsi="Segoe UI" w:cs="Segoe UI"/>
          <w:b/>
          <w:sz w:val="20"/>
          <w:szCs w:val="20"/>
        </w:rPr>
        <w:t xml:space="preserve">Scope of Services </w:t>
      </w:r>
    </w:p>
    <w:p w14:paraId="6DE02DE4" w14:textId="77777777" w:rsidR="000B4753" w:rsidRPr="00BB2F1E" w:rsidRDefault="000B4753" w:rsidP="000B4753">
      <w:pPr>
        <w:spacing w:before="120" w:after="120"/>
        <w:jc w:val="both"/>
        <w:rPr>
          <w:rFonts w:ascii="Segoe UI" w:hAnsi="Segoe UI" w:cs="Segoe UI"/>
          <w:sz w:val="20"/>
          <w:szCs w:val="20"/>
        </w:rPr>
      </w:pPr>
      <w:r w:rsidRPr="00BB2F1E">
        <w:rPr>
          <w:rFonts w:ascii="Segoe UI" w:hAnsi="Segoe UI" w:cs="Segoe UI"/>
          <w:sz w:val="20"/>
          <w:szCs w:val="20"/>
        </w:rPr>
        <w:t xml:space="preserve">IDLG seeks consulting services to draft the Local Administration Law with the overall aim to define the roles and responsibilities of the central, provincial and districts level. This task will include drafting a comprehensive legal framework on the roles, responsibilities, relationships, and authorities of the all actors/entities on subnational governance at the central level and subnational level. </w:t>
      </w:r>
      <w:proofErr w:type="gramStart"/>
      <w:r w:rsidRPr="00BB2F1E">
        <w:rPr>
          <w:rFonts w:ascii="Segoe UI" w:hAnsi="Segoe UI" w:cs="Segoe UI"/>
          <w:sz w:val="20"/>
          <w:szCs w:val="20"/>
        </w:rPr>
        <w:t>In light of</w:t>
      </w:r>
      <w:proofErr w:type="gramEnd"/>
      <w:r w:rsidRPr="00BB2F1E">
        <w:rPr>
          <w:rFonts w:ascii="Segoe UI" w:hAnsi="Segoe UI" w:cs="Segoe UI"/>
          <w:sz w:val="20"/>
          <w:szCs w:val="20"/>
        </w:rPr>
        <w:t xml:space="preserve"> the approval of municipality law and the draft local councils’ law, the draft local administration law must make reference to or highlight relationships between provincial administrative units with municipalities and councils.  This task will include conducting a legal gap analysis, research on the impact assessment of the proposed Law, facilitation of consultative workshop(s) with the relevant stakeholders and submission of the draft text of the Law to the IDLG. </w:t>
      </w:r>
    </w:p>
    <w:p w14:paraId="517C1EEF" w14:textId="51464C1A" w:rsidR="000B4753" w:rsidRPr="00BB2F1E" w:rsidRDefault="000B4753" w:rsidP="000B4753">
      <w:pPr>
        <w:spacing w:before="120" w:after="120"/>
        <w:rPr>
          <w:rFonts w:ascii="Segoe UI" w:hAnsi="Segoe UI" w:cs="Segoe UI"/>
          <w:sz w:val="20"/>
          <w:szCs w:val="20"/>
        </w:rPr>
      </w:pPr>
      <w:r w:rsidRPr="00BB2F1E">
        <w:rPr>
          <w:rFonts w:ascii="Segoe UI" w:hAnsi="Segoe UI" w:cs="Segoe UI"/>
          <w:b/>
          <w:bCs/>
          <w:sz w:val="20"/>
          <w:szCs w:val="20"/>
        </w:rPr>
        <w:t>More precisely, the company will carry out the following tasks:</w:t>
      </w:r>
    </w:p>
    <w:p w14:paraId="21BB8F64" w14:textId="77777777" w:rsidR="000B4753" w:rsidRPr="00BB2F1E" w:rsidRDefault="000B4753" w:rsidP="005F75AF">
      <w:pPr>
        <w:pStyle w:val="ListParagraph"/>
        <w:numPr>
          <w:ilvl w:val="0"/>
          <w:numId w:val="38"/>
        </w:numPr>
        <w:jc w:val="both"/>
        <w:rPr>
          <w:rFonts w:ascii="Segoe UI" w:hAnsi="Segoe UI" w:cs="Segoe UI"/>
          <w:bCs/>
          <w:sz w:val="20"/>
          <w:szCs w:val="20"/>
        </w:rPr>
      </w:pPr>
      <w:bookmarkStart w:id="78" w:name="_Hlk519258048"/>
      <w:r w:rsidRPr="00BB2F1E">
        <w:rPr>
          <w:rFonts w:ascii="Segoe UI" w:hAnsi="Segoe UI" w:cs="Segoe UI"/>
          <w:bCs/>
          <w:sz w:val="20"/>
          <w:szCs w:val="20"/>
        </w:rPr>
        <w:t>Conduct desk review of all policies, studies, laws and regulations (including sectoral)</w:t>
      </w:r>
      <w:proofErr w:type="gramStart"/>
      <w:r w:rsidRPr="00BB2F1E">
        <w:rPr>
          <w:rFonts w:ascii="Segoe UI" w:hAnsi="Segoe UI" w:cs="Segoe UI"/>
          <w:bCs/>
          <w:sz w:val="20"/>
          <w:szCs w:val="20"/>
        </w:rPr>
        <w:t>, in particular, the</w:t>
      </w:r>
      <w:proofErr w:type="gramEnd"/>
      <w:r w:rsidRPr="00BB2F1E">
        <w:rPr>
          <w:rFonts w:ascii="Segoe UI" w:hAnsi="Segoe UI" w:cs="Segoe UI"/>
          <w:bCs/>
          <w:sz w:val="20"/>
          <w:szCs w:val="20"/>
        </w:rPr>
        <w:t xml:space="preserve"> newly adopted Subnational Governance Policy/Roadmap for Subnational Reform and its impact on functions, roles and responsibilities, relationships, and authorities of all subnational governance actors/entities at the central and subnational level. </w:t>
      </w:r>
    </w:p>
    <w:p w14:paraId="3378BDA1" w14:textId="77777777" w:rsidR="000B4753" w:rsidRPr="00BB2F1E" w:rsidRDefault="000B4753" w:rsidP="005F75AF">
      <w:pPr>
        <w:pStyle w:val="ListParagraph"/>
        <w:numPr>
          <w:ilvl w:val="0"/>
          <w:numId w:val="38"/>
        </w:numPr>
        <w:jc w:val="both"/>
        <w:rPr>
          <w:rFonts w:ascii="Segoe UI" w:hAnsi="Segoe UI" w:cs="Segoe UI"/>
          <w:bCs/>
          <w:sz w:val="20"/>
          <w:szCs w:val="20"/>
        </w:rPr>
      </w:pPr>
      <w:r w:rsidRPr="00BB2F1E">
        <w:rPr>
          <w:rFonts w:ascii="Segoe UI" w:hAnsi="Segoe UI" w:cs="Segoe UI"/>
          <w:bCs/>
          <w:sz w:val="20"/>
          <w:szCs w:val="20"/>
        </w:rPr>
        <w:t>Review the preliminary findings of the structural and functional analysis and the SWOT, and the outcomes of the filed research on Regional, provincial, district, village and organizational functions</w:t>
      </w:r>
      <w:r w:rsidRPr="00BB2F1E">
        <w:rPr>
          <w:rStyle w:val="FootnoteReference"/>
          <w:rFonts w:ascii="Segoe UI" w:hAnsi="Segoe UI" w:cs="Segoe UI"/>
          <w:bCs/>
          <w:sz w:val="20"/>
          <w:szCs w:val="20"/>
        </w:rPr>
        <w:footnoteReference w:id="3"/>
      </w:r>
      <w:r w:rsidRPr="00BB2F1E">
        <w:rPr>
          <w:rFonts w:ascii="Segoe UI" w:hAnsi="Segoe UI" w:cs="Segoe UI"/>
          <w:bCs/>
          <w:sz w:val="20"/>
          <w:szCs w:val="20"/>
        </w:rPr>
        <w:t>;</w:t>
      </w:r>
    </w:p>
    <w:p w14:paraId="3A0F9C36" w14:textId="77777777" w:rsidR="000B4753" w:rsidRPr="00BB2F1E" w:rsidRDefault="000B4753" w:rsidP="005F75AF">
      <w:pPr>
        <w:pStyle w:val="ListParagraph"/>
        <w:numPr>
          <w:ilvl w:val="0"/>
          <w:numId w:val="38"/>
        </w:numPr>
        <w:jc w:val="both"/>
        <w:rPr>
          <w:rFonts w:ascii="Segoe UI" w:hAnsi="Segoe UI" w:cs="Segoe UI"/>
          <w:bCs/>
          <w:sz w:val="20"/>
          <w:szCs w:val="20"/>
        </w:rPr>
      </w:pPr>
      <w:r w:rsidRPr="00BB2F1E">
        <w:rPr>
          <w:rFonts w:ascii="Segoe UI" w:hAnsi="Segoe UI" w:cs="Segoe UI"/>
          <w:bCs/>
          <w:sz w:val="20"/>
          <w:szCs w:val="20"/>
        </w:rPr>
        <w:t xml:space="preserve">Develop a legal (gap) analysis which will include analysis of the current regulation against the priorities outlined in the new subnational policy accompanied by different (legal) alternatives/options for administrative functions of all subnational governance actors/entities at the central and subnational level;    </w:t>
      </w:r>
    </w:p>
    <w:p w14:paraId="03E88B7A" w14:textId="77777777" w:rsidR="000B4753" w:rsidRPr="00BB2F1E" w:rsidRDefault="000B4753" w:rsidP="005F75AF">
      <w:pPr>
        <w:pStyle w:val="ListParagraph"/>
        <w:numPr>
          <w:ilvl w:val="0"/>
          <w:numId w:val="38"/>
        </w:numPr>
        <w:jc w:val="both"/>
        <w:rPr>
          <w:rFonts w:ascii="Segoe UI" w:hAnsi="Segoe UI" w:cs="Segoe UI"/>
          <w:bCs/>
          <w:sz w:val="20"/>
          <w:szCs w:val="20"/>
        </w:rPr>
      </w:pPr>
      <w:r w:rsidRPr="00BB2F1E">
        <w:rPr>
          <w:rFonts w:ascii="Segoe UI" w:hAnsi="Segoe UI" w:cs="Segoe UI"/>
          <w:bCs/>
          <w:sz w:val="20"/>
          <w:szCs w:val="20"/>
        </w:rPr>
        <w:t xml:space="preserve">Design a methodology and conduct an impact assessment of the different legal alternatives (economic, political, social, administrative, financial </w:t>
      </w:r>
      <w:proofErr w:type="spellStart"/>
      <w:r w:rsidRPr="00BB2F1E">
        <w:rPr>
          <w:rFonts w:ascii="Segoe UI" w:hAnsi="Segoe UI" w:cs="Segoe UI"/>
          <w:bCs/>
          <w:sz w:val="20"/>
          <w:szCs w:val="20"/>
        </w:rPr>
        <w:t>etc</w:t>
      </w:r>
      <w:proofErr w:type="spellEnd"/>
      <w:r w:rsidRPr="00BB2F1E">
        <w:rPr>
          <w:rFonts w:ascii="Segoe UI" w:hAnsi="Segoe UI" w:cs="Segoe UI"/>
          <w:bCs/>
          <w:sz w:val="20"/>
          <w:szCs w:val="20"/>
        </w:rPr>
        <w:t xml:space="preserve">) of the proposed solutions. The impact assessment, will focus on the relevant impact for the Afghan context of the legal options and will include risk and benefit analysis, providing a detailed view of the impact. The assessment will be carried out through focus group discuss, expert consultation and similar;    </w:t>
      </w:r>
    </w:p>
    <w:p w14:paraId="0B3B8238" w14:textId="77777777" w:rsidR="000B4753" w:rsidRPr="00BB2F1E" w:rsidRDefault="000B4753" w:rsidP="005F75AF">
      <w:pPr>
        <w:pStyle w:val="ListParagraph"/>
        <w:numPr>
          <w:ilvl w:val="0"/>
          <w:numId w:val="42"/>
        </w:numPr>
        <w:jc w:val="both"/>
        <w:rPr>
          <w:rFonts w:ascii="Segoe UI" w:hAnsi="Segoe UI" w:cs="Segoe UI"/>
          <w:bCs/>
          <w:sz w:val="20"/>
          <w:szCs w:val="20"/>
        </w:rPr>
      </w:pPr>
      <w:r w:rsidRPr="00BB2F1E">
        <w:rPr>
          <w:rFonts w:ascii="Segoe UI" w:hAnsi="Segoe UI" w:cs="Segoe UI"/>
          <w:bCs/>
          <w:sz w:val="20"/>
          <w:szCs w:val="20"/>
        </w:rPr>
        <w:t xml:space="preserve">Present the legal gap analysis and the findings of the impact assessment to the IDLG leadership and all other relevant subnational actors/entities at the central and subnational level;  </w:t>
      </w:r>
    </w:p>
    <w:p w14:paraId="04FF48FB" w14:textId="77777777" w:rsidR="000B4753" w:rsidRPr="00BB2F1E" w:rsidRDefault="000B4753" w:rsidP="005F75AF">
      <w:pPr>
        <w:pStyle w:val="ListParagraph"/>
        <w:numPr>
          <w:ilvl w:val="0"/>
          <w:numId w:val="42"/>
        </w:numPr>
        <w:jc w:val="both"/>
        <w:rPr>
          <w:rFonts w:ascii="Segoe UI" w:hAnsi="Segoe UI" w:cs="Segoe UI"/>
          <w:bCs/>
          <w:sz w:val="20"/>
          <w:szCs w:val="20"/>
        </w:rPr>
      </w:pPr>
      <w:r w:rsidRPr="00BB2F1E">
        <w:rPr>
          <w:rFonts w:ascii="Segoe UI" w:hAnsi="Segoe UI" w:cs="Segoe UI"/>
          <w:bCs/>
          <w:sz w:val="20"/>
          <w:szCs w:val="20"/>
        </w:rPr>
        <w:t xml:space="preserve">Based on the desk review and the impact assessment, and the consultative process with the relevant stakeholders, draft the new systemic Local Administration Law in line with Afghan Constitution, Law on the structure of the government, Public Finance and Expenditure Law, Procurement Law, </w:t>
      </w:r>
      <w:proofErr w:type="spellStart"/>
      <w:r w:rsidRPr="00BB2F1E">
        <w:rPr>
          <w:rFonts w:ascii="Segoe UI" w:hAnsi="Segoe UI" w:cs="Segoe UI"/>
          <w:bCs/>
          <w:sz w:val="20"/>
          <w:szCs w:val="20"/>
        </w:rPr>
        <w:t>Labour</w:t>
      </w:r>
      <w:proofErr w:type="spellEnd"/>
      <w:r w:rsidRPr="00BB2F1E">
        <w:rPr>
          <w:rFonts w:ascii="Segoe UI" w:hAnsi="Segoe UI" w:cs="Segoe UI"/>
          <w:bCs/>
          <w:sz w:val="20"/>
          <w:szCs w:val="20"/>
        </w:rPr>
        <w:t xml:space="preserve"> Law, Police Law, Law on the roles and responsibilities of the Attorney General, Law on the courts,  Civil Service Law, Municipality Law, and Draft Local Council Law. The Law will provide a comprehensive </w:t>
      </w:r>
      <w:r w:rsidRPr="00BB2F1E">
        <w:rPr>
          <w:rFonts w:ascii="Segoe UI" w:hAnsi="Segoe UI" w:cs="Segoe UI"/>
          <w:bCs/>
          <w:sz w:val="20"/>
          <w:szCs w:val="20"/>
        </w:rPr>
        <w:lastRenderedPageBreak/>
        <w:t>legal framework on the roles and responsibilities of the IDLG, Provinces and Districts, including the horizontal and vertical cooperation of the IDLG, Provinces and Districts with the line departments and central ministries. The Law will include a clear reference to the sectoral areas which should be further regulated by means of Laws, Regulation and/or Administrative Instruction in line with the Afghan legal drafting and approval context</w:t>
      </w:r>
      <w:r w:rsidRPr="00BB2F1E">
        <w:rPr>
          <w:rStyle w:val="FootnoteReference"/>
          <w:rFonts w:ascii="Segoe UI" w:hAnsi="Segoe UI" w:cs="Segoe UI"/>
          <w:bCs/>
          <w:sz w:val="20"/>
          <w:szCs w:val="20"/>
        </w:rPr>
        <w:footnoteReference w:id="4"/>
      </w:r>
      <w:r w:rsidRPr="00BB2F1E">
        <w:rPr>
          <w:rFonts w:ascii="Segoe UI" w:hAnsi="Segoe UI" w:cs="Segoe UI"/>
          <w:bCs/>
          <w:sz w:val="20"/>
          <w:szCs w:val="20"/>
        </w:rPr>
        <w:t xml:space="preserve">. </w:t>
      </w:r>
    </w:p>
    <w:p w14:paraId="509F8638" w14:textId="77777777" w:rsidR="000B4753" w:rsidRPr="00BB2F1E" w:rsidRDefault="000B4753" w:rsidP="005F75AF">
      <w:pPr>
        <w:pStyle w:val="ListParagraph"/>
        <w:widowControl w:val="0"/>
        <w:numPr>
          <w:ilvl w:val="0"/>
          <w:numId w:val="42"/>
        </w:numPr>
        <w:overflowPunct w:val="0"/>
        <w:adjustRightInd w:val="0"/>
        <w:jc w:val="both"/>
        <w:rPr>
          <w:rFonts w:ascii="Segoe UI" w:hAnsi="Segoe UI" w:cs="Segoe UI"/>
          <w:bCs/>
          <w:sz w:val="20"/>
          <w:szCs w:val="20"/>
        </w:rPr>
      </w:pPr>
      <w:r w:rsidRPr="00BB2F1E">
        <w:rPr>
          <w:rFonts w:ascii="Segoe UI" w:hAnsi="Segoe UI" w:cs="Segoe UI"/>
          <w:bCs/>
          <w:sz w:val="20"/>
          <w:szCs w:val="20"/>
        </w:rPr>
        <w:t xml:space="preserve">Propose a roadmap for the advocacy of the Law. </w:t>
      </w:r>
    </w:p>
    <w:p w14:paraId="12ED05A9" w14:textId="77777777" w:rsidR="000B4753" w:rsidRPr="00BB2F1E" w:rsidRDefault="000B4753" w:rsidP="005F75AF">
      <w:pPr>
        <w:pStyle w:val="ListParagraph"/>
        <w:widowControl w:val="0"/>
        <w:numPr>
          <w:ilvl w:val="0"/>
          <w:numId w:val="42"/>
        </w:numPr>
        <w:overflowPunct w:val="0"/>
        <w:adjustRightInd w:val="0"/>
        <w:jc w:val="both"/>
        <w:rPr>
          <w:rFonts w:ascii="Segoe UI" w:hAnsi="Segoe UI" w:cs="Segoe UI"/>
          <w:bCs/>
          <w:sz w:val="20"/>
          <w:szCs w:val="20"/>
        </w:rPr>
      </w:pPr>
      <w:r w:rsidRPr="00BB2F1E">
        <w:rPr>
          <w:rFonts w:ascii="Segoe UI" w:hAnsi="Segoe UI" w:cs="Segoe UI"/>
          <w:bCs/>
          <w:sz w:val="20"/>
          <w:szCs w:val="20"/>
        </w:rPr>
        <w:t xml:space="preserve">Perform tasks related to the Administration Law as assigned by the IDLG. </w:t>
      </w:r>
    </w:p>
    <w:p w14:paraId="29FEECC7" w14:textId="77777777" w:rsidR="000B4753" w:rsidRPr="00BB2F1E" w:rsidRDefault="000B4753" w:rsidP="000B4753">
      <w:pPr>
        <w:pStyle w:val="ListParagraph"/>
        <w:spacing w:before="120" w:after="120" w:line="240" w:lineRule="auto"/>
        <w:ind w:left="360"/>
        <w:contextualSpacing w:val="0"/>
        <w:jc w:val="both"/>
        <w:outlineLvl w:val="0"/>
        <w:rPr>
          <w:rFonts w:ascii="Segoe UI" w:hAnsi="Segoe UI" w:cs="Segoe UI"/>
          <w:b/>
          <w:sz w:val="20"/>
          <w:szCs w:val="20"/>
        </w:rPr>
      </w:pPr>
    </w:p>
    <w:p w14:paraId="33CE539A" w14:textId="77777777" w:rsidR="000B4753" w:rsidRPr="00BB2F1E" w:rsidRDefault="000B4753" w:rsidP="005F75AF">
      <w:pPr>
        <w:pStyle w:val="ListParagraph"/>
        <w:numPr>
          <w:ilvl w:val="0"/>
          <w:numId w:val="36"/>
        </w:numPr>
        <w:spacing w:before="120" w:after="120" w:line="240" w:lineRule="auto"/>
        <w:ind w:left="360"/>
        <w:contextualSpacing w:val="0"/>
        <w:jc w:val="both"/>
        <w:outlineLvl w:val="0"/>
        <w:rPr>
          <w:rFonts w:ascii="Segoe UI" w:hAnsi="Segoe UI" w:cs="Segoe UI"/>
          <w:b/>
          <w:sz w:val="20"/>
          <w:szCs w:val="20"/>
        </w:rPr>
      </w:pPr>
      <w:r w:rsidRPr="00BB2F1E">
        <w:rPr>
          <w:rFonts w:ascii="Segoe UI" w:hAnsi="Segoe UI" w:cs="Segoe UI"/>
          <w:b/>
          <w:sz w:val="20"/>
          <w:szCs w:val="20"/>
        </w:rPr>
        <w:t xml:space="preserve">Approach and Methodology </w:t>
      </w:r>
    </w:p>
    <w:p w14:paraId="0D6A1576" w14:textId="77777777" w:rsidR="000B4753" w:rsidRPr="00BB2F1E" w:rsidRDefault="000B4753" w:rsidP="005F75AF">
      <w:pPr>
        <w:pStyle w:val="ListParagraph"/>
        <w:numPr>
          <w:ilvl w:val="1"/>
          <w:numId w:val="36"/>
        </w:numPr>
        <w:autoSpaceDE w:val="0"/>
        <w:autoSpaceDN w:val="0"/>
        <w:spacing w:before="120" w:after="120" w:line="240" w:lineRule="auto"/>
        <w:ind w:left="720"/>
        <w:contextualSpacing w:val="0"/>
        <w:jc w:val="both"/>
        <w:outlineLvl w:val="0"/>
        <w:rPr>
          <w:rFonts w:ascii="Segoe UI" w:hAnsi="Segoe UI" w:cs="Segoe UI"/>
          <w:b/>
          <w:sz w:val="20"/>
          <w:szCs w:val="20"/>
        </w:rPr>
      </w:pPr>
      <w:r w:rsidRPr="00BB2F1E">
        <w:rPr>
          <w:rFonts w:ascii="Segoe UI" w:hAnsi="Segoe UI" w:cs="Segoe UI"/>
          <w:b/>
          <w:sz w:val="20"/>
          <w:szCs w:val="20"/>
        </w:rPr>
        <w:t>Qualification, capacity and experience documents</w:t>
      </w:r>
    </w:p>
    <w:p w14:paraId="39C61387" w14:textId="77777777" w:rsidR="000B4753" w:rsidRPr="00BB2F1E" w:rsidRDefault="000B4753" w:rsidP="000B4753">
      <w:pPr>
        <w:autoSpaceDE w:val="0"/>
        <w:autoSpaceDN w:val="0"/>
        <w:spacing w:before="120" w:after="120"/>
        <w:ind w:left="360"/>
        <w:jc w:val="both"/>
        <w:outlineLvl w:val="0"/>
        <w:rPr>
          <w:rFonts w:ascii="Segoe UI" w:hAnsi="Segoe UI" w:cs="Segoe UI"/>
          <w:sz w:val="20"/>
          <w:szCs w:val="20"/>
        </w:rPr>
      </w:pPr>
      <w:r w:rsidRPr="00BB2F1E">
        <w:rPr>
          <w:rFonts w:ascii="Segoe UI" w:hAnsi="Segoe UI" w:cs="Segoe UI"/>
          <w:sz w:val="20"/>
          <w:szCs w:val="20"/>
        </w:rPr>
        <w:t>The bidder is expected to provide all qualification, capacity and experience documents meeting the criteria mentioned in the Evaluation Criteria section of the RFP (Section 4)</w:t>
      </w:r>
    </w:p>
    <w:p w14:paraId="7EE7FCB4" w14:textId="77777777" w:rsidR="000B4753" w:rsidRPr="00BB2F1E" w:rsidRDefault="000B4753" w:rsidP="005F75AF">
      <w:pPr>
        <w:pStyle w:val="ListParagraph"/>
        <w:numPr>
          <w:ilvl w:val="1"/>
          <w:numId w:val="36"/>
        </w:numPr>
        <w:autoSpaceDE w:val="0"/>
        <w:autoSpaceDN w:val="0"/>
        <w:spacing w:before="120" w:after="120" w:line="240" w:lineRule="auto"/>
        <w:ind w:left="720"/>
        <w:contextualSpacing w:val="0"/>
        <w:jc w:val="both"/>
        <w:outlineLvl w:val="0"/>
        <w:rPr>
          <w:rFonts w:ascii="Segoe UI" w:hAnsi="Segoe UI" w:cs="Segoe UI"/>
          <w:b/>
          <w:sz w:val="20"/>
          <w:szCs w:val="20"/>
        </w:rPr>
      </w:pPr>
      <w:r w:rsidRPr="00BB2F1E">
        <w:rPr>
          <w:rFonts w:ascii="Segoe UI" w:hAnsi="Segoe UI" w:cs="Segoe UI"/>
          <w:b/>
          <w:sz w:val="20"/>
          <w:szCs w:val="20"/>
        </w:rPr>
        <w:t>Methodology:</w:t>
      </w:r>
    </w:p>
    <w:p w14:paraId="24D67D5A" w14:textId="55B854FF" w:rsidR="000B4753" w:rsidRPr="00BB2F1E" w:rsidRDefault="000B4753" w:rsidP="000B4753">
      <w:pPr>
        <w:autoSpaceDE w:val="0"/>
        <w:autoSpaceDN w:val="0"/>
        <w:spacing w:before="120" w:after="120"/>
        <w:ind w:left="360"/>
        <w:jc w:val="both"/>
        <w:outlineLvl w:val="0"/>
        <w:rPr>
          <w:rFonts w:ascii="Segoe UI" w:hAnsi="Segoe UI" w:cs="Segoe UI"/>
          <w:sz w:val="20"/>
          <w:szCs w:val="20"/>
        </w:rPr>
      </w:pPr>
      <w:r w:rsidRPr="00BB2F1E">
        <w:rPr>
          <w:rFonts w:ascii="Segoe UI" w:hAnsi="Segoe UI" w:cs="Segoe UI"/>
          <w:sz w:val="20"/>
          <w:szCs w:val="20"/>
        </w:rPr>
        <w:t xml:space="preserve">The bidder is expected to propose the most appropriate methodology to meet the </w:t>
      </w:r>
      <w:proofErr w:type="spellStart"/>
      <w:r w:rsidRPr="00BB2F1E">
        <w:rPr>
          <w:rFonts w:ascii="Segoe UI" w:hAnsi="Segoe UI" w:cs="Segoe UI"/>
          <w:sz w:val="20"/>
          <w:szCs w:val="20"/>
        </w:rPr>
        <w:t>programme</w:t>
      </w:r>
      <w:proofErr w:type="spellEnd"/>
      <w:r w:rsidRPr="00BB2F1E">
        <w:rPr>
          <w:rFonts w:ascii="Segoe UI" w:hAnsi="Segoe UI" w:cs="Segoe UI"/>
          <w:sz w:val="20"/>
          <w:szCs w:val="20"/>
        </w:rPr>
        <w:t xml:space="preserve"> objectives as outlined in the TOR. The requested deliverables, timeline should also be </w:t>
      </w:r>
      <w:r w:rsidR="00776BA0" w:rsidRPr="00BB2F1E">
        <w:rPr>
          <w:rFonts w:ascii="Segoe UI" w:hAnsi="Segoe UI" w:cs="Segoe UI"/>
          <w:sz w:val="20"/>
          <w:szCs w:val="20"/>
        </w:rPr>
        <w:t>observed.</w:t>
      </w:r>
    </w:p>
    <w:p w14:paraId="5393B831" w14:textId="77777777" w:rsidR="000B4753" w:rsidRPr="00BB2F1E" w:rsidRDefault="000B4753" w:rsidP="005F75AF">
      <w:pPr>
        <w:pStyle w:val="ListParagraph"/>
        <w:numPr>
          <w:ilvl w:val="1"/>
          <w:numId w:val="36"/>
        </w:numPr>
        <w:autoSpaceDE w:val="0"/>
        <w:autoSpaceDN w:val="0"/>
        <w:spacing w:before="120" w:after="120" w:line="240" w:lineRule="auto"/>
        <w:ind w:left="720"/>
        <w:contextualSpacing w:val="0"/>
        <w:jc w:val="both"/>
        <w:outlineLvl w:val="0"/>
        <w:rPr>
          <w:rFonts w:ascii="Segoe UI" w:hAnsi="Segoe UI" w:cs="Segoe UI"/>
          <w:b/>
          <w:sz w:val="20"/>
          <w:szCs w:val="20"/>
        </w:rPr>
      </w:pPr>
      <w:r w:rsidRPr="00BB2F1E">
        <w:rPr>
          <w:rFonts w:ascii="Segoe UI" w:hAnsi="Segoe UI" w:cs="Segoe UI"/>
          <w:b/>
          <w:sz w:val="20"/>
          <w:szCs w:val="20"/>
        </w:rPr>
        <w:t>Management Structure and Key Personnel</w:t>
      </w:r>
    </w:p>
    <w:p w14:paraId="650E091D" w14:textId="77777777" w:rsidR="000B4753" w:rsidRPr="00BB2F1E" w:rsidRDefault="000B4753" w:rsidP="000B4753">
      <w:pPr>
        <w:autoSpaceDE w:val="0"/>
        <w:autoSpaceDN w:val="0"/>
        <w:spacing w:before="120" w:after="120"/>
        <w:ind w:left="360"/>
        <w:jc w:val="both"/>
        <w:outlineLvl w:val="0"/>
        <w:rPr>
          <w:rFonts w:ascii="Segoe UI" w:hAnsi="Segoe UI" w:cs="Segoe UI"/>
          <w:sz w:val="20"/>
          <w:szCs w:val="20"/>
        </w:rPr>
      </w:pPr>
      <w:r w:rsidRPr="00BB2F1E">
        <w:rPr>
          <w:rFonts w:ascii="Segoe UI" w:hAnsi="Segoe UI" w:cs="Segoe UI"/>
          <w:sz w:val="20"/>
          <w:szCs w:val="20"/>
        </w:rPr>
        <w:t>The bidder shall propose management structure of the entire offered team. The firm must also attach CVs of key personnel, and factsheet of their previous contracts in the field</w:t>
      </w:r>
    </w:p>
    <w:p w14:paraId="66808B27" w14:textId="77777777" w:rsidR="000B4753" w:rsidRPr="00BB2F1E" w:rsidRDefault="000B4753" w:rsidP="005F75AF">
      <w:pPr>
        <w:pStyle w:val="ListParagraph"/>
        <w:numPr>
          <w:ilvl w:val="1"/>
          <w:numId w:val="36"/>
        </w:numPr>
        <w:autoSpaceDE w:val="0"/>
        <w:autoSpaceDN w:val="0"/>
        <w:spacing w:before="120" w:after="120" w:line="240" w:lineRule="auto"/>
        <w:ind w:left="720"/>
        <w:contextualSpacing w:val="0"/>
        <w:jc w:val="both"/>
        <w:outlineLvl w:val="0"/>
        <w:rPr>
          <w:rFonts w:ascii="Segoe UI" w:hAnsi="Segoe UI" w:cs="Segoe UI"/>
          <w:b/>
          <w:sz w:val="20"/>
          <w:szCs w:val="20"/>
        </w:rPr>
      </w:pPr>
      <w:r w:rsidRPr="00BB2F1E">
        <w:rPr>
          <w:rFonts w:ascii="Segoe UI" w:hAnsi="Segoe UI" w:cs="Segoe UI"/>
          <w:b/>
          <w:sz w:val="20"/>
          <w:szCs w:val="20"/>
        </w:rPr>
        <w:t>Financial Proposal:</w:t>
      </w:r>
    </w:p>
    <w:p w14:paraId="6C674D67" w14:textId="77777777" w:rsidR="000B4753" w:rsidRPr="00BB2F1E" w:rsidRDefault="000B4753" w:rsidP="000B4753">
      <w:pPr>
        <w:autoSpaceDE w:val="0"/>
        <w:autoSpaceDN w:val="0"/>
        <w:spacing w:before="120" w:after="120"/>
        <w:ind w:left="360"/>
        <w:jc w:val="both"/>
        <w:outlineLvl w:val="0"/>
        <w:rPr>
          <w:rFonts w:ascii="Segoe UI" w:hAnsi="Segoe UI" w:cs="Segoe UI"/>
          <w:sz w:val="20"/>
          <w:szCs w:val="20"/>
        </w:rPr>
      </w:pPr>
      <w:r w:rsidRPr="00BB2F1E">
        <w:rPr>
          <w:rFonts w:ascii="Segoe UI" w:hAnsi="Segoe UI" w:cs="Segoe UI"/>
          <w:sz w:val="20"/>
          <w:szCs w:val="20"/>
        </w:rPr>
        <w:t xml:space="preserve">The bidder shall prepare and submit a Financial Proposal according to the attached Financial Proposal Form attached to this RFP. </w:t>
      </w:r>
    </w:p>
    <w:bookmarkEnd w:id="78"/>
    <w:p w14:paraId="52115A62" w14:textId="1BA1A350" w:rsidR="00776BA0" w:rsidRPr="00BB2F1E" w:rsidRDefault="00776BA0">
      <w:pPr>
        <w:rPr>
          <w:rFonts w:ascii="Segoe UI" w:hAnsi="Segoe UI" w:cs="Segoe UI"/>
          <w:bCs/>
          <w:sz w:val="20"/>
          <w:szCs w:val="20"/>
        </w:rPr>
      </w:pPr>
      <w:r w:rsidRPr="00BB2F1E">
        <w:rPr>
          <w:rFonts w:ascii="Segoe UI" w:hAnsi="Segoe UI" w:cs="Segoe UI"/>
          <w:bCs/>
          <w:sz w:val="20"/>
          <w:szCs w:val="20"/>
        </w:rPr>
        <w:br w:type="page"/>
      </w:r>
    </w:p>
    <w:p w14:paraId="23030463" w14:textId="77777777" w:rsidR="000B4753" w:rsidRPr="00BB2F1E" w:rsidRDefault="000B4753" w:rsidP="000B4753">
      <w:pPr>
        <w:pStyle w:val="ListParagraph"/>
        <w:rPr>
          <w:rFonts w:ascii="Segoe UI" w:hAnsi="Segoe UI" w:cs="Segoe UI"/>
          <w:bCs/>
          <w:sz w:val="20"/>
          <w:szCs w:val="20"/>
        </w:rPr>
      </w:pPr>
    </w:p>
    <w:p w14:paraId="711E5D5B" w14:textId="032EB65B" w:rsidR="000B4753" w:rsidRPr="00BB2F1E" w:rsidRDefault="000B4753" w:rsidP="005F75AF">
      <w:pPr>
        <w:pStyle w:val="ListParagraph"/>
        <w:numPr>
          <w:ilvl w:val="0"/>
          <w:numId w:val="36"/>
        </w:numPr>
        <w:spacing w:before="120" w:after="120" w:line="240" w:lineRule="auto"/>
        <w:ind w:left="360"/>
        <w:contextualSpacing w:val="0"/>
        <w:outlineLvl w:val="0"/>
        <w:rPr>
          <w:rFonts w:ascii="Segoe UI" w:hAnsi="Segoe UI" w:cs="Segoe UI"/>
          <w:b/>
          <w:sz w:val="20"/>
          <w:szCs w:val="20"/>
        </w:rPr>
      </w:pPr>
      <w:r w:rsidRPr="00BB2F1E">
        <w:rPr>
          <w:rFonts w:ascii="Segoe UI" w:hAnsi="Segoe UI" w:cs="Segoe UI"/>
          <w:b/>
          <w:sz w:val="20"/>
          <w:szCs w:val="20"/>
        </w:rPr>
        <w:t xml:space="preserve">Deliverables and Schedules/Expected Outputs </w:t>
      </w:r>
    </w:p>
    <w:p w14:paraId="04EF29AE" w14:textId="45CC1904" w:rsidR="000B4753" w:rsidRPr="00BB2F1E" w:rsidRDefault="000B4753" w:rsidP="00776BA0">
      <w:pPr>
        <w:pStyle w:val="ListParagraph"/>
        <w:spacing w:before="120" w:after="120" w:line="240" w:lineRule="auto"/>
        <w:ind w:left="0"/>
        <w:contextualSpacing w:val="0"/>
        <w:jc w:val="both"/>
        <w:outlineLvl w:val="0"/>
        <w:rPr>
          <w:rFonts w:ascii="Segoe UI" w:hAnsi="Segoe UI" w:cs="Segoe UI"/>
          <w:bCs/>
          <w:sz w:val="20"/>
          <w:szCs w:val="20"/>
        </w:rPr>
      </w:pPr>
      <w:r w:rsidRPr="00BB2F1E">
        <w:rPr>
          <w:rFonts w:ascii="Segoe UI" w:hAnsi="Segoe UI" w:cs="Segoe UI"/>
          <w:b/>
          <w:sz w:val="20"/>
          <w:szCs w:val="20"/>
        </w:rPr>
        <w:t xml:space="preserve">Expected Outputs / Key Performance Indicators </w:t>
      </w:r>
    </w:p>
    <w:tbl>
      <w:tblPr>
        <w:tblW w:w="1099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844"/>
        <w:gridCol w:w="1350"/>
        <w:gridCol w:w="2520"/>
        <w:gridCol w:w="1440"/>
      </w:tblGrid>
      <w:tr w:rsidR="000B4753" w:rsidRPr="00BB2F1E" w14:paraId="5A529E83" w14:textId="77777777" w:rsidTr="00F163A3">
        <w:trPr>
          <w:trHeight w:val="368"/>
        </w:trPr>
        <w:tc>
          <w:tcPr>
            <w:tcW w:w="844" w:type="dxa"/>
            <w:shd w:val="clear" w:color="auto" w:fill="auto"/>
            <w:vAlign w:val="center"/>
          </w:tcPr>
          <w:p w14:paraId="661EA338" w14:textId="77777777" w:rsidR="000B4753" w:rsidRPr="00BB2F1E" w:rsidRDefault="000B4753" w:rsidP="00F163A3">
            <w:pPr>
              <w:pStyle w:val="ListParagraph"/>
              <w:spacing w:line="240" w:lineRule="auto"/>
              <w:ind w:left="0"/>
              <w:rPr>
                <w:rFonts w:ascii="Segoe UI" w:hAnsi="Segoe UI" w:cs="Segoe UI"/>
                <w:b/>
                <w:sz w:val="20"/>
                <w:szCs w:val="20"/>
              </w:rPr>
            </w:pPr>
            <w:r w:rsidRPr="00BB2F1E">
              <w:rPr>
                <w:rFonts w:ascii="Segoe UI" w:hAnsi="Segoe UI" w:cs="Segoe UI"/>
                <w:b/>
                <w:sz w:val="20"/>
                <w:szCs w:val="20"/>
              </w:rPr>
              <w:t>SN</w:t>
            </w:r>
          </w:p>
        </w:tc>
        <w:tc>
          <w:tcPr>
            <w:tcW w:w="4844" w:type="dxa"/>
            <w:shd w:val="clear" w:color="auto" w:fill="auto"/>
            <w:vAlign w:val="center"/>
          </w:tcPr>
          <w:p w14:paraId="40687F39" w14:textId="77777777" w:rsidR="000B4753" w:rsidRPr="00BB2F1E" w:rsidRDefault="000B4753" w:rsidP="00F163A3">
            <w:pPr>
              <w:pStyle w:val="ListParagraph"/>
              <w:spacing w:line="240" w:lineRule="auto"/>
              <w:ind w:left="248"/>
              <w:rPr>
                <w:rFonts w:ascii="Segoe UI" w:hAnsi="Segoe UI" w:cs="Segoe UI"/>
                <w:b/>
                <w:sz w:val="20"/>
                <w:szCs w:val="20"/>
              </w:rPr>
            </w:pPr>
            <w:r w:rsidRPr="00BB2F1E">
              <w:rPr>
                <w:rFonts w:ascii="Segoe UI" w:hAnsi="Segoe UI" w:cs="Segoe UI"/>
                <w:b/>
                <w:sz w:val="20"/>
                <w:szCs w:val="20"/>
              </w:rPr>
              <w:t>Deliverables/Outputs</w:t>
            </w:r>
          </w:p>
        </w:tc>
        <w:tc>
          <w:tcPr>
            <w:tcW w:w="1350" w:type="dxa"/>
            <w:shd w:val="clear" w:color="auto" w:fill="auto"/>
            <w:vAlign w:val="center"/>
          </w:tcPr>
          <w:p w14:paraId="03E58C6C" w14:textId="77777777" w:rsidR="000B4753" w:rsidRPr="00BB2F1E" w:rsidRDefault="000B4753" w:rsidP="00F163A3">
            <w:pPr>
              <w:rPr>
                <w:rFonts w:ascii="Segoe UI" w:hAnsi="Segoe UI" w:cs="Segoe UI"/>
                <w:b/>
                <w:sz w:val="20"/>
                <w:szCs w:val="20"/>
              </w:rPr>
            </w:pPr>
            <w:r w:rsidRPr="00BB2F1E">
              <w:rPr>
                <w:rFonts w:ascii="Segoe UI" w:hAnsi="Segoe UI" w:cs="Segoe UI"/>
                <w:b/>
                <w:sz w:val="20"/>
                <w:szCs w:val="20"/>
              </w:rPr>
              <w:t>Deadline</w:t>
            </w:r>
          </w:p>
        </w:tc>
        <w:tc>
          <w:tcPr>
            <w:tcW w:w="2520" w:type="dxa"/>
            <w:shd w:val="clear" w:color="auto" w:fill="auto"/>
            <w:vAlign w:val="center"/>
          </w:tcPr>
          <w:p w14:paraId="1848AF21" w14:textId="77777777" w:rsidR="000B4753" w:rsidRPr="00BB2F1E" w:rsidRDefault="000B4753" w:rsidP="00F163A3">
            <w:pPr>
              <w:ind w:left="360"/>
              <w:rPr>
                <w:rFonts w:ascii="Segoe UI" w:hAnsi="Segoe UI" w:cs="Segoe UI"/>
                <w:b/>
                <w:sz w:val="20"/>
                <w:szCs w:val="20"/>
              </w:rPr>
            </w:pPr>
            <w:r w:rsidRPr="00BB2F1E">
              <w:rPr>
                <w:rFonts w:ascii="Segoe UI" w:hAnsi="Segoe UI" w:cs="Segoe UI"/>
                <w:b/>
                <w:sz w:val="20"/>
                <w:szCs w:val="20"/>
              </w:rPr>
              <w:t>Review and Approval Required</w:t>
            </w:r>
          </w:p>
        </w:tc>
        <w:tc>
          <w:tcPr>
            <w:tcW w:w="1440" w:type="dxa"/>
            <w:shd w:val="clear" w:color="auto" w:fill="auto"/>
            <w:vAlign w:val="center"/>
          </w:tcPr>
          <w:p w14:paraId="377338B1" w14:textId="77777777" w:rsidR="000B4753" w:rsidRPr="00BB2F1E" w:rsidRDefault="000B4753" w:rsidP="00F163A3">
            <w:pPr>
              <w:ind w:left="360"/>
              <w:rPr>
                <w:rFonts w:ascii="Segoe UI" w:hAnsi="Segoe UI" w:cs="Segoe UI"/>
                <w:b/>
                <w:sz w:val="20"/>
                <w:szCs w:val="20"/>
              </w:rPr>
            </w:pPr>
            <w:r w:rsidRPr="00BB2F1E">
              <w:rPr>
                <w:rFonts w:ascii="Segoe UI" w:hAnsi="Segoe UI" w:cs="Segoe UI"/>
                <w:b/>
                <w:sz w:val="20"/>
                <w:szCs w:val="20"/>
              </w:rPr>
              <w:t>Payment</w:t>
            </w:r>
          </w:p>
        </w:tc>
      </w:tr>
      <w:tr w:rsidR="000B4753" w:rsidRPr="00BB2F1E" w14:paraId="37728C65" w14:textId="77777777" w:rsidTr="00776BA0">
        <w:trPr>
          <w:trHeight w:val="5930"/>
        </w:trPr>
        <w:tc>
          <w:tcPr>
            <w:tcW w:w="844" w:type="dxa"/>
            <w:shd w:val="clear" w:color="auto" w:fill="auto"/>
          </w:tcPr>
          <w:p w14:paraId="2E97FAFB" w14:textId="77777777" w:rsidR="000B4753" w:rsidRPr="00BB2F1E" w:rsidRDefault="000B4753" w:rsidP="00F163A3">
            <w:pPr>
              <w:pStyle w:val="ListParagraph"/>
              <w:spacing w:line="240" w:lineRule="auto"/>
              <w:ind w:left="0"/>
              <w:jc w:val="both"/>
              <w:rPr>
                <w:rFonts w:ascii="Segoe UI" w:hAnsi="Segoe UI" w:cs="Segoe UI"/>
                <w:bCs/>
                <w:sz w:val="20"/>
                <w:szCs w:val="20"/>
              </w:rPr>
            </w:pPr>
            <w:r w:rsidRPr="00BB2F1E">
              <w:rPr>
                <w:rFonts w:ascii="Segoe UI" w:hAnsi="Segoe UI" w:cs="Segoe UI"/>
                <w:bCs/>
                <w:sz w:val="20"/>
                <w:szCs w:val="20"/>
              </w:rPr>
              <w:t>D1</w:t>
            </w:r>
          </w:p>
          <w:p w14:paraId="17843E89" w14:textId="77777777" w:rsidR="000B4753" w:rsidRPr="00BB2F1E" w:rsidRDefault="000B4753" w:rsidP="005F75AF">
            <w:pPr>
              <w:pStyle w:val="ListParagraph"/>
              <w:widowControl w:val="0"/>
              <w:numPr>
                <w:ilvl w:val="0"/>
                <w:numId w:val="30"/>
              </w:numPr>
              <w:overflowPunct w:val="0"/>
              <w:adjustRightInd w:val="0"/>
              <w:spacing w:after="0" w:line="240" w:lineRule="auto"/>
              <w:ind w:left="0"/>
              <w:jc w:val="both"/>
              <w:rPr>
                <w:rFonts w:ascii="Segoe UI" w:hAnsi="Segoe UI" w:cs="Segoe UI"/>
                <w:bCs/>
                <w:sz w:val="20"/>
                <w:szCs w:val="20"/>
              </w:rPr>
            </w:pPr>
          </w:p>
        </w:tc>
        <w:tc>
          <w:tcPr>
            <w:tcW w:w="4844" w:type="dxa"/>
            <w:shd w:val="clear" w:color="auto" w:fill="auto"/>
          </w:tcPr>
          <w:p w14:paraId="475FCEF5" w14:textId="77777777" w:rsidR="000B4753" w:rsidRPr="00BB2F1E" w:rsidRDefault="000B4753" w:rsidP="005F75AF">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A workplan on delivery of the project outputs</w:t>
            </w:r>
          </w:p>
          <w:p w14:paraId="419367E4" w14:textId="77777777" w:rsidR="000B4753" w:rsidRPr="00BB2F1E" w:rsidRDefault="000B4753" w:rsidP="005F75AF">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Detailed Work Plan and Proposed scope of work for this assignment </w:t>
            </w:r>
          </w:p>
          <w:p w14:paraId="4F057C54" w14:textId="77777777" w:rsidR="000B4753" w:rsidRPr="00BB2F1E" w:rsidRDefault="000B4753" w:rsidP="005F75AF">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Desk Review of relevant Laws, Regulations, Policies and regulatory guidelines of IDLG and other relevant documents of line Ministries.  </w:t>
            </w:r>
          </w:p>
          <w:p w14:paraId="207F8EF0" w14:textId="77777777" w:rsidR="000B4753" w:rsidRPr="00BB2F1E" w:rsidRDefault="000B4753" w:rsidP="005F75AF">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Submission of reporting format (template) for evaluation of each assignment.  </w:t>
            </w:r>
          </w:p>
          <w:p w14:paraId="589B60A8" w14:textId="77777777" w:rsidR="000B4753" w:rsidRPr="00BB2F1E" w:rsidRDefault="000B4753" w:rsidP="005F75AF">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Produce Inception Report </w:t>
            </w:r>
          </w:p>
          <w:p w14:paraId="5BD7F435" w14:textId="77777777" w:rsidR="000B4753" w:rsidRPr="00BB2F1E" w:rsidRDefault="000B4753" w:rsidP="005F75AF">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Legal gap analysis with different options for the administrative functions and roles and responsibilities of the sub-national actors </w:t>
            </w:r>
          </w:p>
          <w:p w14:paraId="06C073AB" w14:textId="77777777" w:rsidR="000B4753" w:rsidRPr="00BB2F1E" w:rsidRDefault="000B4753" w:rsidP="005F75AF">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Methodology for conducting the impact assessment </w:t>
            </w:r>
          </w:p>
          <w:p w14:paraId="569FBA0C" w14:textId="14D2350C" w:rsidR="000B4753" w:rsidRPr="00BB2F1E" w:rsidRDefault="000B4753" w:rsidP="005F75AF">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Presentation of the legal gap analysis with different options and the methodology for the impact assessment before IDLG and Steering Committee Consultative meetings with IDLG, IARCSC, and </w:t>
            </w:r>
            <w:proofErr w:type="spellStart"/>
            <w:proofErr w:type="gramStart"/>
            <w:r w:rsidRPr="00BB2F1E">
              <w:rPr>
                <w:rFonts w:ascii="Segoe UI" w:hAnsi="Segoe UI" w:cs="Segoe UI"/>
                <w:bCs/>
                <w:sz w:val="20"/>
                <w:szCs w:val="20"/>
              </w:rPr>
              <w:t>MoF</w:t>
            </w:r>
            <w:proofErr w:type="spellEnd"/>
            <w:r w:rsidRPr="00BB2F1E">
              <w:rPr>
                <w:rFonts w:ascii="Segoe UI" w:hAnsi="Segoe UI" w:cs="Segoe UI"/>
                <w:bCs/>
                <w:sz w:val="20"/>
                <w:szCs w:val="20"/>
              </w:rPr>
              <w:t xml:space="preserve"> ,</w:t>
            </w:r>
            <w:proofErr w:type="gramEnd"/>
            <w:r w:rsidRPr="00BB2F1E">
              <w:rPr>
                <w:rFonts w:ascii="Segoe UI" w:hAnsi="Segoe UI" w:cs="Segoe UI"/>
                <w:bCs/>
                <w:sz w:val="20"/>
                <w:szCs w:val="20"/>
              </w:rPr>
              <w:t xml:space="preserve"> </w:t>
            </w:r>
            <w:proofErr w:type="spellStart"/>
            <w:r w:rsidRPr="00BB2F1E">
              <w:rPr>
                <w:rFonts w:ascii="Segoe UI" w:hAnsi="Segoe UI" w:cs="Segoe UI"/>
                <w:bCs/>
                <w:sz w:val="20"/>
                <w:szCs w:val="20"/>
              </w:rPr>
              <w:t>MoJ</w:t>
            </w:r>
            <w:proofErr w:type="spellEnd"/>
            <w:r w:rsidRPr="00BB2F1E">
              <w:rPr>
                <w:rFonts w:ascii="Segoe UI" w:hAnsi="Segoe UI" w:cs="Segoe UI"/>
                <w:bCs/>
                <w:sz w:val="20"/>
                <w:szCs w:val="20"/>
              </w:rPr>
              <w:t xml:space="preserve"> carried out etc.</w:t>
            </w:r>
          </w:p>
        </w:tc>
        <w:tc>
          <w:tcPr>
            <w:tcW w:w="1350" w:type="dxa"/>
            <w:shd w:val="clear" w:color="auto" w:fill="auto"/>
            <w:vAlign w:val="center"/>
          </w:tcPr>
          <w:p w14:paraId="48B14370" w14:textId="77777777" w:rsidR="000B4753" w:rsidRPr="00BB2F1E" w:rsidRDefault="000B4753" w:rsidP="00F163A3">
            <w:pPr>
              <w:rPr>
                <w:rFonts w:ascii="Segoe UI" w:hAnsi="Segoe UI" w:cs="Segoe UI"/>
                <w:bCs/>
                <w:strike/>
                <w:color w:val="FF0000"/>
                <w:sz w:val="20"/>
                <w:szCs w:val="20"/>
              </w:rPr>
            </w:pPr>
          </w:p>
          <w:p w14:paraId="5374FACD" w14:textId="77777777" w:rsidR="000B4753" w:rsidRPr="00BB2F1E" w:rsidRDefault="000B4753" w:rsidP="00F163A3">
            <w:pPr>
              <w:rPr>
                <w:rFonts w:ascii="Segoe UI" w:hAnsi="Segoe UI" w:cs="Segoe UI"/>
                <w:bCs/>
                <w:strike/>
                <w:color w:val="FF0000"/>
                <w:sz w:val="20"/>
                <w:szCs w:val="20"/>
              </w:rPr>
            </w:pPr>
            <w:r w:rsidRPr="00BB2F1E">
              <w:rPr>
                <w:rFonts w:ascii="Segoe UI" w:hAnsi="Segoe UI" w:cs="Segoe UI"/>
                <w:b/>
                <w:bCs/>
                <w:sz w:val="20"/>
                <w:szCs w:val="20"/>
              </w:rPr>
              <w:t xml:space="preserve">2,5 months </w:t>
            </w:r>
          </w:p>
        </w:tc>
        <w:tc>
          <w:tcPr>
            <w:tcW w:w="2520" w:type="dxa"/>
            <w:shd w:val="clear" w:color="auto" w:fill="auto"/>
            <w:vAlign w:val="center"/>
          </w:tcPr>
          <w:p w14:paraId="5A4B2B03" w14:textId="77777777" w:rsidR="000B4753" w:rsidRPr="00BB2F1E" w:rsidRDefault="000B4753" w:rsidP="00F163A3">
            <w:pPr>
              <w:ind w:left="-104"/>
              <w:jc w:val="center"/>
              <w:rPr>
                <w:rFonts w:ascii="Segoe UI" w:hAnsi="Segoe UI" w:cs="Segoe UI"/>
                <w:sz w:val="20"/>
                <w:szCs w:val="20"/>
              </w:rPr>
            </w:pPr>
            <w:r w:rsidRPr="00BB2F1E">
              <w:rPr>
                <w:rFonts w:ascii="Segoe UI" w:hAnsi="Segoe UI" w:cs="Segoe UI"/>
                <w:sz w:val="20"/>
                <w:szCs w:val="20"/>
              </w:rPr>
              <w:t xml:space="preserve">IDLG/ PPD,  </w:t>
            </w:r>
          </w:p>
          <w:p w14:paraId="10BDE6B0" w14:textId="338E7009" w:rsidR="000B4753" w:rsidRPr="00BB2F1E" w:rsidRDefault="000B4753" w:rsidP="00F163A3">
            <w:pPr>
              <w:ind w:left="-104"/>
              <w:jc w:val="center"/>
              <w:rPr>
                <w:rFonts w:ascii="Segoe UI" w:hAnsi="Segoe UI" w:cs="Segoe UI"/>
                <w:bCs/>
                <w:sz w:val="20"/>
                <w:szCs w:val="20"/>
              </w:rPr>
            </w:pPr>
            <w:proofErr w:type="spellStart"/>
            <w:r w:rsidRPr="00BB2F1E">
              <w:rPr>
                <w:rFonts w:ascii="Segoe UI" w:hAnsi="Segoe UI" w:cs="Segoe UI"/>
                <w:sz w:val="20"/>
                <w:szCs w:val="20"/>
              </w:rPr>
              <w:t>LoGo</w:t>
            </w:r>
            <w:proofErr w:type="spellEnd"/>
            <w:r w:rsidRPr="00BB2F1E">
              <w:rPr>
                <w:rFonts w:ascii="Segoe UI" w:hAnsi="Segoe UI" w:cs="Segoe UI"/>
                <w:sz w:val="20"/>
                <w:szCs w:val="20"/>
              </w:rPr>
              <w:t xml:space="preserve"> Component Lead (</w:t>
            </w:r>
            <w:r w:rsidR="00776BA0" w:rsidRPr="00BB2F1E">
              <w:rPr>
                <w:rFonts w:ascii="Segoe UI" w:hAnsi="Segoe UI" w:cs="Segoe UI"/>
                <w:sz w:val="20"/>
                <w:szCs w:val="20"/>
              </w:rPr>
              <w:t>SNP)</w:t>
            </w:r>
          </w:p>
        </w:tc>
        <w:tc>
          <w:tcPr>
            <w:tcW w:w="1440" w:type="dxa"/>
            <w:shd w:val="clear" w:color="auto" w:fill="auto"/>
            <w:vAlign w:val="center"/>
          </w:tcPr>
          <w:p w14:paraId="6047A42F" w14:textId="77777777" w:rsidR="000B4753" w:rsidRPr="00BB2F1E" w:rsidRDefault="000B4753" w:rsidP="00F163A3">
            <w:pPr>
              <w:ind w:left="-104"/>
              <w:jc w:val="center"/>
              <w:rPr>
                <w:rFonts w:ascii="Segoe UI" w:hAnsi="Segoe UI" w:cs="Segoe UI"/>
                <w:bCs/>
                <w:sz w:val="20"/>
                <w:szCs w:val="20"/>
              </w:rPr>
            </w:pPr>
            <w:r w:rsidRPr="00BB2F1E">
              <w:rPr>
                <w:rFonts w:ascii="Segoe UI" w:hAnsi="Segoe UI" w:cs="Segoe UI"/>
                <w:bCs/>
                <w:sz w:val="20"/>
                <w:szCs w:val="20"/>
              </w:rPr>
              <w:t xml:space="preserve">30% </w:t>
            </w:r>
          </w:p>
        </w:tc>
      </w:tr>
      <w:tr w:rsidR="000B4753" w:rsidRPr="00BB2F1E" w14:paraId="65E6002A" w14:textId="77777777" w:rsidTr="00F163A3">
        <w:trPr>
          <w:trHeight w:val="5347"/>
        </w:trPr>
        <w:tc>
          <w:tcPr>
            <w:tcW w:w="844" w:type="dxa"/>
            <w:shd w:val="clear" w:color="auto" w:fill="auto"/>
          </w:tcPr>
          <w:p w14:paraId="4080D90E" w14:textId="77777777" w:rsidR="000B4753" w:rsidRPr="00BB2F1E" w:rsidRDefault="000B4753" w:rsidP="00F163A3">
            <w:pPr>
              <w:pStyle w:val="ListParagraph"/>
              <w:spacing w:line="240" w:lineRule="auto"/>
              <w:ind w:left="0"/>
              <w:jc w:val="both"/>
              <w:rPr>
                <w:rFonts w:ascii="Segoe UI" w:hAnsi="Segoe UI" w:cs="Segoe UI"/>
                <w:bCs/>
                <w:sz w:val="20"/>
                <w:szCs w:val="20"/>
              </w:rPr>
            </w:pPr>
            <w:r w:rsidRPr="00BB2F1E">
              <w:rPr>
                <w:rFonts w:ascii="Segoe UI" w:hAnsi="Segoe UI" w:cs="Segoe UI"/>
                <w:bCs/>
                <w:sz w:val="20"/>
                <w:szCs w:val="20"/>
              </w:rPr>
              <w:t>D2</w:t>
            </w:r>
          </w:p>
        </w:tc>
        <w:tc>
          <w:tcPr>
            <w:tcW w:w="4844" w:type="dxa"/>
            <w:shd w:val="clear" w:color="auto" w:fill="auto"/>
          </w:tcPr>
          <w:p w14:paraId="2A13CA2D" w14:textId="2F7A43D2" w:rsidR="000B4753" w:rsidRPr="00BB2F1E" w:rsidRDefault="000B4753" w:rsidP="005F75AF">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Surveys, interviews, expert opinions, focus group discussions conducted both at the central and local level</w:t>
            </w:r>
            <w:r w:rsidR="00BE5AA7" w:rsidRPr="00BB2F1E">
              <w:rPr>
                <w:rFonts w:ascii="Segoe UI" w:hAnsi="Segoe UI" w:cs="Segoe UI"/>
                <w:bCs/>
                <w:sz w:val="20"/>
                <w:szCs w:val="20"/>
              </w:rPr>
              <w:t>, such as the PGOs, DGOs, municipalities, line departments and CSOs,</w:t>
            </w:r>
            <w:r w:rsidRPr="00BB2F1E">
              <w:rPr>
                <w:rFonts w:ascii="Segoe UI" w:hAnsi="Segoe UI" w:cs="Segoe UI"/>
                <w:bCs/>
                <w:sz w:val="20"/>
                <w:szCs w:val="20"/>
              </w:rPr>
              <w:t xml:space="preserve"> as per the methodology</w:t>
            </w:r>
            <w:r w:rsidR="00776BA0" w:rsidRPr="00BB2F1E">
              <w:rPr>
                <w:rFonts w:ascii="Segoe UI" w:hAnsi="Segoe UI" w:cs="Segoe UI"/>
                <w:bCs/>
                <w:sz w:val="20"/>
                <w:szCs w:val="20"/>
              </w:rPr>
              <w:t xml:space="preserve">. </w:t>
            </w:r>
          </w:p>
          <w:p w14:paraId="543FDCE4" w14:textId="77777777" w:rsidR="000B4753" w:rsidRPr="00BB2F1E" w:rsidRDefault="000B4753" w:rsidP="005F75AF">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Meeting with IDLG, </w:t>
            </w:r>
            <w:proofErr w:type="spellStart"/>
            <w:r w:rsidRPr="00BB2F1E">
              <w:rPr>
                <w:rFonts w:ascii="Segoe UI" w:hAnsi="Segoe UI" w:cs="Segoe UI"/>
                <w:bCs/>
                <w:sz w:val="20"/>
                <w:szCs w:val="20"/>
              </w:rPr>
              <w:t>LoGo</w:t>
            </w:r>
            <w:proofErr w:type="spellEnd"/>
            <w:r w:rsidRPr="00BB2F1E">
              <w:rPr>
                <w:rFonts w:ascii="Segoe UI" w:hAnsi="Segoe UI" w:cs="Segoe UI"/>
                <w:bCs/>
                <w:sz w:val="20"/>
                <w:szCs w:val="20"/>
              </w:rPr>
              <w:t>/UNDP to confirm data accuracy and reliability of the data collected regarding the local Administration Law.</w:t>
            </w:r>
          </w:p>
          <w:p w14:paraId="3109E7AD" w14:textId="77777777" w:rsidR="000B4753" w:rsidRPr="00BB2F1E" w:rsidRDefault="000B4753" w:rsidP="005F75AF">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Submit and present the findings of the impact assessment to the Steering Committee for feed back   </w:t>
            </w:r>
          </w:p>
          <w:p w14:paraId="6409B14F" w14:textId="77777777" w:rsidR="000B4753" w:rsidRPr="00BB2F1E" w:rsidRDefault="000B4753" w:rsidP="005F75AF">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Meetings with IDLG, and UNDP and other line ministries on drafting of the Local Administration Law.  </w:t>
            </w:r>
          </w:p>
          <w:p w14:paraId="62E41F41" w14:textId="77777777" w:rsidR="000B4753" w:rsidRPr="00BB2F1E" w:rsidRDefault="000B4753" w:rsidP="005F75AF">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Submit the Draft of the Local Administration Law based on the feedback received </w:t>
            </w:r>
          </w:p>
        </w:tc>
        <w:tc>
          <w:tcPr>
            <w:tcW w:w="1350" w:type="dxa"/>
            <w:shd w:val="clear" w:color="auto" w:fill="auto"/>
            <w:vAlign w:val="center"/>
          </w:tcPr>
          <w:p w14:paraId="648FEE9B" w14:textId="77777777" w:rsidR="000B4753" w:rsidRPr="00BB2F1E" w:rsidRDefault="000B4753" w:rsidP="00F163A3">
            <w:pPr>
              <w:rPr>
                <w:rFonts w:ascii="Segoe UI" w:hAnsi="Segoe UI" w:cs="Segoe UI"/>
                <w:bCs/>
                <w:strike/>
                <w:sz w:val="20"/>
                <w:szCs w:val="20"/>
              </w:rPr>
            </w:pPr>
            <w:r w:rsidRPr="00BB2F1E">
              <w:rPr>
                <w:rFonts w:ascii="Segoe UI" w:hAnsi="Segoe UI" w:cs="Segoe UI"/>
                <w:bCs/>
                <w:strike/>
                <w:sz w:val="20"/>
                <w:szCs w:val="20"/>
              </w:rPr>
              <w:t xml:space="preserve"> </w:t>
            </w:r>
          </w:p>
          <w:p w14:paraId="00C1A307" w14:textId="1392F3A5" w:rsidR="000B4753" w:rsidRPr="00BB2F1E" w:rsidRDefault="000B4753" w:rsidP="00F163A3">
            <w:pPr>
              <w:rPr>
                <w:rFonts w:ascii="Segoe UI" w:hAnsi="Segoe UI" w:cs="Segoe UI"/>
                <w:b/>
                <w:bCs/>
                <w:sz w:val="20"/>
                <w:szCs w:val="20"/>
              </w:rPr>
            </w:pPr>
            <w:r w:rsidRPr="00BB2F1E">
              <w:rPr>
                <w:rFonts w:ascii="Segoe UI" w:hAnsi="Segoe UI" w:cs="Segoe UI"/>
                <w:bCs/>
                <w:sz w:val="20"/>
                <w:szCs w:val="20"/>
              </w:rPr>
              <w:t xml:space="preserve">  </w:t>
            </w:r>
            <w:r w:rsidRPr="00BB2F1E">
              <w:rPr>
                <w:rFonts w:ascii="Segoe UI" w:hAnsi="Segoe UI" w:cs="Segoe UI"/>
                <w:b/>
                <w:bCs/>
                <w:sz w:val="20"/>
                <w:szCs w:val="20"/>
              </w:rPr>
              <w:t>3,</w:t>
            </w:r>
            <w:r w:rsidR="00F163A3" w:rsidRPr="00BB2F1E">
              <w:rPr>
                <w:rFonts w:ascii="Segoe UI" w:hAnsi="Segoe UI" w:cs="Segoe UI"/>
                <w:b/>
                <w:bCs/>
                <w:sz w:val="20"/>
                <w:szCs w:val="20"/>
              </w:rPr>
              <w:t xml:space="preserve"> 0, months</w:t>
            </w:r>
          </w:p>
        </w:tc>
        <w:tc>
          <w:tcPr>
            <w:tcW w:w="2520" w:type="dxa"/>
            <w:shd w:val="clear" w:color="auto" w:fill="auto"/>
            <w:vAlign w:val="center"/>
          </w:tcPr>
          <w:p w14:paraId="1F97FA8B" w14:textId="77777777" w:rsidR="000B4753" w:rsidRPr="00BB2F1E" w:rsidRDefault="000B4753" w:rsidP="00F163A3">
            <w:pPr>
              <w:ind w:left="-104"/>
              <w:jc w:val="center"/>
              <w:rPr>
                <w:rFonts w:ascii="Segoe UI" w:hAnsi="Segoe UI" w:cs="Segoe UI"/>
                <w:sz w:val="20"/>
                <w:szCs w:val="20"/>
              </w:rPr>
            </w:pPr>
            <w:r w:rsidRPr="00BB2F1E">
              <w:rPr>
                <w:rFonts w:ascii="Segoe UI" w:hAnsi="Segoe UI" w:cs="Segoe UI"/>
                <w:sz w:val="20"/>
                <w:szCs w:val="20"/>
              </w:rPr>
              <w:t>IDLG/PPD,</w:t>
            </w:r>
          </w:p>
          <w:p w14:paraId="2473666A" w14:textId="77777777" w:rsidR="000B4753" w:rsidRPr="00BB2F1E" w:rsidRDefault="000B4753" w:rsidP="00F163A3">
            <w:pPr>
              <w:ind w:left="-104"/>
              <w:jc w:val="center"/>
              <w:rPr>
                <w:rFonts w:ascii="Segoe UI" w:hAnsi="Segoe UI" w:cs="Segoe UI"/>
                <w:bCs/>
                <w:sz w:val="20"/>
                <w:szCs w:val="20"/>
              </w:rPr>
            </w:pPr>
            <w:r w:rsidRPr="00BB2F1E">
              <w:rPr>
                <w:rFonts w:ascii="Segoe UI" w:hAnsi="Segoe UI" w:cs="Segoe UI"/>
                <w:sz w:val="20"/>
                <w:szCs w:val="20"/>
              </w:rPr>
              <w:t xml:space="preserve"> </w:t>
            </w:r>
            <w:proofErr w:type="spellStart"/>
            <w:r w:rsidRPr="00BB2F1E">
              <w:rPr>
                <w:rFonts w:ascii="Segoe UI" w:hAnsi="Segoe UI" w:cs="Segoe UI"/>
                <w:sz w:val="20"/>
                <w:szCs w:val="20"/>
              </w:rPr>
              <w:t>LoGo</w:t>
            </w:r>
            <w:proofErr w:type="spellEnd"/>
            <w:r w:rsidRPr="00BB2F1E">
              <w:rPr>
                <w:rFonts w:ascii="Segoe UI" w:hAnsi="Segoe UI" w:cs="Segoe UI"/>
                <w:sz w:val="20"/>
                <w:szCs w:val="20"/>
              </w:rPr>
              <w:t xml:space="preserve"> Project manager and Component Lead (SNP)</w:t>
            </w:r>
          </w:p>
          <w:p w14:paraId="7A2CAD29" w14:textId="77777777" w:rsidR="000B4753" w:rsidRPr="00BB2F1E" w:rsidRDefault="000B4753" w:rsidP="00F163A3">
            <w:pPr>
              <w:ind w:left="-104"/>
              <w:jc w:val="center"/>
              <w:rPr>
                <w:rFonts w:ascii="Segoe UI" w:hAnsi="Segoe UI" w:cs="Segoe UI"/>
                <w:bCs/>
                <w:sz w:val="20"/>
                <w:szCs w:val="20"/>
              </w:rPr>
            </w:pPr>
            <w:r w:rsidRPr="00BB2F1E">
              <w:rPr>
                <w:rFonts w:ascii="Segoe UI" w:hAnsi="Segoe UI" w:cs="Segoe UI"/>
                <w:sz w:val="20"/>
                <w:szCs w:val="20"/>
              </w:rPr>
              <w:t xml:space="preserve"> </w:t>
            </w:r>
          </w:p>
        </w:tc>
        <w:tc>
          <w:tcPr>
            <w:tcW w:w="1440" w:type="dxa"/>
            <w:shd w:val="clear" w:color="auto" w:fill="auto"/>
            <w:vAlign w:val="center"/>
          </w:tcPr>
          <w:p w14:paraId="1EFBEC61" w14:textId="77777777" w:rsidR="000B4753" w:rsidRPr="00BB2F1E" w:rsidRDefault="000B4753" w:rsidP="00F163A3">
            <w:pPr>
              <w:ind w:left="-104"/>
              <w:jc w:val="center"/>
              <w:rPr>
                <w:rFonts w:ascii="Segoe UI" w:hAnsi="Segoe UI" w:cs="Segoe UI"/>
                <w:bCs/>
                <w:sz w:val="20"/>
                <w:szCs w:val="20"/>
              </w:rPr>
            </w:pPr>
            <w:r w:rsidRPr="00BB2F1E">
              <w:rPr>
                <w:rFonts w:ascii="Segoe UI" w:hAnsi="Segoe UI" w:cs="Segoe UI"/>
                <w:bCs/>
                <w:sz w:val="20"/>
                <w:szCs w:val="20"/>
              </w:rPr>
              <w:t>50%</w:t>
            </w:r>
          </w:p>
          <w:p w14:paraId="41A80574" w14:textId="77777777" w:rsidR="000B4753" w:rsidRPr="00BB2F1E" w:rsidRDefault="000B4753" w:rsidP="00F163A3">
            <w:pPr>
              <w:ind w:left="-104"/>
              <w:jc w:val="center"/>
              <w:rPr>
                <w:rFonts w:ascii="Segoe UI" w:hAnsi="Segoe UI" w:cs="Segoe UI"/>
                <w:bCs/>
                <w:sz w:val="20"/>
                <w:szCs w:val="20"/>
              </w:rPr>
            </w:pPr>
            <w:r w:rsidRPr="00BB2F1E">
              <w:rPr>
                <w:rFonts w:ascii="Segoe UI" w:hAnsi="Segoe UI" w:cs="Segoe UI"/>
                <w:bCs/>
                <w:sz w:val="20"/>
                <w:szCs w:val="20"/>
              </w:rPr>
              <w:t xml:space="preserve">  </w:t>
            </w:r>
          </w:p>
        </w:tc>
      </w:tr>
      <w:tr w:rsidR="000B4753" w:rsidRPr="00BB2F1E" w14:paraId="40E236DA" w14:textId="77777777" w:rsidTr="00F163A3">
        <w:tc>
          <w:tcPr>
            <w:tcW w:w="844" w:type="dxa"/>
            <w:shd w:val="clear" w:color="auto" w:fill="auto"/>
          </w:tcPr>
          <w:p w14:paraId="43A140F8" w14:textId="77777777" w:rsidR="000B4753" w:rsidRPr="00BB2F1E" w:rsidRDefault="000B4753" w:rsidP="00F163A3">
            <w:pPr>
              <w:pStyle w:val="ListParagraph"/>
              <w:spacing w:line="240" w:lineRule="auto"/>
              <w:ind w:left="0"/>
              <w:jc w:val="both"/>
              <w:rPr>
                <w:rFonts w:ascii="Segoe UI" w:hAnsi="Segoe UI" w:cs="Segoe UI"/>
                <w:bCs/>
                <w:sz w:val="20"/>
                <w:szCs w:val="20"/>
              </w:rPr>
            </w:pPr>
            <w:r w:rsidRPr="00BB2F1E">
              <w:rPr>
                <w:rFonts w:ascii="Segoe UI" w:hAnsi="Segoe UI" w:cs="Segoe UI"/>
                <w:bCs/>
                <w:sz w:val="20"/>
                <w:szCs w:val="20"/>
              </w:rPr>
              <w:t xml:space="preserve"> D3</w:t>
            </w:r>
          </w:p>
        </w:tc>
        <w:tc>
          <w:tcPr>
            <w:tcW w:w="4844" w:type="dxa"/>
            <w:shd w:val="clear" w:color="auto" w:fill="auto"/>
          </w:tcPr>
          <w:p w14:paraId="1C4651A6" w14:textId="77777777" w:rsidR="000B4753" w:rsidRPr="00BB2F1E" w:rsidRDefault="000B4753" w:rsidP="005F75AF">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Carry out final consultative meetings with stakeholders for final feedback on the draft Law </w:t>
            </w:r>
          </w:p>
          <w:p w14:paraId="50B701D4" w14:textId="77777777" w:rsidR="000B4753" w:rsidRPr="00BB2F1E" w:rsidRDefault="000B4753" w:rsidP="005F75AF">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Submit the final draft of the Law </w:t>
            </w:r>
          </w:p>
          <w:p w14:paraId="17CE0885" w14:textId="77777777" w:rsidR="000B4753" w:rsidRPr="00BB2F1E" w:rsidRDefault="000B4753" w:rsidP="005F75AF">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lastRenderedPageBreak/>
              <w:t>Submit a final report of the assignment, including lessons learned and a roadmap for the implementation of the Law</w:t>
            </w:r>
          </w:p>
        </w:tc>
        <w:tc>
          <w:tcPr>
            <w:tcW w:w="1350" w:type="dxa"/>
            <w:shd w:val="clear" w:color="auto" w:fill="auto"/>
            <w:vAlign w:val="center"/>
          </w:tcPr>
          <w:p w14:paraId="56299C60" w14:textId="77777777" w:rsidR="000B4753" w:rsidRPr="00BB2F1E" w:rsidRDefault="000B4753" w:rsidP="00F163A3">
            <w:pPr>
              <w:rPr>
                <w:rFonts w:ascii="Segoe UI" w:hAnsi="Segoe UI" w:cs="Segoe UI"/>
                <w:b/>
                <w:bCs/>
                <w:sz w:val="20"/>
                <w:szCs w:val="20"/>
              </w:rPr>
            </w:pPr>
            <w:r w:rsidRPr="00BB2F1E">
              <w:rPr>
                <w:rFonts w:ascii="Segoe UI" w:hAnsi="Segoe UI" w:cs="Segoe UI"/>
                <w:b/>
                <w:bCs/>
                <w:sz w:val="20"/>
                <w:szCs w:val="20"/>
              </w:rPr>
              <w:lastRenderedPageBreak/>
              <w:t>1,5 months</w:t>
            </w:r>
          </w:p>
        </w:tc>
        <w:tc>
          <w:tcPr>
            <w:tcW w:w="2520" w:type="dxa"/>
            <w:shd w:val="clear" w:color="auto" w:fill="auto"/>
            <w:vAlign w:val="center"/>
          </w:tcPr>
          <w:p w14:paraId="1560E259" w14:textId="77777777" w:rsidR="000B4753" w:rsidRPr="00BB2F1E" w:rsidRDefault="000B4753" w:rsidP="00F163A3">
            <w:pPr>
              <w:ind w:left="-104"/>
              <w:jc w:val="center"/>
              <w:rPr>
                <w:rFonts w:ascii="Segoe UI" w:hAnsi="Segoe UI" w:cs="Segoe UI"/>
                <w:bCs/>
                <w:sz w:val="20"/>
                <w:szCs w:val="20"/>
              </w:rPr>
            </w:pPr>
            <w:r w:rsidRPr="00BB2F1E">
              <w:rPr>
                <w:rFonts w:ascii="Segoe UI" w:hAnsi="Segoe UI" w:cs="Segoe UI"/>
                <w:sz w:val="20"/>
                <w:szCs w:val="20"/>
              </w:rPr>
              <w:t xml:space="preserve">IDLG, Steering committee and </w:t>
            </w:r>
            <w:proofErr w:type="spellStart"/>
            <w:r w:rsidRPr="00BB2F1E">
              <w:rPr>
                <w:rFonts w:ascii="Segoe UI" w:hAnsi="Segoe UI" w:cs="Segoe UI"/>
                <w:sz w:val="20"/>
                <w:szCs w:val="20"/>
              </w:rPr>
              <w:t>LoGo</w:t>
            </w:r>
            <w:proofErr w:type="spellEnd"/>
            <w:r w:rsidRPr="00BB2F1E">
              <w:rPr>
                <w:rFonts w:ascii="Segoe UI" w:hAnsi="Segoe UI" w:cs="Segoe UI"/>
                <w:sz w:val="20"/>
                <w:szCs w:val="20"/>
              </w:rPr>
              <w:t xml:space="preserve"> project manager</w:t>
            </w:r>
          </w:p>
        </w:tc>
        <w:tc>
          <w:tcPr>
            <w:tcW w:w="1440" w:type="dxa"/>
            <w:shd w:val="clear" w:color="auto" w:fill="auto"/>
            <w:vAlign w:val="center"/>
          </w:tcPr>
          <w:p w14:paraId="40D83125" w14:textId="77777777" w:rsidR="000B4753" w:rsidRPr="00BB2F1E" w:rsidRDefault="000B4753" w:rsidP="00F163A3">
            <w:pPr>
              <w:ind w:left="-104"/>
              <w:jc w:val="center"/>
              <w:rPr>
                <w:rFonts w:ascii="Segoe UI" w:hAnsi="Segoe UI" w:cs="Segoe UI"/>
                <w:bCs/>
                <w:sz w:val="20"/>
                <w:szCs w:val="20"/>
              </w:rPr>
            </w:pPr>
            <w:r w:rsidRPr="00BB2F1E">
              <w:rPr>
                <w:rFonts w:ascii="Segoe UI" w:hAnsi="Segoe UI" w:cs="Segoe UI"/>
                <w:bCs/>
                <w:sz w:val="20"/>
                <w:szCs w:val="20"/>
              </w:rPr>
              <w:t>20 %</w:t>
            </w:r>
          </w:p>
        </w:tc>
      </w:tr>
    </w:tbl>
    <w:p w14:paraId="415F1DF1" w14:textId="77777777" w:rsidR="000B4753" w:rsidRPr="00BB2F1E" w:rsidRDefault="000B4753" w:rsidP="000B4753">
      <w:pPr>
        <w:rPr>
          <w:rFonts w:ascii="Segoe UI" w:hAnsi="Segoe UI" w:cs="Segoe UI"/>
          <w:bCs/>
          <w:sz w:val="20"/>
          <w:szCs w:val="20"/>
        </w:rPr>
      </w:pPr>
    </w:p>
    <w:p w14:paraId="6C67935F" w14:textId="77777777" w:rsidR="000B4753" w:rsidRPr="00BB2F1E" w:rsidRDefault="000B4753" w:rsidP="005F75AF">
      <w:pPr>
        <w:numPr>
          <w:ilvl w:val="0"/>
          <w:numId w:val="40"/>
        </w:numPr>
        <w:autoSpaceDE w:val="0"/>
        <w:autoSpaceDN w:val="0"/>
        <w:adjustRightInd w:val="0"/>
        <w:spacing w:after="30" w:line="240" w:lineRule="auto"/>
        <w:jc w:val="both"/>
        <w:rPr>
          <w:rFonts w:ascii="Segoe UI" w:hAnsi="Segoe UI" w:cs="Segoe UI"/>
          <w:bCs/>
          <w:sz w:val="20"/>
          <w:szCs w:val="20"/>
        </w:rPr>
      </w:pPr>
      <w:r w:rsidRPr="00BB2F1E">
        <w:rPr>
          <w:rFonts w:ascii="Segoe UI" w:hAnsi="Segoe UI" w:cs="Segoe UI"/>
          <w:bCs/>
          <w:sz w:val="20"/>
          <w:szCs w:val="20"/>
        </w:rPr>
        <w:t xml:space="preserve">The project will be overseen by an internal legislative committee at the IDLG. </w:t>
      </w:r>
    </w:p>
    <w:p w14:paraId="5C8DA510" w14:textId="77777777" w:rsidR="000B4753" w:rsidRPr="00BB2F1E" w:rsidRDefault="000B4753" w:rsidP="005F75AF">
      <w:pPr>
        <w:numPr>
          <w:ilvl w:val="0"/>
          <w:numId w:val="40"/>
        </w:numPr>
        <w:autoSpaceDE w:val="0"/>
        <w:autoSpaceDN w:val="0"/>
        <w:adjustRightInd w:val="0"/>
        <w:spacing w:after="30" w:line="240" w:lineRule="auto"/>
        <w:jc w:val="both"/>
        <w:rPr>
          <w:rFonts w:ascii="Segoe UI" w:hAnsi="Segoe UI" w:cs="Segoe UI"/>
          <w:color w:val="000000"/>
          <w:sz w:val="20"/>
          <w:szCs w:val="20"/>
        </w:rPr>
      </w:pPr>
      <w:r w:rsidRPr="00BB2F1E">
        <w:rPr>
          <w:rFonts w:ascii="Segoe UI" w:hAnsi="Segoe UI" w:cs="Segoe UI"/>
          <w:color w:val="000000"/>
          <w:sz w:val="20"/>
          <w:szCs w:val="20"/>
        </w:rPr>
        <w:t xml:space="preserve">The firm is required to closely work and coordinate operational and programmatic functions with mentioned legislative committee and </w:t>
      </w:r>
      <w:proofErr w:type="gramStart"/>
      <w:r w:rsidRPr="00BB2F1E">
        <w:rPr>
          <w:rFonts w:ascii="Segoe UI" w:hAnsi="Segoe UI" w:cs="Segoe UI"/>
          <w:color w:val="000000"/>
          <w:sz w:val="20"/>
          <w:szCs w:val="20"/>
        </w:rPr>
        <w:t>on a daily basis</w:t>
      </w:r>
      <w:proofErr w:type="gramEnd"/>
      <w:r w:rsidRPr="00BB2F1E">
        <w:rPr>
          <w:rFonts w:ascii="Segoe UI" w:hAnsi="Segoe UI" w:cs="Segoe UI"/>
          <w:color w:val="000000"/>
          <w:sz w:val="20"/>
          <w:szCs w:val="20"/>
        </w:rPr>
        <w:t xml:space="preserve"> with </w:t>
      </w:r>
      <w:proofErr w:type="spellStart"/>
      <w:r w:rsidRPr="00BB2F1E">
        <w:rPr>
          <w:rFonts w:ascii="Segoe UI" w:hAnsi="Segoe UI" w:cs="Segoe UI"/>
          <w:color w:val="000000"/>
          <w:sz w:val="20"/>
          <w:szCs w:val="20"/>
        </w:rPr>
        <w:t>LoGo</w:t>
      </w:r>
      <w:proofErr w:type="spellEnd"/>
      <w:r w:rsidRPr="00BB2F1E">
        <w:rPr>
          <w:rFonts w:ascii="Segoe UI" w:hAnsi="Segoe UI" w:cs="Segoe UI"/>
          <w:color w:val="000000"/>
          <w:sz w:val="20"/>
          <w:szCs w:val="20"/>
        </w:rPr>
        <w:t xml:space="preserve">. </w:t>
      </w:r>
    </w:p>
    <w:p w14:paraId="410232E6" w14:textId="77777777" w:rsidR="000B4753" w:rsidRPr="00BB2F1E" w:rsidRDefault="000B4753" w:rsidP="005F75AF">
      <w:pPr>
        <w:numPr>
          <w:ilvl w:val="0"/>
          <w:numId w:val="40"/>
        </w:numPr>
        <w:autoSpaceDE w:val="0"/>
        <w:autoSpaceDN w:val="0"/>
        <w:adjustRightInd w:val="0"/>
        <w:spacing w:after="30" w:line="240" w:lineRule="auto"/>
        <w:jc w:val="both"/>
        <w:rPr>
          <w:rFonts w:ascii="Segoe UI" w:hAnsi="Segoe UI" w:cs="Segoe UI"/>
          <w:color w:val="000000"/>
          <w:sz w:val="20"/>
          <w:szCs w:val="20"/>
        </w:rPr>
      </w:pPr>
      <w:r w:rsidRPr="00BB2F1E">
        <w:rPr>
          <w:rFonts w:ascii="Segoe UI" w:hAnsi="Segoe UI" w:cs="Segoe UI"/>
          <w:color w:val="000000"/>
          <w:sz w:val="20"/>
          <w:szCs w:val="20"/>
        </w:rPr>
        <w:t xml:space="preserve">The firm is required to present findings on a biweekly manner to IDLG and as per the Scope of Work stipulated above. </w:t>
      </w:r>
    </w:p>
    <w:p w14:paraId="0C678477" w14:textId="77777777" w:rsidR="000B4753" w:rsidRPr="00BB2F1E" w:rsidRDefault="000B4753" w:rsidP="005F75AF">
      <w:pPr>
        <w:numPr>
          <w:ilvl w:val="0"/>
          <w:numId w:val="40"/>
        </w:numPr>
        <w:autoSpaceDE w:val="0"/>
        <w:autoSpaceDN w:val="0"/>
        <w:adjustRightInd w:val="0"/>
        <w:spacing w:after="30" w:line="240" w:lineRule="auto"/>
        <w:jc w:val="both"/>
        <w:rPr>
          <w:rFonts w:ascii="Segoe UI" w:hAnsi="Segoe UI" w:cs="Segoe UI"/>
          <w:color w:val="000000"/>
          <w:sz w:val="20"/>
          <w:szCs w:val="20"/>
        </w:rPr>
      </w:pPr>
      <w:r w:rsidRPr="00BB2F1E">
        <w:rPr>
          <w:rFonts w:ascii="Segoe UI" w:hAnsi="Segoe UI" w:cs="Segoe UI"/>
          <w:color w:val="000000"/>
          <w:sz w:val="20"/>
          <w:szCs w:val="20"/>
        </w:rPr>
        <w:t>Before finalizing draft Law, the selected Firm should discuss the Law with a group of stakeholders to be defined and agreed upon with IDLG and UNDP/</w:t>
      </w:r>
      <w:proofErr w:type="spellStart"/>
      <w:r w:rsidRPr="00BB2F1E">
        <w:rPr>
          <w:rFonts w:ascii="Segoe UI" w:hAnsi="Segoe UI" w:cs="Segoe UI"/>
          <w:color w:val="000000"/>
          <w:sz w:val="20"/>
          <w:szCs w:val="20"/>
        </w:rPr>
        <w:t>LoGo</w:t>
      </w:r>
      <w:proofErr w:type="spellEnd"/>
      <w:r w:rsidRPr="00BB2F1E">
        <w:rPr>
          <w:rFonts w:ascii="Segoe UI" w:hAnsi="Segoe UI" w:cs="Segoe UI"/>
          <w:color w:val="000000"/>
          <w:sz w:val="20"/>
          <w:szCs w:val="20"/>
        </w:rPr>
        <w:t xml:space="preserve">. </w:t>
      </w:r>
    </w:p>
    <w:p w14:paraId="7A5173B6" w14:textId="77777777" w:rsidR="000B4753" w:rsidRPr="00BB2F1E" w:rsidRDefault="000B4753" w:rsidP="005F75AF">
      <w:pPr>
        <w:numPr>
          <w:ilvl w:val="0"/>
          <w:numId w:val="40"/>
        </w:numPr>
        <w:autoSpaceDE w:val="0"/>
        <w:autoSpaceDN w:val="0"/>
        <w:adjustRightInd w:val="0"/>
        <w:spacing w:after="30" w:line="240" w:lineRule="auto"/>
        <w:jc w:val="both"/>
        <w:rPr>
          <w:rFonts w:ascii="Segoe UI" w:hAnsi="Segoe UI" w:cs="Segoe UI"/>
          <w:color w:val="000000"/>
          <w:sz w:val="20"/>
          <w:szCs w:val="20"/>
        </w:rPr>
      </w:pPr>
      <w:r w:rsidRPr="00BB2F1E">
        <w:rPr>
          <w:rFonts w:ascii="Segoe UI" w:hAnsi="Segoe UI" w:cs="Segoe UI"/>
          <w:color w:val="000000"/>
          <w:sz w:val="20"/>
          <w:szCs w:val="20"/>
        </w:rPr>
        <w:t>The Director of Policy and Planning of IDLG and component lead of Subnational Policy, UNDP/</w:t>
      </w:r>
      <w:proofErr w:type="spellStart"/>
      <w:r w:rsidRPr="00BB2F1E">
        <w:rPr>
          <w:rFonts w:ascii="Segoe UI" w:hAnsi="Segoe UI" w:cs="Segoe UI"/>
          <w:color w:val="000000"/>
          <w:sz w:val="20"/>
          <w:szCs w:val="20"/>
        </w:rPr>
        <w:t>LoGo</w:t>
      </w:r>
      <w:proofErr w:type="spellEnd"/>
      <w:r w:rsidRPr="00BB2F1E">
        <w:rPr>
          <w:rFonts w:ascii="Segoe UI" w:hAnsi="Segoe UI" w:cs="Segoe UI"/>
          <w:color w:val="000000"/>
          <w:sz w:val="20"/>
          <w:szCs w:val="20"/>
        </w:rPr>
        <w:t xml:space="preserve"> will monitor and conduct the oversight on the services of the contract holder and will provide regular feedback to the selected Firm. </w:t>
      </w:r>
    </w:p>
    <w:p w14:paraId="21D10CF2" w14:textId="77777777" w:rsidR="000B4753" w:rsidRPr="00BB2F1E" w:rsidRDefault="000B4753" w:rsidP="005F75AF">
      <w:pPr>
        <w:numPr>
          <w:ilvl w:val="0"/>
          <w:numId w:val="40"/>
        </w:numPr>
        <w:autoSpaceDE w:val="0"/>
        <w:autoSpaceDN w:val="0"/>
        <w:adjustRightInd w:val="0"/>
        <w:spacing w:after="0" w:line="240" w:lineRule="auto"/>
        <w:jc w:val="both"/>
        <w:rPr>
          <w:rFonts w:ascii="Segoe UI" w:hAnsi="Segoe UI" w:cs="Segoe UI"/>
          <w:color w:val="000000"/>
          <w:sz w:val="20"/>
          <w:szCs w:val="20"/>
        </w:rPr>
      </w:pPr>
      <w:r w:rsidRPr="00BB2F1E">
        <w:rPr>
          <w:rFonts w:ascii="Segoe UI" w:hAnsi="Segoe UI" w:cs="Segoe UI"/>
          <w:color w:val="000000"/>
          <w:sz w:val="20"/>
          <w:szCs w:val="20"/>
        </w:rPr>
        <w:t xml:space="preserve">The reports must be submitted in draft to the Steering Committee, the Steering Committee will review the draft report and provide feedback. Sub-standard reports not complying with the IDLG and UNDP standards shall be rejected by the UNDP. </w:t>
      </w:r>
    </w:p>
    <w:p w14:paraId="6BEA7541" w14:textId="77777777" w:rsidR="000B4753" w:rsidRPr="00BB2F1E" w:rsidRDefault="000B4753" w:rsidP="000B4753">
      <w:pPr>
        <w:autoSpaceDE w:val="0"/>
        <w:autoSpaceDN w:val="0"/>
        <w:adjustRightInd w:val="0"/>
        <w:jc w:val="both"/>
        <w:rPr>
          <w:rFonts w:ascii="Segoe UI" w:hAnsi="Segoe UI" w:cs="Segoe UI"/>
          <w:color w:val="000000"/>
          <w:sz w:val="20"/>
          <w:szCs w:val="20"/>
        </w:rPr>
      </w:pPr>
    </w:p>
    <w:p w14:paraId="1CA13A8C" w14:textId="77777777" w:rsidR="000B4753" w:rsidRPr="00BB2F1E" w:rsidRDefault="000B4753" w:rsidP="005F75AF">
      <w:pPr>
        <w:pStyle w:val="ListParagraph"/>
        <w:numPr>
          <w:ilvl w:val="0"/>
          <w:numId w:val="36"/>
        </w:numPr>
        <w:spacing w:before="120" w:after="120" w:line="240" w:lineRule="auto"/>
        <w:ind w:left="360"/>
        <w:contextualSpacing w:val="0"/>
        <w:outlineLvl w:val="0"/>
        <w:rPr>
          <w:rFonts w:ascii="Segoe UI" w:hAnsi="Segoe UI" w:cs="Segoe UI"/>
          <w:b/>
          <w:sz w:val="20"/>
          <w:szCs w:val="20"/>
        </w:rPr>
      </w:pPr>
      <w:r w:rsidRPr="00BB2F1E">
        <w:rPr>
          <w:rFonts w:ascii="Segoe UI" w:hAnsi="Segoe UI" w:cs="Segoe UI"/>
          <w:b/>
          <w:sz w:val="20"/>
          <w:szCs w:val="20"/>
        </w:rPr>
        <w:t xml:space="preserve">Expected Outputs / Key Performance Indicators </w:t>
      </w:r>
    </w:p>
    <w:p w14:paraId="704FD11E" w14:textId="77777777" w:rsidR="000B4753" w:rsidRPr="00BB2F1E" w:rsidRDefault="000B4753" w:rsidP="005F75AF">
      <w:pPr>
        <w:pStyle w:val="ListParagraph"/>
        <w:widowControl w:val="0"/>
        <w:numPr>
          <w:ilvl w:val="0"/>
          <w:numId w:val="43"/>
        </w:numPr>
        <w:overflowPunct w:val="0"/>
        <w:adjustRightInd w:val="0"/>
        <w:jc w:val="both"/>
        <w:rPr>
          <w:rFonts w:ascii="Segoe UI" w:hAnsi="Segoe UI" w:cs="Segoe UI"/>
          <w:bCs/>
          <w:sz w:val="20"/>
          <w:szCs w:val="20"/>
        </w:rPr>
      </w:pPr>
      <w:r w:rsidRPr="00BB2F1E">
        <w:rPr>
          <w:rFonts w:ascii="Segoe UI" w:hAnsi="Segoe UI" w:cs="Segoe UI"/>
          <w:bCs/>
          <w:sz w:val="20"/>
          <w:szCs w:val="20"/>
        </w:rPr>
        <w:t xml:space="preserve">A comprehensive inception report which includes scope of work, legal gap analysis, research methodology for the impact assessment and the drafting of the Law; </w:t>
      </w:r>
    </w:p>
    <w:p w14:paraId="411657F2" w14:textId="77777777" w:rsidR="000B4753" w:rsidRPr="00BB2F1E" w:rsidRDefault="000B4753" w:rsidP="005F75AF">
      <w:pPr>
        <w:pStyle w:val="ListParagraph"/>
        <w:widowControl w:val="0"/>
        <w:numPr>
          <w:ilvl w:val="0"/>
          <w:numId w:val="43"/>
        </w:numPr>
        <w:overflowPunct w:val="0"/>
        <w:adjustRightInd w:val="0"/>
        <w:jc w:val="both"/>
        <w:rPr>
          <w:rFonts w:ascii="Segoe UI" w:hAnsi="Segoe UI" w:cs="Segoe UI"/>
          <w:bCs/>
          <w:sz w:val="20"/>
          <w:szCs w:val="20"/>
        </w:rPr>
      </w:pPr>
      <w:r w:rsidRPr="00BB2F1E">
        <w:rPr>
          <w:rFonts w:ascii="Segoe UI" w:hAnsi="Segoe UI" w:cs="Segoe UI"/>
          <w:bCs/>
          <w:sz w:val="20"/>
          <w:szCs w:val="20"/>
        </w:rPr>
        <w:t xml:space="preserve">Conduct a consultative meeting with </w:t>
      </w:r>
      <w:r w:rsidRPr="00BB2F1E">
        <w:rPr>
          <w:rFonts w:ascii="Segoe UI" w:hAnsi="Segoe UI" w:cs="Segoe UI"/>
          <w:sz w:val="20"/>
          <w:szCs w:val="20"/>
        </w:rPr>
        <w:t>all actors/entities on subnational governance at the central level and subnational level.</w:t>
      </w:r>
      <w:r w:rsidRPr="00BB2F1E">
        <w:rPr>
          <w:rFonts w:ascii="Segoe UI" w:hAnsi="Segoe UI" w:cs="Segoe UI"/>
          <w:bCs/>
          <w:sz w:val="20"/>
          <w:szCs w:val="20"/>
        </w:rPr>
        <w:t xml:space="preserve"> </w:t>
      </w:r>
    </w:p>
    <w:p w14:paraId="1138B60F" w14:textId="77777777" w:rsidR="000B4753" w:rsidRPr="00BB2F1E" w:rsidRDefault="000B4753" w:rsidP="005F75AF">
      <w:pPr>
        <w:pStyle w:val="ListParagraph"/>
        <w:widowControl w:val="0"/>
        <w:numPr>
          <w:ilvl w:val="0"/>
          <w:numId w:val="43"/>
        </w:numPr>
        <w:overflowPunct w:val="0"/>
        <w:adjustRightInd w:val="0"/>
        <w:jc w:val="both"/>
        <w:rPr>
          <w:rFonts w:ascii="Segoe UI" w:hAnsi="Segoe UI" w:cs="Segoe UI"/>
          <w:bCs/>
          <w:sz w:val="20"/>
          <w:szCs w:val="20"/>
        </w:rPr>
      </w:pPr>
      <w:r w:rsidRPr="00BB2F1E">
        <w:rPr>
          <w:rFonts w:ascii="Segoe UI" w:hAnsi="Segoe UI" w:cs="Segoe UI"/>
          <w:bCs/>
          <w:sz w:val="20"/>
          <w:szCs w:val="20"/>
        </w:rPr>
        <w:t>Present the gap analysis and the methodology for conducting impact assessment with the different options for delineating the functions and the roles and responsibilities of the different sub-national actors;</w:t>
      </w:r>
    </w:p>
    <w:p w14:paraId="47AD1A71" w14:textId="77777777" w:rsidR="000B4753" w:rsidRPr="00BB2F1E" w:rsidRDefault="000B4753" w:rsidP="005F75AF">
      <w:pPr>
        <w:pStyle w:val="ListParagraph"/>
        <w:widowControl w:val="0"/>
        <w:numPr>
          <w:ilvl w:val="0"/>
          <w:numId w:val="43"/>
        </w:numPr>
        <w:overflowPunct w:val="0"/>
        <w:adjustRightInd w:val="0"/>
        <w:jc w:val="both"/>
        <w:rPr>
          <w:rFonts w:ascii="Segoe UI" w:hAnsi="Segoe UI" w:cs="Segoe UI"/>
          <w:bCs/>
          <w:sz w:val="20"/>
          <w:szCs w:val="20"/>
        </w:rPr>
      </w:pPr>
      <w:r w:rsidRPr="00BB2F1E">
        <w:rPr>
          <w:rFonts w:ascii="Segoe UI" w:hAnsi="Segoe UI" w:cs="Segoe UI"/>
          <w:bCs/>
          <w:sz w:val="20"/>
          <w:szCs w:val="20"/>
        </w:rPr>
        <w:t xml:space="preserve">Conduct consultative meetings, surveys, focus group discussions to assess economic, administrative, political, financial and social impact of the options and present the findings to the Steering Committee and other relevant stakeholders; </w:t>
      </w:r>
    </w:p>
    <w:p w14:paraId="56DC3558" w14:textId="77777777" w:rsidR="000B4753" w:rsidRPr="00BB2F1E" w:rsidRDefault="000B4753" w:rsidP="005F75AF">
      <w:pPr>
        <w:pStyle w:val="ListParagraph"/>
        <w:widowControl w:val="0"/>
        <w:numPr>
          <w:ilvl w:val="0"/>
          <w:numId w:val="43"/>
        </w:numPr>
        <w:overflowPunct w:val="0"/>
        <w:adjustRightInd w:val="0"/>
        <w:jc w:val="both"/>
        <w:rPr>
          <w:rFonts w:ascii="Segoe UI" w:hAnsi="Segoe UI" w:cs="Segoe UI"/>
          <w:bCs/>
          <w:sz w:val="20"/>
          <w:szCs w:val="20"/>
        </w:rPr>
      </w:pPr>
      <w:r w:rsidRPr="00BB2F1E">
        <w:rPr>
          <w:rFonts w:ascii="Segoe UI" w:hAnsi="Segoe UI" w:cs="Segoe UI"/>
          <w:bCs/>
          <w:sz w:val="20"/>
          <w:szCs w:val="20"/>
        </w:rPr>
        <w:t>Based on the recommendations from the Steering Committee, draft the Local Administration Law;</w:t>
      </w:r>
    </w:p>
    <w:p w14:paraId="58F75812" w14:textId="77777777" w:rsidR="000B4753" w:rsidRPr="00BB2F1E" w:rsidRDefault="000B4753" w:rsidP="005F75AF">
      <w:pPr>
        <w:pStyle w:val="ListParagraph"/>
        <w:widowControl w:val="0"/>
        <w:numPr>
          <w:ilvl w:val="0"/>
          <w:numId w:val="43"/>
        </w:numPr>
        <w:overflowPunct w:val="0"/>
        <w:adjustRightInd w:val="0"/>
        <w:jc w:val="both"/>
        <w:rPr>
          <w:rFonts w:ascii="Segoe UI" w:hAnsi="Segoe UI" w:cs="Segoe UI"/>
          <w:bCs/>
          <w:sz w:val="20"/>
          <w:szCs w:val="20"/>
        </w:rPr>
      </w:pPr>
      <w:r w:rsidRPr="00BB2F1E">
        <w:rPr>
          <w:rFonts w:ascii="Segoe UI" w:hAnsi="Segoe UI" w:cs="Segoe UI"/>
          <w:bCs/>
          <w:sz w:val="20"/>
          <w:szCs w:val="20"/>
        </w:rPr>
        <w:t>Present the draft Local Administration Law to the Steering Committee;</w:t>
      </w:r>
    </w:p>
    <w:p w14:paraId="3269A075" w14:textId="77777777" w:rsidR="00BA37FD" w:rsidRPr="00BB2F1E" w:rsidRDefault="000B4753" w:rsidP="005F75AF">
      <w:pPr>
        <w:pStyle w:val="ListParagraph"/>
        <w:widowControl w:val="0"/>
        <w:numPr>
          <w:ilvl w:val="0"/>
          <w:numId w:val="43"/>
        </w:numPr>
        <w:overflowPunct w:val="0"/>
        <w:adjustRightInd w:val="0"/>
        <w:jc w:val="both"/>
        <w:rPr>
          <w:rFonts w:ascii="Segoe UI" w:hAnsi="Segoe UI" w:cs="Segoe UI"/>
          <w:bCs/>
          <w:sz w:val="20"/>
          <w:szCs w:val="20"/>
        </w:rPr>
      </w:pPr>
      <w:r w:rsidRPr="00BB2F1E">
        <w:rPr>
          <w:rFonts w:ascii="Segoe UI" w:hAnsi="Segoe UI" w:cs="Segoe UI"/>
          <w:color w:val="000000"/>
          <w:sz w:val="20"/>
          <w:szCs w:val="20"/>
        </w:rPr>
        <w:t>Final report which includes the findings, observations, lessons learned and recommendations including a roadmap (next steps) for the implementation of the law</w:t>
      </w:r>
      <w:r w:rsidR="00BA37FD" w:rsidRPr="00BB2F1E">
        <w:rPr>
          <w:rFonts w:ascii="Segoe UI" w:hAnsi="Segoe UI" w:cs="Segoe UI"/>
          <w:color w:val="000000"/>
          <w:sz w:val="20"/>
          <w:szCs w:val="20"/>
        </w:rPr>
        <w:t>.</w:t>
      </w:r>
    </w:p>
    <w:p w14:paraId="23FA81FB" w14:textId="24B798B2" w:rsidR="000B4753" w:rsidRPr="00BB2F1E" w:rsidRDefault="000B4753" w:rsidP="00BA37FD">
      <w:pPr>
        <w:pStyle w:val="ListParagraph"/>
        <w:widowControl w:val="0"/>
        <w:overflowPunct w:val="0"/>
        <w:adjustRightInd w:val="0"/>
        <w:jc w:val="both"/>
        <w:rPr>
          <w:rFonts w:ascii="Segoe UI" w:hAnsi="Segoe UI" w:cs="Segoe UI"/>
          <w:bCs/>
          <w:sz w:val="20"/>
          <w:szCs w:val="20"/>
        </w:rPr>
      </w:pPr>
      <w:r w:rsidRPr="00BB2F1E">
        <w:rPr>
          <w:rFonts w:ascii="Segoe UI" w:hAnsi="Segoe UI" w:cs="Segoe UI"/>
          <w:bCs/>
          <w:sz w:val="20"/>
          <w:szCs w:val="20"/>
        </w:rPr>
        <w:t xml:space="preserve">  </w:t>
      </w:r>
    </w:p>
    <w:p w14:paraId="69D3DD88" w14:textId="77777777" w:rsidR="000B4753" w:rsidRPr="00BB2F1E" w:rsidRDefault="000B4753" w:rsidP="005F75AF">
      <w:pPr>
        <w:pStyle w:val="ListParagraph"/>
        <w:numPr>
          <w:ilvl w:val="0"/>
          <w:numId w:val="36"/>
        </w:numPr>
        <w:spacing w:before="120" w:after="120" w:line="240" w:lineRule="auto"/>
        <w:ind w:left="360"/>
        <w:contextualSpacing w:val="0"/>
        <w:outlineLvl w:val="0"/>
        <w:rPr>
          <w:rFonts w:ascii="Segoe UI" w:hAnsi="Segoe UI" w:cs="Segoe UI"/>
          <w:b/>
          <w:sz w:val="20"/>
          <w:szCs w:val="20"/>
        </w:rPr>
      </w:pPr>
      <w:r w:rsidRPr="00BB2F1E">
        <w:rPr>
          <w:rFonts w:ascii="Segoe UI" w:hAnsi="Segoe UI" w:cs="Segoe UI"/>
          <w:b/>
          <w:sz w:val="20"/>
          <w:szCs w:val="20"/>
        </w:rPr>
        <w:t>Governance and Accountability</w:t>
      </w:r>
    </w:p>
    <w:p w14:paraId="7FE69301" w14:textId="77777777" w:rsidR="000B4753" w:rsidRPr="00BB2F1E" w:rsidRDefault="000B4753" w:rsidP="005F75AF">
      <w:pPr>
        <w:pStyle w:val="ListParagraph"/>
        <w:numPr>
          <w:ilvl w:val="1"/>
          <w:numId w:val="36"/>
        </w:numPr>
        <w:autoSpaceDE w:val="0"/>
        <w:autoSpaceDN w:val="0"/>
        <w:spacing w:before="120" w:after="120" w:line="240" w:lineRule="auto"/>
        <w:ind w:left="720"/>
        <w:contextualSpacing w:val="0"/>
        <w:jc w:val="both"/>
        <w:outlineLvl w:val="0"/>
        <w:rPr>
          <w:rFonts w:ascii="Segoe UI" w:hAnsi="Segoe UI" w:cs="Segoe UI"/>
          <w:b/>
          <w:sz w:val="20"/>
          <w:szCs w:val="20"/>
        </w:rPr>
      </w:pPr>
      <w:r w:rsidRPr="00BB2F1E">
        <w:rPr>
          <w:rFonts w:ascii="Segoe UI" w:hAnsi="Segoe UI" w:cs="Segoe UI"/>
          <w:b/>
          <w:sz w:val="20"/>
          <w:szCs w:val="20"/>
        </w:rPr>
        <w:t xml:space="preserve">UNDP’s Responsibility </w:t>
      </w:r>
    </w:p>
    <w:p w14:paraId="4BA27D15" w14:textId="77777777" w:rsidR="000B4753" w:rsidRPr="00BB2F1E" w:rsidRDefault="000B4753" w:rsidP="000B4753">
      <w:pPr>
        <w:autoSpaceDE w:val="0"/>
        <w:autoSpaceDN w:val="0"/>
        <w:adjustRightInd w:val="0"/>
        <w:spacing w:before="120" w:after="120"/>
        <w:jc w:val="both"/>
        <w:rPr>
          <w:rFonts w:ascii="Segoe UI" w:hAnsi="Segoe UI" w:cs="Segoe UI"/>
          <w:sz w:val="20"/>
          <w:szCs w:val="20"/>
        </w:rPr>
      </w:pPr>
      <w:r w:rsidRPr="00BB2F1E">
        <w:rPr>
          <w:rFonts w:ascii="Segoe UI" w:hAnsi="Segoe UI" w:cs="Segoe UI"/>
          <w:sz w:val="20"/>
          <w:szCs w:val="20"/>
        </w:rPr>
        <w:t xml:space="preserve">UNDP will be responsible to review contractor’s requests for information and support on a timely basis. Designated UNDP focal point(s) will be available to provide guidance to the contractor during the work. UNDP </w:t>
      </w:r>
      <w:proofErr w:type="spellStart"/>
      <w:r w:rsidRPr="00BB2F1E">
        <w:rPr>
          <w:rFonts w:ascii="Segoe UI" w:hAnsi="Segoe UI" w:cs="Segoe UI"/>
          <w:sz w:val="20"/>
          <w:szCs w:val="20"/>
        </w:rPr>
        <w:t>LoGo</w:t>
      </w:r>
      <w:proofErr w:type="spellEnd"/>
      <w:r w:rsidRPr="00BB2F1E">
        <w:rPr>
          <w:rFonts w:ascii="Segoe UI" w:hAnsi="Segoe UI" w:cs="Segoe UI"/>
          <w:sz w:val="20"/>
          <w:szCs w:val="20"/>
        </w:rPr>
        <w:t xml:space="preserve"> and/or his designated staff (Component Lead Subnational Policy) shall be responsible for monitoring of contractor’s performance and quality assurance. UNDP shall undertake review of contractor’s performance which will include review of quality of deliverables. UNDP shall undertake a structured performance review of the contractor at the end of the contract which will also include feedback from various stakeholders.</w:t>
      </w:r>
    </w:p>
    <w:p w14:paraId="33A561E0" w14:textId="77777777" w:rsidR="000B4753" w:rsidRPr="00BB2F1E" w:rsidRDefault="000B4753" w:rsidP="000B4753">
      <w:pPr>
        <w:autoSpaceDE w:val="0"/>
        <w:autoSpaceDN w:val="0"/>
        <w:adjustRightInd w:val="0"/>
        <w:spacing w:before="120" w:after="120"/>
        <w:jc w:val="both"/>
        <w:rPr>
          <w:rFonts w:ascii="Segoe UI" w:hAnsi="Segoe UI" w:cs="Segoe UI"/>
          <w:sz w:val="20"/>
          <w:szCs w:val="20"/>
        </w:rPr>
      </w:pPr>
      <w:r w:rsidRPr="00BB2F1E">
        <w:rPr>
          <w:rFonts w:ascii="Segoe UI" w:hAnsi="Segoe UI" w:cs="Segoe UI"/>
          <w:sz w:val="20"/>
          <w:szCs w:val="20"/>
        </w:rPr>
        <w:t xml:space="preserve">The UNDP will facilitate the process between the partners and the selected firm. The Firm has a right of access to, consultants, contractors and other persons or firm engaged by the partners.  If the Firm has only restricted access to any records, person or location </w:t>
      </w:r>
      <w:proofErr w:type="gramStart"/>
      <w:r w:rsidRPr="00BB2F1E">
        <w:rPr>
          <w:rFonts w:ascii="Segoe UI" w:hAnsi="Segoe UI" w:cs="Segoe UI"/>
          <w:sz w:val="20"/>
          <w:szCs w:val="20"/>
        </w:rPr>
        <w:t>during the course of</w:t>
      </w:r>
      <w:proofErr w:type="gramEnd"/>
      <w:r w:rsidRPr="00BB2F1E">
        <w:rPr>
          <w:rFonts w:ascii="Segoe UI" w:hAnsi="Segoe UI" w:cs="Segoe UI"/>
          <w:sz w:val="20"/>
          <w:szCs w:val="20"/>
        </w:rPr>
        <w:t xml:space="preserve"> the assessment, UNDP should be immediately informed about any difficulty in accessing the information. The UNDP will liaise and facilitate the process throughout the assignment.</w:t>
      </w:r>
    </w:p>
    <w:p w14:paraId="6AA8A0A5" w14:textId="77777777" w:rsidR="000B4753" w:rsidRPr="00BB2F1E" w:rsidRDefault="000B4753" w:rsidP="000B4753">
      <w:pPr>
        <w:autoSpaceDE w:val="0"/>
        <w:autoSpaceDN w:val="0"/>
        <w:adjustRightInd w:val="0"/>
        <w:spacing w:before="120" w:after="120"/>
        <w:jc w:val="both"/>
        <w:rPr>
          <w:rFonts w:ascii="Segoe UI" w:hAnsi="Segoe UI" w:cs="Segoe UI"/>
          <w:sz w:val="20"/>
          <w:szCs w:val="20"/>
        </w:rPr>
      </w:pPr>
    </w:p>
    <w:p w14:paraId="6227C4B6" w14:textId="77777777" w:rsidR="000B4753" w:rsidRPr="00BB2F1E" w:rsidRDefault="000B4753" w:rsidP="005F75AF">
      <w:pPr>
        <w:pStyle w:val="ListParagraph"/>
        <w:numPr>
          <w:ilvl w:val="1"/>
          <w:numId w:val="36"/>
        </w:numPr>
        <w:autoSpaceDE w:val="0"/>
        <w:autoSpaceDN w:val="0"/>
        <w:spacing w:before="120" w:after="120" w:line="240" w:lineRule="auto"/>
        <w:ind w:left="720"/>
        <w:contextualSpacing w:val="0"/>
        <w:jc w:val="both"/>
        <w:outlineLvl w:val="0"/>
        <w:rPr>
          <w:rFonts w:ascii="Segoe UI" w:hAnsi="Segoe UI" w:cs="Segoe UI"/>
          <w:b/>
          <w:sz w:val="20"/>
          <w:szCs w:val="20"/>
        </w:rPr>
      </w:pPr>
      <w:r w:rsidRPr="00BB2F1E">
        <w:rPr>
          <w:rFonts w:ascii="Segoe UI" w:hAnsi="Segoe UI" w:cs="Segoe UI"/>
          <w:b/>
          <w:sz w:val="20"/>
          <w:szCs w:val="20"/>
        </w:rPr>
        <w:t xml:space="preserve">Contractor’s Responsibility </w:t>
      </w:r>
    </w:p>
    <w:p w14:paraId="2AB2741A" w14:textId="77777777" w:rsidR="000B4753" w:rsidRPr="00BB2F1E" w:rsidRDefault="000B4753" w:rsidP="000B4753">
      <w:pPr>
        <w:autoSpaceDE w:val="0"/>
        <w:autoSpaceDN w:val="0"/>
        <w:adjustRightInd w:val="0"/>
        <w:spacing w:before="120" w:after="120"/>
        <w:jc w:val="both"/>
        <w:rPr>
          <w:rFonts w:ascii="Segoe UI" w:hAnsi="Segoe UI" w:cs="Segoe UI"/>
          <w:sz w:val="20"/>
          <w:szCs w:val="20"/>
        </w:rPr>
      </w:pPr>
      <w:r w:rsidRPr="00BB2F1E">
        <w:rPr>
          <w:rFonts w:ascii="Segoe UI" w:hAnsi="Segoe UI" w:cs="Segoe UI"/>
          <w:sz w:val="20"/>
          <w:szCs w:val="20"/>
        </w:rPr>
        <w:t>The Contractor shall designate a focal point (preferably the Task Manager) for communication related to submission of deliverables. The designated Contractor</w:t>
      </w:r>
      <w:r w:rsidRPr="00BB2F1E" w:rsidDel="004156BB">
        <w:rPr>
          <w:rFonts w:ascii="Segoe UI" w:hAnsi="Segoe UI" w:cs="Segoe UI"/>
          <w:sz w:val="20"/>
          <w:szCs w:val="20"/>
        </w:rPr>
        <w:t xml:space="preserve"> </w:t>
      </w:r>
      <w:r w:rsidRPr="00BB2F1E">
        <w:rPr>
          <w:rFonts w:ascii="Segoe UI" w:hAnsi="Segoe UI" w:cs="Segoe UI"/>
          <w:sz w:val="20"/>
          <w:szCs w:val="20"/>
        </w:rPr>
        <w:t>focal point shall be responsible for communication with UNDP regarding submission of draft reports, receipt and incorporation of comments/suggestions from UNDP and IDLG, and submission of final version of the reports/deliverables. The designated Contractor focal point shall also be responsible to coordinate with UNDP regarding organization of review meetings for the reports/deliverables.</w:t>
      </w:r>
    </w:p>
    <w:p w14:paraId="1B1CD833" w14:textId="77777777" w:rsidR="000B4753" w:rsidRPr="00BB2F1E" w:rsidRDefault="000B4753" w:rsidP="000B4753">
      <w:pPr>
        <w:autoSpaceDE w:val="0"/>
        <w:autoSpaceDN w:val="0"/>
        <w:adjustRightInd w:val="0"/>
        <w:spacing w:before="120" w:after="120"/>
        <w:jc w:val="both"/>
        <w:rPr>
          <w:rFonts w:ascii="Segoe UI" w:hAnsi="Segoe UI" w:cs="Segoe UI"/>
          <w:sz w:val="20"/>
          <w:szCs w:val="20"/>
        </w:rPr>
      </w:pPr>
      <w:r w:rsidRPr="00BB2F1E">
        <w:rPr>
          <w:rFonts w:ascii="Segoe UI" w:hAnsi="Segoe UI" w:cs="Segoe UI"/>
          <w:sz w:val="20"/>
          <w:szCs w:val="20"/>
        </w:rPr>
        <w:t>The Contractor</w:t>
      </w:r>
      <w:r w:rsidRPr="00BB2F1E" w:rsidDel="006763D9">
        <w:rPr>
          <w:rFonts w:ascii="Segoe UI" w:hAnsi="Segoe UI" w:cs="Segoe UI"/>
          <w:sz w:val="20"/>
          <w:szCs w:val="20"/>
        </w:rPr>
        <w:t xml:space="preserve"> </w:t>
      </w:r>
      <w:r w:rsidRPr="00BB2F1E">
        <w:rPr>
          <w:rFonts w:ascii="Segoe UI" w:hAnsi="Segoe UI" w:cs="Segoe UI"/>
          <w:sz w:val="20"/>
          <w:szCs w:val="20"/>
        </w:rPr>
        <w:t>will need to provide in its proposal a description and cost estimate for all the facilities required to perform the services. UNDP will not provide facilities. It will be the sole responsibility of the Contractor to ensure a suitable level of security. The Contractor will also be entrusted with the duty of care of all its personnel in Afghanistan. The Contractor will also be subject to the provisions of Article 23 of the UNDP General Terms and Conditions with respect to security</w:t>
      </w:r>
    </w:p>
    <w:p w14:paraId="3C9ECC55" w14:textId="77777777" w:rsidR="000B4753" w:rsidRPr="00BB2F1E" w:rsidRDefault="000B4753" w:rsidP="000B4753">
      <w:pPr>
        <w:pStyle w:val="ListParagraph"/>
        <w:spacing w:before="120" w:after="120" w:line="240" w:lineRule="auto"/>
        <w:ind w:left="0"/>
        <w:contextualSpacing w:val="0"/>
        <w:jc w:val="both"/>
        <w:outlineLvl w:val="0"/>
        <w:rPr>
          <w:rFonts w:ascii="Segoe UI" w:hAnsi="Segoe UI" w:cs="Segoe UI"/>
          <w:b/>
          <w:sz w:val="20"/>
          <w:szCs w:val="20"/>
        </w:rPr>
      </w:pPr>
    </w:p>
    <w:p w14:paraId="3311AE60" w14:textId="77777777" w:rsidR="000B4753" w:rsidRPr="00BB2F1E" w:rsidRDefault="000B4753" w:rsidP="005F75AF">
      <w:pPr>
        <w:pStyle w:val="ListParagraph"/>
        <w:numPr>
          <w:ilvl w:val="1"/>
          <w:numId w:val="36"/>
        </w:numPr>
        <w:autoSpaceDE w:val="0"/>
        <w:autoSpaceDN w:val="0"/>
        <w:spacing w:before="120" w:after="120" w:line="240" w:lineRule="auto"/>
        <w:ind w:left="720"/>
        <w:contextualSpacing w:val="0"/>
        <w:jc w:val="both"/>
        <w:outlineLvl w:val="0"/>
        <w:rPr>
          <w:rFonts w:ascii="Segoe UI" w:hAnsi="Segoe UI" w:cs="Segoe UI"/>
          <w:b/>
          <w:sz w:val="20"/>
          <w:szCs w:val="20"/>
        </w:rPr>
      </w:pPr>
      <w:r w:rsidRPr="00BB2F1E">
        <w:rPr>
          <w:rFonts w:ascii="Segoe UI" w:hAnsi="Segoe UI" w:cs="Segoe UI"/>
          <w:b/>
          <w:sz w:val="20"/>
          <w:szCs w:val="20"/>
        </w:rPr>
        <w:t>Required facilities to be provided by the Firm</w:t>
      </w:r>
    </w:p>
    <w:p w14:paraId="485B5604" w14:textId="77777777" w:rsidR="000B4753" w:rsidRPr="00BB2F1E" w:rsidRDefault="000B4753" w:rsidP="000B4753">
      <w:pPr>
        <w:autoSpaceDE w:val="0"/>
        <w:autoSpaceDN w:val="0"/>
        <w:adjustRightInd w:val="0"/>
        <w:spacing w:before="120" w:after="120"/>
        <w:jc w:val="both"/>
        <w:rPr>
          <w:rFonts w:ascii="Segoe UI" w:hAnsi="Segoe UI" w:cs="Segoe UI"/>
          <w:sz w:val="20"/>
          <w:szCs w:val="20"/>
        </w:rPr>
      </w:pPr>
      <w:r w:rsidRPr="00BB2F1E">
        <w:rPr>
          <w:rFonts w:ascii="Segoe UI" w:hAnsi="Segoe UI" w:cs="Segoe UI"/>
          <w:sz w:val="20"/>
          <w:szCs w:val="20"/>
        </w:rPr>
        <w:t>The Firm must ensure accessibility to the locations of the organizations/institutions.</w:t>
      </w:r>
    </w:p>
    <w:p w14:paraId="72FFB9AE" w14:textId="77777777" w:rsidR="000B4753" w:rsidRPr="00BB2F1E" w:rsidRDefault="000B4753" w:rsidP="000B4753">
      <w:pPr>
        <w:autoSpaceDE w:val="0"/>
        <w:autoSpaceDN w:val="0"/>
        <w:adjustRightInd w:val="0"/>
        <w:spacing w:before="120" w:after="120"/>
        <w:jc w:val="both"/>
        <w:rPr>
          <w:rFonts w:ascii="Segoe UI" w:hAnsi="Segoe UI" w:cs="Segoe UI"/>
          <w:sz w:val="20"/>
          <w:szCs w:val="20"/>
        </w:rPr>
      </w:pPr>
      <w:r w:rsidRPr="00BB2F1E">
        <w:rPr>
          <w:rFonts w:ascii="Segoe UI" w:hAnsi="Segoe UI" w:cs="Segoe UI"/>
          <w:sz w:val="20"/>
          <w:szCs w:val="20"/>
        </w:rPr>
        <w:t>All computers, communications, security clearance etc. to be provided by the contractor/service provider.</w:t>
      </w:r>
    </w:p>
    <w:p w14:paraId="57834D6F" w14:textId="77777777" w:rsidR="000B4753" w:rsidRPr="00BB2F1E" w:rsidRDefault="000B4753" w:rsidP="000B4753">
      <w:pPr>
        <w:autoSpaceDE w:val="0"/>
        <w:autoSpaceDN w:val="0"/>
        <w:adjustRightInd w:val="0"/>
        <w:spacing w:before="120" w:after="120"/>
        <w:jc w:val="both"/>
        <w:rPr>
          <w:rFonts w:ascii="Segoe UI" w:hAnsi="Segoe UI" w:cs="Segoe UI"/>
          <w:sz w:val="20"/>
          <w:szCs w:val="20"/>
        </w:rPr>
      </w:pPr>
      <w:r w:rsidRPr="00BB2F1E">
        <w:rPr>
          <w:rFonts w:ascii="Segoe UI" w:hAnsi="Segoe UI" w:cs="Segoe UI"/>
          <w:sz w:val="20"/>
          <w:szCs w:val="20"/>
        </w:rPr>
        <w:t xml:space="preserve">Logistics, travel/transportation, stationary, and security measures must be provided by the contractor/service provider. </w:t>
      </w:r>
    </w:p>
    <w:p w14:paraId="633E73AA" w14:textId="7AB75E51" w:rsidR="000B4753" w:rsidRPr="00BB2F1E" w:rsidRDefault="000B4753" w:rsidP="000B4753">
      <w:pPr>
        <w:autoSpaceDE w:val="0"/>
        <w:autoSpaceDN w:val="0"/>
        <w:adjustRightInd w:val="0"/>
        <w:spacing w:before="120" w:after="120"/>
        <w:jc w:val="both"/>
        <w:rPr>
          <w:rFonts w:ascii="Segoe UI" w:hAnsi="Segoe UI" w:cs="Segoe UI"/>
          <w:sz w:val="20"/>
          <w:szCs w:val="20"/>
        </w:rPr>
      </w:pPr>
      <w:r w:rsidRPr="00BB2F1E">
        <w:rPr>
          <w:rFonts w:ascii="Segoe UI" w:hAnsi="Segoe UI" w:cs="Segoe UI"/>
          <w:sz w:val="20"/>
          <w:szCs w:val="20"/>
        </w:rPr>
        <w:t>The assignment carried out under this TOR (Terms of Reference) shall be conducted across IDLG both in central, provincial and district level including other relevant partners as necessary</w:t>
      </w:r>
      <w:r w:rsidR="001A7C0D" w:rsidRPr="00BB2F1E">
        <w:rPr>
          <w:rFonts w:ascii="Segoe UI" w:hAnsi="Segoe UI" w:cs="Segoe UI"/>
          <w:sz w:val="20"/>
          <w:szCs w:val="20"/>
        </w:rPr>
        <w:t>, for example travel to approximately 10 selected provinces, which are to be decided in consultation with IDLG</w:t>
      </w:r>
    </w:p>
    <w:p w14:paraId="6DE82084" w14:textId="77777777" w:rsidR="000B4753" w:rsidRPr="00BB2F1E" w:rsidRDefault="000B4753" w:rsidP="000B4753">
      <w:pPr>
        <w:autoSpaceDE w:val="0"/>
        <w:autoSpaceDN w:val="0"/>
        <w:adjustRightInd w:val="0"/>
        <w:spacing w:before="120" w:after="120"/>
        <w:jc w:val="both"/>
        <w:rPr>
          <w:rFonts w:ascii="Segoe UI" w:hAnsi="Segoe UI" w:cs="Segoe UI"/>
          <w:sz w:val="20"/>
          <w:szCs w:val="20"/>
        </w:rPr>
      </w:pPr>
      <w:r w:rsidRPr="00BB2F1E">
        <w:rPr>
          <w:rFonts w:ascii="Segoe UI" w:hAnsi="Segoe UI" w:cs="Segoe UI"/>
          <w:sz w:val="20"/>
          <w:szCs w:val="20"/>
        </w:rPr>
        <w:t>The selected Firm shall receive general information regarding the different partners and the program from the UNDP focal point(s). The Firm shall review this documentation in advance of performing a site visit to the different partners. The Firm should, through the UNDP focal point(s), also provide partners with an advance request of the documents and interviews they would like to have while on site, to ensure efficient use of time while on-site.</w:t>
      </w:r>
    </w:p>
    <w:p w14:paraId="7D344709" w14:textId="77777777" w:rsidR="000B4753" w:rsidRPr="00BB2F1E" w:rsidRDefault="000B4753" w:rsidP="000B4753">
      <w:pPr>
        <w:autoSpaceDE w:val="0"/>
        <w:autoSpaceDN w:val="0"/>
        <w:adjustRightInd w:val="0"/>
        <w:spacing w:before="120" w:after="120"/>
        <w:jc w:val="both"/>
        <w:rPr>
          <w:rFonts w:ascii="Segoe UI" w:hAnsi="Segoe UI" w:cs="Segoe UI"/>
          <w:sz w:val="20"/>
          <w:szCs w:val="20"/>
        </w:rPr>
      </w:pPr>
      <w:r w:rsidRPr="00BB2F1E">
        <w:rPr>
          <w:rFonts w:ascii="Segoe UI" w:hAnsi="Segoe UI" w:cs="Segoe UI"/>
          <w:sz w:val="20"/>
          <w:szCs w:val="20"/>
        </w:rPr>
        <w:t>The Firm, with the assistance of the agencies, will have access at any time during the review to all records and documents.</w:t>
      </w:r>
    </w:p>
    <w:p w14:paraId="59961170" w14:textId="77777777" w:rsidR="000B4753" w:rsidRPr="00BB2F1E" w:rsidRDefault="000B4753" w:rsidP="000B4753">
      <w:pPr>
        <w:spacing w:before="120" w:after="120"/>
        <w:jc w:val="both"/>
        <w:outlineLvl w:val="0"/>
        <w:rPr>
          <w:rFonts w:ascii="Segoe UI" w:hAnsi="Segoe UI" w:cs="Segoe UI"/>
          <w:b/>
          <w:sz w:val="20"/>
          <w:szCs w:val="20"/>
        </w:rPr>
      </w:pPr>
    </w:p>
    <w:p w14:paraId="6D27E88D" w14:textId="77777777" w:rsidR="000B4753" w:rsidRPr="00BB2F1E" w:rsidRDefault="000B4753" w:rsidP="005F75AF">
      <w:pPr>
        <w:pStyle w:val="ListParagraph"/>
        <w:numPr>
          <w:ilvl w:val="0"/>
          <w:numId w:val="36"/>
        </w:numPr>
        <w:autoSpaceDE w:val="0"/>
        <w:autoSpaceDN w:val="0"/>
        <w:spacing w:before="120" w:after="120" w:line="240" w:lineRule="auto"/>
        <w:ind w:left="360"/>
        <w:contextualSpacing w:val="0"/>
        <w:jc w:val="both"/>
        <w:outlineLvl w:val="0"/>
        <w:rPr>
          <w:rFonts w:ascii="Segoe UI" w:hAnsi="Segoe UI" w:cs="Segoe UI"/>
          <w:b/>
          <w:sz w:val="20"/>
          <w:szCs w:val="20"/>
        </w:rPr>
      </w:pPr>
      <w:r w:rsidRPr="00BB2F1E">
        <w:rPr>
          <w:rFonts w:ascii="Segoe UI" w:hAnsi="Segoe UI" w:cs="Segoe UI"/>
          <w:b/>
          <w:sz w:val="20"/>
          <w:szCs w:val="20"/>
        </w:rPr>
        <w:t xml:space="preserve">Expected Duration of the contract/assignment </w:t>
      </w:r>
    </w:p>
    <w:p w14:paraId="2F115485" w14:textId="77777777" w:rsidR="000B4753" w:rsidRPr="00BB2F1E" w:rsidRDefault="000B4753" w:rsidP="000B4753">
      <w:pPr>
        <w:jc w:val="both"/>
        <w:rPr>
          <w:rFonts w:ascii="Segoe UI" w:hAnsi="Segoe UI" w:cs="Segoe UI"/>
          <w:bCs/>
          <w:sz w:val="20"/>
          <w:szCs w:val="20"/>
        </w:rPr>
      </w:pPr>
      <w:r w:rsidRPr="00BB2F1E">
        <w:rPr>
          <w:rFonts w:ascii="Segoe UI" w:hAnsi="Segoe UI" w:cs="Segoe UI"/>
          <w:bCs/>
          <w:sz w:val="20"/>
          <w:szCs w:val="20"/>
        </w:rPr>
        <w:t xml:space="preserve">The contract duration will be for seven (7) months from the date of issuance of contract. The assignment is expected to start in (May/2019) so the firm will need to be ready and available to start the assignment within indicated timeframe. The following conditions apply to pre-due completion of work or delay in the delivery of expected outputs:  </w:t>
      </w:r>
    </w:p>
    <w:p w14:paraId="46E4505A" w14:textId="77777777" w:rsidR="000B4753" w:rsidRPr="00BB2F1E" w:rsidRDefault="000B4753" w:rsidP="000B4753">
      <w:pPr>
        <w:jc w:val="both"/>
        <w:rPr>
          <w:rFonts w:ascii="Segoe UI" w:hAnsi="Segoe UI" w:cs="Segoe UI"/>
          <w:bCs/>
          <w:sz w:val="20"/>
          <w:szCs w:val="20"/>
        </w:rPr>
      </w:pPr>
    </w:p>
    <w:p w14:paraId="3FEB64F6" w14:textId="77777777" w:rsidR="000B4753" w:rsidRPr="00BB2F1E" w:rsidRDefault="000B4753" w:rsidP="005F75AF">
      <w:pPr>
        <w:numPr>
          <w:ilvl w:val="0"/>
          <w:numId w:val="39"/>
        </w:numPr>
        <w:spacing w:after="0" w:line="240" w:lineRule="auto"/>
        <w:jc w:val="both"/>
        <w:rPr>
          <w:rFonts w:ascii="Segoe UI" w:hAnsi="Segoe UI" w:cs="Segoe UI"/>
          <w:bCs/>
          <w:sz w:val="20"/>
          <w:szCs w:val="20"/>
        </w:rPr>
      </w:pPr>
      <w:r w:rsidRPr="00BB2F1E">
        <w:rPr>
          <w:rFonts w:ascii="Segoe UI" w:hAnsi="Segoe UI" w:cs="Segoe UI"/>
          <w:bCs/>
          <w:sz w:val="20"/>
          <w:szCs w:val="20"/>
        </w:rPr>
        <w:t xml:space="preserve">If Assignment is completed before the due date, IDLG and </w:t>
      </w:r>
      <w:proofErr w:type="spellStart"/>
      <w:r w:rsidRPr="00BB2F1E">
        <w:rPr>
          <w:rFonts w:ascii="Segoe UI" w:hAnsi="Segoe UI" w:cs="Segoe UI"/>
          <w:bCs/>
          <w:sz w:val="20"/>
          <w:szCs w:val="20"/>
        </w:rPr>
        <w:t>LoGo</w:t>
      </w:r>
      <w:proofErr w:type="spellEnd"/>
      <w:r w:rsidRPr="00BB2F1E">
        <w:rPr>
          <w:rFonts w:ascii="Segoe UI" w:hAnsi="Segoe UI" w:cs="Segoe UI"/>
          <w:bCs/>
          <w:sz w:val="20"/>
          <w:szCs w:val="20"/>
        </w:rPr>
        <w:t xml:space="preserve"> will review the deliverables and will process the scheduled payments accordingly; </w:t>
      </w:r>
    </w:p>
    <w:p w14:paraId="448D0A28" w14:textId="77777777" w:rsidR="000B4753" w:rsidRPr="00BB2F1E" w:rsidRDefault="000B4753" w:rsidP="005F75AF">
      <w:pPr>
        <w:numPr>
          <w:ilvl w:val="0"/>
          <w:numId w:val="39"/>
        </w:numPr>
        <w:spacing w:after="0" w:line="240" w:lineRule="auto"/>
        <w:jc w:val="both"/>
        <w:rPr>
          <w:rFonts w:ascii="Segoe UI" w:hAnsi="Segoe UI" w:cs="Segoe UI"/>
          <w:bCs/>
          <w:sz w:val="20"/>
          <w:szCs w:val="20"/>
        </w:rPr>
      </w:pPr>
      <w:r w:rsidRPr="00BB2F1E">
        <w:rPr>
          <w:rFonts w:ascii="Segoe UI" w:hAnsi="Segoe UI" w:cs="Segoe UI"/>
          <w:bCs/>
          <w:sz w:val="20"/>
          <w:szCs w:val="20"/>
        </w:rPr>
        <w:t xml:space="preserve">If the assignment is delayed due to unforeseen circumstances such as severe security condition where the firm will have no access to specific geographical area and offices for data collection and interviews/consultation, the matter should be brought to attention of IDLG and </w:t>
      </w:r>
      <w:proofErr w:type="spellStart"/>
      <w:r w:rsidRPr="00BB2F1E">
        <w:rPr>
          <w:rFonts w:ascii="Segoe UI" w:hAnsi="Segoe UI" w:cs="Segoe UI"/>
          <w:bCs/>
          <w:sz w:val="20"/>
          <w:szCs w:val="20"/>
        </w:rPr>
        <w:t>LoGo</w:t>
      </w:r>
      <w:proofErr w:type="spellEnd"/>
      <w:r w:rsidRPr="00BB2F1E">
        <w:rPr>
          <w:rFonts w:ascii="Segoe UI" w:hAnsi="Segoe UI" w:cs="Segoe UI"/>
          <w:bCs/>
          <w:sz w:val="20"/>
          <w:szCs w:val="20"/>
        </w:rPr>
        <w:t xml:space="preserve"> focal points immediately; </w:t>
      </w:r>
    </w:p>
    <w:p w14:paraId="71CB83BC" w14:textId="77777777" w:rsidR="000B4753" w:rsidRPr="00BB2F1E" w:rsidRDefault="000B4753" w:rsidP="005F75AF">
      <w:pPr>
        <w:numPr>
          <w:ilvl w:val="0"/>
          <w:numId w:val="39"/>
        </w:numPr>
        <w:spacing w:after="0" w:line="240" w:lineRule="auto"/>
        <w:jc w:val="both"/>
        <w:rPr>
          <w:rFonts w:ascii="Segoe UI" w:hAnsi="Segoe UI" w:cs="Segoe UI"/>
          <w:bCs/>
          <w:sz w:val="20"/>
          <w:szCs w:val="20"/>
        </w:rPr>
      </w:pPr>
      <w:r w:rsidRPr="00BB2F1E">
        <w:rPr>
          <w:rFonts w:ascii="Segoe UI" w:hAnsi="Segoe UI" w:cs="Segoe UI"/>
          <w:bCs/>
          <w:sz w:val="20"/>
          <w:szCs w:val="20"/>
        </w:rPr>
        <w:lastRenderedPageBreak/>
        <w:t>IDLG and UNDP/</w:t>
      </w:r>
      <w:proofErr w:type="spellStart"/>
      <w:r w:rsidRPr="00BB2F1E">
        <w:rPr>
          <w:rFonts w:ascii="Segoe UI" w:hAnsi="Segoe UI" w:cs="Segoe UI"/>
          <w:bCs/>
          <w:sz w:val="20"/>
          <w:szCs w:val="20"/>
        </w:rPr>
        <w:t>LoGo</w:t>
      </w:r>
      <w:proofErr w:type="spellEnd"/>
      <w:r w:rsidRPr="00BB2F1E">
        <w:rPr>
          <w:rFonts w:ascii="Segoe UI" w:hAnsi="Segoe UI" w:cs="Segoe UI"/>
          <w:bCs/>
          <w:sz w:val="20"/>
          <w:szCs w:val="20"/>
        </w:rPr>
        <w:t xml:space="preserve"> shall review completed work, provide constructive feedback for enrichment/revision, or issue certificate of completion within 8 working days (9 Calendar Days); </w:t>
      </w:r>
    </w:p>
    <w:p w14:paraId="2789B005" w14:textId="77777777" w:rsidR="000B4753" w:rsidRPr="00BB2F1E" w:rsidRDefault="000B4753" w:rsidP="000B4753">
      <w:pPr>
        <w:jc w:val="both"/>
        <w:rPr>
          <w:rFonts w:ascii="Segoe UI" w:hAnsi="Segoe UI" w:cs="Segoe UI"/>
          <w:bCs/>
          <w:sz w:val="20"/>
          <w:szCs w:val="20"/>
        </w:rPr>
      </w:pPr>
    </w:p>
    <w:p w14:paraId="683278DF" w14:textId="77777777" w:rsidR="000B4753" w:rsidRPr="00BB2F1E" w:rsidRDefault="000B4753" w:rsidP="005F75AF">
      <w:pPr>
        <w:pStyle w:val="ListParagraph"/>
        <w:numPr>
          <w:ilvl w:val="0"/>
          <w:numId w:val="36"/>
        </w:numPr>
        <w:autoSpaceDE w:val="0"/>
        <w:autoSpaceDN w:val="0"/>
        <w:spacing w:before="120" w:after="120" w:line="240" w:lineRule="auto"/>
        <w:ind w:left="360"/>
        <w:contextualSpacing w:val="0"/>
        <w:jc w:val="both"/>
        <w:outlineLvl w:val="0"/>
        <w:rPr>
          <w:rFonts w:ascii="Segoe UI" w:hAnsi="Segoe UI" w:cs="Segoe UI"/>
          <w:b/>
          <w:sz w:val="20"/>
          <w:szCs w:val="20"/>
        </w:rPr>
      </w:pPr>
      <w:r w:rsidRPr="00BB2F1E">
        <w:rPr>
          <w:rFonts w:ascii="Segoe UI" w:hAnsi="Segoe UI" w:cs="Segoe UI"/>
          <w:b/>
          <w:sz w:val="20"/>
          <w:szCs w:val="20"/>
        </w:rPr>
        <w:t xml:space="preserve">Duty Station </w:t>
      </w:r>
    </w:p>
    <w:p w14:paraId="7353E0AB" w14:textId="77777777" w:rsidR="000B4753" w:rsidRPr="00BB2F1E" w:rsidRDefault="000B4753" w:rsidP="000B4753">
      <w:pPr>
        <w:jc w:val="both"/>
        <w:rPr>
          <w:rFonts w:ascii="Segoe UI" w:hAnsi="Segoe UI" w:cs="Segoe UI"/>
          <w:bCs/>
          <w:sz w:val="20"/>
          <w:szCs w:val="20"/>
        </w:rPr>
      </w:pPr>
      <w:r w:rsidRPr="00BB2F1E">
        <w:rPr>
          <w:rFonts w:ascii="Segoe UI" w:hAnsi="Segoe UI" w:cs="Segoe UI"/>
          <w:bCs/>
          <w:sz w:val="20"/>
          <w:szCs w:val="20"/>
        </w:rPr>
        <w:t xml:space="preserve">The assignment will be conducted in IDLG/HQ and its directorates in Kabul as well as travel to provinces. The Steering Committee will provide the list of the provinces, districts, and municipalities. IDLG will only provide office space and desks for key personnel working under the umbrella of this assignment during their visits of provincial offices. </w:t>
      </w:r>
    </w:p>
    <w:p w14:paraId="73DF0245" w14:textId="77777777" w:rsidR="000B4753" w:rsidRPr="00BB2F1E" w:rsidRDefault="000B4753" w:rsidP="000B4753">
      <w:pPr>
        <w:autoSpaceDE w:val="0"/>
        <w:autoSpaceDN w:val="0"/>
        <w:spacing w:before="120" w:after="120"/>
        <w:jc w:val="both"/>
        <w:outlineLvl w:val="0"/>
        <w:rPr>
          <w:rFonts w:ascii="Segoe UI" w:hAnsi="Segoe UI" w:cs="Segoe UI"/>
          <w:b/>
          <w:sz w:val="20"/>
          <w:szCs w:val="20"/>
        </w:rPr>
      </w:pPr>
    </w:p>
    <w:p w14:paraId="4D66FE89" w14:textId="77777777" w:rsidR="000B4753" w:rsidRPr="00BB2F1E" w:rsidRDefault="000B4753" w:rsidP="005F75AF">
      <w:pPr>
        <w:pStyle w:val="ListParagraph"/>
        <w:numPr>
          <w:ilvl w:val="0"/>
          <w:numId w:val="36"/>
        </w:numPr>
        <w:autoSpaceDE w:val="0"/>
        <w:autoSpaceDN w:val="0"/>
        <w:spacing w:before="120" w:after="120" w:line="240" w:lineRule="auto"/>
        <w:ind w:left="360"/>
        <w:contextualSpacing w:val="0"/>
        <w:jc w:val="both"/>
        <w:outlineLvl w:val="0"/>
        <w:rPr>
          <w:rFonts w:ascii="Segoe UI" w:hAnsi="Segoe UI" w:cs="Segoe UI"/>
          <w:sz w:val="20"/>
          <w:szCs w:val="20"/>
        </w:rPr>
      </w:pPr>
      <w:r w:rsidRPr="00BB2F1E">
        <w:rPr>
          <w:rFonts w:ascii="Segoe UI" w:hAnsi="Segoe UI" w:cs="Segoe UI"/>
          <w:b/>
          <w:sz w:val="20"/>
          <w:szCs w:val="20"/>
        </w:rPr>
        <w:t>Professional Qualifications of the Successful Contractor and its key personnel</w:t>
      </w:r>
    </w:p>
    <w:p w14:paraId="033FB626" w14:textId="77777777" w:rsidR="000B4753" w:rsidRPr="00BB2F1E" w:rsidRDefault="000B4753" w:rsidP="005F75AF">
      <w:pPr>
        <w:pStyle w:val="ListParagraph"/>
        <w:numPr>
          <w:ilvl w:val="1"/>
          <w:numId w:val="36"/>
        </w:numPr>
        <w:autoSpaceDE w:val="0"/>
        <w:autoSpaceDN w:val="0"/>
        <w:spacing w:before="120" w:after="120" w:line="240" w:lineRule="auto"/>
        <w:ind w:left="720"/>
        <w:contextualSpacing w:val="0"/>
        <w:jc w:val="both"/>
        <w:outlineLvl w:val="0"/>
        <w:rPr>
          <w:rFonts w:ascii="Segoe UI" w:hAnsi="Segoe UI" w:cs="Segoe UI"/>
          <w:b/>
          <w:sz w:val="20"/>
          <w:szCs w:val="20"/>
        </w:rPr>
      </w:pPr>
      <w:r w:rsidRPr="00BB2F1E">
        <w:rPr>
          <w:rFonts w:ascii="Segoe UI" w:hAnsi="Segoe UI" w:cs="Segoe UI"/>
          <w:b/>
          <w:sz w:val="20"/>
          <w:szCs w:val="20"/>
        </w:rPr>
        <w:t>Qualifications of the firm:</w:t>
      </w:r>
    </w:p>
    <w:p w14:paraId="3E3B8441" w14:textId="77777777" w:rsidR="000B4753" w:rsidRPr="00BB2F1E" w:rsidRDefault="000B4753" w:rsidP="005F75AF">
      <w:pPr>
        <w:pStyle w:val="Default"/>
        <w:numPr>
          <w:ilvl w:val="0"/>
          <w:numId w:val="30"/>
        </w:numPr>
        <w:spacing w:after="41"/>
        <w:rPr>
          <w:rFonts w:ascii="Segoe UI" w:hAnsi="Segoe UI" w:cs="Segoe UI"/>
          <w:sz w:val="20"/>
          <w:szCs w:val="20"/>
        </w:rPr>
      </w:pPr>
      <w:r w:rsidRPr="00BB2F1E">
        <w:rPr>
          <w:rFonts w:ascii="Segoe UI" w:hAnsi="Segoe UI" w:cs="Segoe UI"/>
          <w:sz w:val="20"/>
          <w:szCs w:val="20"/>
        </w:rPr>
        <w:t xml:space="preserve">Experienced with IDLG or Afghan government in legal/institutional reform, and development of national reform programs is an advantage; </w:t>
      </w:r>
    </w:p>
    <w:p w14:paraId="0C4D9127" w14:textId="77777777" w:rsidR="000B4753" w:rsidRPr="00BB2F1E" w:rsidRDefault="000B4753" w:rsidP="005F75AF">
      <w:pPr>
        <w:pStyle w:val="Default"/>
        <w:numPr>
          <w:ilvl w:val="0"/>
          <w:numId w:val="30"/>
        </w:numPr>
        <w:spacing w:after="41"/>
        <w:rPr>
          <w:rFonts w:ascii="Segoe UI" w:hAnsi="Segoe UI" w:cs="Segoe UI"/>
          <w:sz w:val="20"/>
          <w:szCs w:val="20"/>
        </w:rPr>
      </w:pPr>
      <w:r w:rsidRPr="00BB2F1E">
        <w:rPr>
          <w:rFonts w:ascii="Segoe UI" w:hAnsi="Segoe UI" w:cs="Segoe UI"/>
          <w:sz w:val="20"/>
          <w:szCs w:val="20"/>
        </w:rPr>
        <w:t>Have experience in conducting legal, and/or institutional research;</w:t>
      </w:r>
    </w:p>
    <w:p w14:paraId="16C63FFD" w14:textId="77777777" w:rsidR="000B4753" w:rsidRPr="00BB2F1E" w:rsidRDefault="000B4753" w:rsidP="005F75AF">
      <w:pPr>
        <w:pStyle w:val="Default"/>
        <w:numPr>
          <w:ilvl w:val="0"/>
          <w:numId w:val="30"/>
        </w:numPr>
        <w:rPr>
          <w:rFonts w:ascii="Segoe UI" w:hAnsi="Segoe UI" w:cs="Segoe UI"/>
          <w:sz w:val="20"/>
          <w:szCs w:val="20"/>
        </w:rPr>
      </w:pPr>
      <w:r w:rsidRPr="00BB2F1E">
        <w:rPr>
          <w:rFonts w:ascii="Segoe UI" w:hAnsi="Segoe UI" w:cs="Segoe UI"/>
          <w:sz w:val="20"/>
          <w:szCs w:val="20"/>
        </w:rPr>
        <w:t xml:space="preserve">Prior experience in monitoring and evaluation of development projects/programs is desired; </w:t>
      </w:r>
    </w:p>
    <w:p w14:paraId="4E9196F0" w14:textId="77777777" w:rsidR="000B4753" w:rsidRPr="00BB2F1E" w:rsidRDefault="000B4753" w:rsidP="005F75AF">
      <w:pPr>
        <w:pStyle w:val="ListParagraph"/>
        <w:numPr>
          <w:ilvl w:val="0"/>
          <w:numId w:val="30"/>
        </w:numPr>
        <w:jc w:val="both"/>
        <w:rPr>
          <w:rFonts w:ascii="Segoe UI" w:hAnsi="Segoe UI" w:cs="Segoe UI"/>
          <w:bCs/>
          <w:sz w:val="20"/>
          <w:szCs w:val="20"/>
        </w:rPr>
      </w:pPr>
      <w:r w:rsidRPr="00BB2F1E">
        <w:rPr>
          <w:rFonts w:ascii="Segoe UI" w:hAnsi="Segoe UI" w:cs="Segoe UI"/>
          <w:bCs/>
          <w:sz w:val="20"/>
          <w:szCs w:val="20"/>
        </w:rPr>
        <w:t xml:space="preserve">Familiarities with Afghanistan Laws, Regulations, Policies. </w:t>
      </w:r>
    </w:p>
    <w:p w14:paraId="425860B6" w14:textId="77777777" w:rsidR="000B4753" w:rsidRPr="00BB2F1E" w:rsidRDefault="000B4753" w:rsidP="005F75AF">
      <w:pPr>
        <w:pStyle w:val="ListParagraph"/>
        <w:numPr>
          <w:ilvl w:val="0"/>
          <w:numId w:val="30"/>
        </w:numPr>
        <w:jc w:val="both"/>
        <w:rPr>
          <w:rFonts w:ascii="Segoe UI" w:hAnsi="Segoe UI" w:cs="Segoe UI"/>
          <w:bCs/>
          <w:sz w:val="20"/>
          <w:szCs w:val="20"/>
        </w:rPr>
      </w:pPr>
      <w:r w:rsidRPr="00BB2F1E">
        <w:rPr>
          <w:rFonts w:ascii="Segoe UI" w:hAnsi="Segoe UI" w:cs="Segoe UI"/>
          <w:bCs/>
          <w:sz w:val="20"/>
          <w:szCs w:val="20"/>
        </w:rPr>
        <w:t xml:space="preserve">Have at least 2 </w:t>
      </w:r>
      <w:proofErr w:type="gramStart"/>
      <w:r w:rsidRPr="00BB2F1E">
        <w:rPr>
          <w:rFonts w:ascii="Segoe UI" w:hAnsi="Segoe UI" w:cs="Segoe UI"/>
          <w:bCs/>
          <w:sz w:val="20"/>
          <w:szCs w:val="20"/>
        </w:rPr>
        <w:t>contract</w:t>
      </w:r>
      <w:proofErr w:type="gramEnd"/>
      <w:r w:rsidRPr="00BB2F1E">
        <w:rPr>
          <w:rFonts w:ascii="Segoe UI" w:hAnsi="Segoe UI" w:cs="Segoe UI"/>
          <w:bCs/>
          <w:sz w:val="20"/>
          <w:szCs w:val="20"/>
        </w:rPr>
        <w:t xml:space="preserve"> in the past 5 years for provision of similar services as mentioned above and minimum of five years of experience.</w:t>
      </w:r>
    </w:p>
    <w:p w14:paraId="5382F2B1" w14:textId="77777777" w:rsidR="000B4753" w:rsidRPr="00BB2F1E" w:rsidRDefault="000B4753" w:rsidP="005F75AF">
      <w:pPr>
        <w:pStyle w:val="ListParagraph"/>
        <w:numPr>
          <w:ilvl w:val="0"/>
          <w:numId w:val="30"/>
        </w:numPr>
        <w:jc w:val="both"/>
        <w:rPr>
          <w:rFonts w:ascii="Segoe UI" w:hAnsi="Segoe UI" w:cs="Segoe UI"/>
          <w:bCs/>
          <w:sz w:val="20"/>
          <w:szCs w:val="20"/>
        </w:rPr>
      </w:pPr>
      <w:r w:rsidRPr="00BB2F1E">
        <w:rPr>
          <w:rFonts w:ascii="Segoe UI" w:hAnsi="Segoe UI" w:cs="Segoe UI"/>
          <w:bCs/>
          <w:sz w:val="20"/>
          <w:szCs w:val="20"/>
        </w:rPr>
        <w:t xml:space="preserve">The firm should have zero record of corrupt practices, allegation and prosecutable crimes in the past that also include being blacklisted by the government of Afghanistan or NGOs for fraudulent activities; </w:t>
      </w:r>
    </w:p>
    <w:p w14:paraId="61A56291" w14:textId="77777777" w:rsidR="000B4753" w:rsidRPr="00BB2F1E" w:rsidRDefault="000B4753" w:rsidP="005F75AF">
      <w:pPr>
        <w:pStyle w:val="ListParagraph"/>
        <w:numPr>
          <w:ilvl w:val="0"/>
          <w:numId w:val="30"/>
        </w:numPr>
        <w:jc w:val="both"/>
        <w:rPr>
          <w:rFonts w:ascii="Segoe UI" w:hAnsi="Segoe UI" w:cs="Segoe UI"/>
          <w:bCs/>
          <w:sz w:val="20"/>
          <w:szCs w:val="20"/>
        </w:rPr>
      </w:pPr>
      <w:r w:rsidRPr="00BB2F1E">
        <w:rPr>
          <w:rFonts w:ascii="Segoe UI" w:hAnsi="Segoe UI" w:cs="Segoe UI"/>
          <w:bCs/>
          <w:sz w:val="20"/>
          <w:szCs w:val="20"/>
        </w:rPr>
        <w:t xml:space="preserve">The Firm Staffs should have zero record of prosecutable crimes including but not limited to fraudulent activities, conflict of interest in this assignment including bias towards any relevant party (IDLG, UNDP and other stakeholders); </w:t>
      </w:r>
    </w:p>
    <w:p w14:paraId="20C32E98" w14:textId="77777777" w:rsidR="000B4753" w:rsidRPr="00BB2F1E" w:rsidRDefault="000B4753" w:rsidP="000B4753">
      <w:pPr>
        <w:pStyle w:val="ListParagraph"/>
        <w:ind w:left="0"/>
        <w:jc w:val="both"/>
        <w:rPr>
          <w:rFonts w:ascii="Segoe UI" w:hAnsi="Segoe UI" w:cs="Segoe UI"/>
          <w:bCs/>
          <w:sz w:val="20"/>
          <w:szCs w:val="20"/>
        </w:rPr>
      </w:pPr>
    </w:p>
    <w:p w14:paraId="7ADF2F7E" w14:textId="77777777" w:rsidR="000B4753" w:rsidRPr="00BB2F1E" w:rsidRDefault="000B4753" w:rsidP="005F75AF">
      <w:pPr>
        <w:pStyle w:val="ListParagraph"/>
        <w:numPr>
          <w:ilvl w:val="1"/>
          <w:numId w:val="36"/>
        </w:numPr>
        <w:autoSpaceDE w:val="0"/>
        <w:autoSpaceDN w:val="0"/>
        <w:spacing w:before="120" w:after="120" w:line="240" w:lineRule="auto"/>
        <w:ind w:left="720"/>
        <w:contextualSpacing w:val="0"/>
        <w:jc w:val="both"/>
        <w:outlineLvl w:val="0"/>
        <w:rPr>
          <w:rFonts w:ascii="Segoe UI" w:hAnsi="Segoe UI" w:cs="Segoe UI"/>
          <w:b/>
          <w:sz w:val="20"/>
          <w:szCs w:val="20"/>
        </w:rPr>
      </w:pPr>
      <w:r w:rsidRPr="00BB2F1E">
        <w:rPr>
          <w:rFonts w:ascii="Segoe UI" w:hAnsi="Segoe UI" w:cs="Segoe UI"/>
          <w:b/>
          <w:sz w:val="20"/>
          <w:szCs w:val="20"/>
        </w:rPr>
        <w:t>Key personnel qualifications</w:t>
      </w:r>
    </w:p>
    <w:p w14:paraId="5F2DF067" w14:textId="77777777" w:rsidR="000B4753" w:rsidRPr="00BB2F1E" w:rsidRDefault="000B4753" w:rsidP="000B4753">
      <w:pPr>
        <w:jc w:val="both"/>
        <w:rPr>
          <w:rFonts w:ascii="Segoe UI" w:hAnsi="Segoe UI" w:cs="Segoe UI"/>
          <w:bCs/>
          <w:sz w:val="20"/>
          <w:szCs w:val="20"/>
        </w:rPr>
      </w:pPr>
      <w:r w:rsidRPr="00BB2F1E">
        <w:rPr>
          <w:rFonts w:ascii="Segoe UI" w:hAnsi="Segoe UI" w:cs="Segoe UI"/>
          <w:bCs/>
          <w:sz w:val="20"/>
          <w:szCs w:val="20"/>
        </w:rPr>
        <w:t>The firm should propose an appropriate team composition/size for carrying out the tasks as required within the given timeframe (7) months. Note that for evaluation purposes, the firm is expected to submit 4 Curriculum Vitae (CV) of the key personnel mentioned in the table below. The CVs should include details of education, relevant experience carried out by the applicable staff, indicating capability and capacity to undertake the assignment.</w:t>
      </w:r>
    </w:p>
    <w:p w14:paraId="006C9489" w14:textId="77777777" w:rsidR="000B4753" w:rsidRPr="00BB2F1E" w:rsidRDefault="000B4753" w:rsidP="000B4753">
      <w:pPr>
        <w:jc w:val="both"/>
        <w:rPr>
          <w:rFonts w:ascii="Segoe UI" w:hAnsi="Segoe UI" w:cs="Segoe UI"/>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72"/>
        <w:gridCol w:w="7077"/>
      </w:tblGrid>
      <w:tr w:rsidR="000B4753" w:rsidRPr="00BB2F1E" w14:paraId="0556E21D" w14:textId="77777777" w:rsidTr="00F163A3">
        <w:trPr>
          <w:tblHeader/>
        </w:trPr>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608AFB92" w14:textId="77777777" w:rsidR="000B4753" w:rsidRPr="00BB2F1E" w:rsidRDefault="000B4753" w:rsidP="00F163A3">
            <w:pPr>
              <w:autoSpaceDE w:val="0"/>
              <w:autoSpaceDN w:val="0"/>
              <w:spacing w:before="120" w:after="120"/>
              <w:jc w:val="center"/>
              <w:rPr>
                <w:rFonts w:ascii="Segoe UI" w:hAnsi="Segoe UI" w:cs="Segoe UI"/>
                <w:b/>
                <w:bCs/>
                <w:sz w:val="20"/>
                <w:szCs w:val="20"/>
              </w:rPr>
            </w:pPr>
            <w:r w:rsidRPr="00BB2F1E">
              <w:rPr>
                <w:rFonts w:ascii="Segoe UI" w:hAnsi="Segoe UI" w:cs="Segoe UI"/>
                <w:b/>
                <w:bCs/>
                <w:sz w:val="20"/>
                <w:szCs w:val="20"/>
              </w:rPr>
              <w:t>No.</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4EE20BE5" w14:textId="77777777" w:rsidR="000B4753" w:rsidRPr="00BB2F1E" w:rsidRDefault="000B4753" w:rsidP="00F163A3">
            <w:pPr>
              <w:autoSpaceDE w:val="0"/>
              <w:autoSpaceDN w:val="0"/>
              <w:spacing w:before="120" w:after="120"/>
              <w:jc w:val="center"/>
              <w:rPr>
                <w:rFonts w:ascii="Segoe UI" w:hAnsi="Segoe UI" w:cs="Segoe UI"/>
                <w:b/>
                <w:bCs/>
                <w:sz w:val="20"/>
                <w:szCs w:val="20"/>
              </w:rPr>
            </w:pPr>
            <w:r w:rsidRPr="00BB2F1E">
              <w:rPr>
                <w:rFonts w:ascii="Segoe UI" w:hAnsi="Segoe UI" w:cs="Segoe UI"/>
                <w:b/>
                <w:bCs/>
                <w:sz w:val="20"/>
                <w:szCs w:val="20"/>
              </w:rPr>
              <w:t>Key Personnel</w:t>
            </w:r>
          </w:p>
        </w:tc>
        <w:tc>
          <w:tcPr>
            <w:tcW w:w="3720" w:type="pct"/>
            <w:tcBorders>
              <w:top w:val="single" w:sz="4" w:space="0" w:color="auto"/>
              <w:left w:val="single" w:sz="4" w:space="0" w:color="auto"/>
              <w:bottom w:val="single" w:sz="4" w:space="0" w:color="auto"/>
              <w:right w:val="single" w:sz="4" w:space="0" w:color="auto"/>
            </w:tcBorders>
            <w:shd w:val="clear" w:color="auto" w:fill="auto"/>
            <w:hideMark/>
          </w:tcPr>
          <w:p w14:paraId="50EF3F29" w14:textId="77777777" w:rsidR="000B4753" w:rsidRPr="00BB2F1E" w:rsidRDefault="000B4753" w:rsidP="00F163A3">
            <w:pPr>
              <w:autoSpaceDE w:val="0"/>
              <w:autoSpaceDN w:val="0"/>
              <w:spacing w:before="120" w:after="120"/>
              <w:jc w:val="center"/>
              <w:rPr>
                <w:rFonts w:ascii="Segoe UI" w:hAnsi="Segoe UI" w:cs="Segoe UI"/>
                <w:b/>
                <w:bCs/>
                <w:sz w:val="20"/>
                <w:szCs w:val="20"/>
              </w:rPr>
            </w:pPr>
            <w:r w:rsidRPr="00BB2F1E">
              <w:rPr>
                <w:rFonts w:ascii="Segoe UI" w:hAnsi="Segoe UI" w:cs="Segoe UI"/>
                <w:b/>
                <w:bCs/>
                <w:sz w:val="20"/>
                <w:szCs w:val="20"/>
              </w:rPr>
              <w:t>Minimum Educational Qualifications and Experience</w:t>
            </w:r>
          </w:p>
        </w:tc>
      </w:tr>
      <w:tr w:rsidR="000B4753" w:rsidRPr="00BB2F1E" w14:paraId="611E5E76" w14:textId="77777777" w:rsidTr="00F163A3">
        <w:tc>
          <w:tcPr>
            <w:tcW w:w="296" w:type="pct"/>
            <w:tcBorders>
              <w:top w:val="single" w:sz="4" w:space="0" w:color="auto"/>
              <w:left w:val="single" w:sz="4" w:space="0" w:color="auto"/>
              <w:bottom w:val="single" w:sz="4" w:space="0" w:color="auto"/>
              <w:right w:val="single" w:sz="4" w:space="0" w:color="auto"/>
            </w:tcBorders>
            <w:shd w:val="clear" w:color="auto" w:fill="auto"/>
          </w:tcPr>
          <w:p w14:paraId="712D1A52" w14:textId="77777777" w:rsidR="000B4753" w:rsidRPr="00BB2F1E" w:rsidRDefault="000B4753" w:rsidP="00F163A3">
            <w:pPr>
              <w:autoSpaceDE w:val="0"/>
              <w:autoSpaceDN w:val="0"/>
              <w:spacing w:before="120" w:after="120"/>
              <w:jc w:val="center"/>
              <w:rPr>
                <w:rFonts w:ascii="Segoe UI" w:hAnsi="Segoe UI" w:cs="Segoe UI"/>
                <w:sz w:val="20"/>
                <w:szCs w:val="20"/>
              </w:rPr>
            </w:pPr>
            <w:r w:rsidRPr="00BB2F1E">
              <w:rPr>
                <w:rFonts w:ascii="Segoe UI" w:hAnsi="Segoe UI" w:cs="Segoe UI"/>
                <w:sz w:val="20"/>
                <w:szCs w:val="20"/>
              </w:rPr>
              <w:t>1.</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A57A6EF" w14:textId="77777777" w:rsidR="000B4753" w:rsidRPr="00BB2F1E" w:rsidRDefault="000B4753" w:rsidP="00F163A3">
            <w:pPr>
              <w:jc w:val="both"/>
              <w:rPr>
                <w:rFonts w:ascii="Segoe UI" w:hAnsi="Segoe UI" w:cs="Segoe UI"/>
                <w:bCs/>
                <w:sz w:val="20"/>
                <w:szCs w:val="20"/>
              </w:rPr>
            </w:pPr>
            <w:r w:rsidRPr="00BB2F1E">
              <w:rPr>
                <w:rFonts w:ascii="Segoe UI" w:hAnsi="Segoe UI" w:cs="Segoe UI"/>
                <w:bCs/>
                <w:sz w:val="20"/>
                <w:szCs w:val="20"/>
              </w:rPr>
              <w:t xml:space="preserve">Team leader (1) – International  </w:t>
            </w:r>
          </w:p>
        </w:tc>
        <w:tc>
          <w:tcPr>
            <w:tcW w:w="3720" w:type="pct"/>
            <w:tcBorders>
              <w:top w:val="single" w:sz="4" w:space="0" w:color="auto"/>
              <w:left w:val="single" w:sz="4" w:space="0" w:color="auto"/>
              <w:bottom w:val="single" w:sz="4" w:space="0" w:color="auto"/>
              <w:right w:val="single" w:sz="4" w:space="0" w:color="auto"/>
            </w:tcBorders>
            <w:shd w:val="clear" w:color="auto" w:fill="auto"/>
          </w:tcPr>
          <w:p w14:paraId="3FAC1570" w14:textId="77777777" w:rsidR="000B4753" w:rsidRPr="00BB2F1E" w:rsidRDefault="000B4753" w:rsidP="005F75AF">
            <w:pPr>
              <w:pStyle w:val="ListParagraph"/>
              <w:widowControl w:val="0"/>
              <w:numPr>
                <w:ilvl w:val="0"/>
                <w:numId w:val="35"/>
              </w:numPr>
              <w:overflowPunct w:val="0"/>
              <w:adjustRightInd w:val="0"/>
              <w:spacing w:line="240" w:lineRule="auto"/>
              <w:ind w:left="360"/>
              <w:jc w:val="both"/>
              <w:rPr>
                <w:rFonts w:ascii="Segoe UI" w:hAnsi="Segoe UI" w:cs="Segoe UI"/>
                <w:bCs/>
                <w:sz w:val="20"/>
                <w:szCs w:val="20"/>
              </w:rPr>
            </w:pPr>
            <w:r w:rsidRPr="00BB2F1E">
              <w:rPr>
                <w:rFonts w:ascii="Segoe UI" w:hAnsi="Segoe UI" w:cs="Segoe UI"/>
                <w:bCs/>
                <w:sz w:val="20"/>
                <w:szCs w:val="20"/>
              </w:rPr>
              <w:t xml:space="preserve">At least 15 years of relevant experience in governance, public sector reform, decentralization or institutional reform, </w:t>
            </w:r>
          </w:p>
          <w:p w14:paraId="47BF31C5" w14:textId="77777777" w:rsidR="000B4753" w:rsidRPr="00BB2F1E" w:rsidRDefault="000B4753" w:rsidP="005F75AF">
            <w:pPr>
              <w:pStyle w:val="ListParagraph"/>
              <w:widowControl w:val="0"/>
              <w:numPr>
                <w:ilvl w:val="0"/>
                <w:numId w:val="35"/>
              </w:numPr>
              <w:overflowPunct w:val="0"/>
              <w:adjustRightInd w:val="0"/>
              <w:spacing w:line="240" w:lineRule="auto"/>
              <w:ind w:left="360"/>
              <w:jc w:val="both"/>
              <w:rPr>
                <w:rFonts w:ascii="Segoe UI" w:hAnsi="Segoe UI" w:cs="Segoe UI"/>
                <w:sz w:val="20"/>
                <w:szCs w:val="20"/>
              </w:rPr>
            </w:pPr>
            <w:r w:rsidRPr="00BB2F1E">
              <w:rPr>
                <w:rFonts w:ascii="Segoe UI" w:hAnsi="Segoe UI" w:cs="Segoe UI"/>
                <w:bCs/>
                <w:sz w:val="20"/>
                <w:szCs w:val="20"/>
              </w:rPr>
              <w:t xml:space="preserve">Master’s Degree in law, political sciences, public policy, public administration, development studies or political economics, </w:t>
            </w:r>
          </w:p>
          <w:p w14:paraId="0CE5225E" w14:textId="77777777" w:rsidR="000B4753" w:rsidRPr="00BB2F1E" w:rsidRDefault="000B4753" w:rsidP="005F75AF">
            <w:pPr>
              <w:pStyle w:val="ListParagraph"/>
              <w:widowControl w:val="0"/>
              <w:numPr>
                <w:ilvl w:val="0"/>
                <w:numId w:val="35"/>
              </w:numPr>
              <w:overflowPunct w:val="0"/>
              <w:adjustRightInd w:val="0"/>
              <w:spacing w:line="240" w:lineRule="auto"/>
              <w:ind w:left="360"/>
              <w:jc w:val="both"/>
              <w:rPr>
                <w:rFonts w:ascii="Segoe UI" w:hAnsi="Segoe UI" w:cs="Segoe UI"/>
                <w:sz w:val="20"/>
                <w:szCs w:val="20"/>
              </w:rPr>
            </w:pPr>
            <w:r w:rsidRPr="00BB2F1E">
              <w:rPr>
                <w:rFonts w:ascii="Segoe UI" w:hAnsi="Segoe UI" w:cs="Segoe UI"/>
                <w:bCs/>
                <w:sz w:val="20"/>
                <w:szCs w:val="20"/>
              </w:rPr>
              <w:t xml:space="preserve">Hands on experience in designing research methodologies and/or conducting political economy assessments, governance assessments or impact assessment of laws and public policy;  </w:t>
            </w:r>
          </w:p>
          <w:p w14:paraId="4D6434C8" w14:textId="77777777" w:rsidR="000B4753" w:rsidRPr="00BB2F1E" w:rsidRDefault="000B4753" w:rsidP="005F75AF">
            <w:pPr>
              <w:pStyle w:val="ListParagraph"/>
              <w:widowControl w:val="0"/>
              <w:numPr>
                <w:ilvl w:val="0"/>
                <w:numId w:val="35"/>
              </w:numPr>
              <w:overflowPunct w:val="0"/>
              <w:adjustRightInd w:val="0"/>
              <w:spacing w:line="240" w:lineRule="auto"/>
              <w:ind w:left="360"/>
              <w:jc w:val="both"/>
              <w:rPr>
                <w:rFonts w:ascii="Segoe UI" w:hAnsi="Segoe UI" w:cs="Segoe UI"/>
                <w:sz w:val="20"/>
                <w:szCs w:val="20"/>
              </w:rPr>
            </w:pPr>
            <w:r w:rsidRPr="00BB2F1E">
              <w:rPr>
                <w:rFonts w:ascii="Segoe UI" w:hAnsi="Segoe UI" w:cs="Segoe UI"/>
                <w:bCs/>
                <w:sz w:val="20"/>
                <w:szCs w:val="20"/>
              </w:rPr>
              <w:t>Demonstrable experience in designing and leading similar complex tasks, preferably in conflict or post conflict environment;</w:t>
            </w:r>
          </w:p>
          <w:p w14:paraId="1849C52F" w14:textId="77777777" w:rsidR="000B4753" w:rsidRPr="00BB2F1E" w:rsidRDefault="000B4753" w:rsidP="005F75AF">
            <w:pPr>
              <w:pStyle w:val="ListParagraph"/>
              <w:widowControl w:val="0"/>
              <w:numPr>
                <w:ilvl w:val="0"/>
                <w:numId w:val="35"/>
              </w:numPr>
              <w:overflowPunct w:val="0"/>
              <w:adjustRightInd w:val="0"/>
              <w:spacing w:line="240" w:lineRule="auto"/>
              <w:ind w:left="360"/>
              <w:jc w:val="both"/>
              <w:rPr>
                <w:rFonts w:ascii="Segoe UI" w:hAnsi="Segoe UI" w:cs="Segoe UI"/>
                <w:bCs/>
                <w:sz w:val="20"/>
                <w:szCs w:val="20"/>
              </w:rPr>
            </w:pPr>
            <w:r w:rsidRPr="00BB2F1E">
              <w:rPr>
                <w:rFonts w:ascii="Segoe UI" w:hAnsi="Segoe UI" w:cs="Segoe UI"/>
                <w:bCs/>
                <w:sz w:val="20"/>
                <w:szCs w:val="20"/>
              </w:rPr>
              <w:t xml:space="preserve">Knowledge of Afghanistan political and administrative system will be considered as an asset. </w:t>
            </w:r>
          </w:p>
        </w:tc>
      </w:tr>
      <w:tr w:rsidR="000B4753" w:rsidRPr="00BB2F1E" w14:paraId="7736F2E3" w14:textId="77777777" w:rsidTr="00F163A3">
        <w:tc>
          <w:tcPr>
            <w:tcW w:w="296" w:type="pct"/>
            <w:tcBorders>
              <w:top w:val="single" w:sz="4" w:space="0" w:color="auto"/>
              <w:left w:val="single" w:sz="4" w:space="0" w:color="auto"/>
              <w:bottom w:val="single" w:sz="4" w:space="0" w:color="auto"/>
              <w:right w:val="single" w:sz="4" w:space="0" w:color="auto"/>
            </w:tcBorders>
            <w:shd w:val="clear" w:color="auto" w:fill="auto"/>
          </w:tcPr>
          <w:p w14:paraId="651AAC28" w14:textId="77777777" w:rsidR="000B4753" w:rsidRPr="00BB2F1E" w:rsidRDefault="000B4753" w:rsidP="00F163A3">
            <w:pPr>
              <w:spacing w:before="120" w:after="120"/>
              <w:jc w:val="center"/>
              <w:rPr>
                <w:rFonts w:ascii="Segoe UI" w:hAnsi="Segoe UI" w:cs="Segoe UI"/>
                <w:sz w:val="20"/>
                <w:szCs w:val="20"/>
              </w:rPr>
            </w:pPr>
            <w:r w:rsidRPr="00BB2F1E">
              <w:rPr>
                <w:rFonts w:ascii="Segoe UI" w:hAnsi="Segoe UI" w:cs="Segoe UI"/>
                <w:sz w:val="20"/>
                <w:szCs w:val="20"/>
              </w:rPr>
              <w:lastRenderedPageBreak/>
              <w:t>2.</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B4B6BD3" w14:textId="77777777" w:rsidR="000B4753" w:rsidRPr="00BB2F1E" w:rsidRDefault="000B4753" w:rsidP="00F163A3">
            <w:pPr>
              <w:jc w:val="both"/>
              <w:rPr>
                <w:rFonts w:ascii="Segoe UI" w:hAnsi="Segoe UI" w:cs="Segoe UI"/>
                <w:bCs/>
                <w:sz w:val="20"/>
                <w:szCs w:val="20"/>
              </w:rPr>
            </w:pPr>
            <w:r w:rsidRPr="00BB2F1E">
              <w:rPr>
                <w:rFonts w:ascii="Segoe UI" w:hAnsi="Segoe UI" w:cs="Segoe UI"/>
                <w:bCs/>
                <w:sz w:val="20"/>
                <w:szCs w:val="20"/>
              </w:rPr>
              <w:t xml:space="preserve">Legal Expert (1) – International  </w:t>
            </w:r>
          </w:p>
        </w:tc>
        <w:tc>
          <w:tcPr>
            <w:tcW w:w="3720" w:type="pct"/>
            <w:tcBorders>
              <w:top w:val="single" w:sz="4" w:space="0" w:color="auto"/>
              <w:left w:val="single" w:sz="4" w:space="0" w:color="auto"/>
              <w:bottom w:val="single" w:sz="4" w:space="0" w:color="auto"/>
              <w:right w:val="single" w:sz="4" w:space="0" w:color="auto"/>
            </w:tcBorders>
            <w:shd w:val="clear" w:color="auto" w:fill="auto"/>
          </w:tcPr>
          <w:p w14:paraId="277449B5" w14:textId="0170D9FE" w:rsidR="000B4753" w:rsidRPr="00BB2F1E" w:rsidRDefault="000B4753" w:rsidP="005F75AF">
            <w:pPr>
              <w:pStyle w:val="ListParagraph"/>
              <w:widowControl w:val="0"/>
              <w:numPr>
                <w:ilvl w:val="0"/>
                <w:numId w:val="34"/>
              </w:numPr>
              <w:overflowPunct w:val="0"/>
              <w:adjustRightInd w:val="0"/>
              <w:spacing w:after="0" w:line="240" w:lineRule="auto"/>
              <w:ind w:left="360"/>
              <w:jc w:val="both"/>
              <w:rPr>
                <w:rFonts w:ascii="Segoe UI" w:hAnsi="Segoe UI" w:cs="Segoe UI"/>
                <w:bCs/>
                <w:sz w:val="20"/>
                <w:szCs w:val="20"/>
              </w:rPr>
            </w:pPr>
            <w:r w:rsidRPr="00BB2F1E">
              <w:rPr>
                <w:rFonts w:ascii="Segoe UI" w:hAnsi="Segoe UI" w:cs="Segoe UI"/>
                <w:bCs/>
                <w:sz w:val="20"/>
                <w:szCs w:val="20"/>
              </w:rPr>
              <w:t xml:space="preserve">Minimum 7 years of practical experience in research, legal drafting preferably focusing on public and administrative </w:t>
            </w:r>
            <w:r w:rsidR="00BA37FD" w:rsidRPr="00BB2F1E">
              <w:rPr>
                <w:rFonts w:ascii="Segoe UI" w:hAnsi="Segoe UI" w:cs="Segoe UI"/>
                <w:bCs/>
                <w:sz w:val="20"/>
                <w:szCs w:val="20"/>
              </w:rPr>
              <w:t>law, legal</w:t>
            </w:r>
            <w:r w:rsidRPr="00BB2F1E">
              <w:rPr>
                <w:rFonts w:ascii="Segoe UI" w:hAnsi="Segoe UI" w:cs="Segoe UI"/>
                <w:bCs/>
                <w:sz w:val="20"/>
                <w:szCs w:val="20"/>
              </w:rPr>
              <w:t xml:space="preserve"> drafting methodologies, capacity building, teaching and learning methodologies as well as, coordination and facilitation of events/policy dialogue related to legal drafting and legislative reform;</w:t>
            </w:r>
          </w:p>
          <w:p w14:paraId="333C663E" w14:textId="77777777" w:rsidR="000B4753" w:rsidRPr="00BB2F1E" w:rsidRDefault="000B4753" w:rsidP="005F75AF">
            <w:pPr>
              <w:pStyle w:val="ListParagraph"/>
              <w:widowControl w:val="0"/>
              <w:numPr>
                <w:ilvl w:val="0"/>
                <w:numId w:val="31"/>
              </w:numPr>
              <w:overflowPunct w:val="0"/>
              <w:adjustRightInd w:val="0"/>
              <w:spacing w:after="0" w:line="240" w:lineRule="auto"/>
              <w:ind w:left="360"/>
              <w:jc w:val="both"/>
              <w:rPr>
                <w:rFonts w:ascii="Segoe UI" w:hAnsi="Segoe UI" w:cs="Segoe UI"/>
                <w:bCs/>
                <w:sz w:val="20"/>
                <w:szCs w:val="20"/>
              </w:rPr>
            </w:pPr>
            <w:r w:rsidRPr="00BB2F1E">
              <w:rPr>
                <w:rFonts w:ascii="Segoe UI" w:hAnsi="Segoe UI" w:cs="Segoe UI"/>
                <w:bCs/>
                <w:sz w:val="20"/>
                <w:szCs w:val="20"/>
              </w:rPr>
              <w:t>Previous experience of working with legislative bodies, government officials, academics, CSOs etc.;</w:t>
            </w:r>
          </w:p>
          <w:p w14:paraId="2F2B28EC" w14:textId="77777777" w:rsidR="000B4753" w:rsidRPr="00BB2F1E" w:rsidRDefault="000B4753" w:rsidP="005F75AF">
            <w:pPr>
              <w:pStyle w:val="ListParagraph"/>
              <w:widowControl w:val="0"/>
              <w:numPr>
                <w:ilvl w:val="0"/>
                <w:numId w:val="31"/>
              </w:numPr>
              <w:overflowPunct w:val="0"/>
              <w:adjustRightInd w:val="0"/>
              <w:spacing w:after="0" w:line="240" w:lineRule="auto"/>
              <w:ind w:left="360"/>
              <w:jc w:val="both"/>
              <w:rPr>
                <w:rFonts w:ascii="Segoe UI" w:hAnsi="Segoe UI" w:cs="Segoe UI"/>
                <w:bCs/>
                <w:sz w:val="20"/>
                <w:szCs w:val="20"/>
              </w:rPr>
            </w:pPr>
            <w:r w:rsidRPr="00BB2F1E">
              <w:rPr>
                <w:rFonts w:ascii="Segoe UI" w:hAnsi="Segoe UI" w:cs="Segoe UI"/>
                <w:bCs/>
                <w:sz w:val="20"/>
                <w:szCs w:val="20"/>
              </w:rPr>
              <w:t>Extensive experience in provision of legal capacity building interventions to various stakeholders;</w:t>
            </w:r>
          </w:p>
          <w:p w14:paraId="25CDBBC1" w14:textId="77777777" w:rsidR="000B4753" w:rsidRPr="00BB2F1E" w:rsidRDefault="000B4753" w:rsidP="005F75AF">
            <w:pPr>
              <w:pStyle w:val="ListParagraph"/>
              <w:widowControl w:val="0"/>
              <w:numPr>
                <w:ilvl w:val="0"/>
                <w:numId w:val="31"/>
              </w:numPr>
              <w:overflowPunct w:val="0"/>
              <w:adjustRightInd w:val="0"/>
              <w:spacing w:after="0" w:line="240" w:lineRule="auto"/>
              <w:ind w:left="360"/>
              <w:jc w:val="both"/>
              <w:rPr>
                <w:rFonts w:ascii="Segoe UI" w:hAnsi="Segoe UI" w:cs="Segoe UI"/>
                <w:bCs/>
                <w:sz w:val="20"/>
                <w:szCs w:val="20"/>
              </w:rPr>
            </w:pPr>
            <w:r w:rsidRPr="00BB2F1E">
              <w:rPr>
                <w:rFonts w:ascii="Segoe UI" w:hAnsi="Segoe UI" w:cs="Segoe UI"/>
                <w:bCs/>
                <w:sz w:val="20"/>
                <w:szCs w:val="20"/>
              </w:rPr>
              <w:t>Extensive experience in legal drafting and building capacity of legal drafters how to draft laws.</w:t>
            </w:r>
          </w:p>
          <w:p w14:paraId="60A8A2AB" w14:textId="77777777" w:rsidR="000B4753" w:rsidRPr="00BB2F1E" w:rsidRDefault="000B4753" w:rsidP="005F75AF">
            <w:pPr>
              <w:pStyle w:val="ListParagraph"/>
              <w:widowControl w:val="0"/>
              <w:numPr>
                <w:ilvl w:val="0"/>
                <w:numId w:val="31"/>
              </w:numPr>
              <w:overflowPunct w:val="0"/>
              <w:adjustRightInd w:val="0"/>
              <w:spacing w:after="0" w:line="240" w:lineRule="auto"/>
              <w:ind w:left="360"/>
              <w:jc w:val="both"/>
              <w:rPr>
                <w:rFonts w:ascii="Segoe UI" w:hAnsi="Segoe UI" w:cs="Segoe UI"/>
                <w:bCs/>
                <w:sz w:val="20"/>
                <w:szCs w:val="20"/>
              </w:rPr>
            </w:pPr>
            <w:r w:rsidRPr="00BB2F1E">
              <w:rPr>
                <w:rFonts w:ascii="Segoe UI" w:hAnsi="Segoe UI" w:cs="Segoe UI"/>
                <w:bCs/>
                <w:sz w:val="20"/>
                <w:szCs w:val="20"/>
              </w:rPr>
              <w:t>Ability to interact and engage with high level Government officials and policy- makers;</w:t>
            </w:r>
          </w:p>
          <w:p w14:paraId="407565DE" w14:textId="77777777" w:rsidR="000B4753" w:rsidRPr="00BB2F1E" w:rsidRDefault="000B4753" w:rsidP="005F75AF">
            <w:pPr>
              <w:pStyle w:val="ListParagraph"/>
              <w:widowControl w:val="0"/>
              <w:numPr>
                <w:ilvl w:val="0"/>
                <w:numId w:val="31"/>
              </w:numPr>
              <w:overflowPunct w:val="0"/>
              <w:adjustRightInd w:val="0"/>
              <w:spacing w:after="0" w:line="240" w:lineRule="auto"/>
              <w:ind w:left="360"/>
              <w:jc w:val="both"/>
              <w:rPr>
                <w:rFonts w:ascii="Segoe UI" w:hAnsi="Segoe UI" w:cs="Segoe UI"/>
                <w:bCs/>
                <w:sz w:val="20"/>
                <w:szCs w:val="20"/>
              </w:rPr>
            </w:pPr>
            <w:r w:rsidRPr="00BB2F1E">
              <w:rPr>
                <w:rFonts w:ascii="Segoe UI" w:hAnsi="Segoe UI" w:cs="Segoe UI"/>
                <w:bCs/>
                <w:sz w:val="20"/>
                <w:szCs w:val="20"/>
              </w:rPr>
              <w:t>Knowledge and experience in the legislative and juridical process in Afghanistan will be an asset</w:t>
            </w:r>
          </w:p>
          <w:p w14:paraId="72D1D721" w14:textId="77777777" w:rsidR="000B4753" w:rsidRPr="00BB2F1E" w:rsidRDefault="000B4753" w:rsidP="00F163A3">
            <w:pPr>
              <w:pStyle w:val="ListParagraph"/>
              <w:jc w:val="both"/>
              <w:rPr>
                <w:rFonts w:ascii="Segoe UI" w:hAnsi="Segoe UI" w:cs="Segoe UI"/>
                <w:bCs/>
                <w:sz w:val="20"/>
                <w:szCs w:val="20"/>
              </w:rPr>
            </w:pPr>
          </w:p>
        </w:tc>
      </w:tr>
      <w:tr w:rsidR="000B4753" w:rsidRPr="00BB2F1E" w14:paraId="38CDF386" w14:textId="77777777" w:rsidTr="00F163A3">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1210EFDE" w14:textId="77777777" w:rsidR="000B4753" w:rsidRPr="00BB2F1E" w:rsidRDefault="000B4753" w:rsidP="00F163A3">
            <w:pPr>
              <w:spacing w:before="120" w:after="120"/>
              <w:jc w:val="center"/>
              <w:rPr>
                <w:rFonts w:ascii="Segoe UI" w:hAnsi="Segoe UI" w:cs="Segoe UI"/>
                <w:sz w:val="20"/>
                <w:szCs w:val="20"/>
              </w:rPr>
            </w:pPr>
            <w:r w:rsidRPr="00BB2F1E">
              <w:rPr>
                <w:rFonts w:ascii="Segoe UI" w:hAnsi="Segoe UI" w:cs="Segoe UI"/>
                <w:sz w:val="20"/>
                <w:szCs w:val="20"/>
              </w:rPr>
              <w:t>3.</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2ECEE5CD" w14:textId="77777777" w:rsidR="000B4753" w:rsidRPr="00BB2F1E" w:rsidRDefault="000B4753" w:rsidP="00F163A3">
            <w:pPr>
              <w:jc w:val="both"/>
              <w:rPr>
                <w:rFonts w:ascii="Segoe UI" w:hAnsi="Segoe UI" w:cs="Segoe UI"/>
                <w:bCs/>
                <w:sz w:val="20"/>
                <w:szCs w:val="20"/>
              </w:rPr>
            </w:pPr>
            <w:r w:rsidRPr="00BB2F1E">
              <w:rPr>
                <w:rFonts w:ascii="Segoe UI" w:hAnsi="Segoe UI" w:cs="Segoe UI"/>
                <w:bCs/>
                <w:sz w:val="20"/>
                <w:szCs w:val="20"/>
              </w:rPr>
              <w:t xml:space="preserve">Local Governance Expert (1) – National  </w:t>
            </w:r>
          </w:p>
        </w:tc>
        <w:tc>
          <w:tcPr>
            <w:tcW w:w="3720" w:type="pct"/>
            <w:tcBorders>
              <w:top w:val="single" w:sz="4" w:space="0" w:color="auto"/>
              <w:left w:val="single" w:sz="4" w:space="0" w:color="auto"/>
              <w:bottom w:val="single" w:sz="4" w:space="0" w:color="auto"/>
              <w:right w:val="single" w:sz="4" w:space="0" w:color="auto"/>
            </w:tcBorders>
            <w:shd w:val="clear" w:color="auto" w:fill="auto"/>
          </w:tcPr>
          <w:p w14:paraId="5252AE42" w14:textId="77777777" w:rsidR="000B4753" w:rsidRPr="00BB2F1E" w:rsidRDefault="000B4753" w:rsidP="005F75AF">
            <w:pPr>
              <w:pStyle w:val="ListParagraph"/>
              <w:widowControl w:val="0"/>
              <w:numPr>
                <w:ilvl w:val="0"/>
                <w:numId w:val="32"/>
              </w:numPr>
              <w:overflowPunct w:val="0"/>
              <w:adjustRightInd w:val="0"/>
              <w:spacing w:after="0" w:line="240" w:lineRule="auto"/>
              <w:jc w:val="both"/>
              <w:rPr>
                <w:rFonts w:ascii="Segoe UI" w:hAnsi="Segoe UI" w:cs="Segoe UI"/>
                <w:bCs/>
                <w:sz w:val="20"/>
                <w:szCs w:val="20"/>
              </w:rPr>
            </w:pPr>
            <w:proofErr w:type="gramStart"/>
            <w:r w:rsidRPr="00BB2F1E">
              <w:rPr>
                <w:rFonts w:ascii="Segoe UI" w:hAnsi="Segoe UI" w:cs="Segoe UI"/>
                <w:bCs/>
                <w:sz w:val="20"/>
                <w:szCs w:val="20"/>
              </w:rPr>
              <w:t>Master Degree in Public Administration</w:t>
            </w:r>
            <w:proofErr w:type="gramEnd"/>
            <w:r w:rsidRPr="00BB2F1E">
              <w:rPr>
                <w:rFonts w:ascii="Segoe UI" w:hAnsi="Segoe UI" w:cs="Segoe UI"/>
                <w:bCs/>
                <w:sz w:val="20"/>
                <w:szCs w:val="20"/>
              </w:rPr>
              <w:t>, Law, Public Policy, Political Sciences, Economics, Management or related social science disciplines;</w:t>
            </w:r>
          </w:p>
          <w:p w14:paraId="48F3EA13" w14:textId="77777777" w:rsidR="000B4753" w:rsidRPr="00BB2F1E" w:rsidRDefault="000B4753" w:rsidP="005F75AF">
            <w:pPr>
              <w:pStyle w:val="ListParagraph"/>
              <w:widowControl w:val="0"/>
              <w:numPr>
                <w:ilvl w:val="0"/>
                <w:numId w:val="32"/>
              </w:numPr>
              <w:overflowPunct w:val="0"/>
              <w:adjustRightInd w:val="0"/>
              <w:spacing w:after="0" w:line="240" w:lineRule="auto"/>
              <w:jc w:val="both"/>
              <w:rPr>
                <w:rFonts w:ascii="Segoe UI" w:hAnsi="Segoe UI" w:cs="Segoe UI"/>
                <w:bCs/>
                <w:sz w:val="20"/>
                <w:szCs w:val="20"/>
              </w:rPr>
            </w:pPr>
            <w:r w:rsidRPr="00BB2F1E">
              <w:rPr>
                <w:rFonts w:ascii="Segoe UI" w:hAnsi="Segoe UI" w:cs="Segoe UI"/>
                <w:bCs/>
                <w:sz w:val="20"/>
                <w:szCs w:val="20"/>
              </w:rPr>
              <w:t xml:space="preserve">At least seven years of experience in governance programs and projects, by working directly with central or local level actors or research institution or similar, dealing provision of policy advise or similar; </w:t>
            </w:r>
          </w:p>
          <w:p w14:paraId="5067BB69" w14:textId="77777777" w:rsidR="000B4753" w:rsidRPr="00BB2F1E" w:rsidRDefault="000B4753" w:rsidP="005F75AF">
            <w:pPr>
              <w:pStyle w:val="ListParagraph"/>
              <w:widowControl w:val="0"/>
              <w:numPr>
                <w:ilvl w:val="0"/>
                <w:numId w:val="32"/>
              </w:numPr>
              <w:overflowPunct w:val="0"/>
              <w:adjustRightInd w:val="0"/>
              <w:spacing w:after="0" w:line="240" w:lineRule="auto"/>
              <w:jc w:val="both"/>
              <w:rPr>
                <w:rFonts w:ascii="Segoe UI" w:hAnsi="Segoe UI" w:cs="Segoe UI"/>
                <w:bCs/>
                <w:sz w:val="20"/>
                <w:szCs w:val="20"/>
              </w:rPr>
            </w:pPr>
            <w:r w:rsidRPr="00BB2F1E">
              <w:rPr>
                <w:rFonts w:ascii="Segoe UI" w:hAnsi="Segoe UI" w:cs="Segoe UI"/>
                <w:bCs/>
                <w:sz w:val="20"/>
                <w:szCs w:val="20"/>
              </w:rPr>
              <w:t>In-depth knowledge of local governance realities in Afghanistan;</w:t>
            </w:r>
          </w:p>
          <w:p w14:paraId="368D8330" w14:textId="77777777" w:rsidR="000B4753" w:rsidRPr="00BB2F1E" w:rsidRDefault="000B4753" w:rsidP="005F75AF">
            <w:pPr>
              <w:pStyle w:val="ListParagraph"/>
              <w:widowControl w:val="0"/>
              <w:numPr>
                <w:ilvl w:val="0"/>
                <w:numId w:val="32"/>
              </w:numPr>
              <w:overflowPunct w:val="0"/>
              <w:adjustRightInd w:val="0"/>
              <w:spacing w:after="0" w:line="240" w:lineRule="auto"/>
              <w:jc w:val="both"/>
              <w:rPr>
                <w:rFonts w:ascii="Segoe UI" w:hAnsi="Segoe UI" w:cs="Segoe UI"/>
                <w:bCs/>
                <w:sz w:val="20"/>
                <w:szCs w:val="20"/>
              </w:rPr>
            </w:pPr>
            <w:r w:rsidRPr="00BB2F1E">
              <w:rPr>
                <w:rFonts w:ascii="Segoe UI" w:hAnsi="Segoe UI" w:cs="Segoe UI"/>
                <w:bCs/>
                <w:sz w:val="20"/>
                <w:szCs w:val="20"/>
              </w:rPr>
              <w:t>Proven qualities in partnership building and client orientation;</w:t>
            </w:r>
          </w:p>
          <w:p w14:paraId="6DEE8C52" w14:textId="77777777" w:rsidR="000B4753" w:rsidRPr="00BB2F1E" w:rsidRDefault="000B4753" w:rsidP="005F75AF">
            <w:pPr>
              <w:pStyle w:val="ListParagraph"/>
              <w:widowControl w:val="0"/>
              <w:numPr>
                <w:ilvl w:val="0"/>
                <w:numId w:val="32"/>
              </w:numPr>
              <w:overflowPunct w:val="0"/>
              <w:adjustRightInd w:val="0"/>
              <w:spacing w:after="0" w:line="240" w:lineRule="auto"/>
              <w:jc w:val="both"/>
              <w:rPr>
                <w:rFonts w:ascii="Segoe UI" w:hAnsi="Segoe UI" w:cs="Segoe UI"/>
                <w:bCs/>
                <w:sz w:val="20"/>
                <w:szCs w:val="20"/>
              </w:rPr>
            </w:pPr>
            <w:r w:rsidRPr="00BB2F1E">
              <w:rPr>
                <w:rFonts w:ascii="Segoe UI" w:hAnsi="Segoe UI" w:cs="Segoe UI"/>
                <w:bCs/>
                <w:sz w:val="20"/>
                <w:szCs w:val="20"/>
              </w:rPr>
              <w:t>Ability to coordinate different stakeholders in a complex working environment;</w:t>
            </w:r>
          </w:p>
          <w:p w14:paraId="738A155B" w14:textId="77777777" w:rsidR="000B4753" w:rsidRPr="00BB2F1E" w:rsidRDefault="000B4753" w:rsidP="005F75AF">
            <w:pPr>
              <w:pStyle w:val="ListParagraph"/>
              <w:widowControl w:val="0"/>
              <w:numPr>
                <w:ilvl w:val="0"/>
                <w:numId w:val="32"/>
              </w:numPr>
              <w:overflowPunct w:val="0"/>
              <w:adjustRightInd w:val="0"/>
              <w:spacing w:after="0" w:line="240" w:lineRule="auto"/>
              <w:jc w:val="both"/>
              <w:rPr>
                <w:rFonts w:ascii="Segoe UI" w:hAnsi="Segoe UI" w:cs="Segoe UI"/>
                <w:bCs/>
                <w:sz w:val="20"/>
                <w:szCs w:val="20"/>
              </w:rPr>
            </w:pPr>
            <w:r w:rsidRPr="00BB2F1E">
              <w:rPr>
                <w:rFonts w:ascii="Segoe UI" w:hAnsi="Segoe UI" w:cs="Segoe UI"/>
                <w:bCs/>
                <w:sz w:val="20"/>
                <w:szCs w:val="20"/>
              </w:rPr>
              <w:t>Excellent communication skills. Fluency in Dari and/or Pashtu is a requirement;</w:t>
            </w:r>
          </w:p>
          <w:p w14:paraId="13622FBC" w14:textId="77777777" w:rsidR="000B4753" w:rsidRPr="00BB2F1E" w:rsidRDefault="000B4753" w:rsidP="00F163A3">
            <w:pPr>
              <w:pStyle w:val="ListParagraph"/>
              <w:spacing w:line="240" w:lineRule="auto"/>
              <w:ind w:left="360"/>
              <w:jc w:val="both"/>
              <w:rPr>
                <w:rFonts w:ascii="Segoe UI" w:hAnsi="Segoe UI" w:cs="Segoe UI"/>
                <w:bCs/>
                <w:sz w:val="20"/>
                <w:szCs w:val="20"/>
              </w:rPr>
            </w:pPr>
          </w:p>
        </w:tc>
      </w:tr>
      <w:tr w:rsidR="000B4753" w:rsidRPr="00BB2F1E" w14:paraId="326B6C1C" w14:textId="77777777" w:rsidTr="00F163A3">
        <w:trPr>
          <w:trHeight w:val="4328"/>
        </w:trPr>
        <w:tc>
          <w:tcPr>
            <w:tcW w:w="296" w:type="pct"/>
            <w:tcBorders>
              <w:top w:val="single" w:sz="4" w:space="0" w:color="auto"/>
              <w:left w:val="single" w:sz="4" w:space="0" w:color="auto"/>
              <w:bottom w:val="single" w:sz="4" w:space="0" w:color="auto"/>
              <w:right w:val="single" w:sz="4" w:space="0" w:color="auto"/>
            </w:tcBorders>
            <w:shd w:val="clear" w:color="auto" w:fill="auto"/>
          </w:tcPr>
          <w:p w14:paraId="5004264F" w14:textId="77777777" w:rsidR="000B4753" w:rsidRPr="00BB2F1E" w:rsidRDefault="000B4753" w:rsidP="00F163A3">
            <w:pPr>
              <w:spacing w:before="120" w:after="120"/>
              <w:jc w:val="center"/>
              <w:rPr>
                <w:rFonts w:ascii="Segoe UI" w:hAnsi="Segoe UI" w:cs="Segoe UI"/>
                <w:sz w:val="20"/>
                <w:szCs w:val="20"/>
              </w:rPr>
            </w:pPr>
            <w:r w:rsidRPr="00BB2F1E">
              <w:rPr>
                <w:rFonts w:ascii="Segoe UI" w:hAnsi="Segoe UI" w:cs="Segoe UI"/>
                <w:sz w:val="20"/>
                <w:szCs w:val="20"/>
              </w:rPr>
              <w:t>4</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A3E7B3E" w14:textId="77777777" w:rsidR="000B4753" w:rsidRPr="00BB2F1E" w:rsidRDefault="000B4753" w:rsidP="00F163A3">
            <w:pPr>
              <w:jc w:val="both"/>
              <w:rPr>
                <w:rFonts w:ascii="Segoe UI" w:hAnsi="Segoe UI" w:cs="Segoe UI"/>
                <w:bCs/>
                <w:sz w:val="20"/>
                <w:szCs w:val="20"/>
              </w:rPr>
            </w:pPr>
            <w:r w:rsidRPr="00BB2F1E">
              <w:rPr>
                <w:rFonts w:ascii="Segoe UI" w:hAnsi="Segoe UI" w:cs="Segoe UI"/>
                <w:bCs/>
                <w:sz w:val="20"/>
                <w:szCs w:val="20"/>
              </w:rPr>
              <w:t xml:space="preserve">Research Analyst (2) – National </w:t>
            </w:r>
          </w:p>
        </w:tc>
        <w:tc>
          <w:tcPr>
            <w:tcW w:w="3720" w:type="pct"/>
            <w:tcBorders>
              <w:top w:val="single" w:sz="4" w:space="0" w:color="auto"/>
              <w:left w:val="single" w:sz="4" w:space="0" w:color="auto"/>
              <w:bottom w:val="single" w:sz="4" w:space="0" w:color="auto"/>
              <w:right w:val="single" w:sz="4" w:space="0" w:color="auto"/>
            </w:tcBorders>
            <w:shd w:val="clear" w:color="auto" w:fill="auto"/>
          </w:tcPr>
          <w:p w14:paraId="5A0ACB7E" w14:textId="77777777" w:rsidR="000B4753" w:rsidRPr="00BB2F1E" w:rsidRDefault="000B4753" w:rsidP="005F75AF">
            <w:pPr>
              <w:pStyle w:val="ListParagraph"/>
              <w:widowControl w:val="0"/>
              <w:numPr>
                <w:ilvl w:val="0"/>
                <w:numId w:val="33"/>
              </w:numPr>
              <w:overflowPunct w:val="0"/>
              <w:adjustRightInd w:val="0"/>
              <w:spacing w:after="0" w:line="240" w:lineRule="auto"/>
              <w:ind w:left="360"/>
              <w:jc w:val="both"/>
              <w:rPr>
                <w:rFonts w:ascii="Segoe UI" w:hAnsi="Segoe UI" w:cs="Segoe UI"/>
                <w:bCs/>
                <w:sz w:val="20"/>
                <w:szCs w:val="20"/>
              </w:rPr>
            </w:pPr>
            <w:r w:rsidRPr="00BB2F1E">
              <w:rPr>
                <w:rFonts w:ascii="Segoe UI" w:hAnsi="Segoe UI" w:cs="Segoe UI"/>
                <w:bCs/>
                <w:sz w:val="20"/>
                <w:szCs w:val="20"/>
              </w:rPr>
              <w:t xml:space="preserve">Master Degree in Public policy research, economics, sociology, or political science with 5 years professional hands-on experience, or Bachelor with 7 years of hands-on experience in conducting quantitative and qualitative research, data analysis </w:t>
            </w:r>
            <w:proofErr w:type="gramStart"/>
            <w:r w:rsidRPr="00BB2F1E">
              <w:rPr>
                <w:rFonts w:ascii="Segoe UI" w:hAnsi="Segoe UI" w:cs="Segoe UI"/>
                <w:bCs/>
                <w:sz w:val="20"/>
                <w:szCs w:val="20"/>
              </w:rPr>
              <w:t>and  any</w:t>
            </w:r>
            <w:proofErr w:type="gramEnd"/>
            <w:r w:rsidRPr="00BB2F1E">
              <w:rPr>
                <w:rFonts w:ascii="Segoe UI" w:hAnsi="Segoe UI" w:cs="Segoe UI"/>
                <w:bCs/>
                <w:sz w:val="20"/>
                <w:szCs w:val="20"/>
              </w:rPr>
              <w:t xml:space="preserve"> other related field.</w:t>
            </w:r>
          </w:p>
          <w:p w14:paraId="6B2D9609" w14:textId="77777777" w:rsidR="000B4753" w:rsidRPr="00BB2F1E" w:rsidRDefault="000B4753" w:rsidP="005F75AF">
            <w:pPr>
              <w:pStyle w:val="ListParagraph"/>
              <w:widowControl w:val="0"/>
              <w:numPr>
                <w:ilvl w:val="0"/>
                <w:numId w:val="33"/>
              </w:numPr>
              <w:overflowPunct w:val="0"/>
              <w:adjustRightInd w:val="0"/>
              <w:spacing w:after="0" w:line="240" w:lineRule="auto"/>
              <w:ind w:left="360"/>
              <w:jc w:val="both"/>
              <w:rPr>
                <w:rFonts w:ascii="Segoe UI" w:hAnsi="Segoe UI" w:cs="Segoe UI"/>
                <w:bCs/>
                <w:sz w:val="20"/>
                <w:szCs w:val="20"/>
              </w:rPr>
            </w:pPr>
            <w:r w:rsidRPr="00BB2F1E">
              <w:rPr>
                <w:rFonts w:ascii="Segoe UI" w:hAnsi="Segoe UI" w:cs="Segoe UI"/>
                <w:bCs/>
                <w:sz w:val="20"/>
                <w:szCs w:val="20"/>
              </w:rPr>
              <w:t>At least 5 years of experience in research and analysis, data collection and presentation of reports in the field of governance, development, social or legal research or similar;</w:t>
            </w:r>
          </w:p>
          <w:p w14:paraId="4EE1BB60" w14:textId="77777777" w:rsidR="000B4753" w:rsidRPr="00BB2F1E" w:rsidRDefault="000B4753" w:rsidP="005F75AF">
            <w:pPr>
              <w:pStyle w:val="ListParagraph"/>
              <w:widowControl w:val="0"/>
              <w:numPr>
                <w:ilvl w:val="0"/>
                <w:numId w:val="33"/>
              </w:numPr>
              <w:overflowPunct w:val="0"/>
              <w:adjustRightInd w:val="0"/>
              <w:spacing w:after="0" w:line="240" w:lineRule="auto"/>
              <w:ind w:left="360"/>
              <w:jc w:val="both"/>
              <w:rPr>
                <w:rFonts w:ascii="Segoe UI" w:hAnsi="Segoe UI" w:cs="Segoe UI"/>
                <w:bCs/>
                <w:sz w:val="20"/>
                <w:szCs w:val="20"/>
              </w:rPr>
            </w:pPr>
            <w:r w:rsidRPr="00BB2F1E">
              <w:rPr>
                <w:rFonts w:ascii="Segoe UI" w:hAnsi="Segoe UI" w:cs="Segoe UI"/>
                <w:bCs/>
                <w:sz w:val="20"/>
                <w:szCs w:val="20"/>
              </w:rPr>
              <w:t>At least one published article or a professional report of the same nature;</w:t>
            </w:r>
          </w:p>
          <w:p w14:paraId="44DE1F20" w14:textId="77777777" w:rsidR="000B4753" w:rsidRPr="00BB2F1E" w:rsidRDefault="000B4753" w:rsidP="005F75AF">
            <w:pPr>
              <w:pStyle w:val="ListParagraph"/>
              <w:widowControl w:val="0"/>
              <w:numPr>
                <w:ilvl w:val="0"/>
                <w:numId w:val="33"/>
              </w:numPr>
              <w:overflowPunct w:val="0"/>
              <w:adjustRightInd w:val="0"/>
              <w:spacing w:after="0" w:line="240" w:lineRule="auto"/>
              <w:ind w:left="360"/>
              <w:jc w:val="both"/>
              <w:rPr>
                <w:rFonts w:ascii="Segoe UI" w:hAnsi="Segoe UI" w:cs="Segoe UI"/>
                <w:bCs/>
                <w:sz w:val="20"/>
                <w:szCs w:val="20"/>
              </w:rPr>
            </w:pPr>
            <w:r w:rsidRPr="00BB2F1E">
              <w:rPr>
                <w:rFonts w:ascii="Segoe UI" w:hAnsi="Segoe UI" w:cs="Segoe UI"/>
                <w:bCs/>
                <w:sz w:val="20"/>
                <w:szCs w:val="20"/>
              </w:rPr>
              <w:t>Experience in the usage of computers and office software packages (Ms. Word, Excel, etc.);</w:t>
            </w:r>
          </w:p>
          <w:p w14:paraId="185CF2E2" w14:textId="77777777" w:rsidR="000B4753" w:rsidRPr="00BB2F1E" w:rsidRDefault="000B4753" w:rsidP="005F75AF">
            <w:pPr>
              <w:pStyle w:val="ListParagraph"/>
              <w:widowControl w:val="0"/>
              <w:numPr>
                <w:ilvl w:val="0"/>
                <w:numId w:val="33"/>
              </w:numPr>
              <w:overflowPunct w:val="0"/>
              <w:adjustRightInd w:val="0"/>
              <w:spacing w:after="0" w:line="240" w:lineRule="auto"/>
              <w:ind w:left="360"/>
              <w:jc w:val="both"/>
              <w:rPr>
                <w:rFonts w:ascii="Segoe UI" w:hAnsi="Segoe UI" w:cs="Segoe UI"/>
                <w:bCs/>
                <w:sz w:val="20"/>
                <w:szCs w:val="20"/>
              </w:rPr>
            </w:pPr>
            <w:r w:rsidRPr="00BB2F1E">
              <w:rPr>
                <w:rFonts w:ascii="Segoe UI" w:hAnsi="Segoe UI" w:cs="Segoe UI"/>
                <w:bCs/>
                <w:sz w:val="20"/>
                <w:szCs w:val="20"/>
              </w:rPr>
              <w:t xml:space="preserve">Excellent communication skills. Fluency in Dari and Pashtu </w:t>
            </w:r>
          </w:p>
          <w:p w14:paraId="40DE7CED" w14:textId="77777777" w:rsidR="000B4753" w:rsidRPr="00BB2F1E" w:rsidRDefault="000B4753" w:rsidP="00F163A3">
            <w:pPr>
              <w:pStyle w:val="ListParagraph"/>
              <w:spacing w:line="240" w:lineRule="auto"/>
              <w:ind w:left="360"/>
              <w:jc w:val="both"/>
              <w:rPr>
                <w:rFonts w:ascii="Segoe UI" w:hAnsi="Segoe UI" w:cs="Segoe UI"/>
                <w:bCs/>
                <w:sz w:val="20"/>
                <w:szCs w:val="20"/>
              </w:rPr>
            </w:pPr>
          </w:p>
        </w:tc>
      </w:tr>
    </w:tbl>
    <w:p w14:paraId="5E1F4A1B" w14:textId="77777777" w:rsidR="000B4753" w:rsidRPr="00BB2F1E" w:rsidRDefault="000B4753" w:rsidP="000B4753">
      <w:pPr>
        <w:spacing w:after="120" w:line="293" w:lineRule="atLeast"/>
        <w:jc w:val="both"/>
        <w:textAlignment w:val="baseline"/>
        <w:rPr>
          <w:rFonts w:ascii="Segoe UI" w:hAnsi="Segoe UI" w:cs="Segoe UI"/>
          <w:sz w:val="20"/>
          <w:szCs w:val="20"/>
        </w:rPr>
      </w:pPr>
    </w:p>
    <w:p w14:paraId="716AE923" w14:textId="77777777" w:rsidR="000B4753" w:rsidRPr="00BB2F1E" w:rsidRDefault="000B4753" w:rsidP="000B4753">
      <w:pPr>
        <w:spacing w:after="120" w:line="293" w:lineRule="atLeast"/>
        <w:jc w:val="both"/>
        <w:textAlignment w:val="baseline"/>
        <w:rPr>
          <w:rFonts w:ascii="Segoe UI" w:hAnsi="Segoe UI" w:cs="Segoe UI"/>
          <w:bCs/>
          <w:sz w:val="20"/>
          <w:szCs w:val="20"/>
        </w:rPr>
      </w:pPr>
      <w:r w:rsidRPr="00BB2F1E">
        <w:rPr>
          <w:rFonts w:ascii="Segoe UI" w:hAnsi="Segoe UI" w:cs="Segoe UI"/>
          <w:bCs/>
          <w:sz w:val="20"/>
          <w:szCs w:val="20"/>
        </w:rPr>
        <w:t xml:space="preserve">In case of any unforeseen circumstance(s) if one or more of the proposed key personnel fail to perform their duties under the contract, the Firm will be responsible to provide alternate personnel with at least similar or </w:t>
      </w:r>
      <w:r w:rsidRPr="00BB2F1E">
        <w:rPr>
          <w:rFonts w:ascii="Segoe UI" w:hAnsi="Segoe UI" w:cs="Segoe UI"/>
          <w:bCs/>
          <w:sz w:val="20"/>
          <w:szCs w:val="20"/>
        </w:rPr>
        <w:lastRenderedPageBreak/>
        <w:t xml:space="preserve">higher qualifications and skill-sets. In such event CVs of the alternate personnel must be approved by </w:t>
      </w:r>
      <w:proofErr w:type="spellStart"/>
      <w:r w:rsidRPr="00BB2F1E">
        <w:rPr>
          <w:rFonts w:ascii="Segoe UI" w:hAnsi="Segoe UI" w:cs="Segoe UI"/>
          <w:bCs/>
          <w:sz w:val="20"/>
          <w:szCs w:val="20"/>
        </w:rPr>
        <w:t>LoGo</w:t>
      </w:r>
      <w:proofErr w:type="spellEnd"/>
      <w:r w:rsidRPr="00BB2F1E">
        <w:rPr>
          <w:rFonts w:ascii="Segoe UI" w:hAnsi="Segoe UI" w:cs="Segoe UI"/>
          <w:bCs/>
          <w:sz w:val="20"/>
          <w:szCs w:val="20"/>
        </w:rPr>
        <w:t>/UNDP prior to engagement.</w:t>
      </w:r>
    </w:p>
    <w:p w14:paraId="2D7EE32B" w14:textId="77777777" w:rsidR="000B4753" w:rsidRPr="00BB2F1E" w:rsidRDefault="000B4753" w:rsidP="000B4753">
      <w:pPr>
        <w:pStyle w:val="ListParagraph"/>
        <w:rPr>
          <w:rFonts w:ascii="Segoe UI" w:hAnsi="Segoe UI" w:cs="Segoe UI"/>
          <w:bCs/>
          <w:color w:val="000000"/>
          <w:sz w:val="20"/>
          <w:szCs w:val="20"/>
        </w:rPr>
      </w:pPr>
    </w:p>
    <w:p w14:paraId="77DDC168" w14:textId="77777777" w:rsidR="000B4753" w:rsidRPr="00BB2F1E" w:rsidRDefault="000B4753" w:rsidP="005F75AF">
      <w:pPr>
        <w:pStyle w:val="ListParagraph"/>
        <w:numPr>
          <w:ilvl w:val="0"/>
          <w:numId w:val="36"/>
        </w:numPr>
        <w:spacing w:before="120" w:after="120" w:line="240" w:lineRule="auto"/>
        <w:ind w:left="360"/>
        <w:contextualSpacing w:val="0"/>
        <w:outlineLvl w:val="0"/>
        <w:rPr>
          <w:rFonts w:ascii="Segoe UI" w:hAnsi="Segoe UI" w:cs="Segoe UI"/>
          <w:b/>
          <w:sz w:val="20"/>
          <w:szCs w:val="20"/>
        </w:rPr>
      </w:pPr>
      <w:r w:rsidRPr="00BB2F1E">
        <w:rPr>
          <w:rFonts w:ascii="Segoe UI" w:hAnsi="Segoe UI" w:cs="Segoe UI"/>
          <w:b/>
          <w:sz w:val="20"/>
          <w:szCs w:val="20"/>
        </w:rPr>
        <w:t xml:space="preserve">Schedule of Payments </w:t>
      </w:r>
    </w:p>
    <w:p w14:paraId="1151BC5A" w14:textId="77777777" w:rsidR="000B4753" w:rsidRPr="00BB2F1E" w:rsidRDefault="000B4753" w:rsidP="000B4753">
      <w:pPr>
        <w:autoSpaceDE w:val="0"/>
        <w:autoSpaceDN w:val="0"/>
        <w:adjustRightInd w:val="0"/>
        <w:spacing w:before="120" w:after="120"/>
        <w:jc w:val="both"/>
        <w:rPr>
          <w:rFonts w:ascii="Segoe UI" w:hAnsi="Segoe UI" w:cs="Segoe UI"/>
          <w:sz w:val="20"/>
          <w:szCs w:val="20"/>
        </w:rPr>
      </w:pPr>
      <w:r w:rsidRPr="00BB2F1E">
        <w:rPr>
          <w:rFonts w:ascii="Segoe UI" w:hAnsi="Segoe UI" w:cs="Segoe UI"/>
          <w:sz w:val="20"/>
          <w:szCs w:val="20"/>
        </w:rPr>
        <w:t>UNDP shall issue a fixed-priced contract to the recommended firm. Payments to the contractor shall be made upon successful completion and certification by UNDP according to the deliverables outline in section E of this TOR above.</w:t>
      </w:r>
    </w:p>
    <w:p w14:paraId="07B38F0F" w14:textId="77777777" w:rsidR="000B4753" w:rsidRPr="00BB2F1E" w:rsidRDefault="000B4753" w:rsidP="000B4753">
      <w:pPr>
        <w:rPr>
          <w:rFonts w:ascii="Segoe UI" w:hAnsi="Segoe UI" w:cs="Segoe UI"/>
          <w:sz w:val="20"/>
          <w:szCs w:val="20"/>
        </w:rPr>
      </w:pPr>
    </w:p>
    <w:p w14:paraId="09E7F822" w14:textId="0EC68902" w:rsidR="00F163A3" w:rsidRPr="00BB2F1E" w:rsidRDefault="00F163A3">
      <w:pPr>
        <w:rPr>
          <w:rFonts w:ascii="Segoe UI" w:eastAsia="Times New Roman" w:hAnsi="Segoe UI" w:cs="Segoe UI"/>
          <w:snapToGrid w:val="0"/>
          <w:sz w:val="20"/>
          <w:szCs w:val="20"/>
        </w:rPr>
      </w:pPr>
      <w:r w:rsidRPr="00BB2F1E">
        <w:rPr>
          <w:rFonts w:ascii="Segoe UI" w:hAnsi="Segoe UI" w:cs="Segoe UI"/>
          <w:sz w:val="20"/>
          <w:szCs w:val="20"/>
        </w:rPr>
        <w:br w:type="page"/>
      </w:r>
    </w:p>
    <w:p w14:paraId="7182CE57" w14:textId="77777777" w:rsidR="00D548F9" w:rsidRDefault="00D548F9" w:rsidP="0032437C">
      <w:pPr>
        <w:pStyle w:val="p28"/>
        <w:tabs>
          <w:tab w:val="left" w:pos="0"/>
        </w:tabs>
        <w:spacing w:line="240" w:lineRule="auto"/>
        <w:jc w:val="both"/>
        <w:rPr>
          <w:rFonts w:ascii="Segoe UI" w:hAnsi="Segoe UI" w:cs="Segoe UI"/>
          <w:sz w:val="20"/>
        </w:rPr>
      </w:pPr>
    </w:p>
    <w:p w14:paraId="3734FC7F" w14:textId="77777777" w:rsidR="00D548F9" w:rsidRPr="00E271FE" w:rsidRDefault="00D548F9" w:rsidP="00D21A64">
      <w:pPr>
        <w:pStyle w:val="Heading1"/>
        <w:pBdr>
          <w:bottom w:val="single" w:sz="4" w:space="1" w:color="auto"/>
        </w:pBdr>
      </w:pPr>
      <w:bookmarkStart w:id="79" w:name="_Toc454283471"/>
      <w:bookmarkStart w:id="80" w:name="_Toc454290543"/>
      <w:bookmarkStart w:id="81"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79"/>
      <w:bookmarkEnd w:id="80"/>
      <w:r w:rsidRPr="00D21A64">
        <w:rPr>
          <w:rFonts w:ascii="Segoe UI" w:hAnsi="Segoe UI" w:cs="Segoe UI"/>
          <w:b w:val="0"/>
          <w:color w:val="0070C0"/>
        </w:rPr>
        <w:t xml:space="preserve"> / Checklist</w:t>
      </w:r>
      <w:bookmarkEnd w:id="81"/>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6621B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D7426A"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6621B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D7426A"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6621B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D7426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6621B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D7426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6621B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D7426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1A1A3DE2" w:rsidR="00D548F9" w:rsidRDefault="00D548F9" w:rsidP="006621B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r w:rsidR="00F772F5">
              <w:rPr>
                <w:rFonts w:cs="Segoe UI"/>
                <w:iCs/>
                <w:lang w:val="en-GB"/>
              </w:rPr>
              <w:t xml:space="preserve"> (</w:t>
            </w:r>
            <w:r w:rsidR="00F772F5" w:rsidRPr="00F772F5">
              <w:rPr>
                <w:rFonts w:cs="Segoe UI"/>
                <w:b/>
                <w:iCs/>
                <w:lang w:val="en-GB"/>
              </w:rPr>
              <w:t>NOT APPLICABLE)</w:t>
            </w:r>
          </w:p>
        </w:tc>
        <w:tc>
          <w:tcPr>
            <w:tcW w:w="2091" w:type="dxa"/>
            <w:vAlign w:val="center"/>
          </w:tcPr>
          <w:p w14:paraId="3C90CBE9" w14:textId="77777777" w:rsidR="00D548F9" w:rsidRPr="00A44930" w:rsidRDefault="00D7426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D7426A"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6621BC">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D7426A"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6621BC">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D7426A"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44F38D6B" w14:textId="77777777" w:rsidR="00D548F9" w:rsidRDefault="00D548F9" w:rsidP="00D548F9">
      <w:pPr>
        <w:rPr>
          <w:lang w:val="en-AU"/>
        </w:rPr>
      </w:pPr>
    </w:p>
    <w:p w14:paraId="4E852E24" w14:textId="77777777" w:rsidR="00D548F9" w:rsidRDefault="00D548F9" w:rsidP="00D548F9">
      <w:pPr>
        <w:rPr>
          <w:lang w:val="en-AU"/>
        </w:rPr>
      </w:pPr>
    </w:p>
    <w:p w14:paraId="664806F9" w14:textId="77777777" w:rsidR="00D548F9" w:rsidRDefault="00D548F9" w:rsidP="00D548F9">
      <w:pPr>
        <w:rPr>
          <w:lang w:val="en-AU"/>
        </w:rPr>
      </w:pPr>
    </w:p>
    <w:p w14:paraId="74406DDF" w14:textId="77777777" w:rsidR="00D548F9" w:rsidRDefault="00D548F9" w:rsidP="00D548F9">
      <w:pPr>
        <w:rPr>
          <w:lang w:val="en-AU"/>
        </w:rPr>
      </w:pPr>
    </w:p>
    <w:p w14:paraId="66C40809" w14:textId="77777777" w:rsidR="00D548F9" w:rsidRDefault="00D548F9" w:rsidP="00D548F9">
      <w:pPr>
        <w:rPr>
          <w:lang w:val="en-AU"/>
        </w:rPr>
      </w:pPr>
    </w:p>
    <w:p w14:paraId="09751D36" w14:textId="77777777" w:rsidR="00D548F9" w:rsidRDefault="00D548F9" w:rsidP="00D548F9">
      <w:pPr>
        <w:rPr>
          <w:lang w:val="en-AU"/>
        </w:rPr>
      </w:pPr>
    </w:p>
    <w:p w14:paraId="6CEE4F38" w14:textId="77777777" w:rsidR="00D548F9" w:rsidRDefault="00D548F9" w:rsidP="00D548F9">
      <w:pPr>
        <w:rPr>
          <w:lang w:val="en-AU"/>
        </w:rPr>
      </w:pPr>
    </w:p>
    <w:p w14:paraId="0D6216CD" w14:textId="77777777" w:rsidR="00D548F9" w:rsidRDefault="00D548F9" w:rsidP="00D548F9">
      <w:pPr>
        <w:rPr>
          <w:lang w:val="en-AU"/>
        </w:rPr>
      </w:pPr>
    </w:p>
    <w:p w14:paraId="071168E7" w14:textId="77777777" w:rsidR="00D548F9" w:rsidRDefault="00D548F9" w:rsidP="00D548F9">
      <w:pPr>
        <w:rPr>
          <w:lang w:val="en-AU"/>
        </w:rPr>
      </w:pPr>
    </w:p>
    <w:p w14:paraId="41F222C3" w14:textId="77777777" w:rsidR="00D548F9" w:rsidRDefault="00D548F9" w:rsidP="00D548F9">
      <w:pPr>
        <w:rPr>
          <w:lang w:val="en-AU"/>
        </w:rPr>
      </w:pPr>
    </w:p>
    <w:p w14:paraId="012C5934" w14:textId="440FD983" w:rsidR="00D548F9" w:rsidRDefault="00D548F9" w:rsidP="00D548F9">
      <w:pPr>
        <w:rPr>
          <w:lang w:val="en-AU"/>
        </w:rPr>
      </w:pPr>
    </w:p>
    <w:p w14:paraId="2F185A2C" w14:textId="77777777" w:rsidR="00BB2F1E" w:rsidRDefault="00BB2F1E" w:rsidP="00D548F9">
      <w:pPr>
        <w:rPr>
          <w:lang w:val="en-AU"/>
        </w:rPr>
      </w:pPr>
    </w:p>
    <w:p w14:paraId="1D66C283" w14:textId="77777777" w:rsidR="00D548F9" w:rsidRDefault="00D548F9" w:rsidP="00D548F9">
      <w:pPr>
        <w:pStyle w:val="Heading2"/>
        <w:rPr>
          <w:rFonts w:ascii="Segoe UI" w:hAnsi="Segoe UI" w:cs="Segoe UI"/>
          <w:sz w:val="28"/>
          <w:szCs w:val="28"/>
        </w:rPr>
      </w:pPr>
      <w:bookmarkStart w:id="82" w:name="_Form_A:_Proposal/No"/>
      <w:bookmarkStart w:id="83" w:name="_Form_B:_Proposal"/>
      <w:bookmarkStart w:id="84" w:name="_Toc508440534"/>
      <w:bookmarkEnd w:id="82"/>
      <w:bookmarkEnd w:id="83"/>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4"/>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D7426A"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5"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5"/>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621B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6621B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6621B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6621B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6621B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6621BC">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6"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6"/>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D7426A"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D7426A"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6621BC">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6621BC">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6621BC">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6621BC">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6621BC">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6621BC">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2FC10B5F" w14:textId="77777777" w:rsidR="00870744" w:rsidRDefault="00870744" w:rsidP="006621BC">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lastRenderedPageBreak/>
              <w:t>Members of Governing Board and their Designations duly certified by the Corporate Secretary or its equivalent document if Bidder is not a corporation.</w:t>
            </w:r>
          </w:p>
          <w:p w14:paraId="3CE9076F" w14:textId="77777777" w:rsidR="00870744" w:rsidRDefault="00870744" w:rsidP="006621BC">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List of Shareholders and other entities financially interested in the firm owning 5% or more of the stocks and other interests, or its equivalent if bidder is not a corporation.</w:t>
            </w:r>
          </w:p>
          <w:p w14:paraId="2AD0CB36" w14:textId="77777777" w:rsidR="00870744" w:rsidRDefault="00870744" w:rsidP="006621BC">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Quality certificate (e.g. ISO, </w:t>
            </w:r>
            <w:proofErr w:type="spellStart"/>
            <w:r>
              <w:rPr>
                <w:rFonts w:ascii="Segoe UI" w:hAnsi="Segoe UI" w:cs="Segoe UI"/>
                <w:color w:val="000000" w:themeColor="text1"/>
                <w:sz w:val="20"/>
              </w:rPr>
              <w:t>etc</w:t>
            </w:r>
            <w:proofErr w:type="spellEnd"/>
            <w:r>
              <w:rPr>
                <w:rFonts w:ascii="Segoe UI" w:hAnsi="Segoe UI" w:cs="Segoe UI"/>
                <w:color w:val="000000" w:themeColor="text1"/>
                <w:sz w:val="20"/>
              </w:rPr>
              <w:t>) and/or other similar certificates, accreditations, awards and citations received by the bidder</w:t>
            </w:r>
          </w:p>
          <w:p w14:paraId="5538288D" w14:textId="77777777" w:rsidR="00870744" w:rsidRDefault="00870744" w:rsidP="006621BC">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Latest audited financial statement (income statement and balance sheet) including Auditor’s Report for the past 3 years</w:t>
            </w:r>
          </w:p>
          <w:p w14:paraId="1A7F20CD" w14:textId="0706BEE7" w:rsidR="00D548F9" w:rsidRPr="00065D84" w:rsidRDefault="00870744" w:rsidP="006621BC">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Statement of satisfactory performance from the top 5 clients in terms of contract value for the past 3 years</w:t>
            </w:r>
            <w:r w:rsidR="00D548F9">
              <w:rPr>
                <w:rFonts w:ascii="Segoe UI" w:hAnsi="Segoe UI" w:cs="Segoe UI"/>
                <w:color w:val="000000" w:themeColor="text1"/>
                <w:sz w:val="20"/>
              </w:rPr>
              <w:t xml:space="preserve"> </w:t>
            </w:r>
          </w:p>
        </w:tc>
      </w:tr>
    </w:tbl>
    <w:p w14:paraId="6B20AF06" w14:textId="77777777" w:rsidR="00BB2F1E" w:rsidRDefault="00BB2F1E" w:rsidP="00D548F9">
      <w:pPr>
        <w:pStyle w:val="Heading2"/>
        <w:rPr>
          <w:rFonts w:ascii="Segoe UI" w:hAnsi="Segoe UI" w:cs="Segoe UI"/>
          <w:b/>
          <w:sz w:val="28"/>
          <w:szCs w:val="28"/>
        </w:rPr>
      </w:pPr>
      <w:bookmarkStart w:id="87" w:name="_Toc508440536"/>
    </w:p>
    <w:p w14:paraId="4DF7989F" w14:textId="77777777" w:rsidR="00BB2F1E" w:rsidRDefault="00BB2F1E">
      <w:pPr>
        <w:rPr>
          <w:rFonts w:ascii="Segoe UI" w:eastAsiaTheme="majorEastAsia" w:hAnsi="Segoe UI" w:cs="Segoe UI"/>
          <w:b/>
          <w:color w:val="2E74B5" w:themeColor="accent1" w:themeShade="BF"/>
          <w:sz w:val="28"/>
          <w:szCs w:val="28"/>
        </w:rPr>
      </w:pPr>
      <w:r>
        <w:rPr>
          <w:rFonts w:ascii="Segoe UI" w:hAnsi="Segoe UI" w:cs="Segoe UI"/>
          <w:b/>
          <w:sz w:val="28"/>
          <w:szCs w:val="28"/>
        </w:rPr>
        <w:br w:type="page"/>
      </w:r>
    </w:p>
    <w:p w14:paraId="54C8AAD9" w14:textId="77777777" w:rsidR="00BB2F1E" w:rsidRDefault="00BB2F1E" w:rsidP="00D548F9">
      <w:pPr>
        <w:pStyle w:val="Heading2"/>
        <w:rPr>
          <w:rFonts w:ascii="Segoe UI" w:hAnsi="Segoe UI" w:cs="Segoe UI"/>
          <w:b/>
          <w:sz w:val="28"/>
          <w:szCs w:val="28"/>
        </w:rPr>
      </w:pPr>
    </w:p>
    <w:p w14:paraId="75434FB2" w14:textId="2EA6EC6C" w:rsidR="00D548F9" w:rsidRPr="003D2C68" w:rsidRDefault="00D548F9" w:rsidP="00D548F9">
      <w:pPr>
        <w:pStyle w:val="Heading2"/>
        <w:rPr>
          <w:rFonts w:ascii="Segoe UI" w:hAnsi="Segoe UI" w:cs="Segoe UI"/>
          <w:sz w:val="28"/>
          <w:szCs w:val="28"/>
        </w:rPr>
      </w:pPr>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7"/>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D7426A"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D7426A"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3DD789A" w14:textId="77777777" w:rsidR="00870744" w:rsidRDefault="00870744" w:rsidP="00D548F9">
      <w:pPr>
        <w:pStyle w:val="Heading2"/>
        <w:rPr>
          <w:rFonts w:ascii="Segoe UI" w:hAnsi="Segoe UI" w:cs="Segoe UI"/>
          <w:b/>
          <w:sz w:val="28"/>
          <w:szCs w:val="28"/>
        </w:rPr>
      </w:pPr>
      <w:bookmarkStart w:id="88" w:name="_Toc508440537"/>
    </w:p>
    <w:p w14:paraId="7A0819C5" w14:textId="540E010A" w:rsidR="00D548F9" w:rsidRDefault="00D548F9" w:rsidP="00BB2F1E">
      <w:pPr>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8"/>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D7426A"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bookmarkStart w:id="89" w:name="_GoBack"/>
            <w:r w:rsidRPr="00BD32D0">
              <w:rPr>
                <w:rFonts w:ascii="Segoe UI" w:hAnsi="Segoe UI" w:cs="Segoe UI"/>
                <w:iCs/>
                <w:sz w:val="20"/>
              </w:rPr>
              <w:t>RFP</w:t>
            </w:r>
            <w:bookmarkEnd w:id="89"/>
            <w:r w:rsidRPr="00BD32D0">
              <w:rPr>
                <w:rFonts w:ascii="Segoe UI" w:hAnsi="Segoe UI" w:cs="Segoe UI"/>
                <w:iCs/>
                <w:sz w:val="20"/>
              </w:rPr>
              <w:t xml:space="preserve">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D7426A"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D7426A"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0BAD6"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D7426A"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D7426A"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0CD107"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D7426A"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11FD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406EB3" w:rsidRDefault="00D7426A" w:rsidP="00D548F9">
      <w:pPr>
        <w:shd w:val="clear" w:color="auto" w:fill="FFFFFF"/>
        <w:spacing w:before="120"/>
        <w:jc w:val="both"/>
        <w:rPr>
          <w:rFonts w:ascii="Segoe UI" w:hAnsi="Segoe UI" w:cs="Segoe UI"/>
          <w:b/>
          <w:color w:val="000000"/>
          <w:sz w:val="20"/>
        </w:rPr>
      </w:pPr>
      <w:sdt>
        <w:sdtPr>
          <w:rPr>
            <w:rFonts w:ascii="Segoe UI" w:hAnsi="Segoe UI" w:cs="Segoe UI"/>
            <w:b/>
            <w:color w:val="000000"/>
            <w:sz w:val="20"/>
          </w:rPr>
          <w:id w:val="-53931535"/>
          <w14:checkbox>
            <w14:checked w14:val="0"/>
            <w14:checkedState w14:val="2612" w14:font="MS Gothic"/>
            <w14:uncheckedState w14:val="2610" w14:font="MS Gothic"/>
          </w14:checkbox>
        </w:sdtPr>
        <w:sdtEndPr/>
        <w:sdtContent>
          <w:r w:rsidR="005442FA" w:rsidRPr="00406EB3">
            <w:rPr>
              <w:rFonts w:ascii="MS Gothic" w:eastAsia="MS Gothic" w:hAnsi="MS Gothic" w:cs="Segoe UI" w:hint="eastAsia"/>
              <w:b/>
              <w:color w:val="000000"/>
              <w:sz w:val="20"/>
            </w:rPr>
            <w:t>☐</w:t>
          </w:r>
        </w:sdtContent>
      </w:sdt>
      <w:r w:rsidR="00D548F9" w:rsidRPr="00406EB3">
        <w:rPr>
          <w:rFonts w:ascii="Segoe UI" w:hAnsi="Segoe UI" w:cs="Segoe UI"/>
          <w:b/>
          <w:color w:val="000000"/>
          <w:sz w:val="20"/>
        </w:rPr>
        <w:t> Attached are copies of the audited financial statements (balance sheets, including all related notes, and income statements) for the years required above complying with the following condition:</w:t>
      </w:r>
    </w:p>
    <w:p w14:paraId="214B3B58" w14:textId="77777777" w:rsidR="00D548F9" w:rsidRPr="0001252F" w:rsidRDefault="00D548F9" w:rsidP="006621BC">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6621BC">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6621BC">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9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0"/>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p w14:paraId="51D7B32B"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D7426A"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6621BC">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621B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621B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621B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621B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31D0AE95" w14:textId="77777777" w:rsidR="00F772F5" w:rsidRDefault="00F772F5" w:rsidP="00D548F9">
      <w:pPr>
        <w:spacing w:after="120"/>
        <w:jc w:val="both"/>
        <w:rPr>
          <w:rFonts w:ascii="Segoe UI" w:hAnsi="Segoe UI" w:cs="Segoe UI"/>
          <w:b/>
          <w:snapToGrid w:val="0"/>
          <w:sz w:val="20"/>
        </w:rPr>
      </w:pPr>
    </w:p>
    <w:p w14:paraId="715ED49C" w14:textId="010B83EC"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621B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6621B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621B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621B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621B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621B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621B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5271AFEC" w14:textId="0C8D191C"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621BC">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621BC">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29005DB" w14:textId="7BC4C5AA"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621BC">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621BC">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9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91"/>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D7426A"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0B03FC99" w14:textId="2A83B17B" w:rsidR="00D548F9" w:rsidRPr="00364492" w:rsidRDefault="00D548F9" w:rsidP="00F772F5">
      <w:pPr>
        <w:jc w:val="both"/>
        <w:rPr>
          <w:rFonts w:ascii="Segoe UI" w:hAnsi="Segoe UI" w:cs="Segoe UI"/>
          <w:sz w:val="20"/>
        </w:rPr>
      </w:pPr>
      <w:r w:rsidRPr="00946A2A">
        <w:rPr>
          <w:rFonts w:ascii="Segoe UI" w:hAnsi="Segoe UI" w:cs="Segoe UI"/>
          <w:sz w:val="20"/>
        </w:rPr>
        <w:tab/>
      </w: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32"/>
          <w:footerReference w:type="default" r:id="rId33"/>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9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2"/>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D7426A"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0270A080" w14:textId="77777777" w:rsidTr="00D548F9">
        <w:tc>
          <w:tcPr>
            <w:tcW w:w="3870" w:type="dxa"/>
            <w:shd w:val="clear" w:color="auto" w:fill="9BDEFF"/>
          </w:tcPr>
          <w:p w14:paraId="5801E7D6"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5C27EB09"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D548F9" w:rsidRPr="007E030B" w14:paraId="0AD63416" w14:textId="77777777" w:rsidTr="00D548F9">
        <w:tc>
          <w:tcPr>
            <w:tcW w:w="3870" w:type="dxa"/>
            <w:shd w:val="clear" w:color="auto" w:fill="9BDEFF"/>
          </w:tcPr>
          <w:p w14:paraId="35C9F504"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1FC95BDF" w14:textId="77777777" w:rsidR="00D548F9" w:rsidRPr="007E030B" w:rsidRDefault="00D548F9" w:rsidP="005442FA">
            <w:pPr>
              <w:spacing w:before="120" w:after="120" w:line="240" w:lineRule="auto"/>
              <w:rPr>
                <w:rFonts w:ascii="Segoe UI" w:hAnsi="Segoe UI" w:cs="Segoe UI"/>
                <w:sz w:val="20"/>
              </w:rPr>
            </w:pPr>
          </w:p>
        </w:tc>
      </w:tr>
      <w:tr w:rsidR="00D548F9" w:rsidRPr="007E030B" w14:paraId="5C2858E2" w14:textId="77777777" w:rsidTr="00D548F9">
        <w:tc>
          <w:tcPr>
            <w:tcW w:w="3870" w:type="dxa"/>
            <w:shd w:val="clear" w:color="auto" w:fill="9BDEFF"/>
          </w:tcPr>
          <w:p w14:paraId="5698DAB3"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410AF366" w14:textId="77777777" w:rsidR="00D548F9" w:rsidRPr="007E030B" w:rsidRDefault="00D548F9" w:rsidP="005442FA">
            <w:pPr>
              <w:spacing w:before="120" w:after="120" w:line="240" w:lineRule="auto"/>
              <w:rPr>
                <w:rFonts w:ascii="Segoe UI" w:hAnsi="Segoe UI" w:cs="Segoe UI"/>
                <w:sz w:val="20"/>
              </w:rPr>
            </w:pPr>
          </w:p>
        </w:tc>
      </w:tr>
      <w:tr w:rsidR="00D548F9" w:rsidRPr="007E030B" w14:paraId="4CC6170B" w14:textId="77777777" w:rsidTr="00D548F9">
        <w:tc>
          <w:tcPr>
            <w:tcW w:w="3870" w:type="dxa"/>
            <w:shd w:val="clear" w:color="auto" w:fill="9BDEFF"/>
          </w:tcPr>
          <w:p w14:paraId="12E6C539" w14:textId="77777777" w:rsidR="00D548F9" w:rsidRPr="00F92078" w:rsidRDefault="00D548F9" w:rsidP="005442F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3A28DD7F" w14:textId="77777777" w:rsidR="00D548F9" w:rsidRPr="007E030B" w:rsidRDefault="00D548F9" w:rsidP="005442FA">
            <w:pPr>
              <w:spacing w:before="120" w:after="120" w:line="240" w:lineRule="auto"/>
              <w:rPr>
                <w:rFonts w:ascii="Segoe UI" w:hAnsi="Segoe UI" w:cs="Segoe UI"/>
                <w:sz w:val="20"/>
              </w:rPr>
            </w:pPr>
          </w:p>
        </w:tc>
      </w:tr>
    </w:tbl>
    <w:p w14:paraId="666EECE4" w14:textId="77777777" w:rsidR="005442FA" w:rsidRDefault="005442FA" w:rsidP="00D548F9">
      <w:pPr>
        <w:spacing w:after="120"/>
        <w:rPr>
          <w:rFonts w:ascii="Segoe UI" w:hAnsi="Segoe UI" w:cs="Segoe UI"/>
          <w:b/>
          <w:sz w:val="28"/>
          <w:szCs w:val="28"/>
        </w:rPr>
      </w:pPr>
    </w:p>
    <w:p w14:paraId="0A3A62B8" w14:textId="5835A490" w:rsidR="00F97597" w:rsidRDefault="00F97597" w:rsidP="00F97597">
      <w:pPr>
        <w:shd w:val="clear" w:color="auto" w:fill="FFFFFF"/>
        <w:spacing w:after="120"/>
        <w:rPr>
          <w:rFonts w:ascii="Segoe UI" w:hAnsi="Segoe UI" w:cs="Segoe UI"/>
          <w:b/>
          <w:sz w:val="28"/>
          <w:szCs w:val="28"/>
        </w:rPr>
      </w:pPr>
      <w:r>
        <w:rPr>
          <w:rFonts w:ascii="Segoe UI" w:hAnsi="Segoe UI" w:cs="Segoe UI"/>
          <w:b/>
          <w:sz w:val="28"/>
          <w:szCs w:val="28"/>
        </w:rPr>
        <w:t>Table 1: Summary of Overall Prices</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3869"/>
        <w:gridCol w:w="5671"/>
      </w:tblGrid>
      <w:tr w:rsidR="00F97597" w14:paraId="69776083" w14:textId="77777777" w:rsidTr="00F97597">
        <w:tc>
          <w:tcPr>
            <w:tcW w:w="387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tcPr>
          <w:p w14:paraId="7CE9D8E7" w14:textId="77777777" w:rsidR="00F97597" w:rsidRDefault="00F97597">
            <w:pPr>
              <w:spacing w:line="240" w:lineRule="auto"/>
              <w:jc w:val="center"/>
              <w:rPr>
                <w:rFonts w:ascii="Segoe UI" w:hAnsi="Segoe UI" w:cs="Segoe UI"/>
                <w:b/>
                <w:sz w:val="20"/>
              </w:rPr>
            </w:pPr>
          </w:p>
        </w:tc>
        <w:tc>
          <w:tcPr>
            <w:tcW w:w="567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3232FF42" w14:textId="77777777" w:rsidR="00F97597" w:rsidRDefault="00F97597">
            <w:pPr>
              <w:spacing w:line="240" w:lineRule="auto"/>
              <w:jc w:val="center"/>
              <w:rPr>
                <w:rFonts w:ascii="Segoe UI" w:hAnsi="Segoe UI" w:cs="Segoe UI"/>
                <w:b/>
                <w:sz w:val="20"/>
              </w:rPr>
            </w:pPr>
            <w:r>
              <w:rPr>
                <w:rFonts w:ascii="Segoe UI" w:hAnsi="Segoe UI" w:cs="Segoe UI"/>
                <w:b/>
                <w:sz w:val="20"/>
              </w:rPr>
              <w:t>Amount(s)</w:t>
            </w:r>
          </w:p>
        </w:tc>
      </w:tr>
      <w:tr w:rsidR="00F97597" w14:paraId="343726DF" w14:textId="77777777" w:rsidTr="00F97597">
        <w:tc>
          <w:tcPr>
            <w:tcW w:w="387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23BE841E" w14:textId="77777777" w:rsidR="00F97597" w:rsidRDefault="00F97597">
            <w:pPr>
              <w:spacing w:before="120" w:after="120" w:line="240" w:lineRule="auto"/>
              <w:rPr>
                <w:rFonts w:ascii="Segoe UI" w:hAnsi="Segoe UI" w:cs="Segoe UI"/>
                <w:sz w:val="20"/>
              </w:rPr>
            </w:pPr>
            <w:r>
              <w:rPr>
                <w:rFonts w:ascii="Segoe UI" w:hAnsi="Segoe UI" w:cs="Segoe UI"/>
                <w:b/>
                <w:sz w:val="20"/>
              </w:rPr>
              <w:t>Professional Fees</w:t>
            </w:r>
            <w:r>
              <w:rPr>
                <w:rFonts w:ascii="Segoe UI" w:hAnsi="Segoe UI" w:cs="Segoe UI"/>
                <w:sz w:val="20"/>
              </w:rPr>
              <w:t xml:space="preserve"> (from Table 2)</w:t>
            </w:r>
          </w:p>
        </w:tc>
        <w:tc>
          <w:tcPr>
            <w:tcW w:w="567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EDF3668" w14:textId="77777777" w:rsidR="00F97597" w:rsidRDefault="00F97597">
            <w:pPr>
              <w:spacing w:before="120" w:after="120" w:line="240" w:lineRule="auto"/>
              <w:rPr>
                <w:rFonts w:ascii="Segoe UI" w:hAnsi="Segoe UI" w:cs="Segoe UI"/>
                <w:sz w:val="20"/>
              </w:rPr>
            </w:pPr>
          </w:p>
        </w:tc>
      </w:tr>
      <w:tr w:rsidR="00F97597" w14:paraId="63674C09" w14:textId="77777777" w:rsidTr="00F97597">
        <w:tc>
          <w:tcPr>
            <w:tcW w:w="387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42DB12DA" w14:textId="77777777" w:rsidR="00F97597" w:rsidRDefault="00F97597">
            <w:pPr>
              <w:spacing w:before="120" w:after="120" w:line="240" w:lineRule="auto"/>
              <w:rPr>
                <w:rFonts w:ascii="Segoe UI" w:hAnsi="Segoe UI" w:cs="Segoe UI"/>
                <w:sz w:val="20"/>
              </w:rPr>
            </w:pPr>
            <w:r>
              <w:rPr>
                <w:rFonts w:ascii="Segoe UI" w:hAnsi="Segoe UI" w:cs="Segoe UI"/>
                <w:b/>
                <w:sz w:val="20"/>
              </w:rPr>
              <w:t>Other Costs</w:t>
            </w:r>
            <w:r>
              <w:rPr>
                <w:rFonts w:ascii="Segoe UI" w:hAnsi="Segoe UI" w:cs="Segoe UI"/>
                <w:sz w:val="20"/>
              </w:rPr>
              <w:t xml:space="preserve"> (from Table 3)</w:t>
            </w:r>
          </w:p>
        </w:tc>
        <w:tc>
          <w:tcPr>
            <w:tcW w:w="567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696F06DD" w14:textId="77777777" w:rsidR="00F97597" w:rsidRDefault="00F97597">
            <w:pPr>
              <w:spacing w:before="120" w:after="120" w:line="240" w:lineRule="auto"/>
              <w:rPr>
                <w:rFonts w:ascii="Segoe UI" w:hAnsi="Segoe UI" w:cs="Segoe UI"/>
                <w:sz w:val="20"/>
              </w:rPr>
            </w:pPr>
          </w:p>
        </w:tc>
      </w:tr>
      <w:tr w:rsidR="00F97597" w14:paraId="4E3080D3" w14:textId="77777777" w:rsidTr="00F97597">
        <w:tc>
          <w:tcPr>
            <w:tcW w:w="387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0CDCE9DD" w14:textId="77777777" w:rsidR="00F97597" w:rsidRDefault="00F97597">
            <w:pPr>
              <w:spacing w:before="120" w:after="120" w:line="240" w:lineRule="auto"/>
              <w:rPr>
                <w:rFonts w:ascii="Segoe UI" w:hAnsi="Segoe UI" w:cs="Segoe UI"/>
                <w:b/>
                <w:sz w:val="20"/>
              </w:rPr>
            </w:pPr>
            <w:r>
              <w:rPr>
                <w:rFonts w:ascii="Segoe UI" w:hAnsi="Segoe UI" w:cs="Segoe UI"/>
                <w:b/>
                <w:sz w:val="20"/>
              </w:rPr>
              <w:t>Total Amount of Financial Proposal</w:t>
            </w:r>
          </w:p>
        </w:tc>
        <w:tc>
          <w:tcPr>
            <w:tcW w:w="567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120468AD" w14:textId="77777777" w:rsidR="00F97597" w:rsidRDefault="00F97597">
            <w:pPr>
              <w:spacing w:before="120" w:after="120" w:line="240" w:lineRule="auto"/>
              <w:rPr>
                <w:rFonts w:ascii="Segoe UI" w:hAnsi="Segoe UI" w:cs="Segoe UI"/>
                <w:sz w:val="20"/>
              </w:rPr>
            </w:pPr>
          </w:p>
        </w:tc>
      </w:tr>
    </w:tbl>
    <w:p w14:paraId="1BD9A8A5" w14:textId="77777777" w:rsidR="001F1D8B" w:rsidRDefault="001F1D8B" w:rsidP="00F97597">
      <w:pPr>
        <w:spacing w:after="120"/>
        <w:rPr>
          <w:rFonts w:ascii="Segoe UI" w:hAnsi="Segoe UI" w:cs="Segoe UI"/>
          <w:b/>
          <w:sz w:val="28"/>
          <w:szCs w:val="28"/>
        </w:rPr>
      </w:pPr>
    </w:p>
    <w:p w14:paraId="6C1863D1" w14:textId="77777777" w:rsidR="001F1D8B" w:rsidRDefault="001F1D8B">
      <w:pPr>
        <w:rPr>
          <w:rFonts w:ascii="Segoe UI" w:hAnsi="Segoe UI" w:cs="Segoe UI"/>
          <w:b/>
          <w:sz w:val="28"/>
          <w:szCs w:val="28"/>
        </w:rPr>
      </w:pPr>
      <w:r>
        <w:rPr>
          <w:rFonts w:ascii="Segoe UI" w:hAnsi="Segoe UI" w:cs="Segoe UI"/>
          <w:b/>
          <w:sz w:val="28"/>
          <w:szCs w:val="28"/>
        </w:rPr>
        <w:br w:type="page"/>
      </w:r>
    </w:p>
    <w:p w14:paraId="47B9FF4A" w14:textId="082770A0" w:rsidR="00F97597" w:rsidRDefault="00F97597" w:rsidP="00F97597">
      <w:pPr>
        <w:spacing w:after="120"/>
        <w:rPr>
          <w:rFonts w:ascii="Segoe UI" w:hAnsi="Segoe UI" w:cs="Segoe UI"/>
          <w:b/>
          <w:sz w:val="28"/>
          <w:szCs w:val="28"/>
        </w:rPr>
      </w:pPr>
      <w:r>
        <w:rPr>
          <w:rFonts w:ascii="Segoe UI" w:hAnsi="Segoe UI" w:cs="Segoe UI"/>
          <w:b/>
          <w:sz w:val="28"/>
          <w:szCs w:val="28"/>
        </w:rPr>
        <w:lastRenderedPageBreak/>
        <w:t>Table 2: Breakdown of Professional Fees</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9"/>
        <w:gridCol w:w="2429"/>
        <w:gridCol w:w="1573"/>
        <w:gridCol w:w="1573"/>
        <w:gridCol w:w="1536"/>
      </w:tblGrid>
      <w:tr w:rsidR="00F97597" w14:paraId="1C45BCAA" w14:textId="77777777" w:rsidTr="00F97597">
        <w:trPr>
          <w:trHeight w:val="801"/>
        </w:trPr>
        <w:tc>
          <w:tcPr>
            <w:tcW w:w="2430" w:type="dxa"/>
            <w:vMerge w:val="restart"/>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45838F87" w14:textId="77777777" w:rsidR="00F97597" w:rsidRDefault="00F97597">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Name</w:t>
            </w:r>
          </w:p>
        </w:tc>
        <w:tc>
          <w:tcPr>
            <w:tcW w:w="2430" w:type="dxa"/>
            <w:vMerge w:val="restart"/>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6325F91F" w14:textId="77777777" w:rsidR="00F97597" w:rsidRDefault="00F97597">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Position</w:t>
            </w:r>
          </w:p>
        </w:tc>
        <w:tc>
          <w:tcPr>
            <w:tcW w:w="157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42D2F440" w14:textId="77777777" w:rsidR="00F97597" w:rsidRDefault="00F97597">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Fee Rate</w:t>
            </w:r>
          </w:p>
        </w:tc>
        <w:tc>
          <w:tcPr>
            <w:tcW w:w="157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31F11ADC" w14:textId="77777777" w:rsidR="00F97597" w:rsidRDefault="00F97597">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No. of Days/months/ hours</w:t>
            </w:r>
          </w:p>
        </w:tc>
        <w:tc>
          <w:tcPr>
            <w:tcW w:w="1536"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tcPr>
          <w:p w14:paraId="09A03B13" w14:textId="77777777" w:rsidR="00F97597" w:rsidRDefault="00F97597">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Total Amount</w:t>
            </w:r>
          </w:p>
          <w:p w14:paraId="6306F083" w14:textId="77777777" w:rsidR="00F97597" w:rsidRDefault="00F97597">
            <w:pPr>
              <w:tabs>
                <w:tab w:val="left" w:pos="720"/>
                <w:tab w:val="right" w:leader="dot" w:pos="8640"/>
              </w:tabs>
              <w:spacing w:after="0" w:line="240" w:lineRule="auto"/>
              <w:jc w:val="center"/>
              <w:rPr>
                <w:rFonts w:ascii="Segoe UI" w:hAnsi="Segoe UI" w:cs="Segoe UI"/>
                <w:b/>
                <w:sz w:val="20"/>
              </w:rPr>
            </w:pPr>
          </w:p>
        </w:tc>
      </w:tr>
      <w:tr w:rsidR="00F97597" w14:paraId="56B4C983" w14:textId="77777777" w:rsidTr="00F97597">
        <w:trPr>
          <w:trHeight w:val="113"/>
        </w:trPr>
        <w:tc>
          <w:tcPr>
            <w:tcW w:w="8006" w:type="dxa"/>
            <w:vMerge/>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3A638EE3" w14:textId="77777777" w:rsidR="00F97597" w:rsidRDefault="00F97597">
            <w:pPr>
              <w:spacing w:after="0"/>
              <w:rPr>
                <w:rFonts w:ascii="Segoe UI" w:hAnsi="Segoe UI" w:cs="Segoe UI"/>
                <w:b/>
                <w:sz w:val="20"/>
              </w:rPr>
            </w:pPr>
          </w:p>
        </w:tc>
        <w:tc>
          <w:tcPr>
            <w:tcW w:w="2430" w:type="dxa"/>
            <w:vMerge/>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186D7F19" w14:textId="77777777" w:rsidR="00F97597" w:rsidRDefault="00F97597">
            <w:pPr>
              <w:spacing w:after="0"/>
              <w:rPr>
                <w:rFonts w:ascii="Segoe UI" w:hAnsi="Segoe UI" w:cs="Segoe UI"/>
                <w:b/>
                <w:sz w:val="20"/>
              </w:rPr>
            </w:pPr>
          </w:p>
        </w:tc>
        <w:tc>
          <w:tcPr>
            <w:tcW w:w="157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3BB19363" w14:textId="77777777" w:rsidR="00F97597" w:rsidRDefault="00F97597">
            <w:pPr>
              <w:tabs>
                <w:tab w:val="left" w:pos="720"/>
                <w:tab w:val="right" w:leader="dot" w:pos="8640"/>
              </w:tabs>
              <w:spacing w:after="0" w:line="240" w:lineRule="auto"/>
              <w:jc w:val="center"/>
              <w:rPr>
                <w:rFonts w:ascii="Segoe UI" w:hAnsi="Segoe UI" w:cs="Segoe UI"/>
                <w:b/>
                <w:i/>
                <w:sz w:val="18"/>
              </w:rPr>
            </w:pPr>
            <w:r>
              <w:rPr>
                <w:rFonts w:ascii="Segoe UI" w:hAnsi="Segoe UI" w:cs="Segoe UI"/>
                <w:i/>
                <w:sz w:val="18"/>
              </w:rPr>
              <w:t>A</w:t>
            </w:r>
          </w:p>
        </w:tc>
        <w:tc>
          <w:tcPr>
            <w:tcW w:w="157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26700460" w14:textId="77777777" w:rsidR="00F97597" w:rsidRDefault="00F97597">
            <w:pPr>
              <w:tabs>
                <w:tab w:val="left" w:pos="720"/>
                <w:tab w:val="right" w:leader="dot" w:pos="8640"/>
              </w:tabs>
              <w:spacing w:after="0" w:line="240" w:lineRule="auto"/>
              <w:jc w:val="center"/>
              <w:rPr>
                <w:rFonts w:ascii="Segoe UI" w:hAnsi="Segoe UI" w:cs="Segoe UI"/>
                <w:b/>
                <w:i/>
                <w:sz w:val="18"/>
              </w:rPr>
            </w:pPr>
            <w:r>
              <w:rPr>
                <w:rFonts w:ascii="Segoe UI" w:hAnsi="Segoe UI" w:cs="Segoe UI"/>
                <w:i/>
                <w:sz w:val="18"/>
              </w:rPr>
              <w:t>B</w:t>
            </w:r>
          </w:p>
        </w:tc>
        <w:tc>
          <w:tcPr>
            <w:tcW w:w="1536"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32648E53" w14:textId="77777777" w:rsidR="00F97597" w:rsidRDefault="00F97597">
            <w:pPr>
              <w:tabs>
                <w:tab w:val="left" w:pos="720"/>
                <w:tab w:val="right" w:leader="dot" w:pos="8640"/>
              </w:tabs>
              <w:spacing w:after="0" w:line="240" w:lineRule="auto"/>
              <w:jc w:val="center"/>
              <w:rPr>
                <w:rFonts w:ascii="Segoe UI" w:hAnsi="Segoe UI" w:cs="Segoe UI"/>
                <w:b/>
                <w:i/>
                <w:sz w:val="18"/>
              </w:rPr>
            </w:pPr>
            <w:r>
              <w:rPr>
                <w:rFonts w:ascii="Segoe UI" w:hAnsi="Segoe UI" w:cs="Segoe UI"/>
                <w:i/>
                <w:sz w:val="18"/>
              </w:rPr>
              <w:t>C=A+B</w:t>
            </w:r>
          </w:p>
        </w:tc>
      </w:tr>
      <w:tr w:rsidR="00F97597" w14:paraId="276C69EB" w14:textId="77777777" w:rsidTr="00F97597">
        <w:tc>
          <w:tcPr>
            <w:tcW w:w="24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14:paraId="70A38BBE" w14:textId="77777777" w:rsidR="00F97597" w:rsidRDefault="00F97597">
            <w:pPr>
              <w:tabs>
                <w:tab w:val="left" w:pos="720"/>
                <w:tab w:val="right" w:leader="dot" w:pos="8640"/>
              </w:tabs>
              <w:spacing w:after="0" w:line="240" w:lineRule="auto"/>
              <w:rPr>
                <w:rFonts w:ascii="Segoe UI" w:hAnsi="Segoe UI" w:cs="Segoe UI"/>
                <w:sz w:val="20"/>
              </w:rPr>
            </w:pPr>
            <w:r>
              <w:rPr>
                <w:rFonts w:ascii="Segoe UI" w:hAnsi="Segoe UI" w:cs="Segoe UI"/>
                <w:sz w:val="20"/>
              </w:rPr>
              <w:t xml:space="preserve">In-Country </w:t>
            </w:r>
          </w:p>
        </w:tc>
        <w:tc>
          <w:tcPr>
            <w:tcW w:w="24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4D34DA1B" w14:textId="77777777" w:rsidR="00F97597" w:rsidRDefault="00F97597">
            <w:pPr>
              <w:tabs>
                <w:tab w:val="left" w:pos="720"/>
                <w:tab w:val="right" w:leader="dot" w:pos="8640"/>
              </w:tabs>
              <w:spacing w:after="0" w:line="240" w:lineRule="auto"/>
              <w:jc w:val="center"/>
              <w:rPr>
                <w:rFonts w:ascii="Segoe UI" w:hAnsi="Segoe UI" w:cs="Segoe UI"/>
                <w:sz w:val="20"/>
              </w:rPr>
            </w:pPr>
          </w:p>
        </w:tc>
        <w:tc>
          <w:tcPr>
            <w:tcW w:w="157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7FA00ECD" w14:textId="77777777" w:rsidR="00F97597" w:rsidRDefault="00F97597">
            <w:pPr>
              <w:tabs>
                <w:tab w:val="left" w:pos="720"/>
                <w:tab w:val="right" w:leader="dot" w:pos="8640"/>
              </w:tabs>
              <w:spacing w:after="0" w:line="240" w:lineRule="auto"/>
              <w:rPr>
                <w:rFonts w:ascii="Segoe UI" w:hAnsi="Segoe UI" w:cs="Segoe UI"/>
                <w:sz w:val="20"/>
              </w:rPr>
            </w:pPr>
          </w:p>
        </w:tc>
        <w:tc>
          <w:tcPr>
            <w:tcW w:w="157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3A64DC3D" w14:textId="77777777" w:rsidR="00F97597" w:rsidRDefault="00F97597">
            <w:pPr>
              <w:tabs>
                <w:tab w:val="left" w:pos="720"/>
                <w:tab w:val="right" w:leader="dot" w:pos="8640"/>
              </w:tabs>
              <w:spacing w:after="0" w:line="240" w:lineRule="auto"/>
              <w:rPr>
                <w:rFonts w:ascii="Segoe UI" w:hAnsi="Segoe UI" w:cs="Segoe UI"/>
                <w:sz w:val="20"/>
              </w:rPr>
            </w:pPr>
          </w:p>
        </w:tc>
        <w:tc>
          <w:tcPr>
            <w:tcW w:w="1536"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4A61DD1C" w14:textId="77777777" w:rsidR="00F97597" w:rsidRDefault="00F97597">
            <w:pPr>
              <w:tabs>
                <w:tab w:val="left" w:pos="720"/>
                <w:tab w:val="right" w:leader="dot" w:pos="8640"/>
              </w:tabs>
              <w:spacing w:after="0" w:line="240" w:lineRule="auto"/>
              <w:rPr>
                <w:rFonts w:ascii="Segoe UI" w:hAnsi="Segoe UI" w:cs="Segoe UI"/>
                <w:sz w:val="20"/>
              </w:rPr>
            </w:pPr>
          </w:p>
        </w:tc>
      </w:tr>
      <w:tr w:rsidR="00F97597" w14:paraId="2AEC9A86" w14:textId="77777777" w:rsidTr="00F97597">
        <w:tc>
          <w:tcPr>
            <w:tcW w:w="24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052821AF" w14:textId="77777777" w:rsidR="00F97597" w:rsidRDefault="00F97597">
            <w:pPr>
              <w:tabs>
                <w:tab w:val="left" w:pos="720"/>
                <w:tab w:val="right" w:leader="dot" w:pos="8640"/>
              </w:tabs>
              <w:spacing w:after="0" w:line="240" w:lineRule="auto"/>
              <w:rPr>
                <w:rFonts w:ascii="Segoe UI" w:hAnsi="Segoe UI" w:cs="Segoe UI"/>
                <w:sz w:val="20"/>
              </w:rPr>
            </w:pPr>
          </w:p>
        </w:tc>
        <w:tc>
          <w:tcPr>
            <w:tcW w:w="24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6FA0EAB9" w14:textId="77777777" w:rsidR="00F97597" w:rsidRDefault="00F97597">
            <w:pPr>
              <w:tabs>
                <w:tab w:val="left" w:pos="720"/>
                <w:tab w:val="right" w:leader="dot" w:pos="8640"/>
              </w:tabs>
              <w:spacing w:after="0" w:line="240" w:lineRule="auto"/>
              <w:rPr>
                <w:rFonts w:ascii="Segoe UI" w:hAnsi="Segoe UI" w:cs="Segoe UI"/>
                <w:sz w:val="20"/>
              </w:rPr>
            </w:pPr>
          </w:p>
        </w:tc>
        <w:tc>
          <w:tcPr>
            <w:tcW w:w="157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0B59A53C" w14:textId="77777777" w:rsidR="00F97597" w:rsidRDefault="00F97597">
            <w:pPr>
              <w:tabs>
                <w:tab w:val="left" w:pos="720"/>
                <w:tab w:val="right" w:leader="dot" w:pos="8640"/>
              </w:tabs>
              <w:spacing w:after="0" w:line="240" w:lineRule="auto"/>
              <w:rPr>
                <w:rFonts w:ascii="Segoe UI" w:hAnsi="Segoe UI" w:cs="Segoe UI"/>
                <w:sz w:val="20"/>
              </w:rPr>
            </w:pPr>
          </w:p>
        </w:tc>
        <w:tc>
          <w:tcPr>
            <w:tcW w:w="157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0924A32D" w14:textId="77777777" w:rsidR="00F97597" w:rsidRDefault="00F97597">
            <w:pPr>
              <w:tabs>
                <w:tab w:val="left" w:pos="720"/>
                <w:tab w:val="right" w:leader="dot" w:pos="8640"/>
              </w:tabs>
              <w:spacing w:after="0" w:line="240" w:lineRule="auto"/>
              <w:rPr>
                <w:rFonts w:ascii="Segoe UI" w:hAnsi="Segoe UI" w:cs="Segoe UI"/>
                <w:sz w:val="20"/>
              </w:rPr>
            </w:pPr>
          </w:p>
        </w:tc>
        <w:tc>
          <w:tcPr>
            <w:tcW w:w="1536"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D94A78C" w14:textId="77777777" w:rsidR="00F97597" w:rsidRDefault="00F97597">
            <w:pPr>
              <w:tabs>
                <w:tab w:val="left" w:pos="720"/>
                <w:tab w:val="right" w:leader="dot" w:pos="8640"/>
              </w:tabs>
              <w:spacing w:after="0" w:line="240" w:lineRule="auto"/>
              <w:rPr>
                <w:rFonts w:ascii="Segoe UI" w:hAnsi="Segoe UI" w:cs="Segoe UI"/>
                <w:sz w:val="20"/>
              </w:rPr>
            </w:pPr>
          </w:p>
        </w:tc>
      </w:tr>
      <w:tr w:rsidR="00F97597" w14:paraId="1FB0A806" w14:textId="77777777" w:rsidTr="00F97597">
        <w:tc>
          <w:tcPr>
            <w:tcW w:w="24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1F0D966" w14:textId="77777777" w:rsidR="00F97597" w:rsidRDefault="00F97597">
            <w:pPr>
              <w:tabs>
                <w:tab w:val="left" w:pos="720"/>
                <w:tab w:val="right" w:leader="dot" w:pos="8640"/>
              </w:tabs>
              <w:spacing w:after="0" w:line="240" w:lineRule="auto"/>
              <w:rPr>
                <w:rFonts w:ascii="Segoe UI" w:hAnsi="Segoe UI" w:cs="Segoe UI"/>
                <w:sz w:val="20"/>
              </w:rPr>
            </w:pPr>
          </w:p>
        </w:tc>
        <w:tc>
          <w:tcPr>
            <w:tcW w:w="24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1FD10C47" w14:textId="77777777" w:rsidR="00F97597" w:rsidRDefault="00F97597">
            <w:pPr>
              <w:tabs>
                <w:tab w:val="left" w:pos="720"/>
                <w:tab w:val="right" w:leader="dot" w:pos="8640"/>
              </w:tabs>
              <w:spacing w:after="0" w:line="240" w:lineRule="auto"/>
              <w:rPr>
                <w:rFonts w:ascii="Segoe UI" w:hAnsi="Segoe UI" w:cs="Segoe UI"/>
                <w:sz w:val="20"/>
              </w:rPr>
            </w:pPr>
          </w:p>
        </w:tc>
        <w:tc>
          <w:tcPr>
            <w:tcW w:w="157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31D0BAB0" w14:textId="77777777" w:rsidR="00F97597" w:rsidRDefault="00F97597">
            <w:pPr>
              <w:tabs>
                <w:tab w:val="left" w:pos="720"/>
                <w:tab w:val="right" w:leader="dot" w:pos="8640"/>
              </w:tabs>
              <w:spacing w:after="0" w:line="240" w:lineRule="auto"/>
              <w:rPr>
                <w:rFonts w:ascii="Segoe UI" w:hAnsi="Segoe UI" w:cs="Segoe UI"/>
                <w:sz w:val="20"/>
              </w:rPr>
            </w:pPr>
          </w:p>
        </w:tc>
        <w:tc>
          <w:tcPr>
            <w:tcW w:w="157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2F96C2F0" w14:textId="77777777" w:rsidR="00F97597" w:rsidRDefault="00F97597">
            <w:pPr>
              <w:tabs>
                <w:tab w:val="left" w:pos="720"/>
                <w:tab w:val="right" w:leader="dot" w:pos="8640"/>
              </w:tabs>
              <w:spacing w:after="0" w:line="240" w:lineRule="auto"/>
              <w:rPr>
                <w:rFonts w:ascii="Segoe UI" w:hAnsi="Segoe UI" w:cs="Segoe UI"/>
                <w:sz w:val="20"/>
              </w:rPr>
            </w:pPr>
          </w:p>
        </w:tc>
        <w:tc>
          <w:tcPr>
            <w:tcW w:w="1536"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45C1323A" w14:textId="77777777" w:rsidR="00F97597" w:rsidRDefault="00F97597">
            <w:pPr>
              <w:tabs>
                <w:tab w:val="left" w:pos="720"/>
                <w:tab w:val="right" w:leader="dot" w:pos="8640"/>
              </w:tabs>
              <w:spacing w:after="0" w:line="240" w:lineRule="auto"/>
              <w:rPr>
                <w:rFonts w:ascii="Segoe UI" w:hAnsi="Segoe UI" w:cs="Segoe UI"/>
                <w:sz w:val="20"/>
              </w:rPr>
            </w:pPr>
          </w:p>
        </w:tc>
      </w:tr>
      <w:tr w:rsidR="00F97597" w14:paraId="4E2DE86F" w14:textId="77777777" w:rsidTr="00F97597">
        <w:tc>
          <w:tcPr>
            <w:tcW w:w="24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14:paraId="572AB68F" w14:textId="77777777" w:rsidR="00F97597" w:rsidRDefault="00F97597">
            <w:pPr>
              <w:tabs>
                <w:tab w:val="left" w:pos="720"/>
                <w:tab w:val="right" w:leader="dot" w:pos="8640"/>
              </w:tabs>
              <w:spacing w:after="0" w:line="240" w:lineRule="auto"/>
              <w:rPr>
                <w:rFonts w:ascii="Segoe UI" w:hAnsi="Segoe UI" w:cs="Segoe UI"/>
                <w:sz w:val="20"/>
              </w:rPr>
            </w:pPr>
            <w:r>
              <w:rPr>
                <w:rFonts w:ascii="Segoe UI" w:hAnsi="Segoe UI" w:cs="Segoe UI"/>
                <w:sz w:val="20"/>
              </w:rPr>
              <w:t xml:space="preserve">Home Based </w:t>
            </w:r>
          </w:p>
        </w:tc>
        <w:tc>
          <w:tcPr>
            <w:tcW w:w="24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1CAA77A0" w14:textId="77777777" w:rsidR="00F97597" w:rsidRDefault="00F97597">
            <w:pPr>
              <w:tabs>
                <w:tab w:val="left" w:pos="720"/>
                <w:tab w:val="right" w:leader="dot" w:pos="8640"/>
              </w:tabs>
              <w:spacing w:after="0" w:line="240" w:lineRule="auto"/>
              <w:jc w:val="center"/>
              <w:rPr>
                <w:rFonts w:ascii="Segoe UI" w:hAnsi="Segoe UI" w:cs="Segoe UI"/>
                <w:sz w:val="20"/>
              </w:rPr>
            </w:pPr>
          </w:p>
        </w:tc>
        <w:tc>
          <w:tcPr>
            <w:tcW w:w="157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2BBE946" w14:textId="77777777" w:rsidR="00F97597" w:rsidRDefault="00F97597">
            <w:pPr>
              <w:tabs>
                <w:tab w:val="left" w:pos="720"/>
                <w:tab w:val="right" w:leader="dot" w:pos="8640"/>
              </w:tabs>
              <w:spacing w:after="0" w:line="240" w:lineRule="auto"/>
              <w:rPr>
                <w:rFonts w:ascii="Segoe UI" w:hAnsi="Segoe UI" w:cs="Segoe UI"/>
                <w:sz w:val="20"/>
              </w:rPr>
            </w:pPr>
          </w:p>
        </w:tc>
        <w:tc>
          <w:tcPr>
            <w:tcW w:w="157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0DF10C75" w14:textId="77777777" w:rsidR="00F97597" w:rsidRDefault="00F97597">
            <w:pPr>
              <w:tabs>
                <w:tab w:val="left" w:pos="720"/>
                <w:tab w:val="right" w:leader="dot" w:pos="8640"/>
              </w:tabs>
              <w:spacing w:after="0" w:line="240" w:lineRule="auto"/>
              <w:rPr>
                <w:rFonts w:ascii="Segoe UI" w:hAnsi="Segoe UI" w:cs="Segoe UI"/>
                <w:sz w:val="20"/>
              </w:rPr>
            </w:pPr>
          </w:p>
        </w:tc>
        <w:tc>
          <w:tcPr>
            <w:tcW w:w="1536"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737798CD" w14:textId="77777777" w:rsidR="00F97597" w:rsidRDefault="00F97597">
            <w:pPr>
              <w:tabs>
                <w:tab w:val="left" w:pos="720"/>
                <w:tab w:val="right" w:leader="dot" w:pos="8640"/>
              </w:tabs>
              <w:spacing w:after="0" w:line="240" w:lineRule="auto"/>
              <w:rPr>
                <w:rFonts w:ascii="Segoe UI" w:hAnsi="Segoe UI" w:cs="Segoe UI"/>
                <w:sz w:val="20"/>
              </w:rPr>
            </w:pPr>
          </w:p>
        </w:tc>
      </w:tr>
      <w:tr w:rsidR="00F97597" w14:paraId="6D38CB0E" w14:textId="77777777" w:rsidTr="00F97597">
        <w:tc>
          <w:tcPr>
            <w:tcW w:w="24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23ABCD2" w14:textId="77777777" w:rsidR="00F97597" w:rsidRDefault="00F97597">
            <w:pPr>
              <w:tabs>
                <w:tab w:val="left" w:pos="720"/>
                <w:tab w:val="right" w:leader="dot" w:pos="8640"/>
              </w:tabs>
              <w:spacing w:after="0" w:line="240" w:lineRule="auto"/>
              <w:rPr>
                <w:rFonts w:ascii="Segoe UI" w:hAnsi="Segoe UI" w:cs="Segoe UI"/>
                <w:sz w:val="20"/>
              </w:rPr>
            </w:pPr>
          </w:p>
        </w:tc>
        <w:tc>
          <w:tcPr>
            <w:tcW w:w="24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326A9D9B" w14:textId="77777777" w:rsidR="00F97597" w:rsidRDefault="00F97597">
            <w:pPr>
              <w:tabs>
                <w:tab w:val="left" w:pos="720"/>
                <w:tab w:val="right" w:leader="dot" w:pos="8640"/>
              </w:tabs>
              <w:spacing w:after="0" w:line="240" w:lineRule="auto"/>
              <w:rPr>
                <w:rFonts w:ascii="Segoe UI" w:hAnsi="Segoe UI" w:cs="Segoe UI"/>
                <w:sz w:val="20"/>
              </w:rPr>
            </w:pPr>
          </w:p>
        </w:tc>
        <w:tc>
          <w:tcPr>
            <w:tcW w:w="157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3F2D0A91" w14:textId="77777777" w:rsidR="00F97597" w:rsidRDefault="00F97597">
            <w:pPr>
              <w:tabs>
                <w:tab w:val="left" w:pos="720"/>
                <w:tab w:val="right" w:leader="dot" w:pos="8640"/>
              </w:tabs>
              <w:spacing w:after="0" w:line="240" w:lineRule="auto"/>
              <w:rPr>
                <w:rFonts w:ascii="Segoe UI" w:hAnsi="Segoe UI" w:cs="Segoe UI"/>
                <w:sz w:val="20"/>
              </w:rPr>
            </w:pPr>
          </w:p>
        </w:tc>
        <w:tc>
          <w:tcPr>
            <w:tcW w:w="157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3DFB2C8D" w14:textId="77777777" w:rsidR="00F97597" w:rsidRDefault="00F97597">
            <w:pPr>
              <w:tabs>
                <w:tab w:val="left" w:pos="720"/>
                <w:tab w:val="right" w:leader="dot" w:pos="8640"/>
              </w:tabs>
              <w:spacing w:after="0" w:line="240" w:lineRule="auto"/>
              <w:rPr>
                <w:rFonts w:ascii="Segoe UI" w:hAnsi="Segoe UI" w:cs="Segoe UI"/>
                <w:sz w:val="20"/>
              </w:rPr>
            </w:pPr>
          </w:p>
        </w:tc>
        <w:tc>
          <w:tcPr>
            <w:tcW w:w="1536"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67E8E8D3" w14:textId="77777777" w:rsidR="00F97597" w:rsidRDefault="00F97597">
            <w:pPr>
              <w:tabs>
                <w:tab w:val="left" w:pos="720"/>
                <w:tab w:val="right" w:leader="dot" w:pos="8640"/>
              </w:tabs>
              <w:spacing w:after="0" w:line="240" w:lineRule="auto"/>
              <w:rPr>
                <w:rFonts w:ascii="Segoe UI" w:hAnsi="Segoe UI" w:cs="Segoe UI"/>
                <w:sz w:val="20"/>
              </w:rPr>
            </w:pPr>
          </w:p>
        </w:tc>
      </w:tr>
      <w:tr w:rsidR="00F97597" w14:paraId="2D48E1B3" w14:textId="77777777" w:rsidTr="00F97597">
        <w:tc>
          <w:tcPr>
            <w:tcW w:w="24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36D2C136" w14:textId="77777777" w:rsidR="00F97597" w:rsidRDefault="00F97597">
            <w:pPr>
              <w:tabs>
                <w:tab w:val="left" w:pos="720"/>
                <w:tab w:val="right" w:leader="dot" w:pos="8640"/>
              </w:tabs>
              <w:spacing w:after="0" w:line="240" w:lineRule="auto"/>
              <w:rPr>
                <w:rFonts w:ascii="Segoe UI" w:hAnsi="Segoe UI" w:cs="Segoe UI"/>
                <w:sz w:val="20"/>
              </w:rPr>
            </w:pPr>
          </w:p>
        </w:tc>
        <w:tc>
          <w:tcPr>
            <w:tcW w:w="24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4E4B0876" w14:textId="77777777" w:rsidR="00F97597" w:rsidRDefault="00F97597">
            <w:pPr>
              <w:tabs>
                <w:tab w:val="left" w:pos="720"/>
                <w:tab w:val="right" w:leader="dot" w:pos="8640"/>
              </w:tabs>
              <w:spacing w:after="0" w:line="240" w:lineRule="auto"/>
              <w:rPr>
                <w:rFonts w:ascii="Segoe UI" w:hAnsi="Segoe UI" w:cs="Segoe UI"/>
                <w:sz w:val="20"/>
              </w:rPr>
            </w:pPr>
          </w:p>
        </w:tc>
        <w:tc>
          <w:tcPr>
            <w:tcW w:w="157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2F907A86" w14:textId="77777777" w:rsidR="00F97597" w:rsidRDefault="00F97597">
            <w:pPr>
              <w:tabs>
                <w:tab w:val="left" w:pos="720"/>
                <w:tab w:val="right" w:leader="dot" w:pos="8640"/>
              </w:tabs>
              <w:spacing w:after="0" w:line="240" w:lineRule="auto"/>
              <w:rPr>
                <w:rFonts w:ascii="Segoe UI" w:hAnsi="Segoe UI" w:cs="Segoe UI"/>
                <w:sz w:val="20"/>
              </w:rPr>
            </w:pPr>
          </w:p>
        </w:tc>
        <w:tc>
          <w:tcPr>
            <w:tcW w:w="157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4B9307C" w14:textId="77777777" w:rsidR="00F97597" w:rsidRDefault="00F97597">
            <w:pPr>
              <w:tabs>
                <w:tab w:val="left" w:pos="720"/>
                <w:tab w:val="right" w:leader="dot" w:pos="8640"/>
              </w:tabs>
              <w:spacing w:after="0" w:line="240" w:lineRule="auto"/>
              <w:rPr>
                <w:rFonts w:ascii="Segoe UI" w:hAnsi="Segoe UI" w:cs="Segoe UI"/>
                <w:sz w:val="20"/>
              </w:rPr>
            </w:pPr>
          </w:p>
        </w:tc>
        <w:tc>
          <w:tcPr>
            <w:tcW w:w="1536"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F85DBAA" w14:textId="77777777" w:rsidR="00F97597" w:rsidRDefault="00F97597">
            <w:pPr>
              <w:tabs>
                <w:tab w:val="left" w:pos="720"/>
                <w:tab w:val="right" w:leader="dot" w:pos="8640"/>
              </w:tabs>
              <w:spacing w:after="0" w:line="240" w:lineRule="auto"/>
              <w:rPr>
                <w:rFonts w:ascii="Segoe UI" w:hAnsi="Segoe UI" w:cs="Segoe UI"/>
                <w:sz w:val="20"/>
              </w:rPr>
            </w:pPr>
          </w:p>
        </w:tc>
      </w:tr>
      <w:tr w:rsidR="00F97597" w14:paraId="72286E27" w14:textId="77777777" w:rsidTr="00F97597">
        <w:tc>
          <w:tcPr>
            <w:tcW w:w="8006"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14:paraId="60075ACE" w14:textId="77777777" w:rsidR="00F97597" w:rsidRDefault="00F97597">
            <w:pPr>
              <w:tabs>
                <w:tab w:val="left" w:pos="720"/>
                <w:tab w:val="right" w:leader="dot" w:pos="8640"/>
              </w:tabs>
              <w:spacing w:after="0" w:line="240" w:lineRule="auto"/>
              <w:jc w:val="right"/>
              <w:rPr>
                <w:rFonts w:ascii="Segoe UI" w:hAnsi="Segoe UI" w:cs="Segoe UI"/>
                <w:b/>
                <w:sz w:val="20"/>
              </w:rPr>
            </w:pPr>
            <w:r>
              <w:rPr>
                <w:rFonts w:ascii="Segoe UI" w:hAnsi="Segoe UI" w:cs="Segoe UI"/>
                <w:b/>
                <w:sz w:val="20"/>
              </w:rPr>
              <w:t>Subtotal Professional Fees:</w:t>
            </w:r>
          </w:p>
        </w:tc>
        <w:tc>
          <w:tcPr>
            <w:tcW w:w="1536"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15337551" w14:textId="77777777" w:rsidR="00F97597" w:rsidRDefault="00F97597">
            <w:pPr>
              <w:tabs>
                <w:tab w:val="left" w:pos="720"/>
                <w:tab w:val="right" w:leader="dot" w:pos="8640"/>
              </w:tabs>
              <w:spacing w:after="0" w:line="240" w:lineRule="auto"/>
              <w:rPr>
                <w:rFonts w:ascii="Segoe UI" w:hAnsi="Segoe UI" w:cs="Segoe UI"/>
                <w:sz w:val="20"/>
              </w:rPr>
            </w:pPr>
          </w:p>
        </w:tc>
      </w:tr>
    </w:tbl>
    <w:p w14:paraId="757AB734" w14:textId="77777777" w:rsidR="001F1D8B" w:rsidRDefault="001F1D8B" w:rsidP="001F1D8B">
      <w:pPr>
        <w:jc w:val="both"/>
        <w:rPr>
          <w:rFonts w:ascii="Segoe UI" w:hAnsi="Segoe UI" w:cs="Segoe UI"/>
          <w:sz w:val="20"/>
        </w:rPr>
      </w:pPr>
    </w:p>
    <w:p w14:paraId="30945735" w14:textId="3E7DA6F4" w:rsidR="00F97597" w:rsidRPr="001F1D8B" w:rsidRDefault="00F97597" w:rsidP="001F1D8B">
      <w:pPr>
        <w:jc w:val="both"/>
        <w:rPr>
          <w:rFonts w:ascii="Segoe UI" w:hAnsi="Segoe UI" w:cs="Segoe UI"/>
          <w:sz w:val="20"/>
        </w:rPr>
      </w:pPr>
      <w:r>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F97597" w14:paraId="683F4EA9" w14:textId="77777777" w:rsidTr="00F97597">
        <w:trPr>
          <w:trHeight w:val="422"/>
        </w:trPr>
        <w:tc>
          <w:tcPr>
            <w:tcW w:w="305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14:paraId="45E249C5" w14:textId="77777777" w:rsidR="00F97597" w:rsidRDefault="00F97597">
            <w:pPr>
              <w:rPr>
                <w:rFonts w:ascii="Segoe UI" w:hAnsi="Segoe UI" w:cs="Segoe UI"/>
                <w:sz w:val="20"/>
              </w:rPr>
            </w:pPr>
            <w:r>
              <w:rPr>
                <w:rFonts w:ascii="Segoe UI" w:hAnsi="Segoe UI" w:cs="Segoe UI"/>
                <w:sz w:val="20"/>
              </w:rPr>
              <w:t xml:space="preserve"> </w:t>
            </w:r>
            <w:r>
              <w:rPr>
                <w:rFonts w:ascii="Segoe UI" w:hAnsi="Segoe UI" w:cs="Segoe UI"/>
                <w:b/>
                <w:sz w:val="20"/>
              </w:rPr>
              <w:t>Description</w:t>
            </w:r>
          </w:p>
        </w:tc>
        <w:tc>
          <w:tcPr>
            <w:tcW w:w="13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14:paraId="1534E947" w14:textId="77777777" w:rsidR="00F97597" w:rsidRDefault="00F97597">
            <w:pPr>
              <w:jc w:val="center"/>
              <w:rPr>
                <w:rFonts w:ascii="Segoe UI" w:hAnsi="Segoe UI" w:cs="Segoe UI"/>
                <w:sz w:val="20"/>
              </w:rPr>
            </w:pPr>
            <w:r>
              <w:rPr>
                <w:rFonts w:ascii="Segoe UI" w:hAnsi="Segoe UI" w:cs="Segoe UI"/>
                <w:b/>
                <w:sz w:val="20"/>
              </w:rPr>
              <w:t>UOM</w:t>
            </w:r>
          </w:p>
        </w:tc>
        <w:tc>
          <w:tcPr>
            <w:tcW w:w="12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14:paraId="29E6130C" w14:textId="77777777" w:rsidR="00F97597" w:rsidRDefault="00F97597">
            <w:pPr>
              <w:jc w:val="center"/>
              <w:rPr>
                <w:rFonts w:ascii="Segoe UI" w:hAnsi="Segoe UI" w:cs="Segoe UI"/>
                <w:sz w:val="20"/>
              </w:rPr>
            </w:pPr>
            <w:r>
              <w:rPr>
                <w:rFonts w:ascii="Segoe UI" w:hAnsi="Segoe UI" w:cs="Segoe UI"/>
                <w:b/>
                <w:sz w:val="20"/>
              </w:rPr>
              <w:t>Quantity</w:t>
            </w:r>
          </w:p>
        </w:tc>
        <w:tc>
          <w:tcPr>
            <w:tcW w:w="1766"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14:paraId="7A758D6C" w14:textId="77777777" w:rsidR="00F97597" w:rsidRDefault="00F97597">
            <w:pPr>
              <w:jc w:val="center"/>
              <w:rPr>
                <w:rFonts w:ascii="Segoe UI" w:hAnsi="Segoe UI" w:cs="Segoe UI"/>
                <w:b/>
                <w:sz w:val="20"/>
              </w:rPr>
            </w:pPr>
            <w:r>
              <w:rPr>
                <w:rFonts w:ascii="Segoe UI" w:hAnsi="Segoe UI" w:cs="Segoe UI"/>
                <w:b/>
                <w:sz w:val="20"/>
              </w:rPr>
              <w:t>Unit Price</w:t>
            </w:r>
          </w:p>
        </w:tc>
        <w:tc>
          <w:tcPr>
            <w:tcW w:w="219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14:paraId="0ABF4ED1" w14:textId="77777777" w:rsidR="00F97597" w:rsidRDefault="00F97597">
            <w:pPr>
              <w:jc w:val="center"/>
              <w:rPr>
                <w:rFonts w:ascii="Segoe UI" w:hAnsi="Segoe UI" w:cs="Segoe UI"/>
                <w:b/>
                <w:sz w:val="20"/>
              </w:rPr>
            </w:pPr>
            <w:r>
              <w:rPr>
                <w:rFonts w:ascii="Segoe UI" w:hAnsi="Segoe UI" w:cs="Segoe UI"/>
                <w:b/>
                <w:sz w:val="20"/>
              </w:rPr>
              <w:t>Total Amount</w:t>
            </w:r>
          </w:p>
        </w:tc>
      </w:tr>
      <w:tr w:rsidR="00F97597" w14:paraId="058EDED5" w14:textId="77777777" w:rsidTr="00F97597">
        <w:trPr>
          <w:trHeight w:val="368"/>
        </w:trPr>
        <w:tc>
          <w:tcPr>
            <w:tcW w:w="305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5FB9A613" w14:textId="77777777" w:rsidR="00F97597" w:rsidRDefault="00F97597">
            <w:pPr>
              <w:rPr>
                <w:rFonts w:ascii="Segoe UI" w:hAnsi="Segoe UI" w:cs="Segoe UI"/>
                <w:sz w:val="20"/>
              </w:rPr>
            </w:pPr>
            <w:r>
              <w:rPr>
                <w:rFonts w:ascii="Segoe UI" w:hAnsi="Segoe UI" w:cs="Segoe UI"/>
                <w:sz w:val="20"/>
              </w:rPr>
              <w:t>International flights</w:t>
            </w:r>
          </w:p>
        </w:tc>
        <w:tc>
          <w:tcPr>
            <w:tcW w:w="13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70250A54" w14:textId="77777777" w:rsidR="00F97597" w:rsidRDefault="00F97597">
            <w:pPr>
              <w:jc w:val="center"/>
              <w:rPr>
                <w:rFonts w:ascii="Segoe UI" w:hAnsi="Segoe UI" w:cs="Segoe UI"/>
                <w:sz w:val="20"/>
              </w:rPr>
            </w:pPr>
            <w:r>
              <w:rPr>
                <w:rFonts w:ascii="Segoe UI" w:hAnsi="Segoe UI" w:cs="Segoe UI"/>
                <w:sz w:val="20"/>
              </w:rPr>
              <w:t>Trip</w:t>
            </w:r>
          </w:p>
        </w:tc>
        <w:tc>
          <w:tcPr>
            <w:tcW w:w="12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580A3A24" w14:textId="77777777" w:rsidR="00F97597" w:rsidRDefault="00F97597">
            <w:pPr>
              <w:rPr>
                <w:rFonts w:ascii="Segoe UI" w:hAnsi="Segoe UI" w:cs="Segoe UI"/>
                <w:sz w:val="20"/>
              </w:rPr>
            </w:pPr>
          </w:p>
        </w:tc>
        <w:tc>
          <w:tcPr>
            <w:tcW w:w="1766"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1B655A36" w14:textId="77777777" w:rsidR="00F97597" w:rsidRDefault="00F97597">
            <w:pPr>
              <w:rPr>
                <w:rFonts w:ascii="Segoe UI" w:hAnsi="Segoe UI" w:cs="Segoe UI"/>
                <w:sz w:val="20"/>
              </w:rPr>
            </w:pPr>
          </w:p>
        </w:tc>
        <w:tc>
          <w:tcPr>
            <w:tcW w:w="219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1A428902" w14:textId="77777777" w:rsidR="00F97597" w:rsidRDefault="00F97597">
            <w:pPr>
              <w:rPr>
                <w:rFonts w:ascii="Segoe UI" w:hAnsi="Segoe UI" w:cs="Segoe UI"/>
                <w:sz w:val="20"/>
              </w:rPr>
            </w:pPr>
          </w:p>
        </w:tc>
      </w:tr>
      <w:tr w:rsidR="00F97597" w14:paraId="08BB3F27" w14:textId="77777777" w:rsidTr="00F97597">
        <w:trPr>
          <w:trHeight w:val="368"/>
        </w:trPr>
        <w:tc>
          <w:tcPr>
            <w:tcW w:w="305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55074155" w14:textId="77777777" w:rsidR="00F97597" w:rsidRDefault="00F97597">
            <w:pPr>
              <w:rPr>
                <w:rFonts w:ascii="Segoe UI" w:hAnsi="Segoe UI" w:cs="Segoe UI"/>
                <w:sz w:val="20"/>
              </w:rPr>
            </w:pPr>
            <w:r>
              <w:rPr>
                <w:rFonts w:ascii="Segoe UI" w:hAnsi="Segoe UI" w:cs="Segoe UI"/>
                <w:sz w:val="20"/>
              </w:rPr>
              <w:t>Subsistence allowance</w:t>
            </w:r>
          </w:p>
        </w:tc>
        <w:tc>
          <w:tcPr>
            <w:tcW w:w="13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12623D50" w14:textId="77777777" w:rsidR="00F97597" w:rsidRDefault="00F97597">
            <w:pPr>
              <w:jc w:val="center"/>
              <w:rPr>
                <w:rFonts w:ascii="Segoe UI" w:hAnsi="Segoe UI" w:cs="Segoe UI"/>
                <w:sz w:val="20"/>
              </w:rPr>
            </w:pPr>
            <w:r>
              <w:rPr>
                <w:rFonts w:ascii="Segoe UI" w:hAnsi="Segoe UI" w:cs="Segoe UI"/>
                <w:sz w:val="20"/>
              </w:rPr>
              <w:t>Day</w:t>
            </w:r>
          </w:p>
        </w:tc>
        <w:tc>
          <w:tcPr>
            <w:tcW w:w="12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5DD6DAF6" w14:textId="77777777" w:rsidR="00F97597" w:rsidRDefault="00F97597">
            <w:pPr>
              <w:rPr>
                <w:rFonts w:ascii="Segoe UI" w:hAnsi="Segoe UI" w:cs="Segoe UI"/>
                <w:sz w:val="20"/>
              </w:rPr>
            </w:pPr>
          </w:p>
        </w:tc>
        <w:tc>
          <w:tcPr>
            <w:tcW w:w="1766"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169AF25A" w14:textId="77777777" w:rsidR="00F97597" w:rsidRDefault="00F97597">
            <w:pPr>
              <w:rPr>
                <w:rFonts w:ascii="Segoe UI" w:hAnsi="Segoe UI" w:cs="Segoe UI"/>
                <w:sz w:val="20"/>
              </w:rPr>
            </w:pPr>
          </w:p>
        </w:tc>
        <w:tc>
          <w:tcPr>
            <w:tcW w:w="219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51501826" w14:textId="77777777" w:rsidR="00F97597" w:rsidRDefault="00F97597">
            <w:pPr>
              <w:rPr>
                <w:rFonts w:ascii="Segoe UI" w:hAnsi="Segoe UI" w:cs="Segoe UI"/>
                <w:sz w:val="20"/>
              </w:rPr>
            </w:pPr>
          </w:p>
        </w:tc>
      </w:tr>
      <w:tr w:rsidR="00F97597" w14:paraId="74EEAA17" w14:textId="77777777" w:rsidTr="00F97597">
        <w:trPr>
          <w:trHeight w:val="368"/>
        </w:trPr>
        <w:tc>
          <w:tcPr>
            <w:tcW w:w="305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12726A60" w14:textId="77777777" w:rsidR="00F97597" w:rsidRDefault="00F97597">
            <w:pPr>
              <w:rPr>
                <w:rFonts w:ascii="Segoe UI" w:hAnsi="Segoe UI" w:cs="Segoe UI"/>
                <w:sz w:val="20"/>
              </w:rPr>
            </w:pPr>
            <w:r>
              <w:rPr>
                <w:rFonts w:ascii="Segoe UI" w:hAnsi="Segoe UI" w:cs="Segoe UI"/>
                <w:sz w:val="20"/>
              </w:rPr>
              <w:t>Miscellaneous travel expenses</w:t>
            </w:r>
          </w:p>
        </w:tc>
        <w:tc>
          <w:tcPr>
            <w:tcW w:w="13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4A67A8FC" w14:textId="77777777" w:rsidR="00F97597" w:rsidRDefault="00F97597">
            <w:pPr>
              <w:jc w:val="center"/>
              <w:rPr>
                <w:rFonts w:ascii="Segoe UI" w:hAnsi="Segoe UI" w:cs="Segoe UI"/>
                <w:sz w:val="20"/>
              </w:rPr>
            </w:pPr>
            <w:r>
              <w:rPr>
                <w:rFonts w:ascii="Segoe UI" w:hAnsi="Segoe UI" w:cs="Segoe UI"/>
                <w:sz w:val="20"/>
              </w:rPr>
              <w:t>Trip</w:t>
            </w:r>
          </w:p>
        </w:tc>
        <w:tc>
          <w:tcPr>
            <w:tcW w:w="12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05CAA9A9" w14:textId="77777777" w:rsidR="00F97597" w:rsidRDefault="00F97597">
            <w:pPr>
              <w:rPr>
                <w:rFonts w:ascii="Segoe UI" w:hAnsi="Segoe UI" w:cs="Segoe UI"/>
                <w:sz w:val="20"/>
              </w:rPr>
            </w:pPr>
          </w:p>
        </w:tc>
        <w:tc>
          <w:tcPr>
            <w:tcW w:w="1766"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4ADB7144" w14:textId="77777777" w:rsidR="00F97597" w:rsidRDefault="00F97597">
            <w:pPr>
              <w:rPr>
                <w:rFonts w:ascii="Segoe UI" w:hAnsi="Segoe UI" w:cs="Segoe UI"/>
                <w:sz w:val="20"/>
              </w:rPr>
            </w:pPr>
          </w:p>
        </w:tc>
        <w:tc>
          <w:tcPr>
            <w:tcW w:w="219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5F95125F" w14:textId="77777777" w:rsidR="00F97597" w:rsidRDefault="00F97597">
            <w:pPr>
              <w:rPr>
                <w:rFonts w:ascii="Segoe UI" w:hAnsi="Segoe UI" w:cs="Segoe UI"/>
                <w:sz w:val="20"/>
              </w:rPr>
            </w:pPr>
          </w:p>
        </w:tc>
      </w:tr>
      <w:tr w:rsidR="00F97597" w14:paraId="3F26618C" w14:textId="77777777" w:rsidTr="00F97597">
        <w:trPr>
          <w:trHeight w:val="368"/>
        </w:trPr>
        <w:tc>
          <w:tcPr>
            <w:tcW w:w="305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03001D8F" w14:textId="77777777" w:rsidR="00F97597" w:rsidRDefault="00F97597">
            <w:pPr>
              <w:rPr>
                <w:rFonts w:ascii="Segoe UI" w:hAnsi="Segoe UI" w:cs="Segoe UI"/>
                <w:sz w:val="20"/>
              </w:rPr>
            </w:pPr>
            <w:r>
              <w:rPr>
                <w:rFonts w:ascii="Segoe UI" w:hAnsi="Segoe UI" w:cs="Segoe UI"/>
                <w:sz w:val="20"/>
              </w:rPr>
              <w:t>Local transportation costs</w:t>
            </w:r>
          </w:p>
        </w:tc>
        <w:tc>
          <w:tcPr>
            <w:tcW w:w="13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367AAB53" w14:textId="77777777" w:rsidR="00F97597" w:rsidRDefault="00F97597">
            <w:pPr>
              <w:jc w:val="center"/>
              <w:rPr>
                <w:rFonts w:ascii="Segoe UI" w:hAnsi="Segoe UI" w:cs="Segoe UI"/>
                <w:sz w:val="20"/>
              </w:rPr>
            </w:pPr>
            <w:r>
              <w:rPr>
                <w:rFonts w:ascii="Segoe UI" w:hAnsi="Segoe UI" w:cs="Segoe UI"/>
                <w:sz w:val="20"/>
              </w:rPr>
              <w:t>Lump Sum</w:t>
            </w:r>
          </w:p>
        </w:tc>
        <w:tc>
          <w:tcPr>
            <w:tcW w:w="12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1B0B67B9" w14:textId="77777777" w:rsidR="00F97597" w:rsidRDefault="00F97597">
            <w:pPr>
              <w:rPr>
                <w:rFonts w:ascii="Segoe UI" w:hAnsi="Segoe UI" w:cs="Segoe UI"/>
                <w:sz w:val="20"/>
              </w:rPr>
            </w:pPr>
          </w:p>
        </w:tc>
        <w:tc>
          <w:tcPr>
            <w:tcW w:w="1766"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1F96E326" w14:textId="77777777" w:rsidR="00F97597" w:rsidRDefault="00F97597">
            <w:pPr>
              <w:rPr>
                <w:rFonts w:ascii="Segoe UI" w:hAnsi="Segoe UI" w:cs="Segoe UI"/>
                <w:sz w:val="20"/>
              </w:rPr>
            </w:pPr>
          </w:p>
        </w:tc>
        <w:tc>
          <w:tcPr>
            <w:tcW w:w="219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7A94F275" w14:textId="77777777" w:rsidR="00F97597" w:rsidRDefault="00F97597">
            <w:pPr>
              <w:rPr>
                <w:rFonts w:ascii="Segoe UI" w:hAnsi="Segoe UI" w:cs="Segoe UI"/>
                <w:sz w:val="20"/>
              </w:rPr>
            </w:pPr>
          </w:p>
        </w:tc>
      </w:tr>
      <w:tr w:rsidR="00F97597" w14:paraId="5F0CEE5D" w14:textId="77777777" w:rsidTr="00F97597">
        <w:trPr>
          <w:trHeight w:val="368"/>
        </w:trPr>
        <w:tc>
          <w:tcPr>
            <w:tcW w:w="305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3E791931" w14:textId="77777777" w:rsidR="00F97597" w:rsidRDefault="00F97597">
            <w:pPr>
              <w:rPr>
                <w:rFonts w:ascii="Segoe UI" w:hAnsi="Segoe UI" w:cs="Segoe UI"/>
                <w:sz w:val="20"/>
              </w:rPr>
            </w:pPr>
            <w:r>
              <w:rPr>
                <w:rFonts w:ascii="Segoe UI" w:hAnsi="Segoe UI" w:cs="Segoe UI"/>
                <w:sz w:val="20"/>
              </w:rPr>
              <w:t>Out-of-Pocket Expenses</w:t>
            </w:r>
          </w:p>
        </w:tc>
        <w:tc>
          <w:tcPr>
            <w:tcW w:w="13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46C844C4" w14:textId="77777777" w:rsidR="00F97597" w:rsidRDefault="00F97597">
            <w:pPr>
              <w:jc w:val="center"/>
              <w:rPr>
                <w:rFonts w:ascii="Segoe UI" w:hAnsi="Segoe UI" w:cs="Segoe UI"/>
                <w:sz w:val="20"/>
              </w:rPr>
            </w:pPr>
          </w:p>
        </w:tc>
        <w:tc>
          <w:tcPr>
            <w:tcW w:w="12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0C02F67D" w14:textId="77777777" w:rsidR="00F97597" w:rsidRDefault="00F97597">
            <w:pPr>
              <w:rPr>
                <w:rFonts w:ascii="Segoe UI" w:hAnsi="Segoe UI" w:cs="Segoe UI"/>
                <w:sz w:val="20"/>
              </w:rPr>
            </w:pPr>
          </w:p>
        </w:tc>
        <w:tc>
          <w:tcPr>
            <w:tcW w:w="1766"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68B6C05F" w14:textId="77777777" w:rsidR="00F97597" w:rsidRDefault="00F97597">
            <w:pPr>
              <w:rPr>
                <w:rFonts w:ascii="Segoe UI" w:hAnsi="Segoe UI" w:cs="Segoe UI"/>
                <w:sz w:val="20"/>
              </w:rPr>
            </w:pPr>
          </w:p>
        </w:tc>
        <w:tc>
          <w:tcPr>
            <w:tcW w:w="219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45FEE7BC" w14:textId="77777777" w:rsidR="00F97597" w:rsidRDefault="00F97597">
            <w:pPr>
              <w:rPr>
                <w:rFonts w:ascii="Segoe UI" w:hAnsi="Segoe UI" w:cs="Segoe UI"/>
                <w:sz w:val="20"/>
              </w:rPr>
            </w:pPr>
          </w:p>
        </w:tc>
      </w:tr>
      <w:tr w:rsidR="00F97597" w14:paraId="59323F06" w14:textId="77777777" w:rsidTr="00F97597">
        <w:tc>
          <w:tcPr>
            <w:tcW w:w="305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0E21422D" w14:textId="77777777" w:rsidR="00F97597" w:rsidRDefault="00F97597">
            <w:pPr>
              <w:rPr>
                <w:rFonts w:ascii="Segoe UI" w:hAnsi="Segoe UI" w:cs="Segoe UI"/>
                <w:sz w:val="20"/>
              </w:rPr>
            </w:pPr>
            <w:r>
              <w:rPr>
                <w:rFonts w:ascii="Segoe UI" w:hAnsi="Segoe UI" w:cs="Segoe UI"/>
                <w:sz w:val="20"/>
              </w:rPr>
              <w:t>Other Costs: (please specify)</w:t>
            </w:r>
          </w:p>
        </w:tc>
        <w:tc>
          <w:tcPr>
            <w:tcW w:w="13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2CF46A67" w14:textId="77777777" w:rsidR="00F97597" w:rsidRDefault="00F97597">
            <w:pPr>
              <w:jc w:val="center"/>
              <w:rPr>
                <w:rFonts w:ascii="Segoe UI" w:hAnsi="Segoe UI" w:cs="Segoe UI"/>
                <w:sz w:val="20"/>
              </w:rPr>
            </w:pPr>
          </w:p>
        </w:tc>
        <w:tc>
          <w:tcPr>
            <w:tcW w:w="12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37A2B1C8" w14:textId="77777777" w:rsidR="00F97597" w:rsidRDefault="00F97597">
            <w:pPr>
              <w:rPr>
                <w:rFonts w:ascii="Segoe UI" w:hAnsi="Segoe UI" w:cs="Segoe UI"/>
                <w:sz w:val="20"/>
              </w:rPr>
            </w:pPr>
          </w:p>
        </w:tc>
        <w:tc>
          <w:tcPr>
            <w:tcW w:w="1766"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778B209E" w14:textId="77777777" w:rsidR="00F97597" w:rsidRDefault="00F97597">
            <w:pPr>
              <w:rPr>
                <w:rFonts w:ascii="Segoe UI" w:hAnsi="Segoe UI" w:cs="Segoe UI"/>
                <w:sz w:val="20"/>
              </w:rPr>
            </w:pPr>
          </w:p>
        </w:tc>
        <w:tc>
          <w:tcPr>
            <w:tcW w:w="219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2F6F3ADF" w14:textId="77777777" w:rsidR="00F97597" w:rsidRDefault="00F97597">
            <w:pPr>
              <w:rPr>
                <w:rFonts w:ascii="Segoe UI" w:hAnsi="Segoe UI" w:cs="Segoe UI"/>
                <w:sz w:val="20"/>
              </w:rPr>
            </w:pPr>
          </w:p>
        </w:tc>
      </w:tr>
      <w:tr w:rsidR="00F97597" w14:paraId="1CE59D75" w14:textId="77777777" w:rsidTr="00F97597">
        <w:tc>
          <w:tcPr>
            <w:tcW w:w="7431"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77A8A3FD" w14:textId="77777777" w:rsidR="00F97597" w:rsidRDefault="00F97597">
            <w:pPr>
              <w:jc w:val="right"/>
              <w:rPr>
                <w:rFonts w:ascii="Segoe UI" w:hAnsi="Segoe UI" w:cs="Segoe UI"/>
                <w:sz w:val="20"/>
              </w:rPr>
            </w:pPr>
            <w:r>
              <w:rPr>
                <w:rFonts w:ascii="Segoe UI" w:hAnsi="Segoe UI" w:cs="Segoe UI"/>
                <w:b/>
                <w:sz w:val="20"/>
              </w:rPr>
              <w:t>Subtotal Other Costs:</w:t>
            </w:r>
          </w:p>
        </w:tc>
        <w:tc>
          <w:tcPr>
            <w:tcW w:w="219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1BA826CF" w14:textId="77777777" w:rsidR="00F97597" w:rsidRDefault="00F97597">
            <w:pPr>
              <w:rPr>
                <w:rFonts w:ascii="Segoe UI" w:hAnsi="Segoe UI" w:cs="Segoe UI"/>
                <w:sz w:val="20"/>
              </w:rPr>
            </w:pPr>
          </w:p>
        </w:tc>
      </w:tr>
    </w:tbl>
    <w:p w14:paraId="7A8F9839" w14:textId="4C62FFF6" w:rsidR="00BB26C2" w:rsidRDefault="00BB26C2" w:rsidP="00B81FE4">
      <w:pPr>
        <w:rPr>
          <w:rFonts w:cstheme="minorHAnsi"/>
          <w:b/>
        </w:rPr>
      </w:pPr>
    </w:p>
    <w:p w14:paraId="0D025D5B" w14:textId="77777777" w:rsidR="00BB26C2" w:rsidRDefault="00BB26C2">
      <w:pPr>
        <w:rPr>
          <w:rFonts w:cstheme="minorHAnsi"/>
          <w:b/>
        </w:rPr>
      </w:pPr>
      <w:r>
        <w:rPr>
          <w:rFonts w:cstheme="minorHAnsi"/>
          <w:b/>
        </w:rPr>
        <w:br w:type="page"/>
      </w:r>
    </w:p>
    <w:p w14:paraId="62575BA0" w14:textId="2EC42F7F" w:rsidR="004E7871" w:rsidRDefault="004E7871" w:rsidP="00B81FE4">
      <w:pPr>
        <w:rPr>
          <w:rFonts w:cstheme="minorHAnsi"/>
          <w:b/>
        </w:rPr>
      </w:pPr>
    </w:p>
    <w:p w14:paraId="4B496930" w14:textId="7CE44436" w:rsidR="00BB26C2" w:rsidRDefault="00BB26C2" w:rsidP="00BB26C2">
      <w:pPr>
        <w:spacing w:after="120"/>
        <w:ind w:hanging="810"/>
        <w:rPr>
          <w:rFonts w:ascii="Segoe UI" w:hAnsi="Segoe UI" w:cs="Segoe UI"/>
          <w:b/>
          <w:sz w:val="28"/>
          <w:szCs w:val="28"/>
        </w:rPr>
      </w:pPr>
      <w:r>
        <w:rPr>
          <w:rFonts w:ascii="Segoe UI" w:hAnsi="Segoe UI" w:cs="Segoe UI"/>
          <w:b/>
          <w:sz w:val="28"/>
          <w:szCs w:val="28"/>
        </w:rPr>
        <w:t>Table 4: Breakdown of Price per Activity</w:t>
      </w:r>
    </w:p>
    <w:tbl>
      <w:tblPr>
        <w:tblW w:w="990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5564"/>
        <w:gridCol w:w="1440"/>
        <w:gridCol w:w="2070"/>
      </w:tblGrid>
      <w:tr w:rsidR="00BB26C2" w:rsidRPr="00BB2F1E" w14:paraId="55CDE5BB" w14:textId="34573A7A" w:rsidTr="00BB2F1E">
        <w:trPr>
          <w:trHeight w:val="368"/>
        </w:trPr>
        <w:tc>
          <w:tcPr>
            <w:tcW w:w="826" w:type="dxa"/>
            <w:shd w:val="clear" w:color="auto" w:fill="3FCDFF"/>
            <w:vAlign w:val="center"/>
          </w:tcPr>
          <w:p w14:paraId="0D0A4D87" w14:textId="77777777" w:rsidR="00BB26C2" w:rsidRPr="00BB2F1E" w:rsidRDefault="00BB26C2" w:rsidP="00516258">
            <w:pPr>
              <w:pStyle w:val="ListParagraph"/>
              <w:spacing w:line="240" w:lineRule="auto"/>
              <w:ind w:left="0"/>
              <w:rPr>
                <w:rFonts w:ascii="Segoe UI" w:hAnsi="Segoe UI" w:cs="Segoe UI"/>
                <w:b/>
                <w:sz w:val="20"/>
                <w:szCs w:val="20"/>
              </w:rPr>
            </w:pPr>
            <w:r w:rsidRPr="00BB2F1E">
              <w:rPr>
                <w:rFonts w:ascii="Segoe UI" w:hAnsi="Segoe UI" w:cs="Segoe UI"/>
                <w:b/>
                <w:sz w:val="20"/>
                <w:szCs w:val="20"/>
              </w:rPr>
              <w:t>SN</w:t>
            </w:r>
          </w:p>
        </w:tc>
        <w:tc>
          <w:tcPr>
            <w:tcW w:w="5564" w:type="dxa"/>
            <w:shd w:val="clear" w:color="auto" w:fill="3FCDFF"/>
            <w:vAlign w:val="center"/>
          </w:tcPr>
          <w:p w14:paraId="5F4CEB43" w14:textId="77777777" w:rsidR="00BB26C2" w:rsidRPr="00BB2F1E" w:rsidRDefault="00BB26C2" w:rsidP="00516258">
            <w:pPr>
              <w:pStyle w:val="ListParagraph"/>
              <w:spacing w:line="240" w:lineRule="auto"/>
              <w:ind w:left="248"/>
              <w:rPr>
                <w:rFonts w:ascii="Segoe UI" w:hAnsi="Segoe UI" w:cs="Segoe UI"/>
                <w:b/>
                <w:sz w:val="20"/>
                <w:szCs w:val="20"/>
              </w:rPr>
            </w:pPr>
            <w:r w:rsidRPr="00BB2F1E">
              <w:rPr>
                <w:rFonts w:ascii="Segoe UI" w:hAnsi="Segoe UI" w:cs="Segoe UI"/>
                <w:b/>
                <w:sz w:val="20"/>
                <w:szCs w:val="20"/>
              </w:rPr>
              <w:t>Deliverables/Outputs</w:t>
            </w:r>
          </w:p>
        </w:tc>
        <w:tc>
          <w:tcPr>
            <w:tcW w:w="1440" w:type="dxa"/>
            <w:shd w:val="clear" w:color="auto" w:fill="3FCDFF"/>
            <w:vAlign w:val="center"/>
          </w:tcPr>
          <w:p w14:paraId="7B145355" w14:textId="77777777" w:rsidR="00BB26C2" w:rsidRPr="00BB2F1E" w:rsidRDefault="00BB26C2" w:rsidP="00516258">
            <w:pPr>
              <w:ind w:left="360"/>
              <w:rPr>
                <w:rFonts w:ascii="Segoe UI" w:hAnsi="Segoe UI" w:cs="Segoe UI"/>
                <w:b/>
                <w:sz w:val="20"/>
                <w:szCs w:val="20"/>
              </w:rPr>
            </w:pPr>
            <w:r w:rsidRPr="00BB2F1E">
              <w:rPr>
                <w:rFonts w:ascii="Segoe UI" w:hAnsi="Segoe UI" w:cs="Segoe UI"/>
                <w:b/>
                <w:sz w:val="20"/>
                <w:szCs w:val="20"/>
              </w:rPr>
              <w:t>Payment</w:t>
            </w:r>
          </w:p>
        </w:tc>
        <w:tc>
          <w:tcPr>
            <w:tcW w:w="2070" w:type="dxa"/>
            <w:shd w:val="clear" w:color="auto" w:fill="3FCDFF"/>
          </w:tcPr>
          <w:p w14:paraId="116B25ED" w14:textId="100969FC" w:rsidR="00BB26C2" w:rsidRPr="00BB2F1E" w:rsidRDefault="00BB26C2" w:rsidP="00516258">
            <w:pPr>
              <w:ind w:left="360"/>
              <w:rPr>
                <w:rFonts w:ascii="Segoe UI" w:hAnsi="Segoe UI" w:cs="Segoe UI"/>
                <w:b/>
                <w:sz w:val="20"/>
                <w:szCs w:val="20"/>
              </w:rPr>
            </w:pPr>
            <w:r w:rsidRPr="00BB2F1E">
              <w:rPr>
                <w:rFonts w:ascii="Segoe UI" w:hAnsi="Segoe UI" w:cs="Segoe UI"/>
                <w:b/>
                <w:sz w:val="20"/>
                <w:szCs w:val="20"/>
              </w:rPr>
              <w:t>Breakdown of Price per Activity</w:t>
            </w:r>
          </w:p>
        </w:tc>
      </w:tr>
      <w:tr w:rsidR="00BB26C2" w:rsidRPr="00BB2F1E" w14:paraId="2915C3FB" w14:textId="652CC1E0" w:rsidTr="00BB2F1E">
        <w:trPr>
          <w:trHeight w:val="4652"/>
        </w:trPr>
        <w:tc>
          <w:tcPr>
            <w:tcW w:w="826" w:type="dxa"/>
            <w:shd w:val="clear" w:color="auto" w:fill="auto"/>
          </w:tcPr>
          <w:p w14:paraId="56F30888" w14:textId="77777777" w:rsidR="00BB26C2" w:rsidRPr="00BB2F1E" w:rsidRDefault="00BB26C2" w:rsidP="00516258">
            <w:pPr>
              <w:pStyle w:val="ListParagraph"/>
              <w:spacing w:line="240" w:lineRule="auto"/>
              <w:ind w:left="0"/>
              <w:jc w:val="both"/>
              <w:rPr>
                <w:rFonts w:ascii="Segoe UI" w:hAnsi="Segoe UI" w:cs="Segoe UI"/>
                <w:bCs/>
                <w:sz w:val="20"/>
                <w:szCs w:val="20"/>
              </w:rPr>
            </w:pPr>
            <w:r w:rsidRPr="00BB2F1E">
              <w:rPr>
                <w:rFonts w:ascii="Segoe UI" w:hAnsi="Segoe UI" w:cs="Segoe UI"/>
                <w:bCs/>
                <w:sz w:val="20"/>
                <w:szCs w:val="20"/>
              </w:rPr>
              <w:t>D1</w:t>
            </w:r>
          </w:p>
          <w:p w14:paraId="449B1BD4" w14:textId="77777777" w:rsidR="00BB26C2" w:rsidRPr="00BB2F1E" w:rsidRDefault="00BB26C2" w:rsidP="00516258">
            <w:pPr>
              <w:pStyle w:val="ListParagraph"/>
              <w:widowControl w:val="0"/>
              <w:numPr>
                <w:ilvl w:val="0"/>
                <w:numId w:val="30"/>
              </w:numPr>
              <w:overflowPunct w:val="0"/>
              <w:adjustRightInd w:val="0"/>
              <w:spacing w:after="0" w:line="240" w:lineRule="auto"/>
              <w:ind w:left="0"/>
              <w:jc w:val="both"/>
              <w:rPr>
                <w:rFonts w:ascii="Segoe UI" w:hAnsi="Segoe UI" w:cs="Segoe UI"/>
                <w:bCs/>
                <w:sz w:val="20"/>
                <w:szCs w:val="20"/>
              </w:rPr>
            </w:pPr>
          </w:p>
        </w:tc>
        <w:tc>
          <w:tcPr>
            <w:tcW w:w="5564" w:type="dxa"/>
            <w:shd w:val="clear" w:color="auto" w:fill="auto"/>
          </w:tcPr>
          <w:p w14:paraId="0D87665D" w14:textId="77777777" w:rsidR="00BB26C2" w:rsidRPr="00BB2F1E" w:rsidRDefault="00BB26C2" w:rsidP="00516258">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A workplan on delivery of the project outputs</w:t>
            </w:r>
          </w:p>
          <w:p w14:paraId="1E6EC92A" w14:textId="77777777" w:rsidR="00BB26C2" w:rsidRPr="00BB2F1E" w:rsidRDefault="00BB26C2" w:rsidP="00516258">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Detailed Work Plan and Proposed scope of work for this assignment </w:t>
            </w:r>
          </w:p>
          <w:p w14:paraId="1B281FC2" w14:textId="77777777" w:rsidR="00BB26C2" w:rsidRPr="00BB2F1E" w:rsidRDefault="00BB26C2" w:rsidP="00516258">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Desk Review of relevant Laws, Regulations, Policies and regulatory guidelines of IDLG and other relevant documents of line Ministries.  </w:t>
            </w:r>
          </w:p>
          <w:p w14:paraId="6D572499" w14:textId="77777777" w:rsidR="00BB26C2" w:rsidRPr="00BB2F1E" w:rsidRDefault="00BB26C2" w:rsidP="00516258">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Submission of reporting format (template) for evaluation of each assignment.  </w:t>
            </w:r>
          </w:p>
          <w:p w14:paraId="4323FA97" w14:textId="77777777" w:rsidR="00BB26C2" w:rsidRPr="00BB2F1E" w:rsidRDefault="00BB26C2" w:rsidP="00516258">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Produce Inception Report </w:t>
            </w:r>
          </w:p>
          <w:p w14:paraId="56515A2E" w14:textId="77777777" w:rsidR="00BB26C2" w:rsidRPr="00BB2F1E" w:rsidRDefault="00BB26C2" w:rsidP="00516258">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Legal gap analysis with different options for the administrative functions and roles and responsibilities of the sub-national actors </w:t>
            </w:r>
          </w:p>
          <w:p w14:paraId="09FD8310" w14:textId="77777777" w:rsidR="00BB26C2" w:rsidRPr="00BB2F1E" w:rsidRDefault="00BB26C2" w:rsidP="00516258">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Methodology for conducting the impact assessment </w:t>
            </w:r>
          </w:p>
          <w:p w14:paraId="5D99A2F3" w14:textId="1FA0F364" w:rsidR="00BB26C2" w:rsidRPr="00BB2F1E" w:rsidRDefault="00BB26C2" w:rsidP="00516258">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Presentation of the legal gap analysis with different options and the methodology for the impact assessment before IDLG and Steering Committee Consultative meetings with IDLG, IARCSC, and </w:t>
            </w:r>
            <w:proofErr w:type="spellStart"/>
            <w:r w:rsidRPr="00BB2F1E">
              <w:rPr>
                <w:rFonts w:ascii="Segoe UI" w:hAnsi="Segoe UI" w:cs="Segoe UI"/>
                <w:bCs/>
                <w:sz w:val="20"/>
                <w:szCs w:val="20"/>
              </w:rPr>
              <w:t>MoF</w:t>
            </w:r>
            <w:proofErr w:type="spellEnd"/>
            <w:r w:rsidRPr="00BB2F1E">
              <w:rPr>
                <w:rFonts w:ascii="Segoe UI" w:hAnsi="Segoe UI" w:cs="Segoe UI"/>
                <w:bCs/>
                <w:sz w:val="20"/>
                <w:szCs w:val="20"/>
              </w:rPr>
              <w:t xml:space="preserve">, </w:t>
            </w:r>
            <w:proofErr w:type="spellStart"/>
            <w:r w:rsidRPr="00BB2F1E">
              <w:rPr>
                <w:rFonts w:ascii="Segoe UI" w:hAnsi="Segoe UI" w:cs="Segoe UI"/>
                <w:bCs/>
                <w:sz w:val="20"/>
                <w:szCs w:val="20"/>
              </w:rPr>
              <w:t>MoJ</w:t>
            </w:r>
            <w:proofErr w:type="spellEnd"/>
            <w:r w:rsidRPr="00BB2F1E">
              <w:rPr>
                <w:rFonts w:ascii="Segoe UI" w:hAnsi="Segoe UI" w:cs="Segoe UI"/>
                <w:bCs/>
                <w:sz w:val="20"/>
                <w:szCs w:val="20"/>
              </w:rPr>
              <w:t xml:space="preserve"> carried out etc.</w:t>
            </w:r>
          </w:p>
        </w:tc>
        <w:tc>
          <w:tcPr>
            <w:tcW w:w="1440" w:type="dxa"/>
            <w:shd w:val="clear" w:color="auto" w:fill="auto"/>
            <w:vAlign w:val="center"/>
          </w:tcPr>
          <w:p w14:paraId="274BFC2B" w14:textId="77777777" w:rsidR="00BB26C2" w:rsidRPr="00BB2F1E" w:rsidRDefault="00BB26C2" w:rsidP="00516258">
            <w:pPr>
              <w:ind w:left="-104"/>
              <w:jc w:val="center"/>
              <w:rPr>
                <w:rFonts w:ascii="Segoe UI" w:hAnsi="Segoe UI" w:cs="Segoe UI"/>
                <w:bCs/>
                <w:sz w:val="20"/>
                <w:szCs w:val="20"/>
              </w:rPr>
            </w:pPr>
            <w:r w:rsidRPr="00BB2F1E">
              <w:rPr>
                <w:rFonts w:ascii="Segoe UI" w:hAnsi="Segoe UI" w:cs="Segoe UI"/>
                <w:bCs/>
                <w:sz w:val="20"/>
                <w:szCs w:val="20"/>
              </w:rPr>
              <w:t xml:space="preserve">30% </w:t>
            </w:r>
          </w:p>
        </w:tc>
        <w:tc>
          <w:tcPr>
            <w:tcW w:w="2070" w:type="dxa"/>
          </w:tcPr>
          <w:p w14:paraId="01168B11" w14:textId="77777777" w:rsidR="00BB26C2" w:rsidRPr="00BB2F1E" w:rsidRDefault="00BB26C2" w:rsidP="00516258">
            <w:pPr>
              <w:ind w:left="-104"/>
              <w:jc w:val="center"/>
              <w:rPr>
                <w:rFonts w:ascii="Segoe UI" w:hAnsi="Segoe UI" w:cs="Segoe UI"/>
                <w:bCs/>
                <w:sz w:val="20"/>
                <w:szCs w:val="20"/>
              </w:rPr>
            </w:pPr>
          </w:p>
        </w:tc>
      </w:tr>
      <w:tr w:rsidR="00BB26C2" w:rsidRPr="00BB2F1E" w14:paraId="14BF6C9B" w14:textId="4CB1CFD8" w:rsidTr="00BB2F1E">
        <w:trPr>
          <w:trHeight w:val="3536"/>
        </w:trPr>
        <w:tc>
          <w:tcPr>
            <w:tcW w:w="826" w:type="dxa"/>
            <w:shd w:val="clear" w:color="auto" w:fill="auto"/>
          </w:tcPr>
          <w:p w14:paraId="430C3D2A" w14:textId="77777777" w:rsidR="00BB26C2" w:rsidRPr="00BB2F1E" w:rsidRDefault="00BB26C2" w:rsidP="00516258">
            <w:pPr>
              <w:pStyle w:val="ListParagraph"/>
              <w:spacing w:line="240" w:lineRule="auto"/>
              <w:ind w:left="0"/>
              <w:jc w:val="both"/>
              <w:rPr>
                <w:rFonts w:ascii="Segoe UI" w:hAnsi="Segoe UI" w:cs="Segoe UI"/>
                <w:bCs/>
                <w:sz w:val="20"/>
                <w:szCs w:val="20"/>
              </w:rPr>
            </w:pPr>
            <w:r w:rsidRPr="00BB2F1E">
              <w:rPr>
                <w:rFonts w:ascii="Segoe UI" w:hAnsi="Segoe UI" w:cs="Segoe UI"/>
                <w:bCs/>
                <w:sz w:val="20"/>
                <w:szCs w:val="20"/>
              </w:rPr>
              <w:t>D2</w:t>
            </w:r>
          </w:p>
        </w:tc>
        <w:tc>
          <w:tcPr>
            <w:tcW w:w="5564" w:type="dxa"/>
            <w:shd w:val="clear" w:color="auto" w:fill="auto"/>
          </w:tcPr>
          <w:p w14:paraId="47934AF3" w14:textId="77777777" w:rsidR="00BB26C2" w:rsidRPr="00BB2F1E" w:rsidRDefault="00BB26C2" w:rsidP="00516258">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Surveys, interviews, expert opinions, focus group discussions conducted both at the central and local level, such as the PGOs, DGOs, municipalities, line departments and CSOs, as per the methodology. </w:t>
            </w:r>
          </w:p>
          <w:p w14:paraId="78AF2C2F" w14:textId="77777777" w:rsidR="00BB26C2" w:rsidRPr="00BB2F1E" w:rsidRDefault="00BB26C2" w:rsidP="00516258">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Meeting with IDLG, </w:t>
            </w:r>
            <w:proofErr w:type="spellStart"/>
            <w:r w:rsidRPr="00BB2F1E">
              <w:rPr>
                <w:rFonts w:ascii="Segoe UI" w:hAnsi="Segoe UI" w:cs="Segoe UI"/>
                <w:bCs/>
                <w:sz w:val="20"/>
                <w:szCs w:val="20"/>
              </w:rPr>
              <w:t>LoGo</w:t>
            </w:r>
            <w:proofErr w:type="spellEnd"/>
            <w:r w:rsidRPr="00BB2F1E">
              <w:rPr>
                <w:rFonts w:ascii="Segoe UI" w:hAnsi="Segoe UI" w:cs="Segoe UI"/>
                <w:bCs/>
                <w:sz w:val="20"/>
                <w:szCs w:val="20"/>
              </w:rPr>
              <w:t>/UNDP to confirm data accuracy and reliability of the data collected regarding the local Administration Law.</w:t>
            </w:r>
          </w:p>
          <w:p w14:paraId="733EF418" w14:textId="77777777" w:rsidR="00BB26C2" w:rsidRPr="00BB2F1E" w:rsidRDefault="00BB26C2" w:rsidP="00516258">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Submit and present the findings of the impact assessment to the Steering Committee for feed back   </w:t>
            </w:r>
          </w:p>
          <w:p w14:paraId="512721A5" w14:textId="77777777" w:rsidR="00BB26C2" w:rsidRPr="00BB2F1E" w:rsidRDefault="00BB26C2" w:rsidP="00516258">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Meetings with IDLG, and UNDP and other line ministries on drafting of the Local Administration Law.  </w:t>
            </w:r>
          </w:p>
          <w:p w14:paraId="6542AA8E" w14:textId="77777777" w:rsidR="00BB26C2" w:rsidRPr="00BB2F1E" w:rsidRDefault="00BB26C2" w:rsidP="00516258">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Submit the Draft of the Local Administration Law based on the feedback received </w:t>
            </w:r>
          </w:p>
        </w:tc>
        <w:tc>
          <w:tcPr>
            <w:tcW w:w="1440" w:type="dxa"/>
            <w:shd w:val="clear" w:color="auto" w:fill="auto"/>
            <w:vAlign w:val="center"/>
          </w:tcPr>
          <w:p w14:paraId="20C2C0C8" w14:textId="77777777" w:rsidR="00BB26C2" w:rsidRPr="00BB2F1E" w:rsidRDefault="00BB26C2" w:rsidP="00516258">
            <w:pPr>
              <w:ind w:left="-104"/>
              <w:jc w:val="center"/>
              <w:rPr>
                <w:rFonts w:ascii="Segoe UI" w:hAnsi="Segoe UI" w:cs="Segoe UI"/>
                <w:bCs/>
                <w:sz w:val="20"/>
                <w:szCs w:val="20"/>
              </w:rPr>
            </w:pPr>
            <w:r w:rsidRPr="00BB2F1E">
              <w:rPr>
                <w:rFonts w:ascii="Segoe UI" w:hAnsi="Segoe UI" w:cs="Segoe UI"/>
                <w:bCs/>
                <w:sz w:val="20"/>
                <w:szCs w:val="20"/>
              </w:rPr>
              <w:t>50%</w:t>
            </w:r>
          </w:p>
          <w:p w14:paraId="6A6A8D66" w14:textId="77777777" w:rsidR="00BB26C2" w:rsidRPr="00BB2F1E" w:rsidRDefault="00BB26C2" w:rsidP="00516258">
            <w:pPr>
              <w:ind w:left="-104"/>
              <w:jc w:val="center"/>
              <w:rPr>
                <w:rFonts w:ascii="Segoe UI" w:hAnsi="Segoe UI" w:cs="Segoe UI"/>
                <w:bCs/>
                <w:sz w:val="20"/>
                <w:szCs w:val="20"/>
              </w:rPr>
            </w:pPr>
            <w:r w:rsidRPr="00BB2F1E">
              <w:rPr>
                <w:rFonts w:ascii="Segoe UI" w:hAnsi="Segoe UI" w:cs="Segoe UI"/>
                <w:bCs/>
                <w:sz w:val="20"/>
                <w:szCs w:val="20"/>
              </w:rPr>
              <w:t xml:space="preserve">  </w:t>
            </w:r>
          </w:p>
        </w:tc>
        <w:tc>
          <w:tcPr>
            <w:tcW w:w="2070" w:type="dxa"/>
          </w:tcPr>
          <w:p w14:paraId="5C7F68D5" w14:textId="77777777" w:rsidR="00BB26C2" w:rsidRPr="00BB2F1E" w:rsidRDefault="00BB26C2" w:rsidP="00516258">
            <w:pPr>
              <w:ind w:left="-104"/>
              <w:jc w:val="center"/>
              <w:rPr>
                <w:rFonts w:ascii="Segoe UI" w:hAnsi="Segoe UI" w:cs="Segoe UI"/>
                <w:bCs/>
                <w:sz w:val="20"/>
                <w:szCs w:val="20"/>
              </w:rPr>
            </w:pPr>
          </w:p>
        </w:tc>
      </w:tr>
      <w:tr w:rsidR="00BB26C2" w:rsidRPr="00BB2F1E" w14:paraId="5D16CBBA" w14:textId="69C6B573" w:rsidTr="00BB2F1E">
        <w:tc>
          <w:tcPr>
            <w:tcW w:w="826" w:type="dxa"/>
            <w:shd w:val="clear" w:color="auto" w:fill="auto"/>
          </w:tcPr>
          <w:p w14:paraId="0EB63507" w14:textId="77777777" w:rsidR="00BB26C2" w:rsidRPr="00BB2F1E" w:rsidRDefault="00BB26C2" w:rsidP="00516258">
            <w:pPr>
              <w:pStyle w:val="ListParagraph"/>
              <w:spacing w:line="240" w:lineRule="auto"/>
              <w:ind w:left="0"/>
              <w:jc w:val="both"/>
              <w:rPr>
                <w:rFonts w:ascii="Segoe UI" w:hAnsi="Segoe UI" w:cs="Segoe UI"/>
                <w:bCs/>
                <w:sz w:val="20"/>
                <w:szCs w:val="20"/>
              </w:rPr>
            </w:pPr>
            <w:r w:rsidRPr="00BB2F1E">
              <w:rPr>
                <w:rFonts w:ascii="Segoe UI" w:hAnsi="Segoe UI" w:cs="Segoe UI"/>
                <w:bCs/>
                <w:sz w:val="20"/>
                <w:szCs w:val="20"/>
              </w:rPr>
              <w:t xml:space="preserve"> D3</w:t>
            </w:r>
          </w:p>
        </w:tc>
        <w:tc>
          <w:tcPr>
            <w:tcW w:w="5564" w:type="dxa"/>
            <w:shd w:val="clear" w:color="auto" w:fill="auto"/>
          </w:tcPr>
          <w:p w14:paraId="7F1D024A" w14:textId="77777777" w:rsidR="00BB26C2" w:rsidRPr="00BB2F1E" w:rsidRDefault="00BB26C2" w:rsidP="00516258">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Carry out final consultative meetings with stakeholders for final feedback on the draft Law </w:t>
            </w:r>
          </w:p>
          <w:p w14:paraId="16EDCC4B" w14:textId="77777777" w:rsidR="00BB26C2" w:rsidRPr="00BB2F1E" w:rsidRDefault="00BB26C2" w:rsidP="00516258">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 xml:space="preserve">Submit the final draft of the Law </w:t>
            </w:r>
          </w:p>
          <w:p w14:paraId="3BC31304" w14:textId="77777777" w:rsidR="00BB26C2" w:rsidRPr="00BB2F1E" w:rsidRDefault="00BB26C2" w:rsidP="00516258">
            <w:pPr>
              <w:pStyle w:val="ListParagraph"/>
              <w:numPr>
                <w:ilvl w:val="0"/>
                <w:numId w:val="41"/>
              </w:numPr>
              <w:spacing w:after="0" w:line="240" w:lineRule="auto"/>
              <w:ind w:left="305"/>
              <w:jc w:val="both"/>
              <w:rPr>
                <w:rFonts w:ascii="Segoe UI" w:hAnsi="Segoe UI" w:cs="Segoe UI"/>
                <w:bCs/>
                <w:sz w:val="20"/>
                <w:szCs w:val="20"/>
              </w:rPr>
            </w:pPr>
            <w:r w:rsidRPr="00BB2F1E">
              <w:rPr>
                <w:rFonts w:ascii="Segoe UI" w:hAnsi="Segoe UI" w:cs="Segoe UI"/>
                <w:bCs/>
                <w:sz w:val="20"/>
                <w:szCs w:val="20"/>
              </w:rPr>
              <w:t>Submit a final report of the assignment, including lessons learned and a roadmap for the implementation of the Law</w:t>
            </w:r>
          </w:p>
        </w:tc>
        <w:tc>
          <w:tcPr>
            <w:tcW w:w="1440" w:type="dxa"/>
            <w:shd w:val="clear" w:color="auto" w:fill="auto"/>
            <w:vAlign w:val="center"/>
          </w:tcPr>
          <w:p w14:paraId="20725440" w14:textId="77777777" w:rsidR="00BB26C2" w:rsidRPr="00BB2F1E" w:rsidRDefault="00BB26C2" w:rsidP="00516258">
            <w:pPr>
              <w:ind w:left="-104"/>
              <w:jc w:val="center"/>
              <w:rPr>
                <w:rFonts w:ascii="Segoe UI" w:hAnsi="Segoe UI" w:cs="Segoe UI"/>
                <w:bCs/>
                <w:sz w:val="20"/>
                <w:szCs w:val="20"/>
              </w:rPr>
            </w:pPr>
            <w:r w:rsidRPr="00BB2F1E">
              <w:rPr>
                <w:rFonts w:ascii="Segoe UI" w:hAnsi="Segoe UI" w:cs="Segoe UI"/>
                <w:bCs/>
                <w:sz w:val="20"/>
                <w:szCs w:val="20"/>
              </w:rPr>
              <w:t>20 %</w:t>
            </w:r>
          </w:p>
        </w:tc>
        <w:tc>
          <w:tcPr>
            <w:tcW w:w="2070" w:type="dxa"/>
          </w:tcPr>
          <w:p w14:paraId="072BF019" w14:textId="77777777" w:rsidR="00BB26C2" w:rsidRPr="00BB2F1E" w:rsidRDefault="00BB26C2" w:rsidP="00516258">
            <w:pPr>
              <w:ind w:left="-104"/>
              <w:jc w:val="center"/>
              <w:rPr>
                <w:rFonts w:ascii="Segoe UI" w:hAnsi="Segoe UI" w:cs="Segoe UI"/>
                <w:bCs/>
                <w:sz w:val="20"/>
                <w:szCs w:val="20"/>
              </w:rPr>
            </w:pPr>
          </w:p>
        </w:tc>
      </w:tr>
      <w:tr w:rsidR="00BB2F1E" w:rsidRPr="00BB2F1E" w14:paraId="21603189" w14:textId="77777777" w:rsidTr="00BB2F1E">
        <w:tc>
          <w:tcPr>
            <w:tcW w:w="826" w:type="dxa"/>
            <w:shd w:val="clear" w:color="auto" w:fill="auto"/>
          </w:tcPr>
          <w:p w14:paraId="369FA37C" w14:textId="77777777" w:rsidR="00BB2F1E" w:rsidRPr="00BB2F1E" w:rsidRDefault="00BB2F1E" w:rsidP="00516258">
            <w:pPr>
              <w:pStyle w:val="ListParagraph"/>
              <w:spacing w:line="240" w:lineRule="auto"/>
              <w:ind w:left="0"/>
              <w:jc w:val="both"/>
              <w:rPr>
                <w:rFonts w:ascii="Segoe UI" w:hAnsi="Segoe UI" w:cs="Segoe UI"/>
                <w:bCs/>
                <w:sz w:val="20"/>
                <w:szCs w:val="20"/>
              </w:rPr>
            </w:pPr>
          </w:p>
        </w:tc>
        <w:tc>
          <w:tcPr>
            <w:tcW w:w="5564" w:type="dxa"/>
            <w:shd w:val="clear" w:color="auto" w:fill="auto"/>
          </w:tcPr>
          <w:p w14:paraId="254F9448" w14:textId="03145C49" w:rsidR="00BB2F1E" w:rsidRPr="00BB2F1E" w:rsidRDefault="00BB2F1E" w:rsidP="00BB2F1E">
            <w:pPr>
              <w:spacing w:after="0" w:line="240" w:lineRule="auto"/>
              <w:jc w:val="both"/>
              <w:rPr>
                <w:rFonts w:ascii="Segoe UI" w:hAnsi="Segoe UI" w:cs="Segoe UI"/>
                <w:b/>
                <w:bCs/>
                <w:sz w:val="20"/>
                <w:szCs w:val="20"/>
              </w:rPr>
            </w:pPr>
            <w:r w:rsidRPr="00BB2F1E">
              <w:rPr>
                <w:rFonts w:ascii="Segoe UI" w:hAnsi="Segoe UI" w:cs="Segoe UI"/>
                <w:b/>
                <w:bCs/>
                <w:sz w:val="20"/>
                <w:szCs w:val="20"/>
              </w:rPr>
              <w:t>GRAND TOTAL</w:t>
            </w:r>
          </w:p>
        </w:tc>
        <w:tc>
          <w:tcPr>
            <w:tcW w:w="1440" w:type="dxa"/>
            <w:shd w:val="clear" w:color="auto" w:fill="auto"/>
            <w:vAlign w:val="center"/>
          </w:tcPr>
          <w:p w14:paraId="78F84586" w14:textId="1E685297" w:rsidR="00BB2F1E" w:rsidRPr="00BB2F1E" w:rsidRDefault="00BB2F1E" w:rsidP="00516258">
            <w:pPr>
              <w:ind w:left="-104"/>
              <w:jc w:val="center"/>
              <w:rPr>
                <w:rFonts w:ascii="Segoe UI" w:hAnsi="Segoe UI" w:cs="Segoe UI"/>
                <w:b/>
                <w:bCs/>
                <w:sz w:val="20"/>
                <w:szCs w:val="20"/>
              </w:rPr>
            </w:pPr>
            <w:r w:rsidRPr="00BB2F1E">
              <w:rPr>
                <w:rFonts w:ascii="Segoe UI" w:hAnsi="Segoe UI" w:cs="Segoe UI"/>
                <w:b/>
                <w:bCs/>
                <w:sz w:val="20"/>
                <w:szCs w:val="20"/>
              </w:rPr>
              <w:t>100%</w:t>
            </w:r>
          </w:p>
        </w:tc>
        <w:tc>
          <w:tcPr>
            <w:tcW w:w="2070" w:type="dxa"/>
          </w:tcPr>
          <w:p w14:paraId="67902ECC" w14:textId="77777777" w:rsidR="00BB2F1E" w:rsidRPr="00BB2F1E" w:rsidRDefault="00BB2F1E" w:rsidP="00516258">
            <w:pPr>
              <w:ind w:left="-104"/>
              <w:jc w:val="center"/>
              <w:rPr>
                <w:rFonts w:ascii="Segoe UI" w:hAnsi="Segoe UI" w:cs="Segoe UI"/>
                <w:bCs/>
                <w:sz w:val="20"/>
                <w:szCs w:val="20"/>
              </w:rPr>
            </w:pPr>
          </w:p>
        </w:tc>
      </w:tr>
    </w:tbl>
    <w:p w14:paraId="25496DE9" w14:textId="77777777" w:rsidR="00BB26C2" w:rsidRPr="00BA37FD" w:rsidRDefault="00BB26C2" w:rsidP="00BB2F1E">
      <w:pPr>
        <w:rPr>
          <w:rFonts w:cstheme="minorHAnsi"/>
          <w:b/>
        </w:rPr>
      </w:pPr>
    </w:p>
    <w:sectPr w:rsidR="00BB26C2" w:rsidRPr="00BA37FD" w:rsidSect="003209DB">
      <w:footerReference w:type="default" r:id="rId34"/>
      <w:pgSz w:w="12240" w:h="15840" w:code="1"/>
      <w:pgMar w:top="810" w:right="990" w:bottom="720" w:left="1728" w:header="720" w:footer="2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7A9CD" w14:textId="77777777" w:rsidR="00D56903" w:rsidRDefault="00D56903" w:rsidP="006E2471">
      <w:pPr>
        <w:spacing w:after="0" w:line="240" w:lineRule="auto"/>
      </w:pPr>
      <w:r>
        <w:separator/>
      </w:r>
    </w:p>
  </w:endnote>
  <w:endnote w:type="continuationSeparator" w:id="0">
    <w:p w14:paraId="3B1B72F9" w14:textId="77777777" w:rsidR="00D56903" w:rsidRDefault="00D56903"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AGaramond">
    <w:altName w:val="A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C7379EC" w:rsidR="004A14D5" w:rsidRDefault="004A14D5">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4D518312" w14:textId="77777777" w:rsidR="004A14D5" w:rsidRPr="006438E1" w:rsidRDefault="004A14D5">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07D6F46B" w:rsidR="004A14D5" w:rsidRDefault="004A14D5">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4A14D5" w:rsidRDefault="004A1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F0253" w14:textId="77777777" w:rsidR="00D56903" w:rsidRDefault="00D56903" w:rsidP="006E2471">
      <w:pPr>
        <w:spacing w:after="0" w:line="240" w:lineRule="auto"/>
      </w:pPr>
      <w:r>
        <w:separator/>
      </w:r>
    </w:p>
  </w:footnote>
  <w:footnote w:type="continuationSeparator" w:id="0">
    <w:p w14:paraId="0B5D0FE6" w14:textId="77777777" w:rsidR="00D56903" w:rsidRDefault="00D56903" w:rsidP="006E2471">
      <w:pPr>
        <w:spacing w:after="0" w:line="240" w:lineRule="auto"/>
      </w:pPr>
      <w:r>
        <w:continuationSeparator/>
      </w:r>
    </w:p>
  </w:footnote>
  <w:footnote w:id="1">
    <w:p w14:paraId="01F23A6A" w14:textId="77777777" w:rsidR="004A14D5" w:rsidRPr="00E90BC8" w:rsidRDefault="004A14D5"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2">
    <w:p w14:paraId="0E83D512" w14:textId="77777777" w:rsidR="004A14D5" w:rsidRDefault="004A14D5" w:rsidP="000B4753">
      <w:pPr>
        <w:pStyle w:val="FootnoteText"/>
      </w:pPr>
      <w:r>
        <w:rPr>
          <w:rStyle w:val="FootnoteReference"/>
        </w:rPr>
        <w:footnoteRef/>
      </w:r>
      <w:r>
        <w:t xml:space="preserve">Islamic Republic of Afghanistan: Citizen Centered Governance: A Roadmap for Subnational Reform. </w:t>
      </w:r>
    </w:p>
  </w:footnote>
  <w:footnote w:id="3">
    <w:p w14:paraId="7291C3DD" w14:textId="77777777" w:rsidR="004A14D5" w:rsidRDefault="004A14D5" w:rsidP="000B4753">
      <w:pPr>
        <w:pStyle w:val="FootnoteText"/>
      </w:pPr>
      <w:r>
        <w:rPr>
          <w:rStyle w:val="FootnoteReference"/>
        </w:rPr>
        <w:footnoteRef/>
      </w:r>
      <w:r>
        <w:t xml:space="preserve"> The structural and functional analysis of the IDLG will start a couple of months before the commencement of this assignment. It is assumed that some of preliminary findings will be available by March/April 2019. </w:t>
      </w:r>
    </w:p>
  </w:footnote>
  <w:footnote w:id="4">
    <w:p w14:paraId="5D13FB8E" w14:textId="77777777" w:rsidR="004A14D5" w:rsidRDefault="004A14D5" w:rsidP="000B4753">
      <w:pPr>
        <w:pStyle w:val="FootnoteText"/>
      </w:pPr>
      <w:r>
        <w:rPr>
          <w:rStyle w:val="FootnoteReference"/>
        </w:rPr>
        <w:footnoteRef/>
      </w:r>
      <w:r>
        <w:t xml:space="preserve"> Such as in the field of creation of incentive funds.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4A14D5" w:rsidRDefault="004A14D5">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D2FD7"/>
    <w:multiLevelType w:val="hybridMultilevel"/>
    <w:tmpl w:val="3444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248B9"/>
    <w:multiLevelType w:val="hybridMultilevel"/>
    <w:tmpl w:val="0ED0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E1664"/>
    <w:multiLevelType w:val="hybridMultilevel"/>
    <w:tmpl w:val="508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A0A149A"/>
    <w:multiLevelType w:val="hybridMultilevel"/>
    <w:tmpl w:val="1BBEBC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53976"/>
    <w:multiLevelType w:val="hybridMultilevel"/>
    <w:tmpl w:val="555A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67F4C"/>
    <w:multiLevelType w:val="hybridMultilevel"/>
    <w:tmpl w:val="1E1223FE"/>
    <w:lvl w:ilvl="0" w:tplc="1ACAFD0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25571"/>
    <w:multiLevelType w:val="hybridMultilevel"/>
    <w:tmpl w:val="D40C5794"/>
    <w:lvl w:ilvl="0" w:tplc="B9AC9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B3C0B"/>
    <w:multiLevelType w:val="hybridMultilevel"/>
    <w:tmpl w:val="4A3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F05DC"/>
    <w:multiLevelType w:val="hybridMultilevel"/>
    <w:tmpl w:val="5266A08C"/>
    <w:lvl w:ilvl="0" w:tplc="E88E47A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474BA8"/>
    <w:multiLevelType w:val="hybridMultilevel"/>
    <w:tmpl w:val="DEFE5C52"/>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336616DA">
      <w:start w:val="1"/>
      <w:numFmt w:val="upperRoman"/>
      <w:lvlText w:val="%7-"/>
      <w:lvlJc w:val="left"/>
      <w:pPr>
        <w:ind w:left="6660" w:hanging="72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3EB417F"/>
    <w:multiLevelType w:val="hybridMultilevel"/>
    <w:tmpl w:val="C03A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51B4B"/>
    <w:multiLevelType w:val="hybridMultilevel"/>
    <w:tmpl w:val="A14A2D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60415939"/>
    <w:multiLevelType w:val="hybridMultilevel"/>
    <w:tmpl w:val="46824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727EA"/>
    <w:multiLevelType w:val="hybridMultilevel"/>
    <w:tmpl w:val="F126C9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7F75C6"/>
    <w:multiLevelType w:val="hybridMultilevel"/>
    <w:tmpl w:val="A46C4398"/>
    <w:lvl w:ilvl="0" w:tplc="7FFA201C">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7" w15:restartNumberingAfterBreak="0">
    <w:nsid w:val="6ED47FE6"/>
    <w:multiLevelType w:val="hybridMultilevel"/>
    <w:tmpl w:val="FD2E6AB6"/>
    <w:lvl w:ilvl="0" w:tplc="2786826C">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0"/>
  </w:num>
  <w:num w:numId="4">
    <w:abstractNumId w:val="13"/>
  </w:num>
  <w:num w:numId="5">
    <w:abstractNumId w:val="25"/>
  </w:num>
  <w:num w:numId="6">
    <w:abstractNumId w:val="26"/>
  </w:num>
  <w:num w:numId="7">
    <w:abstractNumId w:val="23"/>
  </w:num>
  <w:num w:numId="8">
    <w:abstractNumId w:val="16"/>
  </w:num>
  <w:num w:numId="9">
    <w:abstractNumId w:val="29"/>
  </w:num>
  <w:num w:numId="10">
    <w:abstractNumId w:val="34"/>
    <w:lvlOverride w:ilvl="0">
      <w:startOverride w:val="1"/>
    </w:lvlOverride>
    <w:lvlOverride w:ilvl="1">
      <w:startOverride w:val="1"/>
    </w:lvlOverride>
  </w:num>
  <w:num w:numId="11">
    <w:abstractNumId w:val="31"/>
  </w:num>
  <w:num w:numId="12">
    <w:abstractNumId w:val="34"/>
    <w:lvlOverride w:ilvl="0">
      <w:startOverride w:val="1"/>
    </w:lvlOverride>
    <w:lvlOverride w:ilvl="1">
      <w:startOverride w:val="1"/>
    </w:lvlOverride>
  </w:num>
  <w:num w:numId="13">
    <w:abstractNumId w:val="11"/>
  </w:num>
  <w:num w:numId="14">
    <w:abstractNumId w:val="30"/>
  </w:num>
  <w:num w:numId="15">
    <w:abstractNumId w:val="34"/>
    <w:lvlOverride w:ilvl="0">
      <w:startOverride w:val="1"/>
    </w:lvlOverride>
    <w:lvlOverride w:ilvl="1">
      <w:startOverride w:val="1"/>
    </w:lvlOverride>
  </w:num>
  <w:num w:numId="16">
    <w:abstractNumId w:val="39"/>
  </w:num>
  <w:num w:numId="17">
    <w:abstractNumId w:val="4"/>
  </w:num>
  <w:num w:numId="18">
    <w:abstractNumId w:val="8"/>
  </w:num>
  <w:num w:numId="19">
    <w:abstractNumId w:val="6"/>
  </w:num>
  <w:num w:numId="20">
    <w:abstractNumId w:val="38"/>
  </w:num>
  <w:num w:numId="21">
    <w:abstractNumId w:val="14"/>
  </w:num>
  <w:num w:numId="22">
    <w:abstractNumId w:val="24"/>
  </w:num>
  <w:num w:numId="23">
    <w:abstractNumId w:val="3"/>
  </w:num>
  <w:num w:numId="24">
    <w:abstractNumId w:val="1"/>
  </w:num>
  <w:num w:numId="25">
    <w:abstractNumId w:val="35"/>
  </w:num>
  <w:num w:numId="26">
    <w:abstractNumId w:val="10"/>
  </w:num>
  <w:num w:numId="27">
    <w:abstractNumId w:val="9"/>
  </w:num>
  <w:num w:numId="28">
    <w:abstractNumId w:val="22"/>
  </w:num>
  <w:num w:numId="29">
    <w:abstractNumId w:val="17"/>
  </w:num>
  <w:num w:numId="30">
    <w:abstractNumId w:val="32"/>
  </w:num>
  <w:num w:numId="31">
    <w:abstractNumId w:val="27"/>
  </w:num>
  <w:num w:numId="32">
    <w:abstractNumId w:val="33"/>
  </w:num>
  <w:num w:numId="33">
    <w:abstractNumId w:val="12"/>
  </w:num>
  <w:num w:numId="34">
    <w:abstractNumId w:val="2"/>
  </w:num>
  <w:num w:numId="35">
    <w:abstractNumId w:val="2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9"/>
  </w:num>
  <w:num w:numId="39">
    <w:abstractNumId w:val="28"/>
  </w:num>
  <w:num w:numId="40">
    <w:abstractNumId w:val="5"/>
  </w:num>
  <w:num w:numId="41">
    <w:abstractNumId w:val="15"/>
  </w:num>
  <w:num w:numId="42">
    <w:abstractNumId w:val="21"/>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65FA"/>
    <w:rsid w:val="00017C33"/>
    <w:rsid w:val="00020336"/>
    <w:rsid w:val="00022200"/>
    <w:rsid w:val="00023027"/>
    <w:rsid w:val="00023192"/>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6495A"/>
    <w:rsid w:val="00064E13"/>
    <w:rsid w:val="00067390"/>
    <w:rsid w:val="00070598"/>
    <w:rsid w:val="00076BEF"/>
    <w:rsid w:val="000827FB"/>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4753"/>
    <w:rsid w:val="000B4EE0"/>
    <w:rsid w:val="000B508A"/>
    <w:rsid w:val="000B71BA"/>
    <w:rsid w:val="000B79BD"/>
    <w:rsid w:val="000C0022"/>
    <w:rsid w:val="000C34DB"/>
    <w:rsid w:val="000C52D8"/>
    <w:rsid w:val="000C5FDC"/>
    <w:rsid w:val="000D3910"/>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57A"/>
    <w:rsid w:val="0010465E"/>
    <w:rsid w:val="00105037"/>
    <w:rsid w:val="001076C6"/>
    <w:rsid w:val="001116BD"/>
    <w:rsid w:val="0011325C"/>
    <w:rsid w:val="00113B84"/>
    <w:rsid w:val="00114603"/>
    <w:rsid w:val="001168B8"/>
    <w:rsid w:val="00117D06"/>
    <w:rsid w:val="00122718"/>
    <w:rsid w:val="001230AA"/>
    <w:rsid w:val="00123C66"/>
    <w:rsid w:val="001243DD"/>
    <w:rsid w:val="00130333"/>
    <w:rsid w:val="00130B03"/>
    <w:rsid w:val="0013221B"/>
    <w:rsid w:val="0013306D"/>
    <w:rsid w:val="0014018F"/>
    <w:rsid w:val="00140FA2"/>
    <w:rsid w:val="001412CC"/>
    <w:rsid w:val="00142133"/>
    <w:rsid w:val="00142875"/>
    <w:rsid w:val="00143196"/>
    <w:rsid w:val="0014549E"/>
    <w:rsid w:val="00145987"/>
    <w:rsid w:val="00147F9A"/>
    <w:rsid w:val="001504A0"/>
    <w:rsid w:val="00150B3F"/>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90759"/>
    <w:rsid w:val="00191184"/>
    <w:rsid w:val="00191465"/>
    <w:rsid w:val="00192C6D"/>
    <w:rsid w:val="00194200"/>
    <w:rsid w:val="001943A1"/>
    <w:rsid w:val="00194A41"/>
    <w:rsid w:val="00197788"/>
    <w:rsid w:val="001A079A"/>
    <w:rsid w:val="001A1321"/>
    <w:rsid w:val="001A22BF"/>
    <w:rsid w:val="001A281D"/>
    <w:rsid w:val="001A30CE"/>
    <w:rsid w:val="001A57A5"/>
    <w:rsid w:val="001A7C0D"/>
    <w:rsid w:val="001B070A"/>
    <w:rsid w:val="001B0D0C"/>
    <w:rsid w:val="001B1673"/>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1D8B"/>
    <w:rsid w:val="001F3CED"/>
    <w:rsid w:val="001F43E4"/>
    <w:rsid w:val="001F4EF8"/>
    <w:rsid w:val="001F6D93"/>
    <w:rsid w:val="00200147"/>
    <w:rsid w:val="0020440F"/>
    <w:rsid w:val="002073B2"/>
    <w:rsid w:val="00211126"/>
    <w:rsid w:val="002133D9"/>
    <w:rsid w:val="00213ADC"/>
    <w:rsid w:val="00214047"/>
    <w:rsid w:val="00214551"/>
    <w:rsid w:val="002145B7"/>
    <w:rsid w:val="0021581B"/>
    <w:rsid w:val="00216865"/>
    <w:rsid w:val="002217FF"/>
    <w:rsid w:val="0022262C"/>
    <w:rsid w:val="00231A8B"/>
    <w:rsid w:val="002346D9"/>
    <w:rsid w:val="002408FC"/>
    <w:rsid w:val="00243122"/>
    <w:rsid w:val="0024600E"/>
    <w:rsid w:val="002502F2"/>
    <w:rsid w:val="00252F34"/>
    <w:rsid w:val="002542A0"/>
    <w:rsid w:val="00254D4D"/>
    <w:rsid w:val="00254FCF"/>
    <w:rsid w:val="00255055"/>
    <w:rsid w:val="002566BB"/>
    <w:rsid w:val="00256FC4"/>
    <w:rsid w:val="00257158"/>
    <w:rsid w:val="00262903"/>
    <w:rsid w:val="00264D94"/>
    <w:rsid w:val="00266B49"/>
    <w:rsid w:val="00267129"/>
    <w:rsid w:val="002672B6"/>
    <w:rsid w:val="00271CEB"/>
    <w:rsid w:val="00275963"/>
    <w:rsid w:val="00276CB2"/>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4BD1"/>
    <w:rsid w:val="002A531D"/>
    <w:rsid w:val="002A5C4F"/>
    <w:rsid w:val="002A64E8"/>
    <w:rsid w:val="002A68A8"/>
    <w:rsid w:val="002A69A6"/>
    <w:rsid w:val="002B3B14"/>
    <w:rsid w:val="002B3F1D"/>
    <w:rsid w:val="002B52D0"/>
    <w:rsid w:val="002B7B14"/>
    <w:rsid w:val="002C0886"/>
    <w:rsid w:val="002C2063"/>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E7575"/>
    <w:rsid w:val="002F0DD7"/>
    <w:rsid w:val="002F1996"/>
    <w:rsid w:val="002F5418"/>
    <w:rsid w:val="002F63AD"/>
    <w:rsid w:val="00304770"/>
    <w:rsid w:val="003056CF"/>
    <w:rsid w:val="0031099A"/>
    <w:rsid w:val="00311002"/>
    <w:rsid w:val="003120E2"/>
    <w:rsid w:val="0031232C"/>
    <w:rsid w:val="003149D2"/>
    <w:rsid w:val="003152B7"/>
    <w:rsid w:val="003167B3"/>
    <w:rsid w:val="003209DB"/>
    <w:rsid w:val="0032437C"/>
    <w:rsid w:val="00324C92"/>
    <w:rsid w:val="003266A5"/>
    <w:rsid w:val="00330795"/>
    <w:rsid w:val="00330FC7"/>
    <w:rsid w:val="0033239F"/>
    <w:rsid w:val="003338F8"/>
    <w:rsid w:val="0033570C"/>
    <w:rsid w:val="00337488"/>
    <w:rsid w:val="003404D9"/>
    <w:rsid w:val="00343793"/>
    <w:rsid w:val="003463E3"/>
    <w:rsid w:val="0035122F"/>
    <w:rsid w:val="0035260A"/>
    <w:rsid w:val="0035316E"/>
    <w:rsid w:val="00354087"/>
    <w:rsid w:val="003600B5"/>
    <w:rsid w:val="003610BD"/>
    <w:rsid w:val="00361573"/>
    <w:rsid w:val="003620EA"/>
    <w:rsid w:val="003621A4"/>
    <w:rsid w:val="00362E1A"/>
    <w:rsid w:val="00364B96"/>
    <w:rsid w:val="00365D8B"/>
    <w:rsid w:val="00366316"/>
    <w:rsid w:val="00366E57"/>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6C76"/>
    <w:rsid w:val="003B2555"/>
    <w:rsid w:val="003B2917"/>
    <w:rsid w:val="003B4666"/>
    <w:rsid w:val="003B4C5B"/>
    <w:rsid w:val="003B52C3"/>
    <w:rsid w:val="003B5762"/>
    <w:rsid w:val="003B6295"/>
    <w:rsid w:val="003B67E9"/>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5C2A"/>
    <w:rsid w:val="004007E3"/>
    <w:rsid w:val="00401281"/>
    <w:rsid w:val="004028ED"/>
    <w:rsid w:val="00405E97"/>
    <w:rsid w:val="00406EB3"/>
    <w:rsid w:val="00410A9A"/>
    <w:rsid w:val="00411E45"/>
    <w:rsid w:val="00414357"/>
    <w:rsid w:val="00416E6D"/>
    <w:rsid w:val="00420A41"/>
    <w:rsid w:val="00421A9E"/>
    <w:rsid w:val="004225AA"/>
    <w:rsid w:val="00422A12"/>
    <w:rsid w:val="00423CCF"/>
    <w:rsid w:val="00426CF6"/>
    <w:rsid w:val="00426DE8"/>
    <w:rsid w:val="00430B8B"/>
    <w:rsid w:val="0043254D"/>
    <w:rsid w:val="00433675"/>
    <w:rsid w:val="00434957"/>
    <w:rsid w:val="0043567B"/>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80EA7"/>
    <w:rsid w:val="0048301F"/>
    <w:rsid w:val="004874C3"/>
    <w:rsid w:val="00487C36"/>
    <w:rsid w:val="0049259C"/>
    <w:rsid w:val="00494320"/>
    <w:rsid w:val="00495DCC"/>
    <w:rsid w:val="00497AB8"/>
    <w:rsid w:val="004A14D5"/>
    <w:rsid w:val="004A20CB"/>
    <w:rsid w:val="004A2EA1"/>
    <w:rsid w:val="004B0700"/>
    <w:rsid w:val="004B0E60"/>
    <w:rsid w:val="004B21C3"/>
    <w:rsid w:val="004B2203"/>
    <w:rsid w:val="004B2683"/>
    <w:rsid w:val="004B34D3"/>
    <w:rsid w:val="004B37F1"/>
    <w:rsid w:val="004B49FB"/>
    <w:rsid w:val="004B566D"/>
    <w:rsid w:val="004B7051"/>
    <w:rsid w:val="004C1159"/>
    <w:rsid w:val="004C1455"/>
    <w:rsid w:val="004C1B39"/>
    <w:rsid w:val="004C1E04"/>
    <w:rsid w:val="004C2D0D"/>
    <w:rsid w:val="004C49D5"/>
    <w:rsid w:val="004C5864"/>
    <w:rsid w:val="004D01B9"/>
    <w:rsid w:val="004D08AB"/>
    <w:rsid w:val="004D5396"/>
    <w:rsid w:val="004D6BDA"/>
    <w:rsid w:val="004E00A3"/>
    <w:rsid w:val="004E0568"/>
    <w:rsid w:val="004E3C8C"/>
    <w:rsid w:val="004E6BCF"/>
    <w:rsid w:val="004E7871"/>
    <w:rsid w:val="004F06F5"/>
    <w:rsid w:val="004F1501"/>
    <w:rsid w:val="004F1659"/>
    <w:rsid w:val="004F25F7"/>
    <w:rsid w:val="004F4E52"/>
    <w:rsid w:val="005013F4"/>
    <w:rsid w:val="00503814"/>
    <w:rsid w:val="0050605E"/>
    <w:rsid w:val="00506356"/>
    <w:rsid w:val="00506E1E"/>
    <w:rsid w:val="005105C9"/>
    <w:rsid w:val="00510626"/>
    <w:rsid w:val="00512A28"/>
    <w:rsid w:val="0051328E"/>
    <w:rsid w:val="00514387"/>
    <w:rsid w:val="005163A8"/>
    <w:rsid w:val="00517EB8"/>
    <w:rsid w:val="00520FBA"/>
    <w:rsid w:val="00522870"/>
    <w:rsid w:val="00526ABA"/>
    <w:rsid w:val="00530516"/>
    <w:rsid w:val="0053132A"/>
    <w:rsid w:val="0053210F"/>
    <w:rsid w:val="0053310E"/>
    <w:rsid w:val="00533694"/>
    <w:rsid w:val="00534BC6"/>
    <w:rsid w:val="00534CD1"/>
    <w:rsid w:val="00534E49"/>
    <w:rsid w:val="00542FDF"/>
    <w:rsid w:val="00543993"/>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029F"/>
    <w:rsid w:val="0059282C"/>
    <w:rsid w:val="005947B5"/>
    <w:rsid w:val="00595410"/>
    <w:rsid w:val="005967C4"/>
    <w:rsid w:val="005974FE"/>
    <w:rsid w:val="005A0781"/>
    <w:rsid w:val="005A5F19"/>
    <w:rsid w:val="005B2E96"/>
    <w:rsid w:val="005B615C"/>
    <w:rsid w:val="005C00DE"/>
    <w:rsid w:val="005C3A74"/>
    <w:rsid w:val="005C4EF5"/>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5939"/>
    <w:rsid w:val="005F75AF"/>
    <w:rsid w:val="00611C78"/>
    <w:rsid w:val="00612AA8"/>
    <w:rsid w:val="0061379C"/>
    <w:rsid w:val="006140E5"/>
    <w:rsid w:val="0061415D"/>
    <w:rsid w:val="006146FC"/>
    <w:rsid w:val="00615BE3"/>
    <w:rsid w:val="00615BE4"/>
    <w:rsid w:val="00620D13"/>
    <w:rsid w:val="0062213B"/>
    <w:rsid w:val="00622ECF"/>
    <w:rsid w:val="006234CF"/>
    <w:rsid w:val="006244D5"/>
    <w:rsid w:val="00626A22"/>
    <w:rsid w:val="0063137C"/>
    <w:rsid w:val="006315A3"/>
    <w:rsid w:val="0063365A"/>
    <w:rsid w:val="006341BE"/>
    <w:rsid w:val="006362AB"/>
    <w:rsid w:val="006365DE"/>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21BC"/>
    <w:rsid w:val="0066317D"/>
    <w:rsid w:val="00663196"/>
    <w:rsid w:val="00665C9A"/>
    <w:rsid w:val="0066668B"/>
    <w:rsid w:val="00674EC6"/>
    <w:rsid w:val="006754E4"/>
    <w:rsid w:val="0067610F"/>
    <w:rsid w:val="00683AB8"/>
    <w:rsid w:val="00684118"/>
    <w:rsid w:val="006860A7"/>
    <w:rsid w:val="00687A1D"/>
    <w:rsid w:val="0069005E"/>
    <w:rsid w:val="00690FB2"/>
    <w:rsid w:val="006929F2"/>
    <w:rsid w:val="00692B0A"/>
    <w:rsid w:val="00693AA4"/>
    <w:rsid w:val="006969E5"/>
    <w:rsid w:val="00696ABA"/>
    <w:rsid w:val="00697D61"/>
    <w:rsid w:val="006A06DE"/>
    <w:rsid w:val="006A1FFC"/>
    <w:rsid w:val="006A4903"/>
    <w:rsid w:val="006A65A4"/>
    <w:rsid w:val="006B03D2"/>
    <w:rsid w:val="006B0A8D"/>
    <w:rsid w:val="006B1751"/>
    <w:rsid w:val="006B1BFB"/>
    <w:rsid w:val="006B24BF"/>
    <w:rsid w:val="006B4BEE"/>
    <w:rsid w:val="006D0C38"/>
    <w:rsid w:val="006D15DD"/>
    <w:rsid w:val="006D368C"/>
    <w:rsid w:val="006D4D92"/>
    <w:rsid w:val="006D50A1"/>
    <w:rsid w:val="006D518B"/>
    <w:rsid w:val="006D57F6"/>
    <w:rsid w:val="006D6563"/>
    <w:rsid w:val="006D685F"/>
    <w:rsid w:val="006D7C89"/>
    <w:rsid w:val="006E100D"/>
    <w:rsid w:val="006E1ACD"/>
    <w:rsid w:val="006E2471"/>
    <w:rsid w:val="006E29E1"/>
    <w:rsid w:val="006E3481"/>
    <w:rsid w:val="006E6298"/>
    <w:rsid w:val="006E7DE5"/>
    <w:rsid w:val="006F0F80"/>
    <w:rsid w:val="006F3396"/>
    <w:rsid w:val="006F703C"/>
    <w:rsid w:val="006F7210"/>
    <w:rsid w:val="007009DB"/>
    <w:rsid w:val="00700A01"/>
    <w:rsid w:val="00700B2E"/>
    <w:rsid w:val="00702898"/>
    <w:rsid w:val="00703231"/>
    <w:rsid w:val="007035AF"/>
    <w:rsid w:val="00704A54"/>
    <w:rsid w:val="00704EFA"/>
    <w:rsid w:val="007060E0"/>
    <w:rsid w:val="0070785B"/>
    <w:rsid w:val="00712378"/>
    <w:rsid w:val="00712DA6"/>
    <w:rsid w:val="007134F3"/>
    <w:rsid w:val="0071436A"/>
    <w:rsid w:val="00715226"/>
    <w:rsid w:val="00717187"/>
    <w:rsid w:val="00717C74"/>
    <w:rsid w:val="00720824"/>
    <w:rsid w:val="007208B3"/>
    <w:rsid w:val="00722535"/>
    <w:rsid w:val="00722608"/>
    <w:rsid w:val="0072399E"/>
    <w:rsid w:val="00724E9A"/>
    <w:rsid w:val="0072655E"/>
    <w:rsid w:val="0072707A"/>
    <w:rsid w:val="00727CAB"/>
    <w:rsid w:val="00727D66"/>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1864"/>
    <w:rsid w:val="00763584"/>
    <w:rsid w:val="007639D1"/>
    <w:rsid w:val="00764F54"/>
    <w:rsid w:val="007676DA"/>
    <w:rsid w:val="00772A54"/>
    <w:rsid w:val="00774101"/>
    <w:rsid w:val="00774357"/>
    <w:rsid w:val="007757F7"/>
    <w:rsid w:val="00776BA0"/>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0BA3"/>
    <w:rsid w:val="007A37A4"/>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E159E"/>
    <w:rsid w:val="007E22A9"/>
    <w:rsid w:val="007E2DC8"/>
    <w:rsid w:val="007E7482"/>
    <w:rsid w:val="007F1D4C"/>
    <w:rsid w:val="007F21F5"/>
    <w:rsid w:val="007F50CF"/>
    <w:rsid w:val="007F7228"/>
    <w:rsid w:val="00800428"/>
    <w:rsid w:val="008064EC"/>
    <w:rsid w:val="008066E4"/>
    <w:rsid w:val="00815120"/>
    <w:rsid w:val="00815145"/>
    <w:rsid w:val="00816756"/>
    <w:rsid w:val="00817E47"/>
    <w:rsid w:val="00823DE3"/>
    <w:rsid w:val="0082448B"/>
    <w:rsid w:val="00824B1E"/>
    <w:rsid w:val="00824E5C"/>
    <w:rsid w:val="008263C5"/>
    <w:rsid w:val="008270D2"/>
    <w:rsid w:val="00830AE9"/>
    <w:rsid w:val="00831A80"/>
    <w:rsid w:val="00832299"/>
    <w:rsid w:val="008329CB"/>
    <w:rsid w:val="00834913"/>
    <w:rsid w:val="008351C2"/>
    <w:rsid w:val="00840D3A"/>
    <w:rsid w:val="008413AE"/>
    <w:rsid w:val="00851718"/>
    <w:rsid w:val="0085225A"/>
    <w:rsid w:val="00853F09"/>
    <w:rsid w:val="0085596A"/>
    <w:rsid w:val="00861046"/>
    <w:rsid w:val="0086125C"/>
    <w:rsid w:val="00865F49"/>
    <w:rsid w:val="00870386"/>
    <w:rsid w:val="00870744"/>
    <w:rsid w:val="0087380D"/>
    <w:rsid w:val="00873D20"/>
    <w:rsid w:val="00875A09"/>
    <w:rsid w:val="008809D6"/>
    <w:rsid w:val="00883634"/>
    <w:rsid w:val="00886EC3"/>
    <w:rsid w:val="00890305"/>
    <w:rsid w:val="0089083C"/>
    <w:rsid w:val="008919F4"/>
    <w:rsid w:val="00891B62"/>
    <w:rsid w:val="00892516"/>
    <w:rsid w:val="0089327C"/>
    <w:rsid w:val="00894294"/>
    <w:rsid w:val="008944C2"/>
    <w:rsid w:val="0089579A"/>
    <w:rsid w:val="008A0AA3"/>
    <w:rsid w:val="008A2B5B"/>
    <w:rsid w:val="008A3BF0"/>
    <w:rsid w:val="008A3E81"/>
    <w:rsid w:val="008A6290"/>
    <w:rsid w:val="008A6AA1"/>
    <w:rsid w:val="008A706E"/>
    <w:rsid w:val="008A712B"/>
    <w:rsid w:val="008B1CB2"/>
    <w:rsid w:val="008B33CA"/>
    <w:rsid w:val="008B5CB7"/>
    <w:rsid w:val="008B6A14"/>
    <w:rsid w:val="008C2455"/>
    <w:rsid w:val="008C5E3C"/>
    <w:rsid w:val="008C7814"/>
    <w:rsid w:val="008D579F"/>
    <w:rsid w:val="008D6139"/>
    <w:rsid w:val="008E0467"/>
    <w:rsid w:val="008E063D"/>
    <w:rsid w:val="008E19CB"/>
    <w:rsid w:val="008E1BEE"/>
    <w:rsid w:val="008E25C8"/>
    <w:rsid w:val="008E549E"/>
    <w:rsid w:val="008E5FD6"/>
    <w:rsid w:val="008E739F"/>
    <w:rsid w:val="008E73BF"/>
    <w:rsid w:val="008F3B58"/>
    <w:rsid w:val="008F5B38"/>
    <w:rsid w:val="008F6A2B"/>
    <w:rsid w:val="008F77DA"/>
    <w:rsid w:val="00900DF1"/>
    <w:rsid w:val="009035C2"/>
    <w:rsid w:val="00904477"/>
    <w:rsid w:val="00905C40"/>
    <w:rsid w:val="009072B4"/>
    <w:rsid w:val="00911982"/>
    <w:rsid w:val="00912E39"/>
    <w:rsid w:val="00913E4A"/>
    <w:rsid w:val="00913F54"/>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5935"/>
    <w:rsid w:val="00946520"/>
    <w:rsid w:val="0094736C"/>
    <w:rsid w:val="00950EFD"/>
    <w:rsid w:val="00955EB9"/>
    <w:rsid w:val="00956F66"/>
    <w:rsid w:val="00960781"/>
    <w:rsid w:val="00960D0C"/>
    <w:rsid w:val="00962BDC"/>
    <w:rsid w:val="009716D4"/>
    <w:rsid w:val="009739A8"/>
    <w:rsid w:val="0097511D"/>
    <w:rsid w:val="0097594B"/>
    <w:rsid w:val="009820F0"/>
    <w:rsid w:val="00982BD0"/>
    <w:rsid w:val="00987916"/>
    <w:rsid w:val="009918D1"/>
    <w:rsid w:val="0099231D"/>
    <w:rsid w:val="00992724"/>
    <w:rsid w:val="00995DC9"/>
    <w:rsid w:val="009960E9"/>
    <w:rsid w:val="00996C4F"/>
    <w:rsid w:val="009A0220"/>
    <w:rsid w:val="009A0CD3"/>
    <w:rsid w:val="009A1C4D"/>
    <w:rsid w:val="009A21B5"/>
    <w:rsid w:val="009A35EB"/>
    <w:rsid w:val="009A4842"/>
    <w:rsid w:val="009A5D16"/>
    <w:rsid w:val="009A6E27"/>
    <w:rsid w:val="009B0F13"/>
    <w:rsid w:val="009B4D58"/>
    <w:rsid w:val="009B6117"/>
    <w:rsid w:val="009B6494"/>
    <w:rsid w:val="009C0F40"/>
    <w:rsid w:val="009C1BB4"/>
    <w:rsid w:val="009C3017"/>
    <w:rsid w:val="009C7553"/>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A01919"/>
    <w:rsid w:val="00A03E16"/>
    <w:rsid w:val="00A05093"/>
    <w:rsid w:val="00A0533F"/>
    <w:rsid w:val="00A104C9"/>
    <w:rsid w:val="00A106B4"/>
    <w:rsid w:val="00A115CD"/>
    <w:rsid w:val="00A12449"/>
    <w:rsid w:val="00A12683"/>
    <w:rsid w:val="00A12E86"/>
    <w:rsid w:val="00A13AB6"/>
    <w:rsid w:val="00A13E7C"/>
    <w:rsid w:val="00A1518A"/>
    <w:rsid w:val="00A15A1D"/>
    <w:rsid w:val="00A15AB0"/>
    <w:rsid w:val="00A1608C"/>
    <w:rsid w:val="00A162AD"/>
    <w:rsid w:val="00A17883"/>
    <w:rsid w:val="00A202C4"/>
    <w:rsid w:val="00A208DD"/>
    <w:rsid w:val="00A20BA1"/>
    <w:rsid w:val="00A26B13"/>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49D8"/>
    <w:rsid w:val="00A55087"/>
    <w:rsid w:val="00A56A07"/>
    <w:rsid w:val="00A6021F"/>
    <w:rsid w:val="00A61824"/>
    <w:rsid w:val="00A62263"/>
    <w:rsid w:val="00A624C7"/>
    <w:rsid w:val="00A644C6"/>
    <w:rsid w:val="00A64E70"/>
    <w:rsid w:val="00A66D39"/>
    <w:rsid w:val="00A7297D"/>
    <w:rsid w:val="00A72A49"/>
    <w:rsid w:val="00A74C0F"/>
    <w:rsid w:val="00A76410"/>
    <w:rsid w:val="00A80E36"/>
    <w:rsid w:val="00A82B4E"/>
    <w:rsid w:val="00A8400E"/>
    <w:rsid w:val="00A849FC"/>
    <w:rsid w:val="00A85059"/>
    <w:rsid w:val="00A85DBD"/>
    <w:rsid w:val="00A865B2"/>
    <w:rsid w:val="00A878FE"/>
    <w:rsid w:val="00A87B86"/>
    <w:rsid w:val="00A918A4"/>
    <w:rsid w:val="00A92A58"/>
    <w:rsid w:val="00A93BA6"/>
    <w:rsid w:val="00A945B6"/>
    <w:rsid w:val="00A947F6"/>
    <w:rsid w:val="00A968DE"/>
    <w:rsid w:val="00AA05E8"/>
    <w:rsid w:val="00AA1516"/>
    <w:rsid w:val="00AA26A7"/>
    <w:rsid w:val="00AA486C"/>
    <w:rsid w:val="00AA5B8F"/>
    <w:rsid w:val="00AA7726"/>
    <w:rsid w:val="00AB1203"/>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7392"/>
    <w:rsid w:val="00AF1822"/>
    <w:rsid w:val="00AF2F23"/>
    <w:rsid w:val="00AF4C7F"/>
    <w:rsid w:val="00AF4D97"/>
    <w:rsid w:val="00AF65A7"/>
    <w:rsid w:val="00AF6ACA"/>
    <w:rsid w:val="00B000B4"/>
    <w:rsid w:val="00B046B8"/>
    <w:rsid w:val="00B04F7F"/>
    <w:rsid w:val="00B0505A"/>
    <w:rsid w:val="00B0525B"/>
    <w:rsid w:val="00B05C76"/>
    <w:rsid w:val="00B06001"/>
    <w:rsid w:val="00B0616A"/>
    <w:rsid w:val="00B06270"/>
    <w:rsid w:val="00B16DE4"/>
    <w:rsid w:val="00B20BAF"/>
    <w:rsid w:val="00B23B84"/>
    <w:rsid w:val="00B24E05"/>
    <w:rsid w:val="00B26B4D"/>
    <w:rsid w:val="00B27899"/>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028"/>
    <w:rsid w:val="00B47150"/>
    <w:rsid w:val="00B562E4"/>
    <w:rsid w:val="00B57AC8"/>
    <w:rsid w:val="00B65107"/>
    <w:rsid w:val="00B65270"/>
    <w:rsid w:val="00B6603F"/>
    <w:rsid w:val="00B67CEA"/>
    <w:rsid w:val="00B72697"/>
    <w:rsid w:val="00B74034"/>
    <w:rsid w:val="00B76C32"/>
    <w:rsid w:val="00B76D84"/>
    <w:rsid w:val="00B81552"/>
    <w:rsid w:val="00B81FE4"/>
    <w:rsid w:val="00B822AE"/>
    <w:rsid w:val="00B8335D"/>
    <w:rsid w:val="00B852BF"/>
    <w:rsid w:val="00B86059"/>
    <w:rsid w:val="00B91E0A"/>
    <w:rsid w:val="00B97C7D"/>
    <w:rsid w:val="00BA0F75"/>
    <w:rsid w:val="00BA37FD"/>
    <w:rsid w:val="00BA6EF7"/>
    <w:rsid w:val="00BA72F3"/>
    <w:rsid w:val="00BB1BE2"/>
    <w:rsid w:val="00BB26C2"/>
    <w:rsid w:val="00BB2F1E"/>
    <w:rsid w:val="00BB3553"/>
    <w:rsid w:val="00BB3B84"/>
    <w:rsid w:val="00BB4033"/>
    <w:rsid w:val="00BB465D"/>
    <w:rsid w:val="00BB46A0"/>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5AA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6071"/>
    <w:rsid w:val="00C07A5F"/>
    <w:rsid w:val="00C10896"/>
    <w:rsid w:val="00C1600F"/>
    <w:rsid w:val="00C164ED"/>
    <w:rsid w:val="00C168C5"/>
    <w:rsid w:val="00C17CAF"/>
    <w:rsid w:val="00C20297"/>
    <w:rsid w:val="00C20BFA"/>
    <w:rsid w:val="00C2191B"/>
    <w:rsid w:val="00C242E4"/>
    <w:rsid w:val="00C26D0B"/>
    <w:rsid w:val="00C2749A"/>
    <w:rsid w:val="00C3067D"/>
    <w:rsid w:val="00C30758"/>
    <w:rsid w:val="00C31E1A"/>
    <w:rsid w:val="00C32612"/>
    <w:rsid w:val="00C330B3"/>
    <w:rsid w:val="00C3568F"/>
    <w:rsid w:val="00C44803"/>
    <w:rsid w:val="00C46221"/>
    <w:rsid w:val="00C477F4"/>
    <w:rsid w:val="00C5695D"/>
    <w:rsid w:val="00C56A4E"/>
    <w:rsid w:val="00C57FDF"/>
    <w:rsid w:val="00C616B2"/>
    <w:rsid w:val="00C63184"/>
    <w:rsid w:val="00C653A0"/>
    <w:rsid w:val="00C658B5"/>
    <w:rsid w:val="00C6663B"/>
    <w:rsid w:val="00C67B74"/>
    <w:rsid w:val="00C72594"/>
    <w:rsid w:val="00C72BB0"/>
    <w:rsid w:val="00C7369A"/>
    <w:rsid w:val="00C74AB1"/>
    <w:rsid w:val="00C81975"/>
    <w:rsid w:val="00C8243D"/>
    <w:rsid w:val="00C82EF3"/>
    <w:rsid w:val="00C834A1"/>
    <w:rsid w:val="00C84728"/>
    <w:rsid w:val="00C84AB4"/>
    <w:rsid w:val="00C85331"/>
    <w:rsid w:val="00C85BDA"/>
    <w:rsid w:val="00C8603B"/>
    <w:rsid w:val="00C8681D"/>
    <w:rsid w:val="00C87319"/>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4900"/>
    <w:rsid w:val="00CD68E2"/>
    <w:rsid w:val="00CE124E"/>
    <w:rsid w:val="00CE2C8B"/>
    <w:rsid w:val="00CE3C5B"/>
    <w:rsid w:val="00CE3F37"/>
    <w:rsid w:val="00CE517D"/>
    <w:rsid w:val="00CF08DE"/>
    <w:rsid w:val="00CF70AF"/>
    <w:rsid w:val="00D00134"/>
    <w:rsid w:val="00D02DA2"/>
    <w:rsid w:val="00D03564"/>
    <w:rsid w:val="00D10231"/>
    <w:rsid w:val="00D12317"/>
    <w:rsid w:val="00D12BBD"/>
    <w:rsid w:val="00D13E0B"/>
    <w:rsid w:val="00D15AD5"/>
    <w:rsid w:val="00D15B5E"/>
    <w:rsid w:val="00D21A64"/>
    <w:rsid w:val="00D21B6B"/>
    <w:rsid w:val="00D2318B"/>
    <w:rsid w:val="00D273E1"/>
    <w:rsid w:val="00D2782B"/>
    <w:rsid w:val="00D3024A"/>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31A8"/>
    <w:rsid w:val="00D548F9"/>
    <w:rsid w:val="00D56903"/>
    <w:rsid w:val="00D56C1D"/>
    <w:rsid w:val="00D631EC"/>
    <w:rsid w:val="00D6359F"/>
    <w:rsid w:val="00D667CE"/>
    <w:rsid w:val="00D724BC"/>
    <w:rsid w:val="00D730DC"/>
    <w:rsid w:val="00D733F1"/>
    <w:rsid w:val="00D74FB5"/>
    <w:rsid w:val="00D75782"/>
    <w:rsid w:val="00D75DFC"/>
    <w:rsid w:val="00D76245"/>
    <w:rsid w:val="00D771B8"/>
    <w:rsid w:val="00D82C96"/>
    <w:rsid w:val="00D9073D"/>
    <w:rsid w:val="00D90F84"/>
    <w:rsid w:val="00D93180"/>
    <w:rsid w:val="00D96D2C"/>
    <w:rsid w:val="00D96EE6"/>
    <w:rsid w:val="00D97131"/>
    <w:rsid w:val="00D97878"/>
    <w:rsid w:val="00D97E45"/>
    <w:rsid w:val="00DA2DE2"/>
    <w:rsid w:val="00DA3478"/>
    <w:rsid w:val="00DA40B0"/>
    <w:rsid w:val="00DA62B6"/>
    <w:rsid w:val="00DA6DCF"/>
    <w:rsid w:val="00DB058A"/>
    <w:rsid w:val="00DB1A22"/>
    <w:rsid w:val="00DB1EF8"/>
    <w:rsid w:val="00DB5400"/>
    <w:rsid w:val="00DB59F1"/>
    <w:rsid w:val="00DB7396"/>
    <w:rsid w:val="00DB79C8"/>
    <w:rsid w:val="00DC078B"/>
    <w:rsid w:val="00DC2485"/>
    <w:rsid w:val="00DC5DE0"/>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E01F70"/>
    <w:rsid w:val="00E028B0"/>
    <w:rsid w:val="00E1247B"/>
    <w:rsid w:val="00E15D65"/>
    <w:rsid w:val="00E16493"/>
    <w:rsid w:val="00E16562"/>
    <w:rsid w:val="00E17D46"/>
    <w:rsid w:val="00E2213B"/>
    <w:rsid w:val="00E2335C"/>
    <w:rsid w:val="00E265DA"/>
    <w:rsid w:val="00E271FE"/>
    <w:rsid w:val="00E2785F"/>
    <w:rsid w:val="00E31D63"/>
    <w:rsid w:val="00E31E06"/>
    <w:rsid w:val="00E329DD"/>
    <w:rsid w:val="00E36F18"/>
    <w:rsid w:val="00E403E8"/>
    <w:rsid w:val="00E404AA"/>
    <w:rsid w:val="00E505B6"/>
    <w:rsid w:val="00E51E47"/>
    <w:rsid w:val="00E54351"/>
    <w:rsid w:val="00E57770"/>
    <w:rsid w:val="00E57D4A"/>
    <w:rsid w:val="00E6061D"/>
    <w:rsid w:val="00E6120D"/>
    <w:rsid w:val="00E63FF8"/>
    <w:rsid w:val="00E65DCB"/>
    <w:rsid w:val="00E718AD"/>
    <w:rsid w:val="00E724E4"/>
    <w:rsid w:val="00E73A65"/>
    <w:rsid w:val="00E76C71"/>
    <w:rsid w:val="00E77A21"/>
    <w:rsid w:val="00E77BF6"/>
    <w:rsid w:val="00E86ECA"/>
    <w:rsid w:val="00E87E0E"/>
    <w:rsid w:val="00E90BC8"/>
    <w:rsid w:val="00E91926"/>
    <w:rsid w:val="00E91B33"/>
    <w:rsid w:val="00E91E5D"/>
    <w:rsid w:val="00E92D60"/>
    <w:rsid w:val="00E93666"/>
    <w:rsid w:val="00E95632"/>
    <w:rsid w:val="00E96773"/>
    <w:rsid w:val="00E97134"/>
    <w:rsid w:val="00EA06C8"/>
    <w:rsid w:val="00EA075C"/>
    <w:rsid w:val="00EA50B9"/>
    <w:rsid w:val="00EA79D8"/>
    <w:rsid w:val="00EB0028"/>
    <w:rsid w:val="00EB00FD"/>
    <w:rsid w:val="00EB116E"/>
    <w:rsid w:val="00EB34F5"/>
    <w:rsid w:val="00EB5ED7"/>
    <w:rsid w:val="00EB755C"/>
    <w:rsid w:val="00EC3217"/>
    <w:rsid w:val="00EC4BA0"/>
    <w:rsid w:val="00EC5375"/>
    <w:rsid w:val="00EC6DE7"/>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5A54"/>
    <w:rsid w:val="00F163A3"/>
    <w:rsid w:val="00F167AF"/>
    <w:rsid w:val="00F17BE5"/>
    <w:rsid w:val="00F17F3D"/>
    <w:rsid w:val="00F20DB1"/>
    <w:rsid w:val="00F22CB0"/>
    <w:rsid w:val="00F23D62"/>
    <w:rsid w:val="00F24CB1"/>
    <w:rsid w:val="00F24F9C"/>
    <w:rsid w:val="00F25694"/>
    <w:rsid w:val="00F25DE4"/>
    <w:rsid w:val="00F30321"/>
    <w:rsid w:val="00F30DB3"/>
    <w:rsid w:val="00F31501"/>
    <w:rsid w:val="00F321A6"/>
    <w:rsid w:val="00F3282F"/>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63E"/>
    <w:rsid w:val="00F65EDD"/>
    <w:rsid w:val="00F70E9E"/>
    <w:rsid w:val="00F712F5"/>
    <w:rsid w:val="00F7260F"/>
    <w:rsid w:val="00F72754"/>
    <w:rsid w:val="00F73A09"/>
    <w:rsid w:val="00F74473"/>
    <w:rsid w:val="00F75284"/>
    <w:rsid w:val="00F755B7"/>
    <w:rsid w:val="00F772F5"/>
    <w:rsid w:val="00F80F36"/>
    <w:rsid w:val="00F8131B"/>
    <w:rsid w:val="00F84014"/>
    <w:rsid w:val="00F84206"/>
    <w:rsid w:val="00F85210"/>
    <w:rsid w:val="00F87387"/>
    <w:rsid w:val="00F90EC4"/>
    <w:rsid w:val="00F91003"/>
    <w:rsid w:val="00F9144F"/>
    <w:rsid w:val="00F94A25"/>
    <w:rsid w:val="00F94B43"/>
    <w:rsid w:val="00F96FA7"/>
    <w:rsid w:val="00F97597"/>
    <w:rsid w:val="00F97DA8"/>
    <w:rsid w:val="00FA0B43"/>
    <w:rsid w:val="00FA2818"/>
    <w:rsid w:val="00FA566A"/>
    <w:rsid w:val="00FB2049"/>
    <w:rsid w:val="00FB32CF"/>
    <w:rsid w:val="00FB4E88"/>
    <w:rsid w:val="00FB568E"/>
    <w:rsid w:val="00FB76C8"/>
    <w:rsid w:val="00FB7F82"/>
    <w:rsid w:val="00FC12AD"/>
    <w:rsid w:val="00FC1EB0"/>
    <w:rsid w:val="00FC2819"/>
    <w:rsid w:val="00FC2ED8"/>
    <w:rsid w:val="00FC3912"/>
    <w:rsid w:val="00FC41B4"/>
    <w:rsid w:val="00FC6C71"/>
    <w:rsid w:val="00FD0250"/>
    <w:rsid w:val="00FD386A"/>
    <w:rsid w:val="00FD6479"/>
    <w:rsid w:val="00FD71E5"/>
    <w:rsid w:val="00FE0472"/>
    <w:rsid w:val="00FE3D44"/>
    <w:rsid w:val="00FE40D9"/>
    <w:rsid w:val="00FE51B4"/>
    <w:rsid w:val="00FE54D3"/>
    <w:rsid w:val="00FF7980"/>
    <w:rsid w:val="700D3F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F8864"/>
  <w15:chartTrackingRefBased/>
  <w15:docId w15:val="{BB2FE56A-3ACB-4B2F-87C5-2EA6490D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4A14D5"/>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A14D5"/>
    <w:rPr>
      <w:rFonts w:asciiTheme="majorHAnsi" w:eastAsiaTheme="minorEastAsia" w:hAnsiTheme="majorHAnsi" w:cs="Times New Roman"/>
      <w:b/>
      <w:iCs/>
      <w:kern w:val="28"/>
      <w:lang w:val="en-GB"/>
    </w:rPr>
  </w:style>
  <w:style w:type="paragraph" w:styleId="ListParagraph">
    <w:name w:val="List Paragraph"/>
    <w:aliases w:val="Lapis Bulleted List,List Paragraph (numbered (a)),CORE-1.1.1,Paragraphe de liste PBLH,Graph &amp; Table tite,List Paragraph1,References,Dot pt,F5 List Paragraph,List Paragraph Char Char Char,Indicator Text,Numbered Para 1,Bullet 1,No Spacing1"/>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apis Bulleted List Char,List Paragraph (numbered (a)) Char,CORE-1.1.1 Char,Paragraphe de liste PBLH Char,Graph &amp; Table tite Char,List Paragraph1 Char,References Char,Dot pt Char,F5 List Paragraph Char,Indicator Text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
    <w:basedOn w:val="DefaultParagraphFont"/>
    <w:uiPriority w:val="99"/>
    <w:rsid w:val="006E2471"/>
    <w:rPr>
      <w:vertAlign w:val="superscript"/>
    </w:rPr>
  </w:style>
  <w:style w:type="paragraph" w:styleId="FootnoteText">
    <w:name w:val="footnote text"/>
    <w:basedOn w:val="Normal"/>
    <w:link w:val="FootnoteTextChar"/>
    <w:uiPriority w:val="99"/>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character" w:styleId="Strong">
    <w:name w:val="Strong"/>
    <w:basedOn w:val="DefaultParagraphFont"/>
    <w:uiPriority w:val="22"/>
    <w:qFormat/>
    <w:rsid w:val="00A16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3382">
      <w:bodyDiv w:val="1"/>
      <w:marLeft w:val="0"/>
      <w:marRight w:val="0"/>
      <w:marTop w:val="0"/>
      <w:marBottom w:val="0"/>
      <w:divBdr>
        <w:top w:val="none" w:sz="0" w:space="0" w:color="auto"/>
        <w:left w:val="none" w:sz="0" w:space="0" w:color="auto"/>
        <w:bottom w:val="none" w:sz="0" w:space="0" w:color="auto"/>
        <w:right w:val="none" w:sz="0" w:space="0" w:color="auto"/>
      </w:divBdr>
    </w:div>
    <w:div w:id="219248928">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639192676">
      <w:bodyDiv w:val="1"/>
      <w:marLeft w:val="0"/>
      <w:marRight w:val="0"/>
      <w:marTop w:val="0"/>
      <w:marBottom w:val="0"/>
      <w:divBdr>
        <w:top w:val="none" w:sz="0" w:space="0" w:color="auto"/>
        <w:left w:val="none" w:sz="0" w:space="0" w:color="auto"/>
        <w:bottom w:val="none" w:sz="0" w:space="0" w:color="auto"/>
        <w:right w:val="none" w:sz="0" w:space="0" w:color="auto"/>
      </w:divBdr>
    </w:div>
    <w:div w:id="721516178">
      <w:bodyDiv w:val="1"/>
      <w:marLeft w:val="0"/>
      <w:marRight w:val="0"/>
      <w:marTop w:val="0"/>
      <w:marBottom w:val="0"/>
      <w:divBdr>
        <w:top w:val="none" w:sz="0" w:space="0" w:color="auto"/>
        <w:left w:val="none" w:sz="0" w:space="0" w:color="auto"/>
        <w:bottom w:val="none" w:sz="0" w:space="0" w:color="auto"/>
        <w:right w:val="none" w:sz="0" w:space="0" w:color="auto"/>
      </w:divBdr>
    </w:div>
    <w:div w:id="760875256">
      <w:bodyDiv w:val="1"/>
      <w:marLeft w:val="0"/>
      <w:marRight w:val="0"/>
      <w:marTop w:val="0"/>
      <w:marBottom w:val="0"/>
      <w:divBdr>
        <w:top w:val="none" w:sz="0" w:space="0" w:color="auto"/>
        <w:left w:val="none" w:sz="0" w:space="0" w:color="auto"/>
        <w:bottom w:val="none" w:sz="0" w:space="0" w:color="auto"/>
        <w:right w:val="none" w:sz="0" w:space="0" w:color="auto"/>
      </w:divBdr>
    </w:div>
    <w:div w:id="762923373">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17916893">
      <w:bodyDiv w:val="1"/>
      <w:marLeft w:val="0"/>
      <w:marRight w:val="0"/>
      <w:marTop w:val="0"/>
      <w:marBottom w:val="0"/>
      <w:divBdr>
        <w:top w:val="none" w:sz="0" w:space="0" w:color="auto"/>
        <w:left w:val="none" w:sz="0" w:space="0" w:color="auto"/>
        <w:bottom w:val="none" w:sz="0" w:space="0" w:color="auto"/>
        <w:right w:val="none" w:sz="0" w:space="0" w:color="auto"/>
      </w:divBdr>
    </w:div>
    <w:div w:id="1301886277">
      <w:bodyDiv w:val="1"/>
      <w:marLeft w:val="0"/>
      <w:marRight w:val="0"/>
      <w:marTop w:val="0"/>
      <w:marBottom w:val="0"/>
      <w:divBdr>
        <w:top w:val="none" w:sz="0" w:space="0" w:color="auto"/>
        <w:left w:val="none" w:sz="0" w:space="0" w:color="auto"/>
        <w:bottom w:val="none" w:sz="0" w:space="0" w:color="auto"/>
        <w:right w:val="none" w:sz="0" w:space="0" w:color="auto"/>
      </w:divBdr>
    </w:div>
    <w:div w:id="1324578424">
      <w:bodyDiv w:val="1"/>
      <w:marLeft w:val="0"/>
      <w:marRight w:val="0"/>
      <w:marTop w:val="0"/>
      <w:marBottom w:val="0"/>
      <w:divBdr>
        <w:top w:val="none" w:sz="0" w:space="0" w:color="auto"/>
        <w:left w:val="none" w:sz="0" w:space="0" w:color="auto"/>
        <w:bottom w:val="none" w:sz="0" w:space="0" w:color="auto"/>
        <w:right w:val="none" w:sz="0" w:space="0" w:color="auto"/>
      </w:divBdr>
    </w:div>
    <w:div w:id="1326394082">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4865982">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77043448">
      <w:bodyDiv w:val="1"/>
      <w:marLeft w:val="0"/>
      <w:marRight w:val="0"/>
      <w:marTop w:val="0"/>
      <w:marBottom w:val="0"/>
      <w:divBdr>
        <w:top w:val="none" w:sz="0" w:space="0" w:color="auto"/>
        <w:left w:val="none" w:sz="0" w:space="0" w:color="auto"/>
        <w:bottom w:val="none" w:sz="0" w:space="0" w:color="auto"/>
        <w:right w:val="none" w:sz="0" w:space="0" w:color="auto"/>
      </w:divBdr>
    </w:div>
    <w:div w:id="1882090306">
      <w:bodyDiv w:val="1"/>
      <w:marLeft w:val="0"/>
      <w:marRight w:val="0"/>
      <w:marTop w:val="0"/>
      <w:marBottom w:val="0"/>
      <w:divBdr>
        <w:top w:val="none" w:sz="0" w:space="0" w:color="auto"/>
        <w:left w:val="none" w:sz="0" w:space="0" w:color="auto"/>
        <w:bottom w:val="none" w:sz="0" w:space="0" w:color="auto"/>
        <w:right w:val="none" w:sz="0" w:space="0" w:color="auto"/>
      </w:divBdr>
    </w:div>
    <w:div w:id="1889100267">
      <w:bodyDiv w:val="1"/>
      <w:marLeft w:val="0"/>
      <w:marRight w:val="0"/>
      <w:marTop w:val="0"/>
      <w:marBottom w:val="0"/>
      <w:divBdr>
        <w:top w:val="none" w:sz="0" w:space="0" w:color="auto"/>
        <w:left w:val="none" w:sz="0" w:space="0" w:color="auto"/>
        <w:bottom w:val="none" w:sz="0" w:space="0" w:color="auto"/>
        <w:right w:val="none" w:sz="0" w:space="0" w:color="auto"/>
      </w:divBdr>
    </w:div>
    <w:div w:id="1936017432">
      <w:bodyDiv w:val="1"/>
      <w:marLeft w:val="0"/>
      <w:marRight w:val="0"/>
      <w:marTop w:val="0"/>
      <w:marBottom w:val="0"/>
      <w:divBdr>
        <w:top w:val="none" w:sz="0" w:space="0" w:color="auto"/>
        <w:left w:val="none" w:sz="0" w:space="0" w:color="auto"/>
        <w:bottom w:val="none" w:sz="0" w:space="0" w:color="auto"/>
        <w:right w:val="none" w:sz="0" w:space="0" w:color="auto"/>
      </w:divBdr>
    </w:div>
    <w:div w:id="197109144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908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dp.org/content/undp/en/home/procurement/business/how-we-buy.html" TargetMode="External"/><Relationship Id="rId18" Type="http://schemas.openxmlformats.org/officeDocument/2006/relationships/hyperlink" Target="mailto:procurement.af@undp.org" TargetMode="External"/><Relationship Id="rId26" Type="http://schemas.openxmlformats.org/officeDocument/2006/relationships/hyperlink" Target="http://www.undp.org/content/undp/en/home/operations/procurement/business/protest-and-sanctions.html" TargetMode="External"/><Relationship Id="rId21" Type="http://schemas.openxmlformats.org/officeDocument/2006/relationships/hyperlink" Target="http://www.undp.org/content/undp/en/home/operations/accountability/audit/office_of_audit_andinvestigation.html"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af@undp.org" TargetMode="External"/><Relationship Id="rId25"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www.ungm.org" TargetMode="External"/><Relationship Id="rId29" Type="http://schemas.openxmlformats.org/officeDocument/2006/relationships/hyperlink" Target="https://etendering.partneragencie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_layouts/15/WopiFrame.aspx?sourcedoc=/UNDP_POPP_DOCUMENT_LIBRARY/Public/PSU_Solicitation_Performance%20Guarantee%20Form.docx&amp;action=default"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23" Type="http://schemas.openxmlformats.org/officeDocument/2006/relationships/hyperlink" Target="http://www.undp.org/content/undp/en/home/operations/procurement/business/procurement-notices/resources/" TargetMode="External"/><Relationship Id="rId28" Type="http://schemas.openxmlformats.org/officeDocument/2006/relationships/hyperlink" Target="mailto:procurement.af@undp.org"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popp.undp.org/SitePages/POPPBSUnit.aspx?TermID=254a9f96-b883-476a-8ef8-e81f93a2b38d" TargetMode="External"/><Relationship Id="rId31"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 Id="rId22" Type="http://schemas.openxmlformats.org/officeDocument/2006/relationships/hyperlink" Target="https://www.un.org/Depts/ptd/sites/www.un.org.Depts.ptd/files/files/attachment/page/pdf/unscc/conduct_english.pdf" TargetMode="External"/><Relationship Id="rId27" Type="http://schemas.openxmlformats.org/officeDocument/2006/relationships/hyperlink" Target="http://www.un.org/en/ga/search/view_doc.asp?symbol=ST/SGB/2006/15&amp;referer" TargetMode="External"/><Relationship Id="rId30" Type="http://schemas.openxmlformats.org/officeDocument/2006/relationships/hyperlink" Target="http://www.undp.org/content/undp/en/home/operations/procurement/business/procurement-notices/resources/"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CA1EE7EF2214BE1A6B27A147B728712"/>
        <w:category>
          <w:name w:val="General"/>
          <w:gallery w:val="placeholder"/>
        </w:category>
        <w:types>
          <w:type w:val="bbPlcHdr"/>
        </w:types>
        <w:behaviors>
          <w:behavior w:val="content"/>
        </w:behaviors>
        <w:guid w:val="{A4DFEB80-9C1D-479A-AF42-29C1B0FA3451}"/>
      </w:docPartPr>
      <w:docPartBody>
        <w:p w:rsidR="00056EA8" w:rsidRDefault="00FF04CA" w:rsidP="00FF04CA">
          <w:pPr>
            <w:pStyle w:val="FCA1EE7EF2214BE1A6B27A147B728712"/>
          </w:pPr>
          <w:r w:rsidRPr="00956F66">
            <w:rPr>
              <w:rStyle w:val="PlaceholderText"/>
              <w:rFonts w:ascii="Segoe UI" w:hAnsi="Segoe UI" w:cs="Segoe UI"/>
              <w:sz w:val="20"/>
              <w:szCs w:val="20"/>
              <w:highlight w:val="lightGray"/>
            </w:rPr>
            <w:t>Choose an item.</w:t>
          </w:r>
        </w:p>
      </w:docPartBody>
    </w:docPart>
    <w:docPart>
      <w:docPartPr>
        <w:name w:val="6193800A81EB4CD6B5D31758494D1E32"/>
        <w:category>
          <w:name w:val="General"/>
          <w:gallery w:val="placeholder"/>
        </w:category>
        <w:types>
          <w:type w:val="bbPlcHdr"/>
        </w:types>
        <w:behaviors>
          <w:behavior w:val="content"/>
        </w:behaviors>
        <w:guid w:val="{80C90D7F-CD4A-418C-AEB4-ABDC62480DE0}"/>
      </w:docPartPr>
      <w:docPartBody>
        <w:p w:rsidR="00056EA8" w:rsidRDefault="00FF04CA" w:rsidP="00FF04CA">
          <w:pPr>
            <w:pStyle w:val="6193800A81EB4CD6B5D31758494D1E32"/>
          </w:pPr>
          <w:r w:rsidRPr="006E2471">
            <w:rPr>
              <w:rStyle w:val="PlaceholderText"/>
              <w:rFonts w:asciiTheme="majorHAnsi" w:hAnsiTheme="majorHAnsi" w:cs="Segoe UI"/>
            </w:rPr>
            <w:t>Click here to enter date and time.</w:t>
          </w:r>
        </w:p>
      </w:docPartBody>
    </w:docPart>
    <w:docPart>
      <w:docPartPr>
        <w:name w:val="BBB3EDC4D5484EAB9313175AFB1563AC"/>
        <w:category>
          <w:name w:val="General"/>
          <w:gallery w:val="placeholder"/>
        </w:category>
        <w:types>
          <w:type w:val="bbPlcHdr"/>
        </w:types>
        <w:behaviors>
          <w:behavior w:val="content"/>
        </w:behaviors>
        <w:guid w:val="{72C2DD0C-031E-428B-A022-E9EDE13C4678}"/>
      </w:docPartPr>
      <w:docPartBody>
        <w:p w:rsidR="00056EA8" w:rsidRDefault="00FF04CA" w:rsidP="00FF04CA">
          <w:pPr>
            <w:pStyle w:val="BBB3EDC4D5484EAB9313175AFB1563AC"/>
          </w:pPr>
          <w:r w:rsidRPr="00956F66">
            <w:rPr>
              <w:rStyle w:val="PlaceholderText"/>
              <w:rFonts w:ascii="Segoe UI" w:hAnsi="Segoe UI" w:cs="Segoe UI"/>
              <w:sz w:val="20"/>
              <w:szCs w:val="20"/>
              <w:highlight w:val="lightGray"/>
            </w:rPr>
            <w:t>Choose an item.</w:t>
          </w:r>
        </w:p>
      </w:docPartBody>
    </w:docPart>
    <w:docPart>
      <w:docPartPr>
        <w:name w:val="38C37242D12447D18688704A72C02F3C"/>
        <w:category>
          <w:name w:val="General"/>
          <w:gallery w:val="placeholder"/>
        </w:category>
        <w:types>
          <w:type w:val="bbPlcHdr"/>
        </w:types>
        <w:behaviors>
          <w:behavior w:val="content"/>
        </w:behaviors>
        <w:guid w:val="{50D64E92-60D8-4858-A5BF-3E8AB6677873}"/>
      </w:docPartPr>
      <w:docPartBody>
        <w:p w:rsidR="00056EA8" w:rsidRDefault="00FF04CA" w:rsidP="00FF04CA">
          <w:pPr>
            <w:pStyle w:val="38C37242D12447D18688704A72C02F3C"/>
          </w:pPr>
          <w:r w:rsidRPr="00C31CB5">
            <w:rPr>
              <w:rFonts w:ascii="Segoe UI" w:eastAsia="Times New Roman" w:hAnsi="Segoe UI" w:cs="Segoe UI"/>
              <w:sz w:val="20"/>
              <w:szCs w:val="20"/>
              <w:highlight w:val="lightGray"/>
            </w:rPr>
            <w:t>Choose an item.</w:t>
          </w:r>
        </w:p>
      </w:docPartBody>
    </w:docPart>
    <w:docPart>
      <w:docPartPr>
        <w:name w:val="29106E7E48F749448DFE9A4CC295D811"/>
        <w:category>
          <w:name w:val="General"/>
          <w:gallery w:val="placeholder"/>
        </w:category>
        <w:types>
          <w:type w:val="bbPlcHdr"/>
        </w:types>
        <w:behaviors>
          <w:behavior w:val="content"/>
        </w:behaviors>
        <w:guid w:val="{301E2E09-28DC-48B7-B872-C1D3528DE961}"/>
      </w:docPartPr>
      <w:docPartBody>
        <w:p w:rsidR="00056EA8" w:rsidRDefault="00FF04CA" w:rsidP="00FF04CA">
          <w:pPr>
            <w:pStyle w:val="29106E7E48F749448DFE9A4CC295D811"/>
          </w:pPr>
          <w:r w:rsidRPr="00956F66">
            <w:rPr>
              <w:rStyle w:val="PlaceholderText"/>
              <w:rFonts w:cs="Segoe UI"/>
              <w:szCs w:val="20"/>
              <w:highlight w:val="lightGray"/>
            </w:rPr>
            <w:t>Choose an item.</w:t>
          </w:r>
        </w:p>
      </w:docPartBody>
    </w:docPart>
    <w:docPart>
      <w:docPartPr>
        <w:name w:val="81D660720DB04CBE9A2A14F203E86D3E"/>
        <w:category>
          <w:name w:val="General"/>
          <w:gallery w:val="placeholder"/>
        </w:category>
        <w:types>
          <w:type w:val="bbPlcHdr"/>
        </w:types>
        <w:behaviors>
          <w:behavior w:val="content"/>
        </w:behaviors>
        <w:guid w:val="{78733F0C-B057-4CA5-BDF0-2451BE002A36}"/>
      </w:docPartPr>
      <w:docPartBody>
        <w:p w:rsidR="00056EA8" w:rsidRDefault="00FF04CA" w:rsidP="00FF04CA">
          <w:pPr>
            <w:pStyle w:val="81D660720DB04CBE9A2A14F203E86D3E"/>
          </w:pPr>
          <w:r w:rsidRPr="0024600E">
            <w:rPr>
              <w:rStyle w:val="PlaceholderText"/>
              <w:rFonts w:cs="Segoe UI"/>
            </w:rPr>
            <w:t>Choose an item.</w:t>
          </w:r>
        </w:p>
      </w:docPartBody>
    </w:docPart>
    <w:docPart>
      <w:docPartPr>
        <w:name w:val="A14342484A454A778663415F448B043F"/>
        <w:category>
          <w:name w:val="General"/>
          <w:gallery w:val="placeholder"/>
        </w:category>
        <w:types>
          <w:type w:val="bbPlcHdr"/>
        </w:types>
        <w:behaviors>
          <w:behavior w:val="content"/>
        </w:behaviors>
        <w:guid w:val="{B1179A9C-C476-42C0-9894-0AA4B7031C6D}"/>
      </w:docPartPr>
      <w:docPartBody>
        <w:p w:rsidR="00056EA8" w:rsidRDefault="00FF04CA" w:rsidP="00FF04CA">
          <w:pPr>
            <w:pStyle w:val="A14342484A454A778663415F448B043F"/>
          </w:pPr>
          <w:r w:rsidRPr="0024600E">
            <w:rPr>
              <w:rFonts w:cs="Segoe UI"/>
              <w:snapToGrid w:val="0"/>
              <w:color w:val="000000" w:themeColor="text1"/>
            </w:rPr>
            <w:t>______</w:t>
          </w:r>
        </w:p>
      </w:docPartBody>
    </w:docPart>
    <w:docPart>
      <w:docPartPr>
        <w:name w:val="3EB95073ADB74B69A6866FB0A9C50639"/>
        <w:category>
          <w:name w:val="General"/>
          <w:gallery w:val="placeholder"/>
        </w:category>
        <w:types>
          <w:type w:val="bbPlcHdr"/>
        </w:types>
        <w:behaviors>
          <w:behavior w:val="content"/>
        </w:behaviors>
        <w:guid w:val="{47E7EDF7-79F2-4874-BC25-60FA40BF2457}"/>
      </w:docPartPr>
      <w:docPartBody>
        <w:p w:rsidR="00056EA8" w:rsidRDefault="00FF04CA" w:rsidP="00FF04CA">
          <w:pPr>
            <w:pStyle w:val="3EB95073ADB74B69A6866FB0A9C50639"/>
          </w:pPr>
          <w:r w:rsidRPr="0024600E">
            <w:rPr>
              <w:rFonts w:cs="Segoe UI"/>
              <w:snapToGrid w:val="0"/>
              <w:color w:val="000000" w:themeColor="text1"/>
            </w:rPr>
            <w:t>______</w:t>
          </w:r>
        </w:p>
      </w:docPartBody>
    </w:docPart>
    <w:docPart>
      <w:docPartPr>
        <w:name w:val="0268F18323E347A1AC1C542B05706BC4"/>
        <w:category>
          <w:name w:val="General"/>
          <w:gallery w:val="placeholder"/>
        </w:category>
        <w:types>
          <w:type w:val="bbPlcHdr"/>
        </w:types>
        <w:behaviors>
          <w:behavior w:val="content"/>
        </w:behaviors>
        <w:guid w:val="{A3840F79-F44F-4389-ABC7-C2DF53F41873}"/>
      </w:docPartPr>
      <w:docPartBody>
        <w:p w:rsidR="00056EA8" w:rsidRDefault="00FF04CA" w:rsidP="00FF04CA">
          <w:pPr>
            <w:pStyle w:val="0268F18323E347A1AC1C542B05706BC4"/>
          </w:pPr>
          <w:r w:rsidRPr="00956F66">
            <w:rPr>
              <w:rStyle w:val="PlaceholderText"/>
              <w:rFonts w:cs="Segoe UI"/>
              <w:highlight w:val="lightGray"/>
            </w:rPr>
            <w:t>Choose an item.</w:t>
          </w:r>
        </w:p>
      </w:docPartBody>
    </w:docPart>
    <w:docPart>
      <w:docPartPr>
        <w:name w:val="9AF02631A90A43909C9FB81A15D77397"/>
        <w:category>
          <w:name w:val="General"/>
          <w:gallery w:val="placeholder"/>
        </w:category>
        <w:types>
          <w:type w:val="bbPlcHdr"/>
        </w:types>
        <w:behaviors>
          <w:behavior w:val="content"/>
        </w:behaviors>
        <w:guid w:val="{37FF5664-FDC5-4029-8998-9000353B8903}"/>
      </w:docPartPr>
      <w:docPartBody>
        <w:p w:rsidR="00056EA8" w:rsidRDefault="00FF04CA" w:rsidP="00FF04CA">
          <w:pPr>
            <w:pStyle w:val="9AF02631A90A43909C9FB81A15D77397"/>
          </w:pPr>
          <w:r w:rsidRPr="005A21A6">
            <w:rPr>
              <w:rStyle w:val="PlaceholderText"/>
            </w:rPr>
            <w:t>Choose an item.</w:t>
          </w:r>
        </w:p>
      </w:docPartBody>
    </w:docPart>
    <w:docPart>
      <w:docPartPr>
        <w:name w:val="970997106970475AA4B448142B7EC636"/>
        <w:category>
          <w:name w:val="General"/>
          <w:gallery w:val="placeholder"/>
        </w:category>
        <w:types>
          <w:type w:val="bbPlcHdr"/>
        </w:types>
        <w:behaviors>
          <w:behavior w:val="content"/>
        </w:behaviors>
        <w:guid w:val="{C3B71365-4947-419E-BD76-79BD0E0DA792}"/>
      </w:docPartPr>
      <w:docPartBody>
        <w:p w:rsidR="00056EA8" w:rsidRDefault="00FF04CA" w:rsidP="00FF04CA">
          <w:pPr>
            <w:pStyle w:val="970997106970475AA4B448142B7EC636"/>
          </w:pPr>
          <w:r w:rsidRPr="00956F66">
            <w:rPr>
              <w:rFonts w:cs="Segoe UI"/>
              <w:color w:val="000000" w:themeColor="text1"/>
              <w:szCs w:val="20"/>
              <w:highlight w:val="lightGray"/>
              <w:lang w:val="en-GB"/>
            </w:rPr>
            <w:t>[Insert number]</w:t>
          </w:r>
        </w:p>
      </w:docPartBody>
    </w:docPart>
    <w:docPart>
      <w:docPartPr>
        <w:name w:val="8FBBEB2EC90A414CACDCDE1A75D33EAF"/>
        <w:category>
          <w:name w:val="General"/>
          <w:gallery w:val="placeholder"/>
        </w:category>
        <w:types>
          <w:type w:val="bbPlcHdr"/>
        </w:types>
        <w:behaviors>
          <w:behavior w:val="content"/>
        </w:behaviors>
        <w:guid w:val="{E97B44B7-A4B8-4E16-8A72-21A385E63CDC}"/>
      </w:docPartPr>
      <w:docPartBody>
        <w:p w:rsidR="00056EA8" w:rsidRDefault="00FF04CA" w:rsidP="00FF04CA">
          <w:pPr>
            <w:pStyle w:val="8FBBEB2EC90A414CACDCDE1A75D33EAF"/>
          </w:pPr>
          <w:r w:rsidRPr="005A21A6">
            <w:rPr>
              <w:rStyle w:val="PlaceholderText"/>
            </w:rPr>
            <w:t>Choose an item.</w:t>
          </w:r>
        </w:p>
      </w:docPartBody>
    </w:docPart>
    <w:docPart>
      <w:docPartPr>
        <w:name w:val="D627FC09AFEB49B2A5B712824E110E2F"/>
        <w:category>
          <w:name w:val="General"/>
          <w:gallery w:val="placeholder"/>
        </w:category>
        <w:types>
          <w:type w:val="bbPlcHdr"/>
        </w:types>
        <w:behaviors>
          <w:behavior w:val="content"/>
        </w:behaviors>
        <w:guid w:val="{6EE1A202-993C-4BA5-AF36-74D2895F6A9F}"/>
      </w:docPartPr>
      <w:docPartBody>
        <w:p w:rsidR="00056EA8" w:rsidRDefault="00FF04CA" w:rsidP="00FF04CA">
          <w:pPr>
            <w:pStyle w:val="D627FC09AFEB49B2A5B712824E110E2F"/>
          </w:pPr>
          <w:r w:rsidRPr="005A21A6">
            <w:rPr>
              <w:rStyle w:val="PlaceholderText"/>
            </w:rPr>
            <w:t>Choose an item.</w:t>
          </w:r>
        </w:p>
      </w:docPartBody>
    </w:docPart>
    <w:docPart>
      <w:docPartPr>
        <w:name w:val="DC1FA9057DD147369EE50978B8CAF40D"/>
        <w:category>
          <w:name w:val="General"/>
          <w:gallery w:val="placeholder"/>
        </w:category>
        <w:types>
          <w:type w:val="bbPlcHdr"/>
        </w:types>
        <w:behaviors>
          <w:behavior w:val="content"/>
        </w:behaviors>
        <w:guid w:val="{970B08BE-4A37-44CC-A9BB-6AD203F12AB3}"/>
      </w:docPartPr>
      <w:docPartBody>
        <w:p w:rsidR="00056EA8" w:rsidRDefault="00FF04CA" w:rsidP="00FF04CA">
          <w:pPr>
            <w:pStyle w:val="DC1FA9057DD147369EE50978B8CAF40D"/>
          </w:pPr>
          <w:r w:rsidRPr="00387CB4">
            <w:rPr>
              <w:rStyle w:val="PlaceholderText"/>
              <w:rFonts w:cs="Segoe UI"/>
            </w:rPr>
            <w:t>Click here to enter a date.</w:t>
          </w:r>
        </w:p>
      </w:docPartBody>
    </w:docPart>
    <w:docPart>
      <w:docPartPr>
        <w:name w:val="D61E8B9AC8A44C849F69A1CE2D15A28E"/>
        <w:category>
          <w:name w:val="General"/>
          <w:gallery w:val="placeholder"/>
        </w:category>
        <w:types>
          <w:type w:val="bbPlcHdr"/>
        </w:types>
        <w:behaviors>
          <w:behavior w:val="content"/>
        </w:behaviors>
        <w:guid w:val="{C9114782-1CFF-496F-BD9C-0C3C0C36C792}"/>
      </w:docPartPr>
      <w:docPartBody>
        <w:p w:rsidR="00056EA8" w:rsidRDefault="00FF04CA" w:rsidP="00FF04CA">
          <w:pPr>
            <w:pStyle w:val="D61E8B9AC8A44C849F69A1CE2D15A28E"/>
          </w:pPr>
          <w:r w:rsidRPr="00824B1E">
            <w:rPr>
              <w:rFonts w:cs="Segoe UI"/>
              <w:color w:val="808080"/>
              <w:kern w:val="28"/>
            </w:rPr>
            <w:t>Click here to enter text.</w:t>
          </w:r>
        </w:p>
      </w:docPartBody>
    </w:docPart>
    <w:docPart>
      <w:docPartPr>
        <w:name w:val="ECFB8807A9BD4BF88632C537D91F2511"/>
        <w:category>
          <w:name w:val="General"/>
          <w:gallery w:val="placeholder"/>
        </w:category>
        <w:types>
          <w:type w:val="bbPlcHdr"/>
        </w:types>
        <w:behaviors>
          <w:behavior w:val="content"/>
        </w:behaviors>
        <w:guid w:val="{59363BC9-763A-4CC0-9B02-A49BE610A901}"/>
      </w:docPartPr>
      <w:docPartBody>
        <w:p w:rsidR="00056EA8" w:rsidRDefault="00FF04CA" w:rsidP="00FF04CA">
          <w:pPr>
            <w:pStyle w:val="ECFB8807A9BD4BF88632C537D91F2511"/>
          </w:pPr>
          <w:r w:rsidRPr="00956F66">
            <w:rPr>
              <w:rStyle w:val="PlaceholderText"/>
              <w:rFonts w:cs="Segoe UI"/>
            </w:rPr>
            <w:t>Choose an item.</w:t>
          </w:r>
        </w:p>
      </w:docPartBody>
    </w:docPart>
    <w:docPart>
      <w:docPartPr>
        <w:name w:val="13ECA458B59F4B81AF27EE15B6C665F7"/>
        <w:category>
          <w:name w:val="General"/>
          <w:gallery w:val="placeholder"/>
        </w:category>
        <w:types>
          <w:type w:val="bbPlcHdr"/>
        </w:types>
        <w:behaviors>
          <w:behavior w:val="content"/>
        </w:behaviors>
        <w:guid w:val="{D13BC71A-7005-481F-ACDA-9F17FD22A978}"/>
      </w:docPartPr>
      <w:docPartBody>
        <w:p w:rsidR="00056EA8" w:rsidRDefault="00FF04CA" w:rsidP="00FF04CA">
          <w:pPr>
            <w:pStyle w:val="13ECA458B59F4B81AF27EE15B6C665F7"/>
          </w:pPr>
          <w:r w:rsidRPr="0066317D">
            <w:rPr>
              <w:rStyle w:val="PlaceholderText"/>
              <w:rFonts w:cs="Segoe UI"/>
              <w:highlight w:val="yellow"/>
            </w:rPr>
            <w:t>Choose an item.</w:t>
          </w:r>
        </w:p>
      </w:docPartBody>
    </w:docPart>
    <w:docPart>
      <w:docPartPr>
        <w:name w:val="AB0D2CF162454B8E99817372732A6F52"/>
        <w:category>
          <w:name w:val="General"/>
          <w:gallery w:val="placeholder"/>
        </w:category>
        <w:types>
          <w:type w:val="bbPlcHdr"/>
        </w:types>
        <w:behaviors>
          <w:behavior w:val="content"/>
        </w:behaviors>
        <w:guid w:val="{D1268774-DEB2-4C95-B556-292B6B774E09}"/>
      </w:docPartPr>
      <w:docPartBody>
        <w:p w:rsidR="00056EA8" w:rsidRDefault="00FF04CA" w:rsidP="00FF04CA">
          <w:pPr>
            <w:pStyle w:val="AB0D2CF162454B8E99817372732A6F52"/>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AGaramond">
    <w:altName w:val="A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56EA8"/>
    <w:rsid w:val="00070BB8"/>
    <w:rsid w:val="0007541F"/>
    <w:rsid w:val="000D750F"/>
    <w:rsid w:val="000D790D"/>
    <w:rsid w:val="00182150"/>
    <w:rsid w:val="001E7A79"/>
    <w:rsid w:val="0022667A"/>
    <w:rsid w:val="00246194"/>
    <w:rsid w:val="00255B52"/>
    <w:rsid w:val="002E0793"/>
    <w:rsid w:val="00304215"/>
    <w:rsid w:val="00317F13"/>
    <w:rsid w:val="00320497"/>
    <w:rsid w:val="00340EC8"/>
    <w:rsid w:val="00387244"/>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B4E80"/>
    <w:rsid w:val="00752BE8"/>
    <w:rsid w:val="007658D2"/>
    <w:rsid w:val="00782409"/>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628A6"/>
    <w:rsid w:val="00AC35D6"/>
    <w:rsid w:val="00B63F39"/>
    <w:rsid w:val="00B75E56"/>
    <w:rsid w:val="00B82529"/>
    <w:rsid w:val="00BB328D"/>
    <w:rsid w:val="00BB384A"/>
    <w:rsid w:val="00BB470A"/>
    <w:rsid w:val="00BB4F82"/>
    <w:rsid w:val="00BC03BF"/>
    <w:rsid w:val="00BC6A4B"/>
    <w:rsid w:val="00C777B4"/>
    <w:rsid w:val="00CB6D4F"/>
    <w:rsid w:val="00CE2AA8"/>
    <w:rsid w:val="00D2226B"/>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 w:val="00FF0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04CA"/>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92F27BBBCA044FAC8BF59BF23319EC4E">
    <w:name w:val="92F27BBBCA044FAC8BF59BF23319EC4E"/>
    <w:rsid w:val="00FF04CA"/>
  </w:style>
  <w:style w:type="paragraph" w:customStyle="1" w:styleId="4568895DC64148DBA0350F6DD580BE6A">
    <w:name w:val="4568895DC64148DBA0350F6DD580BE6A"/>
    <w:rsid w:val="00FF04CA"/>
  </w:style>
  <w:style w:type="paragraph" w:customStyle="1" w:styleId="FCA1EE7EF2214BE1A6B27A147B728712">
    <w:name w:val="FCA1EE7EF2214BE1A6B27A147B728712"/>
    <w:rsid w:val="00FF04CA"/>
  </w:style>
  <w:style w:type="paragraph" w:customStyle="1" w:styleId="6193800A81EB4CD6B5D31758494D1E32">
    <w:name w:val="6193800A81EB4CD6B5D31758494D1E32"/>
    <w:rsid w:val="00FF04CA"/>
  </w:style>
  <w:style w:type="paragraph" w:customStyle="1" w:styleId="BBB3EDC4D5484EAB9313175AFB1563AC">
    <w:name w:val="BBB3EDC4D5484EAB9313175AFB1563AC"/>
    <w:rsid w:val="00FF04CA"/>
  </w:style>
  <w:style w:type="paragraph" w:customStyle="1" w:styleId="38C37242D12447D18688704A72C02F3C">
    <w:name w:val="38C37242D12447D18688704A72C02F3C"/>
    <w:rsid w:val="00FF04CA"/>
  </w:style>
  <w:style w:type="paragraph" w:customStyle="1" w:styleId="29106E7E48F749448DFE9A4CC295D811">
    <w:name w:val="29106E7E48F749448DFE9A4CC295D811"/>
    <w:rsid w:val="00FF04CA"/>
  </w:style>
  <w:style w:type="paragraph" w:customStyle="1" w:styleId="81D660720DB04CBE9A2A14F203E86D3E">
    <w:name w:val="81D660720DB04CBE9A2A14F203E86D3E"/>
    <w:rsid w:val="00FF04CA"/>
  </w:style>
  <w:style w:type="paragraph" w:customStyle="1" w:styleId="A14342484A454A778663415F448B043F">
    <w:name w:val="A14342484A454A778663415F448B043F"/>
    <w:rsid w:val="00FF04CA"/>
  </w:style>
  <w:style w:type="paragraph" w:customStyle="1" w:styleId="3EB95073ADB74B69A6866FB0A9C50639">
    <w:name w:val="3EB95073ADB74B69A6866FB0A9C50639"/>
    <w:rsid w:val="00FF04CA"/>
  </w:style>
  <w:style w:type="paragraph" w:customStyle="1" w:styleId="0268F18323E347A1AC1C542B05706BC4">
    <w:name w:val="0268F18323E347A1AC1C542B05706BC4"/>
    <w:rsid w:val="00FF04CA"/>
  </w:style>
  <w:style w:type="paragraph" w:customStyle="1" w:styleId="9AF02631A90A43909C9FB81A15D77397">
    <w:name w:val="9AF02631A90A43909C9FB81A15D77397"/>
    <w:rsid w:val="00FF04CA"/>
  </w:style>
  <w:style w:type="paragraph" w:customStyle="1" w:styleId="970997106970475AA4B448142B7EC636">
    <w:name w:val="970997106970475AA4B448142B7EC636"/>
    <w:rsid w:val="00FF04CA"/>
  </w:style>
  <w:style w:type="paragraph" w:customStyle="1" w:styleId="8FBBEB2EC90A414CACDCDE1A75D33EAF">
    <w:name w:val="8FBBEB2EC90A414CACDCDE1A75D33EAF"/>
    <w:rsid w:val="00FF04CA"/>
  </w:style>
  <w:style w:type="paragraph" w:customStyle="1" w:styleId="D627FC09AFEB49B2A5B712824E110E2F">
    <w:name w:val="D627FC09AFEB49B2A5B712824E110E2F"/>
    <w:rsid w:val="00FF04CA"/>
  </w:style>
  <w:style w:type="paragraph" w:customStyle="1" w:styleId="DC1FA9057DD147369EE50978B8CAF40D">
    <w:name w:val="DC1FA9057DD147369EE50978B8CAF40D"/>
    <w:rsid w:val="00FF04CA"/>
  </w:style>
  <w:style w:type="paragraph" w:customStyle="1" w:styleId="D61E8B9AC8A44C849F69A1CE2D15A28E">
    <w:name w:val="D61E8B9AC8A44C849F69A1CE2D15A28E"/>
    <w:rsid w:val="00FF04CA"/>
  </w:style>
  <w:style w:type="paragraph" w:customStyle="1" w:styleId="ECFB8807A9BD4BF88632C537D91F2511">
    <w:name w:val="ECFB8807A9BD4BF88632C537D91F2511"/>
    <w:rsid w:val="00FF04CA"/>
  </w:style>
  <w:style w:type="paragraph" w:customStyle="1" w:styleId="054C63CBDFE744FB94F3124A78DF7B02">
    <w:name w:val="054C63CBDFE744FB94F3124A78DF7B02"/>
    <w:rsid w:val="00FF04CA"/>
  </w:style>
  <w:style w:type="paragraph" w:customStyle="1" w:styleId="BD8985DD50904A2A9F562DA6AC384380">
    <w:name w:val="BD8985DD50904A2A9F562DA6AC384380"/>
    <w:rsid w:val="00FF04CA"/>
  </w:style>
  <w:style w:type="paragraph" w:customStyle="1" w:styleId="13ECA458B59F4B81AF27EE15B6C665F7">
    <w:name w:val="13ECA458B59F4B81AF27EE15B6C665F7"/>
    <w:rsid w:val="00FF04CA"/>
  </w:style>
  <w:style w:type="paragraph" w:customStyle="1" w:styleId="AB0D2CF162454B8E99817372732A6F52">
    <w:name w:val="AB0D2CF162454B8E99817372732A6F52"/>
    <w:rsid w:val="00FF0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UNITOOLTS-325-350</_dlc_DocId>
    <_dlc_DocIdUrl xmlns="bf4c0e24-4363-4a2c-98c4-ba38f29833df">
      <Url>https://intranet.undp.org/unit/oolts/oso/psu/_layouts/15/DocIdRedir.aspx?ID=UNITOOLTS-325-350</Url>
      <Description>UNITOOLTS-325-350</Description>
    </_dlc_DocIdUrl>
    <UNDPPOPPFunctionalArea xmlns="c2f0dc93-a445-4f4b-bde9-3248453c8458" xsi:nil="true"/>
    <c0f5d6bc94c24efb8cb3448ca9792810 xmlns="c2f0dc93-a445-4f4b-bde9-3248453c8458">
      <Terms xmlns="http://schemas.microsoft.com/office/infopath/2007/PartnerControls"/>
    </c0f5d6bc94c24efb8cb3448ca9792810>
    <UndpOUCode xmlns="1ed4137b-41b2-488b-8250-6d369ec27664" xsi:nil="true"/>
    <UndpDocID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 xsi:nil="true"/>
    <UndpDocStatus xmlns="c2f0dc93-a445-4f4b-bde9-3248453c8458">Final</UndpDocStatus>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Internal Use Only</UndpClassificationLevel>
    <UndpIsTemplate xmlns="c2f0dc93-a445-4f4b-bde9-3248453c8458">No</UndpIsTempl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D899B-940E-4D72-8226-0685AA1B2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C8793-4D49-493F-997C-D2216B9101F7}">
  <ds:schemaRefs>
    <ds:schemaRef ds:uri="http://schemas.microsoft.com/sharepoint/v3/contenttype/forms"/>
  </ds:schemaRefs>
</ds:datastoreItem>
</file>

<file path=customXml/itemProps3.xml><?xml version="1.0" encoding="utf-8"?>
<ds:datastoreItem xmlns:ds="http://schemas.openxmlformats.org/officeDocument/2006/customXml" ds:itemID="{CE98B0D5-5F14-4D17-969D-B7DD52855A6D}">
  <ds:schemaRefs>
    <ds:schemaRef ds:uri="http://schemas.microsoft.com/sharepoint/events"/>
  </ds:schemaRefs>
</ds:datastoreItem>
</file>

<file path=customXml/itemProps4.xml><?xml version="1.0" encoding="utf-8"?>
<ds:datastoreItem xmlns:ds="http://schemas.openxmlformats.org/officeDocument/2006/customXml" ds:itemID="{637A9CC5-FB89-445E-BF8E-1F598652FF39}">
  <ds:schemaRefs>
    <ds:schemaRef ds:uri="http://schemas.microsoft.com/office/2006/metadata/properties"/>
    <ds:schemaRef ds:uri="http://purl.org/dc/dcmitype/"/>
    <ds:schemaRef ds:uri="http://purl.org/dc/elements/1.1/"/>
    <ds:schemaRef ds:uri="http://schemas.microsoft.com/sharepoint/v3/fields"/>
    <ds:schemaRef ds:uri="http://schemas.microsoft.com/office/2006/documentManagement/types"/>
    <ds:schemaRef ds:uri="http://purl.org/dc/terms/"/>
    <ds:schemaRef ds:uri="c2f0dc93-a445-4f4b-bde9-3248453c8458"/>
    <ds:schemaRef ds:uri="1ed4137b-41b2-488b-8250-6d369ec27664"/>
    <ds:schemaRef ds:uri="http://schemas.microsoft.com/office/infopath/2007/PartnerControls"/>
    <ds:schemaRef ds:uri="http://schemas.openxmlformats.org/package/2006/metadata/core-properties"/>
    <ds:schemaRef ds:uri="bf4c0e24-4363-4a2c-98c4-ba38f29833df"/>
    <ds:schemaRef ds:uri="http://www.w3.org/XML/1998/namespace"/>
  </ds:schemaRefs>
</ds:datastoreItem>
</file>

<file path=customXml/itemProps5.xml><?xml version="1.0" encoding="utf-8"?>
<ds:datastoreItem xmlns:ds="http://schemas.openxmlformats.org/officeDocument/2006/customXml" ds:itemID="{56E01B84-0CC0-47A1-9B51-841F01FA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17645</Words>
  <Characters>100582</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Request for Proposal for $150,000 and above</vt:lpstr>
    </vt:vector>
  </TitlesOfParts>
  <Company/>
  <LinksUpToDate>false</LinksUpToDate>
  <CharactersWithSpaces>117992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$150,000 and above</dc:title>
  <dc:subject/>
  <dc:creator>Adenike Akoh;Ravshan Yakubov;Abdul Azizi</dc:creator>
  <cp:keywords/>
  <dc:description/>
  <cp:lastModifiedBy>Dolores Maitim</cp:lastModifiedBy>
  <cp:revision>2</cp:revision>
  <cp:lastPrinted>2018-03-12T15:37:00Z</cp:lastPrinted>
  <dcterms:created xsi:type="dcterms:W3CDTF">2019-03-07T11:55:00Z</dcterms:created>
  <dcterms:modified xsi:type="dcterms:W3CDTF">2019-03-07T11:55:00Z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0x010100F075C04BA242A84ABD3293E3AD35CDA4005C85B3E19A94F84C9F16C8AB020B841B</vt:lpwstr>
  </property>
  <property fmtid="{D5CDD505-2E9C-101B-9397-08002B2CF9AE}" pid="3" name="_dlc_DocIdItemGuid">
    <vt:lpwstr>071e195d-aab6-4258-bee2-3e1ccf2548a0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Category">
    <vt:lpwstr>Solicitation Documents</vt:lpwstr>
  </property>
  <property fmtid="{D5CDD505-2E9C-101B-9397-08002B2CF9AE}" pid="17" name="Language">
    <vt:lpwstr>English</vt:lpwstr>
  </property>
</Properties>
</file>