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573A" w14:textId="77777777" w:rsidR="00781FAF" w:rsidRPr="00781FAF" w:rsidRDefault="00781FAF" w:rsidP="00781FAF">
      <w:pPr>
        <w:spacing w:after="0" w:line="240" w:lineRule="auto"/>
        <w:jc w:val="right"/>
        <w:rPr>
          <w:rFonts w:ascii="Calibri" w:eastAsia="MS Mincho" w:hAnsi="Calibri" w:cs="Calibri"/>
          <w:kern w:val="28"/>
          <w:lang w:val="en-US"/>
        </w:rPr>
      </w:pPr>
      <w:r w:rsidRPr="00781FAF">
        <w:rPr>
          <w:rFonts w:ascii="Calibri" w:eastAsia="MS Mincho" w:hAnsi="Calibri" w:cs="Times New Roman"/>
          <w:noProof/>
          <w:kern w:val="28"/>
          <w:lang w:val="en-US"/>
        </w:rPr>
        <w:drawing>
          <wp:inline distT="0" distB="0" distL="0" distR="0" wp14:anchorId="1738BDD6" wp14:editId="76D78A3D">
            <wp:extent cx="811987" cy="1585213"/>
            <wp:effectExtent l="0" t="0" r="1270" b="0"/>
            <wp:docPr id="2" name="Picture 2" descr="C:\Users\ioana.rat\AppData\Local\Microsoft\Windows\Temporary Internet Files\Content.Word\UNDP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rat\AppData\Local\Microsoft\Windows\Temporary Internet Files\Content.Word\UNDP new logo 201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3838" cy="1588826"/>
                    </a:xfrm>
                    <a:prstGeom prst="rect">
                      <a:avLst/>
                    </a:prstGeom>
                    <a:noFill/>
                    <a:ln>
                      <a:noFill/>
                    </a:ln>
                  </pic:spPr>
                </pic:pic>
              </a:graphicData>
            </a:graphic>
          </wp:inline>
        </w:drawing>
      </w:r>
    </w:p>
    <w:p w14:paraId="75D41725"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6488E6CB"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730AD96D"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02442915"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0BE8AF1F"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lang w:val="en-US"/>
        </w:rPr>
      </w:pPr>
    </w:p>
    <w:p w14:paraId="7892FD58"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lang w:val="en-US"/>
        </w:rPr>
      </w:pPr>
    </w:p>
    <w:p w14:paraId="3A0E1BEF"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lang w:val="en-US"/>
        </w:rPr>
      </w:pPr>
    </w:p>
    <w:p w14:paraId="4A527E02"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lang w:val="en-US"/>
        </w:rPr>
      </w:pPr>
    </w:p>
    <w:p w14:paraId="59B8F8ED" w14:textId="77777777" w:rsidR="00781FAF" w:rsidRPr="00781FAF" w:rsidRDefault="00781FAF" w:rsidP="00781FAF">
      <w:pPr>
        <w:widowControl w:val="0"/>
        <w:overflowPunct w:val="0"/>
        <w:adjustRightInd w:val="0"/>
        <w:spacing w:after="0" w:line="240" w:lineRule="auto"/>
        <w:jc w:val="center"/>
        <w:rPr>
          <w:rFonts w:ascii="Calibri" w:eastAsia="MS Mincho" w:hAnsi="Calibri" w:cs="Calibri"/>
          <w:b/>
          <w:bCs/>
          <w:kern w:val="28"/>
          <w:lang w:val="en-US"/>
        </w:rPr>
      </w:pPr>
    </w:p>
    <w:p w14:paraId="28329303" w14:textId="4146E2D5"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r w:rsidRPr="00781FAF">
        <w:rPr>
          <w:rFonts w:ascii="Calibri" w:eastAsia="MS Mincho" w:hAnsi="Calibri" w:cs="Calibri"/>
          <w:b/>
          <w:bCs/>
          <w:kern w:val="28"/>
          <w:sz w:val="32"/>
          <w:szCs w:val="32"/>
          <w:lang w:val="en-US"/>
        </w:rPr>
        <w:t xml:space="preserve">EVENT ID: </w:t>
      </w:r>
      <w:sdt>
        <w:sdtPr>
          <w:rPr>
            <w:rFonts w:ascii="Calibri" w:eastAsia="MS Mincho" w:hAnsi="Calibri" w:cs="Calibri"/>
            <w:b/>
            <w:bCs/>
            <w:kern w:val="28"/>
            <w:sz w:val="32"/>
            <w:szCs w:val="32"/>
            <w:lang w:val="en-US"/>
          </w:rPr>
          <w:id w:val="154653773"/>
          <w:placeholder>
            <w:docPart w:val="DB3426E8B52D4DE6B937A561F8F7B0DE"/>
          </w:placeholder>
          <w:text/>
        </w:sdtPr>
        <w:sdtEndPr/>
        <w:sdtContent>
          <w:r w:rsidR="00BE4690">
            <w:rPr>
              <w:rFonts w:ascii="Calibri" w:eastAsia="MS Mincho" w:hAnsi="Calibri" w:cs="Calibri"/>
              <w:b/>
              <w:bCs/>
              <w:kern w:val="28"/>
              <w:sz w:val="32"/>
              <w:szCs w:val="32"/>
              <w:lang w:val="en-US"/>
            </w:rPr>
            <w:t>BRB10</w:t>
          </w:r>
        </w:sdtContent>
      </w:sdt>
      <w:r w:rsidRPr="00781FAF">
        <w:rPr>
          <w:rFonts w:ascii="Calibri" w:eastAsia="MS Mincho" w:hAnsi="Calibri" w:cs="Calibri"/>
          <w:b/>
          <w:bCs/>
          <w:kern w:val="28"/>
          <w:sz w:val="32"/>
          <w:szCs w:val="32"/>
          <w:lang w:val="en-US"/>
        </w:rPr>
        <w:t xml:space="preserve">  – </w:t>
      </w:r>
      <w:sdt>
        <w:sdtPr>
          <w:rPr>
            <w:rFonts w:ascii="Calibri" w:eastAsia="MS Mincho" w:hAnsi="Calibri" w:cs="Calibri"/>
            <w:b/>
            <w:bCs/>
            <w:kern w:val="28"/>
            <w:sz w:val="32"/>
            <w:szCs w:val="32"/>
            <w:lang w:val="en-US"/>
          </w:rPr>
          <w:id w:val="1486510867"/>
          <w:placeholder>
            <w:docPart w:val="20081E7B374D4B7EB42F65CCA5DD0147"/>
          </w:placeholder>
          <w15:color w:val="000000"/>
          <w:text/>
        </w:sdtPr>
        <w:sdtEndPr/>
        <w:sdtContent>
          <w:r w:rsidR="00BE4690">
            <w:rPr>
              <w:rFonts w:ascii="Calibri" w:eastAsia="MS Mincho" w:hAnsi="Calibri" w:cs="Calibri"/>
              <w:b/>
              <w:bCs/>
              <w:kern w:val="28"/>
              <w:sz w:val="32"/>
              <w:szCs w:val="32"/>
              <w:lang w:val="en-US"/>
            </w:rPr>
            <w:t>BBRFQ6</w:t>
          </w:r>
          <w:r w:rsidR="00801E0D">
            <w:rPr>
              <w:rFonts w:ascii="Calibri" w:eastAsia="MS Mincho" w:hAnsi="Calibri" w:cs="Calibri"/>
              <w:b/>
              <w:bCs/>
              <w:kern w:val="28"/>
              <w:sz w:val="32"/>
              <w:szCs w:val="32"/>
              <w:lang w:val="en-US"/>
            </w:rPr>
            <w:t>5696</w:t>
          </w:r>
        </w:sdtContent>
      </w:sdt>
      <w:r w:rsidRPr="00781FAF">
        <w:rPr>
          <w:rFonts w:ascii="Calibri" w:eastAsia="MS Mincho" w:hAnsi="Calibri" w:cs="Calibri"/>
          <w:b/>
          <w:bCs/>
          <w:kern w:val="28"/>
          <w:sz w:val="32"/>
          <w:szCs w:val="32"/>
          <w:lang w:val="en-US"/>
        </w:rPr>
        <w:t xml:space="preserve"> </w:t>
      </w:r>
    </w:p>
    <w:p w14:paraId="373E97AF"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p>
    <w:p w14:paraId="774DD3E3" w14:textId="3BDADC48"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Times New Roman"/>
          <w:b/>
          <w:kern w:val="28"/>
          <w:sz w:val="32"/>
          <w:szCs w:val="24"/>
          <w:lang w:val="en-US"/>
        </w:rPr>
      </w:pPr>
      <w:r w:rsidRPr="00781FAF">
        <w:rPr>
          <w:rFonts w:ascii="Calibri" w:eastAsia="MS Mincho" w:hAnsi="Calibri" w:cs="Times New Roman"/>
          <w:kern w:val="28"/>
          <w:sz w:val="32"/>
          <w:szCs w:val="24"/>
          <w:lang w:val="en-US"/>
        </w:rPr>
        <w:t xml:space="preserve"> </w:t>
      </w:r>
      <w:sdt>
        <w:sdtPr>
          <w:rPr>
            <w:rFonts w:ascii="Calibri" w:eastAsia="Times New Roman" w:hAnsi="Calibri" w:cs="Calibri"/>
            <w:b/>
            <w:sz w:val="28"/>
            <w:szCs w:val="28"/>
            <w:lang w:val="en-US"/>
          </w:rPr>
          <w:id w:val="947121137"/>
          <w:placeholder>
            <w:docPart w:val="457FB2EA42984BE9A6F038CFF60D8853"/>
          </w:placeholder>
          <w15:color w:val="000000"/>
          <w:text/>
        </w:sdtPr>
        <w:sdtContent>
          <w:r w:rsidR="00DF5C0B" w:rsidRPr="00DF5C0B">
            <w:rPr>
              <w:rFonts w:ascii="Calibri" w:eastAsia="Times New Roman" w:hAnsi="Calibri" w:cs="Calibri"/>
              <w:b/>
              <w:sz w:val="28"/>
              <w:szCs w:val="28"/>
              <w:lang w:val="en-US"/>
            </w:rPr>
            <w:t xml:space="preserve">Construction of community-based climate resilient infrastructure - Mesopotamia </w:t>
          </w:r>
          <w:bookmarkStart w:id="0" w:name="_Hlk3308460"/>
          <w:r w:rsidR="00DF5C0B" w:rsidRPr="00DF5C0B">
            <w:rPr>
              <w:rFonts w:ascii="Calibri" w:eastAsia="Times New Roman" w:hAnsi="Calibri" w:cs="Calibri"/>
              <w:b/>
              <w:sz w:val="28"/>
              <w:szCs w:val="28"/>
              <w:lang w:val="en-US"/>
            </w:rPr>
            <w:t>St. Vincent and the Grenadines</w:t>
          </w:r>
        </w:sdtContent>
      </w:sdt>
      <w:bookmarkEnd w:id="0"/>
    </w:p>
    <w:p w14:paraId="7FC697F5" w14:textId="4323B01F" w:rsid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p>
    <w:p w14:paraId="4B287146" w14:textId="0ED6CCFE" w:rsidR="008E0EE5" w:rsidRDefault="008E0EE5"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p>
    <w:p w14:paraId="6182DEA0" w14:textId="77777777" w:rsidR="008E0EE5" w:rsidRPr="00781FAF" w:rsidRDefault="008E0EE5"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p>
    <w:p w14:paraId="00C092CF" w14:textId="7C789C47" w:rsidR="00781FAF" w:rsidRPr="00781FAF" w:rsidRDefault="00DF5C0B"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32"/>
          <w:szCs w:val="32"/>
          <w:lang w:val="en-US"/>
        </w:rPr>
      </w:pPr>
      <w:sdt>
        <w:sdtPr>
          <w:rPr>
            <w:rFonts w:ascii="Calibri" w:eastAsia="Times New Roman" w:hAnsi="Calibri" w:cs="Calibri"/>
            <w:b/>
            <w:sz w:val="28"/>
            <w:szCs w:val="28"/>
            <w:lang w:val="en-US"/>
          </w:rPr>
          <w:id w:val="834648013"/>
          <w:placeholder>
            <w:docPart w:val="CD9DED2A22714A6E9A52F6630EFA1F38"/>
          </w:placeholder>
          <w15:color w:val="000000"/>
          <w:text/>
        </w:sdtPr>
        <w:sdtContent>
          <w:r w:rsidRPr="00DF5C0B">
            <w:rPr>
              <w:rFonts w:ascii="Calibri" w:eastAsia="Times New Roman" w:hAnsi="Calibri" w:cs="Calibri"/>
              <w:b/>
              <w:sz w:val="28"/>
              <w:szCs w:val="28"/>
              <w:lang w:val="en-US"/>
            </w:rPr>
            <w:t>St. Vincent and the Grenadines</w:t>
          </w:r>
        </w:sdtContent>
      </w:sdt>
    </w:p>
    <w:p w14:paraId="76CCCBF7"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color w:val="000000"/>
          <w:kern w:val="28"/>
          <w:lang w:val="en-US"/>
        </w:rPr>
      </w:pPr>
    </w:p>
    <w:p w14:paraId="29B9A87C" w14:textId="77777777" w:rsidR="00781FAF" w:rsidRPr="00781FAF" w:rsidRDefault="00781FAF" w:rsidP="00781FAF">
      <w:pPr>
        <w:widowControl w:val="0"/>
        <w:overflowPunct w:val="0"/>
        <w:adjustRightInd w:val="0"/>
        <w:spacing w:after="0" w:line="240" w:lineRule="auto"/>
        <w:jc w:val="center"/>
        <w:rPr>
          <w:rFonts w:ascii="Calibri" w:eastAsia="MS Mincho" w:hAnsi="Calibri" w:cs="Calibri"/>
          <w:kern w:val="28"/>
          <w:lang w:val="en-US"/>
        </w:rPr>
      </w:pPr>
    </w:p>
    <w:p w14:paraId="528175B0" w14:textId="77777777" w:rsidR="00781FAF" w:rsidRPr="00781FAF" w:rsidRDefault="00781FAF" w:rsidP="00781FAF">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lang w:val="en-US"/>
        </w:rPr>
      </w:pPr>
    </w:p>
    <w:p w14:paraId="4B8CB635"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7036DDDA" w14:textId="77777777" w:rsidR="00781FAF" w:rsidRPr="00781FAF" w:rsidRDefault="00781FAF" w:rsidP="00781FAF">
      <w:pPr>
        <w:widowControl w:val="0"/>
        <w:overflowPunct w:val="0"/>
        <w:adjustRightInd w:val="0"/>
        <w:spacing w:after="0" w:line="240" w:lineRule="auto"/>
        <w:rPr>
          <w:rFonts w:ascii="Calibri" w:eastAsia="MS Mincho" w:hAnsi="Calibri" w:cs="Calibri"/>
          <w:kern w:val="28"/>
          <w:lang w:val="en-US"/>
        </w:rPr>
      </w:pPr>
    </w:p>
    <w:p w14:paraId="03E9E2CB" w14:textId="77777777" w:rsidR="00781FAF" w:rsidRPr="00781FAF" w:rsidRDefault="00781FAF" w:rsidP="00781FAF">
      <w:pPr>
        <w:spacing w:after="0" w:line="240" w:lineRule="auto"/>
        <w:rPr>
          <w:rFonts w:ascii="Calibri" w:eastAsia="MS Mincho" w:hAnsi="Calibri" w:cs="Calibri"/>
          <w:kern w:val="28"/>
          <w:lang w:val="en-US"/>
        </w:rPr>
      </w:pPr>
    </w:p>
    <w:p w14:paraId="3EAE3D1E" w14:textId="77777777" w:rsidR="00781FAF" w:rsidRPr="00781FAF" w:rsidRDefault="00781FAF" w:rsidP="00781FAF">
      <w:pPr>
        <w:spacing w:after="0" w:line="240" w:lineRule="auto"/>
        <w:rPr>
          <w:rFonts w:ascii="Calibri" w:eastAsia="MS Mincho" w:hAnsi="Calibri" w:cs="Calibri"/>
          <w:kern w:val="28"/>
          <w:lang w:val="en-US"/>
        </w:rPr>
      </w:pPr>
    </w:p>
    <w:p w14:paraId="3D6B8AA8" w14:textId="77777777" w:rsidR="00781FAF" w:rsidRPr="00781FAF" w:rsidRDefault="00781FAF" w:rsidP="00781FAF">
      <w:pPr>
        <w:spacing w:after="0" w:line="240" w:lineRule="auto"/>
        <w:rPr>
          <w:rFonts w:ascii="Calibri" w:eastAsia="MS Mincho" w:hAnsi="Calibri" w:cs="Calibri"/>
          <w:kern w:val="28"/>
          <w:lang w:val="en-US"/>
        </w:rPr>
      </w:pPr>
    </w:p>
    <w:p w14:paraId="61B311F1" w14:textId="77777777" w:rsidR="00781FAF" w:rsidRPr="00781FAF" w:rsidRDefault="00781FAF" w:rsidP="00781FAF">
      <w:pPr>
        <w:spacing w:after="0" w:line="240" w:lineRule="auto"/>
        <w:rPr>
          <w:rFonts w:ascii="Calibri" w:eastAsia="MS Mincho" w:hAnsi="Calibri" w:cs="Calibri"/>
          <w:kern w:val="28"/>
          <w:lang w:val="en-US"/>
        </w:rPr>
      </w:pPr>
    </w:p>
    <w:p w14:paraId="2DC42C42" w14:textId="77777777" w:rsidR="00781FAF" w:rsidRPr="00781FAF" w:rsidRDefault="00781FAF" w:rsidP="00781FAF">
      <w:pPr>
        <w:spacing w:after="0" w:line="240" w:lineRule="auto"/>
        <w:rPr>
          <w:rFonts w:ascii="Calibri" w:eastAsia="MS Mincho" w:hAnsi="Calibri" w:cs="Calibri"/>
          <w:kern w:val="28"/>
          <w:lang w:val="en-US"/>
        </w:rPr>
      </w:pPr>
    </w:p>
    <w:p w14:paraId="59E2B46B" w14:textId="77777777" w:rsidR="00781FAF" w:rsidRPr="00781FAF" w:rsidRDefault="00781FAF" w:rsidP="00781FAF">
      <w:pPr>
        <w:spacing w:after="0" w:line="240" w:lineRule="auto"/>
        <w:rPr>
          <w:rFonts w:ascii="Calibri" w:eastAsia="MS Mincho" w:hAnsi="Calibri" w:cs="Calibri"/>
          <w:kern w:val="28"/>
          <w:lang w:val="en-US"/>
        </w:rPr>
      </w:pPr>
    </w:p>
    <w:p w14:paraId="693061E8" w14:textId="77777777" w:rsidR="00781FAF" w:rsidRPr="00781FAF" w:rsidRDefault="00781FAF" w:rsidP="00781FAF">
      <w:pPr>
        <w:spacing w:after="0" w:line="240" w:lineRule="auto"/>
        <w:rPr>
          <w:rFonts w:ascii="Calibri" w:eastAsia="MS Mincho" w:hAnsi="Calibri" w:cs="Calibri"/>
          <w:kern w:val="28"/>
          <w:lang w:val="en-US"/>
        </w:rPr>
      </w:pPr>
    </w:p>
    <w:p w14:paraId="0028F6D9" w14:textId="77777777" w:rsidR="00781FAF" w:rsidRPr="00781FAF" w:rsidRDefault="00781FAF" w:rsidP="00781FAF">
      <w:pPr>
        <w:spacing w:after="0" w:line="240" w:lineRule="auto"/>
        <w:rPr>
          <w:rFonts w:ascii="Calibri" w:eastAsia="MS Mincho" w:hAnsi="Calibri" w:cs="Calibri"/>
          <w:kern w:val="28"/>
          <w:lang w:val="en-US"/>
        </w:rPr>
      </w:pPr>
    </w:p>
    <w:p w14:paraId="3E929615" w14:textId="77777777" w:rsidR="00781FAF" w:rsidRPr="00781FAF" w:rsidRDefault="00781FAF" w:rsidP="00781FAF">
      <w:pPr>
        <w:spacing w:after="0" w:line="240" w:lineRule="auto"/>
        <w:jc w:val="center"/>
        <w:rPr>
          <w:rFonts w:ascii="Calibri" w:eastAsia="MS Mincho" w:hAnsi="Calibri" w:cs="Calibri"/>
          <w:kern w:val="28"/>
          <w:lang w:val="en-US"/>
        </w:rPr>
      </w:pPr>
    </w:p>
    <w:p w14:paraId="189486C3" w14:textId="77777777" w:rsidR="00781FAF" w:rsidRPr="00781FAF" w:rsidRDefault="00781FAF" w:rsidP="00781FAF">
      <w:pPr>
        <w:spacing w:after="0" w:line="240" w:lineRule="auto"/>
        <w:jc w:val="center"/>
        <w:rPr>
          <w:rFonts w:ascii="Calibri" w:eastAsia="MS Mincho" w:hAnsi="Calibri" w:cs="Calibri"/>
          <w:b/>
          <w:kern w:val="28"/>
          <w:sz w:val="24"/>
          <w:lang w:val="en-US"/>
        </w:rPr>
      </w:pPr>
      <w:r w:rsidRPr="00781FAF">
        <w:rPr>
          <w:rFonts w:ascii="Calibri" w:eastAsia="MS Mincho" w:hAnsi="Calibri" w:cs="Calibri"/>
          <w:b/>
          <w:kern w:val="28"/>
          <w:sz w:val="24"/>
          <w:lang w:val="en-US"/>
        </w:rPr>
        <w:t xml:space="preserve">United Nations Development </w:t>
      </w:r>
      <w:proofErr w:type="spellStart"/>
      <w:r w:rsidRPr="00781FAF">
        <w:rPr>
          <w:rFonts w:ascii="Calibri" w:eastAsia="MS Mincho" w:hAnsi="Calibri" w:cs="Calibri"/>
          <w:b/>
          <w:kern w:val="28"/>
          <w:sz w:val="24"/>
          <w:lang w:val="en-US"/>
        </w:rPr>
        <w:t>Programme</w:t>
      </w:r>
      <w:proofErr w:type="spellEnd"/>
    </w:p>
    <w:p w14:paraId="1502B49E" w14:textId="77777777" w:rsidR="00781FAF" w:rsidRPr="00781FAF" w:rsidRDefault="00781FAF" w:rsidP="00781FAF">
      <w:pPr>
        <w:spacing w:after="0" w:line="240" w:lineRule="auto"/>
        <w:rPr>
          <w:rFonts w:ascii="Calibri" w:eastAsia="MS Mincho" w:hAnsi="Calibri" w:cs="Calibri"/>
          <w:b/>
          <w:bCs/>
          <w:kern w:val="28"/>
          <w:lang w:val="en-GB"/>
        </w:rPr>
      </w:pPr>
      <w:r w:rsidRPr="00781FAF">
        <w:rPr>
          <w:rFonts w:ascii="Calibri" w:eastAsia="MS Mincho" w:hAnsi="Calibri" w:cs="Calibri"/>
          <w:b/>
          <w:bCs/>
          <w:kern w:val="28"/>
          <w:lang w:val="en-GB"/>
        </w:rPr>
        <w:br w:type="page"/>
      </w:r>
    </w:p>
    <w:p w14:paraId="23D7D9B5" w14:textId="77777777" w:rsidR="00781FAF" w:rsidRPr="00781FAF" w:rsidRDefault="00781FAF" w:rsidP="00781FAF">
      <w:pPr>
        <w:spacing w:after="0" w:line="240" w:lineRule="auto"/>
        <w:jc w:val="center"/>
        <w:rPr>
          <w:rFonts w:ascii="Calibri" w:eastAsia="MS Mincho" w:hAnsi="Calibri" w:cs="Calibri"/>
          <w:b/>
          <w:bCs/>
          <w:kern w:val="28"/>
          <w:lang w:val="en-GB"/>
        </w:rPr>
      </w:pPr>
      <w:r w:rsidRPr="00781FAF">
        <w:rPr>
          <w:rFonts w:ascii="Calibri" w:eastAsia="MS Mincho" w:hAnsi="Calibri" w:cs="Calibri"/>
          <w:b/>
          <w:bCs/>
          <w:kern w:val="28"/>
          <w:lang w:val="en-GB"/>
        </w:rPr>
        <w:lastRenderedPageBreak/>
        <w:t>Notice of Invitation</w:t>
      </w:r>
    </w:p>
    <w:p w14:paraId="2AC7B319" w14:textId="77777777" w:rsidR="00781FAF" w:rsidRPr="00781FAF" w:rsidRDefault="00781FAF" w:rsidP="00781FAF">
      <w:pPr>
        <w:spacing w:after="0" w:line="240" w:lineRule="auto"/>
        <w:rPr>
          <w:rFonts w:ascii="Calibri" w:eastAsia="MS Mincho" w:hAnsi="Calibri" w:cs="Calibri"/>
          <w:b/>
          <w:bCs/>
          <w:kern w:val="28"/>
          <w:lang w:val="en-GB"/>
        </w:rPr>
      </w:pPr>
    </w:p>
    <w:p w14:paraId="4A2E7E5A" w14:textId="7B311E36"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r w:rsidRPr="00781FAF">
        <w:rPr>
          <w:rFonts w:ascii="Calibri" w:eastAsia="MS Mincho" w:hAnsi="Calibri" w:cs="Times New Roman"/>
          <w:kern w:val="28"/>
          <w:lang w:val="en-US"/>
        </w:rPr>
        <w:t xml:space="preserve">The United Nations Development </w:t>
      </w:r>
      <w:proofErr w:type="spellStart"/>
      <w:r w:rsidRPr="00781FAF">
        <w:rPr>
          <w:rFonts w:ascii="Calibri" w:eastAsia="MS Mincho" w:hAnsi="Calibri" w:cs="Times New Roman"/>
          <w:kern w:val="28"/>
          <w:lang w:val="en-US"/>
        </w:rPr>
        <w:t>Programme</w:t>
      </w:r>
      <w:proofErr w:type="spellEnd"/>
      <w:r w:rsidRPr="00781FAF">
        <w:rPr>
          <w:rFonts w:ascii="Calibri" w:eastAsia="MS Mincho" w:hAnsi="Calibri" w:cs="Times New Roman"/>
          <w:kern w:val="28"/>
          <w:lang w:val="en-US"/>
        </w:rPr>
        <w:t xml:space="preserve"> (UNDP) </w:t>
      </w:r>
      <w:sdt>
        <w:sdtPr>
          <w:rPr>
            <w:rFonts w:ascii="Calibri" w:eastAsia="MS Mincho" w:hAnsi="Calibri" w:cs="Times New Roman"/>
            <w:kern w:val="28"/>
            <w:lang w:val="en-US"/>
          </w:rPr>
          <w:id w:val="1365021131"/>
          <w:placeholder>
            <w:docPart w:val="890707AA8A7A48E68D152AD04171D2E0"/>
          </w:placeholder>
        </w:sdtPr>
        <w:sdtEndPr/>
        <w:sdtContent>
          <w:r w:rsidRPr="00781FAF">
            <w:rPr>
              <w:rFonts w:ascii="Calibri" w:eastAsia="MS Mincho" w:hAnsi="Calibri" w:cs="Times New Roman"/>
              <w:kern w:val="28"/>
              <w:lang w:val="en-US"/>
            </w:rPr>
            <w:t>Barbados and the OECS</w:t>
          </w:r>
        </w:sdtContent>
      </w:sdt>
      <w:r w:rsidRPr="00781FAF">
        <w:rPr>
          <w:rFonts w:ascii="Calibri" w:eastAsia="MS Mincho" w:hAnsi="Calibri" w:cs="Times New Roman"/>
          <w:kern w:val="28"/>
          <w:lang w:val="en-US"/>
        </w:rPr>
        <w:t xml:space="preserve"> hereby invites you to submit a Proposal to this </w:t>
      </w:r>
      <w:sdt>
        <w:sdtPr>
          <w:rPr>
            <w:rFonts w:ascii="Calibri" w:eastAsia="MS Mincho" w:hAnsi="Calibri" w:cs="Times New Roman"/>
            <w:kern w:val="28"/>
            <w:lang w:val="en-US"/>
          </w:rPr>
          <w:id w:val="831495205"/>
          <w:placeholder>
            <w:docPart w:val="E20865A174874332984B65E4B5098D14"/>
          </w:placeholder>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sidR="00BE4690">
            <w:rPr>
              <w:rFonts w:ascii="Calibri" w:eastAsia="MS Mincho" w:hAnsi="Calibri" w:cs="Times New Roman"/>
              <w:kern w:val="28"/>
              <w:lang w:val="en-US"/>
            </w:rPr>
            <w:t>Request for Quotation</w:t>
          </w:r>
        </w:sdtContent>
      </w:sdt>
      <w:r w:rsidRPr="00781FAF">
        <w:rPr>
          <w:rFonts w:ascii="Calibri" w:eastAsia="MS Mincho" w:hAnsi="Calibri" w:cs="Times New Roman"/>
          <w:kern w:val="28"/>
          <w:lang w:val="en-US"/>
        </w:rPr>
        <w:t xml:space="preserve"> for</w:t>
      </w:r>
      <w:r w:rsidR="00BE4690" w:rsidRPr="00BE4690">
        <w:rPr>
          <w:rFonts w:ascii="Calibri" w:eastAsia="MS Mincho" w:hAnsi="Calibri" w:cs="Calibri"/>
          <w:b/>
          <w:bCs/>
          <w:kern w:val="28"/>
          <w:sz w:val="32"/>
          <w:szCs w:val="32"/>
          <w:lang w:val="en-US"/>
        </w:rPr>
        <w:t xml:space="preserve"> </w:t>
      </w:r>
      <w:sdt>
        <w:sdtPr>
          <w:rPr>
            <w:rFonts w:ascii="Calibri" w:eastAsia="MS Mincho" w:hAnsi="Calibri" w:cs="Times New Roman"/>
            <w:kern w:val="28"/>
            <w:lang w:val="en-US"/>
          </w:rPr>
          <w:id w:val="-1756658014"/>
          <w:placeholder>
            <w:docPart w:val="13A5B5900040428FBBF46E5DC762C9E4"/>
          </w:placeholder>
          <w15:color w:val="000000"/>
          <w:text/>
        </w:sdtPr>
        <w:sdtContent>
          <w:r w:rsidR="00B84818" w:rsidRPr="00B84818">
            <w:rPr>
              <w:rFonts w:ascii="Calibri" w:eastAsia="MS Mincho" w:hAnsi="Calibri" w:cs="Times New Roman"/>
              <w:kern w:val="28"/>
              <w:lang w:val="en-US"/>
            </w:rPr>
            <w:t>Construction of community-based climate resilient infrastructure - Mesopotamia St. Vincent and the Grenadines</w:t>
          </w:r>
        </w:sdtContent>
      </w:sdt>
      <w:r w:rsidRPr="00781FAF">
        <w:rPr>
          <w:rFonts w:ascii="Calibri" w:eastAsia="MS Mincho" w:hAnsi="Calibri" w:cs="Times New Roman"/>
          <w:kern w:val="28"/>
          <w:lang w:val="en-US"/>
        </w:rPr>
        <w:t>.</w:t>
      </w:r>
    </w:p>
    <w:p w14:paraId="74B22C57" w14:textId="77777777"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p>
    <w:p w14:paraId="4FFE6072"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p>
    <w:p w14:paraId="6CC6CD01" w14:textId="77777777"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r w:rsidRPr="00781FAF">
        <w:rPr>
          <w:rFonts w:ascii="Calibri" w:eastAsia="MS Mincho" w:hAnsi="Calibri" w:cs="Times New Roman"/>
          <w:kern w:val="28"/>
          <w:lang w:val="en-US"/>
        </w:rPr>
        <w:t xml:space="preserve">This procurement process is conducted through the </w:t>
      </w:r>
      <w:hyperlink r:id="rId9" w:history="1">
        <w:r w:rsidRPr="00781FAF">
          <w:rPr>
            <w:rFonts w:ascii="Calibri" w:eastAsia="MS Mincho" w:hAnsi="Calibri" w:cs="Times New Roman"/>
            <w:color w:val="0000FF"/>
            <w:kern w:val="28"/>
            <w:u w:val="single"/>
            <w:lang w:val="en-US"/>
          </w:rPr>
          <w:t xml:space="preserve">UNDP </w:t>
        </w:r>
        <w:proofErr w:type="spellStart"/>
        <w:r w:rsidRPr="00781FAF">
          <w:rPr>
            <w:rFonts w:ascii="Calibri" w:eastAsia="MS Mincho" w:hAnsi="Calibri" w:cs="Times New Roman"/>
            <w:color w:val="0000FF"/>
            <w:kern w:val="28"/>
            <w:u w:val="single"/>
            <w:lang w:val="en-US"/>
          </w:rPr>
          <w:t>eTendering</w:t>
        </w:r>
        <w:proofErr w:type="spellEnd"/>
        <w:r w:rsidRPr="00781FAF">
          <w:rPr>
            <w:rFonts w:ascii="Calibri" w:eastAsia="MS Mincho" w:hAnsi="Calibri" w:cs="Times New Roman"/>
            <w:color w:val="0000FF"/>
            <w:kern w:val="28"/>
            <w:u w:val="single"/>
            <w:lang w:val="en-US"/>
          </w:rPr>
          <w:t xml:space="preserve"> online system</w:t>
        </w:r>
      </w:hyperlink>
      <w:r w:rsidRPr="00781FAF">
        <w:rPr>
          <w:rFonts w:ascii="Calibri" w:eastAsia="MS Mincho" w:hAnsi="Calibri" w:cs="Times New Roman"/>
          <w:kern w:val="28"/>
          <w:lang w:val="en-US"/>
        </w:rPr>
        <w:t xml:space="preserve"> (interested applicants must register in the system i</w:t>
      </w:r>
      <w:bookmarkStart w:id="1" w:name="_GoBack"/>
      <w:bookmarkEnd w:id="1"/>
      <w:r w:rsidRPr="00781FAF">
        <w:rPr>
          <w:rFonts w:ascii="Calibri" w:eastAsia="MS Mincho" w:hAnsi="Calibri" w:cs="Times New Roman"/>
          <w:kern w:val="28"/>
          <w:lang w:val="en-US"/>
        </w:rPr>
        <w:t>n order to access the additional documents)</w:t>
      </w:r>
      <w:r w:rsidRPr="00781FAF">
        <w:rPr>
          <w:rFonts w:ascii="Calibri" w:eastAsia="MS Mincho" w:hAnsi="Calibri" w:cs="Calibri"/>
          <w:kern w:val="28"/>
          <w:lang w:val="en-GB"/>
        </w:rPr>
        <w:t xml:space="preserve">. </w:t>
      </w:r>
      <w:r w:rsidRPr="00781FAF">
        <w:rPr>
          <w:rFonts w:ascii="Calibri" w:eastAsia="MS Mincho" w:hAnsi="Calibri" w:cs="Times New Roman"/>
          <w:kern w:val="28"/>
          <w:lang w:val="en-US"/>
        </w:rPr>
        <w:t>Detailed instruction on how to register as a first-time user, how to submit and manage bids, as well as the complete User guide for bidders, and FAQ document for bidders, can be found at the link below: -</w:t>
      </w:r>
    </w:p>
    <w:p w14:paraId="21B3862B" w14:textId="77777777"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p>
    <w:p w14:paraId="7F2EDB30" w14:textId="77777777" w:rsidR="00781FAF" w:rsidRPr="00781FAF" w:rsidRDefault="00781FAF" w:rsidP="00781FAF">
      <w:pPr>
        <w:widowControl w:val="0"/>
        <w:overflowPunct w:val="0"/>
        <w:adjustRightInd w:val="0"/>
        <w:spacing w:after="0" w:line="240" w:lineRule="auto"/>
        <w:jc w:val="center"/>
        <w:rPr>
          <w:rFonts w:ascii="Calibri" w:eastAsia="MS Mincho" w:hAnsi="Calibri" w:cs="Times New Roman"/>
          <w:kern w:val="28"/>
          <w:lang w:val="en-US"/>
        </w:rPr>
      </w:pPr>
      <w:r w:rsidRPr="00781FAF">
        <w:rPr>
          <w:rFonts w:ascii="Calibri" w:eastAsia="MS Mincho" w:hAnsi="Calibri" w:cs="Times New Roman"/>
          <w:kern w:val="28"/>
          <w:sz w:val="24"/>
          <w:lang w:val="en-US"/>
        </w:rPr>
        <w:sym w:font="Wingdings" w:char="F073"/>
      </w:r>
      <w:r w:rsidRPr="00781FAF">
        <w:rPr>
          <w:rFonts w:ascii="Calibri" w:eastAsia="MS Mincho" w:hAnsi="Calibri" w:cs="Times New Roman"/>
          <w:color w:val="0000FF"/>
          <w:kern w:val="28"/>
          <w:sz w:val="24"/>
          <w:lang w:val="en-US"/>
        </w:rPr>
        <w:t xml:space="preserve"> </w:t>
      </w:r>
      <w:hyperlink r:id="rId10" w:history="1">
        <w:r w:rsidRPr="00781FAF">
          <w:rPr>
            <w:rFonts w:ascii="Calibri" w:eastAsia="MS Mincho" w:hAnsi="Calibri" w:cs="Times New Roman"/>
            <w:color w:val="0000FF"/>
            <w:kern w:val="28"/>
            <w:u w:val="single"/>
            <w:lang w:val="en-US"/>
          </w:rPr>
          <w:t>UNDP Procurement Resources for Bidders</w:t>
        </w:r>
      </w:hyperlink>
    </w:p>
    <w:p w14:paraId="439BA9C9"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p>
    <w:p w14:paraId="45CD6CD8" w14:textId="77777777" w:rsidR="00781FAF" w:rsidRPr="00781FAF" w:rsidRDefault="00781FAF" w:rsidP="00781FAF">
      <w:pPr>
        <w:autoSpaceDE w:val="0"/>
        <w:autoSpaceDN w:val="0"/>
        <w:adjustRightInd w:val="0"/>
        <w:spacing w:after="0" w:line="240" w:lineRule="auto"/>
        <w:ind w:firstLine="720"/>
        <w:rPr>
          <w:rFonts w:ascii="Calibri" w:eastAsia="Calibri" w:hAnsi="Calibri" w:cs="Times New Roman"/>
          <w:color w:val="000000"/>
          <w:lang w:val="en-PH"/>
        </w:rPr>
      </w:pPr>
      <w:r w:rsidRPr="00781FAF">
        <w:rPr>
          <w:rFonts w:ascii="Calibri" w:eastAsia="Calibri" w:hAnsi="Calibri" w:cs="Times New Roman"/>
          <w:color w:val="000000"/>
          <w:lang w:val="en-PH"/>
        </w:rPr>
        <w:t xml:space="preserve">First-time registrants can also use the following details to login and create access: </w:t>
      </w:r>
    </w:p>
    <w:p w14:paraId="74D578BA" w14:textId="77777777" w:rsidR="00781FAF" w:rsidRPr="00781FAF" w:rsidRDefault="00781FAF" w:rsidP="00781FAF">
      <w:pPr>
        <w:autoSpaceDE w:val="0"/>
        <w:autoSpaceDN w:val="0"/>
        <w:adjustRightInd w:val="0"/>
        <w:spacing w:after="0" w:line="240" w:lineRule="auto"/>
        <w:ind w:firstLine="720"/>
        <w:rPr>
          <w:rFonts w:ascii="Calibri" w:eastAsia="Calibri" w:hAnsi="Calibri" w:cs="Times New Roman"/>
          <w:color w:val="000000"/>
          <w:lang w:val="en-PH"/>
        </w:rPr>
      </w:pPr>
    </w:p>
    <w:p w14:paraId="3C8564BE" w14:textId="77777777" w:rsidR="00781FAF" w:rsidRPr="00781FAF" w:rsidRDefault="00781FAF" w:rsidP="00781FAF">
      <w:pPr>
        <w:autoSpaceDE w:val="0"/>
        <w:autoSpaceDN w:val="0"/>
        <w:adjustRightInd w:val="0"/>
        <w:spacing w:after="0" w:line="240" w:lineRule="auto"/>
        <w:ind w:left="990" w:hanging="270"/>
        <w:rPr>
          <w:rFonts w:ascii="Calibri" w:eastAsia="Calibri" w:hAnsi="Calibri" w:cs="Times New Roman"/>
          <w:color w:val="000000"/>
          <w:lang w:val="en-PH"/>
        </w:rPr>
      </w:pPr>
      <w:proofErr w:type="spellStart"/>
      <w:r w:rsidRPr="00781FAF">
        <w:rPr>
          <w:rFonts w:ascii="Calibri" w:eastAsia="Calibri" w:hAnsi="Calibri" w:cs="Times New Roman"/>
          <w:color w:val="000000"/>
          <w:lang w:val="en-PH"/>
        </w:rPr>
        <w:t>i</w:t>
      </w:r>
      <w:proofErr w:type="spellEnd"/>
      <w:r w:rsidRPr="00781FAF">
        <w:rPr>
          <w:rFonts w:ascii="Calibri" w:eastAsia="Calibri" w:hAnsi="Calibri" w:cs="Times New Roman"/>
          <w:color w:val="000000"/>
          <w:lang w:val="en-PH"/>
        </w:rPr>
        <w:t>.</w:t>
      </w:r>
      <w:r w:rsidRPr="00781FAF">
        <w:rPr>
          <w:rFonts w:ascii="Calibri" w:eastAsia="Calibri" w:hAnsi="Calibri" w:cs="Times New Roman"/>
          <w:color w:val="000000"/>
          <w:lang w:val="en-PH"/>
        </w:rPr>
        <w:tab/>
        <w:t>URL:</w:t>
      </w:r>
      <w:r w:rsidRPr="00781FAF">
        <w:rPr>
          <w:rFonts w:ascii="Calibri" w:eastAsia="Calibri" w:hAnsi="Calibri" w:cs="Times New Roman"/>
          <w:color w:val="000000"/>
          <w:lang w:val="en-PH"/>
        </w:rPr>
        <w:tab/>
      </w:r>
      <w:r w:rsidRPr="00781FAF">
        <w:rPr>
          <w:rFonts w:ascii="Calibri" w:eastAsia="Calibri" w:hAnsi="Calibri" w:cs="Times New Roman"/>
          <w:color w:val="000000"/>
          <w:lang w:val="en-PH"/>
        </w:rPr>
        <w:tab/>
      </w:r>
      <w:hyperlink r:id="rId11" w:history="1">
        <w:r w:rsidRPr="00781FAF">
          <w:rPr>
            <w:rFonts w:ascii="Calibri" w:eastAsia="Calibri" w:hAnsi="Calibri" w:cs="Times New Roman"/>
            <w:color w:val="0000FF"/>
            <w:u w:val="single"/>
            <w:lang w:val="en-PH"/>
          </w:rPr>
          <w:t>https://etendering.partneragencies.org</w:t>
        </w:r>
      </w:hyperlink>
    </w:p>
    <w:p w14:paraId="64769986" w14:textId="77777777" w:rsidR="00781FAF" w:rsidRPr="00781FAF" w:rsidRDefault="00781FAF" w:rsidP="00781FAF">
      <w:pPr>
        <w:autoSpaceDE w:val="0"/>
        <w:autoSpaceDN w:val="0"/>
        <w:adjustRightInd w:val="0"/>
        <w:spacing w:after="0" w:line="240" w:lineRule="auto"/>
        <w:ind w:left="1350" w:hanging="360"/>
        <w:rPr>
          <w:rFonts w:ascii="Calibri" w:eastAsia="Calibri" w:hAnsi="Calibri" w:cs="Times New Roman"/>
          <w:color w:val="000000"/>
          <w:lang w:val="en-PH"/>
        </w:rPr>
      </w:pPr>
      <w:r w:rsidRPr="00781FAF">
        <w:rPr>
          <w:rFonts w:ascii="Calibri" w:eastAsia="Calibri" w:hAnsi="Calibri" w:cs="Times New Roman"/>
          <w:bCs/>
          <w:color w:val="000000"/>
          <w:lang w:val="en-PH"/>
        </w:rPr>
        <w:t>Username:</w:t>
      </w:r>
      <w:r w:rsidRPr="00781FAF">
        <w:rPr>
          <w:rFonts w:ascii="Calibri" w:eastAsia="Calibri" w:hAnsi="Calibri" w:cs="Times New Roman"/>
          <w:b/>
          <w:bCs/>
          <w:color w:val="000000"/>
          <w:lang w:val="en-PH"/>
        </w:rPr>
        <w:tab/>
      </w:r>
      <w:proofErr w:type="spellStart"/>
      <w:proofErr w:type="gramStart"/>
      <w:r w:rsidRPr="00781FAF">
        <w:rPr>
          <w:rFonts w:ascii="Calibri" w:eastAsia="Calibri" w:hAnsi="Calibri" w:cs="Times New Roman"/>
          <w:b/>
          <w:bCs/>
          <w:color w:val="FF0000"/>
          <w:lang w:val="en-PH"/>
        </w:rPr>
        <w:t>event.guest</w:t>
      </w:r>
      <w:proofErr w:type="spellEnd"/>
      <w:proofErr w:type="gramEnd"/>
      <w:r w:rsidRPr="00781FAF">
        <w:rPr>
          <w:rFonts w:ascii="Calibri" w:eastAsia="Calibri" w:hAnsi="Calibri" w:cs="Times New Roman"/>
          <w:bCs/>
          <w:color w:val="000000"/>
          <w:lang w:val="en-PH"/>
        </w:rPr>
        <w:t xml:space="preserve"> </w:t>
      </w:r>
    </w:p>
    <w:p w14:paraId="34EC94FA" w14:textId="77777777" w:rsidR="00781FAF" w:rsidRPr="00781FAF" w:rsidRDefault="00781FAF" w:rsidP="00781FAF">
      <w:pPr>
        <w:widowControl w:val="0"/>
        <w:overflowPunct w:val="0"/>
        <w:adjustRightInd w:val="0"/>
        <w:spacing w:after="0" w:line="240" w:lineRule="auto"/>
        <w:ind w:left="270" w:firstLine="720"/>
        <w:rPr>
          <w:rFonts w:ascii="Calibri" w:eastAsia="MS Mincho" w:hAnsi="Calibri" w:cs="Times New Roman"/>
          <w:b/>
          <w:bCs/>
          <w:kern w:val="28"/>
          <w:lang w:val="en-US"/>
        </w:rPr>
      </w:pPr>
      <w:r w:rsidRPr="00781FAF">
        <w:rPr>
          <w:rFonts w:ascii="Calibri" w:eastAsia="MS Mincho" w:hAnsi="Calibri" w:cs="Times New Roman"/>
          <w:bCs/>
          <w:kern w:val="28"/>
          <w:lang w:val="en-US"/>
        </w:rPr>
        <w:t>Password:</w:t>
      </w:r>
      <w:r w:rsidRPr="00781FAF">
        <w:rPr>
          <w:rFonts w:ascii="Calibri" w:eastAsia="MS Mincho" w:hAnsi="Calibri" w:cs="Times New Roman"/>
          <w:b/>
          <w:bCs/>
          <w:kern w:val="28"/>
          <w:lang w:val="en-US"/>
        </w:rPr>
        <w:tab/>
      </w:r>
      <w:r w:rsidRPr="00781FAF">
        <w:rPr>
          <w:rFonts w:ascii="Calibri" w:eastAsia="MS Mincho" w:hAnsi="Calibri" w:cs="Times New Roman"/>
          <w:b/>
          <w:bCs/>
          <w:color w:val="FF0000"/>
          <w:kern w:val="28"/>
          <w:lang w:val="en-US"/>
        </w:rPr>
        <w:t>why2change</w:t>
      </w:r>
      <w:r w:rsidRPr="00781FAF">
        <w:rPr>
          <w:rFonts w:ascii="Calibri" w:eastAsia="MS Mincho" w:hAnsi="Calibri" w:cs="Times New Roman"/>
          <w:b/>
          <w:bCs/>
          <w:kern w:val="28"/>
          <w:lang w:val="en-US"/>
        </w:rPr>
        <w:t xml:space="preserve"> (DO NOT change this password)</w:t>
      </w:r>
    </w:p>
    <w:p w14:paraId="731C18DA" w14:textId="77777777" w:rsidR="00781FAF" w:rsidRPr="00781FAF" w:rsidRDefault="00781FAF" w:rsidP="00781FAF">
      <w:pPr>
        <w:widowControl w:val="0"/>
        <w:overflowPunct w:val="0"/>
        <w:adjustRightInd w:val="0"/>
        <w:spacing w:after="0" w:line="240" w:lineRule="auto"/>
        <w:rPr>
          <w:rFonts w:ascii="Calibri" w:eastAsia="MS Mincho" w:hAnsi="Calibri" w:cs="Times New Roman"/>
          <w:b/>
          <w:bCs/>
          <w:kern w:val="28"/>
          <w:lang w:val="en-US"/>
        </w:rPr>
      </w:pPr>
    </w:p>
    <w:p w14:paraId="17F261D4" w14:textId="77777777" w:rsidR="00781FAF" w:rsidRPr="00781FAF" w:rsidRDefault="00781FAF" w:rsidP="00781FAF">
      <w:pPr>
        <w:widowControl w:val="0"/>
        <w:overflowPunct w:val="0"/>
        <w:adjustRightInd w:val="0"/>
        <w:spacing w:after="0" w:line="240" w:lineRule="auto"/>
        <w:ind w:left="990" w:hanging="270"/>
        <w:rPr>
          <w:rFonts w:ascii="Calibri" w:eastAsia="MS Mincho" w:hAnsi="Calibri" w:cs="Times New Roman"/>
          <w:b/>
          <w:bCs/>
          <w:kern w:val="28"/>
          <w:lang w:val="en-US"/>
        </w:rPr>
      </w:pPr>
      <w:r w:rsidRPr="00781FAF">
        <w:rPr>
          <w:rFonts w:ascii="Calibri" w:eastAsia="MS Mincho" w:hAnsi="Calibri" w:cs="Times New Roman"/>
          <w:bCs/>
          <w:kern w:val="28"/>
          <w:lang w:val="en-US"/>
        </w:rPr>
        <w:t xml:space="preserve">ii. </w:t>
      </w:r>
      <w:r w:rsidRPr="00781FAF">
        <w:rPr>
          <w:rFonts w:ascii="Calibri" w:eastAsia="MS Mincho" w:hAnsi="Calibri" w:cs="Times New Roman"/>
          <w:b/>
          <w:bCs/>
          <w:kern w:val="28"/>
          <w:lang w:val="en-US"/>
        </w:rPr>
        <w:tab/>
        <w:t>Click on “Register as Sourcing Bidder” – see screenshot below:</w:t>
      </w:r>
    </w:p>
    <w:p w14:paraId="489FB498" w14:textId="77777777" w:rsidR="00781FAF" w:rsidRPr="00781FAF" w:rsidRDefault="00781FAF" w:rsidP="00781FAF">
      <w:pPr>
        <w:widowControl w:val="0"/>
        <w:overflowPunct w:val="0"/>
        <w:adjustRightInd w:val="0"/>
        <w:spacing w:after="0" w:line="240" w:lineRule="auto"/>
        <w:ind w:left="990" w:hanging="270"/>
        <w:rPr>
          <w:rFonts w:ascii="Calibri" w:eastAsia="MS Mincho" w:hAnsi="Calibri" w:cs="Times New Roman"/>
          <w:b/>
          <w:bCs/>
          <w:kern w:val="28"/>
          <w:lang w:val="en-US"/>
        </w:rPr>
      </w:pPr>
    </w:p>
    <w:p w14:paraId="31DFF600" w14:textId="77777777" w:rsidR="00781FAF" w:rsidRPr="00781FAF" w:rsidRDefault="00781FAF" w:rsidP="00781FAF">
      <w:pPr>
        <w:widowControl w:val="0"/>
        <w:overflowPunct w:val="0"/>
        <w:adjustRightInd w:val="0"/>
        <w:spacing w:after="0" w:line="240" w:lineRule="auto"/>
        <w:jc w:val="center"/>
        <w:rPr>
          <w:rFonts w:ascii="Calibri" w:eastAsia="MS Mincho" w:hAnsi="Calibri" w:cs="Times New Roman"/>
          <w:b/>
          <w:bCs/>
          <w:kern w:val="28"/>
          <w:lang w:val="en-US"/>
        </w:rPr>
      </w:pPr>
      <w:r w:rsidRPr="00781FAF">
        <w:rPr>
          <w:rFonts w:ascii="Times New Roman" w:eastAsia="MS Mincho" w:hAnsi="Times New Roman" w:cs="Times New Roman"/>
          <w:noProof/>
          <w:kern w:val="28"/>
          <w:sz w:val="24"/>
          <w:szCs w:val="24"/>
          <w:lang w:val="en-US"/>
        </w:rPr>
        <w:drawing>
          <wp:inline distT="0" distB="0" distL="0" distR="0" wp14:anchorId="45DF3BA6" wp14:editId="200021F4">
            <wp:extent cx="3396615" cy="3619341"/>
            <wp:effectExtent l="19050" t="19050" r="1333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3655" cy="3733400"/>
                    </a:xfrm>
                    <a:prstGeom prst="rect">
                      <a:avLst/>
                    </a:prstGeom>
                    <a:ln>
                      <a:solidFill>
                        <a:srgbClr val="4F81BD"/>
                      </a:solidFill>
                    </a:ln>
                  </pic:spPr>
                </pic:pic>
              </a:graphicData>
            </a:graphic>
          </wp:inline>
        </w:drawing>
      </w:r>
    </w:p>
    <w:p w14:paraId="77ED1C1D" w14:textId="77777777" w:rsidR="00781FAF" w:rsidRPr="00781FAF" w:rsidRDefault="00781FAF" w:rsidP="00781FAF">
      <w:pPr>
        <w:widowControl w:val="0"/>
        <w:overflowPunct w:val="0"/>
        <w:adjustRightInd w:val="0"/>
        <w:spacing w:after="0" w:line="240" w:lineRule="auto"/>
        <w:ind w:left="990" w:hanging="270"/>
        <w:rPr>
          <w:rFonts w:ascii="Calibri" w:eastAsia="MS Mincho" w:hAnsi="Calibri" w:cs="Times New Roman"/>
          <w:b/>
          <w:bCs/>
          <w:kern w:val="28"/>
          <w:lang w:val="en-US"/>
        </w:rPr>
      </w:pPr>
    </w:p>
    <w:p w14:paraId="5E5C74A0" w14:textId="77777777"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r w:rsidRPr="00781FAF">
        <w:rPr>
          <w:rFonts w:ascii="Calibri" w:eastAsia="MS Mincho" w:hAnsi="Calibri" w:cs="Times New Roman"/>
          <w:kern w:val="28"/>
          <w:lang w:val="en-US"/>
        </w:rPr>
        <w:br w:type="page"/>
      </w:r>
    </w:p>
    <w:p w14:paraId="1BF31424" w14:textId="77777777" w:rsidR="00781FAF" w:rsidRPr="00781FAF" w:rsidRDefault="00781FAF" w:rsidP="00781FAF">
      <w:pPr>
        <w:widowControl w:val="0"/>
        <w:overflowPunct w:val="0"/>
        <w:adjustRightInd w:val="0"/>
        <w:spacing w:after="0" w:line="240" w:lineRule="auto"/>
        <w:ind w:firstLine="720"/>
        <w:rPr>
          <w:rFonts w:ascii="Calibri" w:eastAsia="MS Mincho" w:hAnsi="Calibri" w:cs="Times New Roman"/>
          <w:kern w:val="28"/>
          <w:lang w:val="en-US"/>
        </w:rPr>
      </w:pPr>
      <w:r w:rsidRPr="00781FAF">
        <w:rPr>
          <w:rFonts w:ascii="Calibri" w:eastAsia="MS Mincho" w:hAnsi="Calibri" w:cs="Times New Roman"/>
          <w:kern w:val="28"/>
          <w:lang w:val="en-US"/>
        </w:rPr>
        <w:lastRenderedPageBreak/>
        <w:t>If you have already registered in the system before, log in using your username and password. If you do not remember your password, use “Forgot Password” link or contact UNDP for support. Do not register as a new bidder. Once you have completed registration and are signed in, search for the Event ID indicated on page 1 above.</w:t>
      </w:r>
    </w:p>
    <w:p w14:paraId="57585FC6" w14:textId="77777777" w:rsidR="00781FAF" w:rsidRPr="00781FAF" w:rsidRDefault="00781FAF" w:rsidP="00781FAF">
      <w:pPr>
        <w:widowControl w:val="0"/>
        <w:overflowPunct w:val="0"/>
        <w:adjustRightInd w:val="0"/>
        <w:spacing w:after="10" w:line="240" w:lineRule="auto"/>
        <w:ind w:left="-5" w:right="636"/>
        <w:jc w:val="center"/>
        <w:rPr>
          <w:rFonts w:ascii="Calibri" w:eastAsia="MS Mincho" w:hAnsi="Calibri" w:cs="Times New Roman"/>
          <w:i/>
          <w:color w:val="FF0000"/>
          <w:kern w:val="28"/>
          <w:lang w:val="en-GB"/>
        </w:rPr>
      </w:pPr>
    </w:p>
    <w:p w14:paraId="745F1FB2" w14:textId="77777777" w:rsidR="00781FAF" w:rsidRPr="00781FAF" w:rsidRDefault="00781FAF" w:rsidP="00781FAF">
      <w:pPr>
        <w:widowControl w:val="0"/>
        <w:overflowPunct w:val="0"/>
        <w:adjustRightInd w:val="0"/>
        <w:spacing w:after="10" w:line="240" w:lineRule="auto"/>
        <w:ind w:left="-5" w:right="636"/>
        <w:jc w:val="center"/>
        <w:rPr>
          <w:rFonts w:ascii="Calibri" w:eastAsia="MS Mincho" w:hAnsi="Calibri" w:cs="Times New Roman"/>
          <w:color w:val="FF0000"/>
          <w:kern w:val="28"/>
          <w:lang w:val="en-GB"/>
        </w:rPr>
      </w:pPr>
      <w:r w:rsidRPr="00781FAF">
        <w:rPr>
          <w:rFonts w:ascii="Calibri" w:eastAsia="MS Mincho" w:hAnsi="Calibri" w:cs="Times New Roman"/>
          <w:i/>
          <w:color w:val="FF0000"/>
          <w:kern w:val="28"/>
          <w:lang w:val="en-GB"/>
        </w:rPr>
        <w:t>Please note:</w:t>
      </w:r>
    </w:p>
    <w:p w14:paraId="004FD7AB" w14:textId="77777777" w:rsidR="00781FAF" w:rsidRPr="00781FAF" w:rsidRDefault="00781FAF" w:rsidP="00781FAF">
      <w:pPr>
        <w:widowControl w:val="0"/>
        <w:numPr>
          <w:ilvl w:val="0"/>
          <w:numId w:val="1"/>
        </w:numPr>
        <w:overflowPunct w:val="0"/>
        <w:adjustRightInd w:val="0"/>
        <w:spacing w:after="1" w:line="240" w:lineRule="auto"/>
        <w:ind w:left="360" w:right="-11"/>
        <w:rPr>
          <w:rFonts w:ascii="Calibri" w:eastAsia="MS Mincho" w:hAnsi="Calibri" w:cs="Times New Roman"/>
          <w:color w:val="FF0000"/>
          <w:kern w:val="28"/>
          <w:lang w:val="en-GB"/>
        </w:rPr>
      </w:pPr>
      <w:r w:rsidRPr="00781FAF">
        <w:rPr>
          <w:rFonts w:ascii="Calibri" w:eastAsia="MS Mincho" w:hAnsi="Calibri" w:cs="Times New Roman"/>
          <w:i/>
          <w:color w:val="FF0000"/>
          <w:kern w:val="28"/>
          <w:u w:color="FF0000"/>
          <w:lang w:val="en-GB"/>
        </w:rPr>
        <w:t>It is strongly recommended that you create your username with two parts, i.e. your</w:t>
      </w:r>
      <w:r w:rsidRPr="00781FAF">
        <w:rPr>
          <w:rFonts w:ascii="Calibri" w:eastAsia="MS Mincho" w:hAnsi="Calibri" w:cs="Times New Roman"/>
          <w:i/>
          <w:color w:val="FF0000"/>
          <w:kern w:val="28"/>
          <w:lang w:val="en-GB"/>
        </w:rPr>
        <w:t xml:space="preserve"> </w:t>
      </w:r>
      <w:r w:rsidRPr="00781FAF">
        <w:rPr>
          <w:rFonts w:ascii="Calibri" w:eastAsia="MS Mincho" w:hAnsi="Calibri" w:cs="Times New Roman"/>
          <w:i/>
          <w:color w:val="FF0000"/>
          <w:kern w:val="28"/>
          <w:u w:color="FF0000"/>
          <w:lang w:val="en-GB"/>
        </w:rPr>
        <w:t xml:space="preserve">first name and last name separated by ‘.’ (e.g. </w:t>
      </w:r>
      <w:proofErr w:type="spellStart"/>
      <w:proofErr w:type="gramStart"/>
      <w:r w:rsidRPr="00781FAF">
        <w:rPr>
          <w:rFonts w:ascii="Calibri" w:eastAsia="MS Mincho" w:hAnsi="Calibri" w:cs="Times New Roman"/>
          <w:i/>
          <w:color w:val="FF0000"/>
          <w:kern w:val="28"/>
          <w:u w:color="FF0000"/>
          <w:lang w:val="en-GB"/>
        </w:rPr>
        <w:t>john.smith</w:t>
      </w:r>
      <w:proofErr w:type="spellEnd"/>
      <w:proofErr w:type="gramEnd"/>
      <w:r w:rsidRPr="00781FAF">
        <w:rPr>
          <w:rFonts w:ascii="Calibri" w:eastAsia="MS Mincho" w:hAnsi="Calibri" w:cs="Times New Roman"/>
          <w:i/>
          <w:color w:val="FF0000"/>
          <w:kern w:val="28"/>
          <w:u w:color="FF0000"/>
          <w:lang w:val="en-GB"/>
        </w:rPr>
        <w:t>).</w:t>
      </w:r>
      <w:r w:rsidRPr="00781FAF">
        <w:rPr>
          <w:rFonts w:ascii="Calibri" w:eastAsia="MS Mincho" w:hAnsi="Calibri" w:cs="Times New Roman"/>
          <w:i/>
          <w:color w:val="FF0000"/>
          <w:kern w:val="28"/>
          <w:lang w:val="en-GB"/>
        </w:rPr>
        <w:t xml:space="preserve"> </w:t>
      </w:r>
    </w:p>
    <w:p w14:paraId="12117318" w14:textId="77777777" w:rsidR="00781FAF" w:rsidRPr="00781FAF" w:rsidRDefault="00781FAF" w:rsidP="00781FAF">
      <w:pPr>
        <w:widowControl w:val="0"/>
        <w:numPr>
          <w:ilvl w:val="0"/>
          <w:numId w:val="1"/>
        </w:numPr>
        <w:overflowPunct w:val="0"/>
        <w:adjustRightInd w:val="0"/>
        <w:spacing w:after="10" w:line="240" w:lineRule="auto"/>
        <w:ind w:left="360" w:right="-11"/>
        <w:rPr>
          <w:rFonts w:ascii="Calibri" w:eastAsia="MS Mincho" w:hAnsi="Calibri" w:cs="Times New Roman"/>
          <w:color w:val="FF0000"/>
          <w:kern w:val="28"/>
          <w:lang w:val="en-GB"/>
        </w:rPr>
      </w:pPr>
      <w:r w:rsidRPr="00781FAF">
        <w:rPr>
          <w:rFonts w:ascii="Calibri" w:eastAsia="MS Mincho" w:hAnsi="Calibri" w:cs="Times New Roman"/>
          <w:i/>
          <w:color w:val="FF0000"/>
          <w:kern w:val="28"/>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42792D7F" w14:textId="77777777" w:rsidR="00781FAF" w:rsidRPr="00781FAF" w:rsidRDefault="00781FAF" w:rsidP="00781FAF">
      <w:pPr>
        <w:widowControl w:val="0"/>
        <w:numPr>
          <w:ilvl w:val="0"/>
          <w:numId w:val="1"/>
        </w:numPr>
        <w:overflowPunct w:val="0"/>
        <w:adjustRightInd w:val="0"/>
        <w:spacing w:after="10" w:line="240" w:lineRule="auto"/>
        <w:ind w:left="360" w:right="-11"/>
        <w:rPr>
          <w:rFonts w:ascii="Calibri" w:eastAsia="MS Mincho" w:hAnsi="Calibri" w:cs="Times New Roman"/>
          <w:i/>
          <w:color w:val="FF0000"/>
          <w:kern w:val="28"/>
          <w:lang w:val="en-GB"/>
        </w:rPr>
      </w:pPr>
      <w:r w:rsidRPr="00781FAF">
        <w:rPr>
          <w:rFonts w:ascii="Calibri" w:eastAsia="MS Mincho" w:hAnsi="Calibri" w:cs="Times New Roman"/>
          <w:i/>
          <w:color w:val="FF0000"/>
          <w:kern w:val="28"/>
          <w:lang w:val="en-GB"/>
        </w:rPr>
        <w:t xml:space="preserve">When creating your new password, it should meet the following criteria – </w:t>
      </w:r>
    </w:p>
    <w:p w14:paraId="3DD337CF" w14:textId="77777777" w:rsidR="00781FAF" w:rsidRPr="00781FAF" w:rsidRDefault="00781FAF" w:rsidP="00781FAF">
      <w:pPr>
        <w:widowControl w:val="0"/>
        <w:numPr>
          <w:ilvl w:val="0"/>
          <w:numId w:val="3"/>
        </w:numPr>
        <w:overflowPunct w:val="0"/>
        <w:adjustRightInd w:val="0"/>
        <w:spacing w:after="10" w:line="240" w:lineRule="auto"/>
        <w:ind w:left="990" w:right="-11"/>
        <w:rPr>
          <w:rFonts w:ascii="Calibri" w:eastAsia="MS Mincho" w:hAnsi="Calibri" w:cs="Times New Roman"/>
          <w:i/>
          <w:color w:val="FF0000"/>
          <w:kern w:val="28"/>
          <w:lang w:val="en-GB"/>
        </w:rPr>
      </w:pPr>
      <w:r w:rsidRPr="00781FAF">
        <w:rPr>
          <w:rFonts w:ascii="Calibri" w:eastAsia="MS Mincho" w:hAnsi="Calibri" w:cs="Times New Roman"/>
          <w:i/>
          <w:color w:val="FF0000"/>
          <w:kern w:val="28"/>
          <w:lang w:val="en-GB"/>
        </w:rPr>
        <w:t>Minimum 8 characters long</w:t>
      </w:r>
    </w:p>
    <w:p w14:paraId="6B10E7F9" w14:textId="77777777" w:rsidR="00781FAF" w:rsidRPr="00781FAF" w:rsidRDefault="00781FAF" w:rsidP="00781FAF">
      <w:pPr>
        <w:widowControl w:val="0"/>
        <w:numPr>
          <w:ilvl w:val="0"/>
          <w:numId w:val="3"/>
        </w:numPr>
        <w:overflowPunct w:val="0"/>
        <w:adjustRightInd w:val="0"/>
        <w:spacing w:after="10" w:line="240" w:lineRule="auto"/>
        <w:ind w:left="990" w:right="-11"/>
        <w:rPr>
          <w:rFonts w:ascii="Calibri" w:eastAsia="MS Mincho" w:hAnsi="Calibri" w:cs="Times New Roman"/>
          <w:i/>
          <w:color w:val="FF0000"/>
          <w:kern w:val="28"/>
          <w:lang w:val="en-GB"/>
        </w:rPr>
      </w:pPr>
      <w:r w:rsidRPr="00781FAF">
        <w:rPr>
          <w:rFonts w:ascii="Calibri" w:eastAsia="MS Mincho" w:hAnsi="Calibri" w:cs="Times New Roman"/>
          <w:i/>
          <w:color w:val="FF0000"/>
          <w:kern w:val="28"/>
          <w:lang w:val="en-GB"/>
        </w:rPr>
        <w:t>At least one UPPERCASE LETTER</w:t>
      </w:r>
    </w:p>
    <w:p w14:paraId="02A02B41" w14:textId="77777777" w:rsidR="00781FAF" w:rsidRPr="00781FAF" w:rsidRDefault="00781FAF" w:rsidP="00781FAF">
      <w:pPr>
        <w:widowControl w:val="0"/>
        <w:numPr>
          <w:ilvl w:val="0"/>
          <w:numId w:val="3"/>
        </w:numPr>
        <w:overflowPunct w:val="0"/>
        <w:adjustRightInd w:val="0"/>
        <w:spacing w:after="10" w:line="240" w:lineRule="auto"/>
        <w:ind w:left="990" w:right="-11"/>
        <w:rPr>
          <w:rFonts w:ascii="Calibri" w:eastAsia="MS Mincho" w:hAnsi="Calibri" w:cs="Times New Roman"/>
          <w:i/>
          <w:color w:val="FF0000"/>
          <w:kern w:val="28"/>
          <w:lang w:val="en-GB"/>
        </w:rPr>
      </w:pPr>
      <w:r w:rsidRPr="00781FAF">
        <w:rPr>
          <w:rFonts w:ascii="Calibri" w:eastAsia="MS Mincho" w:hAnsi="Calibri" w:cs="Times New Roman"/>
          <w:i/>
          <w:color w:val="FF0000"/>
          <w:kern w:val="28"/>
          <w:lang w:val="en-GB"/>
        </w:rPr>
        <w:t>At least one lowercase letter</w:t>
      </w:r>
    </w:p>
    <w:p w14:paraId="55A81063" w14:textId="77777777" w:rsidR="00781FAF" w:rsidRPr="00781FAF" w:rsidRDefault="00781FAF" w:rsidP="00781FAF">
      <w:pPr>
        <w:widowControl w:val="0"/>
        <w:numPr>
          <w:ilvl w:val="0"/>
          <w:numId w:val="3"/>
        </w:numPr>
        <w:overflowPunct w:val="0"/>
        <w:adjustRightInd w:val="0"/>
        <w:spacing w:after="10" w:line="240" w:lineRule="auto"/>
        <w:ind w:left="990" w:right="-11"/>
        <w:rPr>
          <w:rFonts w:ascii="Calibri" w:eastAsia="MS Mincho" w:hAnsi="Calibri" w:cs="Times New Roman"/>
          <w:color w:val="FF0000"/>
          <w:kern w:val="28"/>
          <w:lang w:val="en-GB"/>
        </w:rPr>
      </w:pPr>
      <w:r w:rsidRPr="00781FAF">
        <w:rPr>
          <w:rFonts w:ascii="Calibri" w:eastAsia="MS Mincho" w:hAnsi="Calibri" w:cs="Times New Roman"/>
          <w:i/>
          <w:color w:val="FF0000"/>
          <w:kern w:val="28"/>
          <w:lang w:val="en-GB"/>
        </w:rPr>
        <w:t>At least one number</w:t>
      </w:r>
    </w:p>
    <w:p w14:paraId="2B899384" w14:textId="77777777" w:rsidR="00781FAF" w:rsidRPr="00781FAF" w:rsidRDefault="00781FAF" w:rsidP="00781FAF">
      <w:pPr>
        <w:widowControl w:val="0"/>
        <w:numPr>
          <w:ilvl w:val="0"/>
          <w:numId w:val="1"/>
        </w:numPr>
        <w:overflowPunct w:val="0"/>
        <w:adjustRightInd w:val="0"/>
        <w:spacing w:after="10" w:line="240" w:lineRule="auto"/>
        <w:ind w:left="360" w:right="-11"/>
        <w:rPr>
          <w:rFonts w:ascii="Calibri" w:eastAsia="MS Mincho" w:hAnsi="Calibri" w:cs="Times New Roman"/>
          <w:kern w:val="28"/>
          <w:lang w:val="en-GB"/>
        </w:rPr>
      </w:pPr>
      <w:r w:rsidRPr="00781FAF">
        <w:rPr>
          <w:rFonts w:ascii="Calibri" w:eastAsia="MS Mincho" w:hAnsi="Calibri" w:cs="Times New Roman"/>
          <w:i/>
          <w:color w:val="FF0000"/>
          <w:kern w:val="28"/>
          <w:lang w:val="en-GB"/>
        </w:rPr>
        <w:t>Before attempting to login with your temporary credentials, it is recommended that you clear your browser history (see links below for instructions): -</w:t>
      </w:r>
    </w:p>
    <w:p w14:paraId="57ECE87F" w14:textId="77777777" w:rsidR="00781FAF" w:rsidRPr="00781FAF" w:rsidRDefault="00781FAF" w:rsidP="00781FAF">
      <w:pPr>
        <w:spacing w:after="10" w:line="249" w:lineRule="auto"/>
        <w:ind w:right="636"/>
        <w:rPr>
          <w:rFonts w:ascii="Calibri" w:eastAsia="MS Mincho" w:hAnsi="Calibri" w:cs="Times New Roman"/>
          <w:kern w:val="28"/>
          <w:lang w:val="en-GB"/>
        </w:rPr>
      </w:pPr>
    </w:p>
    <w:p w14:paraId="36A03D29" w14:textId="77777777" w:rsidR="00781FAF" w:rsidRPr="00781FAF" w:rsidRDefault="001A7AA0" w:rsidP="00781FAF">
      <w:pPr>
        <w:widowControl w:val="0"/>
        <w:numPr>
          <w:ilvl w:val="0"/>
          <w:numId w:val="2"/>
        </w:numPr>
        <w:overflowPunct w:val="0"/>
        <w:adjustRightInd w:val="0"/>
        <w:spacing w:after="10" w:line="249" w:lineRule="auto"/>
        <w:ind w:right="636"/>
        <w:contextualSpacing/>
        <w:rPr>
          <w:rFonts w:ascii="Calibri" w:eastAsia="MS Mincho" w:hAnsi="Calibri" w:cs="Times New Roman"/>
          <w:kern w:val="28"/>
          <w:lang w:val="en-GB"/>
        </w:rPr>
      </w:pPr>
      <w:hyperlink r:id="rId13" w:history="1">
        <w:r w:rsidR="00781FAF" w:rsidRPr="00781FAF">
          <w:rPr>
            <w:rFonts w:ascii="Calibri" w:eastAsia="MS Mincho" w:hAnsi="Calibri" w:cs="Times New Roman"/>
            <w:color w:val="0000FF"/>
            <w:kern w:val="28"/>
            <w:u w:val="single"/>
            <w:lang w:val="en-GB"/>
          </w:rPr>
          <w:t>Clearing browser history in Internet Explorer</w:t>
        </w:r>
      </w:hyperlink>
    </w:p>
    <w:p w14:paraId="3C570C63" w14:textId="77777777" w:rsidR="00781FAF" w:rsidRPr="00781FAF" w:rsidRDefault="001A7AA0" w:rsidP="00781FAF">
      <w:pPr>
        <w:widowControl w:val="0"/>
        <w:numPr>
          <w:ilvl w:val="0"/>
          <w:numId w:val="2"/>
        </w:numPr>
        <w:overflowPunct w:val="0"/>
        <w:adjustRightInd w:val="0"/>
        <w:spacing w:after="10" w:line="249" w:lineRule="auto"/>
        <w:ind w:right="636"/>
        <w:contextualSpacing/>
        <w:rPr>
          <w:rFonts w:ascii="Calibri" w:eastAsia="MS Mincho" w:hAnsi="Calibri" w:cs="Times New Roman"/>
          <w:kern w:val="28"/>
          <w:lang w:val="en-GB"/>
        </w:rPr>
      </w:pPr>
      <w:hyperlink r:id="rId14" w:history="1">
        <w:r w:rsidR="00781FAF" w:rsidRPr="00781FAF">
          <w:rPr>
            <w:rFonts w:ascii="Calibri" w:eastAsia="MS Mincho" w:hAnsi="Calibri" w:cs="Times New Roman"/>
            <w:color w:val="0000FF"/>
            <w:kern w:val="28"/>
            <w:u w:val="single"/>
            <w:lang w:val="en-GB"/>
          </w:rPr>
          <w:t>Clearing browser history in Chrome</w:t>
        </w:r>
      </w:hyperlink>
    </w:p>
    <w:p w14:paraId="7282F82B" w14:textId="77777777" w:rsidR="00781FAF" w:rsidRPr="00781FAF" w:rsidRDefault="001A7AA0" w:rsidP="00781FAF">
      <w:pPr>
        <w:widowControl w:val="0"/>
        <w:numPr>
          <w:ilvl w:val="0"/>
          <w:numId w:val="2"/>
        </w:numPr>
        <w:overflowPunct w:val="0"/>
        <w:adjustRightInd w:val="0"/>
        <w:spacing w:after="10" w:line="249" w:lineRule="auto"/>
        <w:ind w:right="636"/>
        <w:contextualSpacing/>
        <w:rPr>
          <w:rFonts w:ascii="Calibri" w:eastAsia="MS Mincho" w:hAnsi="Calibri" w:cs="Times New Roman"/>
          <w:kern w:val="28"/>
          <w:lang w:val="en-GB"/>
        </w:rPr>
      </w:pPr>
      <w:hyperlink r:id="rId15" w:history="1">
        <w:r w:rsidR="00781FAF" w:rsidRPr="00781FAF">
          <w:rPr>
            <w:rFonts w:ascii="Calibri" w:eastAsia="MS Mincho" w:hAnsi="Calibri" w:cs="Times New Roman"/>
            <w:color w:val="0000FF"/>
            <w:kern w:val="28"/>
            <w:u w:val="single"/>
            <w:lang w:val="en-GB"/>
          </w:rPr>
          <w:t xml:space="preserve">Clearing browser history in </w:t>
        </w:r>
        <w:proofErr w:type="spellStart"/>
        <w:r w:rsidR="00781FAF" w:rsidRPr="00781FAF">
          <w:rPr>
            <w:rFonts w:ascii="Calibri" w:eastAsia="MS Mincho" w:hAnsi="Calibri" w:cs="Times New Roman"/>
            <w:color w:val="0000FF"/>
            <w:kern w:val="28"/>
            <w:u w:val="single"/>
            <w:lang w:val="en-GB"/>
          </w:rPr>
          <w:t>Mozillla</w:t>
        </w:r>
        <w:proofErr w:type="spellEnd"/>
        <w:r w:rsidR="00781FAF" w:rsidRPr="00781FAF">
          <w:rPr>
            <w:rFonts w:ascii="Calibri" w:eastAsia="MS Mincho" w:hAnsi="Calibri" w:cs="Times New Roman"/>
            <w:color w:val="0000FF"/>
            <w:kern w:val="28"/>
            <w:u w:val="single"/>
            <w:lang w:val="en-GB"/>
          </w:rPr>
          <w:t xml:space="preserve"> Firefox</w:t>
        </w:r>
      </w:hyperlink>
    </w:p>
    <w:p w14:paraId="25779165"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p>
    <w:p w14:paraId="77118842"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r w:rsidRPr="00781FAF">
        <w:rPr>
          <w:rFonts w:ascii="Calibri" w:eastAsia="MS Mincho" w:hAnsi="Calibri" w:cs="Times New Roman"/>
          <w:kern w:val="28"/>
          <w:lang w:val="en-US"/>
        </w:rPr>
        <w:t xml:space="preserve">Deadline of submission is indicated in the online system. Any extensions or other amendments to the solicitation documents will be posted in the </w:t>
      </w:r>
      <w:proofErr w:type="spellStart"/>
      <w:r w:rsidRPr="00781FAF">
        <w:rPr>
          <w:rFonts w:ascii="Calibri" w:eastAsia="MS Mincho" w:hAnsi="Calibri" w:cs="Times New Roman"/>
          <w:kern w:val="28"/>
          <w:lang w:val="en-US"/>
        </w:rPr>
        <w:t>eTendering</w:t>
      </w:r>
      <w:proofErr w:type="spellEnd"/>
      <w:r w:rsidRPr="00781FAF">
        <w:rPr>
          <w:rFonts w:ascii="Calibri" w:eastAsia="MS Mincho" w:hAnsi="Calibri" w:cs="Times New Roman"/>
          <w:kern w:val="28"/>
          <w:lang w:val="en-US"/>
        </w:rPr>
        <w:t xml:space="preserve"> system. Bidders </w:t>
      </w:r>
      <w:r w:rsidRPr="00781FAF">
        <w:rPr>
          <w:rFonts w:ascii="Calibri" w:eastAsia="MS Mincho" w:hAnsi="Calibri" w:cs="Times New Roman"/>
          <w:b/>
          <w:kern w:val="28"/>
          <w:u w:val="single"/>
          <w:lang w:val="en-US"/>
        </w:rPr>
        <w:t>must</w:t>
      </w:r>
      <w:r w:rsidRPr="00781FAF">
        <w:rPr>
          <w:rFonts w:ascii="Calibri" w:eastAsia="MS Mincho" w:hAnsi="Calibri" w:cs="Times New Roman"/>
          <w:kern w:val="28"/>
          <w:lang w:val="en-US"/>
        </w:rPr>
        <w:t xml:space="preserve"> click on “Accept invitation” button </w:t>
      </w:r>
      <w:proofErr w:type="gramStart"/>
      <w:r w:rsidRPr="00781FAF">
        <w:rPr>
          <w:rFonts w:ascii="Calibri" w:eastAsia="MS Mincho" w:hAnsi="Calibri" w:cs="Times New Roman"/>
          <w:kern w:val="28"/>
          <w:lang w:val="en-US"/>
        </w:rPr>
        <w:t>in order to</w:t>
      </w:r>
      <w:proofErr w:type="gramEnd"/>
      <w:r w:rsidRPr="00781FAF">
        <w:rPr>
          <w:rFonts w:ascii="Calibri" w:eastAsia="MS Mincho" w:hAnsi="Calibri" w:cs="Times New Roman"/>
          <w:kern w:val="28"/>
          <w:lang w:val="en-US"/>
        </w:rPr>
        <w:t xml:space="preserve"> receive automatic notifications if such amendments occur, and to be logged as having posted a bid.</w:t>
      </w:r>
    </w:p>
    <w:p w14:paraId="76A5517F"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p>
    <w:p w14:paraId="3F34695A" w14:textId="77777777" w:rsidR="00781FAF" w:rsidRPr="00781FAF" w:rsidRDefault="00781FAF" w:rsidP="00781FAF">
      <w:pPr>
        <w:widowControl w:val="0"/>
        <w:overflowPunct w:val="0"/>
        <w:adjustRightInd w:val="0"/>
        <w:spacing w:after="0" w:line="240" w:lineRule="auto"/>
        <w:rPr>
          <w:rFonts w:ascii="Calibri" w:eastAsia="MS Mincho" w:hAnsi="Calibri" w:cs="Times New Roman"/>
          <w:kern w:val="28"/>
          <w:lang w:val="en-US"/>
        </w:rPr>
      </w:pPr>
      <w:r w:rsidRPr="00781FAF">
        <w:rPr>
          <w:rFonts w:ascii="Calibri" w:eastAsia="MS Mincho" w:hAnsi="Calibri" w:cs="Times New Roman"/>
          <w:kern w:val="28"/>
          <w:lang w:val="en-US"/>
        </w:rPr>
        <w:t>UNDP looks forward to receiving your Proposal and thanks you in advance for your interest in UNDP procurement opportunities.</w:t>
      </w:r>
    </w:p>
    <w:p w14:paraId="58BA710B" w14:textId="77777777" w:rsidR="0013627F" w:rsidRDefault="0013627F"/>
    <w:sectPr w:rsidR="0013627F" w:rsidSect="00110D80">
      <w:footerReference w:type="default" r:id="rId16"/>
      <w:pgSz w:w="12240" w:h="15840"/>
      <w:pgMar w:top="1440" w:right="1181"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D1DA" w14:textId="77777777" w:rsidR="00DE4D26" w:rsidRDefault="00656C37">
      <w:pPr>
        <w:spacing w:after="0" w:line="240" w:lineRule="auto"/>
      </w:pPr>
      <w:r>
        <w:separator/>
      </w:r>
    </w:p>
  </w:endnote>
  <w:endnote w:type="continuationSeparator" w:id="0">
    <w:p w14:paraId="47B1A989" w14:textId="77777777" w:rsidR="00DE4D26" w:rsidRDefault="0065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cs="Calibri"/>
        <w:noProof/>
      </w:rPr>
    </w:sdtEndPr>
    <w:sdtContent>
      <w:p w14:paraId="40234E87" w14:textId="77777777" w:rsidR="00290A66" w:rsidRPr="00781FAF" w:rsidRDefault="00781FAF">
        <w:pPr>
          <w:pStyle w:val="Footer"/>
          <w:jc w:val="right"/>
          <w:rPr>
            <w:rFonts w:cs="Calibri"/>
          </w:rPr>
        </w:pPr>
        <w:r w:rsidRPr="00781FAF">
          <w:rPr>
            <w:rFonts w:cs="Calibri"/>
          </w:rPr>
          <w:fldChar w:fldCharType="begin"/>
        </w:r>
        <w:r w:rsidRPr="00781FAF">
          <w:rPr>
            <w:rFonts w:cs="Calibri"/>
          </w:rPr>
          <w:instrText xml:space="preserve"> PAGE   \* MERGEFORMAT </w:instrText>
        </w:r>
        <w:r w:rsidRPr="00781FAF">
          <w:rPr>
            <w:rFonts w:cs="Calibri"/>
          </w:rPr>
          <w:fldChar w:fldCharType="separate"/>
        </w:r>
        <w:r w:rsidRPr="00781FAF">
          <w:rPr>
            <w:rFonts w:cs="Calibri"/>
            <w:noProof/>
          </w:rPr>
          <w:t>2</w:t>
        </w:r>
        <w:r w:rsidRPr="00781FAF">
          <w:rPr>
            <w:rFonts w:cs="Calibri"/>
            <w:noProof/>
          </w:rPr>
          <w:fldChar w:fldCharType="end"/>
        </w:r>
      </w:p>
    </w:sdtContent>
  </w:sdt>
  <w:p w14:paraId="2588766C" w14:textId="77777777" w:rsidR="00290A66" w:rsidRDefault="001A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57F9" w14:textId="77777777" w:rsidR="00DE4D26" w:rsidRDefault="00656C37">
      <w:pPr>
        <w:spacing w:after="0" w:line="240" w:lineRule="auto"/>
      </w:pPr>
      <w:r>
        <w:separator/>
      </w:r>
    </w:p>
  </w:footnote>
  <w:footnote w:type="continuationSeparator" w:id="0">
    <w:p w14:paraId="664F847F" w14:textId="77777777" w:rsidR="00DE4D26" w:rsidRDefault="00656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3FC8"/>
    <w:multiLevelType w:val="hybridMultilevel"/>
    <w:tmpl w:val="69B232A2"/>
    <w:lvl w:ilvl="0" w:tplc="E6A4D5C8">
      <w:start w:val="1"/>
      <w:numFmt w:val="bullet"/>
      <w:lvlText w:val=""/>
      <w:lvlJc w:val="left"/>
      <w:pPr>
        <w:ind w:left="1170"/>
      </w:pPr>
      <w:rPr>
        <w:rFonts w:ascii="Symbol" w:hAnsi="Symbol" w:hint="default"/>
        <w:b w:val="0"/>
        <w:bCs/>
        <w:i/>
        <w:iCs/>
        <w:strike w:val="0"/>
        <w:dstrike w:val="0"/>
        <w:color w:val="FF0000"/>
        <w:sz w:val="22"/>
        <w:szCs w:val="24"/>
        <w:u w:val="none" w:color="000000"/>
        <w:bdr w:val="none" w:sz="0" w:space="0" w:color="auto"/>
        <w:shd w:val="clear" w:color="auto" w:fill="auto"/>
        <w:vertAlign w:val="baseline"/>
      </w:rPr>
    </w:lvl>
    <w:lvl w:ilvl="1" w:tplc="E818A568">
      <w:start w:val="1"/>
      <w:numFmt w:val="lowerLetter"/>
      <w:lvlText w:val="%2"/>
      <w:lvlJc w:val="left"/>
      <w:pPr>
        <w:ind w:left="147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F47E2334">
      <w:start w:val="1"/>
      <w:numFmt w:val="lowerRoman"/>
      <w:lvlText w:val="%3"/>
      <w:lvlJc w:val="left"/>
      <w:pPr>
        <w:ind w:left="219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EA24F146">
      <w:start w:val="1"/>
      <w:numFmt w:val="decimal"/>
      <w:lvlText w:val="%4"/>
      <w:lvlJc w:val="left"/>
      <w:pPr>
        <w:ind w:left="291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91A04100">
      <w:start w:val="1"/>
      <w:numFmt w:val="lowerLetter"/>
      <w:lvlText w:val="%5"/>
      <w:lvlJc w:val="left"/>
      <w:pPr>
        <w:ind w:left="363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FC503234">
      <w:start w:val="1"/>
      <w:numFmt w:val="lowerRoman"/>
      <w:lvlText w:val="%6"/>
      <w:lvlJc w:val="left"/>
      <w:pPr>
        <w:ind w:left="435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533EDB88">
      <w:start w:val="1"/>
      <w:numFmt w:val="decimal"/>
      <w:lvlText w:val="%7"/>
      <w:lvlJc w:val="left"/>
      <w:pPr>
        <w:ind w:left="507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690A25C8">
      <w:start w:val="1"/>
      <w:numFmt w:val="lowerLetter"/>
      <w:lvlText w:val="%8"/>
      <w:lvlJc w:val="left"/>
      <w:pPr>
        <w:ind w:left="579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E0DE39A8">
      <w:start w:val="1"/>
      <w:numFmt w:val="lowerRoman"/>
      <w:lvlText w:val="%9"/>
      <w:lvlJc w:val="left"/>
      <w:pPr>
        <w:ind w:left="651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2BD124FC"/>
    <w:multiLevelType w:val="hybridMultilevel"/>
    <w:tmpl w:val="4C62D2EC"/>
    <w:lvl w:ilvl="0" w:tplc="46BC2164">
      <w:start w:val="1"/>
      <w:numFmt w:val="decimal"/>
      <w:lvlText w:val="%1."/>
      <w:lvlJc w:val="left"/>
      <w:pPr>
        <w:ind w:left="1980"/>
      </w:pPr>
      <w:rPr>
        <w:rFonts w:asciiTheme="minorHAnsi" w:eastAsia="Times New Roman" w:hAnsiTheme="minorHAnsi" w:cs="Times New Roman" w:hint="default"/>
        <w:b w:val="0"/>
        <w:bCs/>
        <w:i/>
        <w:iCs/>
        <w:strike w:val="0"/>
        <w:dstrike w:val="0"/>
        <w:color w:val="FF0000"/>
        <w:sz w:val="22"/>
        <w:szCs w:val="24"/>
        <w:u w:val="none" w:color="000000"/>
        <w:bdr w:val="none" w:sz="0" w:space="0" w:color="auto"/>
        <w:shd w:val="clear" w:color="auto" w:fill="auto"/>
        <w:vertAlign w:val="baseline"/>
      </w:rPr>
    </w:lvl>
    <w:lvl w:ilvl="1" w:tplc="E818A568">
      <w:start w:val="1"/>
      <w:numFmt w:val="lowerLetter"/>
      <w:lvlText w:val="%2"/>
      <w:lvlJc w:val="left"/>
      <w:pPr>
        <w:ind w:left="22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F47E2334">
      <w:start w:val="1"/>
      <w:numFmt w:val="lowerRoman"/>
      <w:lvlText w:val="%3"/>
      <w:lvlJc w:val="left"/>
      <w:pPr>
        <w:ind w:left="30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EA24F146">
      <w:start w:val="1"/>
      <w:numFmt w:val="decimal"/>
      <w:lvlText w:val="%4"/>
      <w:lvlJc w:val="left"/>
      <w:pPr>
        <w:ind w:left="37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91A04100">
      <w:start w:val="1"/>
      <w:numFmt w:val="lowerLetter"/>
      <w:lvlText w:val="%5"/>
      <w:lvlJc w:val="left"/>
      <w:pPr>
        <w:ind w:left="44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FC503234">
      <w:start w:val="1"/>
      <w:numFmt w:val="lowerRoman"/>
      <w:lvlText w:val="%6"/>
      <w:lvlJc w:val="left"/>
      <w:pPr>
        <w:ind w:left="516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533EDB88">
      <w:start w:val="1"/>
      <w:numFmt w:val="decimal"/>
      <w:lvlText w:val="%7"/>
      <w:lvlJc w:val="left"/>
      <w:pPr>
        <w:ind w:left="58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690A25C8">
      <w:start w:val="1"/>
      <w:numFmt w:val="lowerLetter"/>
      <w:lvlText w:val="%8"/>
      <w:lvlJc w:val="left"/>
      <w:pPr>
        <w:ind w:left="66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E0DE39A8">
      <w:start w:val="1"/>
      <w:numFmt w:val="lowerRoman"/>
      <w:lvlText w:val="%9"/>
      <w:lvlJc w:val="left"/>
      <w:pPr>
        <w:ind w:left="73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691F0CE5"/>
    <w:multiLevelType w:val="hybridMultilevel"/>
    <w:tmpl w:val="A8229560"/>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AF"/>
    <w:rsid w:val="0013627F"/>
    <w:rsid w:val="001753C7"/>
    <w:rsid w:val="00271138"/>
    <w:rsid w:val="00653079"/>
    <w:rsid w:val="00656C37"/>
    <w:rsid w:val="00781FAF"/>
    <w:rsid w:val="00801E0D"/>
    <w:rsid w:val="008E0EE5"/>
    <w:rsid w:val="00B84818"/>
    <w:rsid w:val="00BE4690"/>
    <w:rsid w:val="00C00785"/>
    <w:rsid w:val="00D1646A"/>
    <w:rsid w:val="00DE4D26"/>
    <w:rsid w:val="00DF5C0B"/>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EDE7"/>
  <w15:chartTrackingRefBased/>
  <w15:docId w15:val="{400FB346-7EB0-47D1-B53D-3270578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1F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support.microsoft.com/en-us/help/17438/windows-internet-explorer-view-delete-browsing-histor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ndering.partneragencies.org" TargetMode="External"/><Relationship Id="rId5" Type="http://schemas.openxmlformats.org/officeDocument/2006/relationships/footnotes" Target="footnotes.xml"/><Relationship Id="rId15" Type="http://schemas.openxmlformats.org/officeDocument/2006/relationships/hyperlink" Target="https://support.mozilla.org/en-US/kb/delete-browsing-search-download-history-firefox" TargetMode="External"/><Relationship Id="rId10" Type="http://schemas.openxmlformats.org/officeDocument/2006/relationships/hyperlink" Target="http://www.undp.org/content/undp/en/home/operations/procurement/business/procurement-notices/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endering.partneragencies.org" TargetMode="External"/><Relationship Id="rId14" Type="http://schemas.openxmlformats.org/officeDocument/2006/relationships/hyperlink" Target="https://support.google.com/chrome/answer/95589?co=GENIE.Platform%3DDesktop&amp;hl=en&amp;oco=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426E8B52D4DE6B937A561F8F7B0DE"/>
        <w:category>
          <w:name w:val="General"/>
          <w:gallery w:val="placeholder"/>
        </w:category>
        <w:types>
          <w:type w:val="bbPlcHdr"/>
        </w:types>
        <w:behaviors>
          <w:behavior w:val="content"/>
        </w:behaviors>
        <w:guid w:val="{24BF6A03-A820-4AC5-9D95-24B8EC0DEEA8}"/>
      </w:docPartPr>
      <w:docPartBody>
        <w:p w:rsidR="00B81100" w:rsidRDefault="00BA735A" w:rsidP="00BA735A">
          <w:pPr>
            <w:pStyle w:val="DB3426E8B52D4DE6B937A561F8F7B0DE"/>
          </w:pPr>
          <w:r>
            <w:rPr>
              <w:rStyle w:val="PlaceholderText"/>
              <w:sz w:val="28"/>
            </w:rPr>
            <w:t>Enter Business Unit e.g. UNDP1</w:t>
          </w:r>
        </w:p>
      </w:docPartBody>
    </w:docPart>
    <w:docPart>
      <w:docPartPr>
        <w:name w:val="20081E7B374D4B7EB42F65CCA5DD0147"/>
        <w:category>
          <w:name w:val="General"/>
          <w:gallery w:val="placeholder"/>
        </w:category>
        <w:types>
          <w:type w:val="bbPlcHdr"/>
        </w:types>
        <w:behaviors>
          <w:behavior w:val="content"/>
        </w:behaviors>
        <w:guid w:val="{6E482324-191B-4A77-BE7F-790086D09B1C}"/>
      </w:docPartPr>
      <w:docPartBody>
        <w:p w:rsidR="00B81100" w:rsidRDefault="00BA735A" w:rsidP="00BA735A">
          <w:pPr>
            <w:pStyle w:val="20081E7B374D4B7EB42F65CCA5DD0147"/>
          </w:pPr>
          <w:r w:rsidRPr="00F92DC8">
            <w:rPr>
              <w:rStyle w:val="PlaceholderText"/>
              <w:b/>
              <w:i/>
              <w:color w:val="FF0000"/>
              <w:sz w:val="28"/>
            </w:rPr>
            <w:t>Click here to enter P</w:t>
          </w:r>
          <w:r>
            <w:rPr>
              <w:rStyle w:val="PlaceholderText"/>
              <w:b/>
              <w:i/>
              <w:color w:val="FF0000"/>
              <w:sz w:val="28"/>
            </w:rPr>
            <w:t>rocurement Notice Number e.g. B</w:t>
          </w:r>
          <w:r w:rsidRPr="00F92DC8">
            <w:rPr>
              <w:rStyle w:val="PlaceholderText"/>
              <w:b/>
              <w:i/>
              <w:color w:val="FF0000"/>
              <w:sz w:val="28"/>
            </w:rPr>
            <w:t>BRFP</w:t>
          </w:r>
          <w:r>
            <w:rPr>
              <w:rStyle w:val="PlaceholderText"/>
              <w:b/>
              <w:i/>
              <w:color w:val="FF0000"/>
              <w:sz w:val="28"/>
            </w:rPr>
            <w:t>#####</w:t>
          </w:r>
        </w:p>
      </w:docPartBody>
    </w:docPart>
    <w:docPart>
      <w:docPartPr>
        <w:name w:val="457FB2EA42984BE9A6F038CFF60D8853"/>
        <w:category>
          <w:name w:val="General"/>
          <w:gallery w:val="placeholder"/>
        </w:category>
        <w:types>
          <w:type w:val="bbPlcHdr"/>
        </w:types>
        <w:behaviors>
          <w:behavior w:val="content"/>
        </w:behaviors>
        <w:guid w:val="{0193954B-DE02-48CD-B864-3644E1A12A32}"/>
      </w:docPartPr>
      <w:docPartBody>
        <w:p w:rsidR="00B81100" w:rsidRDefault="00BA735A" w:rsidP="00BA735A">
          <w:pPr>
            <w:pStyle w:val="457FB2EA42984BE9A6F038CFF60D8853"/>
          </w:pPr>
          <w:r w:rsidRPr="00F92DC8">
            <w:rPr>
              <w:rFonts w:cstheme="minorHAnsi"/>
              <w:b/>
              <w:bCs/>
              <w:i/>
              <w:color w:val="FF0000"/>
              <w:sz w:val="32"/>
              <w:szCs w:val="32"/>
            </w:rPr>
            <w:t>Insert: Project Title</w:t>
          </w:r>
        </w:p>
      </w:docPartBody>
    </w:docPart>
    <w:docPart>
      <w:docPartPr>
        <w:name w:val="CD9DED2A22714A6E9A52F6630EFA1F38"/>
        <w:category>
          <w:name w:val="General"/>
          <w:gallery w:val="placeholder"/>
        </w:category>
        <w:types>
          <w:type w:val="bbPlcHdr"/>
        </w:types>
        <w:behaviors>
          <w:behavior w:val="content"/>
        </w:behaviors>
        <w:guid w:val="{AC807665-F865-4DBA-A48E-68FCDF8CD9FB}"/>
      </w:docPartPr>
      <w:docPartBody>
        <w:p w:rsidR="00B81100" w:rsidRDefault="00BA735A" w:rsidP="00BA735A">
          <w:pPr>
            <w:pStyle w:val="CD9DED2A22714A6E9A52F6630EFA1F38"/>
          </w:pPr>
          <w:r>
            <w:rPr>
              <w:rFonts w:cstheme="minorHAnsi"/>
              <w:b/>
              <w:bCs/>
              <w:i/>
              <w:color w:val="FF0000"/>
              <w:sz w:val="32"/>
              <w:szCs w:val="32"/>
            </w:rPr>
            <w:t>Beneficiary Country(ies)</w:t>
          </w:r>
        </w:p>
      </w:docPartBody>
    </w:docPart>
    <w:docPart>
      <w:docPartPr>
        <w:name w:val="890707AA8A7A48E68D152AD04171D2E0"/>
        <w:category>
          <w:name w:val="General"/>
          <w:gallery w:val="placeholder"/>
        </w:category>
        <w:types>
          <w:type w:val="bbPlcHdr"/>
        </w:types>
        <w:behaviors>
          <w:behavior w:val="content"/>
        </w:behaviors>
        <w:guid w:val="{629D6629-8638-4AD8-8DFD-A047AE20389A}"/>
      </w:docPartPr>
      <w:docPartBody>
        <w:p w:rsidR="00B81100" w:rsidRDefault="00BA735A" w:rsidP="00BA735A">
          <w:pPr>
            <w:pStyle w:val="890707AA8A7A48E68D152AD04171D2E0"/>
          </w:pPr>
          <w:r w:rsidRPr="00110D80">
            <w:rPr>
              <w:b/>
              <w:color w:val="FF0000"/>
            </w:rPr>
            <w:t>[</w:t>
          </w:r>
          <w:r>
            <w:rPr>
              <w:b/>
              <w:color w:val="FF0000"/>
            </w:rPr>
            <w:t>Office or Business Unit Name</w:t>
          </w:r>
          <w:r w:rsidRPr="00110D80">
            <w:rPr>
              <w:b/>
              <w:color w:val="FF0000"/>
            </w:rPr>
            <w:t>]</w:t>
          </w:r>
        </w:p>
      </w:docPartBody>
    </w:docPart>
    <w:docPart>
      <w:docPartPr>
        <w:name w:val="E20865A174874332984B65E4B5098D14"/>
        <w:category>
          <w:name w:val="General"/>
          <w:gallery w:val="placeholder"/>
        </w:category>
        <w:types>
          <w:type w:val="bbPlcHdr"/>
        </w:types>
        <w:behaviors>
          <w:behavior w:val="content"/>
        </w:behaviors>
        <w:guid w:val="{5B723DD2-892C-4631-854F-4DD068BF6D5A}"/>
      </w:docPartPr>
      <w:docPartBody>
        <w:p w:rsidR="00B81100" w:rsidRDefault="00BA735A" w:rsidP="00BA735A">
          <w:pPr>
            <w:pStyle w:val="E20865A174874332984B65E4B5098D14"/>
          </w:pPr>
          <w:r w:rsidRPr="00110D80">
            <w:rPr>
              <w:rStyle w:val="PlaceholderText"/>
              <w:b/>
              <w:color w:val="FF0000"/>
            </w:rPr>
            <w:t>Choose an item</w:t>
          </w:r>
        </w:p>
      </w:docPartBody>
    </w:docPart>
    <w:docPart>
      <w:docPartPr>
        <w:name w:val="13A5B5900040428FBBF46E5DC762C9E4"/>
        <w:category>
          <w:name w:val="General"/>
          <w:gallery w:val="placeholder"/>
        </w:category>
        <w:types>
          <w:type w:val="bbPlcHdr"/>
        </w:types>
        <w:behaviors>
          <w:behavior w:val="content"/>
        </w:behaviors>
        <w:guid w:val="{1063E8A1-EF1C-48E9-BD0A-7D45CD394A9A}"/>
      </w:docPartPr>
      <w:docPartBody>
        <w:p w:rsidR="00EA1E9D" w:rsidRDefault="00023391" w:rsidP="00023391">
          <w:pPr>
            <w:pStyle w:val="13A5B5900040428FBBF46E5DC762C9E4"/>
          </w:pPr>
          <w:r w:rsidRPr="00F92DC8">
            <w:rPr>
              <w:rFonts w:cstheme="minorHAnsi"/>
              <w:b/>
              <w:bCs/>
              <w:i/>
              <w:color w:val="FF0000"/>
              <w:sz w:val="32"/>
              <w:szCs w:val="32"/>
            </w:rPr>
            <w:t>Insert: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5A"/>
    <w:rsid w:val="00023391"/>
    <w:rsid w:val="00B81100"/>
    <w:rsid w:val="00BA735A"/>
    <w:rsid w:val="00EA1E9D"/>
    <w:rsid w:val="00EC5BD9"/>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B" w:eastAsia="en-B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5BD9"/>
    <w:rPr>
      <w:color w:val="808080"/>
    </w:rPr>
  </w:style>
  <w:style w:type="paragraph" w:customStyle="1" w:styleId="DB3426E8B52D4DE6B937A561F8F7B0DE">
    <w:name w:val="DB3426E8B52D4DE6B937A561F8F7B0DE"/>
    <w:rsid w:val="00BA735A"/>
  </w:style>
  <w:style w:type="paragraph" w:customStyle="1" w:styleId="20081E7B374D4B7EB42F65CCA5DD0147">
    <w:name w:val="20081E7B374D4B7EB42F65CCA5DD0147"/>
    <w:rsid w:val="00BA735A"/>
  </w:style>
  <w:style w:type="paragraph" w:customStyle="1" w:styleId="457FB2EA42984BE9A6F038CFF60D8853">
    <w:name w:val="457FB2EA42984BE9A6F038CFF60D8853"/>
    <w:rsid w:val="00BA735A"/>
  </w:style>
  <w:style w:type="paragraph" w:customStyle="1" w:styleId="CD9DED2A22714A6E9A52F6630EFA1F38">
    <w:name w:val="CD9DED2A22714A6E9A52F6630EFA1F38"/>
    <w:rsid w:val="00BA735A"/>
  </w:style>
  <w:style w:type="paragraph" w:customStyle="1" w:styleId="890707AA8A7A48E68D152AD04171D2E0">
    <w:name w:val="890707AA8A7A48E68D152AD04171D2E0"/>
    <w:rsid w:val="00BA735A"/>
  </w:style>
  <w:style w:type="paragraph" w:customStyle="1" w:styleId="E20865A174874332984B65E4B5098D14">
    <w:name w:val="E20865A174874332984B65E4B5098D14"/>
    <w:rsid w:val="00BA735A"/>
  </w:style>
  <w:style w:type="paragraph" w:customStyle="1" w:styleId="FC76E6D99068433598618F3B97331AC6">
    <w:name w:val="FC76E6D99068433598618F3B97331AC6"/>
    <w:rsid w:val="00BA735A"/>
  </w:style>
  <w:style w:type="paragraph" w:customStyle="1" w:styleId="547B9C81241D4F99935FC8EC3A269AEE">
    <w:name w:val="547B9C81241D4F99935FC8EC3A269AEE"/>
    <w:rsid w:val="00BA735A"/>
  </w:style>
  <w:style w:type="paragraph" w:customStyle="1" w:styleId="E2D1D6A2EB2347CF97F8BC59478ED856">
    <w:name w:val="E2D1D6A2EB2347CF97F8BC59478ED856"/>
    <w:rsid w:val="00B81100"/>
  </w:style>
  <w:style w:type="paragraph" w:customStyle="1" w:styleId="54F9872AEDA04DC589198E4A42400094">
    <w:name w:val="54F9872AEDA04DC589198E4A42400094"/>
    <w:rsid w:val="00EC5BD9"/>
  </w:style>
  <w:style w:type="paragraph" w:customStyle="1" w:styleId="13A5B5900040428FBBF46E5DC762C9E4">
    <w:name w:val="13A5B5900040428FBBF46E5DC762C9E4"/>
    <w:rsid w:val="00023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Nurse</dc:creator>
  <cp:keywords/>
  <dc:description/>
  <cp:lastModifiedBy>Dwayne Nurse</cp:lastModifiedBy>
  <cp:revision>2</cp:revision>
  <dcterms:created xsi:type="dcterms:W3CDTF">2019-03-12T22:42:00Z</dcterms:created>
  <dcterms:modified xsi:type="dcterms:W3CDTF">2019-03-12T22:42:00Z</dcterms:modified>
</cp:coreProperties>
</file>