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rPr>
          <w:rFonts w:ascii="Arial" w:hAnsi="Arial" w:cs="Arial"/>
          <w:b/>
          <w:kern w:val="2"/>
          <w:sz w:val="22"/>
          <w:szCs w:val="26"/>
          <w:u w:val="single"/>
        </w:rPr>
      </w:pPr>
      <w:r>
        <w:rPr>
          <w:rFonts w:ascii="Arial" w:hAnsi="Arial" w:cs="Arial"/>
          <w:b/>
          <w:kern w:val="2"/>
          <w:sz w:val="24"/>
          <w:szCs w:val="26"/>
          <w:u w:val="single"/>
        </w:rPr>
        <w:t>Annex V</w:t>
      </w:r>
    </w:p>
    <w:p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jc w:val="center"/>
        <w:rPr>
          <w:rFonts w:ascii="Arial" w:hAnsi="Arial" w:cs="Arial"/>
          <w:kern w:val="2"/>
          <w:szCs w:val="24"/>
        </w:rPr>
      </w:pPr>
    </w:p>
    <w:p w:rsidR="002F3E91" w:rsidRDefault="002F3E91" w:rsidP="002F3E91">
      <w:pPr>
        <w:pStyle w:val="Heading2"/>
        <w:jc w:val="center"/>
        <w:rPr>
          <w:rFonts w:ascii="Arial" w:hAnsi="Arial" w:cs="Arial"/>
          <w:b/>
          <w:bCs/>
          <w:kern w:val="2"/>
        </w:rPr>
      </w:pPr>
      <w:bookmarkStart w:id="0" w:name="_FINANCIAL_OFFER"/>
      <w:bookmarkEnd w:id="0"/>
      <w:r>
        <w:rPr>
          <w:rFonts w:ascii="Arial" w:hAnsi="Arial" w:cs="Arial"/>
          <w:b/>
          <w:bCs/>
          <w:kern w:val="2"/>
        </w:rPr>
        <w:t>FINANCIAL OFFER</w:t>
      </w:r>
    </w:p>
    <w:p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jc w:val="center"/>
        <w:rPr>
          <w:rFonts w:ascii="Arial" w:hAnsi="Arial" w:cs="Arial"/>
          <w:kern w:val="2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Having examined the Solicitation Documents, I, the undersigned, offer to provide all the servic</w:t>
      </w:r>
      <w:r w:rsidR="00022E81">
        <w:rPr>
          <w:rFonts w:ascii="Arial" w:hAnsi="Arial" w:cs="Arial"/>
          <w:snapToGrid w:val="0"/>
        </w:rPr>
        <w:t xml:space="preserve">es in the TOR for the sum of </w:t>
      </w:r>
      <w:r w:rsidR="00FB2E34">
        <w:rPr>
          <w:rFonts w:ascii="Arial" w:hAnsi="Arial" w:cs="Arial"/>
          <w:snapToGrid w:val="0"/>
        </w:rPr>
        <w:t>……</w:t>
      </w:r>
      <w:r w:rsidR="00E70462">
        <w:rPr>
          <w:rFonts w:ascii="Arial" w:hAnsi="Arial" w:cs="Arial"/>
          <w:snapToGrid w:val="0"/>
        </w:rPr>
        <w:t>US$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This is a lump sum offer covering all associated costs for the required service (fee, meal, accommodation, travel, taxes </w:t>
      </w:r>
      <w:proofErr w:type="spellStart"/>
      <w:r>
        <w:rPr>
          <w:rFonts w:ascii="Arial" w:hAnsi="Arial" w:cs="Arial"/>
          <w:snapToGrid w:val="0"/>
        </w:rPr>
        <w:t>etc</w:t>
      </w:r>
      <w:proofErr w:type="spellEnd"/>
      <w:r>
        <w:rPr>
          <w:rFonts w:ascii="Arial" w:hAnsi="Arial" w:cs="Arial"/>
          <w:snapToGrid w:val="0"/>
        </w:rPr>
        <w:t xml:space="preserve">). 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b/>
          <w:bCs/>
          <w:snapToGrid w:val="0"/>
          <w:u w:val="single"/>
        </w:rPr>
      </w:pPr>
      <w:r>
        <w:rPr>
          <w:rFonts w:ascii="Arial" w:hAnsi="Arial" w:cs="Arial"/>
          <w:b/>
          <w:bCs/>
          <w:snapToGrid w:val="0"/>
          <w:u w:val="single"/>
        </w:rPr>
        <w:t>Cost breakdown: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122"/>
        <w:gridCol w:w="2206"/>
        <w:gridCol w:w="1807"/>
        <w:gridCol w:w="1807"/>
      </w:tblGrid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No.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Description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987934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Quantity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987934" w:rsidP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 xml:space="preserve">Unit </w:t>
            </w:r>
            <w:r w:rsidR="002F3E91">
              <w:rPr>
                <w:rFonts w:ascii="Arial" w:hAnsi="Arial" w:cs="Arial"/>
                <w:b/>
                <w:bCs/>
                <w:snapToGrid w:val="0"/>
              </w:rPr>
              <w:t>Rate (</w:t>
            </w:r>
            <w:r w:rsidR="00E70462">
              <w:rPr>
                <w:rFonts w:ascii="Arial" w:hAnsi="Arial" w:cs="Arial"/>
                <w:b/>
                <w:bCs/>
                <w:snapToGrid w:val="0"/>
              </w:rPr>
              <w:t>US$</w:t>
            </w:r>
            <w:r w:rsidR="002F3E91">
              <w:rPr>
                <w:rFonts w:ascii="Arial" w:hAnsi="Arial" w:cs="Arial"/>
                <w:b/>
                <w:bCs/>
                <w:snapToGrid w:val="0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B3997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Consultancy fee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Out of pocket expenses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Travel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Per diem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Full medical examination and Statement of Fitness to </w:t>
            </w:r>
            <w:bookmarkStart w:id="1" w:name="_GoBack"/>
            <w:bookmarkEnd w:id="1"/>
            <w:r>
              <w:rPr>
                <w:rFonts w:ascii="Arial" w:hAnsi="Arial" w:cs="Arial"/>
                <w:snapToGrid w:val="0"/>
              </w:rPr>
              <w:t>work for consultants from and above 6</w:t>
            </w:r>
            <w:r w:rsidR="00BC1D74">
              <w:rPr>
                <w:rFonts w:ascii="Arial" w:hAnsi="Arial" w:cs="Arial"/>
                <w:snapToGrid w:val="0"/>
              </w:rPr>
              <w:t>5</w:t>
            </w:r>
            <w:r>
              <w:rPr>
                <w:rFonts w:ascii="Arial" w:hAnsi="Arial" w:cs="Arial"/>
                <w:snapToGrid w:val="0"/>
              </w:rPr>
              <w:t xml:space="preserve"> years of age and involve travel – (required before issuing contract). </w:t>
            </w:r>
            <w:r>
              <w:rPr>
                <w:rFonts w:ascii="Arial" w:hAnsi="Arial" w:cs="Arial"/>
                <w:b/>
                <w:bCs/>
                <w:snapToGrid w:val="0"/>
              </w:rPr>
              <w:t>*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Others (pls. </w:t>
            </w:r>
            <w:proofErr w:type="gramStart"/>
            <w:r>
              <w:rPr>
                <w:rFonts w:ascii="Arial" w:hAnsi="Arial" w:cs="Arial"/>
                <w:snapToGrid w:val="0"/>
              </w:rPr>
              <w:t>specify)…</w:t>
            </w:r>
            <w:proofErr w:type="gramEnd"/>
            <w:r>
              <w:rPr>
                <w:rFonts w:ascii="Arial" w:hAnsi="Arial" w:cs="Arial"/>
                <w:snapToGrid w:val="0"/>
              </w:rPr>
              <w:t>….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</w:tbl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shd w:val="clear" w:color="auto" w:fill="F3F3F3"/>
        <w:rPr>
          <w:rFonts w:ascii="Arial" w:hAnsi="Arial" w:cs="Arial"/>
          <w:i/>
          <w:iCs/>
          <w:snapToGrid w:val="0"/>
          <w:sz w:val="18"/>
          <w:szCs w:val="18"/>
        </w:rPr>
      </w:pPr>
      <w:r>
        <w:rPr>
          <w:rFonts w:ascii="Arial" w:hAnsi="Arial" w:cs="Arial"/>
          <w:b/>
          <w:bCs/>
          <w:i/>
          <w:iCs/>
          <w:snapToGrid w:val="0"/>
          <w:sz w:val="18"/>
          <w:szCs w:val="18"/>
        </w:rPr>
        <w:t xml:space="preserve">* 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 Individual Consultants/Contractors who are over 62 years of age with assignments that require travel and are required, </w:t>
      </w:r>
      <w:r w:rsidRPr="00F13C79">
        <w:rPr>
          <w:rFonts w:ascii="Arial" w:hAnsi="Arial" w:cs="Arial"/>
          <w:b/>
          <w:i/>
          <w:iCs/>
          <w:snapToGrid w:val="0"/>
          <w:sz w:val="18"/>
          <w:szCs w:val="18"/>
          <w:u w:val="single"/>
        </w:rPr>
        <w:t>at their own cost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, to undergo a full medical examination including x-rays and obtaining medical clearance from </w:t>
      </w:r>
      <w:r>
        <w:rPr>
          <w:rFonts w:ascii="Arial" w:hAnsi="Arial" w:cs="Arial"/>
          <w:b/>
          <w:bCs/>
          <w:i/>
          <w:iCs/>
          <w:snapToGrid w:val="0"/>
          <w:sz w:val="18"/>
          <w:szCs w:val="18"/>
          <w:u w:val="single"/>
        </w:rPr>
        <w:t>an UN-approved doctor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 prior to taking up their assignment. 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 undertake, if my proposal is accepted, to commence and complete delivery of all services specified in the contract within the time frame stipulated.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 agree to abide by this proposal for a period of 120 days from the submission deadline of the proposals.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Dated this day /month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of year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pStyle w:val="Heading3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</w:t>
      </w:r>
    </w:p>
    <w:p w:rsidR="00701F6D" w:rsidRDefault="00701F6D"/>
    <w:sectPr w:rsidR="00701F6D" w:rsidSect="00701F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06177"/>
    <w:multiLevelType w:val="singleLevel"/>
    <w:tmpl w:val="CEAE67F8"/>
    <w:lvl w:ilvl="0">
      <w:start w:val="2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E91"/>
    <w:rsid w:val="00022E81"/>
    <w:rsid w:val="001B2D0F"/>
    <w:rsid w:val="002B3997"/>
    <w:rsid w:val="002F3E91"/>
    <w:rsid w:val="002F4ADE"/>
    <w:rsid w:val="00701F6D"/>
    <w:rsid w:val="00940FF4"/>
    <w:rsid w:val="00987934"/>
    <w:rsid w:val="00B47F35"/>
    <w:rsid w:val="00BC1D74"/>
    <w:rsid w:val="00C76030"/>
    <w:rsid w:val="00E70462"/>
    <w:rsid w:val="00F13C79"/>
    <w:rsid w:val="00FB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1700B"/>
  <w15:docId w15:val="{4B6FEC2E-6340-495D-8C6F-2CECFAFE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3E91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F3E91"/>
    <w:pPr>
      <w:keepNext/>
      <w:numPr>
        <w:numId w:val="1"/>
      </w:numPr>
      <w:snapToGrid w:val="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F3E91"/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2F3E91"/>
    <w:rPr>
      <w:rFonts w:ascii="Times New Roman" w:eastAsia="Times New Roman" w:hAnsi="Times New Roman" w:cs="Times New Roman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Company>HP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nguyen.thi.hoang.yen</dc:creator>
  <cp:lastModifiedBy>Quach Thuy Ha</cp:lastModifiedBy>
  <cp:revision>12</cp:revision>
  <dcterms:created xsi:type="dcterms:W3CDTF">2012-09-06T03:21:00Z</dcterms:created>
  <dcterms:modified xsi:type="dcterms:W3CDTF">2018-09-24T08:50:00Z</dcterms:modified>
</cp:coreProperties>
</file>