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1E9D8" w14:textId="724DC5EF" w:rsidR="008927C2" w:rsidRDefault="008927C2" w:rsidP="004A2905">
      <w:pPr>
        <w:spacing w:after="0" w:line="240" w:lineRule="auto"/>
        <w:jc w:val="center"/>
        <w:rPr>
          <w:color w:val="222222"/>
          <w:sz w:val="28"/>
          <w:szCs w:val="28"/>
          <w:u w:val="single"/>
        </w:rPr>
      </w:pPr>
      <w:r>
        <w:rPr>
          <w:color w:val="222222"/>
          <w:sz w:val="28"/>
          <w:szCs w:val="28"/>
          <w:u w:val="single"/>
        </w:rPr>
        <w:t>BID BULLETIN 2 (Amendment 2) on bid reference ITB-YEM-0037-209.</w:t>
      </w:r>
    </w:p>
    <w:p w14:paraId="1CE2DBE5" w14:textId="0634BF6A" w:rsidR="004A2905" w:rsidRDefault="004A2905" w:rsidP="004A2905">
      <w:pPr>
        <w:spacing w:after="0" w:line="240" w:lineRule="auto"/>
        <w:jc w:val="center"/>
        <w:rPr>
          <w:color w:val="222222"/>
          <w:sz w:val="28"/>
          <w:szCs w:val="28"/>
          <w:u w:val="single"/>
        </w:rPr>
      </w:pPr>
      <w:r>
        <w:rPr>
          <w:color w:val="222222"/>
          <w:sz w:val="28"/>
          <w:szCs w:val="28"/>
          <w:u w:val="single"/>
        </w:rPr>
        <w:t xml:space="preserve">MINUTES OF MEETING </w:t>
      </w:r>
      <w:r w:rsidRPr="009D3F6A">
        <w:rPr>
          <w:color w:val="222222"/>
          <w:sz w:val="28"/>
          <w:szCs w:val="28"/>
          <w:u w:val="single"/>
        </w:rPr>
        <w:t xml:space="preserve">PRE-BID </w:t>
      </w:r>
      <w:r>
        <w:rPr>
          <w:color w:val="222222"/>
          <w:sz w:val="28"/>
          <w:szCs w:val="28"/>
          <w:u w:val="single"/>
        </w:rPr>
        <w:t xml:space="preserve">SUBMISSION MEETING </w:t>
      </w:r>
    </w:p>
    <w:p w14:paraId="461AB370" w14:textId="77777777" w:rsidR="004A2905" w:rsidRDefault="004A2905" w:rsidP="004A2905">
      <w:pPr>
        <w:pStyle w:val="ListParagraph"/>
      </w:pPr>
    </w:p>
    <w:p w14:paraId="0962A1F6" w14:textId="4E1921A8" w:rsidR="004A2905" w:rsidRPr="00AD3FD5" w:rsidRDefault="004A2905" w:rsidP="004A2905">
      <w:pPr>
        <w:spacing w:after="0" w:line="240" w:lineRule="auto"/>
        <w:rPr>
          <w:u w:val="single"/>
        </w:rPr>
      </w:pPr>
      <w:r>
        <w:rPr>
          <w:color w:val="222222"/>
          <w:u w:val="single"/>
        </w:rPr>
        <w:t xml:space="preserve">Date: </w:t>
      </w:r>
      <w:r w:rsidR="008927C2">
        <w:rPr>
          <w:u w:val="single"/>
        </w:rPr>
        <w:t>JULY</w:t>
      </w:r>
      <w:r>
        <w:rPr>
          <w:u w:val="single"/>
        </w:rPr>
        <w:t xml:space="preserve"> </w:t>
      </w:r>
      <w:r w:rsidR="008927C2">
        <w:rPr>
          <w:u w:val="single"/>
        </w:rPr>
        <w:t>30</w:t>
      </w:r>
      <w:r>
        <w:rPr>
          <w:u w:val="single"/>
        </w:rPr>
        <w:t>,2019 11:00a</w:t>
      </w:r>
      <w:r w:rsidRPr="00AD3FD5">
        <w:rPr>
          <w:u w:val="single"/>
        </w:rPr>
        <w:t xml:space="preserve">m Sana’a time </w:t>
      </w:r>
      <w:r w:rsidR="008927C2">
        <w:rPr>
          <w:u w:val="single"/>
        </w:rPr>
        <w:t>(GMT+3)</w:t>
      </w:r>
    </w:p>
    <w:p w14:paraId="27EC1EC7" w14:textId="553E3056" w:rsidR="004A2905" w:rsidRDefault="004A2905" w:rsidP="004A2905">
      <w:pPr>
        <w:spacing w:after="0" w:line="240" w:lineRule="auto"/>
        <w:rPr>
          <w:u w:val="single"/>
        </w:rPr>
      </w:pPr>
      <w:r>
        <w:rPr>
          <w:u w:val="single"/>
        </w:rPr>
        <w:t>BID Reference: ITB</w:t>
      </w:r>
      <w:r w:rsidRPr="00AD3FD5">
        <w:rPr>
          <w:u w:val="single"/>
        </w:rPr>
        <w:t>-YEM-00</w:t>
      </w:r>
      <w:r w:rsidR="008927C2">
        <w:rPr>
          <w:u w:val="single"/>
        </w:rPr>
        <w:t>37</w:t>
      </w:r>
      <w:r w:rsidRPr="00AD3FD5">
        <w:rPr>
          <w:u w:val="single"/>
        </w:rPr>
        <w:t>-201</w:t>
      </w:r>
      <w:r>
        <w:rPr>
          <w:u w:val="single"/>
        </w:rPr>
        <w:t>9</w:t>
      </w:r>
    </w:p>
    <w:p w14:paraId="68838D89" w14:textId="1C72C7E0" w:rsidR="004A2905" w:rsidRDefault="004A2905" w:rsidP="008927C2">
      <w:pPr>
        <w:spacing w:after="0" w:line="240" w:lineRule="auto"/>
      </w:pPr>
      <w:r w:rsidRPr="004A2905">
        <w:rPr>
          <w:color w:val="222222"/>
          <w:u w:val="single"/>
        </w:rPr>
        <w:t xml:space="preserve">Bid Subject: </w:t>
      </w:r>
      <w:r w:rsidR="008927C2" w:rsidRPr="008927C2">
        <w:rPr>
          <w:color w:val="222222"/>
          <w:u w:val="single"/>
        </w:rPr>
        <w:t>LONG TERM AGREEMENT FOR PROVISION &amp; INSTALLATION OF FULL SOLAR SYSTEMS</w:t>
      </w:r>
      <w:r w:rsidR="008927C2">
        <w:t>.</w:t>
      </w:r>
    </w:p>
    <w:p w14:paraId="7A6A9CA9" w14:textId="7BA75E89" w:rsidR="008927C2" w:rsidRPr="008927C2" w:rsidRDefault="008927C2" w:rsidP="008927C2">
      <w:pPr>
        <w:spacing w:after="0" w:line="240" w:lineRule="auto"/>
        <w:rPr>
          <w:u w:val="single"/>
        </w:rPr>
      </w:pPr>
      <w:r w:rsidRPr="008927C2">
        <w:rPr>
          <w:u w:val="single"/>
        </w:rPr>
        <w:t>Venue: UNDP Sana’a office</w:t>
      </w:r>
    </w:p>
    <w:p w14:paraId="05FB98FD" w14:textId="001797B8" w:rsidR="00926C2B" w:rsidRDefault="00926C2B" w:rsidP="00926C2B">
      <w:pP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</w:p>
    <w:p w14:paraId="7479C95B" w14:textId="0B16DBF7" w:rsidR="00E60C6C" w:rsidRPr="00926C2B" w:rsidRDefault="00926C2B" w:rsidP="00E60C6C">
      <w:pPr>
        <w:rPr>
          <w:b/>
          <w:bCs/>
        </w:rPr>
      </w:pPr>
      <w:r w:rsidRPr="00926C2B">
        <w:rPr>
          <w:b/>
          <w:bCs/>
        </w:rPr>
        <w:t xml:space="preserve">Presentation of the </w:t>
      </w:r>
      <w:r w:rsidR="00AF3D0F">
        <w:rPr>
          <w:b/>
          <w:bCs/>
        </w:rPr>
        <w:t>pre-bid meeting</w:t>
      </w:r>
      <w:r w:rsidRPr="00926C2B">
        <w:rPr>
          <w:b/>
          <w:bCs/>
        </w:rPr>
        <w:t xml:space="preserve">: </w:t>
      </w:r>
    </w:p>
    <w:p w14:paraId="108BCEB3" w14:textId="07937453" w:rsidR="00926C2B" w:rsidRDefault="00E60C6C" w:rsidP="00AF3D0F">
      <w:r>
        <w:t xml:space="preserve">After having companies introduce themselves, </w:t>
      </w:r>
      <w:r w:rsidR="00660E88">
        <w:t xml:space="preserve">the </w:t>
      </w:r>
      <w:r w:rsidR="008927C2">
        <w:t xml:space="preserve">Solar </w:t>
      </w:r>
      <w:r w:rsidR="00A3296F">
        <w:t>Specialist</w:t>
      </w:r>
      <w:r w:rsidR="00660E88">
        <w:t xml:space="preserve"> </w:t>
      </w:r>
      <w:r w:rsidR="00774836">
        <w:t>has given detailed</w:t>
      </w:r>
      <w:r>
        <w:t xml:space="preserve"> presentation of the </w:t>
      </w:r>
      <w:r w:rsidR="008927C2">
        <w:rPr>
          <w:rStyle w:val="Strong"/>
          <w:b w:val="0"/>
          <w:bCs w:val="0"/>
        </w:rPr>
        <w:t>specification for all LOTs</w:t>
      </w:r>
      <w:r w:rsidR="00926C2B" w:rsidRPr="00926C2B">
        <w:rPr>
          <w:rStyle w:val="Strong"/>
          <w:b w:val="0"/>
          <w:bCs w:val="0"/>
        </w:rPr>
        <w:t>.</w:t>
      </w:r>
      <w:r w:rsidR="00926C2B">
        <w:rPr>
          <w:rStyle w:val="Strong"/>
          <w:b w:val="0"/>
          <w:bCs w:val="0"/>
        </w:rPr>
        <w:t xml:space="preserve"> </w:t>
      </w:r>
      <w:r w:rsidR="004A2905">
        <w:rPr>
          <w:rStyle w:val="Strong"/>
          <w:b w:val="0"/>
          <w:bCs w:val="0"/>
        </w:rPr>
        <w:t xml:space="preserve">Procurement </w:t>
      </w:r>
      <w:r w:rsidR="00AF3D0F">
        <w:rPr>
          <w:rStyle w:val="Strong"/>
          <w:b w:val="0"/>
          <w:bCs w:val="0"/>
        </w:rPr>
        <w:t>officer also provide</w:t>
      </w:r>
      <w:r w:rsidR="00A3296F">
        <w:rPr>
          <w:rStyle w:val="Strong"/>
          <w:b w:val="0"/>
          <w:bCs w:val="0"/>
        </w:rPr>
        <w:t>d</w:t>
      </w:r>
      <w:r w:rsidR="00AF3D0F">
        <w:rPr>
          <w:rStyle w:val="Strong"/>
          <w:b w:val="0"/>
          <w:bCs w:val="0"/>
        </w:rPr>
        <w:t xml:space="preserve"> presentation about the tender instructions, conditions and e-tendering system </w:t>
      </w:r>
      <w:r w:rsidR="00A3296F">
        <w:rPr>
          <w:rStyle w:val="Strong"/>
          <w:b w:val="0"/>
          <w:bCs w:val="0"/>
        </w:rPr>
        <w:t>guidelines</w:t>
      </w:r>
      <w:r w:rsidR="00AF3D0F">
        <w:rPr>
          <w:rStyle w:val="Strong"/>
          <w:b w:val="0"/>
          <w:bCs w:val="0"/>
        </w:rPr>
        <w:t>.</w:t>
      </w:r>
      <w:r w:rsidR="00926C2B">
        <w:rPr>
          <w:rStyle w:val="Strong"/>
          <w:b w:val="0"/>
          <w:bCs w:val="0"/>
        </w:rPr>
        <w:t xml:space="preserve"> </w:t>
      </w:r>
    </w:p>
    <w:p w14:paraId="45C709DF" w14:textId="6F267EAB" w:rsidR="00024072" w:rsidRPr="00926C2B" w:rsidRDefault="008927C2" w:rsidP="00024072">
      <w:pPr>
        <w:rPr>
          <w:b/>
          <w:bCs/>
        </w:rPr>
      </w:pPr>
      <w:r>
        <w:rPr>
          <w:b/>
          <w:bCs/>
        </w:rPr>
        <w:t>Questions and answers</w:t>
      </w:r>
      <w:r w:rsidR="00926C2B">
        <w:rPr>
          <w:b/>
          <w:bCs/>
        </w:rPr>
        <w:t xml:space="preserve">: </w:t>
      </w:r>
    </w:p>
    <w:p w14:paraId="5054A6EF" w14:textId="1F6AE4F4" w:rsidR="00457FD6" w:rsidRPr="00846242" w:rsidRDefault="00846242" w:rsidP="00846242">
      <w:pPr>
        <w:spacing w:line="480" w:lineRule="auto"/>
        <w:rPr>
          <w:b/>
          <w:bCs/>
          <w:color w:val="FF0000"/>
          <w:lang w:bidi="ar-YE"/>
        </w:rPr>
      </w:pPr>
      <w:r>
        <w:rPr>
          <w:b/>
          <w:bCs/>
          <w:color w:val="FF0000"/>
        </w:rPr>
        <w:t xml:space="preserve">Question </w:t>
      </w:r>
      <w:r w:rsidRPr="002C14CC">
        <w:rPr>
          <w:b/>
          <w:bCs/>
          <w:color w:val="FF0000"/>
        </w:rPr>
        <w:t>1</w:t>
      </w:r>
      <w:r>
        <w:rPr>
          <w:b/>
          <w:bCs/>
          <w:color w:val="FF0000"/>
        </w:rPr>
        <w:t xml:space="preserve">: </w:t>
      </w:r>
      <w:r w:rsidR="008927C2">
        <w:rPr>
          <w:b/>
          <w:bCs/>
          <w:color w:val="FF0000"/>
        </w:rPr>
        <w:t xml:space="preserve">Please change the battery bank voltage </w:t>
      </w:r>
      <w:r w:rsidR="008A6829">
        <w:rPr>
          <w:b/>
          <w:bCs/>
          <w:color w:val="FF0000"/>
        </w:rPr>
        <w:t xml:space="preserve">for LOT 1 item 5 from 48 </w:t>
      </w:r>
      <w:r w:rsidR="008927C2">
        <w:rPr>
          <w:b/>
          <w:bCs/>
          <w:color w:val="FF0000"/>
        </w:rPr>
        <w:t>VDC to 24 VDC</w:t>
      </w:r>
      <w:r w:rsidR="00A5091B" w:rsidRPr="00846242">
        <w:rPr>
          <w:b/>
          <w:bCs/>
          <w:color w:val="FF0000"/>
          <w:lang w:bidi="ar-YE"/>
        </w:rPr>
        <w:t>?</w:t>
      </w:r>
    </w:p>
    <w:p w14:paraId="211437EC" w14:textId="7A615C83" w:rsidR="00457FD6" w:rsidRPr="00846242" w:rsidRDefault="00846242" w:rsidP="00846242">
      <w:pPr>
        <w:spacing w:line="480" w:lineRule="auto"/>
        <w:rPr>
          <w:b/>
          <w:bCs/>
          <w:lang w:bidi="ar-YE"/>
        </w:rPr>
      </w:pPr>
      <w:r w:rsidRPr="00846242">
        <w:rPr>
          <w:b/>
          <w:bCs/>
          <w:lang w:bidi="ar-YE"/>
        </w:rPr>
        <w:t xml:space="preserve">Answer: </w:t>
      </w:r>
      <w:r w:rsidR="008A6829">
        <w:rPr>
          <w:b/>
          <w:bCs/>
          <w:lang w:bidi="ar-YE"/>
        </w:rPr>
        <w:t>The bank voltage for item 5 under LOT 1 has been changed to 24 VDC bank voltage.</w:t>
      </w:r>
    </w:p>
    <w:p w14:paraId="18AD19D6" w14:textId="0EC66332" w:rsidR="00A5091B" w:rsidRPr="00846242" w:rsidRDefault="00846242" w:rsidP="00846242">
      <w:pPr>
        <w:spacing w:line="480" w:lineRule="auto"/>
        <w:rPr>
          <w:b/>
          <w:bCs/>
          <w:color w:val="FF0000"/>
          <w:lang w:bidi="ar-YE"/>
        </w:rPr>
      </w:pPr>
      <w:r>
        <w:rPr>
          <w:b/>
          <w:bCs/>
          <w:color w:val="FF0000"/>
        </w:rPr>
        <w:t xml:space="preserve">Question 2: </w:t>
      </w:r>
      <w:r w:rsidR="008A6829">
        <w:rPr>
          <w:b/>
          <w:bCs/>
          <w:color w:val="FF0000"/>
          <w:lang w:bidi="ar-YE"/>
        </w:rPr>
        <w:t>Please clarify if the parallel operation is required for all inverters?</w:t>
      </w:r>
    </w:p>
    <w:p w14:paraId="25823716" w14:textId="097D9675" w:rsidR="00A5091B" w:rsidRPr="00846242" w:rsidRDefault="00846242" w:rsidP="00846242">
      <w:pPr>
        <w:spacing w:line="480" w:lineRule="auto"/>
        <w:rPr>
          <w:b/>
          <w:bCs/>
          <w:lang w:bidi="ar-YE"/>
        </w:rPr>
      </w:pPr>
      <w:r w:rsidRPr="00846242">
        <w:rPr>
          <w:b/>
          <w:bCs/>
          <w:lang w:bidi="ar-YE"/>
        </w:rPr>
        <w:t xml:space="preserve">Answer: The </w:t>
      </w:r>
      <w:r w:rsidR="008A6829">
        <w:rPr>
          <w:b/>
          <w:bCs/>
          <w:lang w:bidi="ar-YE"/>
        </w:rPr>
        <w:t xml:space="preserve">parallel operation is </w:t>
      </w:r>
      <w:r w:rsidR="00BC3436">
        <w:rPr>
          <w:b/>
          <w:bCs/>
          <w:lang w:bidi="ar-YE"/>
        </w:rPr>
        <w:t>MUST</w:t>
      </w:r>
      <w:r w:rsidR="008A6829">
        <w:rPr>
          <w:b/>
          <w:bCs/>
          <w:lang w:bidi="ar-YE"/>
        </w:rPr>
        <w:t xml:space="preserve"> for inverter related to 5.2kw under LOT 6</w:t>
      </w:r>
      <w:r w:rsidR="00BC3436">
        <w:rPr>
          <w:b/>
          <w:bCs/>
          <w:lang w:bidi="ar-YE"/>
        </w:rPr>
        <w:t xml:space="preserve">. However, if the bidder proposed the parallel operation for other LOTS </w:t>
      </w:r>
      <w:r w:rsidR="00A3296F">
        <w:rPr>
          <w:b/>
          <w:bCs/>
          <w:lang w:bidi="ar-YE"/>
        </w:rPr>
        <w:t xml:space="preserve">also </w:t>
      </w:r>
      <w:r w:rsidR="00BC3436">
        <w:rPr>
          <w:b/>
          <w:bCs/>
          <w:lang w:bidi="ar-YE"/>
        </w:rPr>
        <w:t>will be acceptable.</w:t>
      </w:r>
    </w:p>
    <w:p w14:paraId="3CA22411" w14:textId="0D14F266" w:rsidR="00A5091B" w:rsidRPr="00846242" w:rsidRDefault="00846242" w:rsidP="00846242">
      <w:pPr>
        <w:spacing w:line="48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Question 3: </w:t>
      </w:r>
      <w:r w:rsidR="008A6829">
        <w:rPr>
          <w:b/>
          <w:bCs/>
          <w:color w:val="FF0000"/>
          <w:lang w:bidi="ar-YE"/>
        </w:rPr>
        <w:t xml:space="preserve">Please clarify if the mounting structure stand capability of wind load 150km/hour is </w:t>
      </w:r>
      <w:r w:rsidR="00BC3436">
        <w:rPr>
          <w:b/>
          <w:bCs/>
          <w:color w:val="FF0000"/>
          <w:lang w:bidi="ar-YE"/>
        </w:rPr>
        <w:t>acceptable?</w:t>
      </w:r>
    </w:p>
    <w:p w14:paraId="598C0ED5" w14:textId="5DAD9E86" w:rsidR="00A5091B" w:rsidRPr="00846242" w:rsidRDefault="00846242" w:rsidP="00846242">
      <w:pPr>
        <w:spacing w:line="480" w:lineRule="auto"/>
        <w:rPr>
          <w:b/>
          <w:bCs/>
        </w:rPr>
      </w:pPr>
      <w:r w:rsidRPr="00846242">
        <w:rPr>
          <w:b/>
          <w:bCs/>
          <w:lang w:bidi="ar-YE"/>
        </w:rPr>
        <w:t xml:space="preserve">Answer: </w:t>
      </w:r>
      <w:r w:rsidR="008A6829">
        <w:rPr>
          <w:b/>
          <w:bCs/>
          <w:lang w:bidi="ar-YE"/>
        </w:rPr>
        <w:t>The minimum wind load for mounting structure ca</w:t>
      </w:r>
      <w:r w:rsidR="00AF3D0F">
        <w:rPr>
          <w:b/>
          <w:bCs/>
          <w:lang w:bidi="ar-YE"/>
        </w:rPr>
        <w:t xml:space="preserve">pability </w:t>
      </w:r>
      <w:r w:rsidR="008A6829">
        <w:rPr>
          <w:b/>
          <w:bCs/>
          <w:lang w:bidi="ar-YE"/>
        </w:rPr>
        <w:t>has been changed from 180km/hour to 150km/</w:t>
      </w:r>
      <w:r w:rsidR="00AF3D0F">
        <w:rPr>
          <w:b/>
          <w:bCs/>
          <w:lang w:bidi="ar-YE"/>
        </w:rPr>
        <w:t>hour</w:t>
      </w:r>
      <w:r w:rsidR="00BC3436">
        <w:rPr>
          <w:b/>
          <w:bCs/>
          <w:lang w:bidi="ar-YE"/>
        </w:rPr>
        <w:t xml:space="preserve"> for ALL LOTs</w:t>
      </w:r>
      <w:r w:rsidR="00AF3D0F">
        <w:rPr>
          <w:b/>
          <w:bCs/>
          <w:lang w:bidi="ar-YE"/>
        </w:rPr>
        <w:t>.</w:t>
      </w:r>
      <w:r w:rsidR="00AF3D0F">
        <w:rPr>
          <w:b/>
          <w:bCs/>
        </w:rPr>
        <w:t xml:space="preserve"> Therefore, the minimum w</w:t>
      </w:r>
      <w:r w:rsidR="00AF3D0F">
        <w:rPr>
          <w:b/>
          <w:bCs/>
          <w:lang w:bidi="ar-YE"/>
        </w:rPr>
        <w:t xml:space="preserve">ind load for mounting structure capability </w:t>
      </w:r>
      <w:r w:rsidR="00AF3D0F">
        <w:rPr>
          <w:b/>
          <w:bCs/>
          <w:lang w:bidi="ar-YE"/>
        </w:rPr>
        <w:t>is</w:t>
      </w:r>
      <w:r w:rsidR="00AF3D0F">
        <w:rPr>
          <w:b/>
          <w:bCs/>
          <w:lang w:bidi="ar-YE"/>
        </w:rPr>
        <w:t xml:space="preserve"> 150km/hour</w:t>
      </w:r>
      <w:r w:rsidR="00BC3436">
        <w:rPr>
          <w:b/>
          <w:bCs/>
          <w:lang w:bidi="ar-YE"/>
        </w:rPr>
        <w:t xml:space="preserve"> for all LOTs.</w:t>
      </w:r>
    </w:p>
    <w:p w14:paraId="314CD2C0" w14:textId="74271355" w:rsidR="00A5091B" w:rsidRPr="00846242" w:rsidRDefault="00846242" w:rsidP="00846242">
      <w:pPr>
        <w:spacing w:line="480" w:lineRule="auto"/>
        <w:rPr>
          <w:b/>
          <w:bCs/>
          <w:color w:val="FF0000"/>
          <w:lang w:bidi="ar-YE"/>
        </w:rPr>
      </w:pPr>
      <w:r>
        <w:rPr>
          <w:b/>
          <w:bCs/>
          <w:color w:val="FF0000"/>
        </w:rPr>
        <w:t xml:space="preserve">Question 4: </w:t>
      </w:r>
      <w:r w:rsidR="00AF3D0F">
        <w:rPr>
          <w:b/>
          <w:bCs/>
          <w:color w:val="FF0000"/>
          <w:lang w:bidi="ar-YE"/>
        </w:rPr>
        <w:t xml:space="preserve">If </w:t>
      </w:r>
      <w:r w:rsidR="00A3296F">
        <w:rPr>
          <w:b/>
          <w:bCs/>
          <w:color w:val="FF0000"/>
          <w:lang w:bidi="ar-YE"/>
        </w:rPr>
        <w:t>the bidder</w:t>
      </w:r>
      <w:r w:rsidR="00AF3D0F">
        <w:rPr>
          <w:b/>
          <w:bCs/>
          <w:color w:val="FF0000"/>
          <w:lang w:bidi="ar-YE"/>
        </w:rPr>
        <w:t xml:space="preserve"> submit</w:t>
      </w:r>
      <w:r w:rsidR="00A3296F">
        <w:rPr>
          <w:b/>
          <w:bCs/>
          <w:color w:val="FF0000"/>
          <w:lang w:bidi="ar-YE"/>
        </w:rPr>
        <w:t>ted only</w:t>
      </w:r>
      <w:r w:rsidR="00AF3D0F">
        <w:rPr>
          <w:b/>
          <w:bCs/>
          <w:color w:val="FF0000"/>
          <w:lang w:bidi="ar-YE"/>
        </w:rPr>
        <w:t xml:space="preserve"> for one LOT </w:t>
      </w:r>
      <w:r w:rsidR="00A3296F">
        <w:rPr>
          <w:b/>
          <w:bCs/>
          <w:color w:val="FF0000"/>
          <w:lang w:bidi="ar-YE"/>
        </w:rPr>
        <w:t xml:space="preserve">is </w:t>
      </w:r>
      <w:r w:rsidR="00AF3D0F">
        <w:rPr>
          <w:b/>
          <w:bCs/>
          <w:color w:val="FF0000"/>
          <w:lang w:bidi="ar-YE"/>
        </w:rPr>
        <w:t>still the bid security amount USD 25,000.00</w:t>
      </w:r>
      <w:r w:rsidR="00A3296F">
        <w:rPr>
          <w:b/>
          <w:bCs/>
          <w:color w:val="FF0000"/>
          <w:lang w:bidi="ar-YE"/>
        </w:rPr>
        <w:t xml:space="preserve"> will remain the same</w:t>
      </w:r>
      <w:r w:rsidR="00A5091B" w:rsidRPr="00846242">
        <w:rPr>
          <w:b/>
          <w:bCs/>
          <w:color w:val="FF0000"/>
          <w:lang w:bidi="ar-YE"/>
        </w:rPr>
        <w:t>?</w:t>
      </w:r>
    </w:p>
    <w:p w14:paraId="4CD53AD8" w14:textId="27B02694" w:rsidR="00C234A6" w:rsidRDefault="00846242" w:rsidP="00846242">
      <w:pPr>
        <w:spacing w:line="480" w:lineRule="auto"/>
        <w:rPr>
          <w:b/>
          <w:bCs/>
          <w:lang w:bidi="ar-YE"/>
        </w:rPr>
      </w:pPr>
      <w:r w:rsidRPr="00846242">
        <w:rPr>
          <w:b/>
          <w:bCs/>
          <w:lang w:bidi="ar-YE"/>
        </w:rPr>
        <w:t xml:space="preserve">Answer: </w:t>
      </w:r>
      <w:proofErr w:type="gramStart"/>
      <w:r w:rsidR="004A2905" w:rsidRPr="00846242">
        <w:rPr>
          <w:b/>
          <w:bCs/>
          <w:lang w:bidi="ar-YE"/>
        </w:rPr>
        <w:t>Yes</w:t>
      </w:r>
      <w:proofErr w:type="gramEnd"/>
      <w:r w:rsidR="004A2905" w:rsidRPr="00846242">
        <w:rPr>
          <w:b/>
          <w:bCs/>
          <w:lang w:bidi="ar-YE"/>
        </w:rPr>
        <w:t xml:space="preserve"> the </w:t>
      </w:r>
      <w:r w:rsidR="00AF3D0F">
        <w:rPr>
          <w:b/>
          <w:bCs/>
          <w:lang w:bidi="ar-YE"/>
        </w:rPr>
        <w:t xml:space="preserve">bid security amount will remain the same USD 25,000.00 with 120 days validity </w:t>
      </w:r>
      <w:r w:rsidR="00A3296F">
        <w:rPr>
          <w:b/>
          <w:bCs/>
          <w:lang w:bidi="ar-YE"/>
        </w:rPr>
        <w:t xml:space="preserve">period </w:t>
      </w:r>
      <w:r w:rsidR="00AF3D0F">
        <w:rPr>
          <w:b/>
          <w:bCs/>
          <w:lang w:bidi="ar-YE"/>
        </w:rPr>
        <w:t>whether the bidder submitted for one LOT or for all LOTs</w:t>
      </w:r>
      <w:r w:rsidR="00660E88">
        <w:rPr>
          <w:b/>
          <w:bCs/>
          <w:lang w:bidi="ar-YE"/>
        </w:rPr>
        <w:t>.</w:t>
      </w:r>
      <w:r w:rsidR="00AF3D0F">
        <w:rPr>
          <w:b/>
          <w:bCs/>
          <w:lang w:bidi="ar-YE"/>
        </w:rPr>
        <w:t xml:space="preserve"> </w:t>
      </w:r>
    </w:p>
    <w:p w14:paraId="7BB6E07A" w14:textId="6F5C3A20" w:rsidR="00EC53C9" w:rsidRPr="00846242" w:rsidRDefault="00EC53C9" w:rsidP="00EC53C9">
      <w:pPr>
        <w:spacing w:line="480" w:lineRule="auto"/>
        <w:rPr>
          <w:b/>
          <w:bCs/>
          <w:color w:val="FF0000"/>
          <w:lang w:bidi="ar-YE"/>
        </w:rPr>
      </w:pPr>
      <w:r>
        <w:rPr>
          <w:b/>
          <w:bCs/>
          <w:color w:val="FF0000"/>
        </w:rPr>
        <w:lastRenderedPageBreak/>
        <w:t xml:space="preserve">Question </w:t>
      </w:r>
      <w:r>
        <w:rPr>
          <w:b/>
          <w:bCs/>
          <w:color w:val="FF0000"/>
        </w:rPr>
        <w:t>5</w:t>
      </w:r>
      <w:r>
        <w:rPr>
          <w:b/>
          <w:bCs/>
          <w:color w:val="FF0000"/>
        </w:rPr>
        <w:t xml:space="preserve">: </w:t>
      </w:r>
      <w:r>
        <w:rPr>
          <w:b/>
          <w:bCs/>
          <w:color w:val="FF0000"/>
          <w:lang w:bidi="ar-YE"/>
        </w:rPr>
        <w:t xml:space="preserve">The delivery period mentioned in the tender (6 months) </w:t>
      </w:r>
      <w:r w:rsidR="002B3266">
        <w:rPr>
          <w:b/>
          <w:bCs/>
          <w:color w:val="FF0000"/>
          <w:lang w:bidi="ar-YE"/>
        </w:rPr>
        <w:t>shall</w:t>
      </w:r>
      <w:r w:rsidR="00A3296F">
        <w:rPr>
          <w:b/>
          <w:bCs/>
          <w:color w:val="FF0000"/>
          <w:lang w:bidi="ar-YE"/>
        </w:rPr>
        <w:t xml:space="preserve"> apply </w:t>
      </w:r>
      <w:r>
        <w:rPr>
          <w:b/>
          <w:bCs/>
          <w:color w:val="FF0000"/>
          <w:lang w:bidi="ar-YE"/>
        </w:rPr>
        <w:t>for all quantit</w:t>
      </w:r>
      <w:r w:rsidR="00A3296F">
        <w:rPr>
          <w:b/>
          <w:bCs/>
          <w:color w:val="FF0000"/>
          <w:lang w:bidi="ar-YE"/>
        </w:rPr>
        <w:t>ies mentioned in the LOTs</w:t>
      </w:r>
      <w:r>
        <w:rPr>
          <w:b/>
          <w:bCs/>
          <w:color w:val="FF0000"/>
          <w:lang w:bidi="ar-YE"/>
        </w:rPr>
        <w:t xml:space="preserve"> or for each UNDP request during the LTA period</w:t>
      </w:r>
      <w:r w:rsidRPr="00846242">
        <w:rPr>
          <w:b/>
          <w:bCs/>
          <w:color w:val="FF0000"/>
          <w:lang w:bidi="ar-YE"/>
        </w:rPr>
        <w:t>?</w:t>
      </w:r>
    </w:p>
    <w:p w14:paraId="31CEA800" w14:textId="03E1BCC6" w:rsidR="00EC53C9" w:rsidRDefault="00EC53C9" w:rsidP="00EC53C9">
      <w:pPr>
        <w:spacing w:line="480" w:lineRule="auto"/>
        <w:rPr>
          <w:b/>
          <w:bCs/>
          <w:lang w:bidi="ar-YE"/>
        </w:rPr>
      </w:pPr>
      <w:r w:rsidRPr="00846242">
        <w:rPr>
          <w:b/>
          <w:bCs/>
          <w:lang w:bidi="ar-YE"/>
        </w:rPr>
        <w:t>Answer:</w:t>
      </w:r>
      <w:r>
        <w:rPr>
          <w:b/>
          <w:bCs/>
          <w:lang w:bidi="ar-YE"/>
        </w:rPr>
        <w:t xml:space="preserve"> The delivery period </w:t>
      </w:r>
      <w:r w:rsidR="002B3266">
        <w:rPr>
          <w:b/>
          <w:bCs/>
          <w:lang w:bidi="ar-YE"/>
        </w:rPr>
        <w:t>(</w:t>
      </w:r>
      <w:r>
        <w:rPr>
          <w:b/>
          <w:bCs/>
          <w:lang w:bidi="ar-YE"/>
        </w:rPr>
        <w:t>6 months</w:t>
      </w:r>
      <w:r w:rsidR="002B3266">
        <w:rPr>
          <w:b/>
          <w:bCs/>
          <w:lang w:bidi="ar-YE"/>
        </w:rPr>
        <w:t>)</w:t>
      </w:r>
      <w:r>
        <w:rPr>
          <w:b/>
          <w:bCs/>
          <w:lang w:bidi="ar-YE"/>
        </w:rPr>
        <w:t xml:space="preserve"> mentioned in the ITB document </w:t>
      </w:r>
      <w:r w:rsidR="00A3296F">
        <w:rPr>
          <w:b/>
          <w:bCs/>
          <w:lang w:bidi="ar-YE"/>
        </w:rPr>
        <w:t>will appl</w:t>
      </w:r>
      <w:r w:rsidR="002B3266">
        <w:rPr>
          <w:b/>
          <w:bCs/>
          <w:lang w:bidi="ar-YE"/>
        </w:rPr>
        <w:t>y</w:t>
      </w:r>
      <w:r w:rsidR="00A3296F">
        <w:rPr>
          <w:b/>
          <w:bCs/>
          <w:lang w:bidi="ar-YE"/>
        </w:rPr>
        <w:t xml:space="preserve"> only in </w:t>
      </w:r>
      <w:r>
        <w:rPr>
          <w:b/>
          <w:bCs/>
          <w:lang w:bidi="ar-YE"/>
        </w:rPr>
        <w:t>each request which may raise under UNDP Purchase order during the long term (LTA) period</w:t>
      </w:r>
      <w:r>
        <w:rPr>
          <w:b/>
          <w:bCs/>
          <w:lang w:bidi="ar-YE"/>
        </w:rPr>
        <w:t xml:space="preserve">. </w:t>
      </w:r>
      <w:r w:rsidR="002B3266">
        <w:rPr>
          <w:b/>
          <w:bCs/>
          <w:lang w:bidi="ar-YE"/>
        </w:rPr>
        <w:t>Therefore the</w:t>
      </w:r>
      <w:r w:rsidR="00A3296F">
        <w:rPr>
          <w:b/>
          <w:bCs/>
          <w:lang w:bidi="ar-YE"/>
        </w:rPr>
        <w:t xml:space="preserve"> bidder shall commit</w:t>
      </w:r>
      <w:r w:rsidR="002B3266">
        <w:rPr>
          <w:b/>
          <w:bCs/>
          <w:lang w:bidi="ar-YE"/>
        </w:rPr>
        <w:t>ted</w:t>
      </w:r>
      <w:r w:rsidR="00A3296F">
        <w:rPr>
          <w:b/>
          <w:bCs/>
          <w:lang w:bidi="ar-YE"/>
        </w:rPr>
        <w:t xml:space="preserve"> for 6 months delivery period for each PO request despite the number of quantities mentioned in the Purchase order.</w:t>
      </w:r>
      <w:bookmarkStart w:id="0" w:name="_GoBack"/>
      <w:bookmarkEnd w:id="0"/>
    </w:p>
    <w:p w14:paraId="1EC235A0" w14:textId="77777777" w:rsidR="00EC53C9" w:rsidRPr="00846242" w:rsidRDefault="00EC53C9" w:rsidP="00846242">
      <w:pPr>
        <w:spacing w:line="480" w:lineRule="auto"/>
        <w:rPr>
          <w:b/>
          <w:bCs/>
          <w:lang w:bidi="ar-YE"/>
        </w:rPr>
      </w:pPr>
    </w:p>
    <w:p w14:paraId="7C9E0A57" w14:textId="77777777" w:rsidR="00845B37" w:rsidRDefault="00845B37" w:rsidP="00845B37">
      <w:pPr>
        <w:spacing w:after="0" w:line="240" w:lineRule="auto"/>
        <w:rPr>
          <w:b/>
          <w:bCs/>
          <w:color w:val="FF0000"/>
        </w:rPr>
      </w:pPr>
      <w:bookmarkStart w:id="1" w:name="_Hlk6311234"/>
    </w:p>
    <w:p w14:paraId="08DFC828" w14:textId="57DB90A3" w:rsidR="00845B37" w:rsidRPr="00AF3D0F" w:rsidRDefault="00845B37" w:rsidP="00AF3D0F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Any other bid conditions in the ITB</w:t>
      </w:r>
      <w:r w:rsidR="00660E88">
        <w:rPr>
          <w:b/>
          <w:bCs/>
          <w:color w:val="FF0000"/>
        </w:rPr>
        <w:t>-</w:t>
      </w:r>
      <w:r>
        <w:rPr>
          <w:b/>
          <w:bCs/>
          <w:color w:val="FF0000"/>
        </w:rPr>
        <w:t>YEM-0020-2019 documents will remain the same.</w:t>
      </w:r>
    </w:p>
    <w:p w14:paraId="0C0E50DF" w14:textId="1B007ABE" w:rsidR="00845B37" w:rsidRDefault="00845B37" w:rsidP="00845B37">
      <w:pPr>
        <w:spacing w:after="0" w:line="240" w:lineRule="auto"/>
        <w:jc w:val="center"/>
        <w:rPr>
          <w:b/>
          <w:bCs/>
          <w:color w:val="FF0000"/>
        </w:rPr>
      </w:pPr>
    </w:p>
    <w:p w14:paraId="7C718DEE" w14:textId="2B5EEB88" w:rsidR="00EC53C9" w:rsidRDefault="00EC53C9" w:rsidP="00845B37">
      <w:pPr>
        <w:spacing w:after="0" w:line="240" w:lineRule="auto"/>
        <w:jc w:val="center"/>
        <w:rPr>
          <w:b/>
          <w:bCs/>
          <w:color w:val="FF0000"/>
        </w:rPr>
      </w:pPr>
    </w:p>
    <w:p w14:paraId="737E94D9" w14:textId="77777777" w:rsidR="00EC53C9" w:rsidRDefault="00EC53C9" w:rsidP="00845B37">
      <w:pPr>
        <w:spacing w:after="0" w:line="240" w:lineRule="auto"/>
        <w:jc w:val="center"/>
        <w:rPr>
          <w:b/>
          <w:bCs/>
          <w:color w:val="FF0000"/>
        </w:rPr>
      </w:pPr>
    </w:p>
    <w:p w14:paraId="1C41202E" w14:textId="77777777" w:rsidR="00845B37" w:rsidRPr="00B4210F" w:rsidRDefault="00845B37" w:rsidP="00845B37">
      <w:pPr>
        <w:spacing w:after="0" w:line="240" w:lineRule="auto"/>
        <w:jc w:val="center"/>
        <w:rPr>
          <w:b/>
          <w:bCs/>
        </w:rPr>
      </w:pPr>
      <w:r w:rsidRPr="00B4210F">
        <w:rPr>
          <w:b/>
          <w:bCs/>
        </w:rPr>
        <w:t>Sincerely,</w:t>
      </w:r>
    </w:p>
    <w:p w14:paraId="097C3BC9" w14:textId="77777777" w:rsidR="00845B37" w:rsidRPr="00B4210F" w:rsidRDefault="00845B37" w:rsidP="00845B37">
      <w:pPr>
        <w:spacing w:after="0" w:line="240" w:lineRule="auto"/>
        <w:jc w:val="center"/>
        <w:rPr>
          <w:b/>
          <w:bCs/>
        </w:rPr>
      </w:pPr>
    </w:p>
    <w:p w14:paraId="0A8131E8" w14:textId="19B904FC" w:rsidR="00024072" w:rsidRDefault="00845B37" w:rsidP="00AF3D0F">
      <w:pPr>
        <w:spacing w:after="0" w:line="240" w:lineRule="auto"/>
        <w:jc w:val="center"/>
      </w:pPr>
      <w:r w:rsidRPr="00B4210F">
        <w:rPr>
          <w:b/>
          <w:bCs/>
        </w:rPr>
        <w:t>Procurement unit.</w:t>
      </w:r>
      <w:bookmarkEnd w:id="1"/>
    </w:p>
    <w:sectPr w:rsidR="00024072" w:rsidSect="00AF3D0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F5113"/>
    <w:multiLevelType w:val="hybridMultilevel"/>
    <w:tmpl w:val="A55AEF54"/>
    <w:lvl w:ilvl="0" w:tplc="3990C7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62024"/>
    <w:multiLevelType w:val="hybridMultilevel"/>
    <w:tmpl w:val="2D86EC58"/>
    <w:lvl w:ilvl="0" w:tplc="8DFC996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34"/>
    <w:rsid w:val="00024072"/>
    <w:rsid w:val="00052288"/>
    <w:rsid w:val="000C5A2B"/>
    <w:rsid w:val="000D12E7"/>
    <w:rsid w:val="0014487B"/>
    <w:rsid w:val="002B10AD"/>
    <w:rsid w:val="002B3266"/>
    <w:rsid w:val="002C57D4"/>
    <w:rsid w:val="0033671D"/>
    <w:rsid w:val="00336B43"/>
    <w:rsid w:val="003A62CF"/>
    <w:rsid w:val="00457FD6"/>
    <w:rsid w:val="004A015F"/>
    <w:rsid w:val="004A2905"/>
    <w:rsid w:val="004A5CB5"/>
    <w:rsid w:val="004C642C"/>
    <w:rsid w:val="004F7B95"/>
    <w:rsid w:val="005602C1"/>
    <w:rsid w:val="00625CB7"/>
    <w:rsid w:val="00660E88"/>
    <w:rsid w:val="00695E4A"/>
    <w:rsid w:val="006C44A9"/>
    <w:rsid w:val="006D4B34"/>
    <w:rsid w:val="006E5171"/>
    <w:rsid w:val="00774836"/>
    <w:rsid w:val="00776FC3"/>
    <w:rsid w:val="007C4846"/>
    <w:rsid w:val="00845B37"/>
    <w:rsid w:val="00846242"/>
    <w:rsid w:val="00847459"/>
    <w:rsid w:val="00856F44"/>
    <w:rsid w:val="008927C2"/>
    <w:rsid w:val="008A6829"/>
    <w:rsid w:val="008F487D"/>
    <w:rsid w:val="008F79F5"/>
    <w:rsid w:val="00926C2B"/>
    <w:rsid w:val="00A3296F"/>
    <w:rsid w:val="00A5091B"/>
    <w:rsid w:val="00AF3D0F"/>
    <w:rsid w:val="00BC3436"/>
    <w:rsid w:val="00C13822"/>
    <w:rsid w:val="00C234A6"/>
    <w:rsid w:val="00C452CB"/>
    <w:rsid w:val="00C90F4D"/>
    <w:rsid w:val="00C97D11"/>
    <w:rsid w:val="00D74646"/>
    <w:rsid w:val="00E02925"/>
    <w:rsid w:val="00E60C6C"/>
    <w:rsid w:val="00E92BED"/>
    <w:rsid w:val="00E954BF"/>
    <w:rsid w:val="00EA115E"/>
    <w:rsid w:val="00EC53C9"/>
    <w:rsid w:val="00F357D8"/>
    <w:rsid w:val="00F422E8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AB28"/>
  <w15:chartTrackingRefBased/>
  <w15:docId w15:val="{6C596A4D-D6C7-448A-83AD-2810D9C6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0C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2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Al-Tawfiq</dc:creator>
  <cp:keywords/>
  <dc:description/>
  <cp:lastModifiedBy>Waleed Alkadri</cp:lastModifiedBy>
  <cp:revision>3</cp:revision>
  <dcterms:created xsi:type="dcterms:W3CDTF">2019-07-30T14:23:00Z</dcterms:created>
  <dcterms:modified xsi:type="dcterms:W3CDTF">2019-07-30T14:41:00Z</dcterms:modified>
</cp:coreProperties>
</file>