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56D0" w14:textId="77777777" w:rsidR="00DA4CB6" w:rsidRPr="000345F3" w:rsidRDefault="005D3D46" w:rsidP="00085E8D">
      <w:pPr>
        <w:pStyle w:val="NoSpacing1"/>
        <w:jc w:val="center"/>
        <w:rPr>
          <w:rFonts w:asciiTheme="minorHAnsi" w:hAnsiTheme="minorHAnsi" w:cstheme="minorHAnsi"/>
          <w:b/>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0345F3">
        <w:rPr>
          <w:rFonts w:asciiTheme="minorHAnsi" w:hAnsiTheme="minorHAnsi" w:cstheme="minorHAnsi"/>
        </w:rPr>
        <w:t>REQUEST FOR QUOTATION (RFQ)</w:t>
      </w:r>
    </w:p>
    <w:p w14:paraId="11742343" w14:textId="77777777" w:rsidR="00DA4CB6" w:rsidRPr="00C0445E" w:rsidRDefault="00DA4CB6" w:rsidP="00DA4CB6">
      <w:pPr>
        <w:jc w:val="center"/>
        <w:rPr>
          <w:rFonts w:ascii="Calibri" w:hAnsi="Calibri" w:cs="Calibr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843"/>
      </w:tblGrid>
      <w:tr w:rsidR="00DA4CB6" w:rsidRPr="00C0445E" w14:paraId="5434DD7D" w14:textId="77777777" w:rsidTr="00F13B00">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843" w:type="dxa"/>
          </w:tcPr>
          <w:p w14:paraId="5D1D9DA0" w14:textId="2B425C34" w:rsidR="00DA4CB6" w:rsidRPr="00C0445E" w:rsidRDefault="3E808E84" w:rsidP="3E808E84">
            <w:pPr>
              <w:rPr>
                <w:rFonts w:ascii="Calibri" w:hAnsi="Calibri" w:cs="Calibri"/>
                <w:sz w:val="22"/>
                <w:szCs w:val="22"/>
                <w:highlight w:val="yellow"/>
              </w:rPr>
            </w:pPr>
            <w:r w:rsidRPr="00FA7174">
              <w:rPr>
                <w:rFonts w:ascii="Calibri" w:hAnsi="Calibri" w:cs="Calibri"/>
                <w:sz w:val="22"/>
                <w:szCs w:val="22"/>
              </w:rPr>
              <w:t xml:space="preserve">DATE: </w:t>
            </w:r>
            <w:r w:rsidR="006976AC">
              <w:rPr>
                <w:rFonts w:ascii="Calibri" w:hAnsi="Calibri" w:cs="Calibri"/>
                <w:sz w:val="22"/>
                <w:szCs w:val="22"/>
              </w:rPr>
              <w:t>30</w:t>
            </w:r>
            <w:r w:rsidR="00341DC2" w:rsidRPr="00FA7174">
              <w:rPr>
                <w:rFonts w:ascii="Calibri" w:hAnsi="Calibri" w:cs="Calibri"/>
                <w:sz w:val="22"/>
                <w:szCs w:val="22"/>
              </w:rPr>
              <w:t xml:space="preserve"> </w:t>
            </w:r>
            <w:r w:rsidR="00D6251F" w:rsidRPr="00FA7174">
              <w:rPr>
                <w:rFonts w:ascii="Calibri" w:hAnsi="Calibri" w:cs="Calibri"/>
                <w:sz w:val="22"/>
                <w:szCs w:val="22"/>
              </w:rPr>
              <w:t>August</w:t>
            </w:r>
            <w:r w:rsidR="00341DC2">
              <w:rPr>
                <w:rFonts w:ascii="Calibri" w:hAnsi="Calibri" w:cs="Calibri"/>
                <w:sz w:val="22"/>
                <w:szCs w:val="22"/>
              </w:rPr>
              <w:t xml:space="preserve"> 2019</w:t>
            </w:r>
          </w:p>
        </w:tc>
      </w:tr>
      <w:tr w:rsidR="00DA4CB6" w:rsidRPr="00C0445E" w14:paraId="1281B5D9" w14:textId="77777777" w:rsidTr="00F13B00">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843" w:type="dxa"/>
            <w:tcBorders>
              <w:bottom w:val="single" w:sz="4" w:space="0" w:color="auto"/>
            </w:tcBorders>
          </w:tcPr>
          <w:p w14:paraId="2DAE4B0B" w14:textId="1A2B3077"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A903BB">
              <w:rPr>
                <w:rFonts w:ascii="Calibri" w:eastAsia="Calibri" w:hAnsi="Calibri" w:cs="Calibri"/>
                <w:b/>
                <w:bCs/>
                <w:sz w:val="22"/>
                <w:szCs w:val="22"/>
              </w:rPr>
              <w:t>BIH/RFQ/</w:t>
            </w:r>
            <w:r w:rsidR="00080849">
              <w:rPr>
                <w:rFonts w:ascii="Calibri" w:eastAsia="Calibri" w:hAnsi="Calibri" w:cs="Calibri"/>
                <w:b/>
                <w:bCs/>
                <w:sz w:val="22"/>
                <w:szCs w:val="22"/>
              </w:rPr>
              <w:t>147</w:t>
            </w:r>
            <w:r w:rsidRPr="00A903BB">
              <w:rPr>
                <w:rFonts w:ascii="Calibri" w:eastAsia="Calibri" w:hAnsi="Calibri" w:cs="Calibri"/>
                <w:b/>
                <w:bCs/>
                <w:sz w:val="22"/>
                <w:szCs w:val="22"/>
              </w:rPr>
              <w:t>/1</w:t>
            </w:r>
            <w:r w:rsidR="001F0A40" w:rsidRPr="00A903BB">
              <w:rPr>
                <w:rFonts w:ascii="Calibri" w:eastAsia="Calibri" w:hAnsi="Calibri" w:cs="Calibri"/>
                <w:b/>
                <w:bCs/>
                <w:sz w:val="22"/>
                <w:szCs w:val="22"/>
              </w:rPr>
              <w:t>9</w:t>
            </w:r>
            <w:r w:rsidR="001D4B38">
              <w:rPr>
                <w:rFonts w:ascii="Calibri" w:eastAsia="Calibri" w:hAnsi="Calibri" w:cs="Calibri"/>
                <w:b/>
                <w:bCs/>
                <w:sz w:val="22"/>
                <w:szCs w:val="22"/>
              </w:rPr>
              <w:t>-R</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56698D72" w14:textId="77777777" w:rsidR="008E72EF" w:rsidRPr="00C0445E" w:rsidRDefault="008E72EF" w:rsidP="00DA4CB6">
      <w:pPr>
        <w:pStyle w:val="Memoheading"/>
        <w:ind w:right="284"/>
        <w:jc w:val="both"/>
        <w:rPr>
          <w:rFonts w:ascii="Calibri" w:hAnsi="Calibri" w:cs="Calibri"/>
          <w:sz w:val="22"/>
          <w:szCs w:val="22"/>
          <w:highlight w:val="yellow"/>
        </w:rPr>
      </w:pPr>
    </w:p>
    <w:p w14:paraId="6BB42490" w14:textId="6EA8F307" w:rsidR="000345F3" w:rsidRPr="00D6251F" w:rsidRDefault="00DA4CB6" w:rsidP="00080849">
      <w:pPr>
        <w:rPr>
          <w:rFonts w:asciiTheme="minorHAnsi" w:hAnsiTheme="minorHAnsi" w:cstheme="minorHAnsi"/>
          <w:b/>
          <w:color w:val="000000" w:themeColor="text1"/>
          <w:sz w:val="22"/>
          <w:szCs w:val="22"/>
        </w:rPr>
      </w:pPr>
      <w:r w:rsidRPr="00C0445E">
        <w:rPr>
          <w:rFonts w:ascii="Calibri" w:hAnsi="Calibri" w:cs="Calibri"/>
          <w:sz w:val="22"/>
          <w:szCs w:val="22"/>
        </w:rPr>
        <w:t>We kindly request you to submit your quotation for</w:t>
      </w:r>
      <w:r w:rsidR="00E32738" w:rsidRPr="00E32738">
        <w:rPr>
          <w:rFonts w:ascii="Calibri" w:hAnsi="Calibri" w:cs="Calibri"/>
          <w:b/>
          <w:sz w:val="22"/>
          <w:szCs w:val="22"/>
        </w:rPr>
        <w:t xml:space="preserve"> </w:t>
      </w:r>
      <w:bookmarkStart w:id="0" w:name="_Hlk10460026"/>
      <w:r w:rsidR="000345F3">
        <w:rPr>
          <w:rFonts w:ascii="Calibri" w:hAnsi="Calibri" w:cs="Calibri"/>
          <w:b/>
          <w:sz w:val="22"/>
          <w:szCs w:val="22"/>
        </w:rPr>
        <w:t xml:space="preserve">Supply and Delivery of </w:t>
      </w:r>
      <w:r w:rsidR="00B501B9">
        <w:rPr>
          <w:rFonts w:asciiTheme="minorHAnsi" w:hAnsiTheme="minorHAnsi"/>
          <w:b/>
          <w:color w:val="000000" w:themeColor="text1"/>
          <w:sz w:val="22"/>
          <w:szCs w:val="22"/>
        </w:rPr>
        <w:t>Protective suits</w:t>
      </w:r>
      <w:r w:rsidR="00D6251F">
        <w:rPr>
          <w:rFonts w:asciiTheme="minorHAnsi" w:hAnsiTheme="minorHAnsi"/>
          <w:b/>
          <w:color w:val="000000" w:themeColor="text1"/>
          <w:sz w:val="22"/>
          <w:szCs w:val="22"/>
        </w:rPr>
        <w:t xml:space="preserve"> </w:t>
      </w:r>
      <w:r w:rsidR="000345F3">
        <w:rPr>
          <w:rFonts w:ascii="Calibri" w:hAnsi="Calibri" w:cs="Calibri"/>
          <w:b/>
          <w:sz w:val="22"/>
          <w:szCs w:val="22"/>
        </w:rPr>
        <w:t>as stated in the Annex I.</w:t>
      </w:r>
    </w:p>
    <w:bookmarkEnd w:id="0"/>
    <w:p w14:paraId="6182A145" w14:textId="77777777" w:rsidR="00FB1AF5" w:rsidRPr="00C0445E" w:rsidRDefault="00FB1AF5" w:rsidP="000345F3">
      <w:pPr>
        <w:rPr>
          <w:rFonts w:ascii="Calibri" w:hAnsi="Calibri" w:cs="Calibri"/>
          <w:b/>
          <w:sz w:val="22"/>
          <w:szCs w:val="22"/>
          <w:highlight w:val="yellow"/>
        </w:rPr>
      </w:pPr>
    </w:p>
    <w:p w14:paraId="6B71BA1E" w14:textId="5C6485DD" w:rsidR="00DA4CB6" w:rsidRPr="007400D0" w:rsidRDefault="5F9F78E6" w:rsidP="00080849">
      <w:pPr>
        <w:rPr>
          <w:rFonts w:ascii="Calibri" w:eastAsia="Calibri" w:hAnsi="Calibri" w:cs="Calibri"/>
          <w:sz w:val="22"/>
          <w:szCs w:val="22"/>
        </w:rPr>
      </w:pPr>
      <w:r w:rsidRPr="5F9F78E6">
        <w:rPr>
          <w:rFonts w:ascii="Calibri" w:eastAsia="Calibri" w:hAnsi="Calibri" w:cs="Calibri"/>
          <w:sz w:val="22"/>
          <w:szCs w:val="22"/>
        </w:rPr>
        <w:t xml:space="preserve">When preparing your quotation, please be guided by the form attached hereto as Annex </w:t>
      </w:r>
      <w:r w:rsidR="00D03817">
        <w:rPr>
          <w:rFonts w:ascii="Calibri" w:eastAsia="Calibri" w:hAnsi="Calibri" w:cs="Calibri"/>
          <w:sz w:val="22"/>
          <w:szCs w:val="22"/>
        </w:rPr>
        <w:t>II</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0F14D20E" w14:textId="1F1F499B" w:rsidR="00F07E7F" w:rsidRPr="00C0445E"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1D4B38">
        <w:rPr>
          <w:rFonts w:ascii="Calibri" w:hAnsi="Calibri" w:cs="Calibri"/>
          <w:b/>
          <w:sz w:val="22"/>
          <w:szCs w:val="22"/>
        </w:rPr>
        <w:t>23</w:t>
      </w:r>
      <w:r w:rsidR="00681851" w:rsidRPr="00185846">
        <w:rPr>
          <w:rFonts w:ascii="Calibri" w:hAnsi="Calibri" w:cs="Calibri"/>
          <w:b/>
          <w:sz w:val="22"/>
          <w:szCs w:val="22"/>
        </w:rPr>
        <w:t xml:space="preserve"> </w:t>
      </w:r>
      <w:r w:rsidR="00D6251F" w:rsidRPr="00185846">
        <w:rPr>
          <w:rFonts w:ascii="Calibri" w:hAnsi="Calibri" w:cs="Calibri"/>
          <w:b/>
          <w:sz w:val="22"/>
          <w:szCs w:val="22"/>
        </w:rPr>
        <w:t>September</w:t>
      </w:r>
      <w:r w:rsidR="00681851">
        <w:rPr>
          <w:rFonts w:ascii="Calibri" w:hAnsi="Calibri" w:cs="Calibri"/>
          <w:b/>
          <w:sz w:val="22"/>
          <w:szCs w:val="22"/>
        </w:rPr>
        <w:t xml:space="preserve"> 2019</w:t>
      </w:r>
      <w:r w:rsidRPr="00AD3940">
        <w:rPr>
          <w:rFonts w:ascii="Calibri" w:hAnsi="Calibri" w:cs="Calibri"/>
          <w:b/>
          <w:sz w:val="22"/>
          <w:szCs w:val="22"/>
        </w:rPr>
        <w:t>,</w:t>
      </w:r>
      <w:r w:rsidRPr="00CC4FC3">
        <w:rPr>
          <w:rFonts w:ascii="Calibri" w:hAnsi="Calibri" w:cs="Calibri"/>
          <w:b/>
          <w:sz w:val="22"/>
          <w:szCs w:val="22"/>
        </w:rPr>
        <w:t xml:space="preserve"> </w:t>
      </w:r>
      <w:r w:rsidR="00425564">
        <w:rPr>
          <w:rFonts w:ascii="Calibri" w:hAnsi="Calibri" w:cs="Calibri"/>
          <w:b/>
          <w:sz w:val="22"/>
          <w:szCs w:val="22"/>
        </w:rPr>
        <w:t>1</w:t>
      </w:r>
      <w:r w:rsidR="00AE6B83">
        <w:rPr>
          <w:rFonts w:ascii="Calibri" w:hAnsi="Calibri" w:cs="Calibri"/>
          <w:b/>
          <w:sz w:val="22"/>
          <w:szCs w:val="22"/>
        </w:rPr>
        <w:t>7</w:t>
      </w:r>
      <w:r w:rsidRPr="00CC4FC3">
        <w:rPr>
          <w:rFonts w:ascii="Calibri" w:hAnsi="Calibri" w:cs="Calibri"/>
          <w:b/>
          <w:sz w:val="22"/>
          <w:szCs w:val="22"/>
        </w:rPr>
        <w:t xml:space="preserve">:00 h, </w:t>
      </w:r>
      <w:r w:rsidRPr="00C0445E">
        <w:rPr>
          <w:rFonts w:ascii="Calibri" w:hAnsi="Calibri" w:cs="Calibri"/>
          <w:sz w:val="22"/>
          <w:szCs w:val="22"/>
        </w:rPr>
        <w:t xml:space="preserve">via </w:t>
      </w:r>
      <w:r w:rsidRPr="00C0445E">
        <w:rPr>
          <w:rFonts w:ascii="Calibri" w:hAnsi="Calibri" w:cs="Calibri"/>
          <w:b/>
          <w:i/>
          <w:color w:val="000000"/>
          <w:sz w:val="22"/>
          <w:szCs w:val="22"/>
        </w:rPr>
        <w:t xml:space="preserve">courier mail </w:t>
      </w:r>
      <w:r w:rsidR="00A7763B">
        <w:rPr>
          <w:rFonts w:ascii="Calibri" w:hAnsi="Calibri" w:cs="Calibri"/>
          <w:b/>
          <w:i/>
          <w:color w:val="000000"/>
          <w:sz w:val="22"/>
          <w:szCs w:val="22"/>
        </w:rPr>
        <w:t xml:space="preserve">or e-mail </w:t>
      </w:r>
      <w:bookmarkStart w:id="1" w:name="_GoBack"/>
      <w:bookmarkEnd w:id="1"/>
      <w:r w:rsidRPr="00C0445E">
        <w:rPr>
          <w:rFonts w:ascii="Calibri" w:hAnsi="Calibri" w:cs="Calibri"/>
          <w:sz w:val="22"/>
          <w:szCs w:val="22"/>
        </w:rPr>
        <w:t>to the address below:</w:t>
      </w: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09693EBE"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2598B473"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6E4F66CF" w14:textId="19B5E0D9" w:rsidR="00DA4CB6" w:rsidRPr="00F03773" w:rsidRDefault="00A7763B" w:rsidP="7A530375">
      <w:pPr>
        <w:jc w:val="center"/>
        <w:rPr>
          <w:rFonts w:ascii="Calibri" w:eastAsia="Calibri" w:hAnsi="Calibri" w:cs="Calibri"/>
          <w:b/>
          <w:bCs/>
          <w:sz w:val="22"/>
          <w:szCs w:val="22"/>
        </w:rPr>
      </w:pPr>
      <w:hyperlink r:id="rId13">
        <w:r w:rsidR="7A530375" w:rsidRPr="7A530375">
          <w:rPr>
            <w:rFonts w:ascii="Calibri" w:eastAsia="Calibri" w:hAnsi="Calibri" w:cs="Calibri"/>
            <w:b/>
            <w:bCs/>
            <w:sz w:val="22"/>
            <w:szCs w:val="22"/>
          </w:rPr>
          <w:t>Ref:</w:t>
        </w:r>
      </w:hyperlink>
      <w:r w:rsidR="7A530375" w:rsidRPr="7A530375">
        <w:rPr>
          <w:b/>
          <w:bCs/>
        </w:rPr>
        <w:t xml:space="preserve"> </w:t>
      </w:r>
      <w:r w:rsidR="7A530375" w:rsidRPr="00A903BB">
        <w:rPr>
          <w:rFonts w:ascii="Calibri" w:eastAsia="Calibri" w:hAnsi="Calibri" w:cs="Calibri"/>
          <w:b/>
          <w:bCs/>
          <w:sz w:val="22"/>
          <w:szCs w:val="22"/>
        </w:rPr>
        <w:t>BIH/RFQ/</w:t>
      </w:r>
      <w:r w:rsidR="00080849">
        <w:rPr>
          <w:rFonts w:ascii="Calibri" w:eastAsia="Calibri" w:hAnsi="Calibri" w:cs="Calibri"/>
          <w:b/>
          <w:bCs/>
          <w:sz w:val="22"/>
          <w:szCs w:val="22"/>
        </w:rPr>
        <w:t>147</w:t>
      </w:r>
      <w:r w:rsidR="7A530375" w:rsidRPr="00A903BB">
        <w:rPr>
          <w:rFonts w:ascii="Calibri" w:eastAsia="Calibri" w:hAnsi="Calibri" w:cs="Calibri"/>
          <w:b/>
          <w:bCs/>
          <w:sz w:val="22"/>
          <w:szCs w:val="22"/>
        </w:rPr>
        <w:t>/1</w:t>
      </w:r>
      <w:r w:rsidR="004F6B41" w:rsidRPr="00A903BB">
        <w:rPr>
          <w:rFonts w:ascii="Calibri" w:eastAsia="Calibri" w:hAnsi="Calibri" w:cs="Calibri"/>
          <w:b/>
          <w:bCs/>
          <w:sz w:val="22"/>
          <w:szCs w:val="22"/>
        </w:rPr>
        <w:t>9</w:t>
      </w:r>
    </w:p>
    <w:p w14:paraId="7727F487" w14:textId="77777777" w:rsidR="00DA4CB6" w:rsidRPr="00C0445E" w:rsidRDefault="00DA4CB6" w:rsidP="00DA4CB6">
      <w:pPr>
        <w:jc w:val="center"/>
        <w:rPr>
          <w:rFonts w:ascii="Calibri" w:hAnsi="Calibri" w:cs="Calibri"/>
          <w:sz w:val="22"/>
          <w:szCs w:val="22"/>
          <w:highlight w:val="yellow"/>
        </w:rPr>
      </w:pPr>
    </w:p>
    <w:p w14:paraId="52DCDD72"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441B7711" w14:textId="177057E3" w:rsidR="002C2815"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E933A8" w:rsidRDefault="00FC647D" w:rsidP="00DA4CB6">
      <w:pPr>
        <w:jc w:val="center"/>
        <w:rPr>
          <w:rFonts w:ascii="Calibri" w:hAnsi="Calibri" w:cs="Calibr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520"/>
      </w:tblGrid>
      <w:tr w:rsidR="002B425D" w:rsidRPr="00DF6E53" w14:paraId="04540730" w14:textId="77777777" w:rsidTr="00AE6B83">
        <w:trPr>
          <w:cantSplit/>
          <w:trHeight w:val="155"/>
        </w:trPr>
        <w:tc>
          <w:tcPr>
            <w:tcW w:w="3686" w:type="dxa"/>
            <w:tcBorders>
              <w:top w:val="single" w:sz="4" w:space="0" w:color="auto"/>
            </w:tcBorders>
          </w:tcPr>
          <w:p w14:paraId="1D324BBA" w14:textId="77363287" w:rsidR="004778D3" w:rsidRPr="00080849"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tc>
        <w:tc>
          <w:tcPr>
            <w:tcW w:w="6520" w:type="dxa"/>
            <w:tcBorders>
              <w:top w:val="single" w:sz="4" w:space="0" w:color="auto"/>
            </w:tcBorders>
            <w:vAlign w:val="center"/>
          </w:tcPr>
          <w:p w14:paraId="2D8FE514" w14:textId="1021E4D6" w:rsidR="002B425D" w:rsidRPr="007E384A" w:rsidRDefault="00EB486B" w:rsidP="005B1AD2">
            <w:pPr>
              <w:rPr>
                <w:rFonts w:ascii="Calibri" w:hAnsi="Calibri" w:cs="Calibri"/>
              </w:rPr>
            </w:pPr>
            <w:r w:rsidRPr="007E384A">
              <w:rPr>
                <w:rFonts w:ascii="Calibri" w:hAnsi="Calibri" w:cs="Calibri"/>
              </w:rPr>
              <w:t>D</w:t>
            </w:r>
            <w:r w:rsidR="00150AB0">
              <w:rPr>
                <w:rFonts w:ascii="Calibri" w:hAnsi="Calibri" w:cs="Calibri"/>
              </w:rPr>
              <w:t>D</w:t>
            </w:r>
            <w:r w:rsidR="005B1AD2">
              <w:rPr>
                <w:rFonts w:ascii="Calibri" w:hAnsi="Calibri" w:cs="Calibri"/>
              </w:rPr>
              <w:t>P</w:t>
            </w:r>
          </w:p>
        </w:tc>
      </w:tr>
      <w:tr w:rsidR="003939B5" w:rsidRPr="00DF6E53" w14:paraId="641BAEDB" w14:textId="77777777" w:rsidTr="00AE6B83">
        <w:trPr>
          <w:cantSplit/>
          <w:trHeight w:val="328"/>
        </w:trPr>
        <w:tc>
          <w:tcPr>
            <w:tcW w:w="3686" w:type="dxa"/>
          </w:tcPr>
          <w:p w14:paraId="26A46487"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6520" w:type="dxa"/>
            <w:vAlign w:val="center"/>
          </w:tcPr>
          <w:p w14:paraId="485AF2A6" w14:textId="5A1EBEFF" w:rsidR="00D6251F" w:rsidRPr="009530F0" w:rsidRDefault="00E768A2" w:rsidP="00AB094E">
            <w:pPr>
              <w:pStyle w:val="BodyText"/>
              <w:widowControl/>
              <w:suppressAutoHyphens/>
              <w:overflowPunct/>
              <w:adjustRightInd/>
              <w:spacing w:after="0"/>
              <w:jc w:val="both"/>
              <w:rPr>
                <w:rFonts w:ascii="Calibri" w:hAnsi="Calibri" w:cs="Calibri"/>
                <w:b/>
                <w:sz w:val="20"/>
                <w:szCs w:val="20"/>
              </w:rPr>
            </w:pPr>
            <w:r>
              <w:rPr>
                <w:rFonts w:ascii="Calibri" w:hAnsi="Calibri" w:cs="Calibri"/>
                <w:b/>
                <w:sz w:val="20"/>
                <w:szCs w:val="20"/>
              </w:rPr>
              <w:t>Item</w:t>
            </w:r>
            <w:r w:rsidR="00D03817">
              <w:rPr>
                <w:rFonts w:ascii="Calibri" w:hAnsi="Calibri" w:cs="Calibri"/>
                <w:b/>
                <w:sz w:val="20"/>
                <w:szCs w:val="20"/>
              </w:rPr>
              <w:t xml:space="preserve"> </w:t>
            </w:r>
            <w:r w:rsidR="00D76BF0">
              <w:rPr>
                <w:rFonts w:ascii="Calibri" w:hAnsi="Calibri" w:cs="Calibri"/>
                <w:b/>
                <w:sz w:val="20"/>
                <w:szCs w:val="20"/>
              </w:rPr>
              <w:t>1</w:t>
            </w:r>
            <w:r w:rsidR="001F0D5F">
              <w:rPr>
                <w:rFonts w:ascii="Calibri" w:hAnsi="Calibri" w:cs="Calibri"/>
                <w:b/>
                <w:sz w:val="20"/>
                <w:szCs w:val="20"/>
              </w:rPr>
              <w:t xml:space="preserve"> – </w:t>
            </w:r>
            <w:r w:rsidR="00D6251F">
              <w:rPr>
                <w:rFonts w:ascii="Calibri" w:hAnsi="Calibri" w:cs="Calibri"/>
                <w:b/>
                <w:sz w:val="20"/>
                <w:szCs w:val="20"/>
              </w:rPr>
              <w:t xml:space="preserve">Sarajevo, </w:t>
            </w:r>
            <w:proofErr w:type="spellStart"/>
            <w:r w:rsidR="00D6251F">
              <w:rPr>
                <w:rFonts w:ascii="Calibri" w:hAnsi="Calibri" w:cs="Calibri"/>
                <w:b/>
                <w:sz w:val="20"/>
                <w:szCs w:val="20"/>
              </w:rPr>
              <w:t>BiH</w:t>
            </w:r>
            <w:proofErr w:type="spellEnd"/>
            <w:r w:rsidR="00D6251F">
              <w:rPr>
                <w:rFonts w:ascii="Calibri" w:hAnsi="Calibri" w:cs="Calibri"/>
                <w:b/>
                <w:sz w:val="20"/>
                <w:szCs w:val="20"/>
              </w:rPr>
              <w:t>;</w:t>
            </w:r>
          </w:p>
        </w:tc>
      </w:tr>
      <w:tr w:rsidR="003939B5" w:rsidRPr="00DF6E53" w14:paraId="41142552" w14:textId="77777777" w:rsidTr="00AE6B83">
        <w:trPr>
          <w:cantSplit/>
          <w:trHeight w:val="233"/>
        </w:trPr>
        <w:tc>
          <w:tcPr>
            <w:tcW w:w="3686" w:type="dxa"/>
            <w:tcBorders>
              <w:top w:val="nil"/>
            </w:tcBorders>
          </w:tcPr>
          <w:p w14:paraId="150FFE9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6520" w:type="dxa"/>
          </w:tcPr>
          <w:p w14:paraId="21A7E54B" w14:textId="234D0DF5" w:rsidR="003939B5" w:rsidRPr="00DF6E53" w:rsidRDefault="002C2815" w:rsidP="00B06D82">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EB486B" w:rsidRPr="00DF6E53" w14:paraId="6BB475F2" w14:textId="77777777" w:rsidTr="00AE6B83">
        <w:trPr>
          <w:cantSplit/>
          <w:trHeight w:val="283"/>
        </w:trPr>
        <w:tc>
          <w:tcPr>
            <w:tcW w:w="3686" w:type="dxa"/>
          </w:tcPr>
          <w:p w14:paraId="3CE881AC"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6520" w:type="dxa"/>
            <w:vAlign w:val="center"/>
          </w:tcPr>
          <w:p w14:paraId="3EC376E1" w14:textId="15889618" w:rsidR="00EB486B" w:rsidRPr="00DF6E53" w:rsidRDefault="002C2815" w:rsidP="00F5672C">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3939B5" w:rsidRPr="00DF6E53" w14:paraId="67348A98" w14:textId="77777777" w:rsidTr="00AE6B83">
        <w:trPr>
          <w:cantSplit/>
          <w:trHeight w:val="240"/>
        </w:trPr>
        <w:tc>
          <w:tcPr>
            <w:tcW w:w="3686" w:type="dxa"/>
          </w:tcPr>
          <w:p w14:paraId="051DA773"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6520" w:type="dxa"/>
            <w:vAlign w:val="center"/>
          </w:tcPr>
          <w:p w14:paraId="5DAD94DB" w14:textId="455B77EC" w:rsidR="00DC55CA" w:rsidRPr="00C67340" w:rsidRDefault="00437991" w:rsidP="00C67340">
            <w:pPr>
              <w:rPr>
                <w:rFonts w:asciiTheme="minorHAnsi" w:hAnsiTheme="minorHAnsi" w:cs="Calibri"/>
              </w:rPr>
            </w:pPr>
            <w:r w:rsidRPr="00185846">
              <w:rPr>
                <w:rFonts w:asciiTheme="minorHAnsi" w:hAnsiTheme="minorHAnsi" w:cs="Calibri"/>
              </w:rPr>
              <w:t xml:space="preserve"> </w:t>
            </w:r>
            <w:r w:rsidR="00D6251F" w:rsidRPr="00185846">
              <w:rPr>
                <w:rFonts w:asciiTheme="minorHAnsi" w:hAnsiTheme="minorHAnsi" w:cs="Calibri"/>
              </w:rPr>
              <w:t>1</w:t>
            </w:r>
            <w:r w:rsidR="00DC0CFE" w:rsidRPr="00185846">
              <w:rPr>
                <w:rFonts w:asciiTheme="minorHAnsi" w:hAnsiTheme="minorHAnsi" w:cs="Calibri"/>
              </w:rPr>
              <w:t>6</w:t>
            </w:r>
            <w:r w:rsidR="00D6251F" w:rsidRPr="00185846">
              <w:rPr>
                <w:rFonts w:asciiTheme="minorHAnsi" w:hAnsiTheme="minorHAnsi" w:cs="Calibri"/>
              </w:rPr>
              <w:t xml:space="preserve"> </w:t>
            </w:r>
            <w:r w:rsidR="00FA6F31" w:rsidRPr="00185846">
              <w:rPr>
                <w:rFonts w:asciiTheme="minorHAnsi" w:hAnsiTheme="minorHAnsi" w:cs="Calibri"/>
              </w:rPr>
              <w:t>October</w:t>
            </w:r>
            <w:r w:rsidR="00962DD5" w:rsidRPr="00185846">
              <w:rPr>
                <w:rFonts w:asciiTheme="minorHAnsi" w:hAnsiTheme="minorHAnsi" w:cs="Calibri"/>
              </w:rPr>
              <w:t xml:space="preserve"> </w:t>
            </w:r>
            <w:r w:rsidRPr="00185846">
              <w:rPr>
                <w:rFonts w:asciiTheme="minorHAnsi" w:hAnsiTheme="minorHAnsi" w:cs="Calibri"/>
              </w:rPr>
              <w:t>2019</w:t>
            </w:r>
          </w:p>
        </w:tc>
      </w:tr>
      <w:tr w:rsidR="000713C5" w:rsidRPr="00DF6E53" w14:paraId="1782D233" w14:textId="77777777" w:rsidTr="00AE6B83">
        <w:tc>
          <w:tcPr>
            <w:tcW w:w="3686" w:type="dxa"/>
          </w:tcPr>
          <w:p w14:paraId="65B5DEC7"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6520" w:type="dxa"/>
          </w:tcPr>
          <w:p w14:paraId="0D307846"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8DF4147" w14:textId="77777777" w:rsidTr="00AE6B83">
        <w:tc>
          <w:tcPr>
            <w:tcW w:w="3686" w:type="dxa"/>
          </w:tcPr>
          <w:p w14:paraId="10C6ADEB"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6520" w:type="dxa"/>
          </w:tcPr>
          <w:p w14:paraId="3AA48E6D" w14:textId="77777777" w:rsidR="002C2815" w:rsidRDefault="00AE48EE" w:rsidP="00A91439">
            <w:pPr>
              <w:rPr>
                <w:rFonts w:ascii="Calibri" w:hAnsi="Calibri" w:cs="Calibri"/>
              </w:rPr>
            </w:pPr>
            <w:r w:rsidRPr="00DF6E53">
              <w:rPr>
                <w:rFonts w:ascii="Calibri" w:hAnsi="Calibri" w:cs="Calibri"/>
              </w:rPr>
              <w:t xml:space="preserve">Must be exclusive of VAT and other applicable indirect </w:t>
            </w:r>
            <w:r w:rsidR="00085E8D" w:rsidRPr="00DF6E53">
              <w:rPr>
                <w:rFonts w:ascii="Calibri" w:hAnsi="Calibri" w:cs="Calibri"/>
              </w:rPr>
              <w:t>taxes;</w:t>
            </w:r>
          </w:p>
          <w:p w14:paraId="310ADD79" w14:textId="0A1DF74A" w:rsidR="003939B5" w:rsidRPr="00DF6E53" w:rsidRDefault="00AE48EE" w:rsidP="00A91439">
            <w:pPr>
              <w:rPr>
                <w:rFonts w:ascii="Calibri" w:hAnsi="Calibri" w:cs="Calibri"/>
              </w:rPr>
            </w:pPr>
            <w:r w:rsidRPr="00DF6E53">
              <w:rPr>
                <w:rFonts w:ascii="Calibri" w:hAnsi="Calibri" w:cs="Calibri"/>
              </w:rPr>
              <w:t>(VAT and custom stated separately)</w:t>
            </w:r>
          </w:p>
        </w:tc>
      </w:tr>
      <w:tr w:rsidR="00A715B2" w:rsidRPr="00DF6E53" w14:paraId="196A3A35" w14:textId="77777777" w:rsidTr="00AE6B83">
        <w:trPr>
          <w:cantSplit/>
          <w:trHeight w:val="287"/>
        </w:trPr>
        <w:tc>
          <w:tcPr>
            <w:tcW w:w="3686" w:type="dxa"/>
            <w:tcBorders>
              <w:bottom w:val="single" w:sz="4" w:space="0" w:color="auto"/>
            </w:tcBorders>
          </w:tcPr>
          <w:p w14:paraId="77D7FDDB" w14:textId="77777777" w:rsidR="00A715B2" w:rsidRPr="00695F99" w:rsidRDefault="00A715B2" w:rsidP="00F02BA4">
            <w:pPr>
              <w:rPr>
                <w:rFonts w:ascii="Calibri" w:hAnsi="Calibri" w:cs="Calibri"/>
              </w:rPr>
            </w:pPr>
            <w:r w:rsidRPr="00695F99">
              <w:rPr>
                <w:rFonts w:ascii="Calibri" w:hAnsi="Calibri" w:cs="Calibri"/>
              </w:rPr>
              <w:t xml:space="preserve">Deadline for the Submission of Quotation </w:t>
            </w:r>
          </w:p>
        </w:tc>
        <w:tc>
          <w:tcPr>
            <w:tcW w:w="6520" w:type="dxa"/>
            <w:tcBorders>
              <w:bottom w:val="single" w:sz="4" w:space="0" w:color="auto"/>
            </w:tcBorders>
            <w:vAlign w:val="center"/>
          </w:tcPr>
          <w:p w14:paraId="3432BC30" w14:textId="6D434E24" w:rsidR="00A715B2" w:rsidRPr="00695F99" w:rsidRDefault="001D4B38" w:rsidP="00CC4FC3">
            <w:pPr>
              <w:rPr>
                <w:rFonts w:ascii="Calibri" w:hAnsi="Calibri" w:cs="Calibri"/>
                <w:color w:val="000000" w:themeColor="text1"/>
              </w:rPr>
            </w:pPr>
            <w:r>
              <w:rPr>
                <w:rFonts w:ascii="Calibri" w:hAnsi="Calibri" w:cs="Calibri"/>
                <w:b/>
              </w:rPr>
              <w:t>23</w:t>
            </w:r>
            <w:r w:rsidR="00AD4447" w:rsidRPr="00185846">
              <w:rPr>
                <w:rFonts w:ascii="Calibri" w:hAnsi="Calibri" w:cs="Calibri"/>
                <w:b/>
              </w:rPr>
              <w:t xml:space="preserve"> </w:t>
            </w:r>
            <w:r w:rsidR="00D6251F" w:rsidRPr="00185846">
              <w:rPr>
                <w:rFonts w:ascii="Calibri" w:hAnsi="Calibri" w:cs="Calibri"/>
                <w:b/>
              </w:rPr>
              <w:t>September</w:t>
            </w:r>
            <w:r w:rsidR="00425564" w:rsidRPr="00185846">
              <w:rPr>
                <w:rFonts w:ascii="Calibri" w:hAnsi="Calibri" w:cs="Calibri"/>
                <w:b/>
              </w:rPr>
              <w:t xml:space="preserve"> 201</w:t>
            </w:r>
            <w:r w:rsidR="004226E2" w:rsidRPr="00185846">
              <w:rPr>
                <w:rFonts w:ascii="Calibri" w:hAnsi="Calibri" w:cs="Calibri"/>
                <w:b/>
              </w:rPr>
              <w:t>9</w:t>
            </w:r>
            <w:r w:rsidR="00425564" w:rsidRPr="00185846">
              <w:rPr>
                <w:rFonts w:ascii="Calibri" w:hAnsi="Calibri" w:cs="Calibri"/>
                <w:b/>
              </w:rPr>
              <w:t>, 1</w:t>
            </w:r>
            <w:r w:rsidR="00AE6B83">
              <w:rPr>
                <w:rFonts w:ascii="Calibri" w:hAnsi="Calibri" w:cs="Calibri"/>
                <w:b/>
              </w:rPr>
              <w:t>7</w:t>
            </w:r>
            <w:r w:rsidR="005B72D4" w:rsidRPr="00185846">
              <w:rPr>
                <w:rFonts w:ascii="Calibri" w:hAnsi="Calibri" w:cs="Calibri"/>
                <w:b/>
              </w:rPr>
              <w:t>:00 h</w:t>
            </w:r>
          </w:p>
        </w:tc>
      </w:tr>
      <w:tr w:rsidR="003F4FA6" w:rsidRPr="00DF6E53" w14:paraId="2D4BD951" w14:textId="77777777" w:rsidTr="00AE6B83">
        <w:tc>
          <w:tcPr>
            <w:tcW w:w="3686" w:type="dxa"/>
          </w:tcPr>
          <w:p w14:paraId="1B47C2A5"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6520" w:type="dxa"/>
            <w:vAlign w:val="center"/>
          </w:tcPr>
          <w:p w14:paraId="2B03010B"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0345F3" w:rsidRPr="00DF6E53" w14:paraId="4CE71BA4" w14:textId="77777777" w:rsidTr="00AE6B83">
        <w:tc>
          <w:tcPr>
            <w:tcW w:w="3686" w:type="dxa"/>
          </w:tcPr>
          <w:p w14:paraId="51DCB57E" w14:textId="77777777" w:rsidR="000345F3" w:rsidRPr="00F4331C" w:rsidRDefault="000345F3" w:rsidP="000345F3">
            <w:pPr>
              <w:rPr>
                <w:rFonts w:ascii="Calibri" w:hAnsi="Calibri" w:cs="Calibri"/>
              </w:rPr>
            </w:pPr>
            <w:r w:rsidRPr="00F4331C">
              <w:rPr>
                <w:rFonts w:ascii="Calibri" w:hAnsi="Calibri" w:cs="Calibri"/>
              </w:rPr>
              <w:t>Documents to be submitted</w:t>
            </w:r>
          </w:p>
        </w:tc>
        <w:tc>
          <w:tcPr>
            <w:tcW w:w="6520" w:type="dxa"/>
          </w:tcPr>
          <w:p w14:paraId="4265C9AE" w14:textId="77777777" w:rsidR="000B0C1D" w:rsidRPr="00936EE7" w:rsidRDefault="000B0C1D" w:rsidP="000B0C1D">
            <w:pPr>
              <w:jc w:val="both"/>
              <w:rPr>
                <w:rFonts w:ascii="Calibri" w:hAnsi="Calibri"/>
                <w:b/>
                <w:i/>
                <w:snapToGrid w:val="0"/>
              </w:rPr>
            </w:pPr>
            <w:r w:rsidRPr="00271642">
              <w:rPr>
                <w:rFonts w:ascii="Calibri" w:hAnsi="Calibri"/>
                <w:snapToGrid w:val="0"/>
              </w:rPr>
              <w:sym w:font="Wingdings" w:char="F0FE"/>
            </w:r>
            <w:r>
              <w:rPr>
                <w:rFonts w:ascii="Calibri" w:hAnsi="Calibri"/>
                <w:snapToGrid w:val="0"/>
              </w:rPr>
              <w:t xml:space="preserve"> </w:t>
            </w:r>
            <w:r w:rsidRPr="00271642">
              <w:rPr>
                <w:rFonts w:ascii="Calibri" w:hAnsi="Calibri"/>
                <w:snapToGrid w:val="0"/>
              </w:rPr>
              <w:t>Duly Accomplished Form as provided in Annex 2, and in accordance with the list of requirements in Annex 1</w:t>
            </w:r>
            <w:r w:rsidRPr="000D5F31">
              <w:rPr>
                <w:rFonts w:ascii="Calibri" w:hAnsi="Calibri"/>
                <w:b/>
                <w:snapToGrid w:val="0"/>
              </w:rPr>
              <w:t xml:space="preserve">; </w:t>
            </w:r>
            <w:r w:rsidRPr="00936EE7">
              <w:rPr>
                <w:rFonts w:ascii="Calibri" w:hAnsi="Calibri"/>
                <w:b/>
                <w:i/>
                <w:snapToGrid w:val="0"/>
              </w:rPr>
              <w:t>(</w:t>
            </w:r>
            <w:proofErr w:type="spellStart"/>
            <w:r w:rsidRPr="00936EE7">
              <w:rPr>
                <w:rFonts w:ascii="Calibri" w:hAnsi="Calibri"/>
                <w:b/>
                <w:i/>
                <w:snapToGrid w:val="0"/>
              </w:rPr>
              <w:t>Popunjena</w:t>
            </w:r>
            <w:proofErr w:type="spellEnd"/>
            <w:r w:rsidRPr="00936EE7">
              <w:rPr>
                <w:rFonts w:ascii="Calibri" w:hAnsi="Calibri"/>
                <w:b/>
                <w:i/>
                <w:snapToGrid w:val="0"/>
              </w:rPr>
              <w:t xml:space="preserve"> forma za </w:t>
            </w:r>
            <w:proofErr w:type="spellStart"/>
            <w:r w:rsidRPr="00936EE7">
              <w:rPr>
                <w:rFonts w:ascii="Calibri" w:hAnsi="Calibri"/>
                <w:b/>
                <w:i/>
                <w:snapToGrid w:val="0"/>
              </w:rPr>
              <w:t>cjenovnu</w:t>
            </w:r>
            <w:proofErr w:type="spellEnd"/>
            <w:r w:rsidRPr="00936EE7">
              <w:rPr>
                <w:rFonts w:ascii="Calibri" w:hAnsi="Calibri"/>
                <w:b/>
                <w:i/>
                <w:snapToGrid w:val="0"/>
              </w:rPr>
              <w:t xml:space="preserve"> </w:t>
            </w:r>
            <w:proofErr w:type="spellStart"/>
            <w:r w:rsidRPr="00936EE7">
              <w:rPr>
                <w:rFonts w:ascii="Calibri" w:hAnsi="Calibri"/>
                <w:b/>
                <w:i/>
                <w:snapToGrid w:val="0"/>
              </w:rPr>
              <w:t>ponudu</w:t>
            </w:r>
            <w:proofErr w:type="spellEnd"/>
            <w:r w:rsidRPr="00936EE7">
              <w:rPr>
                <w:rFonts w:ascii="Calibri" w:hAnsi="Calibri"/>
                <w:b/>
                <w:i/>
                <w:snapToGrid w:val="0"/>
              </w:rPr>
              <w:t xml:space="preserve"> data u </w:t>
            </w:r>
            <w:proofErr w:type="spellStart"/>
            <w:r w:rsidRPr="00936EE7">
              <w:rPr>
                <w:rFonts w:ascii="Calibri" w:hAnsi="Calibri"/>
                <w:b/>
                <w:i/>
                <w:snapToGrid w:val="0"/>
              </w:rPr>
              <w:t>Aneksu</w:t>
            </w:r>
            <w:proofErr w:type="spellEnd"/>
            <w:r w:rsidRPr="00936EE7">
              <w:rPr>
                <w:rFonts w:ascii="Calibri" w:hAnsi="Calibri"/>
                <w:b/>
                <w:i/>
                <w:snapToGrid w:val="0"/>
              </w:rPr>
              <w:t xml:space="preserve"> 2)</w:t>
            </w:r>
          </w:p>
          <w:p w14:paraId="55F6DFB1" w14:textId="77777777" w:rsidR="000B0C1D" w:rsidRPr="00271642" w:rsidRDefault="000B0C1D" w:rsidP="000B0C1D">
            <w:pPr>
              <w:jc w:val="both"/>
              <w:rPr>
                <w:rFonts w:ascii="Calibri" w:hAnsi="Calibri" w:cs="Calibri"/>
              </w:rPr>
            </w:pPr>
            <w:r w:rsidRPr="00271642">
              <w:rPr>
                <w:rFonts w:ascii="Calibri" w:hAnsi="Calibri"/>
                <w:snapToGrid w:val="0"/>
              </w:rPr>
              <w:lastRenderedPageBreak/>
              <w:sym w:font="Wingdings" w:char="F0FE"/>
            </w:r>
            <w:r w:rsidRPr="00271642">
              <w:rPr>
                <w:rFonts w:ascii="Calibri" w:hAnsi="Calibri" w:cs="Calibri"/>
              </w:rPr>
              <w:t xml:space="preserve"> Certificate of Registration of the business, including Articles of Incorporation, or equivalent document if Bidder is not a corporation (copy);</w:t>
            </w:r>
            <w:r>
              <w:rPr>
                <w:rFonts w:ascii="Calibri" w:hAnsi="Calibri" w:cs="Calibri"/>
              </w:rPr>
              <w:t xml:space="preserve"> </w:t>
            </w:r>
            <w:r w:rsidRPr="00936EE7">
              <w:rPr>
                <w:rFonts w:ascii="Calibri" w:hAnsi="Calibri" w:cs="Calibri"/>
                <w:b/>
                <w:i/>
              </w:rPr>
              <w:t>(</w:t>
            </w:r>
            <w:proofErr w:type="spellStart"/>
            <w:r w:rsidRPr="00936EE7">
              <w:rPr>
                <w:rFonts w:ascii="Calibri" w:hAnsi="Calibri" w:cs="Calibri"/>
                <w:b/>
                <w:i/>
              </w:rPr>
              <w:t>Ovjerena</w:t>
            </w:r>
            <w:proofErr w:type="spellEnd"/>
            <w:r w:rsidRPr="00936EE7">
              <w:rPr>
                <w:rFonts w:ascii="Calibri" w:hAnsi="Calibri" w:cs="Calibri"/>
                <w:b/>
                <w:i/>
              </w:rPr>
              <w:t xml:space="preserve"> </w:t>
            </w:r>
            <w:proofErr w:type="spellStart"/>
            <w:r w:rsidRPr="00936EE7">
              <w:rPr>
                <w:rFonts w:ascii="Calibri" w:hAnsi="Calibri" w:cs="Calibri"/>
                <w:b/>
                <w:i/>
              </w:rPr>
              <w:t>kopija</w:t>
            </w:r>
            <w:proofErr w:type="spellEnd"/>
            <w:r w:rsidRPr="00936EE7">
              <w:rPr>
                <w:rFonts w:ascii="Calibri" w:hAnsi="Calibri" w:cs="Calibri"/>
                <w:b/>
                <w:i/>
              </w:rPr>
              <w:t xml:space="preserve"> </w:t>
            </w:r>
            <w:proofErr w:type="spellStart"/>
            <w:r w:rsidRPr="00936EE7">
              <w:rPr>
                <w:rFonts w:ascii="Calibri" w:hAnsi="Calibri" w:cs="Calibri"/>
                <w:b/>
                <w:i/>
              </w:rPr>
              <w:t>registracije</w:t>
            </w:r>
            <w:proofErr w:type="spellEnd"/>
            <w:r w:rsidRPr="00936EE7">
              <w:rPr>
                <w:rFonts w:ascii="Calibri" w:hAnsi="Calibri" w:cs="Calibri"/>
                <w:b/>
                <w:i/>
              </w:rPr>
              <w:t xml:space="preserve"> </w:t>
            </w:r>
            <w:proofErr w:type="spellStart"/>
            <w:r w:rsidRPr="00936EE7">
              <w:rPr>
                <w:rFonts w:ascii="Calibri" w:hAnsi="Calibri" w:cs="Calibri"/>
                <w:b/>
                <w:i/>
              </w:rPr>
              <w:t>ponuđača</w:t>
            </w:r>
            <w:proofErr w:type="spellEnd"/>
            <w:r w:rsidRPr="00936EE7">
              <w:rPr>
                <w:rFonts w:ascii="Calibri" w:hAnsi="Calibri" w:cs="Calibri"/>
                <w:b/>
                <w:i/>
              </w:rPr>
              <w:t>)</w:t>
            </w:r>
          </w:p>
          <w:p w14:paraId="7AF06E13" w14:textId="77777777" w:rsidR="000B0C1D" w:rsidRPr="00AA7C0A" w:rsidRDefault="000B0C1D" w:rsidP="000B0C1D">
            <w:pPr>
              <w:jc w:val="both"/>
              <w:rPr>
                <w:rFonts w:ascii="Calibri" w:hAnsi="Calibri" w:cs="Calibri"/>
                <w:b/>
                <w:i/>
              </w:rPr>
            </w:pPr>
            <w:r w:rsidRPr="00271642">
              <w:rPr>
                <w:rFonts w:ascii="Calibri" w:hAnsi="Calibri"/>
                <w:snapToGrid w:val="0"/>
              </w:rPr>
              <w:sym w:font="Wingdings" w:char="F0FE"/>
            </w:r>
            <w:r w:rsidRPr="00271642">
              <w:rPr>
                <w:rFonts w:ascii="Calibri" w:hAnsi="Calibri"/>
                <w:snapToGrid w:val="0"/>
              </w:rPr>
              <w:t xml:space="preserve"> </w:t>
            </w:r>
            <w:r w:rsidRPr="00271642">
              <w:rPr>
                <w:rFonts w:ascii="Calibri" w:hAnsi="Calibri" w:cs="Calibri"/>
              </w:rPr>
              <w:t>Tax Registration/Payment Certificate issued by the Internal Revenue Authority evidencing that the Bidder is updated with its tax payment obligations, or Certificate of Tax exemption, if any such privilege is enjoyed by the Bidder</w:t>
            </w:r>
            <w:r w:rsidRPr="00AA7C0A">
              <w:rPr>
                <w:rFonts w:ascii="Calibri" w:hAnsi="Calibri" w:cs="Calibri"/>
                <w:b/>
                <w:i/>
              </w:rPr>
              <w:t>;(</w:t>
            </w:r>
            <w:proofErr w:type="spellStart"/>
            <w:r w:rsidRPr="00AA7C0A">
              <w:rPr>
                <w:rFonts w:ascii="Calibri" w:hAnsi="Calibri" w:cs="Calibri"/>
                <w:b/>
                <w:i/>
              </w:rPr>
              <w:t>Potvrda</w:t>
            </w:r>
            <w:proofErr w:type="spellEnd"/>
            <w:r w:rsidRPr="00AA7C0A">
              <w:rPr>
                <w:rFonts w:ascii="Calibri" w:hAnsi="Calibri" w:cs="Calibri"/>
                <w:b/>
                <w:i/>
              </w:rPr>
              <w:t xml:space="preserve"> o </w:t>
            </w:r>
            <w:proofErr w:type="spellStart"/>
            <w:r w:rsidRPr="00AA7C0A">
              <w:rPr>
                <w:rFonts w:ascii="Calibri" w:hAnsi="Calibri" w:cs="Calibri"/>
                <w:b/>
                <w:i/>
              </w:rPr>
              <w:t>plaćenim</w:t>
            </w:r>
            <w:proofErr w:type="spellEnd"/>
            <w:r w:rsidRPr="00AA7C0A">
              <w:rPr>
                <w:rFonts w:ascii="Calibri" w:hAnsi="Calibri" w:cs="Calibri"/>
                <w:b/>
                <w:i/>
              </w:rPr>
              <w:t xml:space="preserve"> </w:t>
            </w:r>
            <w:proofErr w:type="spellStart"/>
            <w:r w:rsidRPr="00AA7C0A">
              <w:rPr>
                <w:rFonts w:ascii="Calibri" w:hAnsi="Calibri" w:cs="Calibri"/>
                <w:b/>
                <w:i/>
              </w:rPr>
              <w:t>direktnim</w:t>
            </w:r>
            <w:proofErr w:type="spellEnd"/>
            <w:r w:rsidRPr="00AA7C0A">
              <w:rPr>
                <w:rFonts w:ascii="Calibri" w:hAnsi="Calibri" w:cs="Calibri"/>
                <w:b/>
                <w:i/>
              </w:rPr>
              <w:t xml:space="preserve"> I </w:t>
            </w:r>
            <w:proofErr w:type="spellStart"/>
            <w:r w:rsidRPr="00AA7C0A">
              <w:rPr>
                <w:rFonts w:ascii="Calibri" w:hAnsi="Calibri" w:cs="Calibri"/>
                <w:b/>
                <w:i/>
              </w:rPr>
              <w:t>indirektnim</w:t>
            </w:r>
            <w:proofErr w:type="spellEnd"/>
            <w:r w:rsidRPr="00AA7C0A">
              <w:rPr>
                <w:rFonts w:ascii="Calibri" w:hAnsi="Calibri" w:cs="Calibri"/>
                <w:b/>
                <w:i/>
              </w:rPr>
              <w:t xml:space="preserve"> </w:t>
            </w:r>
            <w:proofErr w:type="spellStart"/>
            <w:r w:rsidRPr="00AA7C0A">
              <w:rPr>
                <w:rFonts w:ascii="Calibri" w:hAnsi="Calibri" w:cs="Calibri"/>
                <w:b/>
                <w:i/>
              </w:rPr>
              <w:t>porezima</w:t>
            </w:r>
            <w:proofErr w:type="spellEnd"/>
            <w:r w:rsidRPr="00AA7C0A">
              <w:rPr>
                <w:rFonts w:ascii="Calibri" w:hAnsi="Calibri" w:cs="Calibri"/>
                <w:b/>
                <w:i/>
              </w:rPr>
              <w:t xml:space="preserve"> I </w:t>
            </w:r>
            <w:proofErr w:type="spellStart"/>
            <w:r w:rsidRPr="00AA7C0A">
              <w:rPr>
                <w:rFonts w:ascii="Calibri" w:hAnsi="Calibri" w:cs="Calibri"/>
                <w:b/>
                <w:i/>
              </w:rPr>
              <w:t>doprinosima</w:t>
            </w:r>
            <w:proofErr w:type="spellEnd"/>
            <w:r w:rsidRPr="00AA7C0A">
              <w:rPr>
                <w:rFonts w:ascii="Calibri" w:hAnsi="Calibri" w:cs="Calibri"/>
                <w:b/>
                <w:i/>
              </w:rPr>
              <w:t xml:space="preserve"> za </w:t>
            </w:r>
            <w:proofErr w:type="spellStart"/>
            <w:r w:rsidRPr="00AA7C0A">
              <w:rPr>
                <w:rFonts w:ascii="Calibri" w:hAnsi="Calibri" w:cs="Calibri"/>
                <w:b/>
                <w:i/>
              </w:rPr>
              <w:t>uposlene</w:t>
            </w:r>
            <w:proofErr w:type="spellEnd"/>
            <w:r w:rsidRPr="00AA7C0A">
              <w:rPr>
                <w:rFonts w:ascii="Calibri" w:hAnsi="Calibri" w:cs="Calibri"/>
                <w:b/>
                <w:i/>
              </w:rPr>
              <w:t xml:space="preserve"> </w:t>
            </w:r>
            <w:proofErr w:type="spellStart"/>
            <w:r w:rsidRPr="00AA7C0A">
              <w:rPr>
                <w:rFonts w:ascii="Calibri" w:hAnsi="Calibri" w:cs="Calibri"/>
                <w:b/>
                <w:i/>
              </w:rPr>
              <w:t>radnike</w:t>
            </w:r>
            <w:proofErr w:type="spellEnd"/>
            <w:r w:rsidRPr="00AA7C0A">
              <w:rPr>
                <w:rFonts w:ascii="Calibri" w:hAnsi="Calibri" w:cs="Calibri"/>
                <w:b/>
                <w:i/>
              </w:rPr>
              <w:t>)</w:t>
            </w:r>
          </w:p>
          <w:p w14:paraId="74BBDADE" w14:textId="77777777" w:rsidR="000B0C1D" w:rsidRPr="00271642" w:rsidRDefault="000B0C1D" w:rsidP="000B0C1D">
            <w:pPr>
              <w:jc w:val="both"/>
              <w:rPr>
                <w:rFonts w:ascii="Calibri" w:hAnsi="Calibri" w:cs="Calibri"/>
              </w:rPr>
            </w:pPr>
            <w:r w:rsidRPr="00271642">
              <w:rPr>
                <w:rFonts w:ascii="Calibri" w:hAnsi="Calibri"/>
                <w:snapToGrid w:val="0"/>
              </w:rPr>
              <w:sym w:font="Wingdings" w:char="F0FE"/>
            </w:r>
            <w:r w:rsidRPr="00271642">
              <w:rPr>
                <w:rFonts w:ascii="Calibri" w:hAnsi="Calibri" w:cs="Calibri"/>
              </w:rPr>
              <w:t xml:space="preserve"> </w:t>
            </w:r>
            <w:r>
              <w:rPr>
                <w:rFonts w:ascii="Calibri" w:hAnsi="Calibri" w:cs="Calibri"/>
              </w:rPr>
              <w:t xml:space="preserve"> </w:t>
            </w:r>
            <w:r w:rsidRPr="00271642">
              <w:rPr>
                <w:rFonts w:ascii="Calibri" w:hAnsi="Calibri" w:cs="Calibri"/>
              </w:rPr>
              <w:t>Official Letter of Appointment as local representative, if Bidder is submitting a Bid in behalf of an entity located outside the country;</w:t>
            </w:r>
          </w:p>
          <w:p w14:paraId="65C85C2D" w14:textId="77777777" w:rsidR="000B0C1D" w:rsidRPr="00295465" w:rsidRDefault="000B0C1D" w:rsidP="000B0C1D">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Certification or authorization to act as Agent in behalf of the Manufacturer, or Power of Attorney, if bidder is not a manufacturer</w:t>
            </w:r>
            <w:r w:rsidRPr="00295465">
              <w:rPr>
                <w:rFonts w:ascii="Calibri" w:hAnsi="Calibri" w:cs="Calibri"/>
                <w:b/>
                <w:i/>
              </w:rPr>
              <w:t>;(</w:t>
            </w:r>
            <w:proofErr w:type="spellStart"/>
            <w:r w:rsidRPr="00295465">
              <w:rPr>
                <w:rFonts w:ascii="Calibri" w:hAnsi="Calibri" w:cs="Calibri"/>
                <w:b/>
                <w:i/>
              </w:rPr>
              <w:t>Potvrda</w:t>
            </w:r>
            <w:proofErr w:type="spellEnd"/>
            <w:r w:rsidRPr="00295465">
              <w:rPr>
                <w:rFonts w:ascii="Calibri" w:hAnsi="Calibri" w:cs="Calibri"/>
                <w:b/>
                <w:i/>
              </w:rPr>
              <w:t xml:space="preserve"> o </w:t>
            </w:r>
            <w:proofErr w:type="spellStart"/>
            <w:r w:rsidRPr="00295465">
              <w:rPr>
                <w:rFonts w:ascii="Calibri" w:hAnsi="Calibri" w:cs="Calibri"/>
                <w:b/>
                <w:i/>
              </w:rPr>
              <w:t>zastupanju</w:t>
            </w:r>
            <w:proofErr w:type="spellEnd"/>
            <w:r w:rsidRPr="00295465">
              <w:rPr>
                <w:rFonts w:ascii="Calibri" w:hAnsi="Calibri" w:cs="Calibri"/>
                <w:b/>
                <w:i/>
              </w:rPr>
              <w:t xml:space="preserve"> </w:t>
            </w:r>
            <w:proofErr w:type="spellStart"/>
            <w:r w:rsidRPr="00295465">
              <w:rPr>
                <w:rFonts w:ascii="Calibri" w:hAnsi="Calibri" w:cs="Calibri"/>
                <w:b/>
                <w:i/>
              </w:rPr>
              <w:t>proizvođača</w:t>
            </w:r>
            <w:proofErr w:type="spellEnd"/>
            <w:r w:rsidRPr="00295465">
              <w:rPr>
                <w:rFonts w:ascii="Calibri" w:hAnsi="Calibri" w:cs="Calibri"/>
                <w:b/>
                <w:i/>
              </w:rPr>
              <w:t xml:space="preserve"> </w:t>
            </w:r>
            <w:proofErr w:type="spellStart"/>
            <w:r w:rsidRPr="00295465">
              <w:rPr>
                <w:rFonts w:ascii="Calibri" w:hAnsi="Calibri" w:cs="Calibri"/>
                <w:b/>
                <w:i/>
              </w:rPr>
              <w:t>čiji</w:t>
            </w:r>
            <w:proofErr w:type="spellEnd"/>
            <w:r w:rsidRPr="00295465">
              <w:rPr>
                <w:rFonts w:ascii="Calibri" w:hAnsi="Calibri" w:cs="Calibri"/>
                <w:b/>
                <w:i/>
              </w:rPr>
              <w:t xml:space="preserve"> </w:t>
            </w:r>
            <w:proofErr w:type="spellStart"/>
            <w:r w:rsidRPr="00295465">
              <w:rPr>
                <w:rFonts w:ascii="Calibri" w:hAnsi="Calibri" w:cs="Calibri"/>
                <w:b/>
                <w:i/>
              </w:rPr>
              <w:t>su</w:t>
            </w:r>
            <w:proofErr w:type="spellEnd"/>
            <w:r w:rsidRPr="00295465">
              <w:rPr>
                <w:rFonts w:ascii="Calibri" w:hAnsi="Calibri" w:cs="Calibri"/>
                <w:b/>
                <w:i/>
              </w:rPr>
              <w:t xml:space="preserve"> </w:t>
            </w:r>
            <w:proofErr w:type="spellStart"/>
            <w:r w:rsidRPr="00295465">
              <w:rPr>
                <w:rFonts w:ascii="Calibri" w:hAnsi="Calibri" w:cs="Calibri"/>
                <w:b/>
                <w:i/>
              </w:rPr>
              <w:t>proizvodi</w:t>
            </w:r>
            <w:proofErr w:type="spellEnd"/>
            <w:r w:rsidRPr="00295465">
              <w:rPr>
                <w:rFonts w:ascii="Calibri" w:hAnsi="Calibri" w:cs="Calibri"/>
                <w:b/>
                <w:i/>
              </w:rPr>
              <w:t xml:space="preserve"> </w:t>
            </w:r>
            <w:proofErr w:type="spellStart"/>
            <w:r w:rsidRPr="00295465">
              <w:rPr>
                <w:rFonts w:ascii="Calibri" w:hAnsi="Calibri" w:cs="Calibri"/>
                <w:b/>
                <w:i/>
              </w:rPr>
              <w:t>ponuđeni</w:t>
            </w:r>
            <w:proofErr w:type="spellEnd"/>
            <w:r w:rsidRPr="00295465">
              <w:rPr>
                <w:rFonts w:ascii="Calibri" w:hAnsi="Calibri" w:cs="Calibri"/>
                <w:b/>
                <w:i/>
              </w:rPr>
              <w:t>)</w:t>
            </w:r>
          </w:p>
          <w:p w14:paraId="528508FB" w14:textId="77777777" w:rsidR="000B0C1D" w:rsidRPr="00353D67" w:rsidRDefault="000B0C1D" w:rsidP="000B0C1D">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w:t>
            </w:r>
            <w:r w:rsidRPr="009E5919">
              <w:rPr>
                <w:rFonts w:ascii="Calibri" w:hAnsi="Calibri" w:cs="Calibri"/>
              </w:rPr>
              <w:t>List of three references in the last three (3) years for the similar scope of services and/or delivery of goods</w:t>
            </w:r>
            <w:r>
              <w:rPr>
                <w:rFonts w:ascii="Calibri" w:hAnsi="Calibri" w:cs="Calibri"/>
              </w:rPr>
              <w:t xml:space="preserve">; </w:t>
            </w:r>
            <w:r w:rsidRPr="00353D67">
              <w:rPr>
                <w:rFonts w:ascii="Calibri" w:hAnsi="Calibri" w:cs="Calibri"/>
                <w:b/>
                <w:i/>
              </w:rPr>
              <w:t xml:space="preserve">(Tri reference u </w:t>
            </w:r>
            <w:proofErr w:type="spellStart"/>
            <w:r w:rsidRPr="00353D67">
              <w:rPr>
                <w:rFonts w:ascii="Calibri" w:hAnsi="Calibri" w:cs="Calibri"/>
                <w:b/>
                <w:i/>
              </w:rPr>
              <w:t>zadnje</w:t>
            </w:r>
            <w:proofErr w:type="spellEnd"/>
            <w:r w:rsidRPr="00353D67">
              <w:rPr>
                <w:rFonts w:ascii="Calibri" w:hAnsi="Calibri" w:cs="Calibri"/>
                <w:b/>
                <w:i/>
              </w:rPr>
              <w:t xml:space="preserve"> tri </w:t>
            </w:r>
            <w:proofErr w:type="spellStart"/>
            <w:r w:rsidRPr="00353D67">
              <w:rPr>
                <w:rFonts w:ascii="Calibri" w:hAnsi="Calibri" w:cs="Calibri"/>
                <w:b/>
                <w:i/>
              </w:rPr>
              <w:t>godine</w:t>
            </w:r>
            <w:proofErr w:type="spellEnd"/>
            <w:r w:rsidRPr="00353D67">
              <w:rPr>
                <w:rFonts w:ascii="Calibri" w:hAnsi="Calibri" w:cs="Calibri"/>
                <w:b/>
                <w:i/>
              </w:rPr>
              <w:t xml:space="preserve"> za </w:t>
            </w:r>
            <w:proofErr w:type="spellStart"/>
            <w:r w:rsidRPr="00353D67">
              <w:rPr>
                <w:rFonts w:ascii="Calibri" w:hAnsi="Calibri" w:cs="Calibri"/>
                <w:b/>
                <w:i/>
              </w:rPr>
              <w:t>isporuku</w:t>
            </w:r>
            <w:proofErr w:type="spellEnd"/>
            <w:r w:rsidRPr="00353D67">
              <w:rPr>
                <w:rFonts w:ascii="Calibri" w:hAnsi="Calibri" w:cs="Calibri"/>
                <w:b/>
                <w:i/>
              </w:rPr>
              <w:t xml:space="preserve"> </w:t>
            </w:r>
            <w:proofErr w:type="spellStart"/>
            <w:r w:rsidRPr="00353D67">
              <w:rPr>
                <w:rFonts w:ascii="Calibri" w:hAnsi="Calibri" w:cs="Calibri"/>
                <w:b/>
                <w:i/>
              </w:rPr>
              <w:t>iste</w:t>
            </w:r>
            <w:proofErr w:type="spellEnd"/>
            <w:r w:rsidRPr="00353D67">
              <w:rPr>
                <w:rFonts w:ascii="Calibri" w:hAnsi="Calibri" w:cs="Calibri"/>
                <w:b/>
                <w:i/>
              </w:rPr>
              <w:t xml:space="preserve"> </w:t>
            </w:r>
            <w:proofErr w:type="spellStart"/>
            <w:r w:rsidRPr="00353D67">
              <w:rPr>
                <w:rFonts w:ascii="Calibri" w:hAnsi="Calibri" w:cs="Calibri"/>
                <w:b/>
                <w:i/>
              </w:rPr>
              <w:t>ili</w:t>
            </w:r>
            <w:proofErr w:type="spellEnd"/>
            <w:r w:rsidRPr="00353D67">
              <w:rPr>
                <w:rFonts w:ascii="Calibri" w:hAnsi="Calibri" w:cs="Calibri"/>
                <w:b/>
                <w:i/>
              </w:rPr>
              <w:t xml:space="preserve"> </w:t>
            </w:r>
            <w:proofErr w:type="spellStart"/>
            <w:r w:rsidRPr="00353D67">
              <w:rPr>
                <w:rFonts w:ascii="Calibri" w:hAnsi="Calibri" w:cs="Calibri"/>
                <w:b/>
                <w:i/>
              </w:rPr>
              <w:t>slične</w:t>
            </w:r>
            <w:proofErr w:type="spellEnd"/>
            <w:r w:rsidRPr="00353D67">
              <w:rPr>
                <w:rFonts w:ascii="Calibri" w:hAnsi="Calibri" w:cs="Calibri"/>
                <w:b/>
                <w:i/>
              </w:rPr>
              <w:t xml:space="preserve"> </w:t>
            </w:r>
            <w:proofErr w:type="spellStart"/>
            <w:r w:rsidRPr="00353D67">
              <w:rPr>
                <w:rFonts w:ascii="Calibri" w:hAnsi="Calibri" w:cs="Calibri"/>
                <w:b/>
                <w:i/>
              </w:rPr>
              <w:t>opreme</w:t>
            </w:r>
            <w:proofErr w:type="spellEnd"/>
            <w:r w:rsidRPr="00353D67">
              <w:rPr>
                <w:rFonts w:ascii="Calibri" w:hAnsi="Calibri" w:cs="Calibri"/>
                <w:b/>
                <w:i/>
              </w:rPr>
              <w:t>)</w:t>
            </w:r>
          </w:p>
          <w:p w14:paraId="54B66ED5" w14:textId="77777777" w:rsidR="000B0C1D" w:rsidRPr="00353D67" w:rsidRDefault="000B0C1D" w:rsidP="000B0C1D">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w:t>
            </w:r>
            <w:r>
              <w:rPr>
                <w:rFonts w:ascii="Calibri" w:hAnsi="Calibri" w:cs="Calibri"/>
              </w:rPr>
              <w:t xml:space="preserve">Product catalogue with specifications of the offered machinery and equipment; </w:t>
            </w:r>
            <w:r w:rsidRPr="00353D67">
              <w:rPr>
                <w:rFonts w:ascii="Calibri" w:hAnsi="Calibri" w:cs="Calibri"/>
                <w:b/>
                <w:i/>
              </w:rPr>
              <w:t>(</w:t>
            </w:r>
            <w:proofErr w:type="spellStart"/>
            <w:r w:rsidRPr="00353D67">
              <w:rPr>
                <w:rFonts w:ascii="Calibri" w:hAnsi="Calibri" w:cs="Calibri"/>
                <w:b/>
                <w:i/>
              </w:rPr>
              <w:t>Katalozi</w:t>
            </w:r>
            <w:proofErr w:type="spellEnd"/>
            <w:r w:rsidRPr="00353D67">
              <w:rPr>
                <w:rFonts w:ascii="Calibri" w:hAnsi="Calibri" w:cs="Calibri"/>
                <w:b/>
                <w:i/>
              </w:rPr>
              <w:t xml:space="preserve"> </w:t>
            </w:r>
            <w:proofErr w:type="spellStart"/>
            <w:r w:rsidRPr="00353D67">
              <w:rPr>
                <w:rFonts w:ascii="Calibri" w:hAnsi="Calibri" w:cs="Calibri"/>
                <w:b/>
                <w:i/>
              </w:rPr>
              <w:t>sa</w:t>
            </w:r>
            <w:proofErr w:type="spellEnd"/>
            <w:r w:rsidRPr="00353D67">
              <w:rPr>
                <w:rFonts w:ascii="Calibri" w:hAnsi="Calibri" w:cs="Calibri"/>
                <w:b/>
                <w:i/>
              </w:rPr>
              <w:t xml:space="preserve"> </w:t>
            </w:r>
            <w:proofErr w:type="spellStart"/>
            <w:r w:rsidRPr="00353D67">
              <w:rPr>
                <w:rFonts w:ascii="Calibri" w:hAnsi="Calibri" w:cs="Calibri"/>
                <w:b/>
                <w:i/>
              </w:rPr>
              <w:t>tehničkim</w:t>
            </w:r>
            <w:proofErr w:type="spellEnd"/>
            <w:r w:rsidRPr="00353D67">
              <w:rPr>
                <w:rFonts w:ascii="Calibri" w:hAnsi="Calibri" w:cs="Calibri"/>
                <w:b/>
                <w:i/>
              </w:rPr>
              <w:t xml:space="preserve"> </w:t>
            </w:r>
            <w:proofErr w:type="spellStart"/>
            <w:r w:rsidRPr="00353D67">
              <w:rPr>
                <w:rFonts w:ascii="Calibri" w:hAnsi="Calibri" w:cs="Calibri"/>
                <w:b/>
                <w:i/>
              </w:rPr>
              <w:t>specifikacijama</w:t>
            </w:r>
            <w:proofErr w:type="spellEnd"/>
            <w:r w:rsidRPr="00353D67">
              <w:rPr>
                <w:rFonts w:ascii="Calibri" w:hAnsi="Calibri" w:cs="Calibri"/>
                <w:b/>
                <w:i/>
              </w:rPr>
              <w:t xml:space="preserve"> </w:t>
            </w:r>
            <w:proofErr w:type="spellStart"/>
            <w:r w:rsidRPr="00353D67">
              <w:rPr>
                <w:rFonts w:ascii="Calibri" w:hAnsi="Calibri" w:cs="Calibri"/>
                <w:b/>
                <w:i/>
              </w:rPr>
              <w:t>ponuđene</w:t>
            </w:r>
            <w:proofErr w:type="spellEnd"/>
            <w:r w:rsidRPr="00353D67">
              <w:rPr>
                <w:rFonts w:ascii="Calibri" w:hAnsi="Calibri" w:cs="Calibri"/>
                <w:b/>
                <w:i/>
              </w:rPr>
              <w:t xml:space="preserve"> robe)</w:t>
            </w:r>
          </w:p>
          <w:p w14:paraId="02E1EFB0" w14:textId="17651FDD" w:rsidR="000345F3" w:rsidRDefault="000B0C1D" w:rsidP="000B0C1D">
            <w:pPr>
              <w:pStyle w:val="ColorfulList-Accent11"/>
              <w:ind w:left="0"/>
              <w:jc w:val="both"/>
              <w:rPr>
                <w:rFonts w:ascii="Calibri" w:hAnsi="Calibri"/>
                <w:b/>
                <w:i/>
                <w:snapToGrid w:val="0"/>
                <w:lang w:val="en-US"/>
              </w:rPr>
            </w:pPr>
            <w:r w:rsidRPr="00271642">
              <w:rPr>
                <w:rFonts w:ascii="Calibri" w:hAnsi="Calibri"/>
                <w:snapToGrid w:val="0"/>
              </w:rPr>
              <w:sym w:font="Wingdings" w:char="F0FE"/>
            </w:r>
            <w:r w:rsidRPr="004D0CE7">
              <w:rPr>
                <w:lang w:val="en-US"/>
              </w:rPr>
              <w:t xml:space="preserve"> </w:t>
            </w:r>
            <w:r w:rsidRPr="004D0CE7">
              <w:rPr>
                <w:rFonts w:ascii="Calibri" w:hAnsi="Calibri"/>
                <w:snapToGrid w:val="0"/>
                <w:lang w:val="en-US"/>
              </w:rPr>
              <w:t>Written Self-Declaration of not being included in the UN Security Council 1267/1989 list, UN Procurement Division List or other UN Ineligibility List</w:t>
            </w:r>
            <w:r>
              <w:rPr>
                <w:rFonts w:ascii="Calibri" w:hAnsi="Calibri"/>
                <w:snapToGrid w:val="0"/>
                <w:lang w:val="en-US"/>
              </w:rPr>
              <w:t xml:space="preserve">. </w:t>
            </w:r>
            <w:r w:rsidRPr="000B0C1D">
              <w:rPr>
                <w:rFonts w:ascii="Calibri" w:hAnsi="Calibri"/>
                <w:b/>
                <w:i/>
                <w:snapToGrid w:val="0"/>
                <w:lang w:val="en-US"/>
              </w:rPr>
              <w:t>(</w:t>
            </w:r>
            <w:proofErr w:type="spellStart"/>
            <w:r w:rsidRPr="000B0C1D">
              <w:rPr>
                <w:rFonts w:ascii="Calibri" w:hAnsi="Calibri"/>
                <w:b/>
                <w:i/>
                <w:snapToGrid w:val="0"/>
                <w:lang w:val="en-US"/>
              </w:rPr>
              <w:t>Pisana</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izjava</w:t>
            </w:r>
            <w:proofErr w:type="spellEnd"/>
            <w:r w:rsidRPr="000B0C1D">
              <w:rPr>
                <w:rFonts w:ascii="Calibri" w:hAnsi="Calibri"/>
                <w:b/>
                <w:i/>
                <w:snapToGrid w:val="0"/>
                <w:lang w:val="en-US"/>
              </w:rPr>
              <w:t xml:space="preserve"> da se </w:t>
            </w:r>
            <w:proofErr w:type="spellStart"/>
            <w:r w:rsidRPr="000B0C1D">
              <w:rPr>
                <w:rFonts w:ascii="Calibri" w:hAnsi="Calibri"/>
                <w:b/>
                <w:i/>
                <w:snapToGrid w:val="0"/>
                <w:lang w:val="en-US"/>
              </w:rPr>
              <w:t>ponu</w:t>
            </w:r>
            <w:r w:rsidR="008F75B0">
              <w:rPr>
                <w:rFonts w:ascii="Calibri" w:hAnsi="Calibri"/>
                <w:b/>
                <w:i/>
                <w:snapToGrid w:val="0"/>
                <w:lang w:val="en-US"/>
              </w:rPr>
              <w:t>đ</w:t>
            </w:r>
            <w:r w:rsidRPr="000B0C1D">
              <w:rPr>
                <w:rFonts w:ascii="Calibri" w:hAnsi="Calibri"/>
                <w:b/>
                <w:i/>
                <w:snapToGrid w:val="0"/>
                <w:lang w:val="en-US"/>
              </w:rPr>
              <w:t>ač</w:t>
            </w:r>
            <w:proofErr w:type="spellEnd"/>
            <w:r w:rsidRPr="000B0C1D">
              <w:rPr>
                <w:rFonts w:ascii="Calibri" w:hAnsi="Calibri"/>
                <w:b/>
                <w:i/>
                <w:snapToGrid w:val="0"/>
                <w:lang w:val="en-US"/>
              </w:rPr>
              <w:t xml:space="preserve"> ne </w:t>
            </w:r>
            <w:proofErr w:type="spellStart"/>
            <w:r w:rsidRPr="000B0C1D">
              <w:rPr>
                <w:rFonts w:ascii="Calibri" w:hAnsi="Calibri"/>
                <w:b/>
                <w:i/>
                <w:snapToGrid w:val="0"/>
                <w:lang w:val="en-US"/>
              </w:rPr>
              <w:t>nalazi</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na</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jednoj</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od</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nabrojanih</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lista</w:t>
            </w:r>
            <w:proofErr w:type="spellEnd"/>
            <w:r w:rsidRPr="000B0C1D">
              <w:rPr>
                <w:rFonts w:ascii="Calibri" w:hAnsi="Calibri"/>
                <w:b/>
                <w:i/>
                <w:snapToGrid w:val="0"/>
                <w:lang w:val="en-US"/>
              </w:rPr>
              <w:t xml:space="preserve"> – UN Security 1267/1989, UNDP Procurement Division </w:t>
            </w:r>
            <w:proofErr w:type="spellStart"/>
            <w:r w:rsidRPr="000B0C1D">
              <w:rPr>
                <w:rFonts w:ascii="Calibri" w:hAnsi="Calibri"/>
                <w:b/>
                <w:i/>
                <w:snapToGrid w:val="0"/>
                <w:lang w:val="en-US"/>
              </w:rPr>
              <w:t>ili</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drugim</w:t>
            </w:r>
            <w:proofErr w:type="spellEnd"/>
            <w:r w:rsidRPr="000B0C1D">
              <w:rPr>
                <w:rFonts w:ascii="Calibri" w:hAnsi="Calibri"/>
                <w:b/>
                <w:i/>
                <w:snapToGrid w:val="0"/>
                <w:lang w:val="en-US"/>
              </w:rPr>
              <w:t xml:space="preserve"> UN </w:t>
            </w:r>
            <w:proofErr w:type="spellStart"/>
            <w:r w:rsidRPr="000B0C1D">
              <w:rPr>
                <w:rFonts w:ascii="Calibri" w:hAnsi="Calibri"/>
                <w:b/>
                <w:i/>
                <w:snapToGrid w:val="0"/>
                <w:lang w:val="en-US"/>
              </w:rPr>
              <w:t>listama</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ponu</w:t>
            </w:r>
            <w:r w:rsidR="008F75B0">
              <w:rPr>
                <w:rFonts w:ascii="Calibri" w:hAnsi="Calibri"/>
                <w:b/>
                <w:i/>
                <w:snapToGrid w:val="0"/>
                <w:lang w:val="en-US"/>
              </w:rPr>
              <w:t>đ</w:t>
            </w:r>
            <w:r w:rsidRPr="000B0C1D">
              <w:rPr>
                <w:rFonts w:ascii="Calibri" w:hAnsi="Calibri"/>
                <w:b/>
                <w:i/>
                <w:snapToGrid w:val="0"/>
                <w:lang w:val="en-US"/>
              </w:rPr>
              <w:t>ača</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koji</w:t>
            </w:r>
            <w:proofErr w:type="spellEnd"/>
            <w:r w:rsidRPr="000B0C1D">
              <w:rPr>
                <w:rFonts w:ascii="Calibri" w:hAnsi="Calibri"/>
                <w:b/>
                <w:i/>
                <w:snapToGrid w:val="0"/>
                <w:lang w:val="en-US"/>
              </w:rPr>
              <w:t xml:space="preserve"> ne </w:t>
            </w:r>
            <w:proofErr w:type="spellStart"/>
            <w:r w:rsidRPr="000B0C1D">
              <w:rPr>
                <w:rFonts w:ascii="Calibri" w:hAnsi="Calibri"/>
                <w:b/>
                <w:i/>
                <w:snapToGrid w:val="0"/>
                <w:lang w:val="en-US"/>
              </w:rPr>
              <w:t>ispunjavaju</w:t>
            </w:r>
            <w:proofErr w:type="spellEnd"/>
            <w:r w:rsidRPr="000B0C1D">
              <w:rPr>
                <w:rFonts w:ascii="Calibri" w:hAnsi="Calibri"/>
                <w:b/>
                <w:i/>
                <w:snapToGrid w:val="0"/>
                <w:lang w:val="en-US"/>
              </w:rPr>
              <w:t xml:space="preserve"> </w:t>
            </w:r>
            <w:proofErr w:type="spellStart"/>
            <w:r w:rsidRPr="000B0C1D">
              <w:rPr>
                <w:rFonts w:ascii="Calibri" w:hAnsi="Calibri"/>
                <w:b/>
                <w:i/>
                <w:snapToGrid w:val="0"/>
                <w:lang w:val="en-US"/>
              </w:rPr>
              <w:t>uslove</w:t>
            </w:r>
            <w:proofErr w:type="spellEnd"/>
            <w:r w:rsidRPr="000B0C1D">
              <w:rPr>
                <w:rFonts w:ascii="Calibri" w:hAnsi="Calibri"/>
                <w:b/>
                <w:i/>
                <w:snapToGrid w:val="0"/>
                <w:lang w:val="en-US"/>
              </w:rPr>
              <w:t>)</w:t>
            </w:r>
          </w:p>
          <w:p w14:paraId="2ED8C415" w14:textId="16163E3C" w:rsidR="00AD745D" w:rsidRPr="000345F3" w:rsidDel="00F84374" w:rsidRDefault="00AD745D" w:rsidP="000B0C1D">
            <w:pPr>
              <w:pStyle w:val="ColorfulList-Accent11"/>
              <w:ind w:left="0"/>
              <w:jc w:val="both"/>
              <w:rPr>
                <w:rFonts w:ascii="Calibri" w:hAnsi="Calibri"/>
                <w:snapToGrid w:val="0"/>
                <w:lang w:val="en-US"/>
              </w:rPr>
            </w:pPr>
            <w:r w:rsidRPr="00271642">
              <w:rPr>
                <w:rFonts w:ascii="Calibri" w:hAnsi="Calibri"/>
                <w:snapToGrid w:val="0"/>
              </w:rPr>
              <w:sym w:font="Wingdings" w:char="F0FE"/>
            </w:r>
            <w:r w:rsidRPr="00080849">
              <w:rPr>
                <w:rFonts w:ascii="Calibri" w:hAnsi="Calibri"/>
                <w:snapToGrid w:val="0"/>
                <w:lang w:val="en-US"/>
              </w:rPr>
              <w:t xml:space="preserve"> </w:t>
            </w:r>
            <w:r w:rsidRPr="004517C1">
              <w:rPr>
                <w:rFonts w:ascii="Calibri" w:hAnsi="Calibri"/>
                <w:snapToGrid w:val="0"/>
                <w:lang w:val="en-US"/>
              </w:rPr>
              <w:t xml:space="preserve">Declaration of CE marking Conformity for </w:t>
            </w:r>
            <w:r>
              <w:rPr>
                <w:rFonts w:ascii="Calibri" w:hAnsi="Calibri"/>
                <w:snapToGrid w:val="0"/>
                <w:lang w:val="en-US"/>
              </w:rPr>
              <w:t xml:space="preserve">offered </w:t>
            </w:r>
            <w:r w:rsidRPr="004517C1">
              <w:rPr>
                <w:rFonts w:ascii="Calibri" w:hAnsi="Calibri"/>
                <w:snapToGrid w:val="0"/>
                <w:lang w:val="en-US"/>
              </w:rPr>
              <w:t xml:space="preserve">equipment </w:t>
            </w:r>
            <w:r>
              <w:rPr>
                <w:rFonts w:ascii="Calibri" w:hAnsi="Calibri"/>
                <w:snapToGrid w:val="0"/>
                <w:lang w:val="en-US"/>
              </w:rPr>
              <w:t>(</w:t>
            </w:r>
            <w:proofErr w:type="spellStart"/>
            <w:r w:rsidRPr="00AD745D">
              <w:rPr>
                <w:rFonts w:ascii="Calibri" w:hAnsi="Calibri"/>
                <w:b/>
                <w:snapToGrid w:val="0"/>
                <w:lang w:val="en-US"/>
              </w:rPr>
              <w:t>Deklaracija</w:t>
            </w:r>
            <w:proofErr w:type="spellEnd"/>
            <w:r w:rsidRPr="00AD745D">
              <w:rPr>
                <w:rFonts w:ascii="Calibri" w:hAnsi="Calibri"/>
                <w:b/>
                <w:snapToGrid w:val="0"/>
                <w:lang w:val="en-US"/>
              </w:rPr>
              <w:t xml:space="preserve"> o CE </w:t>
            </w:r>
            <w:proofErr w:type="spellStart"/>
            <w:r w:rsidRPr="00AD745D">
              <w:rPr>
                <w:rFonts w:ascii="Calibri" w:hAnsi="Calibri"/>
                <w:b/>
                <w:snapToGrid w:val="0"/>
                <w:lang w:val="en-US"/>
              </w:rPr>
              <w:t>oznakama</w:t>
            </w:r>
            <w:proofErr w:type="spellEnd"/>
            <w:r w:rsidRPr="00AD745D">
              <w:rPr>
                <w:rFonts w:ascii="Calibri" w:hAnsi="Calibri"/>
                <w:b/>
                <w:snapToGrid w:val="0"/>
                <w:lang w:val="en-US"/>
              </w:rPr>
              <w:t xml:space="preserve"> </w:t>
            </w:r>
            <w:proofErr w:type="spellStart"/>
            <w:r w:rsidRPr="00AD745D">
              <w:rPr>
                <w:rFonts w:ascii="Calibri" w:hAnsi="Calibri"/>
                <w:b/>
                <w:snapToGrid w:val="0"/>
                <w:lang w:val="en-US"/>
              </w:rPr>
              <w:t>Usaglašenost</w:t>
            </w:r>
            <w:proofErr w:type="spellEnd"/>
            <w:r w:rsidRPr="00AD745D">
              <w:rPr>
                <w:rFonts w:ascii="Calibri" w:hAnsi="Calibri"/>
                <w:b/>
                <w:snapToGrid w:val="0"/>
                <w:lang w:val="en-US"/>
              </w:rPr>
              <w:t xml:space="preserve"> za </w:t>
            </w:r>
            <w:proofErr w:type="spellStart"/>
            <w:r w:rsidRPr="00AD745D">
              <w:rPr>
                <w:rFonts w:ascii="Calibri" w:hAnsi="Calibri"/>
                <w:b/>
                <w:snapToGrid w:val="0"/>
                <w:lang w:val="en-US"/>
              </w:rPr>
              <w:t>ponuđen</w:t>
            </w:r>
            <w:r w:rsidR="00176DE7">
              <w:rPr>
                <w:rFonts w:ascii="Calibri" w:hAnsi="Calibri"/>
                <w:b/>
                <w:snapToGrid w:val="0"/>
                <w:lang w:val="en-US"/>
              </w:rPr>
              <w:t>u</w:t>
            </w:r>
            <w:proofErr w:type="spellEnd"/>
            <w:r w:rsidR="00176DE7">
              <w:rPr>
                <w:rFonts w:ascii="Calibri" w:hAnsi="Calibri"/>
                <w:b/>
                <w:snapToGrid w:val="0"/>
                <w:lang w:val="en-US"/>
              </w:rPr>
              <w:t xml:space="preserve"> </w:t>
            </w:r>
            <w:proofErr w:type="spellStart"/>
            <w:r w:rsidRPr="00AD745D">
              <w:rPr>
                <w:rFonts w:ascii="Calibri" w:hAnsi="Calibri"/>
                <w:b/>
                <w:snapToGrid w:val="0"/>
                <w:lang w:val="en-US"/>
              </w:rPr>
              <w:t>opremu</w:t>
            </w:r>
            <w:proofErr w:type="spellEnd"/>
            <w:r>
              <w:rPr>
                <w:rFonts w:ascii="Calibri" w:hAnsi="Calibri"/>
                <w:snapToGrid w:val="0"/>
                <w:lang w:val="en-US"/>
              </w:rPr>
              <w:t>).</w:t>
            </w:r>
          </w:p>
        </w:tc>
      </w:tr>
      <w:tr w:rsidR="000345F3" w:rsidRPr="00DF6E53" w14:paraId="6A035C76" w14:textId="77777777" w:rsidTr="00AE6B83">
        <w:tc>
          <w:tcPr>
            <w:tcW w:w="3686" w:type="dxa"/>
          </w:tcPr>
          <w:p w14:paraId="591C3D64" w14:textId="77777777" w:rsidR="000345F3" w:rsidRPr="00DF6E53" w:rsidRDefault="000345F3" w:rsidP="000345F3">
            <w:pPr>
              <w:rPr>
                <w:rFonts w:ascii="Calibri" w:hAnsi="Calibri" w:cs="Calibri"/>
              </w:rPr>
            </w:pPr>
            <w:r w:rsidRPr="00DF6E53">
              <w:rPr>
                <w:rFonts w:ascii="Calibri" w:hAnsi="Calibri" w:cs="Calibri"/>
              </w:rPr>
              <w:lastRenderedPageBreak/>
              <w:t>Period of Validity of Quotes starting the Submission Date</w:t>
            </w:r>
          </w:p>
        </w:tc>
        <w:tc>
          <w:tcPr>
            <w:tcW w:w="6520" w:type="dxa"/>
            <w:vAlign w:val="center"/>
          </w:tcPr>
          <w:p w14:paraId="2B6C04DD" w14:textId="674300FC" w:rsidR="000345F3" w:rsidRPr="00DF6E53" w:rsidRDefault="000345F3" w:rsidP="000345F3">
            <w:pPr>
              <w:tabs>
                <w:tab w:val="left" w:pos="940"/>
              </w:tabs>
              <w:rPr>
                <w:rFonts w:ascii="Calibri" w:hAnsi="Calibri" w:cs="Calibri"/>
              </w:rPr>
            </w:pPr>
            <w:r>
              <w:rPr>
                <w:rFonts w:ascii="Calibri" w:hAnsi="Calibri" w:cs="Calibri"/>
              </w:rPr>
              <w:t>90</w:t>
            </w:r>
            <w:r w:rsidRPr="00E540FF">
              <w:rPr>
                <w:rFonts w:ascii="Calibri" w:hAnsi="Calibri" w:cs="Calibri"/>
              </w:rPr>
              <w:t xml:space="preserve"> days</w:t>
            </w:r>
          </w:p>
        </w:tc>
      </w:tr>
      <w:tr w:rsidR="000345F3" w:rsidRPr="009222B1" w14:paraId="01C9DDDA" w14:textId="77777777" w:rsidTr="00AE6B83">
        <w:tc>
          <w:tcPr>
            <w:tcW w:w="3686" w:type="dxa"/>
          </w:tcPr>
          <w:p w14:paraId="1DFF1454" w14:textId="77777777" w:rsidR="000345F3" w:rsidRPr="00DF6E53" w:rsidRDefault="000345F3" w:rsidP="000345F3">
            <w:pPr>
              <w:spacing w:before="60" w:after="60"/>
              <w:rPr>
                <w:rFonts w:ascii="Calibri" w:hAnsi="Calibri" w:cs="Calibri"/>
                <w:noProof/>
              </w:rPr>
            </w:pPr>
            <w:r w:rsidRPr="00DF6E53">
              <w:rPr>
                <w:rFonts w:ascii="Calibri" w:hAnsi="Calibri" w:cs="Calibri"/>
                <w:noProof/>
              </w:rPr>
              <w:t>Partial Quotes</w:t>
            </w:r>
          </w:p>
        </w:tc>
        <w:tc>
          <w:tcPr>
            <w:tcW w:w="6520" w:type="dxa"/>
          </w:tcPr>
          <w:p w14:paraId="5DBB9ED9" w14:textId="64EDB049" w:rsidR="000345F3" w:rsidRPr="00DF6E53" w:rsidRDefault="0014648E" w:rsidP="000345F3">
            <w:pPr>
              <w:spacing w:before="60" w:after="60"/>
              <w:rPr>
                <w:rFonts w:ascii="Calibri" w:hAnsi="Calibri" w:cs="Calibri"/>
                <w:noProof/>
              </w:rPr>
            </w:pPr>
            <w:r>
              <w:rPr>
                <w:rFonts w:ascii="Calibri" w:hAnsi="Calibri" w:cs="Calibri"/>
                <w:noProof/>
              </w:rPr>
              <w:t>Not permitted</w:t>
            </w:r>
          </w:p>
        </w:tc>
      </w:tr>
      <w:tr w:rsidR="000345F3" w:rsidRPr="009222B1" w14:paraId="7EB1CE17" w14:textId="77777777" w:rsidTr="00AE6B83">
        <w:tc>
          <w:tcPr>
            <w:tcW w:w="3686" w:type="dxa"/>
          </w:tcPr>
          <w:p w14:paraId="3850A0B4" w14:textId="77777777" w:rsidR="000345F3" w:rsidRPr="00DF6E53" w:rsidRDefault="000345F3" w:rsidP="000345F3">
            <w:pPr>
              <w:spacing w:before="60" w:after="60"/>
              <w:rPr>
                <w:rFonts w:ascii="Calibri" w:hAnsi="Calibri" w:cs="Calibri"/>
                <w:noProof/>
              </w:rPr>
            </w:pPr>
            <w:r w:rsidRPr="00DF6E53">
              <w:rPr>
                <w:rFonts w:ascii="Calibri" w:hAnsi="Calibri" w:cs="Calibri"/>
                <w:noProof/>
              </w:rPr>
              <w:t>Payment Terms</w:t>
            </w:r>
          </w:p>
        </w:tc>
        <w:tc>
          <w:tcPr>
            <w:tcW w:w="6520" w:type="dxa"/>
          </w:tcPr>
          <w:p w14:paraId="0831EF31" w14:textId="41CA5A61" w:rsidR="000345F3" w:rsidRPr="002742AD" w:rsidRDefault="000345F3" w:rsidP="000345F3">
            <w:pPr>
              <w:spacing w:before="60" w:after="60"/>
              <w:rPr>
                <w:rFonts w:ascii="Calibri" w:hAnsi="Calibri" w:cs="Calibri"/>
                <w:noProof/>
              </w:rPr>
            </w:pPr>
            <w:r w:rsidRPr="002742AD">
              <w:rPr>
                <w:rFonts w:ascii="Calibri" w:hAnsi="Calibri" w:cs="Calibri"/>
                <w:noProof/>
              </w:rPr>
              <w:t xml:space="preserve">Upon delivery </w:t>
            </w:r>
            <w:r w:rsidRPr="002742AD">
              <w:rPr>
                <w:rFonts w:asciiTheme="minorHAnsi" w:hAnsiTheme="minorHAnsi" w:cs="Calibri"/>
              </w:rPr>
              <w:t>and acceptance by UNDP</w:t>
            </w:r>
            <w:r>
              <w:rPr>
                <w:rFonts w:asciiTheme="minorHAnsi" w:hAnsiTheme="minorHAnsi" w:cs="Calibri"/>
              </w:rPr>
              <w:t>.</w:t>
            </w:r>
          </w:p>
        </w:tc>
      </w:tr>
      <w:tr w:rsidR="000345F3" w:rsidRPr="00DF6E53" w14:paraId="7DD6427C" w14:textId="77777777" w:rsidTr="00AE6B83">
        <w:trPr>
          <w:cantSplit/>
          <w:trHeight w:val="460"/>
        </w:trPr>
        <w:tc>
          <w:tcPr>
            <w:tcW w:w="3686" w:type="dxa"/>
          </w:tcPr>
          <w:p w14:paraId="063C3767" w14:textId="77777777" w:rsidR="000345F3" w:rsidRPr="00DF6E53" w:rsidRDefault="000345F3" w:rsidP="000345F3">
            <w:pPr>
              <w:rPr>
                <w:rFonts w:ascii="Calibri" w:hAnsi="Calibri" w:cs="Calibri"/>
              </w:rPr>
            </w:pPr>
            <w:r w:rsidRPr="00DF6E53">
              <w:rPr>
                <w:rFonts w:ascii="Calibri" w:hAnsi="Calibri" w:cs="Calibri"/>
              </w:rPr>
              <w:t xml:space="preserve">Evaluation Criteria </w:t>
            </w:r>
          </w:p>
          <w:p w14:paraId="4F262563" w14:textId="77777777" w:rsidR="000345F3" w:rsidRPr="00DF6E53" w:rsidRDefault="000345F3" w:rsidP="000345F3">
            <w:pPr>
              <w:rPr>
                <w:rFonts w:ascii="Calibri" w:hAnsi="Calibri" w:cs="Calibri"/>
              </w:rPr>
            </w:pPr>
          </w:p>
        </w:tc>
        <w:tc>
          <w:tcPr>
            <w:tcW w:w="6520" w:type="dxa"/>
          </w:tcPr>
          <w:p w14:paraId="05751EEF" w14:textId="4F7E77E5" w:rsidR="000345F3" w:rsidRPr="00150AB0" w:rsidRDefault="000345F3" w:rsidP="009C3EBB">
            <w:pPr>
              <w:pStyle w:val="ListParagraph"/>
              <w:numPr>
                <w:ilvl w:val="0"/>
                <w:numId w:val="3"/>
              </w:numPr>
              <w:spacing w:line="240" w:lineRule="auto"/>
              <w:rPr>
                <w:rFonts w:ascii="Calibri" w:hAnsi="Calibri" w:cs="Calibri"/>
                <w:sz w:val="20"/>
                <w:szCs w:val="20"/>
              </w:rPr>
            </w:pPr>
            <w:r w:rsidRPr="00150AB0">
              <w:rPr>
                <w:rFonts w:ascii="Calibri" w:hAnsi="Calibri" w:cs="Calibri"/>
                <w:sz w:val="20"/>
                <w:szCs w:val="20"/>
              </w:rPr>
              <w:t>Technical responsiveness/Full compliance to requirements (technical specification);</w:t>
            </w:r>
          </w:p>
          <w:p w14:paraId="301DAF2E" w14:textId="35FEACAC" w:rsidR="000345F3" w:rsidRPr="00150AB0" w:rsidRDefault="000345F3" w:rsidP="009C3EBB">
            <w:pPr>
              <w:pStyle w:val="ListParagraph"/>
              <w:numPr>
                <w:ilvl w:val="0"/>
                <w:numId w:val="3"/>
              </w:numPr>
              <w:spacing w:line="240" w:lineRule="auto"/>
              <w:rPr>
                <w:rFonts w:ascii="Calibri" w:hAnsi="Calibri" w:cs="Calibri"/>
              </w:rPr>
            </w:pPr>
            <w:r w:rsidRPr="00150AB0">
              <w:rPr>
                <w:rFonts w:ascii="Calibri" w:hAnsi="Calibri" w:cs="Calibri"/>
                <w:sz w:val="20"/>
                <w:szCs w:val="20"/>
              </w:rPr>
              <w:t>Lowest priced technically responsive quotation</w:t>
            </w:r>
            <w:r w:rsidR="00206EFF">
              <w:rPr>
                <w:rFonts w:ascii="Calibri" w:hAnsi="Calibri" w:cs="Calibri"/>
                <w:sz w:val="20"/>
                <w:szCs w:val="20"/>
              </w:rPr>
              <w:t xml:space="preserve"> per Item</w:t>
            </w:r>
            <w:r w:rsidRPr="00150AB0">
              <w:rPr>
                <w:rFonts w:ascii="Calibri" w:hAnsi="Calibri" w:cs="Calibri"/>
                <w:sz w:val="20"/>
                <w:szCs w:val="20"/>
              </w:rPr>
              <w:t>.</w:t>
            </w:r>
          </w:p>
        </w:tc>
      </w:tr>
      <w:tr w:rsidR="000345F3" w:rsidRPr="009222B1" w14:paraId="2680C8A0" w14:textId="77777777" w:rsidTr="00AE6B83">
        <w:tblPrEx>
          <w:tblLook w:val="04A0" w:firstRow="1" w:lastRow="0" w:firstColumn="1" w:lastColumn="0" w:noHBand="0" w:noVBand="1"/>
        </w:tblPrEx>
        <w:tc>
          <w:tcPr>
            <w:tcW w:w="3686" w:type="dxa"/>
            <w:shd w:val="clear" w:color="auto" w:fill="auto"/>
          </w:tcPr>
          <w:p w14:paraId="1FC199E4"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UNDP will award to:</w:t>
            </w:r>
          </w:p>
        </w:tc>
        <w:tc>
          <w:tcPr>
            <w:tcW w:w="6520" w:type="dxa"/>
            <w:shd w:val="clear" w:color="auto" w:fill="auto"/>
          </w:tcPr>
          <w:p w14:paraId="0139EE8A" w14:textId="3794B266" w:rsidR="000345F3" w:rsidRPr="000345F3" w:rsidRDefault="00FF7CAE" w:rsidP="000345F3">
            <w:pPr>
              <w:rPr>
                <w:rFonts w:ascii="Calibri" w:hAnsi="Calibri" w:cs="Calibri"/>
                <w:noProof/>
              </w:rPr>
            </w:pPr>
            <w:r w:rsidRPr="00FF7CAE">
              <w:rPr>
                <w:rFonts w:asciiTheme="minorHAnsi" w:hAnsiTheme="minorHAnsi" w:cstheme="minorHAnsi"/>
                <w:szCs w:val="22"/>
              </w:rPr>
              <w:t xml:space="preserve">One </w:t>
            </w:r>
            <w:r w:rsidR="00F42C24">
              <w:rPr>
                <w:rFonts w:asciiTheme="minorHAnsi" w:hAnsiTheme="minorHAnsi" w:cstheme="minorHAnsi"/>
                <w:szCs w:val="22"/>
              </w:rPr>
              <w:t xml:space="preserve">or </w:t>
            </w:r>
            <w:r w:rsidR="007766AB">
              <w:rPr>
                <w:rFonts w:asciiTheme="minorHAnsi" w:hAnsiTheme="minorHAnsi" w:cstheme="minorHAnsi"/>
                <w:szCs w:val="22"/>
              </w:rPr>
              <w:t>more</w:t>
            </w:r>
            <w:r w:rsidR="009E5919">
              <w:rPr>
                <w:rFonts w:asciiTheme="minorHAnsi" w:hAnsiTheme="minorHAnsi" w:cstheme="minorHAnsi"/>
                <w:szCs w:val="22"/>
              </w:rPr>
              <w:t xml:space="preserve"> </w:t>
            </w:r>
            <w:r w:rsidR="00F42C24">
              <w:rPr>
                <w:rFonts w:asciiTheme="minorHAnsi" w:hAnsiTheme="minorHAnsi" w:cstheme="minorHAnsi"/>
                <w:szCs w:val="22"/>
              </w:rPr>
              <w:t xml:space="preserve">suppliers </w:t>
            </w:r>
          </w:p>
        </w:tc>
      </w:tr>
      <w:tr w:rsidR="000345F3" w:rsidRPr="009222B1" w14:paraId="32D1E548" w14:textId="77777777" w:rsidTr="00AE6B83">
        <w:tblPrEx>
          <w:tblLook w:val="04A0" w:firstRow="1" w:lastRow="0" w:firstColumn="1" w:lastColumn="0" w:noHBand="0" w:noVBand="1"/>
        </w:tblPrEx>
        <w:tc>
          <w:tcPr>
            <w:tcW w:w="3686" w:type="dxa"/>
            <w:shd w:val="clear" w:color="auto" w:fill="auto"/>
          </w:tcPr>
          <w:p w14:paraId="359D6736"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Type of Contract to be Signed</w:t>
            </w:r>
          </w:p>
        </w:tc>
        <w:tc>
          <w:tcPr>
            <w:tcW w:w="6520" w:type="dxa"/>
            <w:shd w:val="clear" w:color="auto" w:fill="auto"/>
          </w:tcPr>
          <w:p w14:paraId="728D53B9" w14:textId="66DEDCB1" w:rsidR="000345F3" w:rsidRPr="003D3046" w:rsidRDefault="000345F3" w:rsidP="000345F3">
            <w:pPr>
              <w:spacing w:before="60" w:after="60"/>
              <w:rPr>
                <w:rFonts w:ascii="Calibri" w:hAnsi="Calibri" w:cs="Calibri"/>
                <w:noProof/>
              </w:rPr>
            </w:pPr>
            <w:r>
              <w:rPr>
                <w:rFonts w:ascii="Calibri" w:hAnsi="Calibri" w:cs="Calibri"/>
                <w:noProof/>
              </w:rPr>
              <w:t>Purchase Order</w:t>
            </w:r>
          </w:p>
        </w:tc>
      </w:tr>
      <w:tr w:rsidR="000345F3" w:rsidRPr="00DF6E53" w14:paraId="47B51DB9" w14:textId="77777777" w:rsidTr="00AE6B83">
        <w:tc>
          <w:tcPr>
            <w:tcW w:w="3686" w:type="dxa"/>
          </w:tcPr>
          <w:p w14:paraId="3955C569" w14:textId="77777777" w:rsidR="000345F3" w:rsidRPr="00DF6E53" w:rsidRDefault="000345F3" w:rsidP="000345F3">
            <w:pPr>
              <w:rPr>
                <w:rFonts w:ascii="Calibri" w:hAnsi="Calibri" w:cs="Calibri"/>
              </w:rPr>
            </w:pPr>
            <w:r w:rsidRPr="00DF6E53">
              <w:rPr>
                <w:rFonts w:ascii="Calibri" w:hAnsi="Calibri" w:cs="Calibri"/>
              </w:rPr>
              <w:t>Special conditions of Contract</w:t>
            </w:r>
          </w:p>
        </w:tc>
        <w:tc>
          <w:tcPr>
            <w:tcW w:w="6520" w:type="dxa"/>
          </w:tcPr>
          <w:p w14:paraId="2A832736" w14:textId="77777777" w:rsidR="000345F3" w:rsidRPr="003D3046" w:rsidRDefault="000345F3" w:rsidP="000345F3">
            <w:pPr>
              <w:jc w:val="both"/>
              <w:rPr>
                <w:rFonts w:ascii="Calibri" w:hAnsi="Calibri" w:cs="Calibri"/>
                <w:snapToGrid w:val="0"/>
                <w:u w:val="single"/>
              </w:rPr>
            </w:pPr>
            <w:r w:rsidRPr="003D3046">
              <w:rPr>
                <w:rFonts w:ascii="Calibri" w:hAnsi="Calibri" w:cs="Calibri"/>
                <w:snapToGrid w:val="0"/>
                <w:u w:val="single"/>
              </w:rPr>
              <w:t>Liquidated Damages</w:t>
            </w:r>
          </w:p>
          <w:p w14:paraId="048402D6" w14:textId="77777777" w:rsidR="000345F3" w:rsidRPr="003D3046" w:rsidRDefault="000345F3" w:rsidP="009C3EBB">
            <w:pPr>
              <w:numPr>
                <w:ilvl w:val="0"/>
                <w:numId w:val="1"/>
              </w:numPr>
              <w:ind w:left="409"/>
              <w:jc w:val="both"/>
              <w:rPr>
                <w:rFonts w:ascii="Calibri" w:hAnsi="Calibri" w:cs="Calibri"/>
                <w:snapToGrid w:val="0"/>
              </w:rPr>
            </w:pPr>
            <w:r w:rsidRPr="003D3046">
              <w:rPr>
                <w:rFonts w:ascii="Calibri" w:hAnsi="Calibri" w:cs="Calibri"/>
                <w:snapToGrid w:val="0"/>
              </w:rPr>
              <w:t>Will be imposed under the following conditions:</w:t>
            </w:r>
          </w:p>
          <w:p w14:paraId="576D7267" w14:textId="77777777" w:rsidR="000345F3" w:rsidRPr="003D3046" w:rsidRDefault="000345F3" w:rsidP="000345F3">
            <w:pPr>
              <w:ind w:left="409"/>
              <w:jc w:val="both"/>
              <w:rPr>
                <w:rFonts w:ascii="Calibri" w:hAnsi="Calibri" w:cs="Calibri"/>
                <w:snapToGrid w:val="0"/>
              </w:rPr>
            </w:pPr>
            <w:r w:rsidRPr="003D3046">
              <w:rPr>
                <w:rFonts w:ascii="Calibri" w:hAnsi="Calibri" w:cs="Calibri"/>
                <w:snapToGrid w:val="0"/>
              </w:rPr>
              <w:t>Percentage of contract price per day of delay: 1.0%</w:t>
            </w:r>
          </w:p>
          <w:p w14:paraId="1CCACF22" w14:textId="77777777" w:rsidR="000345F3" w:rsidRPr="003D3046" w:rsidRDefault="000345F3" w:rsidP="000345F3">
            <w:pPr>
              <w:ind w:left="409"/>
              <w:jc w:val="both"/>
              <w:rPr>
                <w:rFonts w:ascii="Calibri" w:hAnsi="Calibri" w:cs="Calibri"/>
                <w:snapToGrid w:val="0"/>
              </w:rPr>
            </w:pPr>
            <w:r>
              <w:rPr>
                <w:rFonts w:ascii="Calibri" w:hAnsi="Calibri" w:cs="Calibri"/>
                <w:snapToGrid w:val="0"/>
              </w:rPr>
              <w:t>Max. no. of days of delay</w:t>
            </w:r>
            <w:r w:rsidRPr="003D3046">
              <w:rPr>
                <w:rFonts w:ascii="Calibri" w:hAnsi="Calibri" w:cs="Calibri"/>
                <w:snapToGrid w:val="0"/>
              </w:rPr>
              <w:t>: 10 calendar days</w:t>
            </w:r>
          </w:p>
          <w:p w14:paraId="09A98738" w14:textId="768A26D8" w:rsidR="000345F3" w:rsidRPr="008A1558" w:rsidRDefault="000345F3" w:rsidP="000345F3">
            <w:pPr>
              <w:ind w:left="409"/>
              <w:jc w:val="both"/>
              <w:rPr>
                <w:rFonts w:ascii="Calibri" w:hAnsi="Calibri" w:cs="Calibri"/>
                <w:snapToGrid w:val="0"/>
              </w:rPr>
            </w:pPr>
            <w:r w:rsidRPr="003D3046">
              <w:rPr>
                <w:rFonts w:ascii="Calibri" w:hAnsi="Calibri" w:cs="Calibri"/>
                <w:snapToGrid w:val="0"/>
              </w:rPr>
              <w:t>Next course of action: Termination of contract</w:t>
            </w:r>
          </w:p>
        </w:tc>
      </w:tr>
      <w:tr w:rsidR="000345F3" w:rsidRPr="00DF6E53" w14:paraId="6ABBABE9" w14:textId="77777777" w:rsidTr="00AE6B83">
        <w:tc>
          <w:tcPr>
            <w:tcW w:w="3686" w:type="dxa"/>
          </w:tcPr>
          <w:p w14:paraId="0A422CC2" w14:textId="77777777" w:rsidR="000345F3" w:rsidRPr="00DF6E53" w:rsidDel="00163CAD" w:rsidRDefault="000345F3" w:rsidP="000345F3">
            <w:pPr>
              <w:rPr>
                <w:rFonts w:ascii="Calibri" w:hAnsi="Calibri" w:cs="Calibri"/>
              </w:rPr>
            </w:pPr>
            <w:r w:rsidRPr="00DF6E53">
              <w:rPr>
                <w:rFonts w:ascii="Calibri" w:hAnsi="Calibri" w:cs="Calibri"/>
              </w:rPr>
              <w:t>Conditions for Release of Payment</w:t>
            </w:r>
          </w:p>
        </w:tc>
        <w:tc>
          <w:tcPr>
            <w:tcW w:w="6520" w:type="dxa"/>
          </w:tcPr>
          <w:p w14:paraId="27BBCD31" w14:textId="7C99F346" w:rsidR="000345F3" w:rsidRPr="00085E8D" w:rsidDel="00307F3E" w:rsidRDefault="00A7763B" w:rsidP="000345F3">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0345F3" w:rsidRPr="00F77BC5">
                  <w:rPr>
                    <w:rFonts w:ascii="Calibri" w:hAnsi="Calibri" w:cs="Calibri"/>
                    <w:spacing w:val="-3"/>
                    <w:lang w:val="en-GB"/>
                  </w:rPr>
                  <w:t xml:space="preserve">UNDP shall </w:t>
                </w:r>
                <w:proofErr w:type="gramStart"/>
                <w:r w:rsidR="000345F3" w:rsidRPr="00F77BC5">
                  <w:rPr>
                    <w:rFonts w:ascii="Calibri" w:hAnsi="Calibri" w:cs="Calibri"/>
                    <w:spacing w:val="-3"/>
                    <w:lang w:val="en-GB"/>
                  </w:rPr>
                  <w:t>effect</w:t>
                </w:r>
                <w:proofErr w:type="gramEnd"/>
                <w:r w:rsidR="000345F3" w:rsidRPr="00F77BC5">
                  <w:rPr>
                    <w:rFonts w:ascii="Calibri" w:hAnsi="Calibri" w:cs="Calibri"/>
                    <w:spacing w:val="-3"/>
                    <w:lang w:val="en-GB"/>
                  </w:rPr>
                  <w:t xml:space="preserve"> payments to the Contractor after acceptance by UNDP of the invoices for delivered goods/services, submitted by the Contractor.</w:t>
                </w:r>
              </w:sdtContent>
            </w:sdt>
          </w:p>
        </w:tc>
      </w:tr>
      <w:tr w:rsidR="000345F3" w:rsidRPr="00DF6E53" w14:paraId="170844B4" w14:textId="77777777" w:rsidTr="00AE6B83">
        <w:trPr>
          <w:cantSplit/>
          <w:trHeight w:val="460"/>
        </w:trPr>
        <w:tc>
          <w:tcPr>
            <w:tcW w:w="3686" w:type="dxa"/>
          </w:tcPr>
          <w:p w14:paraId="3CBF050D" w14:textId="77777777" w:rsidR="000345F3" w:rsidRPr="00DF6E53" w:rsidRDefault="000345F3" w:rsidP="000345F3">
            <w:pPr>
              <w:rPr>
                <w:rFonts w:ascii="Calibri" w:hAnsi="Calibri" w:cs="Calibri"/>
              </w:rPr>
            </w:pPr>
            <w:r w:rsidRPr="00DF6E53">
              <w:rPr>
                <w:rFonts w:ascii="Calibri" w:hAnsi="Calibri" w:cs="Calibri"/>
              </w:rPr>
              <w:t>Annexes to this RFQ</w:t>
            </w:r>
          </w:p>
        </w:tc>
        <w:tc>
          <w:tcPr>
            <w:tcW w:w="6520" w:type="dxa"/>
          </w:tcPr>
          <w:p w14:paraId="5742D6C1" w14:textId="5CEB19DE" w:rsidR="00150AB0" w:rsidRPr="00150AB0" w:rsidRDefault="00150AB0" w:rsidP="00F7582A">
            <w:pPr>
              <w:pStyle w:val="ListParagraph"/>
              <w:numPr>
                <w:ilvl w:val="0"/>
                <w:numId w:val="4"/>
              </w:numPr>
              <w:spacing w:line="240" w:lineRule="auto"/>
              <w:ind w:left="311" w:hanging="283"/>
              <w:rPr>
                <w:rFonts w:ascii="Calibri" w:hAnsi="Calibri" w:cs="Calibri"/>
                <w:sz w:val="20"/>
                <w:szCs w:val="20"/>
              </w:rPr>
            </w:pPr>
            <w:r w:rsidRPr="00150AB0">
              <w:rPr>
                <w:rFonts w:ascii="Calibri" w:hAnsi="Calibri" w:cs="Calibri"/>
                <w:sz w:val="20"/>
                <w:szCs w:val="20"/>
              </w:rPr>
              <w:t>Specifications of the Goods Required (Annex 1)</w:t>
            </w:r>
          </w:p>
          <w:p w14:paraId="3A359C14" w14:textId="53F0292E" w:rsidR="00150AB0" w:rsidRPr="00150AB0" w:rsidRDefault="00150AB0" w:rsidP="00F7582A">
            <w:pPr>
              <w:pStyle w:val="ListParagraph"/>
              <w:numPr>
                <w:ilvl w:val="0"/>
                <w:numId w:val="4"/>
              </w:numPr>
              <w:spacing w:line="240" w:lineRule="auto"/>
              <w:ind w:left="311" w:hanging="283"/>
              <w:rPr>
                <w:rFonts w:ascii="Calibri" w:hAnsi="Calibri" w:cs="Calibri"/>
                <w:sz w:val="20"/>
                <w:szCs w:val="20"/>
              </w:rPr>
            </w:pPr>
            <w:r w:rsidRPr="00150AB0">
              <w:rPr>
                <w:rFonts w:ascii="Calibri" w:hAnsi="Calibri" w:cs="Calibri"/>
                <w:sz w:val="20"/>
                <w:szCs w:val="20"/>
              </w:rPr>
              <w:t>Form for Submission of Quotation (Annex 2)</w:t>
            </w:r>
          </w:p>
          <w:p w14:paraId="35B18FAC" w14:textId="6CF902CE" w:rsidR="00150AB0" w:rsidRPr="00150AB0" w:rsidRDefault="00150AB0" w:rsidP="00F7582A">
            <w:pPr>
              <w:pStyle w:val="ListParagraph"/>
              <w:numPr>
                <w:ilvl w:val="0"/>
                <w:numId w:val="4"/>
              </w:numPr>
              <w:spacing w:line="240" w:lineRule="auto"/>
              <w:ind w:left="311" w:hanging="283"/>
              <w:rPr>
                <w:rFonts w:ascii="Calibri" w:hAnsi="Calibri" w:cs="Calibri"/>
                <w:sz w:val="20"/>
                <w:szCs w:val="20"/>
              </w:rPr>
            </w:pPr>
            <w:r w:rsidRPr="00150AB0">
              <w:rPr>
                <w:rFonts w:ascii="Calibri" w:hAnsi="Calibri" w:cs="Calibri"/>
                <w:sz w:val="20"/>
                <w:szCs w:val="20"/>
              </w:rPr>
              <w:t xml:space="preserve">General Terms and Conditions / Special Conditions (Annex 3).       </w:t>
            </w:r>
          </w:p>
          <w:p w14:paraId="1660B4E4" w14:textId="360F0BE5" w:rsidR="000345F3" w:rsidRPr="00150AB0" w:rsidRDefault="00150AB0" w:rsidP="00F7582A">
            <w:pPr>
              <w:pStyle w:val="ListParagraph"/>
              <w:numPr>
                <w:ilvl w:val="0"/>
                <w:numId w:val="4"/>
              </w:numPr>
              <w:spacing w:line="240" w:lineRule="auto"/>
              <w:ind w:left="311" w:hanging="283"/>
              <w:rPr>
                <w:rFonts w:ascii="Calibri" w:hAnsi="Calibri" w:cs="Calibri"/>
              </w:rPr>
            </w:pPr>
            <w:r w:rsidRPr="00150AB0">
              <w:rPr>
                <w:rFonts w:ascii="Calibri" w:hAnsi="Calibri" w:cs="Calibri"/>
                <w:sz w:val="20"/>
                <w:szCs w:val="20"/>
              </w:rPr>
              <w:t>Non-acceptance of the terms of the General Terms and Conditions (GTC) shall be grounds for disqualification from this procurement process.</w:t>
            </w:r>
            <w:r w:rsidRPr="00150AB0">
              <w:rPr>
                <w:rFonts w:ascii="Calibri" w:hAnsi="Calibri" w:cs="Calibri"/>
              </w:rPr>
              <w:t xml:space="preserve">  </w:t>
            </w:r>
          </w:p>
        </w:tc>
      </w:tr>
      <w:tr w:rsidR="000345F3" w:rsidRPr="00DF6E53" w14:paraId="1EA1C6AE" w14:textId="77777777" w:rsidTr="00AE6B83">
        <w:trPr>
          <w:cantSplit/>
          <w:trHeight w:val="1430"/>
        </w:trPr>
        <w:tc>
          <w:tcPr>
            <w:tcW w:w="3686" w:type="dxa"/>
          </w:tcPr>
          <w:p w14:paraId="334077DF" w14:textId="77777777" w:rsidR="000345F3" w:rsidRPr="00DF6E53" w:rsidRDefault="000345F3" w:rsidP="000345F3">
            <w:pPr>
              <w:rPr>
                <w:rFonts w:ascii="Calibri" w:hAnsi="Calibri" w:cs="Calibri"/>
              </w:rPr>
            </w:pPr>
            <w:r w:rsidRPr="00DF6E53">
              <w:rPr>
                <w:rFonts w:ascii="Calibri" w:hAnsi="Calibri" w:cs="Calibri"/>
              </w:rPr>
              <w:t>Contact Person for Inquiries</w:t>
            </w:r>
          </w:p>
          <w:p w14:paraId="4B436E9E" w14:textId="77777777" w:rsidR="000345F3" w:rsidRPr="00DF6E53" w:rsidRDefault="000345F3" w:rsidP="000345F3">
            <w:pPr>
              <w:rPr>
                <w:rFonts w:ascii="Calibri" w:hAnsi="Calibri" w:cs="Calibri"/>
              </w:rPr>
            </w:pPr>
            <w:r w:rsidRPr="00DF6E53">
              <w:rPr>
                <w:rFonts w:ascii="Calibri" w:hAnsi="Calibri" w:cs="Calibri"/>
              </w:rPr>
              <w:t>(Written inquiries only)</w:t>
            </w:r>
          </w:p>
        </w:tc>
        <w:tc>
          <w:tcPr>
            <w:tcW w:w="6520" w:type="dxa"/>
          </w:tcPr>
          <w:p w14:paraId="74F77D9C" w14:textId="77777777" w:rsidR="000345F3" w:rsidRPr="00DF6E53" w:rsidRDefault="000345F3" w:rsidP="000345F3">
            <w:pPr>
              <w:rPr>
                <w:rFonts w:ascii="Calibri" w:hAnsi="Calibri" w:cs="Calibri"/>
                <w:i/>
                <w:color w:val="000000"/>
              </w:rPr>
            </w:pPr>
            <w:r w:rsidRPr="00DF6E53">
              <w:rPr>
                <w:rFonts w:ascii="Calibri" w:hAnsi="Calibri" w:cs="Calibri"/>
                <w:i/>
                <w:color w:val="000000"/>
              </w:rPr>
              <w:t>UNDP BIH - GENERAL SERVICES</w:t>
            </w:r>
            <w:r>
              <w:rPr>
                <w:rFonts w:ascii="Calibri" w:hAnsi="Calibri" w:cs="Calibri"/>
                <w:i/>
                <w:color w:val="000000"/>
              </w:rPr>
              <w:t xml:space="preserve"> </w:t>
            </w:r>
            <w:hyperlink r:id="rId14"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559ABE2F" w14:textId="680B3D71" w:rsidR="000345F3" w:rsidRPr="00DF6E53" w:rsidRDefault="000345F3" w:rsidP="000345F3">
            <w:pPr>
              <w:jc w:val="both"/>
              <w:rPr>
                <w:rFonts w:ascii="Calibri" w:hAnsi="Calibri" w:cs="Calibri"/>
                <w:snapToGrid w:val="0"/>
              </w:rPr>
            </w:pPr>
            <w:r w:rsidRPr="00DF6E53">
              <w:rPr>
                <w:rFonts w:ascii="Calibri" w:hAnsi="Calibri" w:cs="Calibri"/>
                <w:snapToGrid w:val="0"/>
              </w:rPr>
              <w:t>Fax: 033 552 330</w:t>
            </w:r>
          </w:p>
          <w:p w14:paraId="2C7EFC4C" w14:textId="77777777" w:rsidR="000345F3" w:rsidRPr="00DF6E53" w:rsidRDefault="000345F3" w:rsidP="000345F3">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8796B58" w14:textId="77777777" w:rsidR="00085E8D" w:rsidRDefault="00085E8D" w:rsidP="0029264A">
      <w:pPr>
        <w:rPr>
          <w:rFonts w:ascii="Calibri" w:hAnsi="Calibri" w:cs="Calibri"/>
          <w:sz w:val="22"/>
          <w:szCs w:val="22"/>
        </w:rPr>
      </w:pPr>
    </w:p>
    <w:p w14:paraId="7517EA01" w14:textId="6D6B4740"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lastRenderedPageBreak/>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31791CCE" w14:textId="77777777" w:rsidR="00BA4792" w:rsidRPr="00C01607" w:rsidRDefault="00BA4792" w:rsidP="00BA4792">
      <w:pPr>
        <w:rPr>
          <w:rFonts w:ascii="Calibri" w:hAnsi="Calibri" w:cs="Calibri"/>
          <w:sz w:val="16"/>
          <w:szCs w:val="16"/>
        </w:rPr>
      </w:pPr>
    </w:p>
    <w:p w14:paraId="0E52C8C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8EE42A2" w14:textId="77777777" w:rsidR="00A7508B" w:rsidRPr="00C01607" w:rsidRDefault="00A7508B" w:rsidP="00A7508B">
      <w:pPr>
        <w:ind w:firstLine="720"/>
        <w:jc w:val="both"/>
        <w:rPr>
          <w:rFonts w:ascii="Calibri" w:hAnsi="Calibri" w:cs="Calibri"/>
          <w:sz w:val="16"/>
          <w:szCs w:val="16"/>
        </w:rPr>
      </w:pPr>
    </w:p>
    <w:p w14:paraId="077EF26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E69A5AC"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6057BF9" w14:textId="77777777" w:rsidR="00C25D0F" w:rsidRPr="00C01607" w:rsidRDefault="00C25D0F" w:rsidP="00C25D0F">
      <w:pPr>
        <w:jc w:val="both"/>
        <w:rPr>
          <w:rStyle w:val="Strong"/>
          <w:rFonts w:ascii="Calibri" w:hAnsi="Calibri" w:cs="Calibri"/>
          <w:b w:val="0"/>
          <w:iCs/>
          <w:sz w:val="16"/>
          <w:szCs w:val="16"/>
        </w:rPr>
      </w:pPr>
    </w:p>
    <w:p w14:paraId="3B71B3AF"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6D45A06E"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28944C" w14:textId="77777777" w:rsidR="00C25D0F" w:rsidRPr="00C01607" w:rsidRDefault="00C25D0F" w:rsidP="00FC077D">
      <w:pPr>
        <w:ind w:firstLine="720"/>
        <w:jc w:val="both"/>
        <w:rPr>
          <w:rFonts w:ascii="Calibri" w:hAnsi="Calibri" w:cs="Calibri"/>
          <w:sz w:val="16"/>
          <w:szCs w:val="16"/>
        </w:rPr>
      </w:pPr>
    </w:p>
    <w:p w14:paraId="66CDF6A8"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067C7D13" w14:textId="77777777" w:rsidR="00C25D0F" w:rsidRPr="00FA2B31" w:rsidRDefault="00C25D0F" w:rsidP="00C25D0F">
      <w:pPr>
        <w:jc w:val="both"/>
        <w:rPr>
          <w:rStyle w:val="Strong"/>
          <w:rFonts w:ascii="Calibri" w:hAnsi="Calibri" w:cs="Calibri"/>
          <w:b w:val="0"/>
          <w:iCs/>
          <w:sz w:val="16"/>
          <w:szCs w:val="16"/>
        </w:rPr>
      </w:pPr>
    </w:p>
    <w:p w14:paraId="70D706E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430FDA7" w14:textId="77777777" w:rsidR="00DF6E53" w:rsidRPr="00C01607" w:rsidRDefault="00DF6E53" w:rsidP="00C25D0F">
      <w:pPr>
        <w:ind w:firstLine="720"/>
        <w:jc w:val="both"/>
        <w:rPr>
          <w:rFonts w:ascii="Calibri" w:hAnsi="Calibri" w:cs="Calibri"/>
          <w:sz w:val="16"/>
          <w:szCs w:val="16"/>
        </w:rPr>
      </w:pPr>
    </w:p>
    <w:p w14:paraId="667F9D72" w14:textId="6C6AEF26"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00754399" w:rsidRPr="00E933A8">
        <w:rPr>
          <w:rFonts w:ascii="Calibri" w:hAnsi="Calibri" w:cs="Calibri"/>
          <w:sz w:val="22"/>
          <w:szCs w:val="22"/>
        </w:rPr>
        <w:t>practices and</w:t>
      </w:r>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48C81DF1" w14:textId="77777777" w:rsidR="00C25D0F" w:rsidRPr="00E933A8" w:rsidRDefault="00C25D0F" w:rsidP="00C25D0F">
      <w:pPr>
        <w:rPr>
          <w:rFonts w:ascii="Calibri" w:hAnsi="Calibri" w:cs="Calibri"/>
          <w:sz w:val="22"/>
          <w:szCs w:val="22"/>
        </w:rPr>
      </w:pPr>
    </w:p>
    <w:p w14:paraId="4031863C"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208C72DD" w14:textId="77777777" w:rsidR="000A3502" w:rsidRDefault="000A3502" w:rsidP="00F27C17">
      <w:pPr>
        <w:ind w:left="5760" w:firstLine="720"/>
        <w:jc w:val="both"/>
        <w:rPr>
          <w:rFonts w:ascii="Calibri" w:hAnsi="Calibri" w:cs="Calibri"/>
          <w:sz w:val="22"/>
          <w:szCs w:val="22"/>
        </w:rPr>
      </w:pPr>
    </w:p>
    <w:p w14:paraId="471F4D5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1F9C699" w14:textId="5EDC367F" w:rsidR="006D08CD" w:rsidRPr="00DC0CFE" w:rsidRDefault="000A3502" w:rsidP="00DC0CFE">
      <w:pPr>
        <w:jc w:val="center"/>
        <w:rPr>
          <w:rFonts w:asciiTheme="minorHAnsi" w:hAnsiTheme="minorHAnsi"/>
          <w:sz w:val="22"/>
          <w:szCs w:val="22"/>
        </w:rPr>
      </w:pPr>
      <w:r>
        <w:rPr>
          <w:rFonts w:ascii="Calibri" w:hAnsi="Calibri" w:cs="Calibri"/>
          <w:b/>
          <w:sz w:val="22"/>
          <w:szCs w:val="22"/>
        </w:rPr>
        <w:br w:type="page"/>
      </w:r>
    </w:p>
    <w:p w14:paraId="07E0AD4F" w14:textId="66ABEC9C" w:rsidR="000345F3" w:rsidRPr="00D03817" w:rsidRDefault="00DA4CB6" w:rsidP="00150AB0">
      <w:pPr>
        <w:jc w:val="right"/>
        <w:rPr>
          <w:rFonts w:ascii="Calibri" w:hAnsi="Calibri" w:cs="Calibri"/>
          <w:b/>
          <w:sz w:val="24"/>
          <w:szCs w:val="24"/>
        </w:rPr>
      </w:pPr>
      <w:r w:rsidRPr="00D03817">
        <w:rPr>
          <w:rFonts w:ascii="Calibri" w:hAnsi="Calibri" w:cs="Calibri"/>
          <w:b/>
          <w:sz w:val="24"/>
          <w:szCs w:val="24"/>
        </w:rPr>
        <w:lastRenderedPageBreak/>
        <w:t xml:space="preserve">Annex </w:t>
      </w:r>
      <w:r w:rsidR="003D3046" w:rsidRPr="00D03817">
        <w:rPr>
          <w:rFonts w:ascii="Calibri" w:hAnsi="Calibri" w:cs="Calibri"/>
          <w:b/>
          <w:sz w:val="24"/>
          <w:szCs w:val="24"/>
        </w:rPr>
        <w:t>I</w:t>
      </w:r>
    </w:p>
    <w:p w14:paraId="0E76C86D" w14:textId="469F632F" w:rsidR="000345F3" w:rsidRDefault="000345F3" w:rsidP="00F42C24">
      <w:pPr>
        <w:jc w:val="center"/>
        <w:rPr>
          <w:rFonts w:ascii="Calibri" w:hAnsi="Calibri" w:cs="Calibri"/>
          <w:b/>
          <w:sz w:val="24"/>
          <w:szCs w:val="24"/>
        </w:rPr>
      </w:pPr>
      <w:r w:rsidRPr="00150AB0">
        <w:rPr>
          <w:rFonts w:ascii="Calibri" w:hAnsi="Calibri" w:cs="Calibri"/>
          <w:b/>
          <w:sz w:val="24"/>
          <w:szCs w:val="24"/>
        </w:rPr>
        <w:t>Technical specification</w:t>
      </w:r>
    </w:p>
    <w:p w14:paraId="6BACE726" w14:textId="632C9E47" w:rsidR="009971A1" w:rsidRDefault="009971A1" w:rsidP="00F42C24">
      <w:pPr>
        <w:jc w:val="center"/>
        <w:rPr>
          <w:rFonts w:ascii="Calibri" w:hAnsi="Calibri" w:cs="Calibri"/>
          <w:b/>
          <w:sz w:val="24"/>
          <w:szCs w:val="24"/>
        </w:rPr>
      </w:pPr>
    </w:p>
    <w:tbl>
      <w:tblPr>
        <w:tblW w:w="10196" w:type="dxa"/>
        <w:tblLook w:val="04A0" w:firstRow="1" w:lastRow="0" w:firstColumn="1" w:lastColumn="0" w:noHBand="0" w:noVBand="1"/>
      </w:tblPr>
      <w:tblGrid>
        <w:gridCol w:w="641"/>
        <w:gridCol w:w="6862"/>
        <w:gridCol w:w="1559"/>
        <w:gridCol w:w="1134"/>
      </w:tblGrid>
      <w:tr w:rsidR="00CB0E7D" w:rsidRPr="00CB0E7D" w14:paraId="39192D07" w14:textId="77777777" w:rsidTr="006976AC">
        <w:trPr>
          <w:trHeight w:val="600"/>
        </w:trPr>
        <w:tc>
          <w:tcPr>
            <w:tcW w:w="6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666729"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Item</w:t>
            </w:r>
          </w:p>
        </w:tc>
        <w:tc>
          <w:tcPr>
            <w:tcW w:w="6862" w:type="dxa"/>
            <w:tcBorders>
              <w:top w:val="single" w:sz="8" w:space="0" w:color="auto"/>
              <w:left w:val="nil"/>
              <w:bottom w:val="nil"/>
              <w:right w:val="single" w:sz="8" w:space="0" w:color="auto"/>
            </w:tcBorders>
            <w:shd w:val="clear" w:color="auto" w:fill="auto"/>
            <w:vAlign w:val="center"/>
            <w:hideMark/>
          </w:tcPr>
          <w:p w14:paraId="38905847" w14:textId="77777777" w:rsidR="00CB0E7D" w:rsidRPr="00CB0E7D" w:rsidRDefault="00CB0E7D" w:rsidP="00CB0E7D">
            <w:pPr>
              <w:jc w:val="center"/>
              <w:rPr>
                <w:rFonts w:ascii="Calibri" w:hAnsi="Calibri" w:cs="Calibri"/>
                <w:b/>
                <w:bCs/>
                <w:color w:val="000000"/>
                <w:sz w:val="22"/>
                <w:szCs w:val="22"/>
                <w:lang w:val="bs-Latn-BA" w:eastAsia="bs-Latn-BA"/>
              </w:rPr>
            </w:pPr>
            <w:proofErr w:type="spellStart"/>
            <w:r w:rsidRPr="00CB0E7D">
              <w:rPr>
                <w:rFonts w:ascii="Calibri" w:hAnsi="Calibri" w:cs="Calibri"/>
                <w:b/>
                <w:bCs/>
                <w:color w:val="000000"/>
                <w:sz w:val="22"/>
                <w:szCs w:val="22"/>
                <w:lang w:eastAsia="bs-Latn-BA"/>
              </w:rPr>
              <w:t>Opis</w:t>
            </w:r>
            <w:proofErr w:type="spellEnd"/>
            <w:r w:rsidRPr="00CB0E7D">
              <w:rPr>
                <w:rFonts w:ascii="Calibri" w:hAnsi="Calibri" w:cs="Calibri"/>
                <w:b/>
                <w:bCs/>
                <w:color w:val="000000"/>
                <w:sz w:val="22"/>
                <w:szCs w:val="22"/>
                <w:lang w:eastAsia="bs-Latn-BA"/>
              </w:rPr>
              <w:t xml:space="preserve"> </w:t>
            </w:r>
            <w:proofErr w:type="spellStart"/>
            <w:r w:rsidRPr="00CB0E7D">
              <w:rPr>
                <w:rFonts w:ascii="Calibri" w:hAnsi="Calibri" w:cs="Calibri"/>
                <w:b/>
                <w:bCs/>
                <w:color w:val="000000"/>
                <w:sz w:val="22"/>
                <w:szCs w:val="22"/>
                <w:lang w:eastAsia="bs-Latn-BA"/>
              </w:rPr>
              <w:t>i</w:t>
            </w:r>
            <w:proofErr w:type="spellEnd"/>
            <w:r w:rsidRPr="00CB0E7D">
              <w:rPr>
                <w:rFonts w:ascii="Calibri" w:hAnsi="Calibri" w:cs="Calibri"/>
                <w:b/>
                <w:bCs/>
                <w:color w:val="000000"/>
                <w:sz w:val="22"/>
                <w:szCs w:val="22"/>
                <w:lang w:eastAsia="bs-Latn-BA"/>
              </w:rPr>
              <w:t xml:space="preserve"> </w:t>
            </w:r>
            <w:proofErr w:type="spellStart"/>
            <w:r w:rsidRPr="00CB0E7D">
              <w:rPr>
                <w:rFonts w:ascii="Calibri" w:hAnsi="Calibri" w:cs="Calibri"/>
                <w:b/>
                <w:bCs/>
                <w:color w:val="000000"/>
                <w:sz w:val="22"/>
                <w:szCs w:val="22"/>
                <w:lang w:eastAsia="bs-Latn-BA"/>
              </w:rPr>
              <w:t>karakteristike</w:t>
            </w:r>
            <w:proofErr w:type="spellEnd"/>
            <w:r w:rsidRPr="00CB0E7D">
              <w:rPr>
                <w:rFonts w:ascii="Calibri" w:hAnsi="Calibri" w:cs="Calibri"/>
                <w:b/>
                <w:bCs/>
                <w:color w:val="000000"/>
                <w:sz w:val="22"/>
                <w:szCs w:val="22"/>
                <w:lang w:eastAsia="bs-Latn-BA"/>
              </w:rPr>
              <w:t xml:space="preserve"> </w:t>
            </w:r>
            <w:proofErr w:type="spellStart"/>
            <w:r w:rsidRPr="00CB0E7D">
              <w:rPr>
                <w:rFonts w:ascii="Calibri" w:hAnsi="Calibri" w:cs="Calibri"/>
                <w:b/>
                <w:bCs/>
                <w:color w:val="000000"/>
                <w:sz w:val="22"/>
                <w:szCs w:val="22"/>
                <w:lang w:eastAsia="bs-Latn-BA"/>
              </w:rPr>
              <w:t>proizvoda</w:t>
            </w:r>
            <w:proofErr w:type="spellEnd"/>
            <w:r w:rsidRPr="00CB0E7D">
              <w:rPr>
                <w:rFonts w:ascii="Calibri" w:hAnsi="Calibri" w:cs="Calibri"/>
                <w:b/>
                <w:bCs/>
                <w:color w:val="000000"/>
                <w:sz w:val="22"/>
                <w:szCs w:val="22"/>
                <w:lang w:eastAsia="bs-Latn-BA"/>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97611B" w14:textId="77777777" w:rsidR="00CB0E7D" w:rsidRPr="00CB0E7D" w:rsidRDefault="00CB0E7D" w:rsidP="00CB0E7D">
            <w:pPr>
              <w:jc w:val="center"/>
              <w:rPr>
                <w:rFonts w:ascii="Calibri" w:hAnsi="Calibri" w:cs="Calibri"/>
                <w:b/>
                <w:bCs/>
                <w:color w:val="000000"/>
                <w:sz w:val="22"/>
                <w:szCs w:val="22"/>
                <w:lang w:val="bs-Latn-BA" w:eastAsia="bs-Latn-BA"/>
              </w:rPr>
            </w:pPr>
            <w:proofErr w:type="spellStart"/>
            <w:r w:rsidRPr="00CB0E7D">
              <w:rPr>
                <w:rFonts w:ascii="Calibri" w:hAnsi="Calibri" w:cs="Calibri"/>
                <w:b/>
                <w:bCs/>
                <w:color w:val="000000"/>
                <w:sz w:val="22"/>
                <w:szCs w:val="22"/>
                <w:lang w:eastAsia="bs-Latn-BA"/>
              </w:rPr>
              <w:t>Jedinična</w:t>
            </w:r>
            <w:proofErr w:type="spellEnd"/>
            <w:r w:rsidRPr="00CB0E7D">
              <w:rPr>
                <w:rFonts w:ascii="Calibri" w:hAnsi="Calibri" w:cs="Calibri"/>
                <w:b/>
                <w:bCs/>
                <w:color w:val="000000"/>
                <w:sz w:val="22"/>
                <w:szCs w:val="22"/>
                <w:lang w:eastAsia="bs-Latn-BA"/>
              </w:rPr>
              <w:t xml:space="preserve"> </w:t>
            </w:r>
            <w:proofErr w:type="spellStart"/>
            <w:r w:rsidRPr="00CB0E7D">
              <w:rPr>
                <w:rFonts w:ascii="Calibri" w:hAnsi="Calibri" w:cs="Calibri"/>
                <w:b/>
                <w:bCs/>
                <w:color w:val="000000"/>
                <w:sz w:val="22"/>
                <w:szCs w:val="22"/>
                <w:lang w:eastAsia="bs-Latn-BA"/>
              </w:rPr>
              <w:t>mjera</w:t>
            </w:r>
            <w:proofErr w:type="spellEnd"/>
            <w:r w:rsidRPr="00CB0E7D">
              <w:rPr>
                <w:rFonts w:ascii="Calibri" w:hAnsi="Calibri" w:cs="Calibri"/>
                <w:b/>
                <w:bCs/>
                <w:color w:val="000000"/>
                <w:sz w:val="22"/>
                <w:szCs w:val="22"/>
                <w:lang w:eastAsia="bs-Latn-BA"/>
              </w:rPr>
              <w:t xml:space="preserve"> / Unit of measure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74FCF6" w14:textId="77777777" w:rsidR="00CB0E7D" w:rsidRPr="00CB0E7D" w:rsidRDefault="00CB0E7D" w:rsidP="00CB0E7D">
            <w:pPr>
              <w:jc w:val="center"/>
              <w:rPr>
                <w:rFonts w:ascii="Calibri" w:hAnsi="Calibri" w:cs="Calibri"/>
                <w:b/>
                <w:bCs/>
                <w:color w:val="000000"/>
                <w:sz w:val="22"/>
                <w:szCs w:val="22"/>
                <w:lang w:val="bs-Latn-BA" w:eastAsia="bs-Latn-BA"/>
              </w:rPr>
            </w:pPr>
            <w:proofErr w:type="spellStart"/>
            <w:r w:rsidRPr="00CB0E7D">
              <w:rPr>
                <w:rFonts w:ascii="Calibri" w:hAnsi="Calibri" w:cs="Calibri"/>
                <w:b/>
                <w:bCs/>
                <w:color w:val="000000"/>
                <w:sz w:val="22"/>
                <w:szCs w:val="22"/>
                <w:lang w:eastAsia="bs-Latn-BA"/>
              </w:rPr>
              <w:t>Količina</w:t>
            </w:r>
            <w:proofErr w:type="spellEnd"/>
            <w:r w:rsidRPr="00CB0E7D">
              <w:rPr>
                <w:rFonts w:ascii="Calibri" w:hAnsi="Calibri" w:cs="Calibri"/>
                <w:b/>
                <w:bCs/>
                <w:color w:val="000000"/>
                <w:sz w:val="22"/>
                <w:szCs w:val="22"/>
                <w:lang w:eastAsia="bs-Latn-BA"/>
              </w:rPr>
              <w:t xml:space="preserve"> / Quantity</w:t>
            </w:r>
          </w:p>
        </w:tc>
      </w:tr>
      <w:tr w:rsidR="00CB0E7D" w:rsidRPr="00CB0E7D" w14:paraId="33E2BCC4" w14:textId="77777777" w:rsidTr="006976AC">
        <w:trPr>
          <w:trHeight w:val="300"/>
        </w:trPr>
        <w:tc>
          <w:tcPr>
            <w:tcW w:w="641" w:type="dxa"/>
            <w:vMerge/>
            <w:tcBorders>
              <w:top w:val="single" w:sz="8" w:space="0" w:color="auto"/>
              <w:left w:val="single" w:sz="8" w:space="0" w:color="auto"/>
              <w:bottom w:val="single" w:sz="8" w:space="0" w:color="000000"/>
              <w:right w:val="single" w:sz="8" w:space="0" w:color="auto"/>
            </w:tcBorders>
            <w:vAlign w:val="center"/>
            <w:hideMark/>
          </w:tcPr>
          <w:p w14:paraId="15E14036" w14:textId="77777777" w:rsidR="00CB0E7D" w:rsidRPr="00CB0E7D" w:rsidRDefault="00CB0E7D" w:rsidP="00CB0E7D">
            <w:pPr>
              <w:rPr>
                <w:rFonts w:ascii="Calibri" w:hAnsi="Calibri" w:cs="Calibri"/>
                <w:b/>
                <w:bCs/>
                <w:color w:val="000000"/>
                <w:sz w:val="22"/>
                <w:szCs w:val="22"/>
                <w:lang w:val="bs-Latn-BA" w:eastAsia="bs-Latn-BA"/>
              </w:rPr>
            </w:pPr>
          </w:p>
        </w:tc>
        <w:tc>
          <w:tcPr>
            <w:tcW w:w="6862" w:type="dxa"/>
            <w:tcBorders>
              <w:top w:val="nil"/>
              <w:left w:val="nil"/>
              <w:bottom w:val="nil"/>
              <w:right w:val="single" w:sz="8" w:space="0" w:color="auto"/>
            </w:tcBorders>
            <w:shd w:val="clear" w:color="auto" w:fill="auto"/>
            <w:vAlign w:val="center"/>
            <w:hideMark/>
          </w:tcPr>
          <w:p w14:paraId="7D6902D9"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Item/s to be Supplied</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409F379E" w14:textId="77777777" w:rsidR="00CB0E7D" w:rsidRPr="00CB0E7D" w:rsidRDefault="00CB0E7D" w:rsidP="00CB0E7D">
            <w:pPr>
              <w:rPr>
                <w:rFonts w:ascii="Calibri" w:hAnsi="Calibri" w:cs="Calibri"/>
                <w:b/>
                <w:bCs/>
                <w:color w:val="000000"/>
                <w:sz w:val="22"/>
                <w:szCs w:val="22"/>
                <w:lang w:val="bs-Latn-BA" w:eastAsia="bs-Latn-B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7257ABF" w14:textId="77777777" w:rsidR="00CB0E7D" w:rsidRPr="00CB0E7D" w:rsidRDefault="00CB0E7D" w:rsidP="00CB0E7D">
            <w:pPr>
              <w:rPr>
                <w:rFonts w:ascii="Calibri" w:hAnsi="Calibri" w:cs="Calibri"/>
                <w:b/>
                <w:bCs/>
                <w:color w:val="000000"/>
                <w:sz w:val="22"/>
                <w:szCs w:val="22"/>
                <w:lang w:val="bs-Latn-BA" w:eastAsia="bs-Latn-BA"/>
              </w:rPr>
            </w:pPr>
          </w:p>
        </w:tc>
      </w:tr>
      <w:tr w:rsidR="00CB0E7D" w:rsidRPr="00CB0E7D" w14:paraId="39E440C2" w14:textId="77777777" w:rsidTr="006976AC">
        <w:trPr>
          <w:trHeight w:val="300"/>
        </w:trPr>
        <w:tc>
          <w:tcPr>
            <w:tcW w:w="641" w:type="dxa"/>
            <w:vMerge/>
            <w:tcBorders>
              <w:top w:val="single" w:sz="8" w:space="0" w:color="auto"/>
              <w:left w:val="single" w:sz="8" w:space="0" w:color="auto"/>
              <w:bottom w:val="single" w:sz="8" w:space="0" w:color="000000"/>
              <w:right w:val="single" w:sz="8" w:space="0" w:color="auto"/>
            </w:tcBorders>
            <w:vAlign w:val="center"/>
            <w:hideMark/>
          </w:tcPr>
          <w:p w14:paraId="1C707AB4" w14:textId="77777777" w:rsidR="00CB0E7D" w:rsidRPr="00CB0E7D" w:rsidRDefault="00CB0E7D" w:rsidP="00CB0E7D">
            <w:pPr>
              <w:rPr>
                <w:rFonts w:ascii="Calibri" w:hAnsi="Calibri" w:cs="Calibri"/>
                <w:b/>
                <w:bCs/>
                <w:color w:val="000000"/>
                <w:sz w:val="22"/>
                <w:szCs w:val="22"/>
                <w:lang w:val="bs-Latn-BA" w:eastAsia="bs-Latn-BA"/>
              </w:rPr>
            </w:pPr>
          </w:p>
        </w:tc>
        <w:tc>
          <w:tcPr>
            <w:tcW w:w="6862" w:type="dxa"/>
            <w:tcBorders>
              <w:top w:val="nil"/>
              <w:left w:val="nil"/>
              <w:bottom w:val="single" w:sz="8" w:space="0" w:color="auto"/>
              <w:right w:val="single" w:sz="8" w:space="0" w:color="auto"/>
            </w:tcBorders>
            <w:shd w:val="clear" w:color="auto" w:fill="auto"/>
            <w:vAlign w:val="center"/>
            <w:hideMark/>
          </w:tcPr>
          <w:p w14:paraId="22201A84"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Description/Specifications of Goods</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44A60C99" w14:textId="77777777" w:rsidR="00CB0E7D" w:rsidRPr="00CB0E7D" w:rsidRDefault="00CB0E7D" w:rsidP="00CB0E7D">
            <w:pPr>
              <w:rPr>
                <w:rFonts w:ascii="Calibri" w:hAnsi="Calibri" w:cs="Calibri"/>
                <w:b/>
                <w:bCs/>
                <w:color w:val="000000"/>
                <w:sz w:val="22"/>
                <w:szCs w:val="22"/>
                <w:lang w:val="bs-Latn-BA" w:eastAsia="bs-Latn-B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13E30D6" w14:textId="77777777" w:rsidR="00CB0E7D" w:rsidRPr="00CB0E7D" w:rsidRDefault="00CB0E7D" w:rsidP="00CB0E7D">
            <w:pPr>
              <w:rPr>
                <w:rFonts w:ascii="Calibri" w:hAnsi="Calibri" w:cs="Calibri"/>
                <w:b/>
                <w:bCs/>
                <w:color w:val="000000"/>
                <w:sz w:val="22"/>
                <w:szCs w:val="22"/>
                <w:lang w:val="bs-Latn-BA" w:eastAsia="bs-Latn-BA"/>
              </w:rPr>
            </w:pPr>
          </w:p>
        </w:tc>
      </w:tr>
      <w:tr w:rsidR="00CB0E7D" w:rsidRPr="00CB0E7D" w14:paraId="7E4A9970"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0495231A"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68706101" w14:textId="77777777" w:rsidR="00CB0E7D" w:rsidRPr="0014648E" w:rsidRDefault="00CB0E7D" w:rsidP="00CB0E7D">
            <w:pPr>
              <w:rPr>
                <w:rFonts w:asciiTheme="minorHAnsi" w:hAnsiTheme="minorHAnsi" w:cstheme="minorHAnsi"/>
                <w:b/>
                <w:bCs/>
                <w:color w:val="000000"/>
                <w:sz w:val="22"/>
                <w:szCs w:val="22"/>
                <w:lang w:val="bs-Latn-BA" w:eastAsia="bs-Latn-BA"/>
              </w:rPr>
            </w:pPr>
            <w:r w:rsidRPr="0014648E">
              <w:rPr>
                <w:rFonts w:asciiTheme="minorHAnsi" w:hAnsiTheme="minorHAnsi" w:cstheme="minorHAnsi"/>
                <w:b/>
                <w:bCs/>
                <w:color w:val="000000" w:themeColor="text1"/>
                <w:sz w:val="22"/>
                <w:szCs w:val="22"/>
                <w:lang w:eastAsia="bs-Latn-BA"/>
              </w:rPr>
              <w:t>Protective suits;</w:t>
            </w:r>
          </w:p>
        </w:tc>
        <w:tc>
          <w:tcPr>
            <w:tcW w:w="1559" w:type="dxa"/>
            <w:tcBorders>
              <w:top w:val="nil"/>
              <w:left w:val="nil"/>
              <w:bottom w:val="nil"/>
              <w:right w:val="single" w:sz="8" w:space="0" w:color="auto"/>
            </w:tcBorders>
            <w:shd w:val="clear" w:color="auto" w:fill="auto"/>
            <w:vAlign w:val="center"/>
            <w:hideMark/>
          </w:tcPr>
          <w:p w14:paraId="3A4644EC"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34CED83E"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733121F3"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0EED5281"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1653F10C" w14:textId="655319D1" w:rsidR="00CB0E7D" w:rsidRPr="00F7776A" w:rsidRDefault="0008715F" w:rsidP="000251A6">
            <w:pPr>
              <w:pStyle w:val="ListParagraph"/>
              <w:spacing w:line="240" w:lineRule="auto"/>
              <w:ind w:left="87"/>
              <w:rPr>
                <w:rFonts w:asciiTheme="minorHAnsi" w:hAnsiTheme="minorHAnsi" w:cstheme="minorHAnsi"/>
                <w:color w:val="000000"/>
                <w:szCs w:val="22"/>
                <w:lang w:eastAsia="bs-Latn-BA"/>
              </w:rPr>
            </w:pPr>
            <w:r>
              <w:rPr>
                <w:rFonts w:asciiTheme="minorHAnsi" w:hAnsiTheme="minorHAnsi" w:cstheme="minorHAnsi"/>
                <w:color w:val="000000"/>
                <w:szCs w:val="22"/>
                <w:lang w:eastAsia="bs-Latn-BA"/>
              </w:rPr>
              <w:t>(</w:t>
            </w:r>
            <w:proofErr w:type="gramStart"/>
            <w:r>
              <w:rPr>
                <w:rFonts w:asciiTheme="minorHAnsi" w:hAnsiTheme="minorHAnsi" w:cstheme="minorHAnsi"/>
                <w:color w:val="000000"/>
                <w:szCs w:val="22"/>
                <w:lang w:eastAsia="bs-Latn-BA"/>
              </w:rPr>
              <w:t>1)</w:t>
            </w:r>
            <w:r w:rsidR="00CB0E7D" w:rsidRPr="00F7776A">
              <w:rPr>
                <w:rFonts w:asciiTheme="minorHAnsi" w:hAnsiTheme="minorHAnsi" w:cstheme="minorHAnsi"/>
                <w:color w:val="000000"/>
                <w:szCs w:val="22"/>
                <w:lang w:eastAsia="bs-Latn-BA"/>
              </w:rPr>
              <w:t>Breakage</w:t>
            </w:r>
            <w:proofErr w:type="gramEnd"/>
            <w:r w:rsidR="00CB0E7D" w:rsidRPr="00F7776A">
              <w:rPr>
                <w:rFonts w:asciiTheme="minorHAnsi" w:hAnsiTheme="minorHAnsi" w:cstheme="minorHAnsi"/>
                <w:color w:val="000000"/>
                <w:szCs w:val="22"/>
                <w:lang w:eastAsia="bs-Latn-BA"/>
              </w:rPr>
              <w:t xml:space="preserve"> protection when working on lawn mowing and </w:t>
            </w:r>
            <w:r w:rsidR="000251A6">
              <w:rPr>
                <w:rFonts w:asciiTheme="minorHAnsi" w:hAnsiTheme="minorHAnsi" w:cstheme="minorHAnsi"/>
                <w:color w:val="000000"/>
                <w:szCs w:val="22"/>
                <w:lang w:eastAsia="bs-Latn-BA"/>
              </w:rPr>
              <w:t xml:space="preserve"> </w:t>
            </w:r>
            <w:r>
              <w:rPr>
                <w:rFonts w:asciiTheme="minorHAnsi" w:hAnsiTheme="minorHAnsi" w:cstheme="minorHAnsi"/>
                <w:color w:val="000000"/>
                <w:szCs w:val="22"/>
                <w:lang w:eastAsia="bs-Latn-BA"/>
              </w:rPr>
              <w:t xml:space="preserve">       </w:t>
            </w:r>
            <w:r w:rsidR="000251A6">
              <w:rPr>
                <w:rFonts w:asciiTheme="minorHAnsi" w:hAnsiTheme="minorHAnsi" w:cstheme="minorHAnsi"/>
                <w:color w:val="000000"/>
                <w:szCs w:val="22"/>
                <w:lang w:eastAsia="bs-Latn-BA"/>
              </w:rPr>
              <w:t xml:space="preserve">   </w:t>
            </w:r>
            <w:r w:rsidR="00F7776A">
              <w:rPr>
                <w:rFonts w:asciiTheme="minorHAnsi" w:hAnsiTheme="minorHAnsi" w:cstheme="minorHAnsi"/>
                <w:color w:val="000000"/>
                <w:szCs w:val="22"/>
                <w:lang w:eastAsia="bs-Latn-BA"/>
              </w:rPr>
              <w:t>(2)</w:t>
            </w:r>
            <w:r w:rsidR="00CB0E7D" w:rsidRPr="00F7776A">
              <w:rPr>
                <w:rFonts w:asciiTheme="minorHAnsi" w:hAnsiTheme="minorHAnsi" w:cstheme="minorHAnsi"/>
                <w:color w:val="000000"/>
                <w:szCs w:val="22"/>
                <w:lang w:eastAsia="bs-Latn-BA"/>
              </w:rPr>
              <w:t>cutting protection when working on felling;</w:t>
            </w:r>
          </w:p>
          <w:p w14:paraId="4182D93C" w14:textId="7E6225E0" w:rsidR="00F7776A" w:rsidRPr="0014648E" w:rsidRDefault="00F7776A" w:rsidP="00CB0E7D">
            <w:pPr>
              <w:rPr>
                <w:rFonts w:asciiTheme="minorHAnsi" w:hAnsiTheme="minorHAnsi" w:cstheme="minorHAnsi"/>
                <w:color w:val="000000"/>
                <w:sz w:val="22"/>
                <w:szCs w:val="22"/>
                <w:lang w:val="bs-Latn-BA" w:eastAsia="bs-Latn-BA"/>
              </w:rPr>
            </w:pPr>
          </w:p>
        </w:tc>
        <w:tc>
          <w:tcPr>
            <w:tcW w:w="1559" w:type="dxa"/>
            <w:tcBorders>
              <w:top w:val="nil"/>
              <w:left w:val="nil"/>
              <w:bottom w:val="nil"/>
              <w:right w:val="single" w:sz="8" w:space="0" w:color="auto"/>
            </w:tcBorders>
            <w:shd w:val="clear" w:color="auto" w:fill="auto"/>
            <w:vAlign w:val="center"/>
            <w:hideMark/>
          </w:tcPr>
          <w:p w14:paraId="53D49961"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1E0CFC20"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70B85ABD"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3EF06EAC"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6A76FA5C" w14:textId="77777777" w:rsidR="00CB0E7D" w:rsidRPr="0014648E" w:rsidRDefault="00CB0E7D" w:rsidP="00CB0E7D">
            <w:pPr>
              <w:rPr>
                <w:rFonts w:asciiTheme="minorHAnsi" w:hAnsiTheme="minorHAnsi" w:cstheme="minorHAnsi"/>
                <w:color w:val="000000"/>
                <w:sz w:val="22"/>
                <w:szCs w:val="22"/>
                <w:lang w:eastAsia="bs-Latn-BA"/>
              </w:rPr>
            </w:pPr>
            <w:r w:rsidRPr="0014648E">
              <w:rPr>
                <w:rFonts w:asciiTheme="minorHAnsi" w:hAnsiTheme="minorHAnsi" w:cstheme="minorHAnsi"/>
                <w:color w:val="000000"/>
                <w:sz w:val="22"/>
                <w:szCs w:val="22"/>
                <w:lang w:eastAsia="bs-Latn-BA"/>
              </w:rPr>
              <w:t>Protective suits for parkland maintenance should be made of high quality and comfortable materials, easy to maintain and proven in practice. Suits should be actively breathable, resistant to dirt and damage and not to be uncomfortable on the skin;</w:t>
            </w:r>
          </w:p>
          <w:p w14:paraId="28D29F04" w14:textId="7F473987" w:rsidR="00133729" w:rsidRPr="0014648E" w:rsidRDefault="00133729" w:rsidP="00CB0E7D">
            <w:pPr>
              <w:rPr>
                <w:rFonts w:asciiTheme="minorHAnsi" w:hAnsiTheme="minorHAnsi" w:cstheme="minorHAnsi"/>
                <w:color w:val="000000"/>
                <w:sz w:val="22"/>
                <w:szCs w:val="22"/>
                <w:lang w:val="bs-Latn-BA" w:eastAsia="bs-Latn-BA"/>
              </w:rPr>
            </w:pPr>
          </w:p>
        </w:tc>
        <w:tc>
          <w:tcPr>
            <w:tcW w:w="1559" w:type="dxa"/>
            <w:tcBorders>
              <w:top w:val="nil"/>
              <w:left w:val="nil"/>
              <w:bottom w:val="nil"/>
              <w:right w:val="single" w:sz="8" w:space="0" w:color="auto"/>
            </w:tcBorders>
            <w:shd w:val="clear" w:color="auto" w:fill="auto"/>
            <w:vAlign w:val="center"/>
            <w:hideMark/>
          </w:tcPr>
          <w:p w14:paraId="332B30D3"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1AFCD65C"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14D73145" w14:textId="77777777" w:rsidTr="006976AC">
        <w:trPr>
          <w:trHeight w:val="456"/>
        </w:trPr>
        <w:tc>
          <w:tcPr>
            <w:tcW w:w="641" w:type="dxa"/>
            <w:tcBorders>
              <w:top w:val="nil"/>
              <w:left w:val="single" w:sz="8" w:space="0" w:color="auto"/>
              <w:bottom w:val="nil"/>
              <w:right w:val="single" w:sz="8" w:space="0" w:color="auto"/>
            </w:tcBorders>
            <w:shd w:val="clear" w:color="auto" w:fill="auto"/>
            <w:vAlign w:val="center"/>
            <w:hideMark/>
          </w:tcPr>
          <w:p w14:paraId="6B7E0443" w14:textId="711B1754" w:rsidR="00CB0E7D" w:rsidRPr="00CB0E7D" w:rsidRDefault="00CB0E7D" w:rsidP="00CB0E7D">
            <w:pPr>
              <w:jc w:val="center"/>
              <w:rPr>
                <w:rFonts w:ascii="Calibri" w:hAnsi="Calibri" w:cs="Calibri"/>
                <w:b/>
                <w:bCs/>
                <w:color w:val="000000"/>
                <w:sz w:val="22"/>
                <w:szCs w:val="22"/>
                <w:lang w:val="bs-Latn-BA" w:eastAsia="bs-Latn-BA"/>
              </w:rPr>
            </w:pPr>
          </w:p>
        </w:tc>
        <w:tc>
          <w:tcPr>
            <w:tcW w:w="6862" w:type="dxa"/>
            <w:tcBorders>
              <w:top w:val="nil"/>
              <w:left w:val="nil"/>
              <w:bottom w:val="nil"/>
              <w:right w:val="single" w:sz="8" w:space="0" w:color="auto"/>
            </w:tcBorders>
            <w:shd w:val="clear" w:color="auto" w:fill="auto"/>
            <w:vAlign w:val="center"/>
            <w:hideMark/>
          </w:tcPr>
          <w:p w14:paraId="5C766511" w14:textId="7AE7BE17" w:rsidR="00CB0E7D" w:rsidRPr="0014648E" w:rsidRDefault="00CB0E7D" w:rsidP="00133729">
            <w:pPr>
              <w:pStyle w:val="ListParagraph"/>
              <w:numPr>
                <w:ilvl w:val="0"/>
                <w:numId w:val="9"/>
              </w:numPr>
              <w:rPr>
                <w:rFonts w:asciiTheme="minorHAnsi" w:hAnsiTheme="minorHAnsi" w:cstheme="minorHAnsi"/>
                <w:color w:val="000000"/>
                <w:szCs w:val="22"/>
                <w:lang w:val="bs-Latn-BA" w:eastAsia="bs-Latn-BA"/>
              </w:rPr>
            </w:pPr>
            <w:r w:rsidRPr="0014648E">
              <w:rPr>
                <w:rFonts w:asciiTheme="minorHAnsi" w:hAnsiTheme="minorHAnsi" w:cstheme="minorHAnsi"/>
                <w:color w:val="000000"/>
                <w:szCs w:val="22"/>
                <w:lang w:eastAsia="bs-Latn-BA"/>
              </w:rPr>
              <w:t>Work shirt – blouse. Composition: 30% polyester – 70% cotton;</w:t>
            </w:r>
          </w:p>
        </w:tc>
        <w:tc>
          <w:tcPr>
            <w:tcW w:w="1559" w:type="dxa"/>
            <w:tcBorders>
              <w:top w:val="nil"/>
              <w:left w:val="nil"/>
              <w:bottom w:val="nil"/>
              <w:right w:val="single" w:sz="8" w:space="0" w:color="auto"/>
            </w:tcBorders>
            <w:shd w:val="clear" w:color="auto" w:fill="auto"/>
            <w:vAlign w:val="center"/>
            <w:hideMark/>
          </w:tcPr>
          <w:p w14:paraId="45101837"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157DC40F"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52571B81"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1E89D1ED" w14:textId="35B60013" w:rsidR="00CB0E7D" w:rsidRPr="00CB0E7D" w:rsidRDefault="006D56C2" w:rsidP="00CB0E7D">
            <w:pPr>
              <w:jc w:val="center"/>
              <w:rPr>
                <w:rFonts w:ascii="Calibri" w:hAnsi="Calibri" w:cs="Calibri"/>
                <w:b/>
                <w:bCs/>
                <w:color w:val="000000"/>
                <w:sz w:val="22"/>
                <w:szCs w:val="22"/>
                <w:lang w:val="bs-Latn-BA" w:eastAsia="bs-Latn-BA"/>
              </w:rPr>
            </w:pPr>
            <w:r>
              <w:rPr>
                <w:rFonts w:ascii="Calibri" w:hAnsi="Calibri" w:cs="Calibri"/>
                <w:b/>
                <w:bCs/>
                <w:color w:val="000000"/>
                <w:sz w:val="22"/>
                <w:szCs w:val="22"/>
                <w:lang w:eastAsia="bs-Latn-BA"/>
              </w:rPr>
              <w:t>1.</w:t>
            </w:r>
            <w:r w:rsidR="00CB0E7D"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28472ADF" w14:textId="405229E5" w:rsidR="00CB0E7D" w:rsidRPr="0014648E" w:rsidRDefault="00CB0E7D" w:rsidP="001D384A">
            <w:pPr>
              <w:pStyle w:val="ListParagraph"/>
              <w:numPr>
                <w:ilvl w:val="0"/>
                <w:numId w:val="9"/>
              </w:numPr>
              <w:rPr>
                <w:rFonts w:asciiTheme="minorHAnsi" w:hAnsiTheme="minorHAnsi" w:cstheme="minorHAnsi"/>
                <w:color w:val="000000"/>
                <w:szCs w:val="22"/>
                <w:lang w:val="bs-Latn-BA" w:eastAsia="bs-Latn-BA"/>
              </w:rPr>
            </w:pPr>
            <w:r w:rsidRPr="0014648E">
              <w:rPr>
                <w:rFonts w:asciiTheme="minorHAnsi" w:hAnsiTheme="minorHAnsi" w:cstheme="minorHAnsi"/>
                <w:color w:val="000000"/>
                <w:szCs w:val="22"/>
                <w:lang w:eastAsia="bs-Latn-BA"/>
              </w:rPr>
              <w:t>Autumn/winter jacket – Waterproof, breathable material, thermoregulatory properties. Zipper with warming flap. Removable hood, padded.  5-8 pockets;</w:t>
            </w:r>
          </w:p>
        </w:tc>
        <w:tc>
          <w:tcPr>
            <w:tcW w:w="1559" w:type="dxa"/>
            <w:tcBorders>
              <w:top w:val="nil"/>
              <w:left w:val="nil"/>
              <w:bottom w:val="nil"/>
              <w:right w:val="single" w:sz="8" w:space="0" w:color="auto"/>
            </w:tcBorders>
            <w:shd w:val="clear" w:color="auto" w:fill="auto"/>
            <w:vAlign w:val="center"/>
            <w:hideMark/>
          </w:tcPr>
          <w:p w14:paraId="4D446236"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Piece (pc) </w:t>
            </w:r>
          </w:p>
        </w:tc>
        <w:tc>
          <w:tcPr>
            <w:tcW w:w="1134" w:type="dxa"/>
            <w:tcBorders>
              <w:top w:val="nil"/>
              <w:left w:val="nil"/>
              <w:bottom w:val="nil"/>
              <w:right w:val="single" w:sz="8" w:space="0" w:color="auto"/>
            </w:tcBorders>
            <w:shd w:val="clear" w:color="auto" w:fill="auto"/>
            <w:vAlign w:val="center"/>
            <w:hideMark/>
          </w:tcPr>
          <w:p w14:paraId="53788A1B"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50</w:t>
            </w:r>
          </w:p>
        </w:tc>
      </w:tr>
      <w:tr w:rsidR="00CB0E7D" w:rsidRPr="00CB0E7D" w14:paraId="28C807D3"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72C6FAB4"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568CB93C" w14:textId="489C6022" w:rsidR="00CB0E7D" w:rsidRPr="0014648E" w:rsidRDefault="00CB0E7D" w:rsidP="001D384A">
            <w:pPr>
              <w:pStyle w:val="ListParagraph"/>
              <w:numPr>
                <w:ilvl w:val="0"/>
                <w:numId w:val="9"/>
              </w:numPr>
              <w:rPr>
                <w:rFonts w:asciiTheme="minorHAnsi" w:hAnsiTheme="minorHAnsi" w:cstheme="minorHAnsi"/>
                <w:color w:val="000000"/>
                <w:szCs w:val="22"/>
                <w:lang w:val="bs-Latn-BA" w:eastAsia="bs-Latn-BA"/>
              </w:rPr>
            </w:pPr>
            <w:r w:rsidRPr="0014648E">
              <w:rPr>
                <w:rFonts w:asciiTheme="minorHAnsi" w:hAnsiTheme="minorHAnsi" w:cstheme="minorHAnsi"/>
                <w:color w:val="000000"/>
                <w:szCs w:val="22"/>
                <w:lang w:eastAsia="bs-Latn-BA"/>
              </w:rPr>
              <w:t>T-shirt. Composition: 100% cotton;</w:t>
            </w:r>
          </w:p>
        </w:tc>
        <w:tc>
          <w:tcPr>
            <w:tcW w:w="1559" w:type="dxa"/>
            <w:tcBorders>
              <w:top w:val="nil"/>
              <w:left w:val="nil"/>
              <w:bottom w:val="nil"/>
              <w:right w:val="single" w:sz="8" w:space="0" w:color="auto"/>
            </w:tcBorders>
            <w:shd w:val="clear" w:color="auto" w:fill="auto"/>
            <w:vAlign w:val="center"/>
            <w:hideMark/>
          </w:tcPr>
          <w:p w14:paraId="6FAB17B9"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11BA07C0"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2E3B0236"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1CE0F089"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7C788B29" w14:textId="44F98C88" w:rsidR="00CB0E7D" w:rsidRPr="0014648E" w:rsidRDefault="00CB0E7D" w:rsidP="001D384A">
            <w:pPr>
              <w:pStyle w:val="ListParagraph"/>
              <w:numPr>
                <w:ilvl w:val="0"/>
                <w:numId w:val="9"/>
              </w:numPr>
              <w:rPr>
                <w:rFonts w:asciiTheme="minorHAnsi" w:hAnsiTheme="minorHAnsi" w:cstheme="minorHAnsi"/>
                <w:color w:val="000000"/>
                <w:szCs w:val="22"/>
                <w:lang w:val="bs-Latn-BA" w:eastAsia="bs-Latn-BA"/>
              </w:rPr>
            </w:pPr>
            <w:r w:rsidRPr="0014648E">
              <w:rPr>
                <w:rFonts w:asciiTheme="minorHAnsi" w:hAnsiTheme="minorHAnsi" w:cstheme="minorHAnsi"/>
                <w:color w:val="000000"/>
                <w:szCs w:val="22"/>
                <w:lang w:eastAsia="bs-Latn-BA"/>
              </w:rPr>
              <w:t>Work pants – with certificate option. Suspenders with protection from cutting. Composition: 30% polyester – 70% cotton;</w:t>
            </w:r>
          </w:p>
        </w:tc>
        <w:tc>
          <w:tcPr>
            <w:tcW w:w="1559" w:type="dxa"/>
            <w:tcBorders>
              <w:top w:val="nil"/>
              <w:left w:val="nil"/>
              <w:bottom w:val="nil"/>
              <w:right w:val="single" w:sz="8" w:space="0" w:color="auto"/>
            </w:tcBorders>
            <w:shd w:val="clear" w:color="auto" w:fill="auto"/>
            <w:vAlign w:val="center"/>
            <w:hideMark/>
          </w:tcPr>
          <w:p w14:paraId="377FAA77"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37BB79C3"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44C0C4EC"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28D09953"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6596D878" w14:textId="713E5923" w:rsidR="00CB0E7D" w:rsidRPr="0014648E" w:rsidRDefault="00CB0E7D" w:rsidP="001D384A">
            <w:pPr>
              <w:pStyle w:val="ListParagraph"/>
              <w:numPr>
                <w:ilvl w:val="0"/>
                <w:numId w:val="9"/>
              </w:numPr>
              <w:rPr>
                <w:rFonts w:asciiTheme="minorHAnsi" w:hAnsiTheme="minorHAnsi" w:cstheme="minorHAnsi"/>
                <w:color w:val="000000"/>
                <w:szCs w:val="22"/>
                <w:lang w:val="bs-Latn-BA" w:eastAsia="bs-Latn-BA"/>
              </w:rPr>
            </w:pPr>
            <w:r w:rsidRPr="0014648E">
              <w:rPr>
                <w:rFonts w:asciiTheme="minorHAnsi" w:hAnsiTheme="minorHAnsi" w:cstheme="minorHAnsi"/>
                <w:color w:val="000000"/>
                <w:szCs w:val="22"/>
                <w:lang w:eastAsia="bs-Latn-BA"/>
              </w:rPr>
              <w:t>Breathable cap with a shield, thermoregulatory properties;</w:t>
            </w:r>
          </w:p>
        </w:tc>
        <w:tc>
          <w:tcPr>
            <w:tcW w:w="1559" w:type="dxa"/>
            <w:tcBorders>
              <w:top w:val="nil"/>
              <w:left w:val="nil"/>
              <w:bottom w:val="nil"/>
              <w:right w:val="single" w:sz="8" w:space="0" w:color="auto"/>
            </w:tcBorders>
            <w:shd w:val="clear" w:color="auto" w:fill="auto"/>
            <w:vAlign w:val="center"/>
            <w:hideMark/>
          </w:tcPr>
          <w:p w14:paraId="66FB7332"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577F2BD1"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1ECF39C2"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324F5CF7"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29AE314B" w14:textId="14BD7795" w:rsidR="00CB0E7D" w:rsidRPr="0014648E" w:rsidRDefault="00CB0E7D" w:rsidP="0010626C">
            <w:pPr>
              <w:pStyle w:val="ListParagraph"/>
              <w:numPr>
                <w:ilvl w:val="0"/>
                <w:numId w:val="9"/>
              </w:numPr>
              <w:rPr>
                <w:rFonts w:asciiTheme="minorHAnsi" w:hAnsiTheme="minorHAnsi" w:cstheme="minorHAnsi"/>
                <w:color w:val="000000"/>
                <w:szCs w:val="22"/>
                <w:lang w:val="bs-Latn-BA" w:eastAsia="bs-Latn-BA"/>
              </w:rPr>
            </w:pPr>
            <w:r w:rsidRPr="0014648E">
              <w:rPr>
                <w:rFonts w:asciiTheme="minorHAnsi" w:hAnsiTheme="minorHAnsi" w:cstheme="minorHAnsi"/>
                <w:color w:val="000000"/>
                <w:szCs w:val="22"/>
                <w:lang w:val="en-GB" w:eastAsia="bs-Latn-BA"/>
              </w:rPr>
              <w:t>Protective gloves against penetration with a high degree of protection;</w:t>
            </w:r>
          </w:p>
        </w:tc>
        <w:tc>
          <w:tcPr>
            <w:tcW w:w="1559" w:type="dxa"/>
            <w:tcBorders>
              <w:top w:val="nil"/>
              <w:left w:val="nil"/>
              <w:bottom w:val="nil"/>
              <w:right w:val="single" w:sz="8" w:space="0" w:color="auto"/>
            </w:tcBorders>
            <w:shd w:val="clear" w:color="auto" w:fill="auto"/>
            <w:vAlign w:val="center"/>
            <w:hideMark/>
          </w:tcPr>
          <w:p w14:paraId="1AA5E19D"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68CD15EE"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1EE962C0"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0EE78958"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c>
          <w:tcPr>
            <w:tcW w:w="6862" w:type="dxa"/>
            <w:tcBorders>
              <w:top w:val="nil"/>
              <w:left w:val="nil"/>
              <w:bottom w:val="nil"/>
              <w:right w:val="single" w:sz="8" w:space="0" w:color="auto"/>
            </w:tcBorders>
            <w:shd w:val="clear" w:color="auto" w:fill="auto"/>
            <w:vAlign w:val="center"/>
            <w:hideMark/>
          </w:tcPr>
          <w:p w14:paraId="638C9B7B" w14:textId="77777777" w:rsidR="00CB0E7D" w:rsidRPr="0014648E" w:rsidRDefault="00CB0E7D" w:rsidP="00CB0E7D">
            <w:pPr>
              <w:rPr>
                <w:rFonts w:asciiTheme="minorHAnsi" w:hAnsiTheme="minorHAnsi" w:cstheme="minorHAnsi"/>
                <w:color w:val="000000"/>
                <w:sz w:val="22"/>
                <w:szCs w:val="22"/>
                <w:lang w:val="bs-Latn-BA" w:eastAsia="bs-Latn-BA"/>
              </w:rPr>
            </w:pPr>
            <w:r w:rsidRPr="0014648E">
              <w:rPr>
                <w:rFonts w:asciiTheme="minorHAnsi" w:hAnsiTheme="minorHAnsi" w:cstheme="minorHAnsi"/>
                <w:color w:val="000000"/>
                <w:sz w:val="22"/>
                <w:szCs w:val="22"/>
                <w:lang w:eastAsia="bs-Latn-BA"/>
              </w:rPr>
              <w:t>Suit: dark green;</w:t>
            </w:r>
          </w:p>
        </w:tc>
        <w:tc>
          <w:tcPr>
            <w:tcW w:w="1559" w:type="dxa"/>
            <w:tcBorders>
              <w:top w:val="nil"/>
              <w:left w:val="nil"/>
              <w:bottom w:val="nil"/>
              <w:right w:val="single" w:sz="8" w:space="0" w:color="auto"/>
            </w:tcBorders>
            <w:shd w:val="clear" w:color="auto" w:fill="auto"/>
            <w:vAlign w:val="center"/>
            <w:hideMark/>
          </w:tcPr>
          <w:p w14:paraId="2435A576" w14:textId="77777777" w:rsidR="00CB0E7D" w:rsidRPr="00CB0E7D" w:rsidRDefault="00CB0E7D" w:rsidP="00CB0E7D">
            <w:pPr>
              <w:jc w:val="cente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val="en-GB" w:eastAsia="bs-Latn-BA"/>
              </w:rPr>
              <w:t> </w:t>
            </w:r>
          </w:p>
        </w:tc>
        <w:tc>
          <w:tcPr>
            <w:tcW w:w="1134" w:type="dxa"/>
            <w:tcBorders>
              <w:top w:val="nil"/>
              <w:left w:val="nil"/>
              <w:bottom w:val="nil"/>
              <w:right w:val="single" w:sz="8" w:space="0" w:color="auto"/>
            </w:tcBorders>
            <w:shd w:val="clear" w:color="auto" w:fill="auto"/>
            <w:vAlign w:val="center"/>
            <w:hideMark/>
          </w:tcPr>
          <w:p w14:paraId="3919694C" w14:textId="77777777" w:rsidR="00CB0E7D" w:rsidRPr="00CB0E7D" w:rsidRDefault="00CB0E7D" w:rsidP="00CB0E7D">
            <w:pPr>
              <w:rPr>
                <w:rFonts w:ascii="Calibri" w:hAnsi="Calibri" w:cs="Calibri"/>
                <w:b/>
                <w:bCs/>
                <w:color w:val="000000"/>
                <w:sz w:val="22"/>
                <w:szCs w:val="22"/>
                <w:lang w:val="bs-Latn-BA" w:eastAsia="bs-Latn-BA"/>
              </w:rPr>
            </w:pPr>
            <w:r w:rsidRPr="00CB0E7D">
              <w:rPr>
                <w:rFonts w:ascii="Calibri" w:hAnsi="Calibri" w:cs="Calibri"/>
                <w:b/>
                <w:bCs/>
                <w:color w:val="000000"/>
                <w:sz w:val="22"/>
                <w:szCs w:val="22"/>
                <w:lang w:eastAsia="bs-Latn-BA"/>
              </w:rPr>
              <w:t> </w:t>
            </w:r>
          </w:p>
        </w:tc>
      </w:tr>
      <w:tr w:rsidR="00CB0E7D" w:rsidRPr="00CB0E7D" w14:paraId="0CC202FD" w14:textId="77777777" w:rsidTr="006976AC">
        <w:trPr>
          <w:trHeight w:val="300"/>
        </w:trPr>
        <w:tc>
          <w:tcPr>
            <w:tcW w:w="641" w:type="dxa"/>
            <w:tcBorders>
              <w:top w:val="nil"/>
              <w:left w:val="single" w:sz="8" w:space="0" w:color="auto"/>
              <w:bottom w:val="nil"/>
              <w:right w:val="single" w:sz="8" w:space="0" w:color="auto"/>
            </w:tcBorders>
            <w:shd w:val="clear" w:color="auto" w:fill="auto"/>
            <w:vAlign w:val="center"/>
            <w:hideMark/>
          </w:tcPr>
          <w:p w14:paraId="7A7E26EE" w14:textId="77777777" w:rsidR="00CB0E7D" w:rsidRPr="00CB0E7D" w:rsidRDefault="00CB0E7D" w:rsidP="00CB0E7D">
            <w:pPr>
              <w:rPr>
                <w:color w:val="000000"/>
                <w:lang w:val="bs-Latn-BA" w:eastAsia="bs-Latn-BA"/>
              </w:rPr>
            </w:pPr>
            <w:r w:rsidRPr="00CB0E7D">
              <w:rPr>
                <w:color w:val="000000"/>
                <w:lang w:val="bs-Latn-BA" w:eastAsia="bs-Latn-BA"/>
              </w:rPr>
              <w:t> </w:t>
            </w:r>
          </w:p>
        </w:tc>
        <w:tc>
          <w:tcPr>
            <w:tcW w:w="6862" w:type="dxa"/>
            <w:tcBorders>
              <w:top w:val="nil"/>
              <w:left w:val="nil"/>
              <w:bottom w:val="nil"/>
              <w:right w:val="single" w:sz="8" w:space="0" w:color="auto"/>
            </w:tcBorders>
            <w:shd w:val="clear" w:color="auto" w:fill="auto"/>
            <w:vAlign w:val="center"/>
            <w:hideMark/>
          </w:tcPr>
          <w:p w14:paraId="54A867BB" w14:textId="77777777" w:rsidR="00CB0E7D" w:rsidRPr="0014648E" w:rsidRDefault="00CB0E7D" w:rsidP="00CB0E7D">
            <w:pPr>
              <w:rPr>
                <w:rFonts w:asciiTheme="minorHAnsi" w:hAnsiTheme="minorHAnsi" w:cstheme="minorHAnsi"/>
                <w:color w:val="000000"/>
                <w:sz w:val="22"/>
                <w:szCs w:val="22"/>
                <w:lang w:val="bs-Latn-BA" w:eastAsia="bs-Latn-BA"/>
              </w:rPr>
            </w:pPr>
            <w:r w:rsidRPr="0014648E">
              <w:rPr>
                <w:rFonts w:asciiTheme="minorHAnsi" w:hAnsiTheme="minorHAnsi" w:cstheme="minorHAnsi"/>
                <w:color w:val="000000"/>
                <w:sz w:val="22"/>
                <w:szCs w:val="22"/>
                <w:lang w:eastAsia="bs-Latn-BA"/>
              </w:rPr>
              <w:t>Marking on suspenders front and jacket back: KJKP PARK doo Sarajevo logo;</w:t>
            </w:r>
          </w:p>
        </w:tc>
        <w:tc>
          <w:tcPr>
            <w:tcW w:w="1559" w:type="dxa"/>
            <w:tcBorders>
              <w:top w:val="nil"/>
              <w:left w:val="nil"/>
              <w:bottom w:val="nil"/>
              <w:right w:val="single" w:sz="8" w:space="0" w:color="auto"/>
            </w:tcBorders>
            <w:shd w:val="clear" w:color="auto" w:fill="auto"/>
            <w:vAlign w:val="center"/>
            <w:hideMark/>
          </w:tcPr>
          <w:p w14:paraId="5BA040BB" w14:textId="77777777" w:rsidR="00CB0E7D" w:rsidRPr="00CB0E7D" w:rsidRDefault="00CB0E7D" w:rsidP="00CB0E7D">
            <w:pPr>
              <w:rPr>
                <w:color w:val="000000"/>
                <w:lang w:val="bs-Latn-BA" w:eastAsia="bs-Latn-BA"/>
              </w:rPr>
            </w:pPr>
            <w:r w:rsidRPr="00CB0E7D">
              <w:rPr>
                <w:color w:val="000000"/>
                <w:lang w:val="bs-Latn-BA" w:eastAsia="bs-Latn-BA"/>
              </w:rPr>
              <w:t> </w:t>
            </w:r>
          </w:p>
        </w:tc>
        <w:tc>
          <w:tcPr>
            <w:tcW w:w="1134" w:type="dxa"/>
            <w:tcBorders>
              <w:top w:val="nil"/>
              <w:left w:val="nil"/>
              <w:bottom w:val="nil"/>
              <w:right w:val="single" w:sz="8" w:space="0" w:color="auto"/>
            </w:tcBorders>
            <w:shd w:val="clear" w:color="auto" w:fill="auto"/>
            <w:vAlign w:val="center"/>
            <w:hideMark/>
          </w:tcPr>
          <w:p w14:paraId="2DE030EF" w14:textId="77777777" w:rsidR="00CB0E7D" w:rsidRPr="00CB0E7D" w:rsidRDefault="00CB0E7D" w:rsidP="00CB0E7D">
            <w:pPr>
              <w:rPr>
                <w:color w:val="000000"/>
                <w:lang w:val="bs-Latn-BA" w:eastAsia="bs-Latn-BA"/>
              </w:rPr>
            </w:pPr>
            <w:r w:rsidRPr="00CB0E7D">
              <w:rPr>
                <w:color w:val="000000"/>
                <w:lang w:val="bs-Latn-BA" w:eastAsia="bs-Latn-BA"/>
              </w:rPr>
              <w:t> </w:t>
            </w:r>
          </w:p>
        </w:tc>
      </w:tr>
      <w:tr w:rsidR="006D56C2" w:rsidRPr="001D4B38" w14:paraId="4B9E32C2" w14:textId="77777777" w:rsidTr="006976AC">
        <w:trPr>
          <w:trHeight w:val="300"/>
        </w:trPr>
        <w:tc>
          <w:tcPr>
            <w:tcW w:w="641" w:type="dxa"/>
            <w:tcBorders>
              <w:top w:val="nil"/>
              <w:left w:val="single" w:sz="8" w:space="0" w:color="auto"/>
              <w:bottom w:val="single" w:sz="8" w:space="0" w:color="auto"/>
              <w:right w:val="single" w:sz="8" w:space="0" w:color="auto"/>
            </w:tcBorders>
            <w:shd w:val="clear" w:color="auto" w:fill="auto"/>
            <w:vAlign w:val="center"/>
          </w:tcPr>
          <w:p w14:paraId="42EE03A5" w14:textId="77777777" w:rsidR="006D56C2" w:rsidRPr="00CB0E7D" w:rsidRDefault="006D56C2" w:rsidP="00CB0E7D">
            <w:pPr>
              <w:rPr>
                <w:color w:val="000000"/>
                <w:lang w:val="bs-Latn-BA" w:eastAsia="bs-Latn-BA"/>
              </w:rPr>
            </w:pPr>
          </w:p>
        </w:tc>
        <w:tc>
          <w:tcPr>
            <w:tcW w:w="6862" w:type="dxa"/>
            <w:tcBorders>
              <w:top w:val="nil"/>
              <w:left w:val="nil"/>
              <w:bottom w:val="single" w:sz="8" w:space="0" w:color="auto"/>
              <w:right w:val="single" w:sz="8" w:space="0" w:color="auto"/>
            </w:tcBorders>
            <w:shd w:val="clear" w:color="auto" w:fill="auto"/>
            <w:vAlign w:val="center"/>
          </w:tcPr>
          <w:p w14:paraId="622195CD" w14:textId="77777777" w:rsidR="006D56C2" w:rsidRPr="0014648E" w:rsidRDefault="006D56C2" w:rsidP="00CB0E7D">
            <w:pPr>
              <w:rPr>
                <w:rFonts w:asciiTheme="minorHAnsi" w:hAnsiTheme="minorHAnsi" w:cstheme="minorHAnsi"/>
                <w:color w:val="000000"/>
                <w:sz w:val="22"/>
                <w:szCs w:val="22"/>
                <w:lang w:eastAsia="bs-Latn-BA"/>
              </w:rPr>
            </w:pPr>
            <w:r w:rsidRPr="0014648E">
              <w:rPr>
                <w:rFonts w:asciiTheme="minorHAnsi" w:hAnsiTheme="minorHAnsi" w:cstheme="minorHAnsi"/>
                <w:color w:val="000000"/>
                <w:sz w:val="22"/>
                <w:szCs w:val="22"/>
                <w:lang w:eastAsia="bs-Latn-BA"/>
              </w:rPr>
              <w:t>Warranty: 12 months.</w:t>
            </w:r>
          </w:p>
          <w:p w14:paraId="119330C8" w14:textId="6E5E4EA6" w:rsidR="00AD745D" w:rsidRDefault="00AD745D" w:rsidP="00AD745D">
            <w:pPr>
              <w:rPr>
                <w:rFonts w:ascii="Calibri" w:hAnsi="Calibri"/>
                <w:snapToGrid w:val="0"/>
                <w:sz w:val="22"/>
                <w:szCs w:val="22"/>
              </w:rPr>
            </w:pPr>
            <w:r w:rsidRPr="00DE5EA4">
              <w:rPr>
                <w:rFonts w:ascii="Calibri" w:hAnsi="Calibri"/>
                <w:snapToGrid w:val="0"/>
                <w:sz w:val="22"/>
                <w:szCs w:val="22"/>
              </w:rPr>
              <w:t>Declaration of CE marking Conformity for offered equipment.</w:t>
            </w:r>
          </w:p>
          <w:p w14:paraId="76509AB4" w14:textId="77777777" w:rsidR="0010626C" w:rsidRPr="0014648E" w:rsidRDefault="0010626C" w:rsidP="00CB0E7D">
            <w:pPr>
              <w:rPr>
                <w:rFonts w:asciiTheme="minorHAnsi" w:hAnsiTheme="minorHAnsi" w:cstheme="minorHAnsi"/>
                <w:color w:val="000000"/>
                <w:sz w:val="22"/>
                <w:szCs w:val="22"/>
                <w:lang w:eastAsia="bs-Latn-BA"/>
              </w:rPr>
            </w:pPr>
          </w:p>
          <w:p w14:paraId="70AE174F" w14:textId="715A7D6A" w:rsidR="001A32CE" w:rsidRPr="00080849" w:rsidRDefault="001A32CE" w:rsidP="00CB0E7D">
            <w:pPr>
              <w:rPr>
                <w:rFonts w:asciiTheme="minorHAnsi" w:hAnsiTheme="minorHAnsi" w:cstheme="minorHAnsi"/>
                <w:color w:val="000000"/>
                <w:sz w:val="22"/>
                <w:szCs w:val="22"/>
                <w:lang w:val="pl-PL" w:eastAsia="bs-Latn-BA"/>
              </w:rPr>
            </w:pPr>
            <w:r w:rsidRPr="00080849">
              <w:rPr>
                <w:rFonts w:asciiTheme="minorHAnsi" w:hAnsiTheme="minorHAnsi" w:cstheme="minorHAnsi"/>
                <w:color w:val="000000"/>
                <w:sz w:val="22"/>
                <w:szCs w:val="22"/>
                <w:lang w:val="pl-PL" w:eastAsia="bs-Latn-BA"/>
              </w:rPr>
              <w:t>PREVOD:</w:t>
            </w:r>
          </w:p>
          <w:p w14:paraId="4A6AEAD6" w14:textId="290AC688" w:rsidR="001A32CE" w:rsidRPr="00080849" w:rsidRDefault="001A32CE" w:rsidP="001A32CE">
            <w:pPr>
              <w:pStyle w:val="ListParagraph"/>
              <w:widowControl/>
              <w:overflowPunct/>
              <w:adjustRightInd/>
              <w:spacing w:before="100" w:beforeAutospacing="1" w:after="100" w:afterAutospacing="1" w:line="259" w:lineRule="auto"/>
              <w:ind w:left="87"/>
              <w:rPr>
                <w:rFonts w:asciiTheme="minorHAnsi" w:hAnsiTheme="minorHAnsi" w:cstheme="minorHAnsi"/>
                <w:szCs w:val="22"/>
                <w:lang w:val="pl-PL"/>
              </w:rPr>
            </w:pPr>
            <w:r w:rsidRPr="00080849">
              <w:rPr>
                <w:rFonts w:asciiTheme="minorHAnsi" w:hAnsiTheme="minorHAnsi" w:cstheme="minorHAnsi"/>
                <w:szCs w:val="22"/>
                <w:lang w:val="pl-PL"/>
              </w:rPr>
              <w:t xml:space="preserve">(1)Zaštita od proboja pri radu na poslovima kosnje travnjaka i         (2) Zaštita od presjecanja pri radu na poslovima sječe </w:t>
            </w:r>
          </w:p>
          <w:p w14:paraId="02BFEFE8" w14:textId="77777777" w:rsidR="001A32CE" w:rsidRPr="00080849" w:rsidRDefault="001A32CE" w:rsidP="001A32CE">
            <w:pPr>
              <w:spacing w:before="100" w:beforeAutospacing="1" w:after="100" w:afterAutospacing="1"/>
              <w:ind w:left="33"/>
              <w:rPr>
                <w:rFonts w:asciiTheme="minorHAnsi" w:hAnsiTheme="minorHAnsi" w:cstheme="minorHAnsi"/>
                <w:sz w:val="22"/>
                <w:szCs w:val="22"/>
                <w:lang w:val="pl-PL"/>
              </w:rPr>
            </w:pPr>
            <w:r w:rsidRPr="00080849">
              <w:rPr>
                <w:rStyle w:val="notranslate"/>
                <w:rFonts w:asciiTheme="minorHAnsi" w:hAnsiTheme="minorHAnsi" w:cstheme="minorHAnsi"/>
                <w:sz w:val="22"/>
                <w:szCs w:val="22"/>
                <w:lang w:val="pl-PL"/>
              </w:rPr>
              <w:t xml:space="preserve">Zaštitna odijela za poslove u održavanju parkovskih površina trebaju biti  napravljena su od visokokvalitetnih i udobnih materijala, jednostavnih za održavanje i potvrđenih u praksi. Ona trebaju biti aktivno prozračna, otporna na prljavštinu i oštećenja i da nisu neugodna na koži. </w:t>
            </w:r>
          </w:p>
          <w:p w14:paraId="18635ACB" w14:textId="77777777" w:rsidR="001A32CE" w:rsidRPr="00080849" w:rsidRDefault="001A32CE" w:rsidP="001A32CE">
            <w:pPr>
              <w:pStyle w:val="gmail-m-8765756856010828012msolistparagraph"/>
              <w:spacing w:before="0" w:beforeAutospacing="0" w:after="0" w:afterAutospacing="0"/>
              <w:rPr>
                <w:rFonts w:asciiTheme="minorHAnsi" w:hAnsiTheme="minorHAnsi" w:cstheme="minorHAnsi"/>
                <w:sz w:val="22"/>
                <w:szCs w:val="22"/>
                <w:lang w:val="pl-PL"/>
              </w:rPr>
            </w:pPr>
            <w:r w:rsidRPr="00080849">
              <w:rPr>
                <w:rFonts w:asciiTheme="minorHAnsi" w:hAnsiTheme="minorHAnsi" w:cstheme="minorHAnsi"/>
                <w:sz w:val="22"/>
                <w:szCs w:val="22"/>
                <w:lang w:val="pl-PL"/>
              </w:rPr>
              <w:t>1.    Radnička košulja – bluza. Sastav materijala: 30% poliester - 70% pamuk</w:t>
            </w:r>
          </w:p>
          <w:p w14:paraId="369EEA7A" w14:textId="77777777" w:rsidR="001A32CE" w:rsidRPr="00080849" w:rsidRDefault="001A32CE" w:rsidP="001A32CE">
            <w:pPr>
              <w:pStyle w:val="gmail-m-8765756856010828012msolistparagraph"/>
              <w:spacing w:before="0" w:beforeAutospacing="0" w:after="0" w:afterAutospacing="0"/>
              <w:rPr>
                <w:rFonts w:asciiTheme="minorHAnsi" w:hAnsiTheme="minorHAnsi" w:cstheme="minorHAnsi"/>
                <w:sz w:val="22"/>
                <w:szCs w:val="22"/>
                <w:lang w:val="pl-PL"/>
              </w:rPr>
            </w:pPr>
            <w:r w:rsidRPr="00080849">
              <w:rPr>
                <w:rFonts w:asciiTheme="minorHAnsi" w:hAnsiTheme="minorHAnsi" w:cstheme="minorHAnsi"/>
                <w:sz w:val="22"/>
                <w:szCs w:val="22"/>
                <w:lang w:val="pl-PL"/>
              </w:rPr>
              <w:t>2.    Jakna jesen/zima – Vodonepropusna od materijala koji ''diše'' - ima termoregulacijska svojstva. Zatvaranje na patentni zatvarač s preklopom protiv hladnoće. Kapuljača na skidanje, podstavljena.  5-8 džepova.</w:t>
            </w:r>
          </w:p>
          <w:p w14:paraId="099614CD" w14:textId="77777777" w:rsidR="001A32CE" w:rsidRPr="00080849" w:rsidRDefault="001A32CE" w:rsidP="001A32CE">
            <w:pPr>
              <w:pStyle w:val="gmail-m-8765756856010828012msolistparagraph"/>
              <w:spacing w:before="0" w:beforeAutospacing="0" w:after="0" w:afterAutospacing="0"/>
              <w:rPr>
                <w:rFonts w:asciiTheme="minorHAnsi" w:hAnsiTheme="minorHAnsi" w:cstheme="minorHAnsi"/>
                <w:sz w:val="22"/>
                <w:szCs w:val="22"/>
                <w:lang w:val="pl-PL"/>
              </w:rPr>
            </w:pPr>
            <w:r w:rsidRPr="00080849">
              <w:rPr>
                <w:rFonts w:asciiTheme="minorHAnsi" w:hAnsiTheme="minorHAnsi" w:cstheme="minorHAnsi"/>
                <w:sz w:val="22"/>
                <w:szCs w:val="22"/>
                <w:lang w:val="pl-PL"/>
              </w:rPr>
              <w:lastRenderedPageBreak/>
              <w:t>3.    Majica kratkih rukava. Sastav materijala: 100% pamuk.</w:t>
            </w:r>
          </w:p>
          <w:p w14:paraId="5DA8C514" w14:textId="77777777" w:rsidR="001A32CE" w:rsidRPr="00080849" w:rsidRDefault="001A32CE" w:rsidP="001A32CE">
            <w:pPr>
              <w:pStyle w:val="gmail-m-8765756856010828012msolistparagraph"/>
              <w:spacing w:before="0" w:beforeAutospacing="0" w:after="0" w:afterAutospacing="0"/>
              <w:rPr>
                <w:rFonts w:asciiTheme="minorHAnsi" w:hAnsiTheme="minorHAnsi" w:cstheme="minorHAnsi"/>
                <w:sz w:val="22"/>
                <w:szCs w:val="22"/>
                <w:lang w:val="pl-PL"/>
              </w:rPr>
            </w:pPr>
            <w:r w:rsidRPr="00080849">
              <w:rPr>
                <w:rFonts w:asciiTheme="minorHAnsi" w:hAnsiTheme="minorHAnsi" w:cstheme="minorHAnsi"/>
                <w:sz w:val="22"/>
                <w:szCs w:val="22"/>
                <w:lang w:val="pl-PL"/>
              </w:rPr>
              <w:t>4.    Radne pantalone – sa opcijom certifikata. Sa tregerima ( tregerhozne)  sa zaštitom od presjecanja. Sastav materijala: 30% poliester - 70% pamuk</w:t>
            </w:r>
          </w:p>
          <w:p w14:paraId="2E9D6A7B" w14:textId="77777777" w:rsidR="001A32CE" w:rsidRPr="00080849" w:rsidRDefault="001A32CE" w:rsidP="001A32CE">
            <w:pPr>
              <w:pStyle w:val="gmail-m-8765756856010828012msolistparagraph"/>
              <w:spacing w:before="0" w:beforeAutospacing="0" w:after="0" w:afterAutospacing="0"/>
              <w:rPr>
                <w:rFonts w:asciiTheme="minorHAnsi" w:hAnsiTheme="minorHAnsi" w:cstheme="minorHAnsi"/>
                <w:sz w:val="22"/>
                <w:szCs w:val="22"/>
                <w:lang w:val="pl-PL"/>
              </w:rPr>
            </w:pPr>
            <w:r w:rsidRPr="00080849">
              <w:rPr>
                <w:rFonts w:asciiTheme="minorHAnsi" w:hAnsiTheme="minorHAnsi" w:cstheme="minorHAnsi"/>
                <w:sz w:val="22"/>
                <w:szCs w:val="22"/>
                <w:lang w:val="pl-PL"/>
              </w:rPr>
              <w:t>5.       Kapa sa šiltom od materijala koji ''diše'',  da ima termoregulacijska svojstva.</w:t>
            </w:r>
          </w:p>
          <w:p w14:paraId="680ABED5" w14:textId="77777777" w:rsidR="001A32CE" w:rsidRPr="00080849" w:rsidRDefault="001A32CE" w:rsidP="001A32CE">
            <w:pPr>
              <w:pStyle w:val="gmail-m-8765756856010828012msolistparagraph"/>
              <w:spacing w:before="0" w:beforeAutospacing="0" w:after="0" w:afterAutospacing="0"/>
              <w:rPr>
                <w:rFonts w:asciiTheme="minorHAnsi" w:hAnsiTheme="minorHAnsi" w:cstheme="minorHAnsi"/>
                <w:sz w:val="22"/>
                <w:szCs w:val="22"/>
                <w:lang w:val="pl-PL"/>
              </w:rPr>
            </w:pPr>
            <w:r w:rsidRPr="00080849">
              <w:rPr>
                <w:rFonts w:asciiTheme="minorHAnsi" w:hAnsiTheme="minorHAnsi" w:cstheme="minorHAnsi"/>
                <w:sz w:val="22"/>
                <w:szCs w:val="22"/>
                <w:lang w:val="pl-PL"/>
              </w:rPr>
              <w:t>6. Zaštitne rukavice od proboja sa visokim stepenom zaštite</w:t>
            </w:r>
          </w:p>
          <w:p w14:paraId="7F47DC86" w14:textId="77777777" w:rsidR="001A32CE" w:rsidRPr="00080849" w:rsidRDefault="001A32CE" w:rsidP="001A32CE">
            <w:pPr>
              <w:pStyle w:val="gmail-m-8765756856010828012msolistparagraph"/>
              <w:spacing w:before="0" w:beforeAutospacing="0" w:after="0" w:afterAutospacing="0"/>
              <w:rPr>
                <w:rFonts w:asciiTheme="minorHAnsi" w:hAnsiTheme="minorHAnsi" w:cstheme="minorHAnsi"/>
                <w:sz w:val="22"/>
                <w:szCs w:val="22"/>
                <w:lang w:val="pl-PL"/>
              </w:rPr>
            </w:pPr>
          </w:p>
          <w:p w14:paraId="02E3F725" w14:textId="77777777" w:rsidR="001A32CE" w:rsidRPr="00080849" w:rsidRDefault="001A32CE" w:rsidP="001A32CE">
            <w:pPr>
              <w:rPr>
                <w:rFonts w:asciiTheme="minorHAnsi" w:hAnsiTheme="minorHAnsi" w:cstheme="minorHAnsi"/>
                <w:sz w:val="22"/>
                <w:szCs w:val="22"/>
                <w:lang w:val="pl-PL"/>
              </w:rPr>
            </w:pPr>
            <w:r w:rsidRPr="00080849">
              <w:rPr>
                <w:rFonts w:asciiTheme="minorHAnsi" w:hAnsiTheme="minorHAnsi" w:cstheme="minorHAnsi"/>
                <w:sz w:val="22"/>
                <w:szCs w:val="22"/>
                <w:lang w:val="pl-PL"/>
              </w:rPr>
              <w:t>Odijelo : tamno zelene boje</w:t>
            </w:r>
          </w:p>
          <w:p w14:paraId="7E8D00A8" w14:textId="77777777" w:rsidR="001A32CE" w:rsidRPr="00080849" w:rsidRDefault="001A32CE" w:rsidP="001A32CE">
            <w:pPr>
              <w:rPr>
                <w:rFonts w:asciiTheme="minorHAnsi" w:hAnsiTheme="minorHAnsi" w:cstheme="minorHAnsi"/>
                <w:sz w:val="22"/>
                <w:szCs w:val="22"/>
                <w:lang w:val="pl-PL"/>
              </w:rPr>
            </w:pPr>
            <w:r w:rsidRPr="00080849">
              <w:rPr>
                <w:rFonts w:asciiTheme="minorHAnsi" w:hAnsiTheme="minorHAnsi" w:cstheme="minorHAnsi"/>
                <w:sz w:val="22"/>
                <w:szCs w:val="22"/>
                <w:lang w:val="pl-PL"/>
              </w:rPr>
              <w:t>Oznaka  na tregerhoznama naprijed i na jakni na leđima: logo KJKP PARK doo Sarajevo</w:t>
            </w:r>
          </w:p>
          <w:p w14:paraId="025F3269" w14:textId="77777777" w:rsidR="001A32CE" w:rsidRPr="00080849" w:rsidRDefault="001A32CE" w:rsidP="00AD745D">
            <w:pPr>
              <w:rPr>
                <w:rFonts w:asciiTheme="minorHAnsi" w:hAnsiTheme="minorHAnsi" w:cstheme="minorHAnsi"/>
                <w:color w:val="000000" w:themeColor="text1"/>
                <w:sz w:val="22"/>
                <w:szCs w:val="22"/>
                <w:lang w:val="pl-PL"/>
              </w:rPr>
            </w:pPr>
            <w:r w:rsidRPr="00080849">
              <w:rPr>
                <w:rFonts w:asciiTheme="minorHAnsi" w:hAnsiTheme="minorHAnsi" w:cstheme="minorHAnsi"/>
                <w:color w:val="000000" w:themeColor="text1"/>
                <w:sz w:val="22"/>
                <w:szCs w:val="22"/>
                <w:lang w:val="pl-PL"/>
              </w:rPr>
              <w:t>Garancija 12 mjeseci</w:t>
            </w:r>
          </w:p>
          <w:p w14:paraId="400EB712" w14:textId="3D0DA8EF" w:rsidR="001A32CE" w:rsidRPr="0037580A" w:rsidRDefault="00AD745D" w:rsidP="001A32CE">
            <w:pPr>
              <w:rPr>
                <w:rFonts w:asciiTheme="minorHAnsi" w:hAnsiTheme="minorHAnsi" w:cstheme="minorHAnsi"/>
                <w:sz w:val="22"/>
                <w:szCs w:val="22"/>
                <w:lang w:val="pl-PL"/>
              </w:rPr>
            </w:pPr>
            <w:r w:rsidRPr="00080849">
              <w:rPr>
                <w:rFonts w:ascii="Calibri" w:hAnsi="Calibri"/>
                <w:snapToGrid w:val="0"/>
                <w:sz w:val="22"/>
                <w:szCs w:val="22"/>
                <w:lang w:val="pl-PL"/>
              </w:rPr>
              <w:t>Deklaracija o CE oznakama Usaglašenost za ponuđen</w:t>
            </w:r>
            <w:r w:rsidR="00176DE7" w:rsidRPr="00080849">
              <w:rPr>
                <w:rFonts w:ascii="Calibri" w:hAnsi="Calibri"/>
                <w:snapToGrid w:val="0"/>
                <w:sz w:val="22"/>
                <w:szCs w:val="22"/>
                <w:lang w:val="pl-PL"/>
              </w:rPr>
              <w:t>u</w:t>
            </w:r>
            <w:r w:rsidRPr="00080849">
              <w:rPr>
                <w:rFonts w:ascii="Calibri" w:hAnsi="Calibri"/>
                <w:snapToGrid w:val="0"/>
                <w:sz w:val="22"/>
                <w:szCs w:val="22"/>
                <w:lang w:val="pl-PL"/>
              </w:rPr>
              <w:t xml:space="preserve"> opremu</w:t>
            </w:r>
            <w:r w:rsidR="00176DE7" w:rsidRPr="00080849">
              <w:rPr>
                <w:rFonts w:ascii="Calibri" w:hAnsi="Calibri"/>
                <w:snapToGrid w:val="0"/>
                <w:sz w:val="22"/>
                <w:szCs w:val="22"/>
                <w:lang w:val="pl-PL"/>
              </w:rPr>
              <w:t>.</w:t>
            </w:r>
          </w:p>
        </w:tc>
        <w:tc>
          <w:tcPr>
            <w:tcW w:w="1559" w:type="dxa"/>
            <w:tcBorders>
              <w:top w:val="nil"/>
              <w:left w:val="nil"/>
              <w:bottom w:val="single" w:sz="8" w:space="0" w:color="auto"/>
              <w:right w:val="single" w:sz="8" w:space="0" w:color="auto"/>
            </w:tcBorders>
            <w:shd w:val="clear" w:color="auto" w:fill="auto"/>
            <w:vAlign w:val="center"/>
          </w:tcPr>
          <w:p w14:paraId="0F91F71F" w14:textId="77777777" w:rsidR="006D56C2" w:rsidRPr="00CB0E7D" w:rsidRDefault="006D56C2" w:rsidP="00CB0E7D">
            <w:pPr>
              <w:rPr>
                <w:color w:val="000000"/>
                <w:lang w:val="bs-Latn-BA" w:eastAsia="bs-Latn-BA"/>
              </w:rPr>
            </w:pPr>
          </w:p>
        </w:tc>
        <w:tc>
          <w:tcPr>
            <w:tcW w:w="1134" w:type="dxa"/>
            <w:tcBorders>
              <w:top w:val="nil"/>
              <w:left w:val="nil"/>
              <w:bottom w:val="single" w:sz="8" w:space="0" w:color="auto"/>
              <w:right w:val="single" w:sz="8" w:space="0" w:color="auto"/>
            </w:tcBorders>
            <w:shd w:val="clear" w:color="auto" w:fill="auto"/>
            <w:vAlign w:val="center"/>
          </w:tcPr>
          <w:p w14:paraId="6DC221F9" w14:textId="77777777" w:rsidR="006D56C2" w:rsidRPr="00CB0E7D" w:rsidRDefault="006D56C2" w:rsidP="00CB0E7D">
            <w:pPr>
              <w:rPr>
                <w:color w:val="000000"/>
                <w:lang w:val="bs-Latn-BA" w:eastAsia="bs-Latn-BA"/>
              </w:rPr>
            </w:pPr>
          </w:p>
        </w:tc>
      </w:tr>
    </w:tbl>
    <w:p w14:paraId="01A32516" w14:textId="77777777" w:rsidR="00100319" w:rsidRPr="001D4B38" w:rsidRDefault="00100319" w:rsidP="00D03817">
      <w:pPr>
        <w:jc w:val="both"/>
        <w:rPr>
          <w:rFonts w:ascii="Calibri" w:hAnsi="Calibri" w:cs="Calibri"/>
          <w:sz w:val="22"/>
          <w:szCs w:val="22"/>
          <w:lang w:val="pl-PL"/>
        </w:rPr>
      </w:pPr>
    </w:p>
    <w:p w14:paraId="252D138B" w14:textId="5C2B3BD4" w:rsidR="00F42C24" w:rsidRDefault="00F42C24" w:rsidP="00D03817">
      <w:pPr>
        <w:jc w:val="both"/>
        <w:rPr>
          <w:rFonts w:ascii="Calibri" w:hAnsi="Calibri" w:cs="Calibri"/>
          <w:sz w:val="22"/>
          <w:szCs w:val="22"/>
        </w:rPr>
      </w:pPr>
      <w:r w:rsidRPr="00820BFA">
        <w:rPr>
          <w:rFonts w:ascii="Calibri" w:hAnsi="Calibri" w:cs="Calibri"/>
          <w:sz w:val="22"/>
          <w:szCs w:val="22"/>
        </w:rPr>
        <w:t xml:space="preserve">UNDP </w:t>
      </w:r>
      <w:proofErr w:type="spellStart"/>
      <w:r w:rsidRPr="00820BFA">
        <w:rPr>
          <w:rFonts w:ascii="Calibri" w:hAnsi="Calibri" w:cs="Calibri"/>
          <w:sz w:val="22"/>
          <w:szCs w:val="22"/>
        </w:rPr>
        <w:t>BiH</w:t>
      </w:r>
      <w:proofErr w:type="spellEnd"/>
      <w:r w:rsidRPr="00820BFA">
        <w:rPr>
          <w:rFonts w:ascii="Calibri" w:hAnsi="Calibri" w:cs="Calibri"/>
          <w:sz w:val="22"/>
          <w:szCs w:val="22"/>
        </w:rPr>
        <w:t xml:space="preserve"> reserves the rights to change the </w:t>
      </w:r>
      <w:r>
        <w:rPr>
          <w:rFonts w:ascii="Calibri" w:hAnsi="Calibri" w:cs="Calibri"/>
          <w:sz w:val="22"/>
          <w:szCs w:val="22"/>
        </w:rPr>
        <w:t xml:space="preserve">total </w:t>
      </w:r>
      <w:r w:rsidRPr="00820BFA">
        <w:rPr>
          <w:rFonts w:ascii="Calibri" w:hAnsi="Calibri" w:cs="Calibri"/>
          <w:sz w:val="22"/>
          <w:szCs w:val="22"/>
        </w:rPr>
        <w:t>quantity</w:t>
      </w:r>
      <w:r>
        <w:rPr>
          <w:rFonts w:ascii="Calibri" w:hAnsi="Calibri" w:cs="Calibri"/>
          <w:sz w:val="22"/>
          <w:szCs w:val="22"/>
        </w:rPr>
        <w:t xml:space="preserve"> for</w:t>
      </w:r>
      <w:r w:rsidRPr="00820BFA">
        <w:rPr>
          <w:rFonts w:ascii="Calibri" w:hAnsi="Calibri" w:cs="Calibri"/>
          <w:sz w:val="22"/>
          <w:szCs w:val="22"/>
        </w:rPr>
        <w:t xml:space="preserve"> +/-2</w:t>
      </w:r>
      <w:r>
        <w:rPr>
          <w:rFonts w:ascii="Calibri" w:hAnsi="Calibri" w:cs="Calibri"/>
          <w:sz w:val="22"/>
          <w:szCs w:val="22"/>
        </w:rPr>
        <w:t>0</w:t>
      </w:r>
      <w:r w:rsidRPr="00820BFA">
        <w:rPr>
          <w:rFonts w:ascii="Calibri" w:hAnsi="Calibri" w:cs="Calibri"/>
          <w:sz w:val="22"/>
          <w:szCs w:val="22"/>
        </w:rPr>
        <w:t xml:space="preserve">%. </w:t>
      </w:r>
    </w:p>
    <w:p w14:paraId="12FD7A1A" w14:textId="77777777" w:rsidR="00100319" w:rsidRPr="00D03817" w:rsidRDefault="00100319" w:rsidP="00D03817">
      <w:pPr>
        <w:jc w:val="both"/>
        <w:rPr>
          <w:rFonts w:ascii="Calibri" w:hAnsi="Calibri" w:cs="Calibri"/>
          <w:sz w:val="22"/>
          <w:szCs w:val="22"/>
        </w:rPr>
      </w:pPr>
    </w:p>
    <w:p w14:paraId="4D53818E" w14:textId="2A088950" w:rsidR="00F42C24" w:rsidRDefault="00F42C24" w:rsidP="00100319">
      <w:pPr>
        <w:ind w:left="5760" w:firstLine="720"/>
        <w:jc w:val="both"/>
        <w:rPr>
          <w:rFonts w:ascii="Calibri" w:hAnsi="Calibri" w:cs="Calibri"/>
          <w:i/>
          <w:iCs/>
          <w:snapToGrid w:val="0"/>
          <w:color w:val="000000"/>
          <w:sz w:val="22"/>
          <w:szCs w:val="22"/>
          <w:shd w:val="clear" w:color="auto" w:fill="BFBFBF"/>
        </w:rPr>
      </w:pPr>
      <w:r w:rsidRPr="00FE183F">
        <w:rPr>
          <w:rFonts w:ascii="Calibri" w:hAnsi="Calibri" w:cs="Calibri"/>
          <w:i/>
          <w:iCs/>
          <w:snapToGrid w:val="0"/>
          <w:color w:val="000000"/>
          <w:sz w:val="22"/>
          <w:szCs w:val="22"/>
          <w:shd w:val="clear" w:color="auto" w:fill="BFBFBF"/>
        </w:rPr>
        <w:t xml:space="preserve"> [</w:t>
      </w:r>
      <w:r>
        <w:rPr>
          <w:rFonts w:ascii="Calibri" w:hAnsi="Calibri" w:cs="Calibri"/>
          <w:i/>
          <w:iCs/>
          <w:snapToGrid w:val="0"/>
          <w:color w:val="000000"/>
          <w:sz w:val="22"/>
          <w:szCs w:val="22"/>
          <w:shd w:val="clear" w:color="auto" w:fill="BFBFBF"/>
        </w:rPr>
        <w:t xml:space="preserve">Enter </w:t>
      </w:r>
      <w:r w:rsidRPr="00FE183F">
        <w:rPr>
          <w:rFonts w:ascii="Calibri" w:hAnsi="Calibri" w:cs="Calibri"/>
          <w:i/>
          <w:iCs/>
          <w:snapToGrid w:val="0"/>
          <w:color w:val="000000"/>
          <w:sz w:val="22"/>
          <w:szCs w:val="22"/>
          <w:shd w:val="clear" w:color="auto" w:fill="BFBFBF"/>
        </w:rPr>
        <w:t>name of authorized staff]</w:t>
      </w:r>
    </w:p>
    <w:p w14:paraId="24888EDE" w14:textId="77777777" w:rsidR="00100319" w:rsidRPr="00100319" w:rsidRDefault="00100319" w:rsidP="00100319">
      <w:pPr>
        <w:ind w:left="5760" w:firstLine="720"/>
        <w:jc w:val="both"/>
        <w:rPr>
          <w:rFonts w:ascii="Calibri" w:hAnsi="Calibri" w:cs="Calibri"/>
          <w:i/>
          <w:iCs/>
          <w:snapToGrid w:val="0"/>
          <w:color w:val="000000"/>
          <w:sz w:val="22"/>
          <w:szCs w:val="22"/>
          <w:shd w:val="clear" w:color="auto" w:fill="BFBFBF"/>
        </w:rPr>
      </w:pPr>
    </w:p>
    <w:p w14:paraId="179DF80F" w14:textId="25DD9518" w:rsidR="00F42C24" w:rsidRDefault="00F42C24" w:rsidP="00D03817">
      <w:pPr>
        <w:ind w:left="5760" w:firstLine="720"/>
        <w:jc w:val="both"/>
        <w:rPr>
          <w:rFonts w:ascii="Calibri" w:hAnsi="Calibri" w:cs="Calibri"/>
          <w:sz w:val="22"/>
          <w:szCs w:val="22"/>
        </w:rPr>
      </w:pPr>
      <w:r>
        <w:rPr>
          <w:rFonts w:ascii="Calibri" w:hAnsi="Calibri" w:cs="Calibri"/>
          <w:i/>
          <w:iCs/>
          <w:snapToGrid w:val="0"/>
          <w:color w:val="000000"/>
          <w:sz w:val="22"/>
          <w:szCs w:val="22"/>
          <w:shd w:val="clear" w:color="auto" w:fill="BFBFBF"/>
        </w:rPr>
        <w:t>[D</w:t>
      </w:r>
      <w:r w:rsidRPr="00FE183F">
        <w:rPr>
          <w:rFonts w:ascii="Calibri" w:hAnsi="Calibri" w:cs="Calibri"/>
          <w:i/>
          <w:iCs/>
          <w:snapToGrid w:val="0"/>
          <w:color w:val="000000"/>
          <w:sz w:val="22"/>
          <w:szCs w:val="22"/>
          <w:shd w:val="clear" w:color="auto" w:fill="BFBFBF"/>
        </w:rPr>
        <w:t>esignation]</w:t>
      </w:r>
      <w:r>
        <w:rPr>
          <w:rFonts w:ascii="Calibri" w:hAnsi="Calibri" w:cs="Calibri"/>
          <w:sz w:val="22"/>
          <w:szCs w:val="22"/>
        </w:rPr>
        <w:tab/>
      </w:r>
    </w:p>
    <w:p w14:paraId="40AD8745" w14:textId="77777777" w:rsidR="00100319" w:rsidRDefault="00100319" w:rsidP="00D03817">
      <w:pPr>
        <w:ind w:left="5760" w:firstLine="720"/>
        <w:jc w:val="both"/>
        <w:rPr>
          <w:rFonts w:ascii="Calibri" w:hAnsi="Calibri" w:cs="Calibri"/>
          <w:sz w:val="22"/>
          <w:szCs w:val="22"/>
        </w:rPr>
      </w:pPr>
    </w:p>
    <w:p w14:paraId="22421844" w14:textId="77777777" w:rsidR="00F42C24" w:rsidRPr="00FE183F" w:rsidRDefault="00F42C24" w:rsidP="00F42C24">
      <w:pPr>
        <w:ind w:left="5760" w:firstLine="720"/>
        <w:jc w:val="both"/>
        <w:rPr>
          <w:rFonts w:ascii="Calibri" w:hAnsi="Calibri" w:cs="Calibri"/>
          <w:i/>
          <w:iCs/>
          <w:snapToGrid w:val="0"/>
          <w:color w:val="000000"/>
          <w:sz w:val="22"/>
          <w:szCs w:val="22"/>
        </w:rPr>
      </w:pPr>
      <w:r w:rsidRPr="00177861">
        <w:rPr>
          <w:rFonts w:ascii="Calibri" w:hAnsi="Calibri" w:cs="Calibri"/>
          <w:sz w:val="22"/>
          <w:szCs w:val="22"/>
          <w:shd w:val="clear" w:color="auto" w:fill="BFBFBF"/>
        </w:rPr>
        <w:t>[</w:t>
      </w:r>
      <w:r w:rsidRPr="00177861">
        <w:rPr>
          <w:rStyle w:val="PlaceholderText"/>
          <w:rFonts w:ascii="Calibri" w:hAnsi="Calibri" w:cs="Calibri"/>
          <w:i/>
          <w:color w:val="000000"/>
          <w:sz w:val="22"/>
          <w:szCs w:val="22"/>
          <w:shd w:val="clear" w:color="auto" w:fill="BFBFBF"/>
        </w:rPr>
        <w:t>Click here to enter a date]</w:t>
      </w:r>
    </w:p>
    <w:p w14:paraId="62D0AF47" w14:textId="392E6C9E" w:rsidR="00F42C24" w:rsidRPr="00D03817" w:rsidRDefault="00F42C24" w:rsidP="00F42C24">
      <w:pPr>
        <w:jc w:val="right"/>
        <w:rPr>
          <w:rFonts w:ascii="Calibri" w:hAnsi="Calibri" w:cs="Calibri"/>
          <w:b/>
          <w:sz w:val="24"/>
          <w:szCs w:val="24"/>
        </w:rPr>
      </w:pPr>
      <w:r w:rsidRPr="00E933A8">
        <w:rPr>
          <w:rFonts w:ascii="Calibri" w:hAnsi="Calibri" w:cs="Calibri"/>
          <w:b/>
          <w:sz w:val="22"/>
          <w:szCs w:val="22"/>
        </w:rPr>
        <w:br w:type="page"/>
      </w:r>
      <w:r>
        <w:rPr>
          <w:rFonts w:ascii="Calibri" w:hAnsi="Calibri" w:cs="Calibri"/>
          <w:b/>
          <w:sz w:val="22"/>
          <w:szCs w:val="22"/>
        </w:rPr>
        <w:lastRenderedPageBreak/>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03817">
        <w:rPr>
          <w:rFonts w:ascii="Calibri" w:hAnsi="Calibri" w:cs="Calibri"/>
          <w:b/>
          <w:sz w:val="24"/>
          <w:szCs w:val="24"/>
        </w:rPr>
        <w:t>Annex II</w:t>
      </w:r>
    </w:p>
    <w:p w14:paraId="7AE11918" w14:textId="77777777" w:rsidR="00F42C24" w:rsidRPr="000D038E" w:rsidRDefault="00F42C24" w:rsidP="00F42C24">
      <w:pPr>
        <w:jc w:val="center"/>
        <w:rPr>
          <w:rFonts w:ascii="Calibri" w:hAnsi="Calibri" w:cs="Calibri"/>
          <w:b/>
          <w:sz w:val="24"/>
          <w:szCs w:val="24"/>
        </w:rPr>
      </w:pPr>
      <w:r w:rsidRPr="000D038E">
        <w:rPr>
          <w:rFonts w:ascii="Calibri" w:hAnsi="Calibri" w:cs="Calibri"/>
          <w:b/>
          <w:sz w:val="24"/>
          <w:szCs w:val="24"/>
        </w:rPr>
        <w:t>FORM FOR SUBMITTING SUPPLIER’S QUOTATION</w:t>
      </w:r>
    </w:p>
    <w:p w14:paraId="288CB9E9" w14:textId="77777777" w:rsidR="00F42C24" w:rsidRPr="000D038E" w:rsidRDefault="00F42C24" w:rsidP="00F42C24">
      <w:pPr>
        <w:jc w:val="center"/>
        <w:rPr>
          <w:rFonts w:ascii="Calibri" w:hAnsi="Calibri" w:cs="Calibri"/>
          <w:b/>
          <w:i/>
          <w:sz w:val="18"/>
          <w:szCs w:val="18"/>
        </w:rPr>
      </w:pPr>
      <w:r w:rsidRPr="000D038E">
        <w:rPr>
          <w:rFonts w:ascii="Calibri" w:hAnsi="Calibri" w:cs="Calibri"/>
          <w:b/>
          <w:i/>
          <w:sz w:val="18"/>
          <w:szCs w:val="18"/>
        </w:rPr>
        <w:t>(This Form must be submitted only using the Supplier’s Official Letterhead/Stationery)</w:t>
      </w:r>
    </w:p>
    <w:p w14:paraId="39C4F3CA" w14:textId="77777777" w:rsidR="00F42C24" w:rsidRPr="000D038E" w:rsidRDefault="00F42C24" w:rsidP="00F42C24">
      <w:pPr>
        <w:jc w:val="center"/>
        <w:rPr>
          <w:rFonts w:ascii="Calibri" w:hAnsi="Calibri" w:cs="Calibri"/>
          <w:b/>
          <w:sz w:val="16"/>
          <w:szCs w:val="16"/>
        </w:rPr>
      </w:pPr>
    </w:p>
    <w:p w14:paraId="53C9658C" w14:textId="4A6813D5" w:rsidR="00F42C24" w:rsidRPr="000D038E" w:rsidRDefault="00F42C24" w:rsidP="00F42C24">
      <w:pPr>
        <w:spacing w:before="120"/>
        <w:ind w:right="-630" w:firstLine="720"/>
        <w:jc w:val="both"/>
        <w:rPr>
          <w:rFonts w:ascii="Myriad Pro" w:hAnsi="Myriad Pro" w:cs="Calibri"/>
          <w:snapToGrid w:val="0"/>
        </w:rPr>
      </w:pPr>
      <w:r w:rsidRPr="000D038E">
        <w:rPr>
          <w:rFonts w:ascii="Myriad Pro" w:hAnsi="Myriad Pro" w:cs="Calibri"/>
          <w:snapToGrid w:val="0"/>
        </w:rPr>
        <w:t>We, the undersigned, hereby accept in full the UNDP General Terms and Conditions, and hereby</w:t>
      </w:r>
      <w:r>
        <w:rPr>
          <w:rFonts w:ascii="Myriad Pro" w:hAnsi="Myriad Pro" w:cs="Calibri"/>
          <w:snapToGrid w:val="0"/>
        </w:rPr>
        <w:t xml:space="preserve"> </w:t>
      </w:r>
      <w:r w:rsidRPr="000D038E">
        <w:rPr>
          <w:rFonts w:ascii="Myriad Pro" w:hAnsi="Myriad Pro" w:cs="Calibri"/>
          <w:snapToGrid w:val="0"/>
        </w:rPr>
        <w:t>offer to supply the items listed below in conformity with the specification and requirements of UNDP as per RFQ Reference No</w:t>
      </w:r>
      <w:r w:rsidRPr="00BE577A">
        <w:rPr>
          <w:rFonts w:ascii="Myriad Pro" w:hAnsi="Myriad Pro" w:cs="Calibri"/>
          <w:snapToGrid w:val="0"/>
        </w:rPr>
        <w:t xml:space="preserve">. </w:t>
      </w:r>
      <w:r w:rsidRPr="00BE577A">
        <w:rPr>
          <w:rFonts w:ascii="Myriad Pro" w:hAnsi="Myriad Pro" w:cs="Calibri"/>
          <w:b/>
          <w:snapToGrid w:val="0"/>
        </w:rPr>
        <w:t>RFQ-</w:t>
      </w:r>
      <w:r w:rsidR="00100319">
        <w:rPr>
          <w:rFonts w:ascii="Myriad Pro" w:hAnsi="Myriad Pro" w:cs="Calibri"/>
          <w:b/>
          <w:snapToGrid w:val="0"/>
        </w:rPr>
        <w:t>147</w:t>
      </w:r>
      <w:r w:rsidRPr="00BE577A">
        <w:rPr>
          <w:rFonts w:ascii="Myriad Pro" w:hAnsi="Myriad Pro" w:cs="Calibri"/>
          <w:b/>
          <w:snapToGrid w:val="0"/>
        </w:rPr>
        <w:t>/1</w:t>
      </w:r>
      <w:r>
        <w:rPr>
          <w:rFonts w:ascii="Myriad Pro" w:hAnsi="Myriad Pro" w:cs="Calibri"/>
          <w:b/>
          <w:snapToGrid w:val="0"/>
        </w:rPr>
        <w:t>9</w:t>
      </w:r>
      <w:r w:rsidRPr="00BE577A">
        <w:rPr>
          <w:rFonts w:ascii="Myriad Pro" w:hAnsi="Myriad Pro" w:cs="Calibri"/>
          <w:snapToGrid w:val="0"/>
        </w:rPr>
        <w:t>:</w:t>
      </w:r>
    </w:p>
    <w:p w14:paraId="70498B8A" w14:textId="77777777" w:rsidR="00F42C24" w:rsidRPr="000D038E" w:rsidRDefault="00F42C24" w:rsidP="00F42C24">
      <w:pPr>
        <w:ind w:left="990" w:right="630" w:hanging="990"/>
        <w:jc w:val="both"/>
        <w:rPr>
          <w:rFonts w:ascii="Myriad Pro" w:hAnsi="Myriad Pro" w:cs="Calibri"/>
          <w:b/>
          <w:snapToGrid w:val="0"/>
          <w:u w:val="single"/>
        </w:rPr>
      </w:pPr>
    </w:p>
    <w:p w14:paraId="507B2B9C" w14:textId="77777777" w:rsidR="00F42C24" w:rsidRDefault="00F42C24" w:rsidP="00F42C24">
      <w:pPr>
        <w:ind w:left="990" w:right="630" w:hanging="990"/>
        <w:jc w:val="both"/>
        <w:rPr>
          <w:rFonts w:ascii="Myriad Pro" w:hAnsi="Myriad Pro" w:cs="Calibri"/>
          <w:b/>
          <w:snapToGrid w:val="0"/>
          <w:u w:val="single"/>
        </w:rPr>
      </w:pPr>
      <w:r w:rsidRPr="000D038E">
        <w:rPr>
          <w:rFonts w:ascii="Myriad Pro" w:hAnsi="Myriad Pro" w:cs="Calibri"/>
          <w:b/>
          <w:snapToGrid w:val="0"/>
          <w:u w:val="single"/>
        </w:rPr>
        <w:t xml:space="preserve">TABLE 1:  Offer to Supply Goods Compliant with Technical Specifications and Requirements </w:t>
      </w:r>
    </w:p>
    <w:p w14:paraId="2044F0E4" w14:textId="77777777" w:rsidR="00F42C24" w:rsidRPr="000D038E" w:rsidRDefault="00F42C24" w:rsidP="00F42C24">
      <w:pPr>
        <w:ind w:left="990" w:right="630" w:hanging="990"/>
        <w:jc w:val="both"/>
        <w:rPr>
          <w:rFonts w:ascii="Myriad Pro" w:hAnsi="Myriad Pro" w:cs="Calibri"/>
          <w:b/>
          <w:snapToGrid w:val="0"/>
          <w:u w:val="single"/>
        </w:rPr>
      </w:pPr>
    </w:p>
    <w:tbl>
      <w:tblPr>
        <w:tblW w:w="10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06"/>
        <w:gridCol w:w="1134"/>
        <w:gridCol w:w="1559"/>
        <w:gridCol w:w="1592"/>
        <w:gridCol w:w="6"/>
        <w:gridCol w:w="1190"/>
        <w:gridCol w:w="6"/>
        <w:gridCol w:w="1190"/>
        <w:gridCol w:w="6"/>
      </w:tblGrid>
      <w:tr w:rsidR="00F42C24" w:rsidRPr="000D038E" w14:paraId="142CD6FB" w14:textId="77777777" w:rsidTr="00100319">
        <w:trPr>
          <w:gridAfter w:val="1"/>
          <w:wAfter w:w="6" w:type="dxa"/>
          <w:trHeight w:val="668"/>
        </w:trPr>
        <w:tc>
          <w:tcPr>
            <w:tcW w:w="1080" w:type="dxa"/>
            <w:vAlign w:val="center"/>
          </w:tcPr>
          <w:p w14:paraId="0FDA1FEA" w14:textId="27077713" w:rsidR="00F42C24" w:rsidRPr="000D038E" w:rsidRDefault="00206EFF" w:rsidP="009971A1">
            <w:pPr>
              <w:jc w:val="center"/>
              <w:rPr>
                <w:rFonts w:ascii="Myriad Pro" w:hAnsi="Myriad Pro" w:cs="Calibri"/>
                <w:b/>
              </w:rPr>
            </w:pPr>
            <w:r>
              <w:rPr>
                <w:rFonts w:ascii="Myriad Pro" w:hAnsi="Myriad Pro" w:cs="Calibri"/>
                <w:b/>
              </w:rPr>
              <w:t>Item</w:t>
            </w:r>
          </w:p>
        </w:tc>
        <w:tc>
          <w:tcPr>
            <w:tcW w:w="2606" w:type="dxa"/>
            <w:vAlign w:val="center"/>
          </w:tcPr>
          <w:p w14:paraId="3E07199E" w14:textId="77777777" w:rsidR="00F42C24" w:rsidRPr="000D038E" w:rsidRDefault="00F42C24" w:rsidP="009971A1">
            <w:pPr>
              <w:jc w:val="center"/>
              <w:rPr>
                <w:rFonts w:ascii="Myriad Pro" w:hAnsi="Myriad Pro" w:cs="Calibri"/>
                <w:b/>
              </w:rPr>
            </w:pPr>
            <w:r w:rsidRPr="000D038E">
              <w:rPr>
                <w:rFonts w:ascii="Myriad Pro" w:hAnsi="Myriad Pro" w:cs="Calibri"/>
                <w:b/>
              </w:rPr>
              <w:t>Description/Specification of Goods</w:t>
            </w:r>
          </w:p>
          <w:p w14:paraId="316E926C" w14:textId="77777777" w:rsidR="00F42C24" w:rsidRPr="000D038E" w:rsidRDefault="00F42C24" w:rsidP="009971A1">
            <w:pPr>
              <w:jc w:val="center"/>
              <w:rPr>
                <w:rFonts w:ascii="Myriad Pro" w:hAnsi="Myriad Pro" w:cs="Calibri"/>
                <w:i/>
              </w:rPr>
            </w:pPr>
          </w:p>
        </w:tc>
        <w:tc>
          <w:tcPr>
            <w:tcW w:w="1134" w:type="dxa"/>
            <w:vAlign w:val="center"/>
          </w:tcPr>
          <w:p w14:paraId="79F412C5" w14:textId="77777777" w:rsidR="00F42C24" w:rsidRPr="000D038E" w:rsidRDefault="00F42C24" w:rsidP="009971A1">
            <w:pPr>
              <w:jc w:val="center"/>
              <w:rPr>
                <w:rFonts w:ascii="Myriad Pro" w:hAnsi="Myriad Pro" w:cs="Calibri"/>
                <w:b/>
              </w:rPr>
            </w:pPr>
            <w:r w:rsidRPr="000D038E">
              <w:rPr>
                <w:rFonts w:ascii="Myriad Pro" w:hAnsi="Myriad Pro" w:cs="Calibri"/>
                <w:b/>
              </w:rPr>
              <w:t>Quantity</w:t>
            </w:r>
          </w:p>
        </w:tc>
        <w:tc>
          <w:tcPr>
            <w:tcW w:w="1559" w:type="dxa"/>
            <w:vAlign w:val="center"/>
          </w:tcPr>
          <w:p w14:paraId="23811218" w14:textId="77777777" w:rsidR="00F42C24" w:rsidRPr="000D038E" w:rsidRDefault="00F42C24" w:rsidP="009971A1">
            <w:pPr>
              <w:jc w:val="center"/>
              <w:rPr>
                <w:rFonts w:ascii="Myriad Pro" w:hAnsi="Myriad Pro" w:cs="Calibri"/>
                <w:b/>
              </w:rPr>
            </w:pPr>
            <w:r w:rsidRPr="000D038E">
              <w:rPr>
                <w:rFonts w:ascii="Myriad Pro" w:hAnsi="Myriad Pro" w:cs="Calibri"/>
                <w:b/>
              </w:rPr>
              <w:t>Latest Delivery Date</w:t>
            </w:r>
          </w:p>
        </w:tc>
        <w:tc>
          <w:tcPr>
            <w:tcW w:w="1592" w:type="dxa"/>
            <w:vAlign w:val="center"/>
          </w:tcPr>
          <w:p w14:paraId="299FE661" w14:textId="77777777" w:rsidR="00F42C24" w:rsidRDefault="00F42C24" w:rsidP="009971A1">
            <w:pPr>
              <w:jc w:val="center"/>
              <w:rPr>
                <w:rFonts w:ascii="Myriad Pro" w:hAnsi="Myriad Pro" w:cs="Calibri"/>
                <w:b/>
              </w:rPr>
            </w:pPr>
            <w:r w:rsidRPr="000D038E">
              <w:rPr>
                <w:rFonts w:ascii="Myriad Pro" w:hAnsi="Myriad Pro" w:cs="Calibri"/>
                <w:b/>
              </w:rPr>
              <w:t>Unit Price</w:t>
            </w:r>
          </w:p>
          <w:p w14:paraId="7655F1E6" w14:textId="77777777" w:rsidR="00F42C24" w:rsidRPr="000D038E" w:rsidRDefault="00F42C24" w:rsidP="009971A1">
            <w:pPr>
              <w:jc w:val="center"/>
              <w:rPr>
                <w:rFonts w:ascii="Myriad Pro" w:hAnsi="Myriad Pro" w:cs="Calibri"/>
                <w:b/>
              </w:rPr>
            </w:pPr>
            <w:r>
              <w:rPr>
                <w:rFonts w:ascii="Myriad Pro" w:hAnsi="Myriad Pro" w:cs="Calibri"/>
                <w:b/>
              </w:rPr>
              <w:t>VAT exclusive</w:t>
            </w:r>
          </w:p>
        </w:tc>
        <w:tc>
          <w:tcPr>
            <w:tcW w:w="1196" w:type="dxa"/>
            <w:gridSpan w:val="2"/>
            <w:vAlign w:val="center"/>
          </w:tcPr>
          <w:p w14:paraId="5A2DFC83" w14:textId="77777777" w:rsidR="00F42C24" w:rsidRPr="000D038E" w:rsidRDefault="00F42C24" w:rsidP="009971A1">
            <w:pPr>
              <w:jc w:val="center"/>
              <w:rPr>
                <w:rFonts w:ascii="Myriad Pro" w:hAnsi="Myriad Pro" w:cs="Calibri"/>
                <w:b/>
              </w:rPr>
            </w:pPr>
            <w:r>
              <w:rPr>
                <w:rFonts w:ascii="Myriad Pro" w:hAnsi="Myriad Pro" w:cs="Calibri"/>
                <w:b/>
              </w:rPr>
              <w:t>VAT</w:t>
            </w:r>
          </w:p>
        </w:tc>
        <w:tc>
          <w:tcPr>
            <w:tcW w:w="1196" w:type="dxa"/>
            <w:gridSpan w:val="2"/>
            <w:vAlign w:val="center"/>
          </w:tcPr>
          <w:p w14:paraId="313D2673" w14:textId="77777777" w:rsidR="00F42C24" w:rsidRDefault="00F42C24" w:rsidP="009971A1">
            <w:pPr>
              <w:jc w:val="center"/>
              <w:rPr>
                <w:rFonts w:ascii="Myriad Pro" w:hAnsi="Myriad Pro" w:cs="Calibri"/>
                <w:b/>
              </w:rPr>
            </w:pPr>
            <w:r w:rsidRPr="000D038E">
              <w:rPr>
                <w:rFonts w:ascii="Myriad Pro" w:hAnsi="Myriad Pro" w:cs="Calibri"/>
                <w:b/>
              </w:rPr>
              <w:t>Total Price per Item</w:t>
            </w:r>
          </w:p>
          <w:p w14:paraId="11F8E318" w14:textId="77777777" w:rsidR="00F42C24" w:rsidRPr="000D038E" w:rsidRDefault="00F42C24" w:rsidP="009971A1">
            <w:pPr>
              <w:jc w:val="center"/>
              <w:rPr>
                <w:rFonts w:ascii="Myriad Pro" w:hAnsi="Myriad Pro" w:cs="Calibri"/>
                <w:b/>
              </w:rPr>
            </w:pPr>
            <w:r>
              <w:rPr>
                <w:rFonts w:ascii="Myriad Pro" w:hAnsi="Myriad Pro" w:cs="Calibri"/>
                <w:b/>
              </w:rPr>
              <w:t>With VAT</w:t>
            </w:r>
          </w:p>
        </w:tc>
      </w:tr>
      <w:tr w:rsidR="00F42C24" w:rsidRPr="000D038E" w14:paraId="6C07FAF6" w14:textId="77777777" w:rsidTr="00100319">
        <w:trPr>
          <w:gridAfter w:val="1"/>
          <w:wAfter w:w="6" w:type="dxa"/>
          <w:trHeight w:val="773"/>
        </w:trPr>
        <w:tc>
          <w:tcPr>
            <w:tcW w:w="1080" w:type="dxa"/>
            <w:vAlign w:val="center"/>
          </w:tcPr>
          <w:p w14:paraId="6F769B7D" w14:textId="77777777" w:rsidR="00F42C24" w:rsidRPr="009651F7" w:rsidRDefault="00F42C24" w:rsidP="009971A1">
            <w:pPr>
              <w:jc w:val="center"/>
              <w:rPr>
                <w:rFonts w:ascii="Myriad Pro" w:hAnsi="Myriad Pro" w:cs="Calibri"/>
              </w:rPr>
            </w:pPr>
            <w:r w:rsidRPr="009651F7">
              <w:rPr>
                <w:rFonts w:ascii="Myriad Pro" w:hAnsi="Myriad Pro" w:cs="Calibri"/>
              </w:rPr>
              <w:t>1.</w:t>
            </w:r>
          </w:p>
        </w:tc>
        <w:tc>
          <w:tcPr>
            <w:tcW w:w="2606" w:type="dxa"/>
            <w:vAlign w:val="center"/>
          </w:tcPr>
          <w:p w14:paraId="1C762AF7" w14:textId="03C7A01B" w:rsidR="00F42C24" w:rsidRPr="009651F7" w:rsidRDefault="00FD3254" w:rsidP="009971A1">
            <w:pPr>
              <w:rPr>
                <w:rFonts w:ascii="Myriad Pro" w:hAnsi="Myriad Pro" w:cs="ArialNarrow-Bold"/>
                <w:b/>
                <w:bCs/>
              </w:rPr>
            </w:pPr>
            <w:r w:rsidRPr="009651F7">
              <w:rPr>
                <w:rFonts w:ascii="Myriad Pro" w:hAnsi="Myriad Pro"/>
                <w:b/>
                <w:bCs/>
                <w:color w:val="000000" w:themeColor="text1"/>
                <w:lang w:eastAsia="bs-Latn-BA"/>
              </w:rPr>
              <w:t>Protective suits</w:t>
            </w:r>
          </w:p>
        </w:tc>
        <w:tc>
          <w:tcPr>
            <w:tcW w:w="1134" w:type="dxa"/>
            <w:vAlign w:val="center"/>
          </w:tcPr>
          <w:p w14:paraId="7C5B04AB" w14:textId="4800A75F" w:rsidR="00F42C24" w:rsidRPr="007174E3" w:rsidRDefault="00FD3254" w:rsidP="009971A1">
            <w:pPr>
              <w:jc w:val="center"/>
              <w:rPr>
                <w:rFonts w:ascii="Myriad Pro" w:hAnsi="Myriad Pro" w:cs="Calibri"/>
              </w:rPr>
            </w:pPr>
            <w:r>
              <w:rPr>
                <w:rFonts w:ascii="Calibri" w:hAnsi="Calibri" w:cs="ArialNarrow-Bold"/>
                <w:b/>
                <w:bCs/>
              </w:rPr>
              <w:t>50</w:t>
            </w:r>
          </w:p>
        </w:tc>
        <w:tc>
          <w:tcPr>
            <w:tcW w:w="1559" w:type="dxa"/>
            <w:vAlign w:val="center"/>
          </w:tcPr>
          <w:p w14:paraId="4ACF0423" w14:textId="77777777" w:rsidR="00F42C24" w:rsidRPr="000D038E" w:rsidRDefault="00F42C24" w:rsidP="009971A1">
            <w:pPr>
              <w:rPr>
                <w:rFonts w:ascii="Myriad Pro" w:hAnsi="Myriad Pro" w:cs="Calibri"/>
              </w:rPr>
            </w:pPr>
          </w:p>
        </w:tc>
        <w:tc>
          <w:tcPr>
            <w:tcW w:w="1592" w:type="dxa"/>
            <w:vAlign w:val="center"/>
          </w:tcPr>
          <w:p w14:paraId="02DEA1D6" w14:textId="77777777" w:rsidR="00F42C24" w:rsidRPr="000D038E" w:rsidRDefault="00F42C24" w:rsidP="009971A1">
            <w:pPr>
              <w:rPr>
                <w:rFonts w:ascii="Myriad Pro" w:hAnsi="Myriad Pro" w:cs="Calibri"/>
              </w:rPr>
            </w:pPr>
          </w:p>
        </w:tc>
        <w:tc>
          <w:tcPr>
            <w:tcW w:w="1196" w:type="dxa"/>
            <w:gridSpan w:val="2"/>
            <w:vAlign w:val="center"/>
          </w:tcPr>
          <w:p w14:paraId="31F35088" w14:textId="77777777" w:rsidR="00F42C24" w:rsidRPr="000D038E" w:rsidRDefault="00F42C24" w:rsidP="009971A1">
            <w:pPr>
              <w:rPr>
                <w:rFonts w:ascii="Myriad Pro" w:hAnsi="Myriad Pro" w:cs="Calibri"/>
              </w:rPr>
            </w:pPr>
          </w:p>
        </w:tc>
        <w:tc>
          <w:tcPr>
            <w:tcW w:w="1196" w:type="dxa"/>
            <w:gridSpan w:val="2"/>
            <w:vAlign w:val="center"/>
          </w:tcPr>
          <w:p w14:paraId="5E653751" w14:textId="77777777" w:rsidR="00F42C24" w:rsidRPr="000D038E" w:rsidRDefault="00F42C24" w:rsidP="009971A1">
            <w:pPr>
              <w:rPr>
                <w:rFonts w:ascii="Myriad Pro" w:hAnsi="Myriad Pro" w:cs="Calibri"/>
              </w:rPr>
            </w:pPr>
          </w:p>
        </w:tc>
      </w:tr>
      <w:tr w:rsidR="00F42C24" w:rsidRPr="000D038E" w14:paraId="7E5715BD" w14:textId="77777777" w:rsidTr="00100319">
        <w:trPr>
          <w:trHeight w:val="222"/>
        </w:trPr>
        <w:tc>
          <w:tcPr>
            <w:tcW w:w="1080" w:type="dxa"/>
          </w:tcPr>
          <w:p w14:paraId="46D049AE" w14:textId="77777777" w:rsidR="00F42C24" w:rsidRPr="000D038E" w:rsidRDefault="00F42C24" w:rsidP="009971A1">
            <w:pPr>
              <w:jc w:val="center"/>
              <w:rPr>
                <w:rFonts w:ascii="Myriad Pro" w:hAnsi="Myriad Pro" w:cs="Calibri"/>
                <w:b/>
              </w:rPr>
            </w:pPr>
          </w:p>
        </w:tc>
        <w:tc>
          <w:tcPr>
            <w:tcW w:w="6897" w:type="dxa"/>
            <w:gridSpan w:val="5"/>
          </w:tcPr>
          <w:p w14:paraId="3FA76F0E" w14:textId="77777777" w:rsidR="00F42C24" w:rsidRPr="000D038E" w:rsidRDefault="00F42C24" w:rsidP="009971A1">
            <w:pPr>
              <w:rPr>
                <w:rFonts w:ascii="Myriad Pro" w:hAnsi="Myriad Pro" w:cs="Calibri"/>
                <w:b/>
              </w:rPr>
            </w:pPr>
            <w:r>
              <w:rPr>
                <w:rFonts w:ascii="Myriad Pro" w:hAnsi="Myriad Pro" w:cs="Calibri"/>
                <w:b/>
              </w:rPr>
              <w:t>Total Prices of Goods</w:t>
            </w:r>
          </w:p>
        </w:tc>
        <w:tc>
          <w:tcPr>
            <w:tcW w:w="1196" w:type="dxa"/>
            <w:gridSpan w:val="2"/>
          </w:tcPr>
          <w:p w14:paraId="155C3392" w14:textId="77777777" w:rsidR="00F42C24" w:rsidRPr="000D038E" w:rsidRDefault="00F42C24" w:rsidP="009971A1">
            <w:pPr>
              <w:rPr>
                <w:rFonts w:ascii="Myriad Pro" w:hAnsi="Myriad Pro" w:cs="Calibri"/>
              </w:rPr>
            </w:pPr>
          </w:p>
        </w:tc>
        <w:tc>
          <w:tcPr>
            <w:tcW w:w="1196" w:type="dxa"/>
            <w:gridSpan w:val="2"/>
          </w:tcPr>
          <w:p w14:paraId="0D332675" w14:textId="77777777" w:rsidR="00F42C24" w:rsidRPr="000D038E" w:rsidRDefault="00F42C24" w:rsidP="009971A1">
            <w:pPr>
              <w:rPr>
                <w:rFonts w:ascii="Myriad Pro" w:hAnsi="Myriad Pro" w:cs="Calibri"/>
              </w:rPr>
            </w:pPr>
          </w:p>
        </w:tc>
      </w:tr>
      <w:tr w:rsidR="00F42C24" w:rsidRPr="000D038E" w14:paraId="1B2848C8" w14:textId="77777777" w:rsidTr="00100319">
        <w:trPr>
          <w:trHeight w:val="222"/>
        </w:trPr>
        <w:tc>
          <w:tcPr>
            <w:tcW w:w="1080" w:type="dxa"/>
          </w:tcPr>
          <w:p w14:paraId="6DE9FF8C" w14:textId="77777777" w:rsidR="00F42C24" w:rsidRPr="000D038E" w:rsidRDefault="00F42C24" w:rsidP="009971A1">
            <w:pPr>
              <w:jc w:val="center"/>
              <w:rPr>
                <w:rFonts w:ascii="Myriad Pro" w:hAnsi="Myriad Pro" w:cs="Calibri"/>
              </w:rPr>
            </w:pPr>
          </w:p>
        </w:tc>
        <w:tc>
          <w:tcPr>
            <w:tcW w:w="6897" w:type="dxa"/>
            <w:gridSpan w:val="5"/>
          </w:tcPr>
          <w:p w14:paraId="44FDA2DB" w14:textId="325F447C" w:rsidR="00F42C24" w:rsidRPr="000D038E" w:rsidRDefault="00F42C24" w:rsidP="009971A1">
            <w:pPr>
              <w:rPr>
                <w:rFonts w:ascii="Myriad Pro" w:hAnsi="Myriad Pro" w:cs="Calibri"/>
              </w:rPr>
            </w:pPr>
            <w:r w:rsidRPr="000D038E">
              <w:rPr>
                <w:rFonts w:ascii="Myriad Pro" w:hAnsi="Myriad Pro" w:cs="Calibri"/>
              </w:rPr>
              <w:t xml:space="preserve">  </w:t>
            </w:r>
            <w:r w:rsidR="0097340F" w:rsidRPr="000D038E">
              <w:rPr>
                <w:rFonts w:ascii="Myriad Pro" w:hAnsi="Myriad Pro" w:cs="Calibri"/>
              </w:rPr>
              <w:t>Add:</w:t>
            </w:r>
            <w:r w:rsidRPr="000D038E">
              <w:rPr>
                <w:rFonts w:ascii="Myriad Pro" w:hAnsi="Myriad Pro" w:cs="Calibri"/>
              </w:rPr>
              <w:t xml:space="preserve"> Cost of Transportation </w:t>
            </w:r>
          </w:p>
        </w:tc>
        <w:tc>
          <w:tcPr>
            <w:tcW w:w="1196" w:type="dxa"/>
            <w:gridSpan w:val="2"/>
          </w:tcPr>
          <w:p w14:paraId="515D9548" w14:textId="77777777" w:rsidR="00F42C24" w:rsidRPr="000D038E" w:rsidRDefault="00F42C24" w:rsidP="009971A1">
            <w:pPr>
              <w:rPr>
                <w:rFonts w:ascii="Myriad Pro" w:hAnsi="Myriad Pro" w:cs="Calibri"/>
              </w:rPr>
            </w:pPr>
          </w:p>
        </w:tc>
        <w:tc>
          <w:tcPr>
            <w:tcW w:w="1196" w:type="dxa"/>
            <w:gridSpan w:val="2"/>
          </w:tcPr>
          <w:p w14:paraId="0E34D050" w14:textId="77777777" w:rsidR="00F42C24" w:rsidRPr="000D038E" w:rsidRDefault="00F42C24" w:rsidP="009971A1">
            <w:pPr>
              <w:rPr>
                <w:rFonts w:ascii="Myriad Pro" w:hAnsi="Myriad Pro" w:cs="Calibri"/>
              </w:rPr>
            </w:pPr>
          </w:p>
        </w:tc>
      </w:tr>
      <w:tr w:rsidR="00F42C24" w:rsidRPr="000D038E" w14:paraId="0308365E" w14:textId="77777777" w:rsidTr="00100319">
        <w:trPr>
          <w:trHeight w:val="211"/>
        </w:trPr>
        <w:tc>
          <w:tcPr>
            <w:tcW w:w="1080" w:type="dxa"/>
          </w:tcPr>
          <w:p w14:paraId="737CF193" w14:textId="77777777" w:rsidR="00F42C24" w:rsidRPr="000D038E" w:rsidRDefault="00F42C24" w:rsidP="009971A1">
            <w:pPr>
              <w:jc w:val="center"/>
              <w:rPr>
                <w:rFonts w:ascii="Myriad Pro" w:hAnsi="Myriad Pro" w:cs="Calibri"/>
              </w:rPr>
            </w:pPr>
          </w:p>
        </w:tc>
        <w:tc>
          <w:tcPr>
            <w:tcW w:w="6897" w:type="dxa"/>
            <w:gridSpan w:val="5"/>
          </w:tcPr>
          <w:p w14:paraId="1B4C9B33" w14:textId="3D36386A" w:rsidR="00F42C24" w:rsidRPr="000D038E" w:rsidRDefault="00F42C24" w:rsidP="009971A1">
            <w:pPr>
              <w:rPr>
                <w:rFonts w:ascii="Myriad Pro" w:hAnsi="Myriad Pro" w:cs="Calibri"/>
              </w:rPr>
            </w:pPr>
            <w:r w:rsidRPr="000D038E">
              <w:rPr>
                <w:rFonts w:ascii="Myriad Pro" w:hAnsi="Myriad Pro" w:cs="Calibri"/>
              </w:rPr>
              <w:t xml:space="preserve">  </w:t>
            </w:r>
            <w:r w:rsidR="0097340F" w:rsidRPr="000D038E">
              <w:rPr>
                <w:rFonts w:ascii="Myriad Pro" w:hAnsi="Myriad Pro" w:cs="Calibri"/>
              </w:rPr>
              <w:t>Add:</w:t>
            </w:r>
            <w:r w:rsidRPr="000D038E">
              <w:rPr>
                <w:rFonts w:ascii="Myriad Pro" w:hAnsi="Myriad Pro" w:cs="Calibri"/>
              </w:rPr>
              <w:t xml:space="preserve"> Cost of Insurance</w:t>
            </w:r>
          </w:p>
        </w:tc>
        <w:tc>
          <w:tcPr>
            <w:tcW w:w="1196" w:type="dxa"/>
            <w:gridSpan w:val="2"/>
          </w:tcPr>
          <w:p w14:paraId="64EAC4AC" w14:textId="77777777" w:rsidR="00F42C24" w:rsidRPr="000D038E" w:rsidRDefault="00F42C24" w:rsidP="009971A1">
            <w:pPr>
              <w:rPr>
                <w:rFonts w:ascii="Myriad Pro" w:hAnsi="Myriad Pro" w:cs="Calibri"/>
              </w:rPr>
            </w:pPr>
          </w:p>
        </w:tc>
        <w:tc>
          <w:tcPr>
            <w:tcW w:w="1196" w:type="dxa"/>
            <w:gridSpan w:val="2"/>
          </w:tcPr>
          <w:p w14:paraId="1D87EFD3" w14:textId="77777777" w:rsidR="00F42C24" w:rsidRPr="000D038E" w:rsidRDefault="00F42C24" w:rsidP="009971A1">
            <w:pPr>
              <w:rPr>
                <w:rFonts w:ascii="Myriad Pro" w:hAnsi="Myriad Pro" w:cs="Calibri"/>
              </w:rPr>
            </w:pPr>
          </w:p>
        </w:tc>
      </w:tr>
      <w:tr w:rsidR="00F42C24" w:rsidRPr="000D038E" w14:paraId="0EE9A979" w14:textId="77777777" w:rsidTr="00100319">
        <w:trPr>
          <w:trHeight w:val="222"/>
        </w:trPr>
        <w:tc>
          <w:tcPr>
            <w:tcW w:w="1080" w:type="dxa"/>
          </w:tcPr>
          <w:p w14:paraId="6D1A56EA" w14:textId="77777777" w:rsidR="00F42C24" w:rsidRPr="000D038E" w:rsidRDefault="00F42C24" w:rsidP="009971A1">
            <w:pPr>
              <w:jc w:val="center"/>
              <w:rPr>
                <w:rFonts w:ascii="Myriad Pro" w:hAnsi="Myriad Pro" w:cs="Calibri"/>
              </w:rPr>
            </w:pPr>
          </w:p>
        </w:tc>
        <w:tc>
          <w:tcPr>
            <w:tcW w:w="6897" w:type="dxa"/>
            <w:gridSpan w:val="5"/>
          </w:tcPr>
          <w:p w14:paraId="268533A4" w14:textId="1693350F" w:rsidR="00F42C24" w:rsidRPr="000D038E" w:rsidRDefault="00F42C24" w:rsidP="009971A1">
            <w:pPr>
              <w:rPr>
                <w:rFonts w:ascii="Myriad Pro" w:hAnsi="Myriad Pro" w:cs="Calibri"/>
              </w:rPr>
            </w:pPr>
            <w:r w:rsidRPr="000D038E">
              <w:rPr>
                <w:rFonts w:ascii="Myriad Pro" w:hAnsi="Myriad Pro" w:cs="Calibri"/>
              </w:rPr>
              <w:t xml:space="preserve">  </w:t>
            </w:r>
            <w:r w:rsidR="0097340F" w:rsidRPr="000D038E">
              <w:rPr>
                <w:rFonts w:ascii="Myriad Pro" w:hAnsi="Myriad Pro" w:cs="Calibri"/>
              </w:rPr>
              <w:t>Add:</w:t>
            </w:r>
            <w:r w:rsidRPr="000D038E">
              <w:rPr>
                <w:rFonts w:ascii="Myriad Pro" w:hAnsi="Myriad Pro" w:cs="Calibri"/>
              </w:rPr>
              <w:t xml:space="preserve"> Other Charges (pls. specify)</w:t>
            </w:r>
          </w:p>
        </w:tc>
        <w:tc>
          <w:tcPr>
            <w:tcW w:w="1196" w:type="dxa"/>
            <w:gridSpan w:val="2"/>
          </w:tcPr>
          <w:p w14:paraId="5F1AE2E2" w14:textId="77777777" w:rsidR="00F42C24" w:rsidRPr="000D038E" w:rsidRDefault="00F42C24" w:rsidP="009971A1">
            <w:pPr>
              <w:rPr>
                <w:rFonts w:ascii="Myriad Pro" w:hAnsi="Myriad Pro" w:cs="Calibri"/>
              </w:rPr>
            </w:pPr>
          </w:p>
        </w:tc>
        <w:tc>
          <w:tcPr>
            <w:tcW w:w="1196" w:type="dxa"/>
            <w:gridSpan w:val="2"/>
          </w:tcPr>
          <w:p w14:paraId="257EDCCF" w14:textId="77777777" w:rsidR="00F42C24" w:rsidRPr="000D038E" w:rsidRDefault="00F42C24" w:rsidP="009971A1">
            <w:pPr>
              <w:rPr>
                <w:rFonts w:ascii="Myriad Pro" w:hAnsi="Myriad Pro" w:cs="Calibri"/>
              </w:rPr>
            </w:pPr>
          </w:p>
        </w:tc>
      </w:tr>
      <w:tr w:rsidR="00F42C24" w:rsidRPr="000D038E" w14:paraId="34BF2F2E" w14:textId="77777777" w:rsidTr="00100319">
        <w:trPr>
          <w:trHeight w:val="222"/>
        </w:trPr>
        <w:tc>
          <w:tcPr>
            <w:tcW w:w="1080" w:type="dxa"/>
          </w:tcPr>
          <w:p w14:paraId="35174A3E" w14:textId="77777777" w:rsidR="00F42C24" w:rsidRPr="000D038E" w:rsidRDefault="00F42C24" w:rsidP="009971A1">
            <w:pPr>
              <w:jc w:val="center"/>
              <w:rPr>
                <w:rFonts w:ascii="Myriad Pro" w:hAnsi="Myriad Pro" w:cs="Calibri"/>
                <w:b/>
              </w:rPr>
            </w:pPr>
          </w:p>
        </w:tc>
        <w:tc>
          <w:tcPr>
            <w:tcW w:w="6897" w:type="dxa"/>
            <w:gridSpan w:val="5"/>
          </w:tcPr>
          <w:p w14:paraId="59880AB5" w14:textId="77777777" w:rsidR="00F42C24" w:rsidRPr="000D038E" w:rsidRDefault="00F42C24" w:rsidP="009971A1">
            <w:pPr>
              <w:rPr>
                <w:rFonts w:ascii="Myriad Pro" w:hAnsi="Myriad Pro" w:cs="Calibri"/>
                <w:b/>
              </w:rPr>
            </w:pPr>
            <w:r w:rsidRPr="000D038E">
              <w:rPr>
                <w:rFonts w:ascii="Myriad Pro" w:hAnsi="Myriad Pro" w:cs="Calibri"/>
                <w:b/>
              </w:rPr>
              <w:t>Total Final and All-Inclusive Price Quotation</w:t>
            </w:r>
          </w:p>
        </w:tc>
        <w:tc>
          <w:tcPr>
            <w:tcW w:w="1196" w:type="dxa"/>
            <w:gridSpan w:val="2"/>
          </w:tcPr>
          <w:p w14:paraId="530FA7F5" w14:textId="77777777" w:rsidR="00F42C24" w:rsidRPr="000D038E" w:rsidRDefault="00F42C24" w:rsidP="009971A1">
            <w:pPr>
              <w:rPr>
                <w:rFonts w:ascii="Myriad Pro" w:hAnsi="Myriad Pro" w:cs="Calibri"/>
              </w:rPr>
            </w:pPr>
          </w:p>
        </w:tc>
        <w:tc>
          <w:tcPr>
            <w:tcW w:w="1196" w:type="dxa"/>
            <w:gridSpan w:val="2"/>
          </w:tcPr>
          <w:p w14:paraId="1AAB328E" w14:textId="77777777" w:rsidR="00F42C24" w:rsidRPr="000D038E" w:rsidRDefault="00F42C24" w:rsidP="009971A1">
            <w:pPr>
              <w:rPr>
                <w:rFonts w:ascii="Myriad Pro" w:hAnsi="Myriad Pro" w:cs="Calibri"/>
              </w:rPr>
            </w:pPr>
          </w:p>
        </w:tc>
      </w:tr>
    </w:tbl>
    <w:p w14:paraId="7C574DAC" w14:textId="77777777" w:rsidR="00F42C24" w:rsidRPr="000D038E" w:rsidRDefault="00F42C24" w:rsidP="00F42C24">
      <w:pPr>
        <w:rPr>
          <w:rFonts w:ascii="Myriad Pro" w:hAnsi="Myriad Pro" w:cs="Calibri"/>
        </w:rPr>
      </w:pPr>
    </w:p>
    <w:p w14:paraId="3C4BC049" w14:textId="52A3157E" w:rsidR="00F42C24" w:rsidRDefault="00F42C24" w:rsidP="00F42C24">
      <w:pPr>
        <w:rPr>
          <w:rFonts w:ascii="Myriad Pro" w:hAnsi="Myriad Pro" w:cs="Calibri"/>
          <w:b/>
          <w:u w:val="single"/>
        </w:rPr>
      </w:pPr>
      <w:r w:rsidRPr="000D038E">
        <w:rPr>
          <w:rFonts w:ascii="Myriad Pro" w:hAnsi="Myriad Pro" w:cs="Calibri"/>
          <w:b/>
          <w:u w:val="single"/>
        </w:rPr>
        <w:t xml:space="preserve">TABLE </w:t>
      </w:r>
      <w:r>
        <w:rPr>
          <w:rFonts w:ascii="Myriad Pro" w:hAnsi="Myriad Pro" w:cs="Calibri"/>
          <w:b/>
          <w:u w:val="single"/>
        </w:rPr>
        <w:t>2</w:t>
      </w:r>
      <w:r w:rsidRPr="000D038E">
        <w:rPr>
          <w:rFonts w:ascii="Myriad Pro" w:hAnsi="Myriad Pro" w:cs="Calibri"/>
          <w:b/>
          <w:u w:val="single"/>
        </w:rPr>
        <w:t xml:space="preserve">: Offer to Comply with Other Conditions and Related Requirements </w:t>
      </w:r>
    </w:p>
    <w:p w14:paraId="557C5904" w14:textId="77777777" w:rsidR="0037580A" w:rsidRPr="000D038E" w:rsidRDefault="0037580A" w:rsidP="00F42C24">
      <w:pPr>
        <w:rPr>
          <w:rFonts w:ascii="Myriad Pro" w:hAnsi="Myriad Pro" w:cs="Calibri"/>
          <w:b/>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1350"/>
        <w:gridCol w:w="1620"/>
        <w:gridCol w:w="2713"/>
      </w:tblGrid>
      <w:tr w:rsidR="00F42C24" w:rsidRPr="000D038E" w14:paraId="7822658C" w14:textId="77777777" w:rsidTr="00DC0CFE">
        <w:trPr>
          <w:trHeight w:val="383"/>
        </w:trPr>
        <w:tc>
          <w:tcPr>
            <w:tcW w:w="4523" w:type="dxa"/>
            <w:vMerge w:val="restart"/>
          </w:tcPr>
          <w:p w14:paraId="411C93A6" w14:textId="27722450" w:rsidR="00F42C24" w:rsidRPr="000D038E" w:rsidRDefault="00F42C24" w:rsidP="009971A1">
            <w:pPr>
              <w:rPr>
                <w:rFonts w:ascii="Myriad Pro" w:hAnsi="Myriad Pro" w:cs="Calibri"/>
                <w:b/>
              </w:rPr>
            </w:pPr>
            <w:r w:rsidRPr="000D038E">
              <w:rPr>
                <w:rFonts w:ascii="Myriad Pro" w:hAnsi="Myriad Pro" w:cs="Calibri"/>
                <w:b/>
              </w:rPr>
              <w:t>Other Information pertaining to our Quotation are as follows:</w:t>
            </w:r>
          </w:p>
        </w:tc>
        <w:tc>
          <w:tcPr>
            <w:tcW w:w="5683" w:type="dxa"/>
            <w:gridSpan w:val="3"/>
          </w:tcPr>
          <w:p w14:paraId="00592D10" w14:textId="77777777" w:rsidR="00F42C24" w:rsidRPr="000D038E" w:rsidRDefault="00F42C24" w:rsidP="009971A1">
            <w:pPr>
              <w:jc w:val="center"/>
              <w:rPr>
                <w:rFonts w:ascii="Myriad Pro" w:hAnsi="Myriad Pro" w:cs="Calibri"/>
                <w:b/>
              </w:rPr>
            </w:pPr>
            <w:r w:rsidRPr="000D038E">
              <w:rPr>
                <w:rFonts w:ascii="Myriad Pro" w:hAnsi="Myriad Pro" w:cs="Calibri"/>
                <w:b/>
              </w:rPr>
              <w:t>Your Responses</w:t>
            </w:r>
          </w:p>
        </w:tc>
      </w:tr>
      <w:tr w:rsidR="00F42C24" w:rsidRPr="000D038E" w14:paraId="3ECDD459" w14:textId="77777777" w:rsidTr="00DC0CFE">
        <w:trPr>
          <w:trHeight w:val="382"/>
        </w:trPr>
        <w:tc>
          <w:tcPr>
            <w:tcW w:w="4523" w:type="dxa"/>
            <w:vMerge/>
          </w:tcPr>
          <w:p w14:paraId="5A9EA88A" w14:textId="77777777" w:rsidR="00F42C24" w:rsidRPr="000D038E" w:rsidRDefault="00F42C24" w:rsidP="009971A1">
            <w:pPr>
              <w:ind w:firstLine="720"/>
              <w:rPr>
                <w:rFonts w:ascii="Myriad Pro" w:hAnsi="Myriad Pro" w:cs="Calibri"/>
                <w:b/>
              </w:rPr>
            </w:pPr>
          </w:p>
        </w:tc>
        <w:tc>
          <w:tcPr>
            <w:tcW w:w="1350" w:type="dxa"/>
          </w:tcPr>
          <w:p w14:paraId="13B4A7F4" w14:textId="77777777" w:rsidR="00F42C24" w:rsidRPr="000D038E" w:rsidRDefault="00F42C24" w:rsidP="009971A1">
            <w:pPr>
              <w:jc w:val="center"/>
              <w:rPr>
                <w:rFonts w:ascii="Myriad Pro" w:hAnsi="Myriad Pro" w:cs="Calibri"/>
                <w:b/>
                <w:i/>
              </w:rPr>
            </w:pPr>
            <w:r w:rsidRPr="000D038E">
              <w:rPr>
                <w:rFonts w:ascii="Myriad Pro" w:hAnsi="Myriad Pro" w:cs="Calibri"/>
                <w:b/>
                <w:i/>
              </w:rPr>
              <w:t>Yes, we will comply</w:t>
            </w:r>
          </w:p>
        </w:tc>
        <w:tc>
          <w:tcPr>
            <w:tcW w:w="1620" w:type="dxa"/>
          </w:tcPr>
          <w:p w14:paraId="149BEBBF" w14:textId="77777777" w:rsidR="00F42C24" w:rsidRPr="000D038E" w:rsidRDefault="00F42C24" w:rsidP="009971A1">
            <w:pPr>
              <w:jc w:val="center"/>
              <w:rPr>
                <w:rFonts w:ascii="Myriad Pro" w:hAnsi="Myriad Pro" w:cs="Calibri"/>
                <w:b/>
                <w:i/>
              </w:rPr>
            </w:pPr>
            <w:r w:rsidRPr="000D038E">
              <w:rPr>
                <w:rFonts w:ascii="Myriad Pro" w:hAnsi="Myriad Pro" w:cs="Calibri"/>
                <w:b/>
                <w:i/>
              </w:rPr>
              <w:t>No, we cannot comply</w:t>
            </w:r>
          </w:p>
        </w:tc>
        <w:tc>
          <w:tcPr>
            <w:tcW w:w="2713" w:type="dxa"/>
          </w:tcPr>
          <w:p w14:paraId="3CAFC964" w14:textId="77777777" w:rsidR="00F42C24" w:rsidRPr="000D038E" w:rsidRDefault="00F42C24" w:rsidP="009971A1">
            <w:pPr>
              <w:jc w:val="center"/>
              <w:rPr>
                <w:rFonts w:ascii="Myriad Pro" w:hAnsi="Myriad Pro" w:cs="Calibri"/>
                <w:b/>
                <w:i/>
              </w:rPr>
            </w:pPr>
            <w:r w:rsidRPr="000D038E">
              <w:rPr>
                <w:rFonts w:ascii="Myriad Pro" w:hAnsi="Myriad Pro" w:cs="Calibri"/>
                <w:b/>
                <w:i/>
              </w:rPr>
              <w:t>If you cannot comply, pls. indicate counter proposal</w:t>
            </w:r>
          </w:p>
        </w:tc>
      </w:tr>
      <w:tr w:rsidR="00F42C24" w:rsidRPr="000D038E" w14:paraId="31507B1C" w14:textId="77777777" w:rsidTr="00DC0CFE">
        <w:trPr>
          <w:trHeight w:val="332"/>
        </w:trPr>
        <w:tc>
          <w:tcPr>
            <w:tcW w:w="4523" w:type="dxa"/>
            <w:tcBorders>
              <w:right w:val="nil"/>
            </w:tcBorders>
          </w:tcPr>
          <w:p w14:paraId="79583E0F" w14:textId="77777777" w:rsidR="00F42C24" w:rsidRPr="000D038E" w:rsidRDefault="00F42C24" w:rsidP="009971A1">
            <w:pPr>
              <w:rPr>
                <w:rFonts w:ascii="Myriad Pro" w:hAnsi="Myriad Pro" w:cs="Calibri"/>
                <w:bCs/>
              </w:rPr>
            </w:pPr>
            <w:r w:rsidRPr="000D038E">
              <w:rPr>
                <w:rFonts w:ascii="Myriad Pro" w:hAnsi="Myriad Pro" w:cs="Calibri"/>
                <w:bCs/>
              </w:rPr>
              <w:t>Delivery Lead Time</w:t>
            </w:r>
          </w:p>
        </w:tc>
        <w:tc>
          <w:tcPr>
            <w:tcW w:w="1350" w:type="dxa"/>
            <w:tcBorders>
              <w:left w:val="single" w:sz="4" w:space="0" w:color="auto"/>
              <w:bottom w:val="single" w:sz="4" w:space="0" w:color="auto"/>
            </w:tcBorders>
          </w:tcPr>
          <w:p w14:paraId="4951BC96" w14:textId="77777777" w:rsidR="00F42C24" w:rsidRPr="000D038E" w:rsidRDefault="00F42C24" w:rsidP="009971A1">
            <w:pPr>
              <w:jc w:val="right"/>
              <w:rPr>
                <w:rFonts w:ascii="Myriad Pro" w:hAnsi="Myriad Pro" w:cs="Calibri"/>
              </w:rPr>
            </w:pPr>
          </w:p>
        </w:tc>
        <w:tc>
          <w:tcPr>
            <w:tcW w:w="1620" w:type="dxa"/>
            <w:tcBorders>
              <w:left w:val="single" w:sz="4" w:space="0" w:color="auto"/>
              <w:bottom w:val="single" w:sz="4" w:space="0" w:color="auto"/>
            </w:tcBorders>
          </w:tcPr>
          <w:p w14:paraId="5FBC9923" w14:textId="77777777" w:rsidR="00F42C24" w:rsidRPr="000D038E" w:rsidRDefault="00F42C24" w:rsidP="009971A1">
            <w:pPr>
              <w:jc w:val="right"/>
              <w:rPr>
                <w:rFonts w:ascii="Myriad Pro" w:hAnsi="Myriad Pro" w:cs="Calibri"/>
              </w:rPr>
            </w:pPr>
          </w:p>
        </w:tc>
        <w:tc>
          <w:tcPr>
            <w:tcW w:w="2713" w:type="dxa"/>
            <w:tcBorders>
              <w:left w:val="single" w:sz="4" w:space="0" w:color="auto"/>
              <w:bottom w:val="single" w:sz="4" w:space="0" w:color="auto"/>
            </w:tcBorders>
          </w:tcPr>
          <w:p w14:paraId="614BBAF7" w14:textId="77777777" w:rsidR="00F42C24" w:rsidRPr="000D038E" w:rsidRDefault="00F42C24" w:rsidP="009971A1">
            <w:pPr>
              <w:jc w:val="right"/>
              <w:rPr>
                <w:rFonts w:ascii="Myriad Pro" w:hAnsi="Myriad Pro" w:cs="Calibri"/>
              </w:rPr>
            </w:pPr>
          </w:p>
        </w:tc>
      </w:tr>
      <w:tr w:rsidR="00F42C24" w:rsidRPr="000D038E" w14:paraId="79C920CC" w14:textId="77777777" w:rsidTr="00DC0CFE">
        <w:trPr>
          <w:trHeight w:val="431"/>
        </w:trPr>
        <w:tc>
          <w:tcPr>
            <w:tcW w:w="4523" w:type="dxa"/>
            <w:tcBorders>
              <w:right w:val="nil"/>
            </w:tcBorders>
          </w:tcPr>
          <w:p w14:paraId="778FB1CB" w14:textId="77777777" w:rsidR="00F42C24" w:rsidRPr="000D038E" w:rsidRDefault="00F42C24" w:rsidP="009971A1">
            <w:pPr>
              <w:rPr>
                <w:rFonts w:ascii="Myriad Pro" w:hAnsi="Myriad Pro" w:cs="Calibri"/>
                <w:bCs/>
              </w:rPr>
            </w:pPr>
            <w:r w:rsidRPr="000D038E">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5EA4A3AB" w14:textId="77777777" w:rsidR="00F42C24" w:rsidRPr="000D038E" w:rsidRDefault="00F42C24" w:rsidP="009971A1">
            <w:pPr>
              <w:rPr>
                <w:rFonts w:ascii="Myriad Pro" w:hAnsi="Myriad Pro" w:cs="Calibri"/>
              </w:rPr>
            </w:pPr>
            <w:r w:rsidRPr="000D038E">
              <w:rPr>
                <w:rFonts w:ascii="Myriad Pro" w:hAnsi="Myriad Pro" w:cs="Calibri"/>
              </w:rPr>
              <w:t xml:space="preserve"> </w:t>
            </w:r>
          </w:p>
        </w:tc>
        <w:tc>
          <w:tcPr>
            <w:tcW w:w="1620" w:type="dxa"/>
            <w:tcBorders>
              <w:left w:val="single" w:sz="4" w:space="0" w:color="auto"/>
              <w:bottom w:val="single" w:sz="4" w:space="0" w:color="auto"/>
            </w:tcBorders>
          </w:tcPr>
          <w:p w14:paraId="6D27B8C0" w14:textId="77777777" w:rsidR="00F42C24" w:rsidRPr="000D038E" w:rsidRDefault="00F42C24" w:rsidP="009971A1">
            <w:pPr>
              <w:rPr>
                <w:rFonts w:ascii="Myriad Pro" w:hAnsi="Myriad Pro" w:cs="Calibri"/>
              </w:rPr>
            </w:pPr>
          </w:p>
        </w:tc>
        <w:tc>
          <w:tcPr>
            <w:tcW w:w="2713" w:type="dxa"/>
            <w:tcBorders>
              <w:left w:val="single" w:sz="4" w:space="0" w:color="auto"/>
              <w:bottom w:val="single" w:sz="4" w:space="0" w:color="auto"/>
            </w:tcBorders>
          </w:tcPr>
          <w:p w14:paraId="27E79197" w14:textId="77777777" w:rsidR="00F42C24" w:rsidRPr="000D038E" w:rsidRDefault="00F42C24" w:rsidP="009971A1">
            <w:pPr>
              <w:rPr>
                <w:rFonts w:ascii="Myriad Pro" w:hAnsi="Myriad Pro" w:cs="Calibri"/>
              </w:rPr>
            </w:pPr>
          </w:p>
        </w:tc>
      </w:tr>
      <w:tr w:rsidR="00F42C24" w:rsidRPr="000D038E" w14:paraId="0496C18D" w14:textId="77777777" w:rsidTr="00DC0CFE">
        <w:trPr>
          <w:trHeight w:val="188"/>
        </w:trPr>
        <w:tc>
          <w:tcPr>
            <w:tcW w:w="4523" w:type="dxa"/>
            <w:tcBorders>
              <w:bottom w:val="single" w:sz="4" w:space="0" w:color="auto"/>
              <w:right w:val="nil"/>
            </w:tcBorders>
          </w:tcPr>
          <w:p w14:paraId="33FC353C" w14:textId="77777777" w:rsidR="00F42C24" w:rsidRPr="000D038E" w:rsidRDefault="00F42C24" w:rsidP="009971A1">
            <w:pPr>
              <w:rPr>
                <w:rFonts w:ascii="Myriad Pro" w:hAnsi="Myriad Pro" w:cs="Calibri"/>
                <w:bCs/>
              </w:rPr>
            </w:pPr>
            <w:r w:rsidRPr="000D038E">
              <w:rPr>
                <w:rFonts w:ascii="Myriad Pro" w:hAnsi="Myriad Pro" w:cs="Calibri"/>
                <w:bCs/>
              </w:rPr>
              <w:t>Country/</w:t>
            </w:r>
            <w:proofErr w:type="spellStart"/>
            <w:r w:rsidRPr="000D038E">
              <w:rPr>
                <w:rFonts w:ascii="Myriad Pro" w:hAnsi="Myriad Pro" w:cs="Calibri"/>
                <w:bCs/>
              </w:rPr>
              <w:t>ies</w:t>
            </w:r>
            <w:proofErr w:type="spellEnd"/>
            <w:r w:rsidRPr="000D038E">
              <w:rPr>
                <w:rFonts w:ascii="Myriad Pro" w:hAnsi="Myriad Pro" w:cs="Calibri"/>
                <w:bCs/>
              </w:rPr>
              <w:t xml:space="preserve"> Of Origin: </w:t>
            </w:r>
          </w:p>
        </w:tc>
        <w:tc>
          <w:tcPr>
            <w:tcW w:w="1350" w:type="dxa"/>
            <w:tcBorders>
              <w:top w:val="single" w:sz="4" w:space="0" w:color="auto"/>
              <w:left w:val="single" w:sz="4" w:space="0" w:color="auto"/>
              <w:bottom w:val="single" w:sz="4" w:space="0" w:color="auto"/>
            </w:tcBorders>
          </w:tcPr>
          <w:p w14:paraId="6D9313D7"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6CFF2A"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7685C300" w14:textId="77777777" w:rsidR="00F42C24" w:rsidRPr="000D038E" w:rsidRDefault="00F42C24" w:rsidP="009971A1">
            <w:pPr>
              <w:jc w:val="right"/>
              <w:rPr>
                <w:rFonts w:ascii="Myriad Pro" w:hAnsi="Myriad Pro" w:cs="Calibri"/>
              </w:rPr>
            </w:pPr>
          </w:p>
        </w:tc>
      </w:tr>
      <w:tr w:rsidR="00F42C24" w:rsidRPr="000D038E" w14:paraId="2E3386EC" w14:textId="77777777" w:rsidTr="00DC0CFE">
        <w:trPr>
          <w:trHeight w:val="305"/>
        </w:trPr>
        <w:tc>
          <w:tcPr>
            <w:tcW w:w="4523" w:type="dxa"/>
            <w:tcBorders>
              <w:bottom w:val="dotted" w:sz="4" w:space="0" w:color="auto"/>
              <w:right w:val="nil"/>
            </w:tcBorders>
          </w:tcPr>
          <w:p w14:paraId="268BFD17" w14:textId="77777777" w:rsidR="00F42C24" w:rsidRPr="000D038E" w:rsidRDefault="00F42C24" w:rsidP="009971A1">
            <w:pPr>
              <w:rPr>
                <w:rFonts w:ascii="Myriad Pro" w:hAnsi="Myriad Pro" w:cs="Calibri"/>
                <w:bCs/>
              </w:rPr>
            </w:pPr>
            <w:r w:rsidRPr="000D038E">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63791E0A"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388258C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dotted" w:sz="4" w:space="0" w:color="auto"/>
            </w:tcBorders>
          </w:tcPr>
          <w:p w14:paraId="7B956AEA" w14:textId="77777777" w:rsidR="00F42C24" w:rsidRPr="000D038E" w:rsidRDefault="00F42C24" w:rsidP="009971A1">
            <w:pPr>
              <w:jc w:val="right"/>
              <w:rPr>
                <w:rFonts w:ascii="Myriad Pro" w:hAnsi="Myriad Pro" w:cs="Calibri"/>
              </w:rPr>
            </w:pPr>
          </w:p>
        </w:tc>
      </w:tr>
      <w:tr w:rsidR="00F42C24" w:rsidRPr="000D038E" w14:paraId="3A352FDA" w14:textId="77777777" w:rsidTr="00DC0CFE">
        <w:trPr>
          <w:trHeight w:val="395"/>
        </w:trPr>
        <w:tc>
          <w:tcPr>
            <w:tcW w:w="4523" w:type="dxa"/>
            <w:tcBorders>
              <w:top w:val="dotted" w:sz="4" w:space="0" w:color="auto"/>
              <w:bottom w:val="dotted" w:sz="4" w:space="0" w:color="auto"/>
              <w:right w:val="nil"/>
            </w:tcBorders>
          </w:tcPr>
          <w:p w14:paraId="76E7DBFB" w14:textId="1C69033E"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 xml:space="preserve">Minimum one (1) year warranty on </w:t>
            </w:r>
            <w:r w:rsidR="00FD3254">
              <w:rPr>
                <w:rFonts w:ascii="Myriad Pro" w:hAnsi="Myriad Pro" w:cs="Calibri"/>
                <w:bCs/>
              </w:rPr>
              <w:t>goods;</w:t>
            </w:r>
          </w:p>
        </w:tc>
        <w:tc>
          <w:tcPr>
            <w:tcW w:w="1350" w:type="dxa"/>
            <w:tcBorders>
              <w:top w:val="dotted" w:sz="4" w:space="0" w:color="auto"/>
              <w:left w:val="single" w:sz="4" w:space="0" w:color="auto"/>
              <w:bottom w:val="dotted" w:sz="4" w:space="0" w:color="auto"/>
            </w:tcBorders>
          </w:tcPr>
          <w:p w14:paraId="37EF33E1"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6EA616C7"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74C4BA8A" w14:textId="77777777" w:rsidR="00F42C24" w:rsidRPr="000D038E" w:rsidRDefault="00F42C24" w:rsidP="009971A1">
            <w:pPr>
              <w:jc w:val="right"/>
              <w:rPr>
                <w:rFonts w:ascii="Myriad Pro" w:hAnsi="Myriad Pro" w:cs="Calibri"/>
              </w:rPr>
            </w:pPr>
          </w:p>
        </w:tc>
      </w:tr>
      <w:tr w:rsidR="00F42C24" w:rsidRPr="000D038E" w14:paraId="73DBA0A7" w14:textId="77777777" w:rsidTr="00DC0CFE">
        <w:trPr>
          <w:trHeight w:val="179"/>
        </w:trPr>
        <w:tc>
          <w:tcPr>
            <w:tcW w:w="4523" w:type="dxa"/>
            <w:tcBorders>
              <w:top w:val="dotted" w:sz="4" w:space="0" w:color="auto"/>
              <w:right w:val="nil"/>
            </w:tcBorders>
          </w:tcPr>
          <w:p w14:paraId="618498FC"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36EDF3BC"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61AC3442"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single" w:sz="4" w:space="0" w:color="auto"/>
            </w:tcBorders>
          </w:tcPr>
          <w:p w14:paraId="265DB453" w14:textId="77777777" w:rsidR="00F42C24" w:rsidRPr="000D038E" w:rsidRDefault="00F42C24" w:rsidP="009971A1">
            <w:pPr>
              <w:jc w:val="right"/>
              <w:rPr>
                <w:rFonts w:ascii="Myriad Pro" w:hAnsi="Myriad Pro" w:cs="Calibri"/>
              </w:rPr>
            </w:pPr>
          </w:p>
        </w:tc>
      </w:tr>
      <w:tr w:rsidR="00F42C24" w:rsidRPr="000D038E" w14:paraId="5D0C0BCE" w14:textId="77777777" w:rsidTr="00DC0CFE">
        <w:trPr>
          <w:trHeight w:val="305"/>
        </w:trPr>
        <w:tc>
          <w:tcPr>
            <w:tcW w:w="4523" w:type="dxa"/>
            <w:tcBorders>
              <w:right w:val="nil"/>
            </w:tcBorders>
          </w:tcPr>
          <w:p w14:paraId="4BAF11F7" w14:textId="77777777" w:rsidR="00F42C24" w:rsidRPr="000D038E" w:rsidRDefault="00F42C24" w:rsidP="009971A1">
            <w:pPr>
              <w:rPr>
                <w:rFonts w:ascii="Myriad Pro" w:hAnsi="Myriad Pro" w:cs="Calibri"/>
                <w:bCs/>
              </w:rPr>
            </w:pPr>
            <w:r w:rsidRPr="000D038E">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16510EC5"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B04D78"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0C98CD63" w14:textId="77777777" w:rsidR="00F42C24" w:rsidRPr="000D038E" w:rsidRDefault="00F42C24" w:rsidP="009971A1">
            <w:pPr>
              <w:jc w:val="right"/>
              <w:rPr>
                <w:rFonts w:ascii="Myriad Pro" w:hAnsi="Myriad Pro" w:cs="Calibri"/>
              </w:rPr>
            </w:pPr>
          </w:p>
        </w:tc>
      </w:tr>
      <w:tr w:rsidR="00F42C24" w:rsidRPr="000D038E" w14:paraId="0701DEED" w14:textId="77777777" w:rsidTr="00DC0CFE">
        <w:trPr>
          <w:trHeight w:val="305"/>
        </w:trPr>
        <w:tc>
          <w:tcPr>
            <w:tcW w:w="4523" w:type="dxa"/>
            <w:tcBorders>
              <w:right w:val="nil"/>
            </w:tcBorders>
          </w:tcPr>
          <w:p w14:paraId="322DCA8F" w14:textId="77777777" w:rsidR="00F42C24" w:rsidRPr="000D038E" w:rsidRDefault="00F42C24" w:rsidP="009971A1">
            <w:pPr>
              <w:rPr>
                <w:rFonts w:ascii="Myriad Pro" w:hAnsi="Myriad Pro" w:cs="Calibri"/>
                <w:bCs/>
              </w:rPr>
            </w:pPr>
            <w:r w:rsidRPr="000D038E">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21C098EE"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74B7B926"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4746ED13" w14:textId="77777777" w:rsidR="00F42C24" w:rsidRPr="000D038E" w:rsidRDefault="00F42C24" w:rsidP="009971A1">
            <w:pPr>
              <w:jc w:val="right"/>
              <w:rPr>
                <w:rFonts w:ascii="Myriad Pro" w:hAnsi="Myriad Pro" w:cs="Calibri"/>
              </w:rPr>
            </w:pPr>
          </w:p>
        </w:tc>
      </w:tr>
      <w:tr w:rsidR="00F42C24" w:rsidRPr="000D038E" w14:paraId="39526DD8" w14:textId="77777777" w:rsidTr="00DC0CFE">
        <w:trPr>
          <w:trHeight w:val="143"/>
        </w:trPr>
        <w:tc>
          <w:tcPr>
            <w:tcW w:w="4523" w:type="dxa"/>
            <w:tcBorders>
              <w:right w:val="nil"/>
            </w:tcBorders>
          </w:tcPr>
          <w:p w14:paraId="6DD1E896" w14:textId="77777777" w:rsidR="00F42C24" w:rsidRPr="000D038E" w:rsidRDefault="00F42C24" w:rsidP="009971A1">
            <w:pPr>
              <w:rPr>
                <w:rFonts w:ascii="Myriad Pro" w:hAnsi="Myriad Pro" w:cs="Calibri"/>
                <w:bCs/>
              </w:rPr>
            </w:pPr>
            <w:r w:rsidRPr="000D038E">
              <w:rPr>
                <w:rFonts w:ascii="Myriad Pro" w:hAnsi="Myriad Pro" w:cs="Calibri"/>
                <w:bCs/>
              </w:rPr>
              <w:t xml:space="preserve">Other requirements </w:t>
            </w:r>
            <w:r w:rsidRPr="000D038E">
              <w:rPr>
                <w:rFonts w:ascii="Myriad Pro" w:hAnsi="Myriad Pro" w:cs="Calibri"/>
                <w:bCs/>
                <w:i/>
                <w:color w:val="000000"/>
              </w:rPr>
              <w:t>[pls. specify]</w:t>
            </w:r>
          </w:p>
        </w:tc>
        <w:tc>
          <w:tcPr>
            <w:tcW w:w="1350" w:type="dxa"/>
            <w:tcBorders>
              <w:top w:val="single" w:sz="4" w:space="0" w:color="auto"/>
              <w:left w:val="single" w:sz="4" w:space="0" w:color="auto"/>
              <w:bottom w:val="single" w:sz="4" w:space="0" w:color="auto"/>
            </w:tcBorders>
          </w:tcPr>
          <w:p w14:paraId="28D4AF11"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24CDA4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595F5526" w14:textId="77777777" w:rsidR="00F42C24" w:rsidRPr="000D038E" w:rsidRDefault="00F42C24" w:rsidP="009971A1">
            <w:pPr>
              <w:jc w:val="right"/>
              <w:rPr>
                <w:rFonts w:ascii="Myriad Pro" w:hAnsi="Myriad Pro" w:cs="Calibri"/>
              </w:rPr>
            </w:pPr>
          </w:p>
        </w:tc>
      </w:tr>
    </w:tbl>
    <w:p w14:paraId="2A4CDC8C" w14:textId="77777777" w:rsidR="00F42C24" w:rsidRPr="000D038E" w:rsidRDefault="00F42C24" w:rsidP="00F42C24">
      <w:pPr>
        <w:rPr>
          <w:rFonts w:ascii="Myriad Pro" w:hAnsi="Myriad Pro" w:cs="Calibri"/>
        </w:rPr>
      </w:pPr>
    </w:p>
    <w:p w14:paraId="186EB4C8" w14:textId="5C45E6B4" w:rsidR="00150AB0" w:rsidRDefault="00F42C24" w:rsidP="00150AB0">
      <w:pPr>
        <w:ind w:firstLine="720"/>
        <w:jc w:val="both"/>
        <w:rPr>
          <w:rFonts w:ascii="Myriad Pro" w:hAnsi="Myriad Pro" w:cs="Calibri"/>
        </w:rPr>
      </w:pPr>
      <w:r w:rsidRPr="000D038E">
        <w:rPr>
          <w:rFonts w:ascii="Myriad Pro" w:hAnsi="Myriad Pro" w:cs="Calibri"/>
        </w:rPr>
        <w:t>All other information that we have not provided automatically implies our full compliance with the requirements, terms and conditions of the RFQ.</w:t>
      </w:r>
    </w:p>
    <w:p w14:paraId="00B0771D" w14:textId="77777777" w:rsidR="00FD3254" w:rsidRPr="000D038E" w:rsidRDefault="00FD3254" w:rsidP="00150AB0">
      <w:pPr>
        <w:ind w:firstLine="720"/>
        <w:jc w:val="both"/>
        <w:rPr>
          <w:rFonts w:ascii="Myriad Pro" w:hAnsi="Myriad Pro" w:cs="Calibri"/>
        </w:rPr>
      </w:pPr>
    </w:p>
    <w:p w14:paraId="14DF4281" w14:textId="28B59763" w:rsidR="00F42C24" w:rsidRDefault="00F42C24" w:rsidP="00F42C24">
      <w:pPr>
        <w:ind w:left="3960"/>
        <w:rPr>
          <w:rFonts w:ascii="Myriad Pro" w:hAnsi="Myriad Pro" w:cs="Calibri"/>
          <w:i/>
        </w:rPr>
      </w:pPr>
      <w:r w:rsidRPr="000D038E">
        <w:rPr>
          <w:rFonts w:ascii="Myriad Pro" w:hAnsi="Myriad Pro" w:cs="Calibri"/>
          <w:i/>
        </w:rPr>
        <w:t>[Name and Signature of the Supplier’s Authorized Person]</w:t>
      </w:r>
    </w:p>
    <w:p w14:paraId="597D7C91" w14:textId="77777777" w:rsidR="00100319" w:rsidRPr="000D038E" w:rsidRDefault="00100319" w:rsidP="00F42C24">
      <w:pPr>
        <w:ind w:left="3960"/>
        <w:rPr>
          <w:rFonts w:ascii="Myriad Pro" w:hAnsi="Myriad Pro" w:cs="Calibri"/>
          <w:i/>
        </w:rPr>
      </w:pPr>
    </w:p>
    <w:p w14:paraId="5407088F" w14:textId="32C064C1" w:rsidR="00F42C24" w:rsidRDefault="00F42C24" w:rsidP="00F42C24">
      <w:pPr>
        <w:ind w:left="3960"/>
        <w:rPr>
          <w:rFonts w:ascii="Myriad Pro" w:hAnsi="Myriad Pro" w:cs="Calibri"/>
          <w:i/>
        </w:rPr>
      </w:pPr>
      <w:r w:rsidRPr="000D038E">
        <w:rPr>
          <w:rFonts w:ascii="Myriad Pro" w:hAnsi="Myriad Pro" w:cs="Calibri"/>
          <w:i/>
        </w:rPr>
        <w:t>[Designation]</w:t>
      </w:r>
    </w:p>
    <w:p w14:paraId="19E6075F" w14:textId="77777777" w:rsidR="00100319" w:rsidRPr="000D038E" w:rsidRDefault="00100319" w:rsidP="00F42C24">
      <w:pPr>
        <w:ind w:left="3960"/>
        <w:rPr>
          <w:rFonts w:ascii="Myriad Pro" w:hAnsi="Myriad Pro" w:cs="Calibri"/>
          <w:i/>
        </w:rPr>
      </w:pPr>
    </w:p>
    <w:p w14:paraId="2CE02A8B" w14:textId="31AD87C3" w:rsidR="00F42C24" w:rsidRDefault="00F42C24" w:rsidP="00F42C24">
      <w:pPr>
        <w:ind w:left="3960"/>
        <w:rPr>
          <w:rFonts w:ascii="Myriad Pro" w:hAnsi="Myriad Pro" w:cs="Calibri"/>
          <w:i/>
        </w:rPr>
      </w:pPr>
      <w:r w:rsidRPr="000D038E">
        <w:rPr>
          <w:rFonts w:ascii="Myriad Pro" w:hAnsi="Myriad Pro" w:cs="Calibri"/>
          <w:i/>
        </w:rPr>
        <w:t>[Date]</w:t>
      </w:r>
    </w:p>
    <w:p w14:paraId="693E0686" w14:textId="03AE172D" w:rsidR="00D03817" w:rsidRDefault="00D03817" w:rsidP="00F42C24">
      <w:pPr>
        <w:ind w:left="3960"/>
        <w:rPr>
          <w:rFonts w:ascii="Myriad Pro" w:hAnsi="Myriad Pro" w:cs="Calibri"/>
          <w:i/>
        </w:rPr>
      </w:pPr>
    </w:p>
    <w:p w14:paraId="48BBCEEC" w14:textId="67FE08B3" w:rsidR="00FD3254" w:rsidRDefault="00FD3254" w:rsidP="00F42C24">
      <w:pPr>
        <w:ind w:left="3960"/>
        <w:rPr>
          <w:rFonts w:ascii="Myriad Pro" w:hAnsi="Myriad Pro" w:cs="Calibri"/>
          <w:i/>
        </w:rPr>
      </w:pPr>
    </w:p>
    <w:p w14:paraId="17A0BA7C" w14:textId="0C1ED967" w:rsidR="00FD3254" w:rsidRDefault="00FD3254" w:rsidP="00F42C24">
      <w:pPr>
        <w:ind w:left="3960"/>
        <w:rPr>
          <w:rFonts w:ascii="Myriad Pro" w:hAnsi="Myriad Pro" w:cs="Calibri"/>
          <w:i/>
        </w:rPr>
      </w:pPr>
    </w:p>
    <w:p w14:paraId="1686FA4B" w14:textId="533CD9B9" w:rsidR="00FD3254" w:rsidRDefault="00FD3254" w:rsidP="00F42C24">
      <w:pPr>
        <w:ind w:left="3960"/>
        <w:rPr>
          <w:rFonts w:ascii="Myriad Pro" w:hAnsi="Myriad Pro" w:cs="Calibri"/>
          <w:i/>
        </w:rPr>
      </w:pPr>
    </w:p>
    <w:p w14:paraId="60797D2D" w14:textId="2FC40190" w:rsidR="00FD3254" w:rsidRDefault="00FD3254" w:rsidP="00F42C24">
      <w:pPr>
        <w:ind w:left="3960"/>
        <w:rPr>
          <w:rFonts w:ascii="Myriad Pro" w:hAnsi="Myriad Pro" w:cs="Calibri"/>
          <w:i/>
        </w:rPr>
      </w:pPr>
    </w:p>
    <w:p w14:paraId="0D7CBF77" w14:textId="05C9FD05" w:rsidR="00FD3254" w:rsidRDefault="00FD3254" w:rsidP="00F42C24">
      <w:pPr>
        <w:ind w:left="3960"/>
        <w:rPr>
          <w:rFonts w:ascii="Myriad Pro" w:hAnsi="Myriad Pro" w:cs="Calibri"/>
          <w:i/>
        </w:rPr>
      </w:pPr>
    </w:p>
    <w:p w14:paraId="30FC528D" w14:textId="5AF7CBBB" w:rsidR="00FD3254" w:rsidRDefault="00FD3254" w:rsidP="00F42C24">
      <w:pPr>
        <w:ind w:left="3960"/>
        <w:rPr>
          <w:rFonts w:ascii="Myriad Pro" w:hAnsi="Myriad Pro" w:cs="Calibri"/>
          <w:i/>
        </w:rPr>
      </w:pPr>
    </w:p>
    <w:p w14:paraId="6F4F9CF9" w14:textId="77777777" w:rsidR="00FD3254" w:rsidRDefault="00FD3254" w:rsidP="00F42C24">
      <w:pPr>
        <w:ind w:left="3960"/>
        <w:rPr>
          <w:rFonts w:ascii="Myriad Pro" w:hAnsi="Myriad Pro" w:cs="Calibri"/>
          <w:i/>
        </w:rPr>
      </w:pPr>
    </w:p>
    <w:p w14:paraId="43578047" w14:textId="607E7500" w:rsidR="00D03817" w:rsidRDefault="00D03817" w:rsidP="00F42C24">
      <w:pPr>
        <w:ind w:left="3960"/>
        <w:rPr>
          <w:rFonts w:ascii="Myriad Pro" w:hAnsi="Myriad Pro" w:cs="Calibri"/>
          <w:i/>
        </w:rPr>
      </w:pPr>
    </w:p>
    <w:p w14:paraId="6E5B5E82" w14:textId="77777777" w:rsidR="00D03817" w:rsidRDefault="00D03817" w:rsidP="00F42C24">
      <w:pPr>
        <w:ind w:left="3960"/>
        <w:rPr>
          <w:rFonts w:ascii="Myriad Pro" w:hAnsi="Myriad Pro" w:cs="Calibri"/>
          <w:i/>
        </w:rPr>
      </w:pPr>
    </w:p>
    <w:p w14:paraId="669796BB" w14:textId="77777777" w:rsidR="00D03817" w:rsidRPr="000D038E" w:rsidRDefault="00D03817" w:rsidP="00F42C24">
      <w:pPr>
        <w:ind w:left="3960"/>
        <w:rPr>
          <w:rFonts w:ascii="Myriad Pro" w:hAnsi="Myriad Pro" w:cs="Calibri"/>
          <w:i/>
        </w:rPr>
      </w:pPr>
    </w:p>
    <w:p w14:paraId="47D3A1D7" w14:textId="1BE59C34" w:rsidR="00150AB0" w:rsidRPr="00D03817" w:rsidRDefault="00150AB0" w:rsidP="00150AB0">
      <w:pPr>
        <w:pStyle w:val="NoSpacing"/>
        <w:jc w:val="right"/>
        <w:rPr>
          <w:rFonts w:ascii="Calibri" w:hAnsi="Calibri" w:cs="Calibri"/>
          <w:b/>
          <w:sz w:val="24"/>
          <w:szCs w:val="24"/>
        </w:rPr>
      </w:pPr>
      <w:r w:rsidRPr="00D03817">
        <w:rPr>
          <w:rFonts w:ascii="Calibri" w:hAnsi="Calibri" w:cs="Calibri"/>
          <w:b/>
          <w:sz w:val="24"/>
          <w:szCs w:val="24"/>
        </w:rPr>
        <w:t xml:space="preserve">Annex </w:t>
      </w:r>
      <w:r w:rsidR="00D03817" w:rsidRPr="00D03817">
        <w:rPr>
          <w:rFonts w:ascii="Calibri" w:hAnsi="Calibri" w:cs="Calibri"/>
          <w:b/>
          <w:sz w:val="24"/>
          <w:szCs w:val="24"/>
        </w:rPr>
        <w:t>III</w:t>
      </w:r>
    </w:p>
    <w:p w14:paraId="1CF495FD" w14:textId="77777777" w:rsidR="00150AB0" w:rsidRPr="00C54ABD" w:rsidRDefault="00150AB0" w:rsidP="00150AB0">
      <w:pPr>
        <w:pStyle w:val="NoSpacing"/>
        <w:jc w:val="center"/>
        <w:rPr>
          <w:rFonts w:ascii="Calibri" w:hAnsi="Calibri" w:cs="Calibri"/>
          <w:b/>
          <w:sz w:val="28"/>
          <w:szCs w:val="28"/>
        </w:rPr>
      </w:pPr>
      <w:r w:rsidRPr="00C54ABD">
        <w:rPr>
          <w:rFonts w:ascii="Calibri" w:hAnsi="Calibri" w:cs="Calibri"/>
          <w:b/>
          <w:sz w:val="28"/>
          <w:szCs w:val="28"/>
        </w:rPr>
        <w:t>General Terms and Conditions</w:t>
      </w:r>
    </w:p>
    <w:p w14:paraId="6E2ADF6D" w14:textId="77777777" w:rsidR="00150AB0" w:rsidRPr="007C70BD" w:rsidRDefault="00150AB0" w:rsidP="00150AB0">
      <w:pPr>
        <w:jc w:val="center"/>
      </w:pPr>
    </w:p>
    <w:p w14:paraId="7DCA549A" w14:textId="77777777" w:rsidR="00150AB0" w:rsidRPr="00D03817" w:rsidRDefault="00150AB0" w:rsidP="00150AB0">
      <w:pPr>
        <w:pStyle w:val="PlainText"/>
        <w:ind w:left="360"/>
        <w:rPr>
          <w:rFonts w:asciiTheme="minorHAnsi" w:hAnsiTheme="minorHAnsi" w:cstheme="minorHAnsi"/>
          <w:sz w:val="22"/>
          <w:szCs w:val="22"/>
          <w:lang w:val="en-US"/>
        </w:rPr>
      </w:pPr>
      <w:r w:rsidRPr="00D03817">
        <w:rPr>
          <w:rFonts w:asciiTheme="minorHAnsi" w:hAnsiTheme="minorHAnsi" w:cstheme="minorHAnsi"/>
          <w:sz w:val="22"/>
          <w:szCs w:val="22"/>
          <w:lang w:val="en-US"/>
        </w:rPr>
        <w:t xml:space="preserve">Link:  </w:t>
      </w:r>
      <w:hyperlink r:id="rId17" w:history="1">
        <w:r w:rsidRPr="00D03817">
          <w:rPr>
            <w:rStyle w:val="Hyperlink"/>
            <w:rFonts w:asciiTheme="minorHAnsi" w:hAnsiTheme="minorHAnsi" w:cstheme="minorHAnsi"/>
            <w:sz w:val="22"/>
            <w:szCs w:val="22"/>
            <w:lang w:val="en-US"/>
          </w:rPr>
          <w:t xml:space="preserve">English version </w:t>
        </w:r>
      </w:hyperlink>
      <w:r w:rsidRPr="00D03817">
        <w:rPr>
          <w:rFonts w:asciiTheme="minorHAnsi" w:hAnsiTheme="minorHAnsi" w:cstheme="minorHAnsi"/>
          <w:sz w:val="22"/>
          <w:szCs w:val="22"/>
          <w:lang w:val="en-US"/>
        </w:rPr>
        <w:t xml:space="preserve"> </w:t>
      </w:r>
    </w:p>
    <w:p w14:paraId="561C8976" w14:textId="77777777" w:rsidR="00150AB0" w:rsidRPr="00C54ABD" w:rsidRDefault="00150AB0" w:rsidP="00150AB0">
      <w:pPr>
        <w:tabs>
          <w:tab w:val="left" w:pos="-720"/>
        </w:tabs>
        <w:suppressAutoHyphens/>
        <w:jc w:val="both"/>
        <w:rPr>
          <w:rFonts w:ascii="Calibri" w:hAnsi="Calibri" w:cs="Calibri"/>
          <w:b/>
          <w:i/>
        </w:rPr>
      </w:pPr>
    </w:p>
    <w:p w14:paraId="2ECCF31C" w14:textId="77777777" w:rsidR="00F42C24" w:rsidRPr="000D038E" w:rsidRDefault="00F42C24" w:rsidP="00F42C24">
      <w:pPr>
        <w:ind w:left="3960"/>
        <w:rPr>
          <w:rFonts w:ascii="Myriad Pro" w:hAnsi="Myriad Pro" w:cs="Calibri"/>
          <w:i/>
        </w:rPr>
      </w:pPr>
    </w:p>
    <w:p w14:paraId="07974022" w14:textId="77777777" w:rsidR="00F42C24" w:rsidRPr="000D038E" w:rsidRDefault="00F42C24" w:rsidP="00F42C24">
      <w:pPr>
        <w:ind w:left="3960"/>
        <w:rPr>
          <w:rFonts w:ascii="Myriad Pro" w:hAnsi="Myriad Pro" w:cs="Calibri"/>
          <w:i/>
        </w:rPr>
      </w:pPr>
    </w:p>
    <w:p w14:paraId="50840C5A" w14:textId="77777777" w:rsidR="00F42C24" w:rsidRDefault="00F42C24" w:rsidP="00F42C24">
      <w:pPr>
        <w:jc w:val="right"/>
        <w:rPr>
          <w:rFonts w:ascii="Calibri" w:hAnsi="Calibri" w:cs="Calibri"/>
          <w:sz w:val="28"/>
          <w:szCs w:val="28"/>
        </w:rPr>
      </w:pPr>
    </w:p>
    <w:p w14:paraId="2EA60251" w14:textId="5CA9A0C0" w:rsidR="00F42C24" w:rsidRDefault="00F42C24" w:rsidP="00F42C24">
      <w:pPr>
        <w:jc w:val="center"/>
        <w:rPr>
          <w:rFonts w:ascii="Calibri" w:hAnsi="Calibri" w:cs="Calibri"/>
          <w:b/>
          <w:sz w:val="28"/>
          <w:szCs w:val="28"/>
        </w:rPr>
      </w:pPr>
    </w:p>
    <w:sectPr w:rsidR="00F42C24" w:rsidSect="005C235E">
      <w:footerReference w:type="even" r:id="rId18"/>
      <w:footerReference w:type="default" r:id="rId19"/>
      <w:pgSz w:w="12240" w:h="15840"/>
      <w:pgMar w:top="851" w:right="1440" w:bottom="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8B86" w14:textId="77777777" w:rsidR="00152BBE" w:rsidRDefault="00152BBE">
      <w:r>
        <w:separator/>
      </w:r>
    </w:p>
  </w:endnote>
  <w:endnote w:type="continuationSeparator" w:id="0">
    <w:p w14:paraId="438C7807" w14:textId="77777777" w:rsidR="00152BBE" w:rsidRDefault="00152BBE">
      <w:r>
        <w:continuationSeparator/>
      </w:r>
    </w:p>
  </w:endnote>
  <w:endnote w:type="continuationNotice" w:id="1">
    <w:p w14:paraId="43DB1689" w14:textId="77777777" w:rsidR="00152BBE" w:rsidRDefault="00152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503030403020204"/>
    <w:charset w:val="00"/>
    <w:family w:val="swiss"/>
    <w:notTrueType/>
    <w:pitch w:val="variable"/>
    <w:sig w:usb0="A00002AF" w:usb1="5000204B" w:usb2="00000000" w:usb3="00000000" w:csb0="0000009F" w:csb1="00000000"/>
  </w:font>
  <w:font w:name="ArialNarrow-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13BD" w14:textId="77777777" w:rsidR="009971A1" w:rsidRDefault="00997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9971A1" w:rsidRDefault="00997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EF2" w14:textId="77777777" w:rsidR="009971A1" w:rsidRDefault="00997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9971A1" w:rsidRDefault="009971A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A872" w14:textId="77777777" w:rsidR="00152BBE" w:rsidRDefault="00152BBE">
      <w:r>
        <w:separator/>
      </w:r>
    </w:p>
  </w:footnote>
  <w:footnote w:type="continuationSeparator" w:id="0">
    <w:p w14:paraId="348EFEB4" w14:textId="77777777" w:rsidR="00152BBE" w:rsidRDefault="00152BBE">
      <w:r>
        <w:continuationSeparator/>
      </w:r>
    </w:p>
  </w:footnote>
  <w:footnote w:type="continuationNotice" w:id="1">
    <w:p w14:paraId="38716C34" w14:textId="77777777" w:rsidR="00152BBE" w:rsidRDefault="00152B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44E"/>
    <w:multiLevelType w:val="hybridMultilevel"/>
    <w:tmpl w:val="FA227F5E"/>
    <w:lvl w:ilvl="0" w:tplc="EC98428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484"/>
    <w:multiLevelType w:val="hybridMultilevel"/>
    <w:tmpl w:val="6B1A1CF2"/>
    <w:lvl w:ilvl="0" w:tplc="B818E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2BAC"/>
    <w:multiLevelType w:val="hybridMultilevel"/>
    <w:tmpl w:val="6F407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A5AB7"/>
    <w:multiLevelType w:val="hybridMultilevel"/>
    <w:tmpl w:val="43543D16"/>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77438B4"/>
    <w:multiLevelType w:val="hybridMultilevel"/>
    <w:tmpl w:val="4358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1785F"/>
    <w:multiLevelType w:val="hybridMultilevel"/>
    <w:tmpl w:val="66C62514"/>
    <w:lvl w:ilvl="0" w:tplc="CCB83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F5B86"/>
    <w:multiLevelType w:val="hybridMultilevel"/>
    <w:tmpl w:val="C69A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326BD"/>
    <w:multiLevelType w:val="hybridMultilevel"/>
    <w:tmpl w:val="08A048AC"/>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25FAD"/>
    <w:multiLevelType w:val="hybridMultilevel"/>
    <w:tmpl w:val="7F02F92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2"/>
  </w:num>
  <w:num w:numId="6">
    <w:abstractNumId w:val="0"/>
  </w:num>
  <w:num w:numId="7">
    <w:abstractNumId w:val="9"/>
  </w:num>
  <w:num w:numId="8">
    <w:abstractNumId w:val="4"/>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46B8"/>
    <w:rsid w:val="00005870"/>
    <w:rsid w:val="000069F1"/>
    <w:rsid w:val="00006F53"/>
    <w:rsid w:val="00013CAB"/>
    <w:rsid w:val="000210BA"/>
    <w:rsid w:val="00021246"/>
    <w:rsid w:val="000220EA"/>
    <w:rsid w:val="00022B4B"/>
    <w:rsid w:val="000251A6"/>
    <w:rsid w:val="000255EE"/>
    <w:rsid w:val="0002687B"/>
    <w:rsid w:val="0003279C"/>
    <w:rsid w:val="000331A1"/>
    <w:rsid w:val="000345F3"/>
    <w:rsid w:val="00034BDA"/>
    <w:rsid w:val="00035774"/>
    <w:rsid w:val="0004353B"/>
    <w:rsid w:val="00044077"/>
    <w:rsid w:val="00046D36"/>
    <w:rsid w:val="000500CF"/>
    <w:rsid w:val="00050652"/>
    <w:rsid w:val="000558D5"/>
    <w:rsid w:val="000561C2"/>
    <w:rsid w:val="00057D8F"/>
    <w:rsid w:val="00060F9E"/>
    <w:rsid w:val="000611C6"/>
    <w:rsid w:val="00061537"/>
    <w:rsid w:val="00066605"/>
    <w:rsid w:val="00067745"/>
    <w:rsid w:val="00067F80"/>
    <w:rsid w:val="000713C5"/>
    <w:rsid w:val="00071E62"/>
    <w:rsid w:val="0007446D"/>
    <w:rsid w:val="00074586"/>
    <w:rsid w:val="00076EE1"/>
    <w:rsid w:val="00077834"/>
    <w:rsid w:val="00080625"/>
    <w:rsid w:val="00080849"/>
    <w:rsid w:val="00080E9C"/>
    <w:rsid w:val="000812C2"/>
    <w:rsid w:val="00082C97"/>
    <w:rsid w:val="000835AB"/>
    <w:rsid w:val="000843F0"/>
    <w:rsid w:val="00085E8D"/>
    <w:rsid w:val="0008633A"/>
    <w:rsid w:val="000868D7"/>
    <w:rsid w:val="00086CCD"/>
    <w:rsid w:val="0008715F"/>
    <w:rsid w:val="0008799B"/>
    <w:rsid w:val="000935E2"/>
    <w:rsid w:val="00096B73"/>
    <w:rsid w:val="000A03FC"/>
    <w:rsid w:val="000A07C9"/>
    <w:rsid w:val="000A0820"/>
    <w:rsid w:val="000A0AE9"/>
    <w:rsid w:val="000A112D"/>
    <w:rsid w:val="000A1BF7"/>
    <w:rsid w:val="000A1DDC"/>
    <w:rsid w:val="000A3502"/>
    <w:rsid w:val="000A5274"/>
    <w:rsid w:val="000B0C1D"/>
    <w:rsid w:val="000B14B7"/>
    <w:rsid w:val="000B487F"/>
    <w:rsid w:val="000B4CF9"/>
    <w:rsid w:val="000B5AA8"/>
    <w:rsid w:val="000C1DC4"/>
    <w:rsid w:val="000C56E7"/>
    <w:rsid w:val="000C5E72"/>
    <w:rsid w:val="000C70AA"/>
    <w:rsid w:val="000D414E"/>
    <w:rsid w:val="000D560F"/>
    <w:rsid w:val="000D6146"/>
    <w:rsid w:val="000D7E2D"/>
    <w:rsid w:val="000E0768"/>
    <w:rsid w:val="000E09CA"/>
    <w:rsid w:val="000E1877"/>
    <w:rsid w:val="000E1CD8"/>
    <w:rsid w:val="000E2B27"/>
    <w:rsid w:val="000E30D7"/>
    <w:rsid w:val="000E4019"/>
    <w:rsid w:val="000E4D0B"/>
    <w:rsid w:val="000E5DEC"/>
    <w:rsid w:val="000E6240"/>
    <w:rsid w:val="000F1B6A"/>
    <w:rsid w:val="000F32BE"/>
    <w:rsid w:val="000F3A44"/>
    <w:rsid w:val="000F6B23"/>
    <w:rsid w:val="00100319"/>
    <w:rsid w:val="00101FDB"/>
    <w:rsid w:val="00102CE9"/>
    <w:rsid w:val="00103EA9"/>
    <w:rsid w:val="0010626C"/>
    <w:rsid w:val="001124DF"/>
    <w:rsid w:val="00112FDF"/>
    <w:rsid w:val="00115834"/>
    <w:rsid w:val="00117BC2"/>
    <w:rsid w:val="001304BA"/>
    <w:rsid w:val="001307D8"/>
    <w:rsid w:val="00132526"/>
    <w:rsid w:val="001327A5"/>
    <w:rsid w:val="00133729"/>
    <w:rsid w:val="00134041"/>
    <w:rsid w:val="0013549C"/>
    <w:rsid w:val="00135552"/>
    <w:rsid w:val="00137A1D"/>
    <w:rsid w:val="00137E55"/>
    <w:rsid w:val="00140A13"/>
    <w:rsid w:val="00141431"/>
    <w:rsid w:val="00141790"/>
    <w:rsid w:val="001433BD"/>
    <w:rsid w:val="0014648E"/>
    <w:rsid w:val="00146C4D"/>
    <w:rsid w:val="00150AB0"/>
    <w:rsid w:val="001523BC"/>
    <w:rsid w:val="00152BBE"/>
    <w:rsid w:val="00153C10"/>
    <w:rsid w:val="00162CD7"/>
    <w:rsid w:val="00162E2E"/>
    <w:rsid w:val="00163CAD"/>
    <w:rsid w:val="001647A1"/>
    <w:rsid w:val="00165692"/>
    <w:rsid w:val="001677B8"/>
    <w:rsid w:val="00176DE7"/>
    <w:rsid w:val="00177861"/>
    <w:rsid w:val="00183891"/>
    <w:rsid w:val="00183E95"/>
    <w:rsid w:val="00184CE5"/>
    <w:rsid w:val="00185353"/>
    <w:rsid w:val="00185846"/>
    <w:rsid w:val="001859F6"/>
    <w:rsid w:val="00187B35"/>
    <w:rsid w:val="00190030"/>
    <w:rsid w:val="0019038F"/>
    <w:rsid w:val="00193E9D"/>
    <w:rsid w:val="001971AA"/>
    <w:rsid w:val="00197D07"/>
    <w:rsid w:val="001A1171"/>
    <w:rsid w:val="001A23D3"/>
    <w:rsid w:val="001A298B"/>
    <w:rsid w:val="001A32CE"/>
    <w:rsid w:val="001A36E4"/>
    <w:rsid w:val="001A4EB3"/>
    <w:rsid w:val="001B191E"/>
    <w:rsid w:val="001B2E8E"/>
    <w:rsid w:val="001B4B34"/>
    <w:rsid w:val="001B7CFA"/>
    <w:rsid w:val="001C0766"/>
    <w:rsid w:val="001C090B"/>
    <w:rsid w:val="001D238D"/>
    <w:rsid w:val="001D2CE1"/>
    <w:rsid w:val="001D384A"/>
    <w:rsid w:val="001D4B38"/>
    <w:rsid w:val="001D4E04"/>
    <w:rsid w:val="001D6A32"/>
    <w:rsid w:val="001D6D3A"/>
    <w:rsid w:val="001E6433"/>
    <w:rsid w:val="001E75F6"/>
    <w:rsid w:val="001E7875"/>
    <w:rsid w:val="001F0A40"/>
    <w:rsid w:val="001F0D5F"/>
    <w:rsid w:val="001F1848"/>
    <w:rsid w:val="001F4D61"/>
    <w:rsid w:val="001F5AB0"/>
    <w:rsid w:val="001F6FCC"/>
    <w:rsid w:val="001F7894"/>
    <w:rsid w:val="0020062E"/>
    <w:rsid w:val="002008B1"/>
    <w:rsid w:val="00200F05"/>
    <w:rsid w:val="002020E1"/>
    <w:rsid w:val="00204279"/>
    <w:rsid w:val="002061DB"/>
    <w:rsid w:val="00206B22"/>
    <w:rsid w:val="00206EFF"/>
    <w:rsid w:val="002115A9"/>
    <w:rsid w:val="0021243E"/>
    <w:rsid w:val="002131D7"/>
    <w:rsid w:val="00213B01"/>
    <w:rsid w:val="002147B5"/>
    <w:rsid w:val="00216788"/>
    <w:rsid w:val="0022012A"/>
    <w:rsid w:val="002212CB"/>
    <w:rsid w:val="00222DCC"/>
    <w:rsid w:val="00223D65"/>
    <w:rsid w:val="00224129"/>
    <w:rsid w:val="00224AF7"/>
    <w:rsid w:val="00225280"/>
    <w:rsid w:val="00227D94"/>
    <w:rsid w:val="00230AEC"/>
    <w:rsid w:val="002368AC"/>
    <w:rsid w:val="002410B7"/>
    <w:rsid w:val="00242081"/>
    <w:rsid w:val="00246786"/>
    <w:rsid w:val="00252A1A"/>
    <w:rsid w:val="00253D63"/>
    <w:rsid w:val="00256835"/>
    <w:rsid w:val="00261D9B"/>
    <w:rsid w:val="00261F54"/>
    <w:rsid w:val="002637BD"/>
    <w:rsid w:val="00263AEA"/>
    <w:rsid w:val="00264E2F"/>
    <w:rsid w:val="0026511D"/>
    <w:rsid w:val="00265D58"/>
    <w:rsid w:val="00267058"/>
    <w:rsid w:val="002729B7"/>
    <w:rsid w:val="002742AD"/>
    <w:rsid w:val="00275C4E"/>
    <w:rsid w:val="0027658D"/>
    <w:rsid w:val="00277392"/>
    <w:rsid w:val="0028123A"/>
    <w:rsid w:val="00281DF7"/>
    <w:rsid w:val="002833FF"/>
    <w:rsid w:val="00287221"/>
    <w:rsid w:val="0029081F"/>
    <w:rsid w:val="0029264A"/>
    <w:rsid w:val="00293F22"/>
    <w:rsid w:val="00295D2F"/>
    <w:rsid w:val="00297EC9"/>
    <w:rsid w:val="002A55E8"/>
    <w:rsid w:val="002A5E26"/>
    <w:rsid w:val="002A7362"/>
    <w:rsid w:val="002A7F10"/>
    <w:rsid w:val="002A7F18"/>
    <w:rsid w:val="002B1E9A"/>
    <w:rsid w:val="002B425D"/>
    <w:rsid w:val="002B69E4"/>
    <w:rsid w:val="002B7DA7"/>
    <w:rsid w:val="002C08B6"/>
    <w:rsid w:val="002C1707"/>
    <w:rsid w:val="002C2815"/>
    <w:rsid w:val="002C42EE"/>
    <w:rsid w:val="002C4384"/>
    <w:rsid w:val="002C464F"/>
    <w:rsid w:val="002D0A95"/>
    <w:rsid w:val="002D21DE"/>
    <w:rsid w:val="002D2F7A"/>
    <w:rsid w:val="002D345A"/>
    <w:rsid w:val="002D35E1"/>
    <w:rsid w:val="002D4F01"/>
    <w:rsid w:val="002D7863"/>
    <w:rsid w:val="002F1330"/>
    <w:rsid w:val="002F3596"/>
    <w:rsid w:val="002F3F02"/>
    <w:rsid w:val="002F5241"/>
    <w:rsid w:val="002F6032"/>
    <w:rsid w:val="00300D3E"/>
    <w:rsid w:val="00302A5E"/>
    <w:rsid w:val="003030AB"/>
    <w:rsid w:val="00305BAC"/>
    <w:rsid w:val="00306B3E"/>
    <w:rsid w:val="00306EAC"/>
    <w:rsid w:val="00307293"/>
    <w:rsid w:val="00307F3E"/>
    <w:rsid w:val="00314899"/>
    <w:rsid w:val="00315C5B"/>
    <w:rsid w:val="003162F1"/>
    <w:rsid w:val="00326A53"/>
    <w:rsid w:val="003304EA"/>
    <w:rsid w:val="003354A5"/>
    <w:rsid w:val="0033720E"/>
    <w:rsid w:val="00340517"/>
    <w:rsid w:val="003407A1"/>
    <w:rsid w:val="00341DC2"/>
    <w:rsid w:val="00342018"/>
    <w:rsid w:val="00343004"/>
    <w:rsid w:val="00345DB8"/>
    <w:rsid w:val="00346633"/>
    <w:rsid w:val="003509A6"/>
    <w:rsid w:val="003524E9"/>
    <w:rsid w:val="00353649"/>
    <w:rsid w:val="00362A24"/>
    <w:rsid w:val="00363B7B"/>
    <w:rsid w:val="00364EC2"/>
    <w:rsid w:val="00367FC8"/>
    <w:rsid w:val="003700EC"/>
    <w:rsid w:val="003726EC"/>
    <w:rsid w:val="00372A1A"/>
    <w:rsid w:val="00374CC1"/>
    <w:rsid w:val="0037580A"/>
    <w:rsid w:val="00376B7B"/>
    <w:rsid w:val="00376FE6"/>
    <w:rsid w:val="00383221"/>
    <w:rsid w:val="003839E0"/>
    <w:rsid w:val="00384495"/>
    <w:rsid w:val="003863FD"/>
    <w:rsid w:val="00387134"/>
    <w:rsid w:val="0038751A"/>
    <w:rsid w:val="0038758B"/>
    <w:rsid w:val="003911E6"/>
    <w:rsid w:val="003939B5"/>
    <w:rsid w:val="003A12AF"/>
    <w:rsid w:val="003A1FAF"/>
    <w:rsid w:val="003A4F81"/>
    <w:rsid w:val="003B4433"/>
    <w:rsid w:val="003B6F99"/>
    <w:rsid w:val="003C0F7D"/>
    <w:rsid w:val="003C1729"/>
    <w:rsid w:val="003C2107"/>
    <w:rsid w:val="003C237B"/>
    <w:rsid w:val="003C410D"/>
    <w:rsid w:val="003C6314"/>
    <w:rsid w:val="003D16B0"/>
    <w:rsid w:val="003D3046"/>
    <w:rsid w:val="003D4350"/>
    <w:rsid w:val="003D67B4"/>
    <w:rsid w:val="003D7EC4"/>
    <w:rsid w:val="003E548D"/>
    <w:rsid w:val="003E55F5"/>
    <w:rsid w:val="003E79DB"/>
    <w:rsid w:val="003F191F"/>
    <w:rsid w:val="003F22AE"/>
    <w:rsid w:val="003F2CE7"/>
    <w:rsid w:val="003F4F43"/>
    <w:rsid w:val="003F4FA6"/>
    <w:rsid w:val="00400DEF"/>
    <w:rsid w:val="0040689B"/>
    <w:rsid w:val="0041559F"/>
    <w:rsid w:val="004226E2"/>
    <w:rsid w:val="00425564"/>
    <w:rsid w:val="00425CF1"/>
    <w:rsid w:val="00425FC5"/>
    <w:rsid w:val="004262EB"/>
    <w:rsid w:val="00431C77"/>
    <w:rsid w:val="00436B69"/>
    <w:rsid w:val="00436E0E"/>
    <w:rsid w:val="00437991"/>
    <w:rsid w:val="004435FF"/>
    <w:rsid w:val="0044683B"/>
    <w:rsid w:val="00450F73"/>
    <w:rsid w:val="00451CDD"/>
    <w:rsid w:val="00454621"/>
    <w:rsid w:val="0045466F"/>
    <w:rsid w:val="004549B5"/>
    <w:rsid w:val="00454B3A"/>
    <w:rsid w:val="00454C88"/>
    <w:rsid w:val="0045577D"/>
    <w:rsid w:val="0045582E"/>
    <w:rsid w:val="004579DD"/>
    <w:rsid w:val="004610CD"/>
    <w:rsid w:val="0046771A"/>
    <w:rsid w:val="00472FFC"/>
    <w:rsid w:val="00473F03"/>
    <w:rsid w:val="0047520B"/>
    <w:rsid w:val="004754AB"/>
    <w:rsid w:val="00476B6B"/>
    <w:rsid w:val="004778D3"/>
    <w:rsid w:val="00482DA3"/>
    <w:rsid w:val="004832C1"/>
    <w:rsid w:val="00485A15"/>
    <w:rsid w:val="004864CE"/>
    <w:rsid w:val="00490884"/>
    <w:rsid w:val="004A0210"/>
    <w:rsid w:val="004A0708"/>
    <w:rsid w:val="004A0DA0"/>
    <w:rsid w:val="004A637F"/>
    <w:rsid w:val="004A7AED"/>
    <w:rsid w:val="004A7BC4"/>
    <w:rsid w:val="004B0DD4"/>
    <w:rsid w:val="004B7F54"/>
    <w:rsid w:val="004C10A2"/>
    <w:rsid w:val="004C1A7E"/>
    <w:rsid w:val="004C3FBD"/>
    <w:rsid w:val="004D0510"/>
    <w:rsid w:val="004D130E"/>
    <w:rsid w:val="004D3BC5"/>
    <w:rsid w:val="004D3CA3"/>
    <w:rsid w:val="004D5E6F"/>
    <w:rsid w:val="004D7186"/>
    <w:rsid w:val="004E56E0"/>
    <w:rsid w:val="004E5DD0"/>
    <w:rsid w:val="004E72E7"/>
    <w:rsid w:val="004E7B28"/>
    <w:rsid w:val="004F3322"/>
    <w:rsid w:val="004F47CD"/>
    <w:rsid w:val="004F6969"/>
    <w:rsid w:val="004F6B41"/>
    <w:rsid w:val="004F7466"/>
    <w:rsid w:val="005033E5"/>
    <w:rsid w:val="00504F92"/>
    <w:rsid w:val="00507331"/>
    <w:rsid w:val="005078D7"/>
    <w:rsid w:val="00507DA9"/>
    <w:rsid w:val="005128A6"/>
    <w:rsid w:val="0051700B"/>
    <w:rsid w:val="00517959"/>
    <w:rsid w:val="00517ABB"/>
    <w:rsid w:val="00520C62"/>
    <w:rsid w:val="00522310"/>
    <w:rsid w:val="00522AA9"/>
    <w:rsid w:val="00525237"/>
    <w:rsid w:val="00525792"/>
    <w:rsid w:val="00531311"/>
    <w:rsid w:val="00531501"/>
    <w:rsid w:val="00536DB9"/>
    <w:rsid w:val="00540748"/>
    <w:rsid w:val="0054617A"/>
    <w:rsid w:val="00546821"/>
    <w:rsid w:val="0054731E"/>
    <w:rsid w:val="00550647"/>
    <w:rsid w:val="00555033"/>
    <w:rsid w:val="00562056"/>
    <w:rsid w:val="00562E0A"/>
    <w:rsid w:val="00564CD9"/>
    <w:rsid w:val="00565619"/>
    <w:rsid w:val="00566E36"/>
    <w:rsid w:val="0057043A"/>
    <w:rsid w:val="00571A90"/>
    <w:rsid w:val="0057216F"/>
    <w:rsid w:val="005811EA"/>
    <w:rsid w:val="005818E7"/>
    <w:rsid w:val="00581DAB"/>
    <w:rsid w:val="00581FCC"/>
    <w:rsid w:val="00583871"/>
    <w:rsid w:val="00586F3A"/>
    <w:rsid w:val="00586F40"/>
    <w:rsid w:val="005926C3"/>
    <w:rsid w:val="00596A3E"/>
    <w:rsid w:val="005A07FE"/>
    <w:rsid w:val="005A2283"/>
    <w:rsid w:val="005A4E5B"/>
    <w:rsid w:val="005A52EB"/>
    <w:rsid w:val="005A730B"/>
    <w:rsid w:val="005A7953"/>
    <w:rsid w:val="005B0315"/>
    <w:rsid w:val="005B1AD2"/>
    <w:rsid w:val="005B1BEE"/>
    <w:rsid w:val="005B27BE"/>
    <w:rsid w:val="005B5B02"/>
    <w:rsid w:val="005B71F0"/>
    <w:rsid w:val="005B72D4"/>
    <w:rsid w:val="005B7E85"/>
    <w:rsid w:val="005C0E40"/>
    <w:rsid w:val="005C235E"/>
    <w:rsid w:val="005C30D5"/>
    <w:rsid w:val="005C74AC"/>
    <w:rsid w:val="005D169F"/>
    <w:rsid w:val="005D1A4D"/>
    <w:rsid w:val="005D21EC"/>
    <w:rsid w:val="005D27A5"/>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007E5"/>
    <w:rsid w:val="00601053"/>
    <w:rsid w:val="006031F7"/>
    <w:rsid w:val="006103F4"/>
    <w:rsid w:val="006109EA"/>
    <w:rsid w:val="0061217E"/>
    <w:rsid w:val="006147CB"/>
    <w:rsid w:val="00615467"/>
    <w:rsid w:val="00625419"/>
    <w:rsid w:val="006259E0"/>
    <w:rsid w:val="00625C01"/>
    <w:rsid w:val="00626543"/>
    <w:rsid w:val="006309DA"/>
    <w:rsid w:val="00631742"/>
    <w:rsid w:val="0063187A"/>
    <w:rsid w:val="00634F00"/>
    <w:rsid w:val="006366F5"/>
    <w:rsid w:val="00636FEE"/>
    <w:rsid w:val="00642D7B"/>
    <w:rsid w:val="00643FCB"/>
    <w:rsid w:val="00644B66"/>
    <w:rsid w:val="0065376A"/>
    <w:rsid w:val="00653F63"/>
    <w:rsid w:val="00655AB2"/>
    <w:rsid w:val="006606DA"/>
    <w:rsid w:val="00662BD0"/>
    <w:rsid w:val="00664DEB"/>
    <w:rsid w:val="00670ECE"/>
    <w:rsid w:val="00671A14"/>
    <w:rsid w:val="00671FFA"/>
    <w:rsid w:val="00680DD1"/>
    <w:rsid w:val="00681851"/>
    <w:rsid w:val="00682165"/>
    <w:rsid w:val="00682304"/>
    <w:rsid w:val="006824DB"/>
    <w:rsid w:val="00686142"/>
    <w:rsid w:val="00686A46"/>
    <w:rsid w:val="0069242F"/>
    <w:rsid w:val="00694FD3"/>
    <w:rsid w:val="00695F99"/>
    <w:rsid w:val="006976AC"/>
    <w:rsid w:val="006A0D48"/>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08CD"/>
    <w:rsid w:val="006D157D"/>
    <w:rsid w:val="006D16B3"/>
    <w:rsid w:val="006D1C3C"/>
    <w:rsid w:val="006D4603"/>
    <w:rsid w:val="006D53C7"/>
    <w:rsid w:val="006D56C2"/>
    <w:rsid w:val="006D6297"/>
    <w:rsid w:val="006D6BFA"/>
    <w:rsid w:val="006E10F4"/>
    <w:rsid w:val="006E137C"/>
    <w:rsid w:val="006E263E"/>
    <w:rsid w:val="006E3F24"/>
    <w:rsid w:val="006E6684"/>
    <w:rsid w:val="006E7334"/>
    <w:rsid w:val="006F0198"/>
    <w:rsid w:val="006F1596"/>
    <w:rsid w:val="006F2FE7"/>
    <w:rsid w:val="006F55A3"/>
    <w:rsid w:val="006F6737"/>
    <w:rsid w:val="00703442"/>
    <w:rsid w:val="00705AF3"/>
    <w:rsid w:val="007074FF"/>
    <w:rsid w:val="00707771"/>
    <w:rsid w:val="00707B3B"/>
    <w:rsid w:val="0071065C"/>
    <w:rsid w:val="00710790"/>
    <w:rsid w:val="00720B01"/>
    <w:rsid w:val="00722941"/>
    <w:rsid w:val="00722F91"/>
    <w:rsid w:val="007235ED"/>
    <w:rsid w:val="00723B44"/>
    <w:rsid w:val="00724E5E"/>
    <w:rsid w:val="00726BFE"/>
    <w:rsid w:val="00727049"/>
    <w:rsid w:val="0073023C"/>
    <w:rsid w:val="007304AB"/>
    <w:rsid w:val="00733EA4"/>
    <w:rsid w:val="00734121"/>
    <w:rsid w:val="007343BC"/>
    <w:rsid w:val="00734FD6"/>
    <w:rsid w:val="007357C9"/>
    <w:rsid w:val="00736905"/>
    <w:rsid w:val="00737744"/>
    <w:rsid w:val="00740285"/>
    <w:rsid w:val="00741132"/>
    <w:rsid w:val="0074398A"/>
    <w:rsid w:val="0074449A"/>
    <w:rsid w:val="0075010C"/>
    <w:rsid w:val="0075265B"/>
    <w:rsid w:val="00754399"/>
    <w:rsid w:val="00756BB9"/>
    <w:rsid w:val="0076019B"/>
    <w:rsid w:val="007602A9"/>
    <w:rsid w:val="00761B88"/>
    <w:rsid w:val="007622C8"/>
    <w:rsid w:val="00762825"/>
    <w:rsid w:val="00763ACC"/>
    <w:rsid w:val="007641F1"/>
    <w:rsid w:val="007701A6"/>
    <w:rsid w:val="0077107F"/>
    <w:rsid w:val="00774795"/>
    <w:rsid w:val="0077607E"/>
    <w:rsid w:val="007766AB"/>
    <w:rsid w:val="00777436"/>
    <w:rsid w:val="007876CD"/>
    <w:rsid w:val="00787B9F"/>
    <w:rsid w:val="0079209D"/>
    <w:rsid w:val="007936F9"/>
    <w:rsid w:val="00793A3B"/>
    <w:rsid w:val="00794EA2"/>
    <w:rsid w:val="0079502B"/>
    <w:rsid w:val="007A0B0E"/>
    <w:rsid w:val="007A3F8D"/>
    <w:rsid w:val="007A537F"/>
    <w:rsid w:val="007A6D1A"/>
    <w:rsid w:val="007A7C81"/>
    <w:rsid w:val="007A7F8E"/>
    <w:rsid w:val="007B11E6"/>
    <w:rsid w:val="007B2E33"/>
    <w:rsid w:val="007B5255"/>
    <w:rsid w:val="007B785B"/>
    <w:rsid w:val="007C0B06"/>
    <w:rsid w:val="007C2256"/>
    <w:rsid w:val="007C2BBE"/>
    <w:rsid w:val="007C33B3"/>
    <w:rsid w:val="007C4285"/>
    <w:rsid w:val="007C70BD"/>
    <w:rsid w:val="007C7F69"/>
    <w:rsid w:val="007D0C44"/>
    <w:rsid w:val="007D1006"/>
    <w:rsid w:val="007D1DC6"/>
    <w:rsid w:val="007D2912"/>
    <w:rsid w:val="007D3FF9"/>
    <w:rsid w:val="007D55BD"/>
    <w:rsid w:val="007D58C6"/>
    <w:rsid w:val="007E03DA"/>
    <w:rsid w:val="007E0D90"/>
    <w:rsid w:val="007E35C6"/>
    <w:rsid w:val="007E3804"/>
    <w:rsid w:val="007E384A"/>
    <w:rsid w:val="007E5062"/>
    <w:rsid w:val="007E6019"/>
    <w:rsid w:val="007F0EEB"/>
    <w:rsid w:val="007F1C54"/>
    <w:rsid w:val="007F253D"/>
    <w:rsid w:val="007F69D1"/>
    <w:rsid w:val="00803075"/>
    <w:rsid w:val="00806497"/>
    <w:rsid w:val="00807BBA"/>
    <w:rsid w:val="00807E09"/>
    <w:rsid w:val="00811250"/>
    <w:rsid w:val="00814AD4"/>
    <w:rsid w:val="00815318"/>
    <w:rsid w:val="00815ACE"/>
    <w:rsid w:val="00821B00"/>
    <w:rsid w:val="00825680"/>
    <w:rsid w:val="0082661C"/>
    <w:rsid w:val="00826C63"/>
    <w:rsid w:val="00826CC8"/>
    <w:rsid w:val="00827D44"/>
    <w:rsid w:val="00830DFA"/>
    <w:rsid w:val="00834C76"/>
    <w:rsid w:val="00835378"/>
    <w:rsid w:val="008365DB"/>
    <w:rsid w:val="00836CF5"/>
    <w:rsid w:val="00841096"/>
    <w:rsid w:val="008434B3"/>
    <w:rsid w:val="00843C01"/>
    <w:rsid w:val="00843C89"/>
    <w:rsid w:val="00853A82"/>
    <w:rsid w:val="00853D9F"/>
    <w:rsid w:val="008554CC"/>
    <w:rsid w:val="00860680"/>
    <w:rsid w:val="00860BE7"/>
    <w:rsid w:val="00861BC2"/>
    <w:rsid w:val="00862AA7"/>
    <w:rsid w:val="00863CF6"/>
    <w:rsid w:val="008643AB"/>
    <w:rsid w:val="008708FA"/>
    <w:rsid w:val="00871D90"/>
    <w:rsid w:val="00877925"/>
    <w:rsid w:val="00877F5B"/>
    <w:rsid w:val="0088165F"/>
    <w:rsid w:val="0088197A"/>
    <w:rsid w:val="00883145"/>
    <w:rsid w:val="008870C6"/>
    <w:rsid w:val="00887B65"/>
    <w:rsid w:val="00895A95"/>
    <w:rsid w:val="008960B1"/>
    <w:rsid w:val="008A025F"/>
    <w:rsid w:val="008A0B8A"/>
    <w:rsid w:val="008A14B6"/>
    <w:rsid w:val="008A1558"/>
    <w:rsid w:val="008B42AF"/>
    <w:rsid w:val="008B4A92"/>
    <w:rsid w:val="008B5D17"/>
    <w:rsid w:val="008B6703"/>
    <w:rsid w:val="008B7396"/>
    <w:rsid w:val="008B768B"/>
    <w:rsid w:val="008C245F"/>
    <w:rsid w:val="008C2884"/>
    <w:rsid w:val="008C67DE"/>
    <w:rsid w:val="008D1070"/>
    <w:rsid w:val="008D1595"/>
    <w:rsid w:val="008D1A45"/>
    <w:rsid w:val="008D4B00"/>
    <w:rsid w:val="008E00B0"/>
    <w:rsid w:val="008E02FC"/>
    <w:rsid w:val="008E1BDB"/>
    <w:rsid w:val="008E47C1"/>
    <w:rsid w:val="008E4EDF"/>
    <w:rsid w:val="008E5A85"/>
    <w:rsid w:val="008E6349"/>
    <w:rsid w:val="008E68BB"/>
    <w:rsid w:val="008E72EF"/>
    <w:rsid w:val="008E7F18"/>
    <w:rsid w:val="008F16D4"/>
    <w:rsid w:val="008F1C1F"/>
    <w:rsid w:val="008F3E73"/>
    <w:rsid w:val="008F447A"/>
    <w:rsid w:val="008F460D"/>
    <w:rsid w:val="008F5B4A"/>
    <w:rsid w:val="008F75B0"/>
    <w:rsid w:val="00901CD0"/>
    <w:rsid w:val="00901D88"/>
    <w:rsid w:val="00903E28"/>
    <w:rsid w:val="0090696E"/>
    <w:rsid w:val="009105FA"/>
    <w:rsid w:val="00913023"/>
    <w:rsid w:val="009136D7"/>
    <w:rsid w:val="009137F3"/>
    <w:rsid w:val="00914A40"/>
    <w:rsid w:val="00915749"/>
    <w:rsid w:val="009205DB"/>
    <w:rsid w:val="009218BD"/>
    <w:rsid w:val="009222B1"/>
    <w:rsid w:val="009244CA"/>
    <w:rsid w:val="00927638"/>
    <w:rsid w:val="00931E83"/>
    <w:rsid w:val="00936B71"/>
    <w:rsid w:val="00937406"/>
    <w:rsid w:val="009379D3"/>
    <w:rsid w:val="00937F33"/>
    <w:rsid w:val="00942807"/>
    <w:rsid w:val="0094432D"/>
    <w:rsid w:val="00945BA6"/>
    <w:rsid w:val="009500DB"/>
    <w:rsid w:val="009505E6"/>
    <w:rsid w:val="009511BD"/>
    <w:rsid w:val="009519C5"/>
    <w:rsid w:val="00951AA3"/>
    <w:rsid w:val="00952B81"/>
    <w:rsid w:val="009530F0"/>
    <w:rsid w:val="00953CAA"/>
    <w:rsid w:val="00954EA0"/>
    <w:rsid w:val="0095556F"/>
    <w:rsid w:val="00956681"/>
    <w:rsid w:val="0095765D"/>
    <w:rsid w:val="009607C5"/>
    <w:rsid w:val="00962DD5"/>
    <w:rsid w:val="00964C07"/>
    <w:rsid w:val="009651F7"/>
    <w:rsid w:val="0096528A"/>
    <w:rsid w:val="00965611"/>
    <w:rsid w:val="00965D70"/>
    <w:rsid w:val="0097340F"/>
    <w:rsid w:val="00974CD0"/>
    <w:rsid w:val="00974FAA"/>
    <w:rsid w:val="00976690"/>
    <w:rsid w:val="009775AC"/>
    <w:rsid w:val="00977BF2"/>
    <w:rsid w:val="009807B0"/>
    <w:rsid w:val="009807D8"/>
    <w:rsid w:val="0098083C"/>
    <w:rsid w:val="00981DC1"/>
    <w:rsid w:val="00982FD5"/>
    <w:rsid w:val="00985C21"/>
    <w:rsid w:val="00987794"/>
    <w:rsid w:val="00987825"/>
    <w:rsid w:val="00987B4C"/>
    <w:rsid w:val="00991883"/>
    <w:rsid w:val="0099399B"/>
    <w:rsid w:val="00995951"/>
    <w:rsid w:val="00995D2D"/>
    <w:rsid w:val="009971A1"/>
    <w:rsid w:val="009A3CA2"/>
    <w:rsid w:val="009A59FA"/>
    <w:rsid w:val="009A6C20"/>
    <w:rsid w:val="009A7CA9"/>
    <w:rsid w:val="009B294D"/>
    <w:rsid w:val="009B43C9"/>
    <w:rsid w:val="009B4ED3"/>
    <w:rsid w:val="009B5572"/>
    <w:rsid w:val="009B56C4"/>
    <w:rsid w:val="009B57FC"/>
    <w:rsid w:val="009B6178"/>
    <w:rsid w:val="009B6742"/>
    <w:rsid w:val="009C14BD"/>
    <w:rsid w:val="009C15AD"/>
    <w:rsid w:val="009C2744"/>
    <w:rsid w:val="009C3AD5"/>
    <w:rsid w:val="009C3EBB"/>
    <w:rsid w:val="009C4343"/>
    <w:rsid w:val="009C7591"/>
    <w:rsid w:val="009D1A4C"/>
    <w:rsid w:val="009D4663"/>
    <w:rsid w:val="009D7800"/>
    <w:rsid w:val="009E13D6"/>
    <w:rsid w:val="009E3381"/>
    <w:rsid w:val="009E4FC4"/>
    <w:rsid w:val="009E5436"/>
    <w:rsid w:val="009E5919"/>
    <w:rsid w:val="009E6DA3"/>
    <w:rsid w:val="009F1454"/>
    <w:rsid w:val="009F2132"/>
    <w:rsid w:val="009F2FC2"/>
    <w:rsid w:val="009F39DE"/>
    <w:rsid w:val="009F5C77"/>
    <w:rsid w:val="00A01F03"/>
    <w:rsid w:val="00A03A76"/>
    <w:rsid w:val="00A138F1"/>
    <w:rsid w:val="00A13C37"/>
    <w:rsid w:val="00A15AE3"/>
    <w:rsid w:val="00A16E34"/>
    <w:rsid w:val="00A23940"/>
    <w:rsid w:val="00A23B60"/>
    <w:rsid w:val="00A3278C"/>
    <w:rsid w:val="00A32F1C"/>
    <w:rsid w:val="00A41A0A"/>
    <w:rsid w:val="00A45E32"/>
    <w:rsid w:val="00A479DC"/>
    <w:rsid w:val="00A47B49"/>
    <w:rsid w:val="00A54698"/>
    <w:rsid w:val="00A57E06"/>
    <w:rsid w:val="00A62872"/>
    <w:rsid w:val="00A654F8"/>
    <w:rsid w:val="00A66D20"/>
    <w:rsid w:val="00A715B2"/>
    <w:rsid w:val="00A73E23"/>
    <w:rsid w:val="00A73FE6"/>
    <w:rsid w:val="00A7508B"/>
    <w:rsid w:val="00A756A1"/>
    <w:rsid w:val="00A764F3"/>
    <w:rsid w:val="00A7763B"/>
    <w:rsid w:val="00A83A01"/>
    <w:rsid w:val="00A90007"/>
    <w:rsid w:val="00A903BB"/>
    <w:rsid w:val="00A90492"/>
    <w:rsid w:val="00A91439"/>
    <w:rsid w:val="00A9265E"/>
    <w:rsid w:val="00A961BD"/>
    <w:rsid w:val="00A96604"/>
    <w:rsid w:val="00AA21B9"/>
    <w:rsid w:val="00AA42F4"/>
    <w:rsid w:val="00AA4D93"/>
    <w:rsid w:val="00AB0246"/>
    <w:rsid w:val="00AB094E"/>
    <w:rsid w:val="00AB3CBA"/>
    <w:rsid w:val="00AB42BF"/>
    <w:rsid w:val="00AB5B1E"/>
    <w:rsid w:val="00AB5E6E"/>
    <w:rsid w:val="00AB735D"/>
    <w:rsid w:val="00AC1496"/>
    <w:rsid w:val="00AC36B7"/>
    <w:rsid w:val="00AC4CA5"/>
    <w:rsid w:val="00AC54B2"/>
    <w:rsid w:val="00AC54FE"/>
    <w:rsid w:val="00AC647D"/>
    <w:rsid w:val="00AD009A"/>
    <w:rsid w:val="00AD0222"/>
    <w:rsid w:val="00AD263C"/>
    <w:rsid w:val="00AD298E"/>
    <w:rsid w:val="00AD2BE7"/>
    <w:rsid w:val="00AD327E"/>
    <w:rsid w:val="00AD3940"/>
    <w:rsid w:val="00AD3D33"/>
    <w:rsid w:val="00AD4447"/>
    <w:rsid w:val="00AD673C"/>
    <w:rsid w:val="00AD745D"/>
    <w:rsid w:val="00AE2133"/>
    <w:rsid w:val="00AE241B"/>
    <w:rsid w:val="00AE3BF1"/>
    <w:rsid w:val="00AE404B"/>
    <w:rsid w:val="00AE48EE"/>
    <w:rsid w:val="00AE4C82"/>
    <w:rsid w:val="00AE6714"/>
    <w:rsid w:val="00AE6B83"/>
    <w:rsid w:val="00AF660C"/>
    <w:rsid w:val="00AF6BC0"/>
    <w:rsid w:val="00B06C68"/>
    <w:rsid w:val="00B06D82"/>
    <w:rsid w:val="00B12521"/>
    <w:rsid w:val="00B231F2"/>
    <w:rsid w:val="00B27F9C"/>
    <w:rsid w:val="00B30036"/>
    <w:rsid w:val="00B30B50"/>
    <w:rsid w:val="00B32648"/>
    <w:rsid w:val="00B32715"/>
    <w:rsid w:val="00B33C6E"/>
    <w:rsid w:val="00B3410E"/>
    <w:rsid w:val="00B3640A"/>
    <w:rsid w:val="00B37703"/>
    <w:rsid w:val="00B404B0"/>
    <w:rsid w:val="00B40DD6"/>
    <w:rsid w:val="00B41B3B"/>
    <w:rsid w:val="00B42159"/>
    <w:rsid w:val="00B43EC6"/>
    <w:rsid w:val="00B47015"/>
    <w:rsid w:val="00B471F6"/>
    <w:rsid w:val="00B501B9"/>
    <w:rsid w:val="00B51244"/>
    <w:rsid w:val="00B54171"/>
    <w:rsid w:val="00B5543F"/>
    <w:rsid w:val="00B5665F"/>
    <w:rsid w:val="00B57475"/>
    <w:rsid w:val="00B600F2"/>
    <w:rsid w:val="00B626F2"/>
    <w:rsid w:val="00B66A73"/>
    <w:rsid w:val="00B67672"/>
    <w:rsid w:val="00B7194B"/>
    <w:rsid w:val="00B74CAC"/>
    <w:rsid w:val="00B75030"/>
    <w:rsid w:val="00B75C41"/>
    <w:rsid w:val="00B85DB4"/>
    <w:rsid w:val="00B85ECE"/>
    <w:rsid w:val="00B8607D"/>
    <w:rsid w:val="00B87975"/>
    <w:rsid w:val="00B910DF"/>
    <w:rsid w:val="00B92152"/>
    <w:rsid w:val="00B93551"/>
    <w:rsid w:val="00B9379D"/>
    <w:rsid w:val="00B940A7"/>
    <w:rsid w:val="00BA0E6E"/>
    <w:rsid w:val="00BA12D4"/>
    <w:rsid w:val="00BA4792"/>
    <w:rsid w:val="00BA6435"/>
    <w:rsid w:val="00BA6DC4"/>
    <w:rsid w:val="00BB0014"/>
    <w:rsid w:val="00BB13AA"/>
    <w:rsid w:val="00BB290A"/>
    <w:rsid w:val="00BB434B"/>
    <w:rsid w:val="00BB4791"/>
    <w:rsid w:val="00BC0B94"/>
    <w:rsid w:val="00BC479F"/>
    <w:rsid w:val="00BC574E"/>
    <w:rsid w:val="00BC69EB"/>
    <w:rsid w:val="00BC6A68"/>
    <w:rsid w:val="00BD16B5"/>
    <w:rsid w:val="00BD2B0C"/>
    <w:rsid w:val="00BD5447"/>
    <w:rsid w:val="00BD6DA2"/>
    <w:rsid w:val="00BD77BB"/>
    <w:rsid w:val="00BE786A"/>
    <w:rsid w:val="00BF043E"/>
    <w:rsid w:val="00BF5340"/>
    <w:rsid w:val="00BF6F5D"/>
    <w:rsid w:val="00C01607"/>
    <w:rsid w:val="00C0195F"/>
    <w:rsid w:val="00C02597"/>
    <w:rsid w:val="00C03E35"/>
    <w:rsid w:val="00C06D3C"/>
    <w:rsid w:val="00C07921"/>
    <w:rsid w:val="00C147F8"/>
    <w:rsid w:val="00C16ADE"/>
    <w:rsid w:val="00C203C3"/>
    <w:rsid w:val="00C21BC2"/>
    <w:rsid w:val="00C2259C"/>
    <w:rsid w:val="00C22873"/>
    <w:rsid w:val="00C25D0F"/>
    <w:rsid w:val="00C270D9"/>
    <w:rsid w:val="00C31A39"/>
    <w:rsid w:val="00C32CBE"/>
    <w:rsid w:val="00C338C4"/>
    <w:rsid w:val="00C33AF4"/>
    <w:rsid w:val="00C36A93"/>
    <w:rsid w:val="00C36F8E"/>
    <w:rsid w:val="00C37305"/>
    <w:rsid w:val="00C417CC"/>
    <w:rsid w:val="00C41F04"/>
    <w:rsid w:val="00C45620"/>
    <w:rsid w:val="00C45755"/>
    <w:rsid w:val="00C50056"/>
    <w:rsid w:val="00C501F6"/>
    <w:rsid w:val="00C50276"/>
    <w:rsid w:val="00C5210F"/>
    <w:rsid w:val="00C52D5E"/>
    <w:rsid w:val="00C55276"/>
    <w:rsid w:val="00C5550A"/>
    <w:rsid w:val="00C55B9F"/>
    <w:rsid w:val="00C60A73"/>
    <w:rsid w:val="00C61045"/>
    <w:rsid w:val="00C61D1D"/>
    <w:rsid w:val="00C62483"/>
    <w:rsid w:val="00C62D34"/>
    <w:rsid w:val="00C6342C"/>
    <w:rsid w:val="00C64DCF"/>
    <w:rsid w:val="00C67340"/>
    <w:rsid w:val="00C72402"/>
    <w:rsid w:val="00C74F57"/>
    <w:rsid w:val="00C75924"/>
    <w:rsid w:val="00C759F7"/>
    <w:rsid w:val="00C762CD"/>
    <w:rsid w:val="00C800A0"/>
    <w:rsid w:val="00C835A1"/>
    <w:rsid w:val="00C83FA9"/>
    <w:rsid w:val="00C863C2"/>
    <w:rsid w:val="00C87B1D"/>
    <w:rsid w:val="00C9031A"/>
    <w:rsid w:val="00C9218A"/>
    <w:rsid w:val="00C954A6"/>
    <w:rsid w:val="00C96788"/>
    <w:rsid w:val="00C9783D"/>
    <w:rsid w:val="00C97C3C"/>
    <w:rsid w:val="00CA35BE"/>
    <w:rsid w:val="00CA5B60"/>
    <w:rsid w:val="00CA6284"/>
    <w:rsid w:val="00CB0E7D"/>
    <w:rsid w:val="00CB1041"/>
    <w:rsid w:val="00CC1411"/>
    <w:rsid w:val="00CC1944"/>
    <w:rsid w:val="00CC1DF2"/>
    <w:rsid w:val="00CC4744"/>
    <w:rsid w:val="00CC4FC3"/>
    <w:rsid w:val="00CD1A56"/>
    <w:rsid w:val="00CD2A30"/>
    <w:rsid w:val="00CD71AA"/>
    <w:rsid w:val="00CE5D23"/>
    <w:rsid w:val="00CE7B1A"/>
    <w:rsid w:val="00CF30C3"/>
    <w:rsid w:val="00CF3BAE"/>
    <w:rsid w:val="00CF4B32"/>
    <w:rsid w:val="00CF7E42"/>
    <w:rsid w:val="00D03817"/>
    <w:rsid w:val="00D03B98"/>
    <w:rsid w:val="00D03D27"/>
    <w:rsid w:val="00D105D1"/>
    <w:rsid w:val="00D10DD5"/>
    <w:rsid w:val="00D1209E"/>
    <w:rsid w:val="00D14B58"/>
    <w:rsid w:val="00D178E2"/>
    <w:rsid w:val="00D2080D"/>
    <w:rsid w:val="00D2768C"/>
    <w:rsid w:val="00D31F22"/>
    <w:rsid w:val="00D33E49"/>
    <w:rsid w:val="00D33E89"/>
    <w:rsid w:val="00D36BE3"/>
    <w:rsid w:val="00D370BF"/>
    <w:rsid w:val="00D438A7"/>
    <w:rsid w:val="00D438C1"/>
    <w:rsid w:val="00D43F29"/>
    <w:rsid w:val="00D46DB5"/>
    <w:rsid w:val="00D47E2B"/>
    <w:rsid w:val="00D51A5C"/>
    <w:rsid w:val="00D51F76"/>
    <w:rsid w:val="00D5334C"/>
    <w:rsid w:val="00D5497C"/>
    <w:rsid w:val="00D555AB"/>
    <w:rsid w:val="00D61325"/>
    <w:rsid w:val="00D61896"/>
    <w:rsid w:val="00D6251F"/>
    <w:rsid w:val="00D63BD1"/>
    <w:rsid w:val="00D6472B"/>
    <w:rsid w:val="00D667EB"/>
    <w:rsid w:val="00D6744D"/>
    <w:rsid w:val="00D718ED"/>
    <w:rsid w:val="00D727E2"/>
    <w:rsid w:val="00D731AB"/>
    <w:rsid w:val="00D7676D"/>
    <w:rsid w:val="00D76A28"/>
    <w:rsid w:val="00D76BF0"/>
    <w:rsid w:val="00D76FC2"/>
    <w:rsid w:val="00D7738F"/>
    <w:rsid w:val="00D80926"/>
    <w:rsid w:val="00D80C4E"/>
    <w:rsid w:val="00D81DC3"/>
    <w:rsid w:val="00D83728"/>
    <w:rsid w:val="00D850FB"/>
    <w:rsid w:val="00D902AC"/>
    <w:rsid w:val="00D92E1E"/>
    <w:rsid w:val="00D9388C"/>
    <w:rsid w:val="00D962B8"/>
    <w:rsid w:val="00DA0B5D"/>
    <w:rsid w:val="00DA4CB6"/>
    <w:rsid w:val="00DA5A1B"/>
    <w:rsid w:val="00DA66C1"/>
    <w:rsid w:val="00DA767A"/>
    <w:rsid w:val="00DB2AF2"/>
    <w:rsid w:val="00DB2B69"/>
    <w:rsid w:val="00DC0535"/>
    <w:rsid w:val="00DC0C57"/>
    <w:rsid w:val="00DC0CFE"/>
    <w:rsid w:val="00DC1058"/>
    <w:rsid w:val="00DC55CA"/>
    <w:rsid w:val="00DC5CB1"/>
    <w:rsid w:val="00DD08F7"/>
    <w:rsid w:val="00DD1A81"/>
    <w:rsid w:val="00DD42C7"/>
    <w:rsid w:val="00DD4CAC"/>
    <w:rsid w:val="00DD7AF2"/>
    <w:rsid w:val="00DE0BB9"/>
    <w:rsid w:val="00DE2822"/>
    <w:rsid w:val="00DE47CB"/>
    <w:rsid w:val="00DF22C7"/>
    <w:rsid w:val="00DF5195"/>
    <w:rsid w:val="00DF5222"/>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62B1"/>
    <w:rsid w:val="00E16D87"/>
    <w:rsid w:val="00E1709D"/>
    <w:rsid w:val="00E17C54"/>
    <w:rsid w:val="00E20568"/>
    <w:rsid w:val="00E32738"/>
    <w:rsid w:val="00E3297E"/>
    <w:rsid w:val="00E32D00"/>
    <w:rsid w:val="00E32D02"/>
    <w:rsid w:val="00E36C50"/>
    <w:rsid w:val="00E370DA"/>
    <w:rsid w:val="00E4416E"/>
    <w:rsid w:val="00E53586"/>
    <w:rsid w:val="00E540FF"/>
    <w:rsid w:val="00E552FC"/>
    <w:rsid w:val="00E56388"/>
    <w:rsid w:val="00E56DA7"/>
    <w:rsid w:val="00E57F48"/>
    <w:rsid w:val="00E60430"/>
    <w:rsid w:val="00E60ED4"/>
    <w:rsid w:val="00E610C9"/>
    <w:rsid w:val="00E6280D"/>
    <w:rsid w:val="00E63C1B"/>
    <w:rsid w:val="00E66B56"/>
    <w:rsid w:val="00E66F9C"/>
    <w:rsid w:val="00E70196"/>
    <w:rsid w:val="00E70B54"/>
    <w:rsid w:val="00E728E9"/>
    <w:rsid w:val="00E73F51"/>
    <w:rsid w:val="00E757AE"/>
    <w:rsid w:val="00E768A2"/>
    <w:rsid w:val="00E82A0A"/>
    <w:rsid w:val="00E84378"/>
    <w:rsid w:val="00E914F3"/>
    <w:rsid w:val="00E9163F"/>
    <w:rsid w:val="00E926AB"/>
    <w:rsid w:val="00E933A8"/>
    <w:rsid w:val="00E960B3"/>
    <w:rsid w:val="00EA1DD7"/>
    <w:rsid w:val="00EA226E"/>
    <w:rsid w:val="00EA69C7"/>
    <w:rsid w:val="00EB0297"/>
    <w:rsid w:val="00EB139E"/>
    <w:rsid w:val="00EB27D0"/>
    <w:rsid w:val="00EB3539"/>
    <w:rsid w:val="00EB486B"/>
    <w:rsid w:val="00EB4DF5"/>
    <w:rsid w:val="00EB552F"/>
    <w:rsid w:val="00EB769F"/>
    <w:rsid w:val="00EC0F71"/>
    <w:rsid w:val="00EC1E12"/>
    <w:rsid w:val="00EC2FFF"/>
    <w:rsid w:val="00EC54B3"/>
    <w:rsid w:val="00EC7B89"/>
    <w:rsid w:val="00ED27A9"/>
    <w:rsid w:val="00ED34FC"/>
    <w:rsid w:val="00ED3CFA"/>
    <w:rsid w:val="00ED4CAA"/>
    <w:rsid w:val="00ED5C8E"/>
    <w:rsid w:val="00EE14E0"/>
    <w:rsid w:val="00EE24E8"/>
    <w:rsid w:val="00EE6A55"/>
    <w:rsid w:val="00EF06CD"/>
    <w:rsid w:val="00EF24FB"/>
    <w:rsid w:val="00EF63CE"/>
    <w:rsid w:val="00F00DF0"/>
    <w:rsid w:val="00F02BA4"/>
    <w:rsid w:val="00F03773"/>
    <w:rsid w:val="00F037E2"/>
    <w:rsid w:val="00F03E4F"/>
    <w:rsid w:val="00F053FA"/>
    <w:rsid w:val="00F06916"/>
    <w:rsid w:val="00F07E7F"/>
    <w:rsid w:val="00F13B00"/>
    <w:rsid w:val="00F17A14"/>
    <w:rsid w:val="00F253DE"/>
    <w:rsid w:val="00F27C17"/>
    <w:rsid w:val="00F33235"/>
    <w:rsid w:val="00F333EC"/>
    <w:rsid w:val="00F34101"/>
    <w:rsid w:val="00F348F9"/>
    <w:rsid w:val="00F36206"/>
    <w:rsid w:val="00F40210"/>
    <w:rsid w:val="00F41417"/>
    <w:rsid w:val="00F42C24"/>
    <w:rsid w:val="00F4331C"/>
    <w:rsid w:val="00F47553"/>
    <w:rsid w:val="00F503E0"/>
    <w:rsid w:val="00F53827"/>
    <w:rsid w:val="00F54EE0"/>
    <w:rsid w:val="00F5672C"/>
    <w:rsid w:val="00F5725D"/>
    <w:rsid w:val="00F57FA8"/>
    <w:rsid w:val="00F62E56"/>
    <w:rsid w:val="00F63DC6"/>
    <w:rsid w:val="00F6492B"/>
    <w:rsid w:val="00F66BD0"/>
    <w:rsid w:val="00F678FC"/>
    <w:rsid w:val="00F7582A"/>
    <w:rsid w:val="00F7630C"/>
    <w:rsid w:val="00F76F4A"/>
    <w:rsid w:val="00F7776A"/>
    <w:rsid w:val="00F81110"/>
    <w:rsid w:val="00F81C6C"/>
    <w:rsid w:val="00F84374"/>
    <w:rsid w:val="00F866B0"/>
    <w:rsid w:val="00F95880"/>
    <w:rsid w:val="00F97473"/>
    <w:rsid w:val="00FA02C0"/>
    <w:rsid w:val="00FA1B21"/>
    <w:rsid w:val="00FA2B31"/>
    <w:rsid w:val="00FA6F31"/>
    <w:rsid w:val="00FA7174"/>
    <w:rsid w:val="00FA7755"/>
    <w:rsid w:val="00FB0AA3"/>
    <w:rsid w:val="00FB1AF5"/>
    <w:rsid w:val="00FB6C68"/>
    <w:rsid w:val="00FC077D"/>
    <w:rsid w:val="00FC349D"/>
    <w:rsid w:val="00FC647D"/>
    <w:rsid w:val="00FC6E73"/>
    <w:rsid w:val="00FD3254"/>
    <w:rsid w:val="00FD63D0"/>
    <w:rsid w:val="00FE183F"/>
    <w:rsid w:val="00FE23E1"/>
    <w:rsid w:val="00FE3F72"/>
    <w:rsid w:val="00FE5177"/>
    <w:rsid w:val="00FE5889"/>
    <w:rsid w:val="00FF009D"/>
    <w:rsid w:val="00FF0434"/>
    <w:rsid w:val="00FF0A41"/>
    <w:rsid w:val="00FF1262"/>
    <w:rsid w:val="00FF3FDF"/>
    <w:rsid w:val="00FF41C7"/>
    <w:rsid w:val="00FF675E"/>
    <w:rsid w:val="00FF7A79"/>
    <w:rsid w:val="00FF7CAE"/>
    <w:rsid w:val="28062AF7"/>
    <w:rsid w:val="3E808E84"/>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C2D0E"/>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uiPriority w:val="99"/>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 w:type="character" w:customStyle="1" w:styleId="notranslate">
    <w:name w:val="notranslate"/>
    <w:basedOn w:val="DefaultParagraphFont"/>
    <w:rsid w:val="00962DD5"/>
  </w:style>
  <w:style w:type="paragraph" w:customStyle="1" w:styleId="gmail-m-8765756856010828012msolistparagraph">
    <w:name w:val="gmail-m_-8765756856010828012msolistparagraph"/>
    <w:basedOn w:val="Normal"/>
    <w:rsid w:val="00962DD5"/>
    <w:pPr>
      <w:spacing w:before="100" w:beforeAutospacing="1" w:after="100" w:afterAutospacing="1"/>
    </w:pPr>
    <w:rPr>
      <w:rFonts w:eastAsiaTheme="minorHAnsi"/>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464">
      <w:bodyDiv w:val="1"/>
      <w:marLeft w:val="0"/>
      <w:marRight w:val="0"/>
      <w:marTop w:val="0"/>
      <w:marBottom w:val="0"/>
      <w:divBdr>
        <w:top w:val="none" w:sz="0" w:space="0" w:color="auto"/>
        <w:left w:val="none" w:sz="0" w:space="0" w:color="auto"/>
        <w:bottom w:val="none" w:sz="0" w:space="0" w:color="auto"/>
        <w:right w:val="none" w:sz="0" w:space="0" w:color="auto"/>
      </w:divBdr>
    </w:div>
    <w:div w:id="11105207">
      <w:bodyDiv w:val="1"/>
      <w:marLeft w:val="0"/>
      <w:marRight w:val="0"/>
      <w:marTop w:val="0"/>
      <w:marBottom w:val="0"/>
      <w:divBdr>
        <w:top w:val="none" w:sz="0" w:space="0" w:color="auto"/>
        <w:left w:val="none" w:sz="0" w:space="0" w:color="auto"/>
        <w:bottom w:val="none" w:sz="0" w:space="0" w:color="auto"/>
        <w:right w:val="none" w:sz="0" w:space="0" w:color="auto"/>
      </w:divBdr>
    </w:div>
    <w:div w:id="27802044">
      <w:bodyDiv w:val="1"/>
      <w:marLeft w:val="0"/>
      <w:marRight w:val="0"/>
      <w:marTop w:val="0"/>
      <w:marBottom w:val="0"/>
      <w:divBdr>
        <w:top w:val="none" w:sz="0" w:space="0" w:color="auto"/>
        <w:left w:val="none" w:sz="0" w:space="0" w:color="auto"/>
        <w:bottom w:val="none" w:sz="0" w:space="0" w:color="auto"/>
        <w:right w:val="none" w:sz="0" w:space="0" w:color="auto"/>
      </w:divBdr>
    </w:div>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29079390">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58636127">
      <w:bodyDiv w:val="1"/>
      <w:marLeft w:val="0"/>
      <w:marRight w:val="0"/>
      <w:marTop w:val="0"/>
      <w:marBottom w:val="0"/>
      <w:divBdr>
        <w:top w:val="none" w:sz="0" w:space="0" w:color="auto"/>
        <w:left w:val="none" w:sz="0" w:space="0" w:color="auto"/>
        <w:bottom w:val="none" w:sz="0" w:space="0" w:color="auto"/>
        <w:right w:val="none" w:sz="0" w:space="0" w:color="auto"/>
      </w:divBdr>
    </w:div>
    <w:div w:id="284849474">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8700658">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19069520">
      <w:bodyDiv w:val="1"/>
      <w:marLeft w:val="0"/>
      <w:marRight w:val="0"/>
      <w:marTop w:val="0"/>
      <w:marBottom w:val="0"/>
      <w:divBdr>
        <w:top w:val="none" w:sz="0" w:space="0" w:color="auto"/>
        <w:left w:val="none" w:sz="0" w:space="0" w:color="auto"/>
        <w:bottom w:val="none" w:sz="0" w:space="0" w:color="auto"/>
        <w:right w:val="none" w:sz="0" w:space="0" w:color="auto"/>
      </w:divBdr>
    </w:div>
    <w:div w:id="658461899">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790828890">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89392977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6104195">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570843264">
      <w:bodyDiv w:val="1"/>
      <w:marLeft w:val="0"/>
      <w:marRight w:val="0"/>
      <w:marTop w:val="0"/>
      <w:marBottom w:val="0"/>
      <w:divBdr>
        <w:top w:val="none" w:sz="0" w:space="0" w:color="auto"/>
        <w:left w:val="none" w:sz="0" w:space="0" w:color="auto"/>
        <w:bottom w:val="none" w:sz="0" w:space="0" w:color="auto"/>
        <w:right w:val="none" w:sz="0" w:space="0" w:color="auto"/>
      </w:divBdr>
    </w:div>
    <w:div w:id="166365487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389725">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63031556">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41739667">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3E2-DB72-4DAE-BD4E-7C3D3CA9F0D2}">
  <ds:schemaRefs>
    <ds:schemaRef ds:uri="http://purl.org/dc/dcmitype/"/>
    <ds:schemaRef ds:uri="http://schemas.microsoft.com/office/2006/metadata/properties"/>
    <ds:schemaRef ds:uri="http://schemas.microsoft.com/office/2006/documentManagement/types"/>
    <ds:schemaRef ds:uri="b2afbfc0-3ecf-4a30-a8ef-29ed9e9da4b2"/>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41F55800-AB00-49A5-922F-31E06C65A8E9}"/>
</file>

<file path=customXml/itemProps5.xml><?xml version="1.0" encoding="utf-8"?>
<ds:datastoreItem xmlns:ds="http://schemas.openxmlformats.org/officeDocument/2006/customXml" ds:itemID="{DF14E37F-E741-4F4E-87FB-F37B4229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1890</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151</cp:revision>
  <cp:lastPrinted>2013-08-13T07:08:00Z</cp:lastPrinted>
  <dcterms:created xsi:type="dcterms:W3CDTF">2019-07-09T14:14:00Z</dcterms:created>
  <dcterms:modified xsi:type="dcterms:W3CDTF">2019-09-13T09:32:00Z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