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F9" w:rsidRPr="003A583D" w:rsidRDefault="008C6CF9" w:rsidP="008C6CF9">
      <w:pPr>
        <w:widowControl/>
        <w:spacing w:line="480" w:lineRule="auto"/>
        <w:jc w:val="center"/>
        <w:textAlignment w:val="baseline"/>
        <w:rPr>
          <w:rFonts w:ascii="Times New Roman" w:eastAsia="方正小标宋简体" w:hAnsi="Times New Roman" w:cs="Times New Roman"/>
          <w:bCs/>
          <w:color w:val="333333"/>
          <w:kern w:val="0"/>
          <w:sz w:val="32"/>
          <w:szCs w:val="32"/>
        </w:rPr>
      </w:pPr>
      <w:r w:rsidRPr="003A583D">
        <w:rPr>
          <w:rFonts w:ascii="Times New Roman" w:eastAsia="方正小标宋简体" w:hAnsi="Times New Roman" w:cs="Times New Roman"/>
          <w:bCs/>
          <w:color w:val="333333"/>
          <w:kern w:val="0"/>
          <w:sz w:val="32"/>
          <w:szCs w:val="32"/>
        </w:rPr>
        <w:t>全球环境基金（</w:t>
      </w:r>
      <w:r w:rsidRPr="003A583D">
        <w:rPr>
          <w:rFonts w:ascii="Times New Roman" w:eastAsia="方正小标宋简体" w:hAnsi="Times New Roman" w:cs="Times New Roman"/>
          <w:bCs/>
          <w:color w:val="333333"/>
          <w:kern w:val="0"/>
          <w:sz w:val="32"/>
          <w:szCs w:val="32"/>
        </w:rPr>
        <w:t>GEF</w:t>
      </w:r>
      <w:r w:rsidRPr="003A583D">
        <w:rPr>
          <w:rFonts w:ascii="Times New Roman" w:eastAsia="方正小标宋简体" w:hAnsi="Times New Roman" w:cs="Times New Roman"/>
          <w:bCs/>
          <w:color w:val="333333"/>
          <w:kern w:val="0"/>
          <w:sz w:val="32"/>
          <w:szCs w:val="32"/>
        </w:rPr>
        <w:t>）建立和实施遗传资源及其相关</w:t>
      </w:r>
    </w:p>
    <w:p w:rsidR="008C6CF9" w:rsidRPr="003A583D" w:rsidRDefault="008C6CF9" w:rsidP="008C6CF9">
      <w:pPr>
        <w:widowControl/>
        <w:spacing w:line="480" w:lineRule="auto"/>
        <w:jc w:val="center"/>
        <w:textAlignment w:val="baseline"/>
        <w:rPr>
          <w:rFonts w:ascii="Times New Roman" w:eastAsia="方正小标宋简体" w:hAnsi="Times New Roman" w:cs="Times New Roman"/>
          <w:bCs/>
          <w:color w:val="333333"/>
          <w:kern w:val="0"/>
          <w:sz w:val="32"/>
          <w:szCs w:val="32"/>
        </w:rPr>
      </w:pPr>
      <w:r w:rsidRPr="003A583D">
        <w:rPr>
          <w:rFonts w:ascii="Times New Roman" w:eastAsia="方正小标宋简体" w:hAnsi="Times New Roman" w:cs="Times New Roman"/>
          <w:bCs/>
          <w:color w:val="333333"/>
          <w:kern w:val="0"/>
          <w:sz w:val="32"/>
          <w:szCs w:val="32"/>
        </w:rPr>
        <w:t>传统知识获取与惠益分享的国家框架项目</w:t>
      </w:r>
    </w:p>
    <w:p w:rsidR="006E42A9" w:rsidRPr="003A583D" w:rsidRDefault="00270A4B" w:rsidP="008C6CF9">
      <w:pPr>
        <w:widowControl/>
        <w:spacing w:line="480" w:lineRule="auto"/>
        <w:jc w:val="center"/>
        <w:textAlignment w:val="baseline"/>
        <w:rPr>
          <w:rFonts w:ascii="Times New Roman" w:eastAsia="方正小标宋简体" w:hAnsi="Times New Roman" w:cs="Times New Roman"/>
          <w:bCs/>
          <w:color w:val="333333"/>
          <w:kern w:val="0"/>
          <w:sz w:val="32"/>
          <w:szCs w:val="32"/>
        </w:rPr>
      </w:pPr>
      <w:r w:rsidRPr="003A583D">
        <w:rPr>
          <w:rFonts w:ascii="Times New Roman" w:eastAsia="方正小标宋简体" w:hAnsi="Times New Roman" w:cs="Times New Roman"/>
          <w:bCs/>
          <w:color w:val="333333"/>
          <w:kern w:val="0"/>
          <w:sz w:val="32"/>
          <w:szCs w:val="32"/>
        </w:rPr>
        <w:t>首席</w:t>
      </w:r>
      <w:r w:rsidR="00B367B4">
        <w:rPr>
          <w:rFonts w:ascii="Times New Roman" w:eastAsia="方正小标宋简体" w:hAnsi="Times New Roman" w:cs="Times New Roman" w:hint="eastAsia"/>
          <w:bCs/>
          <w:color w:val="333333"/>
          <w:kern w:val="0"/>
          <w:sz w:val="32"/>
          <w:szCs w:val="32"/>
        </w:rPr>
        <w:t>（或高级）</w:t>
      </w:r>
      <w:r w:rsidRPr="003A583D">
        <w:rPr>
          <w:rFonts w:ascii="Times New Roman" w:eastAsia="方正小标宋简体" w:hAnsi="Times New Roman" w:cs="Times New Roman"/>
          <w:bCs/>
          <w:color w:val="333333"/>
          <w:kern w:val="0"/>
          <w:sz w:val="32"/>
          <w:szCs w:val="32"/>
        </w:rPr>
        <w:t>技术专家工作大纲</w:t>
      </w:r>
    </w:p>
    <w:p w:rsidR="006E42A9" w:rsidRPr="003A583D" w:rsidRDefault="006E42A9">
      <w:pPr>
        <w:rPr>
          <w:rFonts w:ascii="Times New Roman" w:hAnsi="Times New Roman" w:cs="Times New Roman"/>
          <w:b/>
          <w:sz w:val="24"/>
          <w:szCs w:val="24"/>
        </w:rPr>
      </w:pPr>
    </w:p>
    <w:p w:rsidR="006E42A9" w:rsidRPr="003A583D" w:rsidRDefault="00270A4B" w:rsidP="00531247">
      <w:pPr>
        <w:ind w:firstLineChars="200" w:firstLine="562"/>
        <w:rPr>
          <w:rFonts w:ascii="Times New Roman" w:eastAsia="仿宋_GB2312" w:hAnsi="Times New Roman" w:cs="Times New Roman"/>
          <w:b/>
          <w:sz w:val="28"/>
          <w:szCs w:val="24"/>
        </w:rPr>
      </w:pPr>
      <w:r w:rsidRPr="003A583D">
        <w:rPr>
          <w:rFonts w:ascii="Times New Roman" w:eastAsia="仿宋_GB2312" w:hAnsi="Times New Roman" w:cs="Times New Roman"/>
          <w:b/>
          <w:sz w:val="28"/>
          <w:szCs w:val="24"/>
        </w:rPr>
        <w:t>一、</w:t>
      </w:r>
      <w:r w:rsidR="00624361" w:rsidRPr="003A583D">
        <w:rPr>
          <w:rFonts w:ascii="Times New Roman" w:eastAsia="仿宋_GB2312" w:hAnsi="Times New Roman" w:cs="Times New Roman"/>
          <w:b/>
          <w:sz w:val="28"/>
          <w:szCs w:val="24"/>
        </w:rPr>
        <w:t>岗位目标</w:t>
      </w:r>
    </w:p>
    <w:p w:rsidR="006E42A9" w:rsidRPr="003A583D" w:rsidRDefault="00270A4B">
      <w:pPr>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 xml:space="preserve">    </w:t>
      </w:r>
      <w:r w:rsidRPr="003A583D">
        <w:rPr>
          <w:rFonts w:ascii="Times New Roman" w:eastAsia="仿宋_GB2312" w:hAnsi="Times New Roman" w:cs="Times New Roman"/>
          <w:sz w:val="28"/>
          <w:szCs w:val="24"/>
        </w:rPr>
        <w:t>首席</w:t>
      </w:r>
      <w:r w:rsidR="00B367B4">
        <w:rPr>
          <w:rFonts w:ascii="Times New Roman" w:eastAsia="仿宋_GB2312" w:hAnsi="Times New Roman" w:cs="Times New Roman" w:hint="eastAsia"/>
          <w:sz w:val="28"/>
          <w:szCs w:val="24"/>
        </w:rPr>
        <w:t>（或高级）</w:t>
      </w:r>
      <w:r w:rsidRPr="003A583D">
        <w:rPr>
          <w:rFonts w:ascii="Times New Roman" w:eastAsia="仿宋_GB2312" w:hAnsi="Times New Roman" w:cs="Times New Roman"/>
          <w:sz w:val="28"/>
          <w:szCs w:val="24"/>
        </w:rPr>
        <w:t>技术专家</w:t>
      </w:r>
      <w:r w:rsidR="006C21A1">
        <w:rPr>
          <w:rFonts w:ascii="Times New Roman" w:eastAsia="仿宋_GB2312" w:hAnsi="Times New Roman" w:cs="Times New Roman" w:hint="eastAsia"/>
          <w:sz w:val="28"/>
          <w:szCs w:val="24"/>
        </w:rPr>
        <w:t>（</w:t>
      </w:r>
      <w:r w:rsidR="006C21A1" w:rsidRPr="003A583D">
        <w:rPr>
          <w:rFonts w:ascii="Times New Roman" w:eastAsia="仿宋_GB2312" w:hAnsi="Times New Roman" w:cs="Times New Roman"/>
          <w:sz w:val="28"/>
          <w:szCs w:val="24"/>
        </w:rPr>
        <w:t>CTA</w:t>
      </w:r>
      <w:r w:rsidR="006C21A1">
        <w:rPr>
          <w:rFonts w:ascii="Times New Roman" w:eastAsia="仿宋_GB2312" w:hAnsi="Times New Roman" w:cs="Times New Roman"/>
          <w:sz w:val="28"/>
          <w:szCs w:val="24"/>
        </w:rPr>
        <w:t>/STE</w:t>
      </w:r>
      <w:r w:rsidR="006C21A1" w:rsidRPr="003A583D">
        <w:rPr>
          <w:rFonts w:ascii="Times New Roman" w:eastAsia="仿宋_GB2312" w:hAnsi="Times New Roman" w:cs="Times New Roman"/>
          <w:sz w:val="28"/>
          <w:szCs w:val="24"/>
        </w:rPr>
        <w:t>）</w:t>
      </w:r>
      <w:r w:rsidRPr="003A583D">
        <w:rPr>
          <w:rFonts w:ascii="Times New Roman" w:eastAsia="仿宋_GB2312" w:hAnsi="Times New Roman" w:cs="Times New Roman"/>
          <w:sz w:val="28"/>
          <w:szCs w:val="24"/>
        </w:rPr>
        <w:t>将全面负责项目技术层面</w:t>
      </w:r>
      <w:r w:rsidR="006C21A1" w:rsidRPr="003A583D">
        <w:rPr>
          <w:rFonts w:ascii="Times New Roman" w:eastAsia="仿宋_GB2312" w:hAnsi="Times New Roman" w:cs="Times New Roman"/>
          <w:sz w:val="28"/>
          <w:szCs w:val="24"/>
        </w:rPr>
        <w:t>的</w:t>
      </w:r>
      <w:r w:rsidR="00DA53A4">
        <w:rPr>
          <w:rFonts w:ascii="Times New Roman" w:eastAsia="仿宋_GB2312" w:hAnsi="Times New Roman" w:cs="Times New Roman"/>
          <w:sz w:val="28"/>
          <w:szCs w:val="24"/>
        </w:rPr>
        <w:t>工作，包括设计项目活动，起草招聘和遴选分包合同</w:t>
      </w:r>
      <w:r w:rsidR="00DA53A4">
        <w:rPr>
          <w:rFonts w:ascii="Times New Roman" w:eastAsia="仿宋_GB2312" w:hAnsi="Times New Roman" w:cs="Times New Roman" w:hint="eastAsia"/>
          <w:sz w:val="28"/>
          <w:szCs w:val="24"/>
        </w:rPr>
        <w:t>的</w:t>
      </w:r>
      <w:r w:rsidRPr="003A583D">
        <w:rPr>
          <w:rFonts w:ascii="Times New Roman" w:eastAsia="仿宋_GB2312" w:hAnsi="Times New Roman" w:cs="Times New Roman"/>
          <w:sz w:val="28"/>
          <w:szCs w:val="24"/>
        </w:rPr>
        <w:t>工作大纲（</w:t>
      </w:r>
      <w:r w:rsidRPr="003A583D">
        <w:rPr>
          <w:rFonts w:ascii="Times New Roman" w:eastAsia="仿宋_GB2312" w:hAnsi="Times New Roman" w:cs="Times New Roman"/>
          <w:sz w:val="28"/>
          <w:szCs w:val="24"/>
        </w:rPr>
        <w:t>TOR</w:t>
      </w:r>
      <w:r w:rsidRPr="003A583D">
        <w:rPr>
          <w:rFonts w:ascii="Times New Roman" w:eastAsia="仿宋_GB2312" w:hAnsi="Times New Roman" w:cs="Times New Roman"/>
          <w:sz w:val="28"/>
          <w:szCs w:val="24"/>
        </w:rPr>
        <w:t>），从技术层面监督和把关整个项目的实施进程和各分包合同的完成质量，与项目经理和其他人员共同完成用于项目评估的技术文件。</w:t>
      </w:r>
    </w:p>
    <w:p w:rsidR="006E42A9" w:rsidRPr="003A583D" w:rsidRDefault="00270A4B" w:rsidP="00220A50">
      <w:pPr>
        <w:ind w:firstLine="48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首席</w:t>
      </w:r>
      <w:r w:rsidR="008D6957">
        <w:rPr>
          <w:rFonts w:ascii="Times New Roman" w:eastAsia="仿宋_GB2312" w:hAnsi="Times New Roman" w:cs="Times New Roman" w:hint="eastAsia"/>
          <w:sz w:val="28"/>
          <w:szCs w:val="24"/>
        </w:rPr>
        <w:t>（或高级）</w:t>
      </w:r>
      <w:r w:rsidRPr="003A583D">
        <w:rPr>
          <w:rFonts w:ascii="Times New Roman" w:eastAsia="仿宋_GB2312" w:hAnsi="Times New Roman" w:cs="Times New Roman"/>
          <w:sz w:val="28"/>
          <w:szCs w:val="24"/>
        </w:rPr>
        <w:t>技术专家</w:t>
      </w:r>
      <w:r w:rsidR="00DA53A4">
        <w:rPr>
          <w:rFonts w:ascii="Times New Roman" w:eastAsia="仿宋_GB2312" w:hAnsi="Times New Roman" w:cs="Times New Roman" w:hint="eastAsia"/>
          <w:sz w:val="28"/>
          <w:szCs w:val="24"/>
        </w:rPr>
        <w:t>（</w:t>
      </w:r>
      <w:r w:rsidR="00DA53A4" w:rsidRPr="003A583D">
        <w:rPr>
          <w:rFonts w:ascii="Times New Roman" w:eastAsia="仿宋_GB2312" w:hAnsi="Times New Roman" w:cs="Times New Roman"/>
          <w:sz w:val="28"/>
          <w:szCs w:val="24"/>
        </w:rPr>
        <w:t>CTA</w:t>
      </w:r>
      <w:r w:rsidR="00DA53A4">
        <w:rPr>
          <w:rFonts w:ascii="Times New Roman" w:eastAsia="仿宋_GB2312" w:hAnsi="Times New Roman" w:cs="Times New Roman"/>
          <w:sz w:val="28"/>
          <w:szCs w:val="24"/>
        </w:rPr>
        <w:t>/STE</w:t>
      </w:r>
      <w:r w:rsidR="00DA53A4" w:rsidRPr="003A583D">
        <w:rPr>
          <w:rFonts w:ascii="Times New Roman" w:eastAsia="仿宋_GB2312" w:hAnsi="Times New Roman" w:cs="Times New Roman"/>
          <w:sz w:val="28"/>
          <w:szCs w:val="24"/>
        </w:rPr>
        <w:t>）</w:t>
      </w:r>
      <w:r w:rsidRPr="003A583D">
        <w:rPr>
          <w:rFonts w:ascii="Times New Roman" w:eastAsia="仿宋_GB2312" w:hAnsi="Times New Roman" w:cs="Times New Roman"/>
          <w:sz w:val="28"/>
          <w:szCs w:val="24"/>
        </w:rPr>
        <w:t>向</w:t>
      </w:r>
      <w:r w:rsidRPr="003A583D">
        <w:rPr>
          <w:rFonts w:ascii="Times New Roman" w:eastAsia="仿宋_GB2312" w:hAnsi="Times New Roman" w:cs="Times New Roman"/>
          <w:sz w:val="28"/>
          <w:szCs w:val="24"/>
        </w:rPr>
        <w:t>UNDP</w:t>
      </w:r>
      <w:r w:rsidRPr="003A583D">
        <w:rPr>
          <w:rFonts w:ascii="Times New Roman" w:eastAsia="仿宋_GB2312" w:hAnsi="Times New Roman" w:cs="Times New Roman"/>
          <w:sz w:val="28"/>
          <w:szCs w:val="24"/>
        </w:rPr>
        <w:t>国家办公室和国家项目主任报告，并与项目经理一起负责整个项目的技术和管理工作。</w:t>
      </w:r>
      <w:r w:rsidRPr="003A583D">
        <w:rPr>
          <w:rFonts w:ascii="Times New Roman" w:eastAsia="仿宋_GB2312" w:hAnsi="Times New Roman" w:cs="Times New Roman"/>
          <w:sz w:val="28"/>
          <w:szCs w:val="24"/>
        </w:rPr>
        <w:t>CTA</w:t>
      </w:r>
      <w:r w:rsidR="008D6957">
        <w:rPr>
          <w:rFonts w:ascii="Times New Roman" w:eastAsia="仿宋_GB2312" w:hAnsi="Times New Roman" w:cs="Times New Roman"/>
          <w:sz w:val="28"/>
          <w:szCs w:val="24"/>
        </w:rPr>
        <w:t>/STE</w:t>
      </w:r>
      <w:r w:rsidRPr="003A583D">
        <w:rPr>
          <w:rFonts w:ascii="Times New Roman" w:eastAsia="仿宋_GB2312" w:hAnsi="Times New Roman" w:cs="Times New Roman"/>
          <w:sz w:val="28"/>
          <w:szCs w:val="24"/>
        </w:rPr>
        <w:t>将与项目经理紧密合作，在对项目指导委员会的报告过程中提供技术支持。</w:t>
      </w:r>
      <w:r w:rsidRPr="003A583D">
        <w:rPr>
          <w:rFonts w:ascii="Times New Roman" w:eastAsia="仿宋_GB2312" w:hAnsi="Times New Roman" w:cs="Times New Roman"/>
          <w:sz w:val="28"/>
          <w:szCs w:val="24"/>
        </w:rPr>
        <w:t>CTA</w:t>
      </w:r>
      <w:r w:rsidR="008D6957">
        <w:rPr>
          <w:rFonts w:ascii="Times New Roman" w:eastAsia="仿宋_GB2312" w:hAnsi="Times New Roman" w:cs="Times New Roman"/>
          <w:sz w:val="28"/>
          <w:szCs w:val="24"/>
        </w:rPr>
        <w:t>/STE</w:t>
      </w:r>
      <w:r w:rsidRPr="003A583D">
        <w:rPr>
          <w:rFonts w:ascii="Times New Roman" w:eastAsia="仿宋_GB2312" w:hAnsi="Times New Roman" w:cs="Times New Roman"/>
          <w:sz w:val="28"/>
          <w:szCs w:val="24"/>
        </w:rPr>
        <w:t>有责任协助项目经理</w:t>
      </w:r>
      <w:r w:rsidR="00DA53A4">
        <w:rPr>
          <w:rFonts w:ascii="Times New Roman" w:eastAsia="仿宋_GB2312" w:hAnsi="Times New Roman" w:cs="Times New Roman" w:hint="eastAsia"/>
          <w:sz w:val="28"/>
          <w:szCs w:val="24"/>
        </w:rPr>
        <w:t>维护项目专家网络的有效运转，</w:t>
      </w:r>
      <w:r w:rsidRPr="003A583D">
        <w:rPr>
          <w:rFonts w:ascii="Times New Roman" w:eastAsia="仿宋_GB2312" w:hAnsi="Times New Roman" w:cs="Times New Roman"/>
          <w:sz w:val="28"/>
          <w:szCs w:val="24"/>
        </w:rPr>
        <w:t>并在专家、科研机构、相关国际机构、非政府组织、项目参与各方和</w:t>
      </w:r>
      <w:r w:rsidRPr="003A583D">
        <w:rPr>
          <w:rFonts w:ascii="Times New Roman" w:eastAsia="仿宋_GB2312" w:hAnsi="Times New Roman" w:cs="Times New Roman"/>
          <w:sz w:val="28"/>
          <w:szCs w:val="24"/>
        </w:rPr>
        <w:t>FECO</w:t>
      </w:r>
      <w:r w:rsidR="00DA53A4">
        <w:rPr>
          <w:rFonts w:ascii="Times New Roman" w:eastAsia="仿宋_GB2312" w:hAnsi="Times New Roman" w:cs="Times New Roman"/>
          <w:sz w:val="28"/>
          <w:szCs w:val="24"/>
        </w:rPr>
        <w:t>及项目办之间起到一个联络人的作用，</w:t>
      </w:r>
      <w:r w:rsidRPr="003A583D">
        <w:rPr>
          <w:rFonts w:ascii="Times New Roman" w:eastAsia="仿宋_GB2312" w:hAnsi="Times New Roman" w:cs="Times New Roman"/>
          <w:sz w:val="28"/>
          <w:szCs w:val="24"/>
        </w:rPr>
        <w:t>与试点示范省市的</w:t>
      </w:r>
      <w:r w:rsidR="00DA53A4">
        <w:rPr>
          <w:rFonts w:ascii="Times New Roman" w:eastAsia="仿宋_GB2312" w:hAnsi="Times New Roman" w:cs="Times New Roman"/>
          <w:sz w:val="28"/>
          <w:szCs w:val="24"/>
        </w:rPr>
        <w:t>地方政府、地方社区、商业公司及其他利益相关</w:t>
      </w:r>
      <w:proofErr w:type="gramStart"/>
      <w:r w:rsidR="00DA53A4">
        <w:rPr>
          <w:rFonts w:ascii="Times New Roman" w:eastAsia="仿宋_GB2312" w:hAnsi="Times New Roman" w:cs="Times New Roman"/>
          <w:sz w:val="28"/>
          <w:szCs w:val="24"/>
        </w:rPr>
        <w:t>方</w:t>
      </w:r>
      <w:r w:rsidR="00DA53A4">
        <w:rPr>
          <w:rFonts w:ascii="Times New Roman" w:eastAsia="仿宋_GB2312" w:hAnsi="Times New Roman" w:cs="Times New Roman" w:hint="eastAsia"/>
          <w:sz w:val="28"/>
          <w:szCs w:val="24"/>
        </w:rPr>
        <w:t>保持</w:t>
      </w:r>
      <w:proofErr w:type="gramEnd"/>
      <w:r w:rsidRPr="003A583D">
        <w:rPr>
          <w:rFonts w:ascii="Times New Roman" w:eastAsia="仿宋_GB2312" w:hAnsi="Times New Roman" w:cs="Times New Roman"/>
          <w:sz w:val="28"/>
          <w:szCs w:val="24"/>
        </w:rPr>
        <w:t>紧密合作。</w:t>
      </w:r>
    </w:p>
    <w:p w:rsidR="006E42A9" w:rsidRPr="003A583D" w:rsidRDefault="00270A4B" w:rsidP="00531247">
      <w:pPr>
        <w:pStyle w:val="1"/>
        <w:ind w:firstLine="562"/>
        <w:rPr>
          <w:rFonts w:ascii="Times New Roman" w:eastAsia="仿宋_GB2312" w:hAnsi="Times New Roman" w:cs="Times New Roman"/>
          <w:b/>
          <w:color w:val="333333"/>
          <w:kern w:val="0"/>
          <w:sz w:val="28"/>
          <w:szCs w:val="24"/>
        </w:rPr>
      </w:pPr>
      <w:r w:rsidRPr="003A583D">
        <w:rPr>
          <w:rFonts w:ascii="Times New Roman" w:eastAsia="仿宋_GB2312" w:hAnsi="Times New Roman" w:cs="Times New Roman"/>
          <w:b/>
          <w:sz w:val="28"/>
          <w:szCs w:val="24"/>
        </w:rPr>
        <w:t>二、岗位职责</w:t>
      </w:r>
      <w:bookmarkStart w:id="0" w:name="_Hlk535402005"/>
      <w:r w:rsidR="00220A50" w:rsidRPr="003A583D">
        <w:rPr>
          <w:rFonts w:ascii="Times New Roman" w:eastAsia="仿宋_GB2312" w:hAnsi="Times New Roman" w:cs="Times New Roman"/>
          <w:b/>
          <w:sz w:val="28"/>
          <w:szCs w:val="24"/>
        </w:rPr>
        <w:t>（根据项目文件设定的</w:t>
      </w:r>
      <w:r w:rsidR="00DA53A4">
        <w:rPr>
          <w:rFonts w:ascii="Times New Roman" w:eastAsia="仿宋_GB2312" w:hAnsi="Times New Roman" w:cs="Times New Roman" w:hint="eastAsia"/>
          <w:b/>
          <w:sz w:val="28"/>
          <w:szCs w:val="24"/>
        </w:rPr>
        <w:t>首席或</w:t>
      </w:r>
      <w:r w:rsidR="00220A50" w:rsidRPr="003A583D">
        <w:rPr>
          <w:rFonts w:ascii="Times New Roman" w:eastAsia="仿宋_GB2312" w:hAnsi="Times New Roman" w:cs="Times New Roman"/>
          <w:b/>
          <w:sz w:val="28"/>
          <w:szCs w:val="24"/>
        </w:rPr>
        <w:t>高级技术专家的职责）</w:t>
      </w:r>
      <w:bookmarkEnd w:id="0"/>
    </w:p>
    <w:p w:rsidR="006E42A9" w:rsidRPr="003A583D" w:rsidRDefault="00270A4B">
      <w:pPr>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 xml:space="preserve">    1</w:t>
      </w:r>
      <w:r w:rsidR="000776F2" w:rsidRPr="003A583D">
        <w:rPr>
          <w:rFonts w:ascii="Times New Roman" w:eastAsia="仿宋_GB2312" w:hAnsi="Times New Roman" w:cs="Times New Roman"/>
          <w:sz w:val="28"/>
          <w:szCs w:val="24"/>
        </w:rPr>
        <w:t>.</w:t>
      </w:r>
      <w:r w:rsidRPr="003A583D">
        <w:rPr>
          <w:rFonts w:ascii="Times New Roman" w:eastAsia="仿宋_GB2312" w:hAnsi="Times New Roman" w:cs="Times New Roman"/>
          <w:sz w:val="28"/>
          <w:szCs w:val="24"/>
        </w:rPr>
        <w:t>在制定中国国家</w:t>
      </w:r>
      <w:r w:rsidRPr="003A583D">
        <w:rPr>
          <w:rFonts w:ascii="Times New Roman" w:eastAsia="仿宋_GB2312" w:hAnsi="Times New Roman" w:cs="Times New Roman"/>
          <w:sz w:val="28"/>
          <w:szCs w:val="24"/>
        </w:rPr>
        <w:t>ABS</w:t>
      </w:r>
      <w:r w:rsidR="00DA53A4">
        <w:rPr>
          <w:rFonts w:ascii="Times New Roman" w:eastAsia="仿宋_GB2312" w:hAnsi="Times New Roman" w:cs="Times New Roman"/>
          <w:sz w:val="28"/>
          <w:szCs w:val="24"/>
        </w:rPr>
        <w:t>框架</w:t>
      </w:r>
      <w:r w:rsidRPr="003A583D">
        <w:rPr>
          <w:rFonts w:ascii="Times New Roman" w:eastAsia="仿宋_GB2312" w:hAnsi="Times New Roman" w:cs="Times New Roman"/>
          <w:sz w:val="28"/>
          <w:szCs w:val="24"/>
        </w:rPr>
        <w:t>法规与机构体系的过程中提供技术支持，包括</w:t>
      </w:r>
      <w:r w:rsidR="00D6571A" w:rsidRPr="003A583D">
        <w:rPr>
          <w:rFonts w:ascii="Times New Roman" w:eastAsia="仿宋_GB2312" w:hAnsi="Times New Roman" w:cs="Times New Roman"/>
          <w:sz w:val="28"/>
          <w:szCs w:val="24"/>
        </w:rPr>
        <w:t>为</w:t>
      </w:r>
      <w:r w:rsidRPr="003A583D">
        <w:rPr>
          <w:rFonts w:ascii="Times New Roman" w:eastAsia="仿宋_GB2312" w:hAnsi="Times New Roman" w:cs="Times New Roman"/>
          <w:sz w:val="28"/>
          <w:szCs w:val="24"/>
        </w:rPr>
        <w:t>省级和地区政府在制定和实施</w:t>
      </w:r>
      <w:r w:rsidRPr="003A583D">
        <w:rPr>
          <w:rFonts w:ascii="Times New Roman" w:eastAsia="仿宋_GB2312" w:hAnsi="Times New Roman" w:cs="Times New Roman"/>
          <w:sz w:val="28"/>
          <w:szCs w:val="24"/>
        </w:rPr>
        <w:t>ABS</w:t>
      </w:r>
      <w:r w:rsidRPr="003A583D">
        <w:rPr>
          <w:rFonts w:ascii="Times New Roman" w:eastAsia="仿宋_GB2312" w:hAnsi="Times New Roman" w:cs="Times New Roman"/>
          <w:sz w:val="28"/>
          <w:szCs w:val="24"/>
        </w:rPr>
        <w:t>法规过程中提供技术支持（针对所有成果）。</w:t>
      </w:r>
    </w:p>
    <w:p w:rsidR="006E42A9" w:rsidRPr="003A583D" w:rsidRDefault="00270A4B" w:rsidP="000776F2">
      <w:pPr>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 xml:space="preserve">    </w:t>
      </w:r>
      <w:r w:rsidR="000776F2" w:rsidRPr="003A583D">
        <w:rPr>
          <w:rFonts w:ascii="Times New Roman" w:eastAsia="仿宋_GB2312" w:hAnsi="Times New Roman" w:cs="Times New Roman"/>
          <w:sz w:val="28"/>
          <w:szCs w:val="24"/>
        </w:rPr>
        <w:t>2.</w:t>
      </w:r>
      <w:r w:rsidRPr="003A583D">
        <w:rPr>
          <w:rFonts w:ascii="Times New Roman" w:eastAsia="仿宋_GB2312" w:hAnsi="Times New Roman" w:cs="Times New Roman"/>
          <w:sz w:val="28"/>
          <w:szCs w:val="24"/>
        </w:rPr>
        <w:t>为协调制定</w:t>
      </w:r>
      <w:r w:rsidRPr="003A583D">
        <w:rPr>
          <w:rFonts w:ascii="Times New Roman" w:eastAsia="仿宋_GB2312" w:hAnsi="Times New Roman" w:cs="Times New Roman"/>
          <w:sz w:val="28"/>
          <w:szCs w:val="24"/>
        </w:rPr>
        <w:t>ABS</w:t>
      </w:r>
      <w:r w:rsidRPr="003A583D">
        <w:rPr>
          <w:rFonts w:ascii="Times New Roman" w:eastAsia="仿宋_GB2312" w:hAnsi="Times New Roman" w:cs="Times New Roman"/>
          <w:sz w:val="28"/>
          <w:szCs w:val="24"/>
        </w:rPr>
        <w:t>框架实施计划提供技术支持，主要针对以下</w:t>
      </w:r>
      <w:r w:rsidRPr="003A583D">
        <w:rPr>
          <w:rFonts w:ascii="Times New Roman" w:eastAsia="仿宋_GB2312" w:hAnsi="Times New Roman" w:cs="Times New Roman"/>
          <w:sz w:val="28"/>
          <w:szCs w:val="24"/>
        </w:rPr>
        <w:lastRenderedPageBreak/>
        <w:t>情况：</w:t>
      </w:r>
      <w:r w:rsidRPr="003A583D">
        <w:rPr>
          <w:rFonts w:ascii="Times New Roman" w:eastAsia="仿宋_GB2312" w:hAnsi="Times New Roman" w:cs="Times New Roman"/>
          <w:sz w:val="28"/>
          <w:szCs w:val="24"/>
        </w:rPr>
        <w:t>1</w:t>
      </w:r>
      <w:r w:rsidRPr="003A583D">
        <w:rPr>
          <w:rFonts w:ascii="Times New Roman" w:eastAsia="仿宋_GB2312" w:hAnsi="Times New Roman" w:cs="Times New Roman"/>
          <w:sz w:val="28"/>
          <w:szCs w:val="24"/>
        </w:rPr>
        <w:t>）遗传资源及其衍生物的商业用途；</w:t>
      </w:r>
      <w:r w:rsidRPr="003A583D">
        <w:rPr>
          <w:rFonts w:ascii="Times New Roman" w:eastAsia="仿宋_GB2312" w:hAnsi="Times New Roman" w:cs="Times New Roman"/>
          <w:sz w:val="28"/>
          <w:szCs w:val="24"/>
        </w:rPr>
        <w:t>2</w:t>
      </w:r>
      <w:r w:rsidRPr="003A583D">
        <w:rPr>
          <w:rFonts w:ascii="Times New Roman" w:eastAsia="仿宋_GB2312" w:hAnsi="Times New Roman" w:cs="Times New Roman"/>
          <w:sz w:val="28"/>
          <w:szCs w:val="24"/>
        </w:rPr>
        <w:t>）相关传统知识及其衍生物的商业用途；</w:t>
      </w:r>
      <w:r w:rsidRPr="003A583D">
        <w:rPr>
          <w:rFonts w:ascii="Times New Roman" w:eastAsia="仿宋_GB2312" w:hAnsi="Times New Roman" w:cs="Times New Roman"/>
          <w:sz w:val="28"/>
          <w:szCs w:val="24"/>
        </w:rPr>
        <w:t>3</w:t>
      </w:r>
      <w:r w:rsidRPr="003A583D">
        <w:rPr>
          <w:rFonts w:ascii="Times New Roman" w:eastAsia="仿宋_GB2312" w:hAnsi="Times New Roman" w:cs="Times New Roman"/>
          <w:sz w:val="28"/>
          <w:szCs w:val="24"/>
        </w:rPr>
        <w:t>）遗传资源与传统知识的科学</w:t>
      </w:r>
      <w:r w:rsidRPr="003A583D">
        <w:rPr>
          <w:rFonts w:ascii="Times New Roman" w:eastAsia="仿宋_GB2312" w:hAnsi="Times New Roman" w:cs="Times New Roman"/>
          <w:sz w:val="28"/>
          <w:szCs w:val="24"/>
        </w:rPr>
        <w:t>/</w:t>
      </w:r>
      <w:r w:rsidRPr="003A583D">
        <w:rPr>
          <w:rFonts w:ascii="Times New Roman" w:eastAsia="仿宋_GB2312" w:hAnsi="Times New Roman" w:cs="Times New Roman"/>
          <w:sz w:val="28"/>
          <w:szCs w:val="24"/>
        </w:rPr>
        <w:t>非商业研究用途（成果产出</w:t>
      </w:r>
      <w:r w:rsidRPr="003A583D">
        <w:rPr>
          <w:rFonts w:ascii="Times New Roman" w:eastAsia="仿宋_GB2312" w:hAnsi="Times New Roman" w:cs="Times New Roman"/>
          <w:sz w:val="28"/>
          <w:szCs w:val="24"/>
        </w:rPr>
        <w:t>1.3</w:t>
      </w:r>
      <w:r w:rsidRPr="003A583D">
        <w:rPr>
          <w:rFonts w:ascii="Times New Roman" w:eastAsia="仿宋_GB2312" w:hAnsi="Times New Roman" w:cs="Times New Roman"/>
          <w:sz w:val="28"/>
          <w:szCs w:val="24"/>
        </w:rPr>
        <w:t>）</w:t>
      </w:r>
    </w:p>
    <w:p w:rsidR="006E42A9" w:rsidRPr="003A583D" w:rsidRDefault="000776F2">
      <w:pPr>
        <w:ind w:firstLine="48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3.</w:t>
      </w:r>
      <w:r w:rsidR="00270A4B" w:rsidRPr="003A583D">
        <w:rPr>
          <w:rFonts w:ascii="Times New Roman" w:eastAsia="仿宋_GB2312" w:hAnsi="Times New Roman" w:cs="Times New Roman"/>
          <w:sz w:val="28"/>
          <w:szCs w:val="24"/>
        </w:rPr>
        <w:t>为建立和运行政府间和部门间协调机制提供支持（成果产出</w:t>
      </w:r>
      <w:r w:rsidR="00270A4B" w:rsidRPr="003A583D">
        <w:rPr>
          <w:rFonts w:ascii="Times New Roman" w:eastAsia="仿宋_GB2312" w:hAnsi="Times New Roman" w:cs="Times New Roman"/>
          <w:sz w:val="28"/>
          <w:szCs w:val="24"/>
        </w:rPr>
        <w:t>1.4</w:t>
      </w:r>
      <w:r w:rsidR="00270A4B" w:rsidRPr="003A583D">
        <w:rPr>
          <w:rFonts w:ascii="Times New Roman" w:eastAsia="仿宋_GB2312" w:hAnsi="Times New Roman" w:cs="Times New Roman"/>
          <w:sz w:val="28"/>
          <w:szCs w:val="24"/>
        </w:rPr>
        <w:t>）（注：此方面的讨论应尽可能早地开始进行）</w:t>
      </w:r>
    </w:p>
    <w:p w:rsidR="006E42A9" w:rsidRPr="003A583D" w:rsidRDefault="000776F2">
      <w:pPr>
        <w:ind w:firstLine="48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4.</w:t>
      </w:r>
      <w:r w:rsidR="00270A4B" w:rsidRPr="003A583D">
        <w:rPr>
          <w:rFonts w:ascii="Times New Roman" w:eastAsia="仿宋_GB2312" w:hAnsi="Times New Roman" w:cs="Times New Roman"/>
          <w:sz w:val="28"/>
          <w:szCs w:val="24"/>
        </w:rPr>
        <w:t>为建立并启动</w:t>
      </w:r>
      <w:r w:rsidR="00270A4B" w:rsidRPr="003A583D">
        <w:rPr>
          <w:rFonts w:ascii="Times New Roman" w:eastAsia="仿宋_GB2312" w:hAnsi="Times New Roman" w:cs="Times New Roman"/>
          <w:sz w:val="28"/>
          <w:szCs w:val="24"/>
        </w:rPr>
        <w:t>ABS</w:t>
      </w:r>
      <w:r w:rsidR="00972B96" w:rsidRPr="003A583D">
        <w:rPr>
          <w:rFonts w:ascii="Times New Roman" w:eastAsia="仿宋_GB2312" w:hAnsi="Times New Roman" w:cs="Times New Roman"/>
          <w:sz w:val="28"/>
          <w:szCs w:val="24"/>
        </w:rPr>
        <w:t>信息</w:t>
      </w:r>
      <w:r w:rsidR="00270A4B" w:rsidRPr="003A583D">
        <w:rPr>
          <w:rFonts w:ascii="Times New Roman" w:eastAsia="仿宋_GB2312" w:hAnsi="Times New Roman" w:cs="Times New Roman"/>
          <w:sz w:val="28"/>
          <w:szCs w:val="24"/>
        </w:rPr>
        <w:t>交换所运行的程序提供支持（成果产出</w:t>
      </w:r>
      <w:r w:rsidR="00270A4B" w:rsidRPr="003A583D">
        <w:rPr>
          <w:rFonts w:ascii="Times New Roman" w:eastAsia="仿宋_GB2312" w:hAnsi="Times New Roman" w:cs="Times New Roman"/>
          <w:sz w:val="28"/>
          <w:szCs w:val="24"/>
        </w:rPr>
        <w:t>1.4</w:t>
      </w:r>
      <w:r w:rsidR="00270A4B" w:rsidRPr="003A583D">
        <w:rPr>
          <w:rFonts w:ascii="Times New Roman" w:eastAsia="仿宋_GB2312" w:hAnsi="Times New Roman" w:cs="Times New Roman"/>
          <w:sz w:val="28"/>
          <w:szCs w:val="24"/>
        </w:rPr>
        <w:t>）。</w:t>
      </w:r>
    </w:p>
    <w:p w:rsidR="006E42A9" w:rsidRPr="003A583D" w:rsidRDefault="000776F2">
      <w:pPr>
        <w:ind w:firstLine="48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5.</w:t>
      </w:r>
      <w:r w:rsidR="00270A4B" w:rsidRPr="003A583D">
        <w:rPr>
          <w:rFonts w:ascii="Times New Roman" w:eastAsia="仿宋_GB2312" w:hAnsi="Times New Roman" w:cs="Times New Roman"/>
          <w:sz w:val="28"/>
          <w:szCs w:val="24"/>
        </w:rPr>
        <w:t>为试点省市能力建设与意识提高提供支持（成果产出</w:t>
      </w:r>
      <w:r w:rsidR="00270A4B" w:rsidRPr="003A583D">
        <w:rPr>
          <w:rFonts w:ascii="Times New Roman" w:eastAsia="仿宋_GB2312" w:hAnsi="Times New Roman" w:cs="Times New Roman"/>
          <w:sz w:val="28"/>
          <w:szCs w:val="24"/>
        </w:rPr>
        <w:t>2.1</w:t>
      </w:r>
      <w:r w:rsidR="00270A4B" w:rsidRPr="003A583D">
        <w:rPr>
          <w:rFonts w:ascii="Times New Roman" w:eastAsia="仿宋_GB2312" w:hAnsi="Times New Roman" w:cs="Times New Roman"/>
          <w:sz w:val="28"/>
          <w:szCs w:val="24"/>
        </w:rPr>
        <w:t>）。</w:t>
      </w:r>
    </w:p>
    <w:p w:rsidR="006E42A9" w:rsidRPr="003A583D" w:rsidRDefault="000776F2">
      <w:pPr>
        <w:ind w:firstLine="48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6.</w:t>
      </w:r>
      <w:r w:rsidR="00270A4B" w:rsidRPr="003A583D">
        <w:rPr>
          <w:rFonts w:ascii="Times New Roman" w:eastAsia="仿宋_GB2312" w:hAnsi="Times New Roman" w:cs="Times New Roman"/>
          <w:sz w:val="28"/>
          <w:szCs w:val="24"/>
        </w:rPr>
        <w:t>为建立能使中国利益相关方分享技术与知识资源的平台而提供支持（成果产出</w:t>
      </w:r>
      <w:r w:rsidR="00270A4B" w:rsidRPr="003A583D">
        <w:rPr>
          <w:rFonts w:ascii="Times New Roman" w:eastAsia="仿宋_GB2312" w:hAnsi="Times New Roman" w:cs="Times New Roman"/>
          <w:sz w:val="28"/>
          <w:szCs w:val="24"/>
        </w:rPr>
        <w:t>2.3</w:t>
      </w:r>
      <w:r w:rsidR="00270A4B" w:rsidRPr="003A583D">
        <w:rPr>
          <w:rFonts w:ascii="Times New Roman" w:eastAsia="仿宋_GB2312" w:hAnsi="Times New Roman" w:cs="Times New Roman"/>
          <w:sz w:val="28"/>
          <w:szCs w:val="24"/>
        </w:rPr>
        <w:t>）。</w:t>
      </w:r>
    </w:p>
    <w:p w:rsidR="006E42A9" w:rsidRPr="003A583D" w:rsidRDefault="000776F2" w:rsidP="0090234F">
      <w:pPr>
        <w:ind w:firstLineChars="200" w:firstLine="56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7.</w:t>
      </w:r>
      <w:r w:rsidR="00270A4B" w:rsidRPr="003A583D">
        <w:rPr>
          <w:rFonts w:ascii="Times New Roman" w:eastAsia="仿宋_GB2312" w:hAnsi="Times New Roman" w:cs="Times New Roman"/>
          <w:sz w:val="28"/>
          <w:szCs w:val="24"/>
        </w:rPr>
        <w:t>为建立在政府机构间和部门间分享</w:t>
      </w:r>
      <w:r w:rsidR="00270A4B" w:rsidRPr="003A583D">
        <w:rPr>
          <w:rFonts w:ascii="Times New Roman" w:eastAsia="仿宋_GB2312" w:hAnsi="Times New Roman" w:cs="Times New Roman"/>
          <w:sz w:val="28"/>
          <w:szCs w:val="24"/>
        </w:rPr>
        <w:t>ABS</w:t>
      </w:r>
      <w:r w:rsidR="00270A4B" w:rsidRPr="003A583D">
        <w:rPr>
          <w:rFonts w:ascii="Times New Roman" w:eastAsia="仿宋_GB2312" w:hAnsi="Times New Roman" w:cs="Times New Roman"/>
          <w:sz w:val="28"/>
          <w:szCs w:val="24"/>
        </w:rPr>
        <w:t>相关信息和知识的体系与指南而提供支持（成果产出</w:t>
      </w:r>
      <w:r w:rsidR="00270A4B" w:rsidRPr="003A583D">
        <w:rPr>
          <w:rFonts w:ascii="Times New Roman" w:eastAsia="仿宋_GB2312" w:hAnsi="Times New Roman" w:cs="Times New Roman"/>
          <w:sz w:val="28"/>
          <w:szCs w:val="24"/>
        </w:rPr>
        <w:t>2.4</w:t>
      </w:r>
      <w:r w:rsidR="00270A4B" w:rsidRPr="003A583D">
        <w:rPr>
          <w:rFonts w:ascii="Times New Roman" w:eastAsia="仿宋_GB2312" w:hAnsi="Times New Roman" w:cs="Times New Roman"/>
          <w:sz w:val="28"/>
          <w:szCs w:val="24"/>
        </w:rPr>
        <w:t>）。</w:t>
      </w:r>
    </w:p>
    <w:p w:rsidR="006E42A9" w:rsidRPr="003A583D" w:rsidRDefault="000776F2" w:rsidP="0090234F">
      <w:pPr>
        <w:ind w:firstLineChars="200" w:firstLine="56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8.</w:t>
      </w:r>
      <w:r w:rsidR="00270A4B" w:rsidRPr="003A583D">
        <w:rPr>
          <w:rFonts w:ascii="Times New Roman" w:eastAsia="仿宋_GB2312" w:hAnsi="Times New Roman" w:cs="Times New Roman"/>
          <w:sz w:val="28"/>
          <w:szCs w:val="24"/>
        </w:rPr>
        <w:t>与省市地方政府机构一起为每一试点制定详细目标（成果产出</w:t>
      </w:r>
      <w:r w:rsidR="00270A4B" w:rsidRPr="003A583D">
        <w:rPr>
          <w:rFonts w:ascii="Times New Roman" w:eastAsia="仿宋_GB2312" w:hAnsi="Times New Roman" w:cs="Times New Roman"/>
          <w:sz w:val="28"/>
          <w:szCs w:val="24"/>
        </w:rPr>
        <w:t>3.3</w:t>
      </w:r>
      <w:r w:rsidR="00270A4B" w:rsidRPr="003A583D">
        <w:rPr>
          <w:rFonts w:ascii="Times New Roman" w:eastAsia="仿宋_GB2312" w:hAnsi="Times New Roman" w:cs="Times New Roman"/>
          <w:sz w:val="28"/>
          <w:szCs w:val="24"/>
        </w:rPr>
        <w:t>）。</w:t>
      </w:r>
    </w:p>
    <w:p w:rsidR="006E42A9" w:rsidRPr="003A583D" w:rsidRDefault="000776F2" w:rsidP="0090234F">
      <w:pPr>
        <w:ind w:firstLineChars="200" w:firstLine="56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9.</w:t>
      </w:r>
      <w:r w:rsidR="00270A4B" w:rsidRPr="003A583D">
        <w:rPr>
          <w:rFonts w:ascii="Times New Roman" w:eastAsia="仿宋_GB2312" w:hAnsi="Times New Roman" w:cs="Times New Roman"/>
          <w:sz w:val="28"/>
          <w:szCs w:val="24"/>
        </w:rPr>
        <w:t>确保在全国实施地方</w:t>
      </w:r>
      <w:r w:rsidR="00270A4B" w:rsidRPr="003A583D">
        <w:rPr>
          <w:rFonts w:ascii="Times New Roman" w:eastAsia="仿宋_GB2312" w:hAnsi="Times New Roman" w:cs="Times New Roman"/>
          <w:sz w:val="28"/>
          <w:szCs w:val="24"/>
        </w:rPr>
        <w:t>ABS</w:t>
      </w:r>
      <w:r w:rsidR="00270A4B" w:rsidRPr="003A583D">
        <w:rPr>
          <w:rFonts w:ascii="Times New Roman" w:eastAsia="仿宋_GB2312" w:hAnsi="Times New Roman" w:cs="Times New Roman"/>
          <w:sz w:val="28"/>
          <w:szCs w:val="24"/>
        </w:rPr>
        <w:t>制度（体制）</w:t>
      </w:r>
      <w:r w:rsidR="00972B96" w:rsidRPr="003A583D">
        <w:rPr>
          <w:rFonts w:ascii="Times New Roman" w:eastAsia="仿宋_GB2312" w:hAnsi="Times New Roman" w:cs="Times New Roman"/>
          <w:sz w:val="28"/>
          <w:szCs w:val="24"/>
        </w:rPr>
        <w:t>及</w:t>
      </w:r>
      <w:r w:rsidR="00270A4B" w:rsidRPr="003A583D">
        <w:rPr>
          <w:rFonts w:ascii="Times New Roman" w:eastAsia="仿宋_GB2312" w:hAnsi="Times New Roman" w:cs="Times New Roman"/>
          <w:sz w:val="28"/>
          <w:szCs w:val="24"/>
        </w:rPr>
        <w:t>其经验与教训的传播，特别是在遴选为推广的目的地区（成果产出</w:t>
      </w:r>
      <w:r w:rsidR="00270A4B" w:rsidRPr="003A583D">
        <w:rPr>
          <w:rFonts w:ascii="Times New Roman" w:eastAsia="仿宋_GB2312" w:hAnsi="Times New Roman" w:cs="Times New Roman"/>
          <w:sz w:val="28"/>
          <w:szCs w:val="24"/>
        </w:rPr>
        <w:t>3.4</w:t>
      </w:r>
      <w:r w:rsidR="00270A4B" w:rsidRPr="003A583D">
        <w:rPr>
          <w:rFonts w:ascii="Times New Roman" w:eastAsia="仿宋_GB2312" w:hAnsi="Times New Roman" w:cs="Times New Roman"/>
          <w:sz w:val="28"/>
          <w:szCs w:val="24"/>
        </w:rPr>
        <w:t>）。</w:t>
      </w:r>
    </w:p>
    <w:p w:rsidR="00123B86" w:rsidRPr="00123B86" w:rsidRDefault="00123B86" w:rsidP="00123B86">
      <w:pPr>
        <w:ind w:firstLineChars="200" w:firstLine="562"/>
        <w:rPr>
          <w:rFonts w:ascii="Times New Roman" w:eastAsia="仿宋_GB2312" w:hAnsi="Times New Roman" w:cs="Times New Roman"/>
          <w:b/>
          <w:sz w:val="28"/>
          <w:szCs w:val="24"/>
        </w:rPr>
      </w:pPr>
      <w:r>
        <w:rPr>
          <w:rFonts w:ascii="Times New Roman" w:eastAsia="仿宋_GB2312" w:hAnsi="Times New Roman" w:cs="Times New Roman" w:hint="eastAsia"/>
          <w:b/>
          <w:sz w:val="28"/>
          <w:szCs w:val="24"/>
        </w:rPr>
        <w:t>三</w:t>
      </w:r>
      <w:r w:rsidRPr="00123B86">
        <w:rPr>
          <w:rFonts w:ascii="Times New Roman" w:eastAsia="仿宋_GB2312" w:hAnsi="Times New Roman" w:cs="Times New Roman" w:hint="eastAsia"/>
          <w:b/>
          <w:sz w:val="28"/>
          <w:szCs w:val="24"/>
        </w:rPr>
        <w:t>、成果产出</w:t>
      </w:r>
    </w:p>
    <w:p w:rsidR="00DB29E1" w:rsidRPr="00DB29E1" w:rsidRDefault="00DB29E1" w:rsidP="00DB29E1">
      <w:pPr>
        <w:ind w:firstLineChars="200" w:firstLine="560"/>
        <w:rPr>
          <w:rFonts w:ascii="Times New Roman" w:eastAsia="仿宋_GB2312" w:hAnsi="Times New Roman" w:cs="Times New Roman"/>
          <w:sz w:val="28"/>
          <w:szCs w:val="24"/>
        </w:rPr>
      </w:pPr>
      <w:r w:rsidRPr="00DB29E1">
        <w:rPr>
          <w:rFonts w:ascii="Times New Roman" w:eastAsia="仿宋_GB2312" w:hAnsi="Times New Roman" w:cs="Times New Roman" w:hint="eastAsia"/>
          <w:sz w:val="28"/>
          <w:szCs w:val="24"/>
        </w:rPr>
        <w:t xml:space="preserve">1. </w:t>
      </w:r>
      <w:r w:rsidRPr="00DB29E1">
        <w:rPr>
          <w:rFonts w:ascii="Times New Roman" w:eastAsia="仿宋_GB2312" w:hAnsi="Times New Roman" w:cs="Times New Roman" w:hint="eastAsia"/>
          <w:sz w:val="28"/>
          <w:szCs w:val="24"/>
        </w:rPr>
        <w:t>合同签订后第</w:t>
      </w:r>
      <w:r w:rsidR="00B367B4">
        <w:rPr>
          <w:rFonts w:ascii="Times New Roman" w:eastAsia="仿宋_GB2312" w:hAnsi="Times New Roman" w:cs="Times New Roman" w:hint="eastAsia"/>
          <w:sz w:val="28"/>
          <w:szCs w:val="24"/>
        </w:rPr>
        <w:t>4</w:t>
      </w:r>
      <w:r w:rsidRPr="00DB29E1">
        <w:rPr>
          <w:rFonts w:ascii="Times New Roman" w:eastAsia="仿宋_GB2312" w:hAnsi="Times New Roman" w:cs="Times New Roman" w:hint="eastAsia"/>
          <w:sz w:val="28"/>
          <w:szCs w:val="24"/>
        </w:rPr>
        <w:t>个月提交《</w:t>
      </w:r>
      <w:r w:rsidRPr="00DB29E1">
        <w:rPr>
          <w:rFonts w:ascii="Times New Roman" w:eastAsia="仿宋_GB2312" w:hAnsi="Times New Roman" w:cs="Times New Roman" w:hint="eastAsia"/>
          <w:sz w:val="28"/>
          <w:szCs w:val="24"/>
        </w:rPr>
        <w:t>2019</w:t>
      </w:r>
      <w:r w:rsidRPr="00DB29E1">
        <w:rPr>
          <w:rFonts w:ascii="Times New Roman" w:eastAsia="仿宋_GB2312" w:hAnsi="Times New Roman" w:cs="Times New Roman" w:hint="eastAsia"/>
          <w:sz w:val="28"/>
          <w:szCs w:val="24"/>
        </w:rPr>
        <w:t>—</w:t>
      </w:r>
      <w:r w:rsidRPr="00DB29E1">
        <w:rPr>
          <w:rFonts w:ascii="Times New Roman" w:eastAsia="仿宋_GB2312" w:hAnsi="Times New Roman" w:cs="Times New Roman" w:hint="eastAsia"/>
          <w:sz w:val="28"/>
          <w:szCs w:val="24"/>
        </w:rPr>
        <w:t>2020</w:t>
      </w:r>
      <w:r w:rsidRPr="00DB29E1">
        <w:rPr>
          <w:rFonts w:ascii="Times New Roman" w:eastAsia="仿宋_GB2312" w:hAnsi="Times New Roman" w:cs="Times New Roman" w:hint="eastAsia"/>
          <w:sz w:val="28"/>
          <w:szCs w:val="24"/>
        </w:rPr>
        <w:t>年度工作报告》，第</w:t>
      </w:r>
      <w:r w:rsidR="00674D6D">
        <w:rPr>
          <w:rFonts w:ascii="Times New Roman" w:eastAsia="仿宋_GB2312" w:hAnsi="Times New Roman" w:cs="Times New Roman" w:hint="eastAsia"/>
          <w:sz w:val="28"/>
          <w:szCs w:val="24"/>
        </w:rPr>
        <w:t>1</w:t>
      </w:r>
      <w:r w:rsidR="00645441">
        <w:rPr>
          <w:rFonts w:ascii="Times New Roman" w:eastAsia="仿宋_GB2312" w:hAnsi="Times New Roman" w:cs="Times New Roman"/>
          <w:sz w:val="28"/>
          <w:szCs w:val="24"/>
        </w:rPr>
        <w:t>6</w:t>
      </w:r>
      <w:bookmarkStart w:id="1" w:name="_GoBack"/>
      <w:bookmarkEnd w:id="1"/>
      <w:r w:rsidRPr="00DB29E1">
        <w:rPr>
          <w:rFonts w:ascii="Times New Roman" w:eastAsia="仿宋_GB2312" w:hAnsi="Times New Roman" w:cs="Times New Roman" w:hint="eastAsia"/>
          <w:sz w:val="28"/>
          <w:szCs w:val="24"/>
        </w:rPr>
        <w:t>个月提交《</w:t>
      </w:r>
      <w:r w:rsidRPr="00DB29E1">
        <w:rPr>
          <w:rFonts w:ascii="Times New Roman" w:eastAsia="仿宋_GB2312" w:hAnsi="Times New Roman" w:cs="Times New Roman" w:hint="eastAsia"/>
          <w:sz w:val="28"/>
          <w:szCs w:val="24"/>
        </w:rPr>
        <w:t>2020</w:t>
      </w:r>
      <w:r w:rsidR="00AF7435">
        <w:rPr>
          <w:rFonts w:ascii="Times New Roman" w:eastAsia="仿宋_GB2312" w:hAnsi="Times New Roman" w:cs="Times New Roman" w:hint="eastAsia"/>
          <w:sz w:val="28"/>
          <w:szCs w:val="24"/>
        </w:rPr>
        <w:t>-2021</w:t>
      </w:r>
      <w:r w:rsidR="00AF7435">
        <w:rPr>
          <w:rFonts w:ascii="Times New Roman" w:eastAsia="仿宋_GB2312" w:hAnsi="Times New Roman" w:cs="Times New Roman" w:hint="eastAsia"/>
          <w:sz w:val="28"/>
          <w:szCs w:val="24"/>
        </w:rPr>
        <w:t>年度</w:t>
      </w:r>
      <w:r w:rsidRPr="00DB29E1">
        <w:rPr>
          <w:rFonts w:ascii="Times New Roman" w:eastAsia="仿宋_GB2312" w:hAnsi="Times New Roman" w:cs="Times New Roman" w:hint="eastAsia"/>
          <w:sz w:val="28"/>
          <w:szCs w:val="24"/>
        </w:rPr>
        <w:t>工作报告》；</w:t>
      </w:r>
    </w:p>
    <w:p w:rsidR="00DB29E1" w:rsidRDefault="00DB29E1" w:rsidP="00DB29E1">
      <w:pPr>
        <w:ind w:firstLineChars="200" w:firstLine="560"/>
        <w:rPr>
          <w:rFonts w:ascii="Times New Roman" w:eastAsia="仿宋_GB2312" w:hAnsi="Times New Roman" w:cs="Times New Roman"/>
          <w:sz w:val="28"/>
          <w:szCs w:val="24"/>
        </w:rPr>
      </w:pPr>
      <w:r w:rsidRPr="00DB29E1">
        <w:rPr>
          <w:rFonts w:ascii="Times New Roman" w:eastAsia="仿宋_GB2312" w:hAnsi="Times New Roman" w:cs="Times New Roman" w:hint="eastAsia"/>
          <w:sz w:val="28"/>
          <w:szCs w:val="24"/>
        </w:rPr>
        <w:t>2. 2021</w:t>
      </w:r>
      <w:r w:rsidRPr="00DB29E1">
        <w:rPr>
          <w:rFonts w:ascii="Times New Roman" w:eastAsia="仿宋_GB2312" w:hAnsi="Times New Roman" w:cs="Times New Roman" w:hint="eastAsia"/>
          <w:sz w:val="28"/>
          <w:szCs w:val="24"/>
        </w:rPr>
        <w:t>年</w:t>
      </w:r>
      <w:r w:rsidRPr="00DB29E1">
        <w:rPr>
          <w:rFonts w:ascii="Times New Roman" w:eastAsia="仿宋_GB2312" w:hAnsi="Times New Roman" w:cs="Times New Roman" w:hint="eastAsia"/>
          <w:sz w:val="28"/>
          <w:szCs w:val="24"/>
        </w:rPr>
        <w:t>3</w:t>
      </w:r>
      <w:r w:rsidRPr="00DB29E1">
        <w:rPr>
          <w:rFonts w:ascii="Times New Roman" w:eastAsia="仿宋_GB2312" w:hAnsi="Times New Roman" w:cs="Times New Roman" w:hint="eastAsia"/>
          <w:sz w:val="28"/>
          <w:szCs w:val="24"/>
        </w:rPr>
        <w:t>月前提交《首席</w:t>
      </w:r>
      <w:r w:rsidR="008D6957">
        <w:rPr>
          <w:rFonts w:ascii="Times New Roman" w:eastAsia="仿宋_GB2312" w:hAnsi="Times New Roman" w:cs="Times New Roman" w:hint="eastAsia"/>
          <w:sz w:val="28"/>
          <w:szCs w:val="24"/>
        </w:rPr>
        <w:t>（或高级）</w:t>
      </w:r>
      <w:r w:rsidRPr="00DB29E1">
        <w:rPr>
          <w:rFonts w:ascii="Times New Roman" w:eastAsia="仿宋_GB2312" w:hAnsi="Times New Roman" w:cs="Times New Roman" w:hint="eastAsia"/>
          <w:sz w:val="28"/>
          <w:szCs w:val="24"/>
        </w:rPr>
        <w:t>技术专家结项工作报告》。</w:t>
      </w:r>
    </w:p>
    <w:p w:rsidR="006E42A9" w:rsidRPr="003A583D" w:rsidRDefault="00123B86" w:rsidP="00DB29E1">
      <w:pPr>
        <w:ind w:firstLineChars="200" w:firstLine="562"/>
        <w:rPr>
          <w:rFonts w:ascii="Times New Roman" w:eastAsia="仿宋_GB2312" w:hAnsi="Times New Roman" w:cs="Times New Roman"/>
          <w:b/>
          <w:sz w:val="28"/>
          <w:szCs w:val="24"/>
        </w:rPr>
      </w:pPr>
      <w:r>
        <w:rPr>
          <w:rFonts w:ascii="Times New Roman" w:eastAsia="仿宋_GB2312" w:hAnsi="Times New Roman" w:cs="Times New Roman" w:hint="eastAsia"/>
          <w:b/>
          <w:sz w:val="28"/>
          <w:szCs w:val="24"/>
        </w:rPr>
        <w:t>四</w:t>
      </w:r>
      <w:r w:rsidR="00270A4B" w:rsidRPr="003A583D">
        <w:rPr>
          <w:rFonts w:ascii="Times New Roman" w:eastAsia="仿宋_GB2312" w:hAnsi="Times New Roman" w:cs="Times New Roman"/>
          <w:b/>
          <w:sz w:val="28"/>
          <w:szCs w:val="24"/>
        </w:rPr>
        <w:t>、任职资格</w:t>
      </w:r>
    </w:p>
    <w:p w:rsidR="0090234F" w:rsidRPr="003A583D" w:rsidRDefault="0090234F" w:rsidP="0090234F">
      <w:pPr>
        <w:ind w:firstLineChars="200" w:firstLine="56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1</w:t>
      </w:r>
      <w:r w:rsidR="005A63E7" w:rsidRPr="003A583D">
        <w:rPr>
          <w:rFonts w:ascii="Times New Roman" w:eastAsia="仿宋_GB2312" w:hAnsi="Times New Roman" w:cs="Times New Roman"/>
          <w:sz w:val="28"/>
          <w:szCs w:val="24"/>
        </w:rPr>
        <w:t>.</w:t>
      </w:r>
      <w:r w:rsidRPr="003A583D">
        <w:rPr>
          <w:rFonts w:ascii="Times New Roman" w:eastAsia="仿宋_GB2312" w:hAnsi="Times New Roman" w:cs="Times New Roman"/>
          <w:sz w:val="28"/>
          <w:szCs w:val="24"/>
        </w:rPr>
        <w:t>具有生物多样性保护、生态学、生物学和自然资源管理等专业</w:t>
      </w:r>
      <w:r w:rsidR="00AD45F2">
        <w:rPr>
          <w:rFonts w:ascii="Times New Roman" w:eastAsia="仿宋_GB2312" w:hAnsi="Times New Roman" w:cs="Times New Roman"/>
          <w:sz w:val="28"/>
          <w:szCs w:val="24"/>
        </w:rPr>
        <w:lastRenderedPageBreak/>
        <w:t>的博士学位或者同等学历，或者是具有</w:t>
      </w:r>
      <w:r w:rsidR="00AD45F2">
        <w:rPr>
          <w:rFonts w:ascii="Times New Roman" w:eastAsia="仿宋_GB2312" w:hAnsi="Times New Roman" w:cs="Times New Roman" w:hint="eastAsia"/>
          <w:sz w:val="28"/>
          <w:szCs w:val="24"/>
        </w:rPr>
        <w:t>法律</w:t>
      </w:r>
      <w:r w:rsidRPr="003A583D">
        <w:rPr>
          <w:rFonts w:ascii="Times New Roman" w:eastAsia="仿宋_GB2312" w:hAnsi="Times New Roman" w:cs="Times New Roman"/>
          <w:sz w:val="28"/>
          <w:szCs w:val="24"/>
        </w:rPr>
        <w:t>、政策和经济学背景的其他专业的博士学位；</w:t>
      </w:r>
    </w:p>
    <w:p w:rsidR="0090234F" w:rsidRPr="003A583D" w:rsidRDefault="0090234F" w:rsidP="0090234F">
      <w:pPr>
        <w:ind w:firstLineChars="200" w:firstLine="56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2</w:t>
      </w:r>
      <w:r w:rsidR="005A63E7" w:rsidRPr="003A583D">
        <w:rPr>
          <w:rFonts w:ascii="Times New Roman" w:eastAsia="仿宋_GB2312" w:hAnsi="Times New Roman" w:cs="Times New Roman"/>
          <w:sz w:val="28"/>
          <w:szCs w:val="24"/>
        </w:rPr>
        <w:t>.</w:t>
      </w:r>
      <w:r w:rsidRPr="003A583D">
        <w:rPr>
          <w:rFonts w:ascii="Times New Roman" w:eastAsia="仿宋_GB2312" w:hAnsi="Times New Roman" w:cs="Times New Roman"/>
          <w:sz w:val="28"/>
          <w:szCs w:val="24"/>
        </w:rPr>
        <w:t>具有</w:t>
      </w:r>
      <w:r w:rsidRPr="003A583D">
        <w:rPr>
          <w:rFonts w:ascii="Times New Roman" w:eastAsia="仿宋_GB2312" w:hAnsi="Times New Roman" w:cs="Times New Roman"/>
          <w:sz w:val="28"/>
          <w:szCs w:val="24"/>
        </w:rPr>
        <w:t>15</w:t>
      </w:r>
      <w:r w:rsidRPr="003A583D">
        <w:rPr>
          <w:rFonts w:ascii="Times New Roman" w:eastAsia="仿宋_GB2312" w:hAnsi="Times New Roman" w:cs="Times New Roman"/>
          <w:sz w:val="28"/>
          <w:szCs w:val="24"/>
        </w:rPr>
        <w:t>年及以上的相关工作经历</w:t>
      </w:r>
      <w:r w:rsidR="00AD45F2">
        <w:rPr>
          <w:rFonts w:ascii="Times New Roman" w:eastAsia="仿宋_GB2312" w:hAnsi="Times New Roman" w:cs="Times New Roman" w:hint="eastAsia"/>
          <w:sz w:val="28"/>
          <w:szCs w:val="24"/>
        </w:rPr>
        <w:t>（</w:t>
      </w:r>
      <w:r w:rsidR="00AD45F2">
        <w:rPr>
          <w:rFonts w:ascii="Times New Roman" w:eastAsia="仿宋_GB2312" w:hAnsi="Times New Roman" w:cs="Times New Roman" w:hint="eastAsia"/>
          <w:sz w:val="28"/>
          <w:szCs w:val="24"/>
        </w:rPr>
        <w:t>STE</w:t>
      </w:r>
      <w:r w:rsidR="00AD45F2">
        <w:rPr>
          <w:rFonts w:ascii="Times New Roman" w:eastAsia="仿宋_GB2312" w:hAnsi="Times New Roman" w:cs="Times New Roman" w:hint="eastAsia"/>
          <w:sz w:val="28"/>
          <w:szCs w:val="24"/>
        </w:rPr>
        <w:t>可适当放宽）</w:t>
      </w:r>
      <w:r w:rsidRPr="003A583D">
        <w:rPr>
          <w:rFonts w:ascii="Times New Roman" w:eastAsia="仿宋_GB2312" w:hAnsi="Times New Roman" w:cs="Times New Roman"/>
          <w:sz w:val="28"/>
          <w:szCs w:val="24"/>
        </w:rPr>
        <w:t>，拥有扎实的生物多样性保护知识，并在遗传资源及相关传统知识获取与惠益分享领域具有突出的工作经历；</w:t>
      </w:r>
    </w:p>
    <w:p w:rsidR="0090234F" w:rsidRPr="003A583D" w:rsidRDefault="0090234F" w:rsidP="0090234F">
      <w:pPr>
        <w:ind w:firstLineChars="200" w:firstLine="56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3</w:t>
      </w:r>
      <w:r w:rsidR="005A63E7" w:rsidRPr="003A583D">
        <w:rPr>
          <w:rFonts w:ascii="Times New Roman" w:eastAsia="仿宋_GB2312" w:hAnsi="Times New Roman" w:cs="Times New Roman"/>
          <w:sz w:val="28"/>
          <w:szCs w:val="24"/>
        </w:rPr>
        <w:t>.</w:t>
      </w:r>
      <w:r w:rsidRPr="003A583D">
        <w:rPr>
          <w:rFonts w:ascii="Times New Roman" w:eastAsia="仿宋_GB2312" w:hAnsi="Times New Roman" w:cs="Times New Roman"/>
          <w:sz w:val="28"/>
          <w:szCs w:val="24"/>
        </w:rPr>
        <w:t>熟悉《生物多样性公约》事务，参与过《生物多样性公约》及《名古屋议定书》的国际谈判、熟悉不同利益集团国家在生物多样性保护和获取与惠益分享方面的观点及立场的申请者优先；</w:t>
      </w:r>
    </w:p>
    <w:p w:rsidR="0090234F" w:rsidRPr="003A583D" w:rsidRDefault="0090234F" w:rsidP="0090234F">
      <w:pPr>
        <w:ind w:firstLineChars="200" w:firstLine="56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4</w:t>
      </w:r>
      <w:r w:rsidR="005A63E7" w:rsidRPr="003A583D">
        <w:rPr>
          <w:rFonts w:ascii="Times New Roman" w:eastAsia="仿宋_GB2312" w:hAnsi="Times New Roman" w:cs="Times New Roman"/>
          <w:sz w:val="28"/>
          <w:szCs w:val="24"/>
        </w:rPr>
        <w:t>.</w:t>
      </w:r>
      <w:r w:rsidRPr="003A583D">
        <w:rPr>
          <w:rFonts w:ascii="Times New Roman" w:eastAsia="仿宋_GB2312" w:hAnsi="Times New Roman" w:cs="Times New Roman"/>
          <w:sz w:val="28"/>
          <w:szCs w:val="24"/>
        </w:rPr>
        <w:t>具有牵头和协调国际和国家履约（</w:t>
      </w:r>
      <w:r w:rsidRPr="003A583D">
        <w:rPr>
          <w:rFonts w:ascii="Times New Roman" w:eastAsia="仿宋_GB2312" w:hAnsi="Times New Roman" w:cs="Times New Roman"/>
          <w:sz w:val="28"/>
          <w:szCs w:val="24"/>
        </w:rPr>
        <w:t>CBD</w:t>
      </w:r>
      <w:r w:rsidRPr="003A583D">
        <w:rPr>
          <w:rFonts w:ascii="Times New Roman" w:eastAsia="仿宋_GB2312" w:hAnsi="Times New Roman" w:cs="Times New Roman"/>
          <w:sz w:val="28"/>
          <w:szCs w:val="24"/>
        </w:rPr>
        <w:t>）项目或者国家生物多样性保护战略和获取与惠益分享（</w:t>
      </w:r>
      <w:r w:rsidRPr="003A583D">
        <w:rPr>
          <w:rFonts w:ascii="Times New Roman" w:eastAsia="仿宋_GB2312" w:hAnsi="Times New Roman" w:cs="Times New Roman"/>
          <w:sz w:val="28"/>
          <w:szCs w:val="24"/>
        </w:rPr>
        <w:t>ABS</w:t>
      </w:r>
      <w:r w:rsidRPr="003A583D">
        <w:rPr>
          <w:rFonts w:ascii="Times New Roman" w:eastAsia="仿宋_GB2312" w:hAnsi="Times New Roman" w:cs="Times New Roman"/>
          <w:sz w:val="28"/>
          <w:szCs w:val="24"/>
        </w:rPr>
        <w:t>）方面项目的经历，至少主持过一个由多部门参与的重大研究项目，对中国生物多样性、遗传资源及相关传统知识相关的政策、体制及管理现状非常熟悉；</w:t>
      </w:r>
    </w:p>
    <w:p w:rsidR="0090234F" w:rsidRPr="003A583D" w:rsidRDefault="0090234F" w:rsidP="0090234F">
      <w:pPr>
        <w:ind w:firstLineChars="200" w:firstLine="56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5</w:t>
      </w:r>
      <w:r w:rsidR="005A63E7" w:rsidRPr="003A583D">
        <w:rPr>
          <w:rFonts w:ascii="Times New Roman" w:eastAsia="仿宋_GB2312" w:hAnsi="Times New Roman" w:cs="Times New Roman"/>
          <w:sz w:val="28"/>
          <w:szCs w:val="24"/>
        </w:rPr>
        <w:t>.</w:t>
      </w:r>
      <w:r w:rsidRPr="003A583D">
        <w:rPr>
          <w:rFonts w:ascii="Times New Roman" w:eastAsia="仿宋_GB2312" w:hAnsi="Times New Roman" w:cs="Times New Roman"/>
          <w:sz w:val="28"/>
          <w:szCs w:val="24"/>
        </w:rPr>
        <w:t>熟悉全球环境基金和联合国开发计划署的项目规程；</w:t>
      </w:r>
    </w:p>
    <w:p w:rsidR="0090234F" w:rsidRPr="003A583D" w:rsidRDefault="0090234F" w:rsidP="0090234F">
      <w:pPr>
        <w:ind w:firstLineChars="200" w:firstLine="56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6</w:t>
      </w:r>
      <w:r w:rsidR="005A63E7" w:rsidRPr="003A583D">
        <w:rPr>
          <w:rFonts w:ascii="Times New Roman" w:eastAsia="仿宋_GB2312" w:hAnsi="Times New Roman" w:cs="Times New Roman"/>
          <w:sz w:val="28"/>
          <w:szCs w:val="24"/>
        </w:rPr>
        <w:t>.</w:t>
      </w:r>
      <w:r w:rsidRPr="003A583D">
        <w:rPr>
          <w:rFonts w:ascii="Times New Roman" w:eastAsia="仿宋_GB2312" w:hAnsi="Times New Roman" w:cs="Times New Roman"/>
          <w:sz w:val="28"/>
          <w:szCs w:val="24"/>
        </w:rPr>
        <w:t>在生物多样性保护、遗传资源、传统知识及</w:t>
      </w:r>
      <w:r w:rsidRPr="003A583D">
        <w:rPr>
          <w:rFonts w:ascii="Times New Roman" w:eastAsia="仿宋_GB2312" w:hAnsi="Times New Roman" w:cs="Times New Roman"/>
          <w:sz w:val="28"/>
          <w:szCs w:val="24"/>
        </w:rPr>
        <w:t>ABS</w:t>
      </w:r>
      <w:r w:rsidRPr="003A583D">
        <w:rPr>
          <w:rFonts w:ascii="Times New Roman" w:eastAsia="仿宋_GB2312" w:hAnsi="Times New Roman" w:cs="Times New Roman"/>
          <w:sz w:val="28"/>
          <w:szCs w:val="24"/>
        </w:rPr>
        <w:t>等领域发表过研究论著，在少数民族试点地区从事过研究工作的申请者优先；</w:t>
      </w:r>
    </w:p>
    <w:p w:rsidR="0090234F" w:rsidRPr="003A583D" w:rsidRDefault="0090234F" w:rsidP="0090234F">
      <w:pPr>
        <w:ind w:firstLineChars="200" w:firstLine="56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7</w:t>
      </w:r>
      <w:r w:rsidR="005A63E7" w:rsidRPr="003A583D">
        <w:rPr>
          <w:rFonts w:ascii="Times New Roman" w:eastAsia="仿宋_GB2312" w:hAnsi="Times New Roman" w:cs="Times New Roman"/>
          <w:sz w:val="28"/>
          <w:szCs w:val="24"/>
        </w:rPr>
        <w:t>.</w:t>
      </w:r>
      <w:r w:rsidRPr="003A583D">
        <w:rPr>
          <w:rFonts w:ascii="Times New Roman" w:eastAsia="仿宋_GB2312" w:hAnsi="Times New Roman" w:cs="Times New Roman"/>
          <w:sz w:val="28"/>
          <w:szCs w:val="24"/>
        </w:rPr>
        <w:t>具备执行预算、开展培训的能力；</w:t>
      </w:r>
    </w:p>
    <w:p w:rsidR="0090234F" w:rsidRPr="003A583D" w:rsidRDefault="0090234F" w:rsidP="0090234F">
      <w:pPr>
        <w:ind w:firstLineChars="200" w:firstLine="56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8</w:t>
      </w:r>
      <w:r w:rsidR="005A63E7" w:rsidRPr="003A583D">
        <w:rPr>
          <w:rFonts w:ascii="Times New Roman" w:eastAsia="仿宋_GB2312" w:hAnsi="Times New Roman" w:cs="Times New Roman"/>
          <w:sz w:val="28"/>
          <w:szCs w:val="24"/>
        </w:rPr>
        <w:t>.</w:t>
      </w:r>
      <w:r w:rsidRPr="003A583D">
        <w:rPr>
          <w:rFonts w:ascii="Times New Roman" w:eastAsia="仿宋_GB2312" w:hAnsi="Times New Roman" w:cs="Times New Roman"/>
          <w:sz w:val="28"/>
          <w:szCs w:val="24"/>
        </w:rPr>
        <w:t>能够与所有参与项目的人员有效交流、开展工作，</w:t>
      </w:r>
      <w:r w:rsidR="00AD45F2">
        <w:rPr>
          <w:rFonts w:ascii="Times New Roman" w:eastAsia="仿宋_GB2312" w:hAnsi="Times New Roman" w:cs="Times New Roman" w:hint="eastAsia"/>
          <w:sz w:val="28"/>
          <w:szCs w:val="24"/>
        </w:rPr>
        <w:t>具备中英文</w:t>
      </w:r>
      <w:r w:rsidRPr="003A583D">
        <w:rPr>
          <w:rFonts w:ascii="Times New Roman" w:eastAsia="仿宋_GB2312" w:hAnsi="Times New Roman" w:cs="Times New Roman"/>
          <w:sz w:val="28"/>
          <w:szCs w:val="24"/>
        </w:rPr>
        <w:t>写作、表达和报告能力。</w:t>
      </w:r>
    </w:p>
    <w:p w:rsidR="006E42A9" w:rsidRPr="003A583D" w:rsidRDefault="00123B86" w:rsidP="0090234F">
      <w:pPr>
        <w:ind w:firstLineChars="200" w:firstLine="562"/>
        <w:rPr>
          <w:rFonts w:ascii="Times New Roman" w:eastAsia="仿宋_GB2312" w:hAnsi="Times New Roman" w:cs="Times New Roman"/>
          <w:b/>
          <w:sz w:val="28"/>
          <w:szCs w:val="24"/>
        </w:rPr>
      </w:pPr>
      <w:r>
        <w:rPr>
          <w:rFonts w:ascii="Times New Roman" w:eastAsia="仿宋_GB2312" w:hAnsi="Times New Roman" w:cs="Times New Roman" w:hint="eastAsia"/>
          <w:b/>
          <w:sz w:val="28"/>
          <w:szCs w:val="24"/>
        </w:rPr>
        <w:t>五</w:t>
      </w:r>
      <w:r w:rsidR="00270A4B" w:rsidRPr="003A583D">
        <w:rPr>
          <w:rFonts w:ascii="Times New Roman" w:eastAsia="仿宋_GB2312" w:hAnsi="Times New Roman" w:cs="Times New Roman"/>
          <w:b/>
          <w:sz w:val="28"/>
          <w:szCs w:val="24"/>
        </w:rPr>
        <w:t>、任职时间</w:t>
      </w:r>
    </w:p>
    <w:p w:rsidR="006E42A9" w:rsidRPr="003A583D" w:rsidRDefault="00F87A12" w:rsidP="00F87A12">
      <w:pPr>
        <w:ind w:firstLineChars="200" w:firstLine="560"/>
        <w:rPr>
          <w:rFonts w:ascii="Times New Roman" w:eastAsia="仿宋_GB2312" w:hAnsi="Times New Roman" w:cs="Times New Roman"/>
          <w:sz w:val="28"/>
          <w:szCs w:val="24"/>
        </w:rPr>
      </w:pPr>
      <w:r w:rsidRPr="003A583D">
        <w:rPr>
          <w:rFonts w:ascii="Times New Roman" w:eastAsia="仿宋_GB2312" w:hAnsi="Times New Roman" w:cs="Times New Roman"/>
          <w:sz w:val="28"/>
          <w:szCs w:val="24"/>
        </w:rPr>
        <w:t>职位服务期自合同签订始至项目结束，</w:t>
      </w:r>
      <w:r w:rsidR="00DE6E99" w:rsidRPr="003A583D">
        <w:rPr>
          <w:rFonts w:ascii="Times New Roman" w:eastAsia="仿宋_GB2312" w:hAnsi="Times New Roman" w:cs="Times New Roman"/>
          <w:sz w:val="28"/>
          <w:szCs w:val="24"/>
        </w:rPr>
        <w:t>即</w:t>
      </w:r>
      <w:r w:rsidRPr="003A583D">
        <w:rPr>
          <w:rFonts w:ascii="Times New Roman" w:eastAsia="仿宋_GB2312" w:hAnsi="Times New Roman" w:cs="Times New Roman"/>
          <w:sz w:val="28"/>
          <w:szCs w:val="24"/>
        </w:rPr>
        <w:t>2019</w:t>
      </w:r>
      <w:r w:rsidRPr="003A583D">
        <w:rPr>
          <w:rFonts w:ascii="Times New Roman" w:eastAsia="仿宋_GB2312" w:hAnsi="Times New Roman" w:cs="Times New Roman"/>
          <w:sz w:val="28"/>
          <w:szCs w:val="24"/>
        </w:rPr>
        <w:t>年</w:t>
      </w:r>
      <w:r w:rsidR="00577CC2">
        <w:rPr>
          <w:rFonts w:ascii="Times New Roman" w:eastAsia="仿宋_GB2312" w:hAnsi="Times New Roman" w:cs="Times New Roman"/>
          <w:sz w:val="28"/>
          <w:szCs w:val="24"/>
        </w:rPr>
        <w:t>10</w:t>
      </w:r>
      <w:r w:rsidRPr="003A583D">
        <w:rPr>
          <w:rFonts w:ascii="Times New Roman" w:eastAsia="仿宋_GB2312" w:hAnsi="Times New Roman" w:cs="Times New Roman"/>
          <w:sz w:val="28"/>
          <w:szCs w:val="24"/>
        </w:rPr>
        <w:t>月至</w:t>
      </w:r>
      <w:r w:rsidRPr="003A583D">
        <w:rPr>
          <w:rFonts w:ascii="Times New Roman" w:eastAsia="仿宋_GB2312" w:hAnsi="Times New Roman" w:cs="Times New Roman"/>
          <w:sz w:val="28"/>
          <w:szCs w:val="24"/>
        </w:rPr>
        <w:t>202</w:t>
      </w:r>
      <w:r w:rsidR="00463BBB" w:rsidRPr="003A583D">
        <w:rPr>
          <w:rFonts w:ascii="Times New Roman" w:eastAsia="仿宋_GB2312" w:hAnsi="Times New Roman" w:cs="Times New Roman"/>
          <w:sz w:val="28"/>
          <w:szCs w:val="24"/>
        </w:rPr>
        <w:t>1</w:t>
      </w:r>
      <w:r w:rsidRPr="003A583D">
        <w:rPr>
          <w:rFonts w:ascii="Times New Roman" w:eastAsia="仿宋_GB2312" w:hAnsi="Times New Roman" w:cs="Times New Roman"/>
          <w:sz w:val="28"/>
          <w:szCs w:val="24"/>
        </w:rPr>
        <w:t>年</w:t>
      </w:r>
      <w:r w:rsidR="000836D4" w:rsidRPr="003A583D">
        <w:rPr>
          <w:rFonts w:ascii="Times New Roman" w:eastAsia="仿宋_GB2312" w:hAnsi="Times New Roman" w:cs="Times New Roman"/>
          <w:sz w:val="28"/>
          <w:szCs w:val="24"/>
        </w:rPr>
        <w:t>3</w:t>
      </w:r>
      <w:r w:rsidRPr="003A583D">
        <w:rPr>
          <w:rFonts w:ascii="Times New Roman" w:eastAsia="仿宋_GB2312" w:hAnsi="Times New Roman" w:cs="Times New Roman"/>
          <w:sz w:val="28"/>
          <w:szCs w:val="24"/>
        </w:rPr>
        <w:t>月</w:t>
      </w:r>
      <w:r w:rsidR="00DE6E99" w:rsidRPr="003A583D">
        <w:rPr>
          <w:rFonts w:ascii="Times New Roman" w:eastAsia="仿宋_GB2312" w:hAnsi="Times New Roman" w:cs="Times New Roman"/>
          <w:sz w:val="28"/>
          <w:szCs w:val="24"/>
        </w:rPr>
        <w:t>，共</w:t>
      </w:r>
      <w:r w:rsidR="00577CC2">
        <w:rPr>
          <w:rFonts w:ascii="Times New Roman" w:eastAsia="仿宋_GB2312" w:hAnsi="Times New Roman" w:cs="Times New Roman"/>
          <w:sz w:val="28"/>
          <w:szCs w:val="24"/>
        </w:rPr>
        <w:t>1</w:t>
      </w:r>
      <w:r w:rsidR="00C07D77">
        <w:rPr>
          <w:rFonts w:ascii="Times New Roman" w:eastAsia="仿宋_GB2312" w:hAnsi="Times New Roman" w:cs="Times New Roman"/>
          <w:sz w:val="28"/>
          <w:szCs w:val="24"/>
        </w:rPr>
        <w:t>8</w:t>
      </w:r>
      <w:r w:rsidR="00577CC2">
        <w:rPr>
          <w:rFonts w:ascii="Times New Roman" w:eastAsia="仿宋_GB2312" w:hAnsi="Times New Roman" w:cs="Times New Roman" w:hint="eastAsia"/>
          <w:sz w:val="28"/>
          <w:szCs w:val="24"/>
        </w:rPr>
        <w:t>个月。</w:t>
      </w:r>
      <w:r w:rsidR="00577CC2">
        <w:rPr>
          <w:rFonts w:ascii="Times New Roman" w:eastAsia="仿宋_GB2312" w:hAnsi="Times New Roman" w:cs="Times New Roman" w:hint="eastAsia"/>
          <w:sz w:val="28"/>
          <w:szCs w:val="24"/>
        </w:rPr>
        <w:t xml:space="preserve"> </w:t>
      </w:r>
    </w:p>
    <w:sectPr w:rsidR="006E42A9" w:rsidRPr="003A583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07" w:rsidRDefault="00F95C07">
      <w:r>
        <w:separator/>
      </w:r>
    </w:p>
  </w:endnote>
  <w:endnote w:type="continuationSeparator" w:id="0">
    <w:p w:rsidR="00F95C07" w:rsidRDefault="00F9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59434"/>
    </w:sdtPr>
    <w:sdtEndPr/>
    <w:sdtContent>
      <w:p w:rsidR="006E42A9" w:rsidRDefault="00270A4B">
        <w:pPr>
          <w:pStyle w:val="a5"/>
          <w:jc w:val="right"/>
        </w:pPr>
        <w:r>
          <w:fldChar w:fldCharType="begin"/>
        </w:r>
        <w:r>
          <w:instrText>PAGE   \* MERGEFORMAT</w:instrText>
        </w:r>
        <w:r>
          <w:fldChar w:fldCharType="separate"/>
        </w:r>
        <w:r w:rsidR="00645441" w:rsidRPr="00645441">
          <w:rPr>
            <w:noProof/>
            <w:lang w:val="zh-CN"/>
          </w:rPr>
          <w:t>3</w:t>
        </w:r>
        <w:r>
          <w:fldChar w:fldCharType="end"/>
        </w:r>
      </w:p>
    </w:sdtContent>
  </w:sdt>
  <w:p w:rsidR="006E42A9" w:rsidRDefault="006E42A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07" w:rsidRDefault="00F95C07">
      <w:r>
        <w:separator/>
      </w:r>
    </w:p>
  </w:footnote>
  <w:footnote w:type="continuationSeparator" w:id="0">
    <w:p w:rsidR="00F95C07" w:rsidRDefault="00F95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4573F"/>
    <w:multiLevelType w:val="singleLevel"/>
    <w:tmpl w:val="57C4573F"/>
    <w:lvl w:ilvl="0">
      <w:start w:val="3"/>
      <w:numFmt w:val="decimal"/>
      <w:suff w:val="nothing"/>
      <w:lvlText w:val="%1、"/>
      <w:lvlJc w:val="left"/>
    </w:lvl>
  </w:abstractNum>
  <w:abstractNum w:abstractNumId="1" w15:restartNumberingAfterBreak="0">
    <w:nsid w:val="57C4EA5A"/>
    <w:multiLevelType w:val="singleLevel"/>
    <w:tmpl w:val="57C4EA5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F5"/>
    <w:rsid w:val="000040A8"/>
    <w:rsid w:val="000776F2"/>
    <w:rsid w:val="000836D4"/>
    <w:rsid w:val="000A3116"/>
    <w:rsid w:val="00123B86"/>
    <w:rsid w:val="001315CD"/>
    <w:rsid w:val="001A070A"/>
    <w:rsid w:val="001A7068"/>
    <w:rsid w:val="001B124B"/>
    <w:rsid w:val="00203A9C"/>
    <w:rsid w:val="00213077"/>
    <w:rsid w:val="00220A50"/>
    <w:rsid w:val="00224249"/>
    <w:rsid w:val="00225EC5"/>
    <w:rsid w:val="00270A4B"/>
    <w:rsid w:val="00281187"/>
    <w:rsid w:val="002F7C9A"/>
    <w:rsid w:val="00311690"/>
    <w:rsid w:val="0031650C"/>
    <w:rsid w:val="003169F5"/>
    <w:rsid w:val="00334D1B"/>
    <w:rsid w:val="00386F51"/>
    <w:rsid w:val="003A583D"/>
    <w:rsid w:val="003B1821"/>
    <w:rsid w:val="003C2B62"/>
    <w:rsid w:val="003F6D3B"/>
    <w:rsid w:val="00435074"/>
    <w:rsid w:val="00463BBB"/>
    <w:rsid w:val="004B3BB0"/>
    <w:rsid w:val="004C2A86"/>
    <w:rsid w:val="00531247"/>
    <w:rsid w:val="0057327C"/>
    <w:rsid w:val="00577CC2"/>
    <w:rsid w:val="005A0481"/>
    <w:rsid w:val="005A63E7"/>
    <w:rsid w:val="005D3A39"/>
    <w:rsid w:val="00617805"/>
    <w:rsid w:val="00624361"/>
    <w:rsid w:val="00625A64"/>
    <w:rsid w:val="00640E92"/>
    <w:rsid w:val="00645441"/>
    <w:rsid w:val="006663FE"/>
    <w:rsid w:val="00674D6D"/>
    <w:rsid w:val="006C21A1"/>
    <w:rsid w:val="006D1073"/>
    <w:rsid w:val="006E42A9"/>
    <w:rsid w:val="00764074"/>
    <w:rsid w:val="00814124"/>
    <w:rsid w:val="00817D29"/>
    <w:rsid w:val="008308E7"/>
    <w:rsid w:val="008C6CF9"/>
    <w:rsid w:val="008D6957"/>
    <w:rsid w:val="008F72AE"/>
    <w:rsid w:val="0090234F"/>
    <w:rsid w:val="0091181D"/>
    <w:rsid w:val="009150A4"/>
    <w:rsid w:val="00972B96"/>
    <w:rsid w:val="009F533A"/>
    <w:rsid w:val="00A00A66"/>
    <w:rsid w:val="00A72443"/>
    <w:rsid w:val="00A81CBB"/>
    <w:rsid w:val="00A82542"/>
    <w:rsid w:val="00AD45F2"/>
    <w:rsid w:val="00AF7435"/>
    <w:rsid w:val="00B25F89"/>
    <w:rsid w:val="00B367B4"/>
    <w:rsid w:val="00B468B6"/>
    <w:rsid w:val="00C07D77"/>
    <w:rsid w:val="00C66499"/>
    <w:rsid w:val="00C90583"/>
    <w:rsid w:val="00CD589E"/>
    <w:rsid w:val="00D164CF"/>
    <w:rsid w:val="00D3253E"/>
    <w:rsid w:val="00D43B2C"/>
    <w:rsid w:val="00D44E7A"/>
    <w:rsid w:val="00D6571A"/>
    <w:rsid w:val="00D97083"/>
    <w:rsid w:val="00DA046D"/>
    <w:rsid w:val="00DA53A4"/>
    <w:rsid w:val="00DB29E1"/>
    <w:rsid w:val="00DC13C3"/>
    <w:rsid w:val="00DC22AD"/>
    <w:rsid w:val="00DE6E99"/>
    <w:rsid w:val="00DF293E"/>
    <w:rsid w:val="00E02730"/>
    <w:rsid w:val="00E66865"/>
    <w:rsid w:val="00F7619B"/>
    <w:rsid w:val="00F87A12"/>
    <w:rsid w:val="00F95C07"/>
    <w:rsid w:val="00FA6E1A"/>
    <w:rsid w:val="00FC1059"/>
    <w:rsid w:val="070E2D52"/>
    <w:rsid w:val="10344E56"/>
    <w:rsid w:val="154D1D82"/>
    <w:rsid w:val="170C0B0F"/>
    <w:rsid w:val="1F2C61A8"/>
    <w:rsid w:val="2FE37003"/>
    <w:rsid w:val="3D1C6FB1"/>
    <w:rsid w:val="449A2CA6"/>
    <w:rsid w:val="6A233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3D1F3"/>
  <w15:docId w15:val="{728F27CF-EB78-4AAB-81A4-800636E5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Pr>
      <w:color w:val="0000FF"/>
      <w:u w:val="single"/>
    </w:rPr>
  </w:style>
  <w:style w:type="paragraph" w:customStyle="1" w:styleId="1">
    <w:name w:val="列出段落1"/>
    <w:basedOn w:val="a"/>
    <w:uiPriority w:val="34"/>
    <w:qFormat/>
    <w:pPr>
      <w:ind w:firstLineChars="200" w:firstLine="420"/>
    </w:p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40">
    <w:name w:val="标题 4 字符"/>
    <w:basedOn w:val="a0"/>
    <w:link w:val="4"/>
    <w:uiPriority w:val="9"/>
    <w:rPr>
      <w:rFonts w:ascii="宋体" w:eastAsia="宋体" w:hAnsi="宋体" w:cs="宋体"/>
      <w:b/>
      <w:bCs/>
      <w:kern w:val="0"/>
      <w:sz w:val="24"/>
      <w:szCs w:val="24"/>
    </w:rPr>
  </w:style>
  <w:style w:type="character" w:customStyle="1" w:styleId="apple-converted-space">
    <w:name w:val="apple-converted-space"/>
    <w:basedOn w:val="a0"/>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235</Words>
  <Characters>1342</Characters>
  <Application>Microsoft Office Word</Application>
  <DocSecurity>0</DocSecurity>
  <Lines>11</Lines>
  <Paragraphs>3</Paragraphs>
  <ScaleCrop>false</ScaleCrop>
  <Company>iTianKong.com</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2019-09-05T08:46:00Z</cp:lastPrinted>
  <dcterms:created xsi:type="dcterms:W3CDTF">2019-08-16T07:03:00Z</dcterms:created>
  <dcterms:modified xsi:type="dcterms:W3CDTF">2019-09-19T02:54:00Z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