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642074" w14:textId="616B9882" w:rsidR="00643A6E" w:rsidRPr="00B85BF4" w:rsidRDefault="00643A6E" w:rsidP="00643A6E">
      <w:pPr>
        <w:jc w:val="right"/>
        <w:rPr>
          <w:rFonts w:asciiTheme="minorHAnsi" w:hAnsiTheme="minorHAnsi" w:cs="Calibri"/>
          <w:sz w:val="22"/>
          <w:szCs w:val="22"/>
          <w:lang w:val="en-GB"/>
        </w:rPr>
      </w:pPr>
      <w:r w:rsidRPr="00B85BF4">
        <w:rPr>
          <w:rFonts w:asciiTheme="minorHAnsi" w:hAnsiTheme="minorHAnsi" w:cs="Calibri"/>
          <w:noProof/>
          <w:sz w:val="22"/>
          <w:szCs w:val="22"/>
        </w:rPr>
        <w:drawing>
          <wp:inline distT="0" distB="0" distL="0" distR="0" wp14:anchorId="03FF436D" wp14:editId="72CA6B4F">
            <wp:extent cx="457200" cy="914400"/>
            <wp:effectExtent l="0" t="0" r="0" b="0"/>
            <wp:docPr id="2" name="Picture 2" descr="undplog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ndplogo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7200" cy="914400"/>
                    </a:xfrm>
                    <a:prstGeom prst="rect">
                      <a:avLst/>
                    </a:prstGeom>
                    <a:noFill/>
                    <a:ln>
                      <a:noFill/>
                    </a:ln>
                  </pic:spPr>
                </pic:pic>
              </a:graphicData>
            </a:graphic>
          </wp:inline>
        </w:drawing>
      </w:r>
    </w:p>
    <w:tbl>
      <w:tblPr>
        <w:tblW w:w="0" w:type="auto"/>
        <w:tblLayout w:type="fixed"/>
        <w:tblLook w:val="0000" w:firstRow="0" w:lastRow="0" w:firstColumn="0" w:lastColumn="0" w:noHBand="0" w:noVBand="0"/>
      </w:tblPr>
      <w:tblGrid>
        <w:gridCol w:w="9438"/>
      </w:tblGrid>
      <w:tr w:rsidR="00643A6E" w:rsidRPr="00B85BF4" w14:paraId="1CF865F8" w14:textId="77777777" w:rsidTr="009250E5">
        <w:trPr>
          <w:trHeight w:val="405"/>
        </w:trPr>
        <w:tc>
          <w:tcPr>
            <w:tcW w:w="9438" w:type="dxa"/>
          </w:tcPr>
          <w:p w14:paraId="3C1352C6" w14:textId="77777777" w:rsidR="00643A6E" w:rsidRPr="00B85BF4" w:rsidRDefault="00643A6E" w:rsidP="009250E5">
            <w:pPr>
              <w:ind w:right="-138"/>
              <w:jc w:val="center"/>
              <w:rPr>
                <w:rFonts w:asciiTheme="minorHAnsi" w:hAnsiTheme="minorHAnsi" w:cs="Calibri"/>
                <w:b/>
                <w:sz w:val="22"/>
                <w:szCs w:val="22"/>
              </w:rPr>
            </w:pPr>
          </w:p>
        </w:tc>
      </w:tr>
    </w:tbl>
    <w:p w14:paraId="37E4E3A0" w14:textId="77777777" w:rsidR="00643A6E" w:rsidRPr="00B85BF4" w:rsidRDefault="00643A6E" w:rsidP="00643A6E">
      <w:pPr>
        <w:jc w:val="center"/>
        <w:rPr>
          <w:rFonts w:asciiTheme="minorHAnsi" w:hAnsiTheme="minorHAnsi" w:cs="Calibri"/>
          <w:b/>
          <w:sz w:val="28"/>
          <w:szCs w:val="28"/>
        </w:rPr>
      </w:pPr>
      <w:r w:rsidRPr="00B85BF4">
        <w:rPr>
          <w:rFonts w:asciiTheme="minorHAnsi" w:hAnsiTheme="minorHAnsi" w:cs="Calibri"/>
          <w:b/>
          <w:sz w:val="28"/>
          <w:szCs w:val="28"/>
        </w:rPr>
        <w:t>REQUEST FOR QUOTATION (RFQ)</w:t>
      </w:r>
    </w:p>
    <w:p w14:paraId="0318545C" w14:textId="77777777" w:rsidR="00643A6E" w:rsidRPr="00B85BF4" w:rsidRDefault="00643A6E" w:rsidP="00643A6E">
      <w:pPr>
        <w:jc w:val="center"/>
        <w:rPr>
          <w:rFonts w:asciiTheme="minorHAnsi" w:hAnsiTheme="minorHAnsi" w:cs="Calibri"/>
          <w:b/>
          <w:sz w:val="28"/>
          <w:szCs w:val="28"/>
        </w:rPr>
      </w:pPr>
      <w:r w:rsidRPr="00B85BF4">
        <w:rPr>
          <w:rFonts w:asciiTheme="minorHAnsi" w:hAnsiTheme="minorHAnsi" w:cs="Calibri"/>
          <w:b/>
          <w:sz w:val="28"/>
          <w:szCs w:val="28"/>
        </w:rPr>
        <w:t>(Goods)</w:t>
      </w:r>
    </w:p>
    <w:p w14:paraId="2D28C102" w14:textId="77777777" w:rsidR="00643A6E" w:rsidRPr="00B85BF4" w:rsidRDefault="00643A6E" w:rsidP="00643A6E">
      <w:pPr>
        <w:jc w:val="center"/>
        <w:rPr>
          <w:rFonts w:asciiTheme="minorHAnsi" w:hAnsiTheme="minorHAnsi" w:cs="Calibri"/>
          <w:sz w:val="22"/>
          <w:szCs w:val="22"/>
        </w:rPr>
      </w:pPr>
    </w:p>
    <w:p w14:paraId="1AF25FA6" w14:textId="77777777" w:rsidR="00643A6E" w:rsidRPr="00B85BF4" w:rsidRDefault="00643A6E" w:rsidP="00643A6E">
      <w:pPr>
        <w:jc w:val="center"/>
        <w:rPr>
          <w:rFonts w:asciiTheme="minorHAnsi" w:hAnsiTheme="minorHAnsi" w:cs="Calibri"/>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0"/>
        <w:gridCol w:w="3960"/>
      </w:tblGrid>
      <w:tr w:rsidR="00643A6E" w:rsidRPr="00B85BF4" w14:paraId="4482B5DD" w14:textId="77777777" w:rsidTr="009250E5">
        <w:trPr>
          <w:cantSplit/>
        </w:trPr>
        <w:tc>
          <w:tcPr>
            <w:tcW w:w="5400" w:type="dxa"/>
            <w:vMerge w:val="restart"/>
          </w:tcPr>
          <w:p w14:paraId="1B0B4D0C" w14:textId="77777777" w:rsidR="00643A6E" w:rsidRPr="00B85BF4" w:rsidRDefault="00643A6E" w:rsidP="009250E5">
            <w:pPr>
              <w:jc w:val="center"/>
              <w:rPr>
                <w:rFonts w:asciiTheme="minorHAnsi" w:hAnsiTheme="minorHAnsi" w:cs="Calibri"/>
                <w:color w:val="FF0000"/>
                <w:sz w:val="22"/>
                <w:szCs w:val="22"/>
              </w:rPr>
            </w:pPr>
          </w:p>
          <w:p w14:paraId="317396FB" w14:textId="77777777" w:rsidR="00643A6E" w:rsidRPr="00B85BF4" w:rsidRDefault="00643A6E" w:rsidP="009250E5">
            <w:pPr>
              <w:jc w:val="center"/>
              <w:rPr>
                <w:rFonts w:asciiTheme="minorHAnsi" w:hAnsiTheme="minorHAnsi" w:cs="Calibri"/>
                <w:color w:val="FF0000"/>
                <w:sz w:val="22"/>
                <w:szCs w:val="22"/>
              </w:rPr>
            </w:pPr>
            <w:r w:rsidRPr="00B85BF4">
              <w:rPr>
                <w:rFonts w:asciiTheme="minorHAnsi" w:hAnsiTheme="minorHAnsi" w:cs="Calibri"/>
                <w:color w:val="FF0000"/>
                <w:sz w:val="22"/>
                <w:szCs w:val="22"/>
              </w:rPr>
              <w:t>NAME &amp; ADDRESS OF FIRM</w:t>
            </w:r>
          </w:p>
          <w:p w14:paraId="3228A03B" w14:textId="77777777" w:rsidR="00643A6E" w:rsidRPr="00B85BF4" w:rsidRDefault="00643A6E" w:rsidP="009250E5">
            <w:pPr>
              <w:jc w:val="center"/>
              <w:rPr>
                <w:rFonts w:asciiTheme="minorHAnsi" w:hAnsiTheme="minorHAnsi" w:cs="Calibri"/>
                <w:color w:val="FF0000"/>
                <w:sz w:val="22"/>
                <w:szCs w:val="22"/>
              </w:rPr>
            </w:pPr>
          </w:p>
        </w:tc>
        <w:tc>
          <w:tcPr>
            <w:tcW w:w="3960" w:type="dxa"/>
          </w:tcPr>
          <w:p w14:paraId="3B7AF156" w14:textId="77777777" w:rsidR="00643A6E" w:rsidRPr="00B85BF4" w:rsidRDefault="00643A6E" w:rsidP="009250E5">
            <w:pPr>
              <w:rPr>
                <w:rFonts w:asciiTheme="minorHAnsi" w:hAnsiTheme="minorHAnsi" w:cs="Calibri"/>
                <w:color w:val="FF0000"/>
                <w:sz w:val="22"/>
                <w:szCs w:val="22"/>
              </w:rPr>
            </w:pPr>
          </w:p>
          <w:p w14:paraId="6F0ACF2F" w14:textId="0E9B4346" w:rsidR="00643A6E" w:rsidRPr="00B85BF4" w:rsidRDefault="00643A6E" w:rsidP="009250E5">
            <w:pPr>
              <w:rPr>
                <w:rFonts w:asciiTheme="minorHAnsi" w:hAnsiTheme="minorHAnsi" w:cs="Calibri"/>
                <w:color w:val="FF0000"/>
                <w:sz w:val="22"/>
                <w:szCs w:val="22"/>
              </w:rPr>
            </w:pPr>
            <w:r w:rsidRPr="00B85BF4">
              <w:rPr>
                <w:rFonts w:asciiTheme="minorHAnsi" w:hAnsiTheme="minorHAnsi" w:cs="Calibri"/>
                <w:color w:val="FF0000"/>
                <w:sz w:val="22"/>
                <w:szCs w:val="22"/>
              </w:rPr>
              <w:t xml:space="preserve">DATE: </w:t>
            </w:r>
            <w:sdt>
              <w:sdtPr>
                <w:rPr>
                  <w:rFonts w:asciiTheme="minorHAnsi" w:hAnsiTheme="minorHAnsi" w:cs="Calibri"/>
                  <w:color w:val="FF0000"/>
                  <w:sz w:val="22"/>
                  <w:szCs w:val="22"/>
                </w:rPr>
                <w:id w:val="-1738546267"/>
                <w:placeholder>
                  <w:docPart w:val="08FDA33861504FA0AD5BAB67BC06A1C0"/>
                </w:placeholder>
                <w:date w:fullDate="2019-09-26T00:00:00Z">
                  <w:dateFormat w:val="MMMM d, yyyy"/>
                  <w:lid w:val="en-US"/>
                  <w:storeMappedDataAs w:val="dateTime"/>
                  <w:calendar w:val="gregorian"/>
                </w:date>
              </w:sdtPr>
              <w:sdtEndPr/>
              <w:sdtContent>
                <w:r w:rsidR="00B90DD4">
                  <w:rPr>
                    <w:rFonts w:asciiTheme="minorHAnsi" w:hAnsiTheme="minorHAnsi" w:cs="Calibri"/>
                    <w:color w:val="FF0000"/>
                    <w:sz w:val="22"/>
                    <w:szCs w:val="22"/>
                  </w:rPr>
                  <w:t>September 26, 2019</w:t>
                </w:r>
              </w:sdtContent>
            </w:sdt>
          </w:p>
        </w:tc>
      </w:tr>
      <w:tr w:rsidR="00643A6E" w:rsidRPr="00B85BF4" w14:paraId="22D886E6" w14:textId="77777777" w:rsidTr="009250E5">
        <w:trPr>
          <w:cantSplit/>
          <w:trHeight w:val="460"/>
        </w:trPr>
        <w:tc>
          <w:tcPr>
            <w:tcW w:w="5400" w:type="dxa"/>
            <w:vMerge/>
          </w:tcPr>
          <w:p w14:paraId="0BCCF56D" w14:textId="77777777" w:rsidR="00643A6E" w:rsidRPr="00B85BF4" w:rsidRDefault="00643A6E" w:rsidP="009250E5">
            <w:pPr>
              <w:rPr>
                <w:rFonts w:asciiTheme="minorHAnsi" w:hAnsiTheme="minorHAnsi" w:cs="Calibri"/>
                <w:color w:val="FF0000"/>
                <w:sz w:val="22"/>
                <w:szCs w:val="22"/>
              </w:rPr>
            </w:pPr>
          </w:p>
        </w:tc>
        <w:tc>
          <w:tcPr>
            <w:tcW w:w="3960" w:type="dxa"/>
            <w:tcBorders>
              <w:bottom w:val="single" w:sz="4" w:space="0" w:color="auto"/>
            </w:tcBorders>
          </w:tcPr>
          <w:p w14:paraId="04C57D44" w14:textId="77777777" w:rsidR="00643A6E" w:rsidRPr="00B85BF4" w:rsidRDefault="00643A6E" w:rsidP="009250E5">
            <w:pPr>
              <w:rPr>
                <w:rFonts w:asciiTheme="minorHAnsi" w:hAnsiTheme="minorHAnsi" w:cs="Calibri"/>
                <w:color w:val="FF0000"/>
                <w:sz w:val="22"/>
                <w:szCs w:val="22"/>
              </w:rPr>
            </w:pPr>
          </w:p>
          <w:p w14:paraId="208E2145" w14:textId="177B9EF7" w:rsidR="00643A6E" w:rsidRPr="00B85BF4" w:rsidRDefault="00643A6E" w:rsidP="009250E5">
            <w:pPr>
              <w:rPr>
                <w:rFonts w:asciiTheme="minorHAnsi" w:hAnsiTheme="minorHAnsi" w:cs="Calibri"/>
                <w:color w:val="FF0000"/>
                <w:sz w:val="22"/>
                <w:szCs w:val="22"/>
              </w:rPr>
            </w:pPr>
            <w:r w:rsidRPr="00B85BF4">
              <w:rPr>
                <w:rFonts w:asciiTheme="minorHAnsi" w:hAnsiTheme="minorHAnsi" w:cs="Calibri"/>
                <w:color w:val="FF0000"/>
                <w:sz w:val="22"/>
                <w:szCs w:val="22"/>
              </w:rPr>
              <w:t xml:space="preserve">REFERENCE: </w:t>
            </w:r>
            <w:r w:rsidR="009250E5" w:rsidRPr="00B85BF4">
              <w:rPr>
                <w:rFonts w:asciiTheme="minorHAnsi" w:hAnsiTheme="minorHAnsi" w:cs="Calibri"/>
                <w:color w:val="FF0000"/>
                <w:sz w:val="22"/>
                <w:szCs w:val="22"/>
              </w:rPr>
              <w:t>RFQ/2019/11</w:t>
            </w:r>
          </w:p>
        </w:tc>
      </w:tr>
    </w:tbl>
    <w:p w14:paraId="671FC56E" w14:textId="77777777" w:rsidR="00643A6E" w:rsidRPr="00B85BF4" w:rsidRDefault="00643A6E" w:rsidP="00643A6E">
      <w:pPr>
        <w:rPr>
          <w:rFonts w:asciiTheme="minorHAnsi" w:hAnsiTheme="minorHAnsi" w:cs="Calibri"/>
          <w:color w:val="FF0000"/>
          <w:sz w:val="22"/>
          <w:szCs w:val="22"/>
        </w:rPr>
      </w:pPr>
    </w:p>
    <w:p w14:paraId="501E582E" w14:textId="77777777" w:rsidR="00643A6E" w:rsidRPr="00B85BF4" w:rsidRDefault="00643A6E" w:rsidP="00643A6E">
      <w:pPr>
        <w:rPr>
          <w:rFonts w:asciiTheme="minorHAnsi" w:hAnsiTheme="minorHAnsi" w:cs="Calibri"/>
          <w:sz w:val="22"/>
          <w:szCs w:val="22"/>
        </w:rPr>
      </w:pPr>
    </w:p>
    <w:p w14:paraId="2417545D" w14:textId="77777777" w:rsidR="00643A6E" w:rsidRPr="00B85BF4" w:rsidRDefault="00643A6E" w:rsidP="00643A6E">
      <w:pPr>
        <w:rPr>
          <w:rFonts w:asciiTheme="minorHAnsi" w:hAnsiTheme="minorHAnsi" w:cs="Calibri"/>
          <w:sz w:val="22"/>
          <w:szCs w:val="22"/>
        </w:rPr>
      </w:pPr>
      <w:r w:rsidRPr="00B85BF4">
        <w:rPr>
          <w:rFonts w:asciiTheme="minorHAnsi" w:hAnsiTheme="minorHAnsi" w:cs="Calibri"/>
          <w:sz w:val="22"/>
          <w:szCs w:val="22"/>
        </w:rPr>
        <w:t>Dear Sir / Madam:</w:t>
      </w:r>
    </w:p>
    <w:p w14:paraId="0ACD42AE" w14:textId="77777777" w:rsidR="00643A6E" w:rsidRPr="00B85BF4" w:rsidRDefault="00643A6E" w:rsidP="00643A6E">
      <w:pPr>
        <w:rPr>
          <w:rFonts w:asciiTheme="minorHAnsi" w:hAnsiTheme="minorHAnsi" w:cs="Calibri"/>
          <w:sz w:val="22"/>
          <w:szCs w:val="22"/>
        </w:rPr>
      </w:pPr>
    </w:p>
    <w:p w14:paraId="763033C0" w14:textId="77777777" w:rsidR="00643A6E" w:rsidRPr="00B85BF4" w:rsidRDefault="00643A6E" w:rsidP="00643A6E">
      <w:pPr>
        <w:rPr>
          <w:rFonts w:asciiTheme="minorHAnsi" w:hAnsiTheme="minorHAnsi" w:cs="Calibri"/>
          <w:sz w:val="22"/>
          <w:szCs w:val="22"/>
        </w:rPr>
      </w:pPr>
    </w:p>
    <w:p w14:paraId="0D4E56D1" w14:textId="6F673B8E" w:rsidR="00643A6E" w:rsidRPr="00B85BF4" w:rsidRDefault="00643A6E" w:rsidP="00643A6E">
      <w:pPr>
        <w:ind w:firstLine="720"/>
        <w:outlineLvl w:val="0"/>
        <w:rPr>
          <w:rFonts w:asciiTheme="minorHAnsi" w:hAnsiTheme="minorHAnsi" w:cs="Calibri"/>
          <w:sz w:val="22"/>
          <w:szCs w:val="22"/>
        </w:rPr>
      </w:pPr>
      <w:r w:rsidRPr="00B85BF4">
        <w:rPr>
          <w:rFonts w:asciiTheme="minorHAnsi" w:hAnsiTheme="minorHAnsi" w:cs="Calibri"/>
          <w:sz w:val="22"/>
          <w:szCs w:val="22"/>
        </w:rPr>
        <w:t xml:space="preserve">We kindly request you to submit your quotation for </w:t>
      </w:r>
      <w:sdt>
        <w:sdtPr>
          <w:rPr>
            <w:rFonts w:asciiTheme="minorHAnsi" w:hAnsiTheme="minorHAnsi" w:cs="Calibri"/>
            <w:sz w:val="22"/>
            <w:szCs w:val="22"/>
          </w:rPr>
          <w:id w:val="-460346041"/>
          <w:placeholder>
            <w:docPart w:val="87CEA8E027CA469BAEAABF08A9897ADF"/>
          </w:placeholder>
          <w:text w:multiLine="1"/>
        </w:sdtPr>
        <w:sdtEndPr/>
        <w:sdtContent>
          <w:r w:rsidR="00B47DC7" w:rsidRPr="00B85BF4">
            <w:rPr>
              <w:rFonts w:asciiTheme="minorHAnsi" w:hAnsiTheme="minorHAnsi" w:cs="Calibri"/>
              <w:sz w:val="22"/>
              <w:szCs w:val="22"/>
            </w:rPr>
            <w:t>Procurement of Personal protective equipment and Health care waste bins</w:t>
          </w:r>
        </w:sdtContent>
      </w:sdt>
      <w:r w:rsidRPr="00B85BF4">
        <w:rPr>
          <w:rFonts w:asciiTheme="minorHAnsi" w:hAnsiTheme="minorHAnsi" w:cs="Calibri"/>
          <w:sz w:val="22"/>
          <w:szCs w:val="22"/>
        </w:rPr>
        <w:t xml:space="preserve">, as detailed in Annex 1 of this RFQ.  When preparing your quotation, please be guided by the form attached hereto as Annex 2.  </w:t>
      </w:r>
    </w:p>
    <w:p w14:paraId="1D5A1B24" w14:textId="77777777" w:rsidR="00643A6E" w:rsidRPr="00B85BF4" w:rsidRDefault="00643A6E" w:rsidP="00643A6E">
      <w:pPr>
        <w:ind w:firstLine="720"/>
        <w:outlineLvl w:val="0"/>
        <w:rPr>
          <w:rFonts w:asciiTheme="minorHAnsi" w:hAnsiTheme="minorHAnsi" w:cs="Calibri"/>
          <w:sz w:val="22"/>
          <w:szCs w:val="22"/>
        </w:rPr>
      </w:pPr>
    </w:p>
    <w:p w14:paraId="0A7C125E" w14:textId="77E70ECA" w:rsidR="00643A6E" w:rsidRPr="00B85BF4" w:rsidRDefault="00643A6E" w:rsidP="00643A6E">
      <w:pPr>
        <w:ind w:firstLine="720"/>
        <w:outlineLvl w:val="0"/>
        <w:rPr>
          <w:rFonts w:asciiTheme="minorHAnsi" w:hAnsiTheme="minorHAnsi" w:cs="Calibri"/>
          <w:sz w:val="22"/>
          <w:szCs w:val="22"/>
        </w:rPr>
      </w:pPr>
      <w:r w:rsidRPr="00B85BF4">
        <w:rPr>
          <w:rFonts w:asciiTheme="minorHAnsi" w:hAnsiTheme="minorHAnsi" w:cs="Calibri"/>
          <w:sz w:val="22"/>
          <w:szCs w:val="22"/>
        </w:rPr>
        <w:t xml:space="preserve">Quotations may be submitted on or before </w:t>
      </w:r>
      <w:sdt>
        <w:sdtPr>
          <w:rPr>
            <w:rFonts w:asciiTheme="minorHAnsi" w:hAnsiTheme="minorHAnsi" w:cs="Calibri"/>
            <w:sz w:val="22"/>
            <w:szCs w:val="22"/>
          </w:rPr>
          <w:id w:val="1779909563"/>
          <w:placeholder>
            <w:docPart w:val="56E4D6EBFD0449F5BF568E7F721D67DD"/>
          </w:placeholder>
          <w:date w:fullDate="2019-10-10T00:00:00Z">
            <w:dateFormat w:val="MMMM d, yyyy"/>
            <w:lid w:val="en-US"/>
            <w:storeMappedDataAs w:val="dateTime"/>
            <w:calendar w:val="gregorian"/>
          </w:date>
        </w:sdtPr>
        <w:sdtEndPr/>
        <w:sdtContent>
          <w:r w:rsidR="00B90DD4">
            <w:rPr>
              <w:rFonts w:asciiTheme="minorHAnsi" w:hAnsiTheme="minorHAnsi" w:cs="Calibri"/>
              <w:sz w:val="22"/>
              <w:szCs w:val="22"/>
            </w:rPr>
            <w:t>October 10, 2019</w:t>
          </w:r>
        </w:sdtContent>
      </w:sdt>
      <w:r w:rsidR="00AE1BA7" w:rsidRPr="00B85BF4">
        <w:rPr>
          <w:rFonts w:asciiTheme="minorHAnsi" w:hAnsiTheme="minorHAnsi" w:cs="Calibri"/>
          <w:sz w:val="22"/>
          <w:szCs w:val="22"/>
        </w:rPr>
        <w:t xml:space="preserve"> @ 12pm </w:t>
      </w:r>
      <w:r w:rsidRPr="00B85BF4">
        <w:rPr>
          <w:rFonts w:asciiTheme="minorHAnsi" w:hAnsiTheme="minorHAnsi" w:cs="Calibri"/>
          <w:sz w:val="22"/>
          <w:szCs w:val="22"/>
        </w:rPr>
        <w:t xml:space="preserve">and via  </w:t>
      </w:r>
      <w:sdt>
        <w:sdtPr>
          <w:rPr>
            <w:rFonts w:asciiTheme="minorHAnsi" w:hAnsiTheme="minorHAnsi" w:cs="Calibri"/>
            <w:sz w:val="22"/>
            <w:szCs w:val="22"/>
          </w:rPr>
          <w:id w:val="1118951359"/>
          <w14:checkbox>
            <w14:checked w14:val="1"/>
            <w14:checkedState w14:val="2612" w14:font="MS Gothic"/>
            <w14:uncheckedState w14:val="2610" w14:font="MS Gothic"/>
          </w14:checkbox>
        </w:sdtPr>
        <w:sdtEndPr/>
        <w:sdtContent>
          <w:r w:rsidR="00B47DC7" w:rsidRPr="00B85BF4">
            <w:rPr>
              <w:rFonts w:ascii="Segoe UI Symbol" w:eastAsia="MS Gothic" w:hAnsi="Segoe UI Symbol" w:cs="Segoe UI Symbol"/>
              <w:sz w:val="22"/>
              <w:szCs w:val="22"/>
            </w:rPr>
            <w:t>☒</w:t>
          </w:r>
        </w:sdtContent>
      </w:sdt>
      <w:r w:rsidRPr="00B85BF4">
        <w:rPr>
          <w:rFonts w:asciiTheme="minorHAnsi" w:hAnsiTheme="minorHAnsi" w:cs="Calibri"/>
          <w:i/>
          <w:color w:val="000000" w:themeColor="text1"/>
          <w:sz w:val="22"/>
          <w:szCs w:val="22"/>
        </w:rPr>
        <w:t>e-mail</w:t>
      </w:r>
      <w:r w:rsidR="00AE1BA7" w:rsidRPr="00B85BF4">
        <w:rPr>
          <w:rFonts w:asciiTheme="minorHAnsi" w:hAnsiTheme="minorHAnsi" w:cs="Calibri"/>
          <w:i/>
          <w:color w:val="000000" w:themeColor="text1"/>
          <w:sz w:val="22"/>
          <w:szCs w:val="22"/>
        </w:rPr>
        <w:t xml:space="preserve"> </w:t>
      </w:r>
      <w:r w:rsidRPr="00B85BF4">
        <w:rPr>
          <w:rFonts w:asciiTheme="minorHAnsi" w:hAnsiTheme="minorHAnsi" w:cs="Calibri"/>
          <w:sz w:val="22"/>
          <w:szCs w:val="22"/>
        </w:rPr>
        <w:t>to the address below:</w:t>
      </w:r>
    </w:p>
    <w:p w14:paraId="118D6559" w14:textId="77777777" w:rsidR="00643A6E" w:rsidRPr="00B85BF4" w:rsidRDefault="00643A6E" w:rsidP="00643A6E">
      <w:pPr>
        <w:ind w:firstLine="720"/>
        <w:outlineLvl w:val="0"/>
        <w:rPr>
          <w:rFonts w:asciiTheme="minorHAnsi" w:hAnsiTheme="minorHAnsi" w:cs="Calibri"/>
          <w:sz w:val="22"/>
          <w:szCs w:val="22"/>
        </w:rPr>
      </w:pPr>
    </w:p>
    <w:p w14:paraId="5F30DCAC" w14:textId="77777777" w:rsidR="00643A6E" w:rsidRPr="00B85BF4" w:rsidRDefault="00643A6E" w:rsidP="00643A6E">
      <w:pPr>
        <w:jc w:val="center"/>
        <w:outlineLvl w:val="0"/>
        <w:rPr>
          <w:rFonts w:asciiTheme="minorHAnsi" w:hAnsiTheme="minorHAnsi" w:cs="Calibri"/>
          <w:b/>
          <w:sz w:val="22"/>
          <w:szCs w:val="22"/>
        </w:rPr>
      </w:pPr>
      <w:r w:rsidRPr="00B85BF4">
        <w:rPr>
          <w:rFonts w:asciiTheme="minorHAnsi" w:hAnsiTheme="minorHAnsi" w:cs="Calibri"/>
          <w:b/>
          <w:sz w:val="22"/>
          <w:szCs w:val="22"/>
        </w:rPr>
        <w:t xml:space="preserve">United Nations Development </w:t>
      </w:r>
      <w:proofErr w:type="spellStart"/>
      <w:r w:rsidRPr="00B85BF4">
        <w:rPr>
          <w:rFonts w:asciiTheme="minorHAnsi" w:hAnsiTheme="minorHAnsi" w:cs="Calibri"/>
          <w:b/>
          <w:sz w:val="22"/>
          <w:szCs w:val="22"/>
        </w:rPr>
        <w:t>Programme</w:t>
      </w:r>
      <w:proofErr w:type="spellEnd"/>
    </w:p>
    <w:p w14:paraId="437D6976" w14:textId="2ED9F1C5" w:rsidR="00643A6E" w:rsidRPr="00B85BF4" w:rsidRDefault="00E34FE7" w:rsidP="00643A6E">
      <w:pPr>
        <w:jc w:val="center"/>
        <w:outlineLvl w:val="0"/>
        <w:rPr>
          <w:rFonts w:asciiTheme="minorHAnsi" w:hAnsiTheme="minorHAnsi" w:cs="Calibri"/>
          <w:b/>
          <w:i/>
          <w:color w:val="FF0000"/>
          <w:sz w:val="22"/>
          <w:szCs w:val="22"/>
        </w:rPr>
      </w:pPr>
      <w:hyperlink r:id="rId12" w:history="1">
        <w:r w:rsidR="00AE49DA" w:rsidRPr="00B85BF4">
          <w:rPr>
            <w:rStyle w:val="Hyperlink"/>
            <w:rFonts w:asciiTheme="minorHAnsi" w:hAnsiTheme="minorHAnsi" w:cs="Calibri"/>
            <w:b/>
            <w:i/>
            <w:sz w:val="22"/>
            <w:szCs w:val="22"/>
          </w:rPr>
          <w:t>Offers.jo@undp.org</w:t>
        </w:r>
      </w:hyperlink>
      <w:r w:rsidR="00AE49DA" w:rsidRPr="00B85BF4">
        <w:rPr>
          <w:rFonts w:asciiTheme="minorHAnsi" w:hAnsiTheme="minorHAnsi" w:cs="Calibri"/>
          <w:b/>
          <w:i/>
          <w:color w:val="FF0000"/>
          <w:sz w:val="22"/>
          <w:szCs w:val="22"/>
        </w:rPr>
        <w:t xml:space="preserve"> </w:t>
      </w:r>
    </w:p>
    <w:p w14:paraId="4076FCC7" w14:textId="108AA538" w:rsidR="00643A6E" w:rsidRPr="00B85BF4" w:rsidRDefault="00643A6E" w:rsidP="00643A6E">
      <w:pPr>
        <w:jc w:val="center"/>
        <w:outlineLvl w:val="0"/>
        <w:rPr>
          <w:rFonts w:asciiTheme="minorHAnsi" w:hAnsiTheme="minorHAnsi" w:cs="Calibri"/>
          <w:b/>
          <w:i/>
          <w:color w:val="FF0000"/>
          <w:sz w:val="22"/>
          <w:szCs w:val="22"/>
        </w:rPr>
      </w:pPr>
    </w:p>
    <w:p w14:paraId="61716DFB" w14:textId="14B2232E" w:rsidR="00643A6E" w:rsidRPr="00B85BF4" w:rsidRDefault="00643A6E" w:rsidP="00643A6E">
      <w:pPr>
        <w:jc w:val="center"/>
        <w:outlineLvl w:val="0"/>
        <w:rPr>
          <w:rFonts w:asciiTheme="minorHAnsi" w:hAnsiTheme="minorHAnsi" w:cs="Calibri"/>
          <w:b/>
          <w:i/>
          <w:color w:val="000000" w:themeColor="text1"/>
          <w:sz w:val="22"/>
          <w:szCs w:val="22"/>
        </w:rPr>
      </w:pPr>
    </w:p>
    <w:p w14:paraId="0A13A942" w14:textId="77777777" w:rsidR="00643A6E" w:rsidRPr="00B85BF4" w:rsidRDefault="00643A6E" w:rsidP="00643A6E">
      <w:pPr>
        <w:rPr>
          <w:rFonts w:asciiTheme="minorHAnsi" w:hAnsiTheme="minorHAnsi" w:cs="Calibri"/>
          <w:sz w:val="22"/>
          <w:szCs w:val="22"/>
        </w:rPr>
      </w:pPr>
    </w:p>
    <w:p w14:paraId="739909A4" w14:textId="2C6D73C4" w:rsidR="00643A6E" w:rsidRPr="00B85BF4" w:rsidRDefault="00643A6E" w:rsidP="00643A6E">
      <w:pPr>
        <w:jc w:val="both"/>
        <w:rPr>
          <w:rFonts w:asciiTheme="minorHAnsi" w:hAnsiTheme="minorHAnsi" w:cs="Calibri"/>
          <w:sz w:val="22"/>
          <w:szCs w:val="22"/>
        </w:rPr>
      </w:pPr>
      <w:r w:rsidRPr="00B85BF4">
        <w:rPr>
          <w:rFonts w:asciiTheme="minorHAnsi" w:hAnsiTheme="minorHAnsi" w:cs="Calibri"/>
          <w:sz w:val="22"/>
          <w:szCs w:val="22"/>
        </w:rPr>
        <w:tab/>
        <w:t xml:space="preserve">Quotations submitted by email must be limited to a maximum of </w:t>
      </w:r>
      <w:sdt>
        <w:sdtPr>
          <w:rPr>
            <w:rFonts w:asciiTheme="minorHAnsi" w:hAnsiTheme="minorHAnsi" w:cs="Calibri"/>
            <w:sz w:val="22"/>
            <w:szCs w:val="22"/>
          </w:rPr>
          <w:id w:val="-1074429217"/>
          <w:text/>
        </w:sdtPr>
        <w:sdtEndPr/>
        <w:sdtContent>
          <w:r w:rsidR="00AE49DA" w:rsidRPr="00B85BF4">
            <w:rPr>
              <w:rFonts w:asciiTheme="minorHAnsi" w:hAnsiTheme="minorHAnsi" w:cs="Calibri"/>
              <w:sz w:val="22"/>
              <w:szCs w:val="22"/>
            </w:rPr>
            <w:t xml:space="preserve">5 </w:t>
          </w:r>
        </w:sdtContent>
      </w:sdt>
      <w:r w:rsidRPr="00B85BF4">
        <w:rPr>
          <w:rFonts w:asciiTheme="minorHAnsi" w:hAnsiTheme="minorHAnsi" w:cs="Calibri"/>
          <w:sz w:val="22"/>
          <w:szCs w:val="22"/>
        </w:rPr>
        <w:t xml:space="preserve">MB, virus-free  and no more than </w:t>
      </w:r>
      <w:sdt>
        <w:sdtPr>
          <w:rPr>
            <w:rFonts w:asciiTheme="minorHAnsi" w:hAnsiTheme="minorHAnsi" w:cs="Calibri"/>
            <w:sz w:val="22"/>
            <w:szCs w:val="22"/>
          </w:rPr>
          <w:id w:val="325791199"/>
          <w:text/>
        </w:sdtPr>
        <w:sdtEndPr/>
        <w:sdtContent>
          <w:r w:rsidR="00AE49DA" w:rsidRPr="00B85BF4">
            <w:rPr>
              <w:rFonts w:asciiTheme="minorHAnsi" w:hAnsiTheme="minorHAnsi" w:cs="Calibri"/>
              <w:sz w:val="22"/>
              <w:szCs w:val="22"/>
            </w:rPr>
            <w:t xml:space="preserve">3 </w:t>
          </w:r>
        </w:sdtContent>
      </w:sdt>
      <w:r w:rsidRPr="00B85BF4">
        <w:rPr>
          <w:rFonts w:asciiTheme="minorHAnsi" w:hAnsiTheme="minorHAnsi" w:cs="Calibri"/>
          <w:sz w:val="22"/>
          <w:szCs w:val="22"/>
        </w:rPr>
        <w:t xml:space="preserve">email transmissions.  They must be free from any form of virus or corrupted contents, or the quotations shall be rejected.  </w:t>
      </w:r>
    </w:p>
    <w:p w14:paraId="485CE476" w14:textId="77777777" w:rsidR="00643A6E" w:rsidRPr="00B85BF4" w:rsidRDefault="00643A6E" w:rsidP="00643A6E">
      <w:pPr>
        <w:jc w:val="both"/>
        <w:rPr>
          <w:rFonts w:asciiTheme="minorHAnsi" w:hAnsiTheme="minorHAnsi" w:cs="Calibri"/>
          <w:sz w:val="22"/>
          <w:szCs w:val="22"/>
        </w:rPr>
      </w:pPr>
    </w:p>
    <w:p w14:paraId="5560061D"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It shall remain your responsibility to ensure that your quotation will reach the address above on or before the deadline.  Quotations that are received by UNDP after the deadline indicated above, for whatever reason, shall not be considered for evaluation.  If you are submitting your quotation by email, kindly ensure that they are signed and in the .pdf format, and free from any virus or corrupted files.</w:t>
      </w:r>
    </w:p>
    <w:p w14:paraId="1552BE1B" w14:textId="77777777" w:rsidR="00643A6E" w:rsidRPr="00B85BF4" w:rsidRDefault="00643A6E" w:rsidP="00643A6E">
      <w:pPr>
        <w:jc w:val="both"/>
        <w:rPr>
          <w:rFonts w:asciiTheme="minorHAnsi" w:hAnsiTheme="minorHAnsi" w:cs="Calibri"/>
          <w:sz w:val="22"/>
          <w:szCs w:val="22"/>
        </w:rPr>
      </w:pPr>
      <w:r w:rsidRPr="00B85BF4">
        <w:rPr>
          <w:rFonts w:asciiTheme="minorHAnsi" w:hAnsiTheme="minorHAnsi" w:cs="Calibri"/>
          <w:sz w:val="22"/>
          <w:szCs w:val="22"/>
        </w:rPr>
        <w:tab/>
      </w:r>
    </w:p>
    <w:p w14:paraId="140F71BE" w14:textId="7DFEF0E7" w:rsidR="00643A6E" w:rsidRPr="00B85BF4" w:rsidRDefault="00643A6E" w:rsidP="00AE49DA">
      <w:pPr>
        <w:ind w:firstLine="720"/>
        <w:jc w:val="both"/>
        <w:rPr>
          <w:rFonts w:asciiTheme="minorHAnsi" w:hAnsiTheme="minorHAnsi" w:cs="Calibri"/>
          <w:i/>
          <w:color w:val="000000" w:themeColor="text1"/>
          <w:sz w:val="22"/>
          <w:szCs w:val="22"/>
        </w:rPr>
      </w:pPr>
      <w:r w:rsidRPr="00B85BF4">
        <w:rPr>
          <w:rFonts w:asciiTheme="minorHAnsi" w:hAnsiTheme="minorHAnsi" w:cs="Calibri"/>
          <w:sz w:val="22"/>
          <w:szCs w:val="22"/>
        </w:rPr>
        <w:t xml:space="preserve">Please take note of the following requirements and conditions pertaining to the supply of the abovementioned good/s:  </w:t>
      </w:r>
    </w:p>
    <w:p w14:paraId="7448CFB7" w14:textId="77777777" w:rsidR="00643A6E" w:rsidRPr="00B85BF4" w:rsidRDefault="00643A6E" w:rsidP="00643A6E">
      <w:pPr>
        <w:rPr>
          <w:rFonts w:asciiTheme="minorHAnsi" w:hAnsiTheme="minorHAnsi" w:cs="Calibri"/>
          <w:sz w:val="22"/>
          <w:szCs w:val="22"/>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0"/>
        <w:gridCol w:w="2070"/>
        <w:gridCol w:w="4320"/>
      </w:tblGrid>
      <w:tr w:rsidR="00643A6E" w:rsidRPr="00B85BF4" w14:paraId="5D978852" w14:textId="77777777" w:rsidTr="009250E5">
        <w:trPr>
          <w:cantSplit/>
          <w:trHeight w:val="240"/>
        </w:trPr>
        <w:tc>
          <w:tcPr>
            <w:tcW w:w="2880" w:type="dxa"/>
            <w:tcBorders>
              <w:top w:val="single" w:sz="4" w:space="0" w:color="auto"/>
            </w:tcBorders>
          </w:tcPr>
          <w:p w14:paraId="52C55055" w14:textId="77777777" w:rsidR="00643A6E" w:rsidRPr="00B85BF4" w:rsidRDefault="00643A6E" w:rsidP="009250E5">
            <w:pPr>
              <w:rPr>
                <w:rFonts w:asciiTheme="minorHAnsi" w:hAnsiTheme="minorHAnsi" w:cs="Calibri"/>
                <w:sz w:val="22"/>
                <w:szCs w:val="22"/>
              </w:rPr>
            </w:pPr>
          </w:p>
          <w:p w14:paraId="5F3D3674"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Delivery Terms </w:t>
            </w:r>
          </w:p>
          <w:p w14:paraId="6F7F4A9A"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[INCOTERMS 2010] </w:t>
            </w:r>
          </w:p>
          <w:p w14:paraId="50D13FCC" w14:textId="77777777" w:rsidR="00643A6E" w:rsidRPr="00B85BF4" w:rsidRDefault="00643A6E" w:rsidP="009250E5">
            <w:pPr>
              <w:rPr>
                <w:rFonts w:asciiTheme="minorHAnsi" w:hAnsiTheme="minorHAnsi" w:cs="Calibri"/>
                <w:i/>
                <w:sz w:val="22"/>
                <w:szCs w:val="22"/>
              </w:rPr>
            </w:pPr>
            <w:r w:rsidRPr="00B85BF4">
              <w:rPr>
                <w:rFonts w:asciiTheme="minorHAnsi" w:hAnsiTheme="minorHAnsi" w:cs="Calibri"/>
                <w:i/>
                <w:sz w:val="22"/>
                <w:szCs w:val="22"/>
              </w:rPr>
              <w:t>(Pls. link this to price schedule)</w:t>
            </w:r>
          </w:p>
        </w:tc>
        <w:tc>
          <w:tcPr>
            <w:tcW w:w="6390" w:type="dxa"/>
            <w:gridSpan w:val="2"/>
            <w:tcBorders>
              <w:top w:val="single" w:sz="4" w:space="0" w:color="auto"/>
            </w:tcBorders>
          </w:tcPr>
          <w:p w14:paraId="77B195B5"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697320432"/>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FCA</w:t>
            </w:r>
          </w:p>
          <w:p w14:paraId="783F37C1"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152286449"/>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CPT</w:t>
            </w:r>
          </w:p>
          <w:p w14:paraId="5C1C98EA"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446619946"/>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CIP </w:t>
            </w:r>
          </w:p>
          <w:p w14:paraId="5D04F7DD" w14:textId="41B92699"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459347589"/>
                <w14:checkbox>
                  <w14:checked w14:val="1"/>
                  <w14:checkedState w14:val="2612" w14:font="MS Gothic"/>
                  <w14:uncheckedState w14:val="2610" w14:font="MS Gothic"/>
                </w14:checkbox>
              </w:sdtPr>
              <w:sdtEndPr/>
              <w:sdtContent>
                <w:r w:rsidR="00AE49DA"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DAP</w:t>
            </w:r>
          </w:p>
          <w:p w14:paraId="4500FBCC"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7445047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Other </w:t>
            </w:r>
            <w:sdt>
              <w:sdtPr>
                <w:rPr>
                  <w:rFonts w:asciiTheme="minorHAnsi" w:hAnsiTheme="minorHAnsi" w:cs="Calibri"/>
                  <w:sz w:val="22"/>
                  <w:szCs w:val="22"/>
                </w:rPr>
                <w:id w:val="-1391340250"/>
                <w:showingPlcHdr/>
                <w:text w:multiLine="1"/>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w:t>
                </w:r>
              </w:sdtContent>
            </w:sdt>
          </w:p>
        </w:tc>
      </w:tr>
      <w:tr w:rsidR="00643A6E" w:rsidRPr="00B85BF4" w14:paraId="6428BCE0" w14:textId="77777777" w:rsidTr="009250E5">
        <w:tc>
          <w:tcPr>
            <w:tcW w:w="2880" w:type="dxa"/>
          </w:tcPr>
          <w:p w14:paraId="71EE5272"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Customs clearance</w:t>
            </w:r>
            <w:r w:rsidRPr="00B85BF4">
              <w:rPr>
                <w:rStyle w:val="FootnoteReference"/>
                <w:rFonts w:asciiTheme="minorHAnsi" w:hAnsiTheme="minorHAnsi" w:cs="Calibri"/>
                <w:sz w:val="22"/>
                <w:szCs w:val="22"/>
              </w:rPr>
              <w:footnoteReference w:id="1"/>
            </w:r>
            <w:r w:rsidRPr="00B85BF4">
              <w:rPr>
                <w:rFonts w:asciiTheme="minorHAnsi" w:hAnsiTheme="minorHAnsi" w:cs="Calibri"/>
                <w:sz w:val="22"/>
                <w:szCs w:val="22"/>
              </w:rPr>
              <w:t>, if needed, shall be done by:</w:t>
            </w:r>
          </w:p>
        </w:tc>
        <w:tc>
          <w:tcPr>
            <w:tcW w:w="6390" w:type="dxa"/>
            <w:gridSpan w:val="2"/>
          </w:tcPr>
          <w:p w14:paraId="28BC4DC6"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509590808"/>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UNDP</w:t>
            </w:r>
          </w:p>
          <w:p w14:paraId="3FDCB628" w14:textId="6A7DD424"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86049663"/>
                <w14:checkbox>
                  <w14:checked w14:val="1"/>
                  <w14:checkedState w14:val="2612" w14:font="MS Gothic"/>
                  <w14:uncheckedState w14:val="2610" w14:font="MS Gothic"/>
                </w14:checkbox>
              </w:sdtPr>
              <w:sdtEndPr/>
              <w:sdtContent>
                <w:r w:rsidR="00AE49DA"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Supplier/Offeror  </w:t>
            </w:r>
          </w:p>
          <w:p w14:paraId="234DABAF"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399528895"/>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Freight Forwarder</w:t>
            </w:r>
          </w:p>
        </w:tc>
      </w:tr>
      <w:tr w:rsidR="00643A6E" w:rsidRPr="00B85BF4" w14:paraId="575611B5" w14:textId="77777777" w:rsidTr="009250E5">
        <w:trPr>
          <w:cantSplit/>
          <w:trHeight w:val="998"/>
        </w:trPr>
        <w:tc>
          <w:tcPr>
            <w:tcW w:w="2880" w:type="dxa"/>
          </w:tcPr>
          <w:p w14:paraId="7784DD4C"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Exact Address/es of Delivery Location/s (identify all, if multiple)</w:t>
            </w:r>
          </w:p>
        </w:tc>
        <w:tc>
          <w:tcPr>
            <w:tcW w:w="6390" w:type="dxa"/>
            <w:gridSpan w:val="2"/>
          </w:tcPr>
          <w:sdt>
            <w:sdtPr>
              <w:rPr>
                <w:rFonts w:asciiTheme="minorHAnsi" w:hAnsiTheme="minorHAnsi" w:cs="Calibri"/>
                <w:sz w:val="22"/>
                <w:szCs w:val="22"/>
              </w:rPr>
              <w:id w:val="-425808887"/>
              <w:text w:multiLine="1"/>
            </w:sdtPr>
            <w:sdtEndPr/>
            <w:sdtContent>
              <w:p w14:paraId="38D7C5B3" w14:textId="766A78F6" w:rsidR="00643A6E" w:rsidRPr="00B85BF4" w:rsidRDefault="00C67730" w:rsidP="00C67730">
                <w:pPr>
                  <w:rPr>
                    <w:rFonts w:asciiTheme="minorHAnsi" w:hAnsiTheme="minorHAnsi" w:cs="Calibri"/>
                    <w:sz w:val="22"/>
                    <w:szCs w:val="22"/>
                  </w:rPr>
                </w:pPr>
                <w:r w:rsidRPr="00B85BF4">
                  <w:rPr>
                    <w:rFonts w:asciiTheme="minorHAnsi" w:hAnsiTheme="minorHAnsi" w:cs="Calibri"/>
                    <w:sz w:val="22"/>
                    <w:szCs w:val="22"/>
                  </w:rPr>
                  <w:tab/>
                </w:r>
                <w:r w:rsidRPr="00B85BF4">
                  <w:rPr>
                    <w:rFonts w:asciiTheme="minorHAnsi" w:hAnsiTheme="minorHAnsi" w:cs="Calibri"/>
                    <w:sz w:val="22"/>
                    <w:szCs w:val="22"/>
                  </w:rPr>
                  <w:tab/>
                </w:r>
                <w:r w:rsidRPr="00B85BF4">
                  <w:rPr>
                    <w:rFonts w:asciiTheme="minorHAnsi" w:hAnsiTheme="minorHAnsi" w:cs="Calibri"/>
                    <w:sz w:val="22"/>
                    <w:szCs w:val="22"/>
                  </w:rPr>
                  <w:tab/>
                </w:r>
                <w:r w:rsidRPr="00B85BF4">
                  <w:rPr>
                    <w:rFonts w:asciiTheme="minorHAnsi" w:hAnsiTheme="minorHAnsi" w:cs="Calibri"/>
                    <w:sz w:val="22"/>
                    <w:szCs w:val="22"/>
                  </w:rPr>
                  <w:tab/>
                </w:r>
              </w:p>
            </w:sdtContent>
          </w:sdt>
          <w:p w14:paraId="0D417950" w14:textId="77777777" w:rsidR="00C67730" w:rsidRPr="00B85BF4" w:rsidRDefault="00C67730" w:rsidP="00C67730">
            <w:pPr>
              <w:pStyle w:val="ListParagraph"/>
              <w:numPr>
                <w:ilvl w:val="0"/>
                <w:numId w:val="40"/>
              </w:numPr>
              <w:rPr>
                <w:rFonts w:asciiTheme="minorHAnsi" w:hAnsiTheme="minorHAnsi" w:cs="Calibri"/>
                <w:szCs w:val="22"/>
              </w:rPr>
            </w:pPr>
            <w:proofErr w:type="spellStart"/>
            <w:r w:rsidRPr="00B85BF4">
              <w:rPr>
                <w:rFonts w:asciiTheme="minorHAnsi" w:hAnsiTheme="minorHAnsi" w:cs="Calibri"/>
                <w:szCs w:val="22"/>
              </w:rPr>
              <w:t>Karak</w:t>
            </w:r>
            <w:proofErr w:type="spellEnd"/>
            <w:r w:rsidRPr="00B85BF4">
              <w:rPr>
                <w:rFonts w:asciiTheme="minorHAnsi" w:hAnsiTheme="minorHAnsi" w:cs="Calibri"/>
                <w:szCs w:val="22"/>
              </w:rPr>
              <w:t xml:space="preserve">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23D7A1CB" w14:textId="77777777" w:rsidR="00C67730" w:rsidRPr="00B85BF4" w:rsidRDefault="00C67730" w:rsidP="00C67730">
            <w:pPr>
              <w:pStyle w:val="ListParagraph"/>
              <w:numPr>
                <w:ilvl w:val="0"/>
                <w:numId w:val="40"/>
              </w:numPr>
              <w:rPr>
                <w:rFonts w:asciiTheme="minorHAnsi" w:hAnsiTheme="minorHAnsi" w:cs="Calibri"/>
                <w:szCs w:val="22"/>
              </w:rPr>
            </w:pPr>
            <w:proofErr w:type="spellStart"/>
            <w:r w:rsidRPr="00B85BF4">
              <w:rPr>
                <w:rFonts w:asciiTheme="minorHAnsi" w:hAnsiTheme="minorHAnsi" w:cs="Calibri"/>
                <w:szCs w:val="22"/>
              </w:rPr>
              <w:t>Ghour</w:t>
            </w:r>
            <w:proofErr w:type="spellEnd"/>
            <w:r w:rsidRPr="00B85BF4">
              <w:rPr>
                <w:rFonts w:asciiTheme="minorHAnsi" w:hAnsiTheme="minorHAnsi" w:cs="Calibri"/>
                <w:szCs w:val="22"/>
              </w:rPr>
              <w:t xml:space="preserve"> Al Safi Hospital</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2266B746"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 xml:space="preserve">Princess Iman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5991B9B1"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 xml:space="preserve">Al </w:t>
            </w:r>
            <w:proofErr w:type="spellStart"/>
            <w:r w:rsidRPr="00B85BF4">
              <w:rPr>
                <w:rFonts w:asciiTheme="minorHAnsi" w:hAnsiTheme="minorHAnsi" w:cs="Calibri"/>
                <w:szCs w:val="22"/>
              </w:rPr>
              <w:t>Shunah</w:t>
            </w:r>
            <w:proofErr w:type="spellEnd"/>
            <w:r w:rsidRPr="00B85BF4">
              <w:rPr>
                <w:rFonts w:asciiTheme="minorHAnsi" w:hAnsiTheme="minorHAnsi" w:cs="Calibri"/>
                <w:szCs w:val="22"/>
              </w:rPr>
              <w:t xml:space="preserve">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468D9D28" w14:textId="77777777" w:rsidR="00C67730" w:rsidRPr="00B85BF4" w:rsidRDefault="00C67730" w:rsidP="00C67730">
            <w:pPr>
              <w:pStyle w:val="ListParagraph"/>
              <w:numPr>
                <w:ilvl w:val="0"/>
                <w:numId w:val="40"/>
              </w:numPr>
              <w:rPr>
                <w:rFonts w:asciiTheme="minorHAnsi" w:hAnsiTheme="minorHAnsi" w:cs="Calibri"/>
                <w:szCs w:val="22"/>
              </w:rPr>
            </w:pPr>
            <w:proofErr w:type="spellStart"/>
            <w:r w:rsidRPr="00B85BF4">
              <w:rPr>
                <w:rFonts w:asciiTheme="minorHAnsi" w:hAnsiTheme="minorHAnsi" w:cs="Calibri"/>
                <w:szCs w:val="22"/>
              </w:rPr>
              <w:t>Muath</w:t>
            </w:r>
            <w:proofErr w:type="spellEnd"/>
            <w:r w:rsidRPr="00B85BF4">
              <w:rPr>
                <w:rFonts w:asciiTheme="minorHAnsi" w:hAnsiTheme="minorHAnsi" w:cs="Calibri"/>
                <w:szCs w:val="22"/>
              </w:rPr>
              <w:t xml:space="preserve"> Bin Jabal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41D2E9EA"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 xml:space="preserve">Abu </w:t>
            </w:r>
            <w:proofErr w:type="spellStart"/>
            <w:r w:rsidRPr="00B85BF4">
              <w:rPr>
                <w:rFonts w:asciiTheme="minorHAnsi" w:hAnsiTheme="minorHAnsi" w:cs="Calibri"/>
                <w:szCs w:val="22"/>
              </w:rPr>
              <w:t>Obaidah</w:t>
            </w:r>
            <w:proofErr w:type="spellEnd"/>
            <w:r w:rsidRPr="00B85BF4">
              <w:rPr>
                <w:rFonts w:asciiTheme="minorHAnsi" w:hAnsiTheme="minorHAnsi" w:cs="Calibri"/>
                <w:szCs w:val="22"/>
              </w:rPr>
              <w:t xml:space="preserve">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53647C71"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 xml:space="preserve">Prince Hussain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5106CB00"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 xml:space="preserve">New Salt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0CA69193"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Zarqa Hospital</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6D2B6E52"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Queen Rania Hospital</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3634294A"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Jerash Hospital</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0A20CC22" w14:textId="77777777" w:rsidR="00C67730" w:rsidRPr="00B85BF4" w:rsidRDefault="00C67730" w:rsidP="00C67730">
            <w:pPr>
              <w:pStyle w:val="ListParagraph"/>
              <w:numPr>
                <w:ilvl w:val="0"/>
                <w:numId w:val="40"/>
              </w:numPr>
              <w:rPr>
                <w:rFonts w:asciiTheme="minorHAnsi" w:hAnsiTheme="minorHAnsi" w:cs="Calibri"/>
                <w:szCs w:val="22"/>
              </w:rPr>
            </w:pPr>
            <w:proofErr w:type="spellStart"/>
            <w:r w:rsidRPr="00B85BF4">
              <w:rPr>
                <w:rFonts w:asciiTheme="minorHAnsi" w:hAnsiTheme="minorHAnsi" w:cs="Calibri"/>
                <w:szCs w:val="22"/>
              </w:rPr>
              <w:t>Tutanji</w:t>
            </w:r>
            <w:proofErr w:type="spellEnd"/>
            <w:r w:rsidRPr="00B85BF4">
              <w:rPr>
                <w:rFonts w:asciiTheme="minorHAnsi" w:hAnsiTheme="minorHAnsi" w:cs="Calibri"/>
                <w:szCs w:val="22"/>
              </w:rPr>
              <w:t xml:space="preserve"> Hospital </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2743FC6F" w14:textId="77777777" w:rsidR="00C67730"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Queen Alia Hospital</w:t>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r w:rsidRPr="00B85BF4">
              <w:rPr>
                <w:rFonts w:asciiTheme="minorHAnsi" w:hAnsiTheme="minorHAnsi" w:cs="Calibri"/>
                <w:szCs w:val="22"/>
              </w:rPr>
              <w:tab/>
            </w:r>
          </w:p>
          <w:p w14:paraId="0833ECB4" w14:textId="7637FE1F" w:rsidR="00643A6E" w:rsidRPr="00B85BF4" w:rsidRDefault="00C67730" w:rsidP="00C67730">
            <w:pPr>
              <w:pStyle w:val="ListParagraph"/>
              <w:numPr>
                <w:ilvl w:val="0"/>
                <w:numId w:val="40"/>
              </w:numPr>
              <w:rPr>
                <w:rFonts w:asciiTheme="minorHAnsi" w:hAnsiTheme="minorHAnsi" w:cs="Calibri"/>
                <w:szCs w:val="22"/>
              </w:rPr>
            </w:pPr>
            <w:r w:rsidRPr="00B85BF4">
              <w:rPr>
                <w:rFonts w:asciiTheme="minorHAnsi" w:hAnsiTheme="minorHAnsi" w:cs="Calibri"/>
                <w:szCs w:val="22"/>
              </w:rPr>
              <w:t>Prince Rashid Hospital</w:t>
            </w:r>
          </w:p>
        </w:tc>
      </w:tr>
      <w:tr w:rsidR="00643A6E" w:rsidRPr="00B85BF4" w14:paraId="3999DF10" w14:textId="77777777" w:rsidTr="009250E5">
        <w:trPr>
          <w:cantSplit/>
          <w:trHeight w:val="240"/>
        </w:trPr>
        <w:tc>
          <w:tcPr>
            <w:tcW w:w="2880" w:type="dxa"/>
          </w:tcPr>
          <w:p w14:paraId="275FEDB9" w14:textId="77777777" w:rsidR="00643A6E" w:rsidRPr="00B85BF4" w:rsidRDefault="00643A6E" w:rsidP="009250E5">
            <w:pPr>
              <w:rPr>
                <w:rFonts w:asciiTheme="minorHAnsi" w:hAnsiTheme="minorHAnsi" w:cs="Calibri"/>
                <w:sz w:val="22"/>
                <w:szCs w:val="22"/>
              </w:rPr>
            </w:pPr>
          </w:p>
          <w:p w14:paraId="3E8F9696"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Latest Expected Delivery Date and Time  </w:t>
            </w:r>
            <w:r w:rsidRPr="00B85BF4">
              <w:rPr>
                <w:rFonts w:asciiTheme="minorHAnsi" w:hAnsiTheme="minorHAnsi" w:cs="Calibri"/>
                <w:i/>
                <w:sz w:val="22"/>
                <w:szCs w:val="22"/>
              </w:rPr>
              <w:t>(if delivery time exceeds this, quote may be rejected by UNDP)</w:t>
            </w:r>
          </w:p>
        </w:tc>
        <w:tc>
          <w:tcPr>
            <w:tcW w:w="6390" w:type="dxa"/>
            <w:gridSpan w:val="2"/>
          </w:tcPr>
          <w:p w14:paraId="731E0CDF" w14:textId="21BB21F4"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469908508"/>
                <w14:checkbox>
                  <w14:checked w14:val="1"/>
                  <w14:checkedState w14:val="2612" w14:font="MS Gothic"/>
                  <w14:uncheckedState w14:val="2610" w14:font="MS Gothic"/>
                </w14:checkbox>
              </w:sdtPr>
              <w:sdtEndPr/>
              <w:sdtContent>
                <w:r w:rsidR="00B2269C">
                  <w:rPr>
                    <w:rFonts w:ascii="MS Gothic" w:eastAsia="MS Gothic" w:hAnsi="MS Gothic" w:cs="Calibri" w:hint="eastAsia"/>
                    <w:sz w:val="22"/>
                    <w:szCs w:val="22"/>
                  </w:rPr>
                  <w:t>☒</w:t>
                </w:r>
              </w:sdtContent>
            </w:sdt>
            <w:r w:rsidR="00643A6E" w:rsidRPr="00B85BF4">
              <w:rPr>
                <w:rFonts w:asciiTheme="minorHAnsi" w:hAnsiTheme="minorHAnsi" w:cs="Calibri"/>
                <w:sz w:val="22"/>
                <w:szCs w:val="22"/>
              </w:rPr>
              <w:t xml:space="preserve"> </w:t>
            </w:r>
            <w:sdt>
              <w:sdtPr>
                <w:rPr>
                  <w:rFonts w:asciiTheme="minorHAnsi" w:hAnsiTheme="minorHAnsi" w:cs="Calibri"/>
                  <w:sz w:val="22"/>
                  <w:szCs w:val="22"/>
                </w:rPr>
                <w:id w:val="-32496331"/>
                <w:text/>
              </w:sdtPr>
              <w:sdtEndPr/>
              <w:sdtContent>
                <w:r w:rsidR="008D56A6" w:rsidRPr="00B85BF4">
                  <w:rPr>
                    <w:rFonts w:asciiTheme="minorHAnsi" w:hAnsiTheme="minorHAnsi" w:cs="Calibri"/>
                    <w:sz w:val="22"/>
                    <w:szCs w:val="22"/>
                  </w:rPr>
                  <w:t xml:space="preserve">20 </w:t>
                </w:r>
              </w:sdtContent>
            </w:sdt>
            <w:r w:rsidR="00643A6E" w:rsidRPr="00B85BF4">
              <w:rPr>
                <w:rFonts w:asciiTheme="minorHAnsi" w:hAnsiTheme="minorHAnsi" w:cs="Calibri"/>
                <w:sz w:val="22"/>
                <w:szCs w:val="22"/>
              </w:rPr>
              <w:t xml:space="preserve"> days from the issuance of the Purchase Order (PO)</w:t>
            </w:r>
          </w:p>
          <w:p w14:paraId="19AAC912"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626916632"/>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As per Delivery Schedule attached</w:t>
            </w:r>
            <w:r w:rsidR="00643A6E" w:rsidRPr="00B85BF4">
              <w:rPr>
                <w:rFonts w:asciiTheme="minorHAnsi" w:hAnsiTheme="minorHAnsi" w:cs="Calibri"/>
                <w:i/>
                <w:color w:val="FF0000"/>
                <w:sz w:val="22"/>
                <w:szCs w:val="22"/>
              </w:rPr>
              <w:t xml:space="preserve"> </w:t>
            </w:r>
            <w:r w:rsidR="00643A6E" w:rsidRPr="00B85BF4">
              <w:rPr>
                <w:rFonts w:asciiTheme="minorHAnsi" w:hAnsiTheme="minorHAnsi" w:cs="Calibri"/>
                <w:i/>
                <w:color w:val="000000" w:themeColor="text1"/>
                <w:sz w:val="22"/>
                <w:szCs w:val="22"/>
              </w:rPr>
              <w:t>[if delivery will be staggered]</w:t>
            </w:r>
          </w:p>
          <w:p w14:paraId="0D85C8CB" w14:textId="77777777" w:rsidR="00643A6E" w:rsidRPr="00B85BF4" w:rsidRDefault="00643A6E" w:rsidP="009250E5">
            <w:pPr>
              <w:ind w:left="72"/>
              <w:rPr>
                <w:rFonts w:asciiTheme="minorHAnsi" w:hAnsiTheme="minorHAnsi" w:cs="Calibri"/>
                <w:sz w:val="22"/>
                <w:szCs w:val="22"/>
              </w:rPr>
            </w:pPr>
            <w:r w:rsidRPr="00B85BF4">
              <w:rPr>
                <w:rFonts w:asciiTheme="minorHAnsi" w:hAnsiTheme="minorHAnsi" w:cs="Calibri"/>
                <w:sz w:val="22"/>
                <w:szCs w:val="22"/>
              </w:rPr>
              <w:t xml:space="preserve">Time :  </w:t>
            </w:r>
            <w:sdt>
              <w:sdtPr>
                <w:rPr>
                  <w:rFonts w:asciiTheme="minorHAnsi" w:hAnsiTheme="minorHAnsi" w:cs="Calibri"/>
                  <w:sz w:val="22"/>
                  <w:szCs w:val="22"/>
                </w:rPr>
                <w:id w:val="756251212"/>
                <w:showingPlcHdr/>
                <w:text/>
              </w:sdtPr>
              <w:sdtEndPr/>
              <w:sdtContent>
                <w:r w:rsidRPr="00B85BF4">
                  <w:rPr>
                    <w:rFonts w:asciiTheme="minorHAnsi" w:hAnsiTheme="minorHAnsi" w:cs="Calibri"/>
                    <w:i/>
                    <w:color w:val="000000" w:themeColor="text1"/>
                    <w:sz w:val="22"/>
                    <w:szCs w:val="22"/>
                    <w:shd w:val="clear" w:color="auto" w:fill="BFBFBF" w:themeFill="background1" w:themeFillShade="BF"/>
                  </w:rPr>
                  <w:t>[pls. indicate]</w:t>
                </w:r>
              </w:sdtContent>
            </w:sdt>
          </w:p>
          <w:p w14:paraId="77BD83AE" w14:textId="77777777" w:rsidR="00643A6E" w:rsidRPr="00B85BF4" w:rsidRDefault="00643A6E" w:rsidP="009250E5">
            <w:pPr>
              <w:ind w:left="72"/>
              <w:rPr>
                <w:rFonts w:asciiTheme="minorHAnsi" w:hAnsiTheme="minorHAnsi" w:cs="Calibri"/>
                <w:sz w:val="22"/>
                <w:szCs w:val="22"/>
              </w:rPr>
            </w:pPr>
            <w:r w:rsidRPr="00B85BF4">
              <w:rPr>
                <w:rFonts w:asciiTheme="minorHAnsi" w:hAnsiTheme="minorHAnsi" w:cs="Calibri"/>
                <w:sz w:val="22"/>
                <w:szCs w:val="22"/>
              </w:rPr>
              <w:t xml:space="preserve">Time Zone of Reference :  </w:t>
            </w:r>
            <w:sdt>
              <w:sdtPr>
                <w:rPr>
                  <w:rFonts w:asciiTheme="minorHAnsi" w:hAnsiTheme="minorHAnsi" w:cs="Calibri"/>
                  <w:sz w:val="22"/>
                  <w:szCs w:val="22"/>
                </w:rPr>
                <w:id w:val="1557579685"/>
                <w:showingPlcHdr/>
                <w:text/>
              </w:sdtPr>
              <w:sdtEndPr/>
              <w:sdtContent>
                <w:r w:rsidRPr="00B85BF4">
                  <w:rPr>
                    <w:rFonts w:asciiTheme="minorHAnsi" w:hAnsiTheme="minorHAnsi" w:cs="Calibri"/>
                    <w:i/>
                    <w:color w:val="000000" w:themeColor="text1"/>
                    <w:sz w:val="22"/>
                    <w:szCs w:val="22"/>
                    <w:shd w:val="clear" w:color="auto" w:fill="BFBFBF" w:themeFill="background1" w:themeFillShade="BF"/>
                  </w:rPr>
                  <w:t>[pls. indicate]</w:t>
                </w:r>
              </w:sdtContent>
            </w:sdt>
          </w:p>
        </w:tc>
      </w:tr>
      <w:tr w:rsidR="00643A6E" w:rsidRPr="00B85BF4" w14:paraId="107CAD8C" w14:textId="77777777" w:rsidTr="009250E5">
        <w:tc>
          <w:tcPr>
            <w:tcW w:w="2880" w:type="dxa"/>
          </w:tcPr>
          <w:p w14:paraId="42F698F2" w14:textId="77777777" w:rsidR="00643A6E" w:rsidRPr="00B85BF4" w:rsidRDefault="00643A6E" w:rsidP="009250E5">
            <w:pPr>
              <w:rPr>
                <w:rFonts w:asciiTheme="minorHAnsi" w:hAnsiTheme="minorHAnsi" w:cs="Calibri"/>
                <w:sz w:val="22"/>
                <w:szCs w:val="22"/>
              </w:rPr>
            </w:pPr>
          </w:p>
          <w:p w14:paraId="145A7519"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Delivery Schedule</w:t>
            </w:r>
          </w:p>
        </w:tc>
        <w:tc>
          <w:tcPr>
            <w:tcW w:w="6390" w:type="dxa"/>
            <w:gridSpan w:val="2"/>
          </w:tcPr>
          <w:p w14:paraId="70E121B9" w14:textId="045C1CE2"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882327731"/>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Required</w:t>
            </w:r>
          </w:p>
          <w:p w14:paraId="349809C2"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972857694"/>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Not Required</w:t>
            </w:r>
          </w:p>
        </w:tc>
      </w:tr>
      <w:tr w:rsidR="00643A6E" w:rsidRPr="00B85BF4" w14:paraId="2D771A80" w14:textId="77777777" w:rsidTr="009250E5">
        <w:trPr>
          <w:cantSplit/>
        </w:trPr>
        <w:tc>
          <w:tcPr>
            <w:tcW w:w="2880" w:type="dxa"/>
            <w:vMerge w:val="restart"/>
          </w:tcPr>
          <w:p w14:paraId="4C8C698C" w14:textId="77777777" w:rsidR="00643A6E" w:rsidRPr="00B85BF4" w:rsidRDefault="00643A6E" w:rsidP="009250E5">
            <w:pPr>
              <w:rPr>
                <w:rFonts w:asciiTheme="minorHAnsi" w:hAnsiTheme="minorHAnsi" w:cs="Calibri"/>
                <w:noProof/>
                <w:sz w:val="22"/>
                <w:szCs w:val="22"/>
              </w:rPr>
            </w:pPr>
          </w:p>
          <w:p w14:paraId="7B081FCB" w14:textId="77777777" w:rsidR="00643A6E" w:rsidRPr="00B85BF4" w:rsidRDefault="00643A6E" w:rsidP="009250E5">
            <w:pPr>
              <w:rPr>
                <w:rFonts w:asciiTheme="minorHAnsi" w:hAnsiTheme="minorHAnsi" w:cs="Calibri"/>
                <w:noProof/>
                <w:sz w:val="22"/>
                <w:szCs w:val="22"/>
              </w:rPr>
            </w:pPr>
            <w:r w:rsidRPr="00B85BF4">
              <w:rPr>
                <w:rFonts w:asciiTheme="minorHAnsi" w:hAnsiTheme="minorHAnsi" w:cs="Calibri"/>
                <w:noProof/>
                <w:sz w:val="22"/>
                <w:szCs w:val="22"/>
              </w:rPr>
              <w:t>Mode of Transport</w:t>
            </w:r>
          </w:p>
        </w:tc>
        <w:tc>
          <w:tcPr>
            <w:tcW w:w="2070" w:type="dxa"/>
          </w:tcPr>
          <w:p w14:paraId="518F1703" w14:textId="370197E2"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sdt>
              <w:sdtPr>
                <w:rPr>
                  <w:rFonts w:asciiTheme="minorHAnsi" w:hAnsiTheme="minorHAnsi" w:cs="Calibri"/>
                  <w:sz w:val="22"/>
                  <w:szCs w:val="22"/>
                </w:rPr>
                <w:id w:val="-729922299"/>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Pr="00B85BF4">
              <w:rPr>
                <w:rFonts w:asciiTheme="minorHAnsi" w:hAnsiTheme="minorHAnsi" w:cs="Calibri"/>
                <w:sz w:val="22"/>
                <w:szCs w:val="22"/>
              </w:rPr>
              <w:t xml:space="preserve"> AIR</w:t>
            </w:r>
          </w:p>
        </w:tc>
        <w:tc>
          <w:tcPr>
            <w:tcW w:w="4320" w:type="dxa"/>
          </w:tcPr>
          <w:p w14:paraId="17BAAF01"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958981802"/>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LAND</w:t>
            </w:r>
          </w:p>
        </w:tc>
      </w:tr>
      <w:tr w:rsidR="00643A6E" w:rsidRPr="00B85BF4" w14:paraId="2194B7D3" w14:textId="77777777" w:rsidTr="009250E5">
        <w:trPr>
          <w:cantSplit/>
        </w:trPr>
        <w:tc>
          <w:tcPr>
            <w:tcW w:w="2880" w:type="dxa"/>
            <w:vMerge/>
          </w:tcPr>
          <w:p w14:paraId="66C5FD92" w14:textId="77777777" w:rsidR="00643A6E" w:rsidRPr="00B85BF4" w:rsidRDefault="00643A6E" w:rsidP="009250E5">
            <w:pPr>
              <w:rPr>
                <w:rFonts w:asciiTheme="minorHAnsi" w:hAnsiTheme="minorHAnsi" w:cs="Calibri"/>
                <w:sz w:val="22"/>
                <w:szCs w:val="22"/>
              </w:rPr>
            </w:pPr>
          </w:p>
        </w:tc>
        <w:tc>
          <w:tcPr>
            <w:tcW w:w="2070" w:type="dxa"/>
          </w:tcPr>
          <w:p w14:paraId="1C42F7EF"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sdt>
              <w:sdtPr>
                <w:rPr>
                  <w:rFonts w:asciiTheme="minorHAnsi" w:hAnsiTheme="minorHAnsi" w:cs="Calibri"/>
                  <w:sz w:val="22"/>
                  <w:szCs w:val="22"/>
                </w:rPr>
                <w:id w:val="-1571425101"/>
                <w14:checkbox>
                  <w14:checked w14:val="0"/>
                  <w14:checkedState w14:val="2612" w14:font="MS Gothic"/>
                  <w14:uncheckedState w14:val="2610" w14:font="MS Gothic"/>
                </w14:checkbox>
              </w:sdtPr>
              <w:sdtEndPr/>
              <w:sdtContent>
                <w:r w:rsidRPr="00B85BF4">
                  <w:rPr>
                    <w:rFonts w:ascii="Segoe UI Symbol" w:eastAsia="MS Gothic" w:hAnsi="Segoe UI Symbol" w:cs="Segoe UI Symbol"/>
                    <w:sz w:val="22"/>
                    <w:szCs w:val="22"/>
                  </w:rPr>
                  <w:t>☐</w:t>
                </w:r>
              </w:sdtContent>
            </w:sdt>
            <w:r w:rsidRPr="00B85BF4">
              <w:rPr>
                <w:rFonts w:asciiTheme="minorHAnsi" w:hAnsiTheme="minorHAnsi" w:cs="Calibri"/>
                <w:sz w:val="22"/>
                <w:szCs w:val="22"/>
              </w:rPr>
              <w:t>SEA</w:t>
            </w:r>
          </w:p>
        </w:tc>
        <w:tc>
          <w:tcPr>
            <w:tcW w:w="4320" w:type="dxa"/>
          </w:tcPr>
          <w:p w14:paraId="50D80729"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589850131"/>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OTHER </w:t>
            </w:r>
            <w:sdt>
              <w:sdtPr>
                <w:rPr>
                  <w:rFonts w:asciiTheme="minorHAnsi" w:hAnsiTheme="minorHAnsi" w:cs="Calibri"/>
                  <w:sz w:val="22"/>
                  <w:szCs w:val="22"/>
                </w:rPr>
                <w:id w:val="2070988350"/>
                <w:showingPlcHdr/>
                <w:text/>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w:t>
                </w:r>
              </w:sdtContent>
            </w:sdt>
          </w:p>
        </w:tc>
      </w:tr>
      <w:tr w:rsidR="00643A6E" w:rsidRPr="00B85BF4" w14:paraId="1C88406A" w14:textId="77777777" w:rsidTr="009250E5">
        <w:tc>
          <w:tcPr>
            <w:tcW w:w="2880" w:type="dxa"/>
          </w:tcPr>
          <w:p w14:paraId="0D1ED167" w14:textId="77777777" w:rsidR="00643A6E" w:rsidRPr="00B85BF4" w:rsidRDefault="00643A6E" w:rsidP="009250E5">
            <w:pPr>
              <w:rPr>
                <w:rFonts w:asciiTheme="minorHAnsi" w:hAnsiTheme="minorHAnsi" w:cs="Calibri"/>
                <w:sz w:val="22"/>
                <w:szCs w:val="22"/>
              </w:rPr>
            </w:pPr>
          </w:p>
          <w:p w14:paraId="04656297"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Preferred </w:t>
            </w:r>
          </w:p>
          <w:p w14:paraId="558F9815"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lastRenderedPageBreak/>
              <w:t>Currency of Quotation</w:t>
            </w:r>
            <w:r w:rsidRPr="00B85BF4">
              <w:rPr>
                <w:rStyle w:val="FootnoteReference"/>
                <w:rFonts w:asciiTheme="minorHAnsi" w:hAnsiTheme="minorHAnsi" w:cs="Calibri"/>
                <w:sz w:val="22"/>
                <w:szCs w:val="22"/>
              </w:rPr>
              <w:footnoteReference w:id="2"/>
            </w:r>
          </w:p>
        </w:tc>
        <w:tc>
          <w:tcPr>
            <w:tcW w:w="6390" w:type="dxa"/>
            <w:gridSpan w:val="2"/>
          </w:tcPr>
          <w:p w14:paraId="302EB710" w14:textId="613AB69C"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2145383763"/>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United States Dollars</w:t>
            </w:r>
          </w:p>
          <w:p w14:paraId="613A6152"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89420064"/>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Euro</w:t>
            </w:r>
          </w:p>
          <w:p w14:paraId="1145521F" w14:textId="4A76A16A"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641473219"/>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Local Currency : </w:t>
            </w:r>
            <w:sdt>
              <w:sdtPr>
                <w:rPr>
                  <w:rFonts w:asciiTheme="minorHAnsi" w:hAnsiTheme="minorHAnsi" w:cs="Calibri"/>
                  <w:sz w:val="22"/>
                  <w:szCs w:val="22"/>
                </w:rPr>
                <w:id w:val="991767461"/>
                <w:text/>
              </w:sdtPr>
              <w:sdtEndPr/>
              <w:sdtContent>
                <w:r w:rsidR="008D56A6" w:rsidRPr="00B85BF4">
                  <w:rPr>
                    <w:rFonts w:asciiTheme="minorHAnsi" w:hAnsiTheme="minorHAnsi" w:cs="Calibri"/>
                    <w:sz w:val="22"/>
                    <w:szCs w:val="22"/>
                  </w:rPr>
                  <w:t xml:space="preserve">JOD </w:t>
                </w:r>
              </w:sdtContent>
            </w:sdt>
          </w:p>
        </w:tc>
      </w:tr>
      <w:tr w:rsidR="00643A6E" w:rsidRPr="00B85BF4" w14:paraId="180A546B" w14:textId="77777777" w:rsidTr="009250E5">
        <w:tc>
          <w:tcPr>
            <w:tcW w:w="2880" w:type="dxa"/>
          </w:tcPr>
          <w:p w14:paraId="4CC586B6"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Value Added Tax on Price Quotation</w:t>
            </w:r>
            <w:r w:rsidRPr="00B85BF4">
              <w:rPr>
                <w:rStyle w:val="FootnoteReference"/>
                <w:rFonts w:asciiTheme="minorHAnsi" w:hAnsiTheme="minorHAnsi" w:cs="Calibri"/>
                <w:sz w:val="22"/>
                <w:szCs w:val="22"/>
              </w:rPr>
              <w:footnoteReference w:id="3"/>
            </w:r>
          </w:p>
        </w:tc>
        <w:tc>
          <w:tcPr>
            <w:tcW w:w="6390" w:type="dxa"/>
            <w:gridSpan w:val="2"/>
          </w:tcPr>
          <w:p w14:paraId="3E17B6A5"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743553634"/>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Must be inclusive of VAT and other applicable indirect taxes</w:t>
            </w:r>
          </w:p>
          <w:p w14:paraId="50DF4A08" w14:textId="52D7DA31"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2076546514"/>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Must be exclusive of VAT and other applicable indirect taxes</w:t>
            </w:r>
          </w:p>
        </w:tc>
      </w:tr>
      <w:tr w:rsidR="00643A6E" w:rsidRPr="00B85BF4" w14:paraId="1D8D0254" w14:textId="77777777" w:rsidTr="009250E5">
        <w:trPr>
          <w:cantSplit/>
          <w:trHeight w:val="460"/>
        </w:trPr>
        <w:tc>
          <w:tcPr>
            <w:tcW w:w="2880" w:type="dxa"/>
            <w:tcBorders>
              <w:bottom w:val="single" w:sz="4" w:space="0" w:color="auto"/>
            </w:tcBorders>
          </w:tcPr>
          <w:p w14:paraId="69E6EAFD"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After-sales services required</w:t>
            </w:r>
          </w:p>
        </w:tc>
        <w:tc>
          <w:tcPr>
            <w:tcW w:w="6390" w:type="dxa"/>
            <w:gridSpan w:val="2"/>
            <w:tcBorders>
              <w:bottom w:val="single" w:sz="4" w:space="0" w:color="auto"/>
            </w:tcBorders>
          </w:tcPr>
          <w:p w14:paraId="2B5632BA" w14:textId="65BD64C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sdt>
              <w:sdtPr>
                <w:rPr>
                  <w:rFonts w:asciiTheme="minorHAnsi" w:hAnsiTheme="minorHAnsi" w:cs="Calibri"/>
                  <w:sz w:val="22"/>
                  <w:szCs w:val="22"/>
                </w:rPr>
                <w:id w:val="812370629"/>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Pr="00B85BF4">
              <w:rPr>
                <w:rFonts w:asciiTheme="minorHAnsi" w:hAnsiTheme="minorHAnsi" w:cs="Calibri"/>
                <w:sz w:val="22"/>
                <w:szCs w:val="22"/>
              </w:rPr>
              <w:t xml:space="preserve">Warranty on Parts and Labor for minimum period of </w:t>
            </w:r>
            <w:sdt>
              <w:sdtPr>
                <w:rPr>
                  <w:rFonts w:asciiTheme="minorHAnsi" w:hAnsiTheme="minorHAnsi" w:cs="Calibri"/>
                  <w:sz w:val="22"/>
                  <w:szCs w:val="22"/>
                </w:rPr>
                <w:id w:val="-1026708857"/>
                <w:text/>
              </w:sdtPr>
              <w:sdtEndPr/>
              <w:sdtContent>
                <w:r w:rsidR="008D56A6" w:rsidRPr="00B85BF4">
                  <w:rPr>
                    <w:rFonts w:asciiTheme="minorHAnsi" w:hAnsiTheme="minorHAnsi" w:cs="Calibri"/>
                    <w:sz w:val="22"/>
                    <w:szCs w:val="22"/>
                  </w:rPr>
                  <w:t>One Year</w:t>
                </w:r>
              </w:sdtContent>
            </w:sdt>
          </w:p>
          <w:p w14:paraId="56A2F415" w14:textId="363E9A02"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sdt>
              <w:sdtPr>
                <w:rPr>
                  <w:rFonts w:asciiTheme="minorHAnsi" w:hAnsiTheme="minorHAnsi" w:cs="Calibri"/>
                  <w:sz w:val="22"/>
                  <w:szCs w:val="22"/>
                </w:rPr>
                <w:id w:val="-1119603946"/>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Pr="00B85BF4">
              <w:rPr>
                <w:rFonts w:asciiTheme="minorHAnsi" w:hAnsiTheme="minorHAnsi" w:cs="Calibri"/>
                <w:sz w:val="22"/>
                <w:szCs w:val="22"/>
              </w:rPr>
              <w:t xml:space="preserve">Technical Support </w:t>
            </w:r>
          </w:p>
          <w:p w14:paraId="7A30CEC3" w14:textId="165250C4"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sdt>
              <w:sdtPr>
                <w:rPr>
                  <w:rFonts w:asciiTheme="minorHAnsi" w:hAnsiTheme="minorHAnsi" w:cs="Calibri"/>
                  <w:sz w:val="22"/>
                  <w:szCs w:val="22"/>
                </w:rPr>
                <w:id w:val="-1760980934"/>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Pr="00B85BF4">
              <w:rPr>
                <w:rFonts w:asciiTheme="minorHAnsi" w:hAnsiTheme="minorHAnsi" w:cs="Calibri"/>
                <w:sz w:val="22"/>
                <w:szCs w:val="22"/>
              </w:rPr>
              <w:t>Provision of Service Unit when pulled out for maintenance/ repair</w:t>
            </w:r>
          </w:p>
          <w:p w14:paraId="183FA03A"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sdt>
              <w:sdtPr>
                <w:rPr>
                  <w:rFonts w:asciiTheme="minorHAnsi" w:hAnsiTheme="minorHAnsi" w:cs="Calibri"/>
                  <w:sz w:val="22"/>
                  <w:szCs w:val="22"/>
                </w:rPr>
                <w:id w:val="-375163310"/>
                <w14:checkbox>
                  <w14:checked w14:val="0"/>
                  <w14:checkedState w14:val="2612" w14:font="MS Gothic"/>
                  <w14:uncheckedState w14:val="2610" w14:font="MS Gothic"/>
                </w14:checkbox>
              </w:sdtPr>
              <w:sdtEndPr/>
              <w:sdtContent>
                <w:r w:rsidRPr="00B85BF4">
                  <w:rPr>
                    <w:rFonts w:ascii="Segoe UI Symbol" w:eastAsia="MS Gothic" w:hAnsi="Segoe UI Symbol" w:cs="Segoe UI Symbol"/>
                    <w:sz w:val="22"/>
                    <w:szCs w:val="22"/>
                  </w:rPr>
                  <w:t>☐</w:t>
                </w:r>
              </w:sdtContent>
            </w:sdt>
            <w:r w:rsidRPr="00B85BF4">
              <w:rPr>
                <w:rFonts w:asciiTheme="minorHAnsi" w:hAnsiTheme="minorHAnsi" w:cs="Calibri"/>
                <w:sz w:val="22"/>
                <w:szCs w:val="22"/>
              </w:rPr>
              <w:t xml:space="preserve"> Others </w:t>
            </w:r>
            <w:sdt>
              <w:sdtPr>
                <w:rPr>
                  <w:rFonts w:asciiTheme="minorHAnsi" w:hAnsiTheme="minorHAnsi" w:cs="Calibri"/>
                  <w:sz w:val="22"/>
                  <w:szCs w:val="22"/>
                </w:rPr>
                <w:id w:val="1903481787"/>
                <w:showingPlcHdr/>
                <w:text/>
              </w:sdtPr>
              <w:sdtEndPr/>
              <w:sdtContent>
                <w:r w:rsidRPr="00B85BF4">
                  <w:rPr>
                    <w:rFonts w:asciiTheme="minorHAnsi" w:hAnsiTheme="minorHAnsi" w:cs="Calibri"/>
                    <w:i/>
                    <w:color w:val="000000" w:themeColor="text1"/>
                    <w:sz w:val="22"/>
                    <w:szCs w:val="22"/>
                    <w:shd w:val="clear" w:color="auto" w:fill="BFBFBF" w:themeFill="background1" w:themeFillShade="BF"/>
                  </w:rPr>
                  <w:t>[pls. specify]</w:t>
                </w:r>
              </w:sdtContent>
            </w:sdt>
          </w:p>
        </w:tc>
      </w:tr>
      <w:tr w:rsidR="00643A6E" w:rsidRPr="00B85BF4" w14:paraId="7CE61D35" w14:textId="77777777" w:rsidTr="009250E5">
        <w:trPr>
          <w:cantSplit/>
          <w:trHeight w:val="460"/>
        </w:trPr>
        <w:tc>
          <w:tcPr>
            <w:tcW w:w="2880" w:type="dxa"/>
            <w:tcBorders>
              <w:bottom w:val="single" w:sz="4" w:space="0" w:color="auto"/>
            </w:tcBorders>
          </w:tcPr>
          <w:p w14:paraId="0EF33696"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Deadline for the Submission of Quotation </w:t>
            </w:r>
          </w:p>
        </w:tc>
        <w:tc>
          <w:tcPr>
            <w:tcW w:w="6390" w:type="dxa"/>
            <w:gridSpan w:val="2"/>
            <w:tcBorders>
              <w:bottom w:val="single" w:sz="4" w:space="0" w:color="auto"/>
            </w:tcBorders>
          </w:tcPr>
          <w:p w14:paraId="6674EFFB" w14:textId="0EE27D62" w:rsidR="00643A6E" w:rsidRPr="00B85BF4" w:rsidRDefault="00643A6E" w:rsidP="009250E5">
            <w:pPr>
              <w:rPr>
                <w:rFonts w:asciiTheme="minorHAnsi" w:hAnsiTheme="minorHAnsi" w:cs="Calibri"/>
                <w:color w:val="000000" w:themeColor="text1"/>
                <w:sz w:val="22"/>
                <w:szCs w:val="22"/>
              </w:rPr>
            </w:pPr>
            <w:r w:rsidRPr="00B85BF4">
              <w:rPr>
                <w:rFonts w:asciiTheme="minorHAnsi" w:hAnsiTheme="minorHAnsi" w:cs="Calibri"/>
                <w:sz w:val="22"/>
                <w:szCs w:val="22"/>
              </w:rPr>
              <w:t>COB,</w:t>
            </w:r>
            <w:r w:rsidRPr="00B85BF4">
              <w:rPr>
                <w:rFonts w:asciiTheme="minorHAnsi" w:hAnsiTheme="minorHAnsi" w:cs="Calibri"/>
                <w:i/>
                <w:color w:val="FF0000"/>
                <w:sz w:val="22"/>
                <w:szCs w:val="22"/>
              </w:rPr>
              <w:t xml:space="preserve"> </w:t>
            </w:r>
            <w:sdt>
              <w:sdtPr>
                <w:rPr>
                  <w:rFonts w:asciiTheme="minorHAnsi" w:hAnsiTheme="minorHAnsi" w:cs="Calibri"/>
                  <w:i/>
                  <w:color w:val="FF0000"/>
                  <w:sz w:val="22"/>
                  <w:szCs w:val="22"/>
                </w:rPr>
                <w:id w:val="324095417"/>
                <w:date>
                  <w:dateFormat w:val="dddd, MMMM dd, yyyy"/>
                  <w:lid w:val="en-US"/>
                  <w:storeMappedDataAs w:val="dateTime"/>
                  <w:calendar w:val="gregorian"/>
                </w:date>
              </w:sdtPr>
              <w:sdtEndPr/>
              <w:sdtContent>
                <w:r w:rsidR="00B90DD4">
                  <w:rPr>
                    <w:rFonts w:asciiTheme="minorHAnsi" w:hAnsiTheme="minorHAnsi" w:cs="Calibri"/>
                    <w:i/>
                    <w:color w:val="FF0000"/>
                    <w:sz w:val="22"/>
                    <w:szCs w:val="22"/>
                  </w:rPr>
                  <w:t>Thursday, October 10, 2019</w:t>
                </w:r>
              </w:sdtContent>
            </w:sdt>
            <w:r w:rsidRPr="00B85BF4">
              <w:rPr>
                <w:rFonts w:asciiTheme="minorHAnsi" w:hAnsiTheme="minorHAnsi" w:cs="Calibri"/>
                <w:i/>
                <w:color w:val="FF0000"/>
                <w:sz w:val="22"/>
                <w:szCs w:val="22"/>
              </w:rPr>
              <w:t xml:space="preserve"> </w:t>
            </w:r>
            <w:r w:rsidRPr="00B85BF4">
              <w:rPr>
                <w:rFonts w:asciiTheme="minorHAnsi" w:hAnsiTheme="minorHAnsi" w:cs="Calibri"/>
                <w:i/>
                <w:color w:val="000000" w:themeColor="text1"/>
                <w:sz w:val="22"/>
                <w:szCs w:val="22"/>
              </w:rPr>
              <w:t xml:space="preserve">and </w:t>
            </w:r>
            <w:sdt>
              <w:sdtPr>
                <w:rPr>
                  <w:rFonts w:asciiTheme="minorHAnsi" w:hAnsiTheme="minorHAnsi" w:cs="Calibri"/>
                  <w:i/>
                  <w:color w:val="000000" w:themeColor="text1"/>
                  <w:sz w:val="22"/>
                  <w:szCs w:val="22"/>
                </w:rPr>
                <w:id w:val="-916781823"/>
                <w:text/>
              </w:sdtPr>
              <w:sdtEndPr/>
              <w:sdtContent>
                <w:r w:rsidR="008D56A6" w:rsidRPr="00B85BF4">
                  <w:rPr>
                    <w:rFonts w:asciiTheme="minorHAnsi" w:hAnsiTheme="minorHAnsi" w:cs="Calibri"/>
                    <w:i/>
                    <w:color w:val="000000" w:themeColor="text1"/>
                    <w:sz w:val="22"/>
                    <w:szCs w:val="22"/>
                  </w:rPr>
                  <w:t>12pm (GMT +3)</w:t>
                </w:r>
              </w:sdtContent>
            </w:sdt>
          </w:p>
          <w:p w14:paraId="42ECD38A" w14:textId="77777777" w:rsidR="00643A6E" w:rsidRPr="00B85BF4" w:rsidRDefault="00643A6E" w:rsidP="009250E5">
            <w:pPr>
              <w:jc w:val="center"/>
              <w:rPr>
                <w:rFonts w:asciiTheme="minorHAnsi" w:hAnsiTheme="minorHAnsi" w:cs="Calibri"/>
                <w:sz w:val="22"/>
                <w:szCs w:val="22"/>
              </w:rPr>
            </w:pPr>
          </w:p>
        </w:tc>
      </w:tr>
      <w:tr w:rsidR="00643A6E" w:rsidRPr="00B85BF4" w14:paraId="7EDBC2D1" w14:textId="77777777" w:rsidTr="009250E5">
        <w:tc>
          <w:tcPr>
            <w:tcW w:w="2880" w:type="dxa"/>
          </w:tcPr>
          <w:p w14:paraId="09B54EA9"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All documentations, including catalogs, instructions and operating manuals, shall be in this language </w:t>
            </w:r>
          </w:p>
        </w:tc>
        <w:tc>
          <w:tcPr>
            <w:tcW w:w="6390" w:type="dxa"/>
            <w:gridSpan w:val="2"/>
          </w:tcPr>
          <w:p w14:paraId="7A9AF017" w14:textId="4F495762"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252132221"/>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English        </w:t>
            </w:r>
          </w:p>
          <w:p w14:paraId="5D7BB568"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2113464681"/>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French     </w:t>
            </w:r>
          </w:p>
          <w:p w14:paraId="7FF1B6C1"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749069431"/>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Spanish        </w:t>
            </w:r>
          </w:p>
          <w:p w14:paraId="24FE8576"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70136913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Others  </w:t>
            </w:r>
            <w:sdt>
              <w:sdtPr>
                <w:rPr>
                  <w:rFonts w:asciiTheme="minorHAnsi" w:hAnsiTheme="minorHAnsi" w:cs="Calibri"/>
                  <w:sz w:val="22"/>
                  <w:szCs w:val="22"/>
                </w:rPr>
                <w:id w:val="-1787574863"/>
                <w:showingPlcHdr/>
                <w:text/>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 including dialects, if needed]</w:t>
                </w:r>
              </w:sdtContent>
            </w:sdt>
          </w:p>
        </w:tc>
      </w:tr>
      <w:tr w:rsidR="00643A6E" w:rsidRPr="00B85BF4" w14:paraId="52EFC489" w14:textId="77777777" w:rsidTr="009250E5">
        <w:tc>
          <w:tcPr>
            <w:tcW w:w="2880" w:type="dxa"/>
          </w:tcPr>
          <w:p w14:paraId="05E5DF2C" w14:textId="77777777" w:rsidR="00643A6E" w:rsidRPr="00B85BF4" w:rsidRDefault="00643A6E" w:rsidP="009250E5">
            <w:pPr>
              <w:rPr>
                <w:rFonts w:asciiTheme="minorHAnsi" w:hAnsiTheme="minorHAnsi" w:cs="Calibri"/>
                <w:sz w:val="22"/>
                <w:szCs w:val="22"/>
              </w:rPr>
            </w:pPr>
          </w:p>
          <w:p w14:paraId="6C510A14"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Documents to be submitted</w:t>
            </w:r>
            <w:r w:rsidRPr="00B85BF4">
              <w:rPr>
                <w:rStyle w:val="FootnoteReference"/>
                <w:rFonts w:asciiTheme="minorHAnsi" w:hAnsiTheme="minorHAnsi" w:cs="Calibri"/>
                <w:sz w:val="22"/>
                <w:szCs w:val="22"/>
              </w:rPr>
              <w:footnoteReference w:id="4"/>
            </w:r>
          </w:p>
        </w:tc>
        <w:tc>
          <w:tcPr>
            <w:tcW w:w="6390" w:type="dxa"/>
            <w:gridSpan w:val="2"/>
          </w:tcPr>
          <w:p w14:paraId="1805273D" w14:textId="5A7E26A0"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427388687"/>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Duly Accomplished Form as provided in Annex 2, and in accordance with the list of requirements in Annex 1;</w:t>
            </w:r>
          </w:p>
          <w:p w14:paraId="4099F026" w14:textId="79995FE8"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022980600"/>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A statement whether any import or export licenses are required in respect of the goods to be purchased including any restrictions on the country of origin, use/dual use nature of goods or services, including and disposition to end users;</w:t>
            </w:r>
          </w:p>
          <w:p w14:paraId="224C9EA7" w14:textId="25FB2A6C"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067872713"/>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Confirmation that licenses of this nature have been obtained in the past and an expectation of obtaining all the necessary licenses should the quotation be selected;</w:t>
            </w:r>
          </w:p>
          <w:p w14:paraId="224605B6" w14:textId="5750AA4B"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471662839"/>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Quality Certificates (ISO, etc.);</w:t>
            </w:r>
          </w:p>
          <w:p w14:paraId="7D2288A7" w14:textId="790647AB"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344332937"/>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Latest Business Registration Certificate ;</w:t>
            </w:r>
          </w:p>
          <w:p w14:paraId="0066F764" w14:textId="54684A6A"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483080999"/>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Latest Internal Revenue Certificate / Tax Clearance;</w:t>
            </w:r>
          </w:p>
          <w:p w14:paraId="73582117" w14:textId="34132CAA"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795566302"/>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Manufacturer’s Authorization of the Company as a Sales Agent (if Supplier is not the manufacturer);</w:t>
            </w:r>
          </w:p>
          <w:p w14:paraId="3AED1576" w14:textId="07C028B0" w:rsidR="00643A6E" w:rsidRPr="00B85BF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783778985"/>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Certificate of Exclusive Distributorship in the country (if applicable, and if Supplier is not the manufacturer);</w:t>
            </w:r>
          </w:p>
          <w:p w14:paraId="12C7E1E2" w14:textId="10C18099" w:rsidR="00643A6E" w:rsidRPr="00B85BF4" w:rsidRDefault="00E34FE7" w:rsidP="009250E5">
            <w:pPr>
              <w:pStyle w:val="ColorfulList-Accent11"/>
              <w:ind w:left="0"/>
              <w:jc w:val="both"/>
              <w:rPr>
                <w:rFonts w:asciiTheme="minorHAnsi" w:hAnsiTheme="minorHAnsi" w:cs="Calibri"/>
                <w:bCs/>
                <w:sz w:val="22"/>
                <w:szCs w:val="22"/>
                <w:lang w:val="en-GB"/>
              </w:rPr>
            </w:pPr>
            <w:sdt>
              <w:sdtPr>
                <w:rPr>
                  <w:rFonts w:asciiTheme="minorHAnsi" w:hAnsiTheme="minorHAnsi" w:cs="Calibri"/>
                  <w:iCs/>
                  <w:sz w:val="22"/>
                  <w:szCs w:val="22"/>
                  <w:lang w:val="en-US"/>
                </w:rPr>
                <w:id w:val="-550853027"/>
                <w14:checkbox>
                  <w14:checked w14:val="1"/>
                  <w14:checkedState w14:val="2612" w14:font="MS Gothic"/>
                  <w14:uncheckedState w14:val="2610" w14:font="MS Gothic"/>
                </w14:checkbox>
              </w:sdtPr>
              <w:sdtEndPr/>
              <w:sdtContent>
                <w:r w:rsidR="008D56A6"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Evidence/Certification of Environmental Sustainability (“Green” Standards) of the Company or the Product being supplied ;</w:t>
            </w:r>
          </w:p>
          <w:p w14:paraId="332013C6" w14:textId="0E0C9503" w:rsidR="00643A6E" w:rsidRPr="00B85BF4" w:rsidRDefault="00E34FE7" w:rsidP="009250E5">
            <w:pPr>
              <w:pStyle w:val="ColorfulList-Accent11"/>
              <w:ind w:left="0"/>
              <w:jc w:val="both"/>
              <w:rPr>
                <w:rFonts w:asciiTheme="minorHAnsi" w:hAnsiTheme="minorHAnsi" w:cs="Calibri"/>
                <w:bCs/>
                <w:sz w:val="22"/>
                <w:szCs w:val="22"/>
                <w:lang w:val="en-GB"/>
              </w:rPr>
            </w:pPr>
            <w:sdt>
              <w:sdtPr>
                <w:rPr>
                  <w:rFonts w:asciiTheme="minorHAnsi" w:hAnsiTheme="minorHAnsi" w:cs="Calibri"/>
                  <w:bCs/>
                  <w:sz w:val="22"/>
                  <w:szCs w:val="22"/>
                  <w:lang w:val="en-GB"/>
                </w:rPr>
                <w:id w:val="-1508135311"/>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bCs/>
                    <w:sz w:val="22"/>
                    <w:szCs w:val="22"/>
                    <w:lang w:val="en-GB"/>
                  </w:rPr>
                  <w:t>☒</w:t>
                </w:r>
              </w:sdtContent>
            </w:sdt>
            <w:r w:rsidR="00643A6E" w:rsidRPr="00B85BF4">
              <w:rPr>
                <w:rFonts w:asciiTheme="minorHAnsi" w:hAnsiTheme="minorHAnsi" w:cs="Calibri"/>
                <w:bCs/>
                <w:sz w:val="22"/>
                <w:szCs w:val="22"/>
                <w:lang w:val="en-GB"/>
              </w:rPr>
              <w:t xml:space="preserve"> Complete documentation, information and declaration of any goods classified or may be classified as “Dangerous Goods”.</w:t>
            </w:r>
          </w:p>
          <w:p w14:paraId="5F9BCF9A" w14:textId="5365B2B5" w:rsidR="00643A6E" w:rsidRPr="00B85BF4" w:rsidRDefault="00E34FE7" w:rsidP="009250E5">
            <w:pPr>
              <w:jc w:val="both"/>
              <w:rPr>
                <w:rFonts w:asciiTheme="minorHAnsi" w:hAnsiTheme="minorHAnsi" w:cs="Calibri"/>
                <w:sz w:val="22"/>
                <w:szCs w:val="22"/>
              </w:rPr>
            </w:pPr>
            <w:sdt>
              <w:sdtPr>
                <w:rPr>
                  <w:rFonts w:asciiTheme="minorHAnsi" w:hAnsiTheme="minorHAnsi" w:cs="Calibri"/>
                  <w:sz w:val="22"/>
                  <w:szCs w:val="22"/>
                </w:rPr>
                <w:id w:val="-67343860"/>
                <w14:checkbox>
                  <w14:checked w14:val="0"/>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Patent Registration Certificates (if any of technologies submitted in the quotation is patented by the Supplier);</w:t>
            </w:r>
          </w:p>
          <w:p w14:paraId="1C8DB557" w14:textId="4845E8D6" w:rsidR="00643A6E" w:rsidRPr="00B85BF4" w:rsidRDefault="00E34FE7" w:rsidP="009250E5">
            <w:pPr>
              <w:jc w:val="both"/>
              <w:rPr>
                <w:rFonts w:asciiTheme="minorHAnsi" w:hAnsiTheme="minorHAnsi" w:cs="Calibri"/>
                <w:sz w:val="22"/>
                <w:szCs w:val="22"/>
              </w:rPr>
            </w:pPr>
            <w:sdt>
              <w:sdtPr>
                <w:rPr>
                  <w:rFonts w:asciiTheme="minorHAnsi" w:hAnsiTheme="minorHAnsi" w:cs="Calibri"/>
                  <w:sz w:val="22"/>
                  <w:szCs w:val="22"/>
                </w:rPr>
                <w:id w:val="-38360464"/>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Written Self-Declaration of not being included in the UN Security Council 1267/1989 list, UN Procurement Division List or other UN Ineligibility List;</w:t>
            </w:r>
          </w:p>
          <w:p w14:paraId="6D367C2A" w14:textId="77777777" w:rsidR="00643A6E" w:rsidRPr="00B85BF4" w:rsidDel="00F84374" w:rsidRDefault="00E34FE7" w:rsidP="009250E5">
            <w:pPr>
              <w:pStyle w:val="ColorfulList-Accent11"/>
              <w:ind w:left="0"/>
              <w:rPr>
                <w:rFonts w:asciiTheme="minorHAnsi" w:hAnsiTheme="minorHAnsi" w:cs="Calibri"/>
                <w:iCs/>
                <w:sz w:val="22"/>
                <w:szCs w:val="22"/>
                <w:lang w:val="en-US"/>
              </w:rPr>
            </w:pPr>
            <w:sdt>
              <w:sdtPr>
                <w:rPr>
                  <w:rFonts w:asciiTheme="minorHAnsi" w:hAnsiTheme="minorHAnsi" w:cs="Calibri"/>
                  <w:iCs/>
                  <w:sz w:val="22"/>
                  <w:szCs w:val="22"/>
                  <w:lang w:val="en-US"/>
                </w:rPr>
                <w:id w:val="-1670170794"/>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iCs/>
                    <w:sz w:val="22"/>
                    <w:szCs w:val="22"/>
                    <w:lang w:val="en-US"/>
                  </w:rPr>
                  <w:t>☐</w:t>
                </w:r>
              </w:sdtContent>
            </w:sdt>
            <w:r w:rsidR="00643A6E" w:rsidRPr="00B85BF4">
              <w:rPr>
                <w:rFonts w:asciiTheme="minorHAnsi" w:hAnsiTheme="minorHAnsi" w:cs="Calibri"/>
                <w:iCs/>
                <w:sz w:val="22"/>
                <w:szCs w:val="22"/>
                <w:lang w:val="en-US"/>
              </w:rPr>
              <w:t xml:space="preserve"> Others </w:t>
            </w:r>
            <w:sdt>
              <w:sdtPr>
                <w:rPr>
                  <w:rFonts w:asciiTheme="minorHAnsi" w:hAnsiTheme="minorHAnsi" w:cs="Calibri"/>
                  <w:iCs/>
                  <w:sz w:val="22"/>
                  <w:szCs w:val="22"/>
                  <w:lang w:val="en-US"/>
                </w:rPr>
                <w:id w:val="1369728531"/>
                <w:showingPlcHdr/>
                <w:text/>
              </w:sdtPr>
              <w:sdtEndPr/>
              <w:sdtContent>
                <w:r w:rsidR="00643A6E" w:rsidRPr="00B85BF4">
                  <w:rPr>
                    <w:rFonts w:asciiTheme="minorHAnsi" w:hAnsiTheme="minorHAnsi" w:cs="Calibri"/>
                    <w:i/>
                    <w:iCs/>
                    <w:color w:val="000000" w:themeColor="text1"/>
                    <w:sz w:val="22"/>
                    <w:szCs w:val="22"/>
                    <w:shd w:val="clear" w:color="auto" w:fill="BFBFBF" w:themeFill="background1" w:themeFillShade="BF"/>
                    <w:lang w:val="en-US"/>
                  </w:rPr>
                  <w:t>[pls. specify as many as required]</w:t>
                </w:r>
              </w:sdtContent>
            </w:sdt>
          </w:p>
        </w:tc>
      </w:tr>
      <w:tr w:rsidR="00643A6E" w:rsidRPr="00B85BF4" w14:paraId="4066E765" w14:textId="77777777" w:rsidTr="009250E5">
        <w:tc>
          <w:tcPr>
            <w:tcW w:w="2880" w:type="dxa"/>
          </w:tcPr>
          <w:p w14:paraId="442FD506" w14:textId="77777777" w:rsidR="00643A6E" w:rsidRPr="00B85BF4" w:rsidRDefault="00643A6E" w:rsidP="009250E5">
            <w:pPr>
              <w:rPr>
                <w:rFonts w:asciiTheme="minorHAnsi" w:hAnsiTheme="minorHAnsi" w:cs="Calibri"/>
                <w:sz w:val="22"/>
                <w:szCs w:val="22"/>
              </w:rPr>
            </w:pPr>
          </w:p>
          <w:p w14:paraId="23B07FE5"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Period of Validity of Quotes starting the Submission Date</w:t>
            </w:r>
          </w:p>
        </w:tc>
        <w:tc>
          <w:tcPr>
            <w:tcW w:w="6390" w:type="dxa"/>
            <w:gridSpan w:val="2"/>
          </w:tcPr>
          <w:p w14:paraId="43902F82" w14:textId="77777777" w:rsidR="00643A6E" w:rsidRPr="00B85BF4" w:rsidRDefault="00E34FE7" w:rsidP="009250E5">
            <w:pPr>
              <w:tabs>
                <w:tab w:val="left" w:pos="940"/>
              </w:tabs>
              <w:rPr>
                <w:rFonts w:asciiTheme="minorHAnsi" w:hAnsiTheme="minorHAnsi" w:cs="Calibri"/>
                <w:sz w:val="22"/>
                <w:szCs w:val="22"/>
              </w:rPr>
            </w:pPr>
            <w:sdt>
              <w:sdtPr>
                <w:rPr>
                  <w:rFonts w:asciiTheme="minorHAnsi" w:hAnsiTheme="minorHAnsi" w:cs="Calibri"/>
                  <w:sz w:val="22"/>
                  <w:szCs w:val="22"/>
                </w:rPr>
                <w:id w:val="-2091534761"/>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60 days       </w:t>
            </w:r>
          </w:p>
          <w:p w14:paraId="213636D2" w14:textId="15E6CACF" w:rsidR="00643A6E" w:rsidRPr="00B85BF4" w:rsidRDefault="00E34FE7" w:rsidP="009250E5">
            <w:pPr>
              <w:tabs>
                <w:tab w:val="left" w:pos="940"/>
              </w:tabs>
              <w:rPr>
                <w:rFonts w:asciiTheme="minorHAnsi" w:hAnsiTheme="minorHAnsi" w:cs="Calibri"/>
                <w:sz w:val="22"/>
                <w:szCs w:val="22"/>
              </w:rPr>
            </w:pPr>
            <w:sdt>
              <w:sdtPr>
                <w:rPr>
                  <w:rFonts w:asciiTheme="minorHAnsi" w:hAnsiTheme="minorHAnsi" w:cs="Calibri"/>
                  <w:sz w:val="22"/>
                  <w:szCs w:val="22"/>
                </w:rPr>
                <w:id w:val="-372772752"/>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90 days</w:t>
            </w:r>
            <w:r w:rsidR="00643A6E" w:rsidRPr="00B85BF4">
              <w:rPr>
                <w:rFonts w:asciiTheme="minorHAnsi" w:hAnsiTheme="minorHAnsi" w:cs="Calibri"/>
                <w:sz w:val="22"/>
                <w:szCs w:val="22"/>
              </w:rPr>
              <w:tab/>
            </w:r>
          </w:p>
          <w:p w14:paraId="24652BB6" w14:textId="77777777" w:rsidR="00643A6E" w:rsidRPr="00B85BF4" w:rsidRDefault="00E34FE7" w:rsidP="009250E5">
            <w:pPr>
              <w:tabs>
                <w:tab w:val="left" w:pos="940"/>
              </w:tabs>
              <w:rPr>
                <w:rFonts w:asciiTheme="minorHAnsi" w:hAnsiTheme="minorHAnsi" w:cs="Calibri"/>
                <w:sz w:val="22"/>
                <w:szCs w:val="22"/>
              </w:rPr>
            </w:pPr>
            <w:sdt>
              <w:sdtPr>
                <w:rPr>
                  <w:rFonts w:asciiTheme="minorHAnsi" w:hAnsiTheme="minorHAnsi" w:cs="Calibri"/>
                  <w:sz w:val="22"/>
                  <w:szCs w:val="22"/>
                </w:rPr>
                <w:id w:val="-73486232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120 days </w:t>
            </w:r>
          </w:p>
          <w:p w14:paraId="575E483F" w14:textId="77777777" w:rsidR="00643A6E" w:rsidRPr="00B85BF4" w:rsidRDefault="00643A6E" w:rsidP="009250E5">
            <w:pPr>
              <w:tabs>
                <w:tab w:val="left" w:pos="940"/>
              </w:tabs>
              <w:rPr>
                <w:rFonts w:asciiTheme="minorHAnsi" w:hAnsiTheme="minorHAnsi" w:cs="Calibri"/>
                <w:iCs/>
                <w:sz w:val="22"/>
                <w:szCs w:val="22"/>
              </w:rPr>
            </w:pPr>
          </w:p>
          <w:p w14:paraId="7F7B0EC6" w14:textId="77777777" w:rsidR="00643A6E" w:rsidRPr="00B85BF4" w:rsidRDefault="00643A6E" w:rsidP="009250E5">
            <w:pPr>
              <w:tabs>
                <w:tab w:val="left" w:pos="940"/>
              </w:tabs>
              <w:rPr>
                <w:rFonts w:asciiTheme="minorHAnsi" w:hAnsiTheme="minorHAnsi" w:cs="Calibri"/>
                <w:sz w:val="22"/>
                <w:szCs w:val="22"/>
              </w:rPr>
            </w:pPr>
            <w:r w:rsidRPr="00B85BF4">
              <w:rPr>
                <w:rFonts w:asciiTheme="minorHAnsi" w:hAnsiTheme="minorHAnsi" w:cs="Calibri"/>
                <w:iCs/>
                <w:sz w:val="22"/>
                <w:szCs w:val="22"/>
              </w:rPr>
              <w:t xml:space="preserve">In exceptional circumstances, UNDP may request the Vendor to extend the validity of the Quotation beyond what has been initially indicated in this RFQ.   The Proposal shall then confirm the extension in writing, without any modification whatsoever on the Quotation.  </w:t>
            </w:r>
          </w:p>
        </w:tc>
      </w:tr>
      <w:tr w:rsidR="00643A6E" w:rsidRPr="00B85BF4" w14:paraId="24AE9A9D" w14:textId="77777777" w:rsidTr="009250E5">
        <w:tc>
          <w:tcPr>
            <w:tcW w:w="2880" w:type="dxa"/>
          </w:tcPr>
          <w:p w14:paraId="57D2C6FC"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Partial Quotes</w:t>
            </w:r>
          </w:p>
        </w:tc>
        <w:tc>
          <w:tcPr>
            <w:tcW w:w="6390" w:type="dxa"/>
            <w:gridSpan w:val="2"/>
          </w:tcPr>
          <w:p w14:paraId="35CE07F3"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08214605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Not permitted</w:t>
            </w:r>
          </w:p>
          <w:p w14:paraId="0DEB339F" w14:textId="785F893F"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015431126"/>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Permitted </w:t>
            </w:r>
            <w:r w:rsidR="00E06DF8" w:rsidRPr="00B85BF4">
              <w:rPr>
                <w:rFonts w:asciiTheme="minorHAnsi" w:hAnsiTheme="minorHAnsi" w:cs="Calibri"/>
                <w:b/>
                <w:bCs/>
                <w:color w:val="FF0000"/>
                <w:sz w:val="22"/>
                <w:szCs w:val="22"/>
              </w:rPr>
              <w:t>Per LOT If it is technically compliant and with lower price</w:t>
            </w:r>
          </w:p>
        </w:tc>
      </w:tr>
      <w:tr w:rsidR="00643A6E" w:rsidRPr="00B85BF4" w14:paraId="1DAC7D98" w14:textId="77777777" w:rsidTr="009250E5">
        <w:tc>
          <w:tcPr>
            <w:tcW w:w="2880" w:type="dxa"/>
          </w:tcPr>
          <w:p w14:paraId="036982BE" w14:textId="77777777" w:rsidR="00643A6E" w:rsidRPr="00B85BF4" w:rsidRDefault="00643A6E" w:rsidP="009250E5">
            <w:pPr>
              <w:rPr>
                <w:rFonts w:asciiTheme="minorHAnsi" w:hAnsiTheme="minorHAnsi" w:cs="Calibri"/>
                <w:sz w:val="22"/>
                <w:szCs w:val="22"/>
              </w:rPr>
            </w:pPr>
          </w:p>
          <w:p w14:paraId="09CA727F"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Payment Terms</w:t>
            </w:r>
            <w:r w:rsidRPr="00B85BF4">
              <w:rPr>
                <w:rStyle w:val="FootnoteReference"/>
                <w:rFonts w:asciiTheme="minorHAnsi" w:hAnsiTheme="minorHAnsi" w:cs="Calibri"/>
                <w:sz w:val="22"/>
                <w:szCs w:val="22"/>
              </w:rPr>
              <w:footnoteReference w:id="5"/>
            </w:r>
          </w:p>
        </w:tc>
        <w:tc>
          <w:tcPr>
            <w:tcW w:w="6390" w:type="dxa"/>
            <w:gridSpan w:val="2"/>
          </w:tcPr>
          <w:p w14:paraId="7813E2AC" w14:textId="3DE07FA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988665488"/>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100% upon complete delivery of goods</w:t>
            </w:r>
          </w:p>
          <w:p w14:paraId="303D004E"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199976242"/>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Others </w:t>
            </w:r>
            <w:sdt>
              <w:sdtPr>
                <w:rPr>
                  <w:rFonts w:asciiTheme="minorHAnsi" w:hAnsiTheme="minorHAnsi" w:cs="Calibri"/>
                  <w:sz w:val="22"/>
                  <w:szCs w:val="22"/>
                  <w:shd w:val="clear" w:color="auto" w:fill="BFBFBF" w:themeFill="background1" w:themeFillShade="BF"/>
                </w:rPr>
                <w:id w:val="2057119244"/>
                <w:showingPlcHdr/>
                <w:text/>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w:t>
                </w:r>
              </w:sdtContent>
            </w:sdt>
          </w:p>
        </w:tc>
      </w:tr>
      <w:tr w:rsidR="00643A6E" w:rsidRPr="00B85BF4" w14:paraId="3C3BDBDC" w14:textId="77777777" w:rsidTr="009250E5">
        <w:trPr>
          <w:cantSplit/>
          <w:trHeight w:val="460"/>
        </w:trPr>
        <w:tc>
          <w:tcPr>
            <w:tcW w:w="2880" w:type="dxa"/>
          </w:tcPr>
          <w:p w14:paraId="3E558D95" w14:textId="77777777" w:rsidR="00643A6E" w:rsidRPr="00B85BF4" w:rsidRDefault="00643A6E" w:rsidP="009250E5">
            <w:pPr>
              <w:rPr>
                <w:rFonts w:asciiTheme="minorHAnsi" w:hAnsiTheme="minorHAnsi" w:cs="Calibri"/>
                <w:sz w:val="22"/>
                <w:szCs w:val="22"/>
              </w:rPr>
            </w:pPr>
          </w:p>
          <w:p w14:paraId="1224753F"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Liquidated Damages </w:t>
            </w:r>
          </w:p>
        </w:tc>
        <w:tc>
          <w:tcPr>
            <w:tcW w:w="6390" w:type="dxa"/>
            <w:gridSpan w:val="2"/>
          </w:tcPr>
          <w:p w14:paraId="18B72FBA" w14:textId="77777777" w:rsidR="00E06DF8" w:rsidRPr="00B85BF4" w:rsidRDefault="00E06DF8" w:rsidP="00E06DF8">
            <w:pPr>
              <w:rPr>
                <w:rFonts w:asciiTheme="minorHAnsi" w:hAnsiTheme="minorHAnsi" w:cs="Calibri"/>
                <w:sz w:val="22"/>
                <w:szCs w:val="22"/>
              </w:rPr>
            </w:pPr>
            <w:r w:rsidRPr="00B85BF4">
              <w:rPr>
                <w:rFonts w:asciiTheme="minorHAnsi" w:hAnsiTheme="minorHAnsi" w:cs="Calibri"/>
                <w:sz w:val="22"/>
                <w:szCs w:val="22"/>
              </w:rPr>
              <w:t>Will be imposed under the following conditions:</w:t>
            </w:r>
          </w:p>
          <w:p w14:paraId="46AEBBB3" w14:textId="77777777" w:rsidR="00E06DF8" w:rsidRPr="00B85BF4" w:rsidRDefault="00E06DF8" w:rsidP="00E06DF8">
            <w:pPr>
              <w:rPr>
                <w:rFonts w:asciiTheme="minorHAnsi" w:hAnsiTheme="minorHAnsi" w:cs="Calibri"/>
                <w:sz w:val="22"/>
                <w:szCs w:val="22"/>
              </w:rPr>
            </w:pPr>
            <w:r w:rsidRPr="00B85BF4">
              <w:rPr>
                <w:rFonts w:asciiTheme="minorHAnsi" w:hAnsiTheme="minorHAnsi" w:cs="Calibri"/>
                <w:sz w:val="22"/>
                <w:szCs w:val="22"/>
              </w:rPr>
              <w:t>Percentage of contract price per day of delay:0.5%</w:t>
            </w:r>
          </w:p>
          <w:p w14:paraId="3863A6A8" w14:textId="77777777" w:rsidR="00E06DF8" w:rsidRPr="00B85BF4" w:rsidRDefault="00E06DF8" w:rsidP="00E06DF8">
            <w:pPr>
              <w:rPr>
                <w:rFonts w:asciiTheme="minorHAnsi" w:hAnsiTheme="minorHAnsi" w:cs="Calibri"/>
                <w:sz w:val="22"/>
                <w:szCs w:val="22"/>
              </w:rPr>
            </w:pPr>
            <w:r w:rsidRPr="00B85BF4">
              <w:rPr>
                <w:rFonts w:asciiTheme="minorHAnsi" w:hAnsiTheme="minorHAnsi" w:cs="Calibri"/>
                <w:sz w:val="22"/>
                <w:szCs w:val="22"/>
              </w:rPr>
              <w:t>Max. no. of days of delay :One Month</w:t>
            </w:r>
          </w:p>
          <w:p w14:paraId="26128F68" w14:textId="61FD52B2" w:rsidR="00643A6E" w:rsidRPr="00B85BF4" w:rsidRDefault="00E06DF8" w:rsidP="00E06DF8">
            <w:pPr>
              <w:rPr>
                <w:rFonts w:asciiTheme="minorHAnsi" w:hAnsiTheme="minorHAnsi" w:cs="Calibri"/>
                <w:sz w:val="22"/>
                <w:szCs w:val="22"/>
              </w:rPr>
            </w:pPr>
            <w:r w:rsidRPr="00B85BF4">
              <w:rPr>
                <w:rFonts w:asciiTheme="minorHAnsi" w:hAnsiTheme="minorHAnsi" w:cs="Calibri"/>
                <w:sz w:val="22"/>
                <w:szCs w:val="22"/>
              </w:rPr>
              <w:t>Next course of action : Termination of the contract</w:t>
            </w:r>
          </w:p>
        </w:tc>
      </w:tr>
      <w:tr w:rsidR="00643A6E" w:rsidRPr="00B85BF4" w14:paraId="104559E2" w14:textId="77777777" w:rsidTr="009250E5">
        <w:trPr>
          <w:cantSplit/>
          <w:trHeight w:val="460"/>
        </w:trPr>
        <w:tc>
          <w:tcPr>
            <w:tcW w:w="2880" w:type="dxa"/>
          </w:tcPr>
          <w:p w14:paraId="7B4063AC" w14:textId="77777777" w:rsidR="00643A6E" w:rsidRPr="00B85BF4" w:rsidRDefault="00643A6E" w:rsidP="009250E5">
            <w:pPr>
              <w:rPr>
                <w:rFonts w:asciiTheme="minorHAnsi" w:hAnsiTheme="minorHAnsi" w:cs="Calibri"/>
                <w:sz w:val="22"/>
                <w:szCs w:val="22"/>
              </w:rPr>
            </w:pPr>
          </w:p>
          <w:p w14:paraId="47A0E547"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Evaluation Criteria </w:t>
            </w:r>
          </w:p>
          <w:p w14:paraId="2E33AA12"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i/>
                <w:color w:val="000000" w:themeColor="text1"/>
                <w:sz w:val="22"/>
                <w:szCs w:val="22"/>
              </w:rPr>
              <w:t>[check as many as applicable]</w:t>
            </w:r>
          </w:p>
        </w:tc>
        <w:tc>
          <w:tcPr>
            <w:tcW w:w="6390" w:type="dxa"/>
            <w:gridSpan w:val="2"/>
          </w:tcPr>
          <w:p w14:paraId="563BFCB1" w14:textId="77777777" w:rsidR="00643A6E" w:rsidRPr="00B85BF4" w:rsidRDefault="00643A6E" w:rsidP="009250E5">
            <w:pPr>
              <w:ind w:left="342"/>
              <w:rPr>
                <w:rFonts w:asciiTheme="minorHAnsi" w:hAnsiTheme="minorHAnsi" w:cs="Calibri"/>
                <w:sz w:val="22"/>
                <w:szCs w:val="22"/>
              </w:rPr>
            </w:pPr>
          </w:p>
          <w:p w14:paraId="06D8ADAC" w14:textId="2A54AD78"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354506693"/>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Technical responsiveness/Full compliance to requirements and lowest price</w:t>
            </w:r>
            <w:r w:rsidR="00643A6E" w:rsidRPr="00B85BF4">
              <w:rPr>
                <w:rStyle w:val="FootnoteReference"/>
                <w:rFonts w:asciiTheme="minorHAnsi" w:hAnsiTheme="minorHAnsi" w:cs="Calibri"/>
                <w:sz w:val="22"/>
                <w:szCs w:val="22"/>
              </w:rPr>
              <w:footnoteReference w:id="6"/>
            </w:r>
          </w:p>
          <w:p w14:paraId="5D528AC3"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Comprehensiveness of after-sales services</w:t>
            </w:r>
          </w:p>
          <w:p w14:paraId="6A1E3B53" w14:textId="5BC7AE22"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791512738"/>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Full acceptance of the PO/Contract General Terms and Conditions </w:t>
            </w:r>
            <w:r w:rsidR="00643A6E" w:rsidRPr="00B85BF4">
              <w:rPr>
                <w:rFonts w:asciiTheme="minorHAnsi" w:hAnsiTheme="minorHAnsi" w:cs="Calibri"/>
                <w:i/>
                <w:color w:val="000000" w:themeColor="text1"/>
                <w:sz w:val="22"/>
                <w:szCs w:val="22"/>
              </w:rPr>
              <w:t>[this is a mandatory criteria and cannot be deleted regardless of the nature of services required]</w:t>
            </w:r>
          </w:p>
          <w:p w14:paraId="5BD322CF" w14:textId="6A35554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961456708"/>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Earliest Delivery / Shortest Lead Time</w:t>
            </w:r>
            <w:r w:rsidR="00643A6E" w:rsidRPr="00B85BF4">
              <w:rPr>
                <w:rStyle w:val="FootnoteReference"/>
                <w:rFonts w:asciiTheme="minorHAnsi" w:hAnsiTheme="minorHAnsi" w:cs="Calibri"/>
                <w:sz w:val="22"/>
                <w:szCs w:val="22"/>
              </w:rPr>
              <w:footnoteReference w:id="7"/>
            </w:r>
          </w:p>
          <w:p w14:paraId="06D92061"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209113426"/>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Others </w:t>
            </w:r>
            <w:sdt>
              <w:sdtPr>
                <w:rPr>
                  <w:rFonts w:asciiTheme="minorHAnsi" w:hAnsiTheme="minorHAnsi" w:cs="Calibri"/>
                  <w:sz w:val="22"/>
                  <w:szCs w:val="22"/>
                </w:rPr>
                <w:id w:val="-1286339156"/>
                <w:showingPlcHdr/>
                <w:text/>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w:t>
                </w:r>
              </w:sdtContent>
            </w:sdt>
          </w:p>
        </w:tc>
      </w:tr>
      <w:tr w:rsidR="00643A6E" w:rsidRPr="00B85BF4" w14:paraId="265F1E33" w14:textId="77777777" w:rsidTr="009250E5">
        <w:tblPrEx>
          <w:tblLook w:val="04A0" w:firstRow="1" w:lastRow="0" w:firstColumn="1" w:lastColumn="0" w:noHBand="0" w:noVBand="1"/>
        </w:tblPrEx>
        <w:tc>
          <w:tcPr>
            <w:tcW w:w="2880" w:type="dxa"/>
            <w:shd w:val="clear" w:color="auto" w:fill="auto"/>
          </w:tcPr>
          <w:p w14:paraId="11A546A7" w14:textId="77777777" w:rsidR="00643A6E" w:rsidRPr="00B85BF4" w:rsidRDefault="00643A6E" w:rsidP="009250E5">
            <w:pPr>
              <w:rPr>
                <w:rFonts w:asciiTheme="minorHAnsi" w:hAnsiTheme="minorHAnsi" w:cs="Calibri"/>
                <w:bCs/>
                <w:sz w:val="22"/>
                <w:szCs w:val="22"/>
              </w:rPr>
            </w:pPr>
          </w:p>
          <w:p w14:paraId="494E6743"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UNDP will award to:</w:t>
            </w:r>
          </w:p>
          <w:p w14:paraId="366B1B11" w14:textId="77777777" w:rsidR="00643A6E" w:rsidRPr="00B85BF4" w:rsidRDefault="00643A6E" w:rsidP="009250E5">
            <w:pPr>
              <w:rPr>
                <w:rFonts w:asciiTheme="minorHAnsi" w:hAnsiTheme="minorHAnsi" w:cs="Calibri"/>
                <w:bCs/>
                <w:sz w:val="22"/>
                <w:szCs w:val="22"/>
              </w:rPr>
            </w:pPr>
          </w:p>
        </w:tc>
        <w:tc>
          <w:tcPr>
            <w:tcW w:w="6390" w:type="dxa"/>
            <w:gridSpan w:val="2"/>
            <w:shd w:val="clear" w:color="auto" w:fill="auto"/>
          </w:tcPr>
          <w:p w14:paraId="39CB3583" w14:textId="77777777" w:rsidR="00643A6E" w:rsidRPr="00B85BF4" w:rsidRDefault="00643A6E" w:rsidP="009250E5">
            <w:pPr>
              <w:jc w:val="both"/>
              <w:rPr>
                <w:rFonts w:asciiTheme="minorHAnsi" w:hAnsiTheme="minorHAnsi" w:cs="Calibri"/>
                <w:bCs/>
                <w:sz w:val="22"/>
                <w:szCs w:val="22"/>
              </w:rPr>
            </w:pPr>
          </w:p>
          <w:p w14:paraId="3C61873F" w14:textId="77777777" w:rsidR="00643A6E" w:rsidRPr="00B85BF4" w:rsidRDefault="00E34FE7" w:rsidP="009250E5">
            <w:pPr>
              <w:pStyle w:val="BankNormal"/>
              <w:tabs>
                <w:tab w:val="left" w:pos="342"/>
                <w:tab w:val="right" w:pos="7218"/>
              </w:tabs>
              <w:spacing w:after="0"/>
              <w:rPr>
                <w:rFonts w:asciiTheme="minorHAnsi" w:hAnsiTheme="minorHAnsi" w:cs="Calibri"/>
                <w:bCs/>
                <w:sz w:val="22"/>
                <w:szCs w:val="22"/>
              </w:rPr>
            </w:pPr>
            <w:sdt>
              <w:sdtPr>
                <w:rPr>
                  <w:rFonts w:asciiTheme="minorHAnsi" w:hAnsiTheme="minorHAnsi" w:cs="Calibri"/>
                  <w:sz w:val="22"/>
                  <w:szCs w:val="22"/>
                </w:rPr>
                <w:id w:val="193941491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One and only one supplier </w:t>
            </w:r>
          </w:p>
          <w:p w14:paraId="03C84EA4" w14:textId="722E37B0" w:rsidR="00643A6E" w:rsidRPr="00B85BF4" w:rsidRDefault="00E34FE7" w:rsidP="009250E5">
            <w:pPr>
              <w:pStyle w:val="BankNormal"/>
              <w:tabs>
                <w:tab w:val="left" w:pos="342"/>
                <w:tab w:val="right" w:pos="7218"/>
              </w:tabs>
              <w:spacing w:after="0"/>
              <w:rPr>
                <w:rFonts w:asciiTheme="minorHAnsi" w:hAnsiTheme="minorHAnsi" w:cs="Calibri"/>
                <w:bCs/>
                <w:sz w:val="22"/>
                <w:szCs w:val="22"/>
              </w:rPr>
            </w:pPr>
            <w:sdt>
              <w:sdtPr>
                <w:rPr>
                  <w:rFonts w:asciiTheme="minorHAnsi" w:hAnsiTheme="minorHAnsi" w:cs="Calibri"/>
                  <w:sz w:val="22"/>
                  <w:szCs w:val="22"/>
                </w:rPr>
                <w:id w:val="218554516"/>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One or more Supplier, </w:t>
            </w:r>
            <w:r w:rsidR="00643A6E" w:rsidRPr="00B85BF4">
              <w:rPr>
                <w:rFonts w:asciiTheme="minorHAnsi" w:hAnsiTheme="minorHAnsi" w:cs="Calibri"/>
                <w:sz w:val="22"/>
                <w:szCs w:val="22"/>
                <w:lang w:val="en-GB"/>
              </w:rPr>
              <w:t>depending on the following factors</w:t>
            </w:r>
            <w:r w:rsidR="00643A6E" w:rsidRPr="00B85BF4">
              <w:rPr>
                <w:rFonts w:asciiTheme="minorHAnsi" w:hAnsiTheme="minorHAnsi" w:cs="Calibri"/>
                <w:b/>
                <w:bCs/>
                <w:sz w:val="22"/>
                <w:szCs w:val="22"/>
                <w:lang w:val="en-GB"/>
              </w:rPr>
              <w:t xml:space="preserve">: </w:t>
            </w:r>
            <w:r w:rsidR="00E06DF8" w:rsidRPr="00B85BF4">
              <w:rPr>
                <w:rFonts w:asciiTheme="minorHAnsi" w:hAnsiTheme="minorHAnsi" w:cs="Calibri"/>
                <w:b/>
                <w:bCs/>
                <w:sz w:val="22"/>
                <w:szCs w:val="22"/>
                <w:lang w:val="en-GB"/>
              </w:rPr>
              <w:t>Per LOT</w:t>
            </w:r>
            <w:r w:rsidR="00643A6E" w:rsidRPr="00B85BF4">
              <w:rPr>
                <w:rFonts w:asciiTheme="minorHAnsi" w:hAnsiTheme="minorHAnsi" w:cs="Calibri"/>
                <w:sz w:val="22"/>
                <w:szCs w:val="22"/>
                <w:lang w:val="en-GB"/>
              </w:rPr>
              <w:t xml:space="preserve"> </w:t>
            </w:r>
            <w:r w:rsidR="00E06DF8" w:rsidRPr="00B85BF4">
              <w:rPr>
                <w:rFonts w:asciiTheme="minorHAnsi" w:hAnsiTheme="minorHAnsi" w:cs="Calibri"/>
                <w:b/>
                <w:bCs/>
                <w:i/>
                <w:color w:val="000000" w:themeColor="text1"/>
                <w:sz w:val="22"/>
                <w:szCs w:val="22"/>
                <w:lang w:val="en-GB"/>
              </w:rPr>
              <w:t>If it is technically compliant and with lower price</w:t>
            </w:r>
          </w:p>
        </w:tc>
      </w:tr>
      <w:tr w:rsidR="00643A6E" w:rsidRPr="00B85BF4" w14:paraId="2E8A98D3" w14:textId="77777777" w:rsidTr="009250E5">
        <w:tblPrEx>
          <w:tblLook w:val="04A0" w:firstRow="1" w:lastRow="0" w:firstColumn="1" w:lastColumn="0" w:noHBand="0" w:noVBand="1"/>
        </w:tblPrEx>
        <w:tc>
          <w:tcPr>
            <w:tcW w:w="2880" w:type="dxa"/>
            <w:shd w:val="clear" w:color="auto" w:fill="auto"/>
          </w:tcPr>
          <w:p w14:paraId="2E8796EC" w14:textId="77777777" w:rsidR="00643A6E" w:rsidRPr="00B85BF4" w:rsidRDefault="00643A6E" w:rsidP="009250E5">
            <w:pPr>
              <w:rPr>
                <w:rFonts w:asciiTheme="minorHAnsi" w:hAnsiTheme="minorHAnsi" w:cs="Calibri"/>
                <w:bCs/>
                <w:sz w:val="22"/>
                <w:szCs w:val="22"/>
              </w:rPr>
            </w:pPr>
          </w:p>
          <w:p w14:paraId="6CD5FB4D"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Type of Contract to be Signed</w:t>
            </w:r>
          </w:p>
        </w:tc>
        <w:tc>
          <w:tcPr>
            <w:tcW w:w="6390" w:type="dxa"/>
            <w:gridSpan w:val="2"/>
            <w:shd w:val="clear" w:color="auto" w:fill="auto"/>
          </w:tcPr>
          <w:p w14:paraId="73568C9F" w14:textId="77777777" w:rsidR="00643A6E" w:rsidRPr="00B85BF4" w:rsidRDefault="00643A6E" w:rsidP="009250E5">
            <w:pPr>
              <w:jc w:val="both"/>
              <w:rPr>
                <w:rFonts w:asciiTheme="minorHAnsi" w:hAnsiTheme="minorHAnsi" w:cs="Calibri"/>
                <w:bCs/>
                <w:sz w:val="22"/>
                <w:szCs w:val="22"/>
              </w:rPr>
            </w:pPr>
          </w:p>
          <w:p w14:paraId="68C72929" w14:textId="7CCBD422" w:rsidR="00643A6E" w:rsidRPr="00B85BF4" w:rsidRDefault="00E34FE7" w:rsidP="009250E5">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621794851"/>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napToGrid w:val="0"/>
                    <w:sz w:val="22"/>
                    <w:szCs w:val="22"/>
                  </w:rPr>
                  <w:t>☒</w:t>
                </w:r>
              </w:sdtContent>
            </w:sdt>
            <w:r w:rsidR="00643A6E" w:rsidRPr="00B85BF4">
              <w:rPr>
                <w:rFonts w:asciiTheme="minorHAnsi" w:hAnsiTheme="minorHAnsi" w:cs="Calibri"/>
                <w:snapToGrid w:val="0"/>
                <w:sz w:val="22"/>
                <w:szCs w:val="22"/>
              </w:rPr>
              <w:t xml:space="preserve"> Purchase Order</w:t>
            </w:r>
          </w:p>
          <w:p w14:paraId="6C7E96B3" w14:textId="77777777" w:rsidR="00643A6E" w:rsidRPr="00B85BF4" w:rsidRDefault="00E34FE7" w:rsidP="009250E5">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618488040"/>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napToGrid w:val="0"/>
                    <w:sz w:val="22"/>
                    <w:szCs w:val="22"/>
                  </w:rPr>
                  <w:t>☐</w:t>
                </w:r>
              </w:sdtContent>
            </w:sdt>
            <w:r w:rsidR="00643A6E" w:rsidRPr="00B85BF4">
              <w:rPr>
                <w:rFonts w:asciiTheme="minorHAnsi" w:hAnsiTheme="minorHAnsi" w:cs="Calibri"/>
                <w:snapToGrid w:val="0"/>
                <w:sz w:val="22"/>
                <w:szCs w:val="22"/>
              </w:rPr>
              <w:t xml:space="preserve"> Long-Term Agreement</w:t>
            </w:r>
            <w:r w:rsidR="00643A6E" w:rsidRPr="00B85BF4">
              <w:rPr>
                <w:rStyle w:val="FootnoteReference"/>
                <w:rFonts w:asciiTheme="minorHAnsi" w:hAnsiTheme="minorHAnsi" w:cs="Calibri"/>
                <w:snapToGrid w:val="0"/>
                <w:sz w:val="22"/>
                <w:szCs w:val="22"/>
              </w:rPr>
              <w:footnoteReference w:id="8"/>
            </w:r>
            <w:r w:rsidR="00643A6E" w:rsidRPr="00B85BF4">
              <w:rPr>
                <w:rFonts w:asciiTheme="minorHAnsi" w:hAnsiTheme="minorHAnsi" w:cs="Calibri"/>
                <w:snapToGrid w:val="0"/>
                <w:sz w:val="22"/>
                <w:szCs w:val="22"/>
              </w:rPr>
              <w:t xml:space="preserve"> </w:t>
            </w:r>
            <w:r w:rsidR="00643A6E" w:rsidRPr="00B85BF4">
              <w:rPr>
                <w:rFonts w:asciiTheme="minorHAnsi" w:hAnsiTheme="minorHAnsi" w:cs="Calibri"/>
                <w:i/>
                <w:snapToGrid w:val="0"/>
                <w:color w:val="000000" w:themeColor="text1"/>
                <w:sz w:val="22"/>
                <w:szCs w:val="22"/>
              </w:rPr>
              <w:t>(if LTA will be signed, specify the document that will trigger the call-off.  E.g., PO, etc.)</w:t>
            </w:r>
          </w:p>
          <w:p w14:paraId="145AD217" w14:textId="77777777" w:rsidR="00643A6E" w:rsidRPr="00B85BF4" w:rsidRDefault="00E34FE7" w:rsidP="009250E5">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015655232"/>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napToGrid w:val="0"/>
                    <w:sz w:val="22"/>
                    <w:szCs w:val="22"/>
                  </w:rPr>
                  <w:t>☐</w:t>
                </w:r>
              </w:sdtContent>
            </w:sdt>
            <w:r w:rsidR="00643A6E" w:rsidRPr="00B85BF4">
              <w:rPr>
                <w:rFonts w:asciiTheme="minorHAnsi" w:hAnsiTheme="minorHAnsi" w:cs="Calibri"/>
                <w:snapToGrid w:val="0"/>
                <w:sz w:val="22"/>
                <w:szCs w:val="22"/>
              </w:rPr>
              <w:t xml:space="preserve"> Other Type/s of Contract </w:t>
            </w:r>
            <w:sdt>
              <w:sdtPr>
                <w:rPr>
                  <w:rFonts w:asciiTheme="minorHAnsi" w:hAnsiTheme="minorHAnsi" w:cs="Calibri"/>
                  <w:snapToGrid w:val="0"/>
                  <w:sz w:val="22"/>
                  <w:szCs w:val="22"/>
                </w:rPr>
                <w:id w:val="2110387133"/>
                <w:showingPlcHdr/>
                <w:text/>
              </w:sdtPr>
              <w:sdtEndPr>
                <w:rPr>
                  <w:shd w:val="clear" w:color="auto" w:fill="BFBFBF" w:themeFill="background1" w:themeFillShade="BF"/>
                </w:rPr>
              </w:sdtEndPr>
              <w:sdtContent>
                <w:r w:rsidR="00643A6E" w:rsidRPr="00B85BF4">
                  <w:rPr>
                    <w:rFonts w:asciiTheme="minorHAnsi" w:hAnsiTheme="minorHAnsi" w:cs="Calibri"/>
                    <w:i/>
                    <w:snapToGrid w:val="0"/>
                    <w:color w:val="000000" w:themeColor="text1"/>
                    <w:sz w:val="22"/>
                    <w:szCs w:val="22"/>
                    <w:shd w:val="clear" w:color="auto" w:fill="BFBFBF" w:themeFill="background1" w:themeFillShade="BF"/>
                  </w:rPr>
                  <w:t>[pls. specify]</w:t>
                </w:r>
              </w:sdtContent>
            </w:sdt>
          </w:p>
        </w:tc>
      </w:tr>
      <w:tr w:rsidR="00643A6E" w:rsidRPr="00B85BF4" w14:paraId="5F760B0F" w14:textId="77777777" w:rsidTr="009250E5">
        <w:tc>
          <w:tcPr>
            <w:tcW w:w="2880" w:type="dxa"/>
          </w:tcPr>
          <w:p w14:paraId="7CFD74A5" w14:textId="77777777" w:rsidR="00643A6E" w:rsidRPr="00B85BF4" w:rsidRDefault="00643A6E" w:rsidP="009250E5">
            <w:pPr>
              <w:rPr>
                <w:rFonts w:asciiTheme="minorHAnsi" w:hAnsiTheme="minorHAnsi" w:cs="Calibri"/>
                <w:sz w:val="22"/>
                <w:szCs w:val="22"/>
              </w:rPr>
            </w:pPr>
          </w:p>
          <w:p w14:paraId="698DAE98"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Special conditions of Contract</w:t>
            </w:r>
          </w:p>
        </w:tc>
        <w:tc>
          <w:tcPr>
            <w:tcW w:w="6390" w:type="dxa"/>
            <w:gridSpan w:val="2"/>
          </w:tcPr>
          <w:p w14:paraId="42D932C9" w14:textId="77777777" w:rsidR="00643A6E" w:rsidRPr="00B85BF4" w:rsidRDefault="00643A6E" w:rsidP="009250E5">
            <w:pPr>
              <w:ind w:left="432"/>
              <w:rPr>
                <w:rFonts w:asciiTheme="minorHAnsi" w:hAnsiTheme="minorHAnsi" w:cs="Calibri"/>
                <w:sz w:val="22"/>
                <w:szCs w:val="22"/>
              </w:rPr>
            </w:pPr>
          </w:p>
          <w:p w14:paraId="628AE193" w14:textId="2CCA0EA3" w:rsidR="00643A6E" w:rsidRPr="00B85BF4" w:rsidRDefault="00E34FE7" w:rsidP="009250E5">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840539102"/>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napToGrid w:val="0"/>
                    <w:sz w:val="22"/>
                    <w:szCs w:val="22"/>
                  </w:rPr>
                  <w:t>☒</w:t>
                </w:r>
              </w:sdtContent>
            </w:sdt>
            <w:r w:rsidR="00643A6E" w:rsidRPr="00B85BF4">
              <w:rPr>
                <w:rFonts w:asciiTheme="minorHAnsi" w:hAnsiTheme="minorHAnsi" w:cs="Calibri"/>
                <w:snapToGrid w:val="0"/>
                <w:sz w:val="22"/>
                <w:szCs w:val="22"/>
              </w:rPr>
              <w:t xml:space="preserve"> Cancellation of PO/Contract if the delivery/completion is delayed by </w:t>
            </w:r>
            <w:sdt>
              <w:sdtPr>
                <w:rPr>
                  <w:rFonts w:asciiTheme="minorHAnsi" w:hAnsiTheme="minorHAnsi" w:cs="Calibri"/>
                  <w:snapToGrid w:val="0"/>
                  <w:sz w:val="22"/>
                  <w:szCs w:val="22"/>
                </w:rPr>
                <w:id w:val="1247691321"/>
                <w:text/>
              </w:sdtPr>
              <w:sdtEndPr/>
              <w:sdtContent>
                <w:r w:rsidR="00E06DF8" w:rsidRPr="00B85BF4">
                  <w:rPr>
                    <w:rFonts w:asciiTheme="minorHAnsi" w:hAnsiTheme="minorHAnsi" w:cs="Calibri"/>
                    <w:snapToGrid w:val="0"/>
                    <w:sz w:val="22"/>
                    <w:szCs w:val="22"/>
                  </w:rPr>
                  <w:t>One Month</w:t>
                </w:r>
              </w:sdtContent>
            </w:sdt>
          </w:p>
          <w:p w14:paraId="76E437E9" w14:textId="77777777" w:rsidR="00643A6E" w:rsidRPr="00B85BF4" w:rsidRDefault="00E34FE7" w:rsidP="009250E5">
            <w:pPr>
              <w:pStyle w:val="BankNormal"/>
              <w:spacing w:after="0"/>
              <w:rPr>
                <w:rFonts w:asciiTheme="minorHAnsi" w:hAnsiTheme="minorHAnsi" w:cs="Calibri"/>
                <w:snapToGrid w:val="0"/>
                <w:sz w:val="22"/>
                <w:szCs w:val="22"/>
              </w:rPr>
            </w:pPr>
            <w:sdt>
              <w:sdtPr>
                <w:rPr>
                  <w:rFonts w:asciiTheme="minorHAnsi" w:hAnsiTheme="minorHAnsi" w:cs="Calibri"/>
                  <w:snapToGrid w:val="0"/>
                  <w:sz w:val="22"/>
                  <w:szCs w:val="22"/>
                </w:rPr>
                <w:id w:val="-1019920051"/>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napToGrid w:val="0"/>
                    <w:sz w:val="22"/>
                    <w:szCs w:val="22"/>
                  </w:rPr>
                  <w:t>☐</w:t>
                </w:r>
              </w:sdtContent>
            </w:sdt>
            <w:r w:rsidR="00643A6E" w:rsidRPr="00B85BF4">
              <w:rPr>
                <w:rFonts w:asciiTheme="minorHAnsi" w:hAnsiTheme="minorHAnsi" w:cs="Calibri"/>
                <w:snapToGrid w:val="0"/>
                <w:sz w:val="22"/>
                <w:szCs w:val="22"/>
              </w:rPr>
              <w:t xml:space="preserve"> Others </w:t>
            </w:r>
            <w:sdt>
              <w:sdtPr>
                <w:rPr>
                  <w:rFonts w:asciiTheme="minorHAnsi" w:hAnsiTheme="minorHAnsi" w:cs="Calibri"/>
                  <w:snapToGrid w:val="0"/>
                  <w:sz w:val="22"/>
                  <w:szCs w:val="22"/>
                </w:rPr>
                <w:id w:val="1319312090"/>
                <w:showingPlcHdr/>
                <w:text/>
              </w:sdtPr>
              <w:sdtEndPr/>
              <w:sdtContent>
                <w:r w:rsidR="00643A6E" w:rsidRPr="00B85BF4">
                  <w:rPr>
                    <w:rFonts w:asciiTheme="minorHAnsi" w:hAnsiTheme="minorHAnsi" w:cs="Calibri"/>
                    <w:i/>
                    <w:snapToGrid w:val="0"/>
                    <w:color w:val="000000" w:themeColor="text1"/>
                    <w:sz w:val="22"/>
                    <w:szCs w:val="22"/>
                    <w:shd w:val="clear" w:color="auto" w:fill="BFBFBF" w:themeFill="background1" w:themeFillShade="BF"/>
                  </w:rPr>
                  <w:t>[pls. specify]</w:t>
                </w:r>
              </w:sdtContent>
            </w:sdt>
          </w:p>
        </w:tc>
      </w:tr>
      <w:tr w:rsidR="00643A6E" w:rsidRPr="00B85BF4" w14:paraId="21464205" w14:textId="77777777" w:rsidTr="009250E5">
        <w:tc>
          <w:tcPr>
            <w:tcW w:w="2880" w:type="dxa"/>
          </w:tcPr>
          <w:p w14:paraId="0A694018" w14:textId="77777777" w:rsidR="00643A6E" w:rsidRPr="00B85BF4" w:rsidRDefault="00643A6E" w:rsidP="009250E5">
            <w:pPr>
              <w:rPr>
                <w:rFonts w:asciiTheme="minorHAnsi" w:hAnsiTheme="minorHAnsi" w:cs="Calibri"/>
                <w:sz w:val="22"/>
                <w:szCs w:val="22"/>
              </w:rPr>
            </w:pPr>
          </w:p>
          <w:p w14:paraId="0CC1FF89" w14:textId="77777777" w:rsidR="00643A6E" w:rsidRPr="00B85BF4" w:rsidDel="00163CAD" w:rsidRDefault="00643A6E" w:rsidP="009250E5">
            <w:pPr>
              <w:rPr>
                <w:rFonts w:asciiTheme="minorHAnsi" w:hAnsiTheme="minorHAnsi" w:cs="Calibri"/>
                <w:sz w:val="22"/>
                <w:szCs w:val="22"/>
              </w:rPr>
            </w:pPr>
            <w:r w:rsidRPr="00B85BF4">
              <w:rPr>
                <w:rFonts w:asciiTheme="minorHAnsi" w:hAnsiTheme="minorHAnsi" w:cs="Calibri"/>
                <w:sz w:val="22"/>
                <w:szCs w:val="22"/>
              </w:rPr>
              <w:t>Conditions for Release of Payment</w:t>
            </w:r>
          </w:p>
        </w:tc>
        <w:tc>
          <w:tcPr>
            <w:tcW w:w="6390" w:type="dxa"/>
            <w:gridSpan w:val="2"/>
          </w:tcPr>
          <w:p w14:paraId="1A5457FD" w14:textId="77777777" w:rsidR="00643A6E" w:rsidRPr="00B85BF4" w:rsidRDefault="00643A6E" w:rsidP="009250E5">
            <w:pPr>
              <w:ind w:left="432"/>
              <w:rPr>
                <w:rFonts w:asciiTheme="minorHAnsi" w:hAnsiTheme="minorHAnsi" w:cs="Calibri"/>
                <w:sz w:val="22"/>
                <w:szCs w:val="22"/>
              </w:rPr>
            </w:pPr>
          </w:p>
          <w:p w14:paraId="33EA7B24"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Passing Inspection </w:t>
            </w:r>
            <w:sdt>
              <w:sdtPr>
                <w:rPr>
                  <w:rFonts w:asciiTheme="minorHAnsi" w:hAnsiTheme="minorHAnsi" w:cs="Calibri"/>
                  <w:sz w:val="22"/>
                  <w:szCs w:val="22"/>
                </w:rPr>
                <w:id w:val="-608198439"/>
                <w:showingPlcHdr/>
                <w:text w:multiLine="1"/>
              </w:sdtPr>
              <w:sdtEndPr/>
              <w:sdtContent>
                <w:r w:rsidRPr="00B85BF4">
                  <w:rPr>
                    <w:rFonts w:asciiTheme="minorHAnsi" w:hAnsiTheme="minorHAnsi" w:cs="Calibri"/>
                    <w:i/>
                    <w:color w:val="000000" w:themeColor="text1"/>
                    <w:sz w:val="22"/>
                    <w:szCs w:val="22"/>
                    <w:shd w:val="clear" w:color="auto" w:fill="BFBFBF" w:themeFill="background1" w:themeFillShade="BF"/>
                  </w:rPr>
                  <w:t>[specify method, if possible]</w:t>
                </w:r>
              </w:sdtContent>
            </w:sdt>
          </w:p>
          <w:p w14:paraId="28701C38"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Complete Installation</w:t>
            </w:r>
          </w:p>
          <w:p w14:paraId="7BEF4A3A" w14:textId="790C3B1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599832602"/>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Passing all Testing </w:t>
            </w:r>
          </w:p>
          <w:p w14:paraId="73028CBF" w14:textId="77777777" w:rsidR="00643A6E" w:rsidRPr="00B85BF4" w:rsidRDefault="00E34FE7" w:rsidP="009250E5">
            <w:pPr>
              <w:rPr>
                <w:rFonts w:asciiTheme="minorHAnsi" w:hAnsiTheme="minorHAnsi" w:cs="Calibri"/>
                <w:i/>
                <w:sz w:val="22"/>
                <w:szCs w:val="22"/>
              </w:rPr>
            </w:pPr>
            <w:sdt>
              <w:sdtPr>
                <w:rPr>
                  <w:rFonts w:asciiTheme="minorHAnsi" w:hAnsiTheme="minorHAnsi" w:cs="Calibri"/>
                  <w:sz w:val="22"/>
                  <w:szCs w:val="22"/>
                </w:rPr>
                <w:id w:val="987749671"/>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Completion of Training on Operation and Maintenance </w:t>
            </w:r>
            <w:sdt>
              <w:sdtPr>
                <w:rPr>
                  <w:rFonts w:asciiTheme="minorHAnsi" w:hAnsiTheme="minorHAnsi" w:cs="Calibri"/>
                  <w:sz w:val="22"/>
                  <w:szCs w:val="22"/>
                </w:rPr>
                <w:id w:val="146877015"/>
                <w:showingPlcHdr/>
                <w:text w:multiLine="1"/>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[specify no. of trainees, and location of training, if possible</w:t>
                </w:r>
              </w:sdtContent>
            </w:sdt>
          </w:p>
          <w:p w14:paraId="4E292F04" w14:textId="2C8F1B96"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259515011"/>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Written Acceptance of Goods based on full compliance with  RFQ requirements</w:t>
            </w:r>
          </w:p>
          <w:p w14:paraId="50859A93" w14:textId="77777777" w:rsidR="00643A6E" w:rsidRPr="00B85BF4" w:rsidDel="00307F3E" w:rsidRDefault="00E34FE7" w:rsidP="009250E5">
            <w:pPr>
              <w:rPr>
                <w:rFonts w:asciiTheme="minorHAnsi" w:hAnsiTheme="minorHAnsi" w:cs="Calibri"/>
                <w:sz w:val="22"/>
                <w:szCs w:val="22"/>
              </w:rPr>
            </w:pPr>
            <w:sdt>
              <w:sdtPr>
                <w:rPr>
                  <w:rFonts w:asciiTheme="minorHAnsi" w:hAnsiTheme="minorHAnsi" w:cs="Calibri"/>
                  <w:sz w:val="22"/>
                  <w:szCs w:val="22"/>
                </w:rPr>
                <w:id w:val="38314644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Others </w:t>
            </w:r>
            <w:sdt>
              <w:sdtPr>
                <w:rPr>
                  <w:rFonts w:asciiTheme="minorHAnsi" w:hAnsiTheme="minorHAnsi" w:cs="Calibri"/>
                  <w:sz w:val="22"/>
                  <w:szCs w:val="22"/>
                </w:rPr>
                <w:id w:val="1357776229"/>
                <w:showingPlcHdr/>
                <w:text/>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w:t>
                </w:r>
              </w:sdtContent>
            </w:sdt>
          </w:p>
        </w:tc>
      </w:tr>
      <w:tr w:rsidR="00643A6E" w:rsidRPr="00B85BF4" w14:paraId="22288403" w14:textId="77777777" w:rsidTr="009250E5">
        <w:trPr>
          <w:cantSplit/>
          <w:trHeight w:val="460"/>
        </w:trPr>
        <w:tc>
          <w:tcPr>
            <w:tcW w:w="2880" w:type="dxa"/>
          </w:tcPr>
          <w:p w14:paraId="3A905F49" w14:textId="77777777" w:rsidR="00643A6E" w:rsidRPr="00B85BF4" w:rsidRDefault="00643A6E" w:rsidP="009250E5">
            <w:pPr>
              <w:rPr>
                <w:rFonts w:asciiTheme="minorHAnsi" w:hAnsiTheme="minorHAnsi" w:cs="Calibri"/>
                <w:sz w:val="22"/>
                <w:szCs w:val="22"/>
              </w:rPr>
            </w:pPr>
          </w:p>
          <w:p w14:paraId="7BFFA42C"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Annexes to this RFQ</w:t>
            </w:r>
            <w:r w:rsidRPr="00B85BF4">
              <w:rPr>
                <w:rStyle w:val="FootnoteReference"/>
                <w:rFonts w:asciiTheme="minorHAnsi" w:hAnsiTheme="minorHAnsi" w:cs="Calibri"/>
                <w:sz w:val="22"/>
                <w:szCs w:val="22"/>
              </w:rPr>
              <w:footnoteReference w:id="9"/>
            </w:r>
          </w:p>
        </w:tc>
        <w:tc>
          <w:tcPr>
            <w:tcW w:w="6390" w:type="dxa"/>
            <w:gridSpan w:val="2"/>
          </w:tcPr>
          <w:p w14:paraId="2EF4E792" w14:textId="77777777" w:rsidR="00643A6E" w:rsidRPr="00B85BF4" w:rsidRDefault="00643A6E" w:rsidP="009250E5">
            <w:pPr>
              <w:ind w:left="342"/>
              <w:rPr>
                <w:rFonts w:asciiTheme="minorHAnsi" w:hAnsiTheme="minorHAnsi" w:cs="Calibri"/>
                <w:sz w:val="22"/>
                <w:szCs w:val="22"/>
              </w:rPr>
            </w:pPr>
          </w:p>
          <w:p w14:paraId="678C156B" w14:textId="7517A063"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781080330"/>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Specifications of the Goods Required (Annex 1)</w:t>
            </w:r>
          </w:p>
          <w:p w14:paraId="0C0736F1" w14:textId="55954D78"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595137996"/>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Form for Submission of Quotation (Annex 2)</w:t>
            </w:r>
          </w:p>
          <w:p w14:paraId="3A1B1B7A" w14:textId="69F8535D"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51854137"/>
                <w14:checkbox>
                  <w14:checked w14:val="1"/>
                  <w14:checkedState w14:val="2612" w14:font="MS Gothic"/>
                  <w14:uncheckedState w14:val="2610" w14:font="MS Gothic"/>
                </w14:checkbox>
              </w:sdtPr>
              <w:sdtEndPr/>
              <w:sdtContent>
                <w:r w:rsidR="00E06DF8"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General Terms and Conditions / Special Conditions (Annex 3).  </w:t>
            </w:r>
          </w:p>
          <w:p w14:paraId="535F576D" w14:textId="77777777" w:rsidR="00643A6E" w:rsidRPr="00B85BF4" w:rsidRDefault="00E34FE7" w:rsidP="009250E5">
            <w:pPr>
              <w:rPr>
                <w:rFonts w:asciiTheme="minorHAnsi" w:hAnsiTheme="minorHAnsi" w:cs="Calibri"/>
                <w:sz w:val="22"/>
                <w:szCs w:val="22"/>
              </w:rPr>
            </w:pPr>
            <w:sdt>
              <w:sdtPr>
                <w:rPr>
                  <w:rFonts w:asciiTheme="minorHAnsi" w:hAnsiTheme="minorHAnsi" w:cs="Calibri"/>
                  <w:sz w:val="22"/>
                  <w:szCs w:val="22"/>
                </w:rPr>
                <w:id w:val="-1392103453"/>
                <w14:checkbox>
                  <w14:checked w14:val="0"/>
                  <w14:checkedState w14:val="2612" w14:font="MS Gothic"/>
                  <w14:uncheckedState w14:val="2610" w14:font="MS Gothic"/>
                </w14:checkbox>
              </w:sdtPr>
              <w:sdtEndPr/>
              <w:sdtContent>
                <w:r w:rsidR="00643A6E" w:rsidRPr="00B85BF4">
                  <w:rPr>
                    <w:rFonts w:ascii="Segoe UI Symbol" w:eastAsia="MS Gothic" w:hAnsi="Segoe UI Symbol" w:cs="Segoe UI Symbol"/>
                    <w:sz w:val="22"/>
                    <w:szCs w:val="22"/>
                  </w:rPr>
                  <w:t>☐</w:t>
                </w:r>
              </w:sdtContent>
            </w:sdt>
            <w:r w:rsidR="00643A6E" w:rsidRPr="00B85BF4">
              <w:rPr>
                <w:rFonts w:asciiTheme="minorHAnsi" w:hAnsiTheme="minorHAnsi" w:cs="Calibri"/>
                <w:sz w:val="22"/>
                <w:szCs w:val="22"/>
              </w:rPr>
              <w:t xml:space="preserve"> Others </w:t>
            </w:r>
            <w:sdt>
              <w:sdtPr>
                <w:rPr>
                  <w:rFonts w:asciiTheme="minorHAnsi" w:hAnsiTheme="minorHAnsi" w:cs="Calibri"/>
                  <w:sz w:val="22"/>
                  <w:szCs w:val="22"/>
                </w:rPr>
                <w:id w:val="-204488107"/>
                <w:showingPlcHdr/>
                <w:text/>
              </w:sdtPr>
              <w:sdtEndPr/>
              <w:sdtContent>
                <w:r w:rsidR="00643A6E" w:rsidRPr="00B85BF4">
                  <w:rPr>
                    <w:rFonts w:asciiTheme="minorHAnsi" w:hAnsiTheme="minorHAnsi" w:cs="Calibri"/>
                    <w:i/>
                    <w:color w:val="000000" w:themeColor="text1"/>
                    <w:sz w:val="22"/>
                    <w:szCs w:val="22"/>
                    <w:shd w:val="clear" w:color="auto" w:fill="BFBFBF" w:themeFill="background1" w:themeFillShade="BF"/>
                  </w:rPr>
                  <w:t>[pls. specify, if any]</w:t>
                </w:r>
              </w:sdtContent>
            </w:sdt>
          </w:p>
          <w:p w14:paraId="3E48AD29" w14:textId="77777777" w:rsidR="00643A6E" w:rsidRPr="00B85BF4" w:rsidRDefault="00643A6E" w:rsidP="009250E5">
            <w:pPr>
              <w:ind w:left="-18"/>
              <w:rPr>
                <w:rFonts w:asciiTheme="minorHAnsi" w:hAnsiTheme="minorHAnsi" w:cs="Calibri"/>
                <w:sz w:val="22"/>
                <w:szCs w:val="22"/>
              </w:rPr>
            </w:pPr>
          </w:p>
          <w:p w14:paraId="73DB790E"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Non-acceptance of the terms of the General Terms and Conditions (GTC) shall be grounds for disqualification from this procurement process.  </w:t>
            </w:r>
          </w:p>
        </w:tc>
      </w:tr>
      <w:tr w:rsidR="00643A6E" w:rsidRPr="00B85BF4" w14:paraId="38738D38" w14:textId="77777777" w:rsidTr="009250E5">
        <w:trPr>
          <w:cantSplit/>
          <w:trHeight w:val="460"/>
        </w:trPr>
        <w:tc>
          <w:tcPr>
            <w:tcW w:w="2880" w:type="dxa"/>
          </w:tcPr>
          <w:p w14:paraId="0FCAF4C2" w14:textId="77777777" w:rsidR="00643A6E" w:rsidRPr="00B85BF4" w:rsidRDefault="00643A6E" w:rsidP="009250E5">
            <w:pPr>
              <w:rPr>
                <w:rFonts w:asciiTheme="minorHAnsi" w:hAnsiTheme="minorHAnsi" w:cs="Calibri"/>
                <w:sz w:val="22"/>
                <w:szCs w:val="22"/>
              </w:rPr>
            </w:pPr>
          </w:p>
          <w:p w14:paraId="639CDE52"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Contact Person for Inquiries</w:t>
            </w:r>
          </w:p>
          <w:p w14:paraId="739E8153"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(Written inquiries only)</w:t>
            </w:r>
            <w:r w:rsidRPr="00B85BF4">
              <w:rPr>
                <w:rStyle w:val="FootnoteReference"/>
                <w:rFonts w:asciiTheme="minorHAnsi" w:hAnsiTheme="minorHAnsi" w:cs="Calibri"/>
                <w:sz w:val="22"/>
                <w:szCs w:val="22"/>
              </w:rPr>
              <w:footnoteReference w:id="10"/>
            </w:r>
          </w:p>
        </w:tc>
        <w:tc>
          <w:tcPr>
            <w:tcW w:w="6390" w:type="dxa"/>
            <w:gridSpan w:val="2"/>
          </w:tcPr>
          <w:p w14:paraId="32BC02C8" w14:textId="77777777" w:rsidR="00643A6E" w:rsidRPr="00B85BF4" w:rsidRDefault="00643A6E" w:rsidP="009250E5">
            <w:pPr>
              <w:rPr>
                <w:rFonts w:asciiTheme="minorHAnsi" w:hAnsiTheme="minorHAnsi" w:cs="Calibri"/>
                <w:sz w:val="22"/>
                <w:szCs w:val="22"/>
              </w:rPr>
            </w:pPr>
          </w:p>
          <w:p w14:paraId="4C3F4B3C" w14:textId="77777777" w:rsidR="00E06DF8" w:rsidRPr="00B85BF4" w:rsidRDefault="00E06DF8" w:rsidP="00E06DF8">
            <w:pPr>
              <w:rPr>
                <w:rFonts w:asciiTheme="minorHAnsi" w:hAnsiTheme="minorHAnsi" w:cs="Calibri"/>
                <w:i/>
                <w:color w:val="000000" w:themeColor="text1"/>
                <w:sz w:val="22"/>
                <w:szCs w:val="22"/>
                <w:lang w:val="fr-HT"/>
              </w:rPr>
            </w:pPr>
            <w:r w:rsidRPr="00B85BF4">
              <w:rPr>
                <w:rFonts w:asciiTheme="minorHAnsi" w:hAnsiTheme="minorHAnsi" w:cs="Calibri"/>
                <w:i/>
                <w:color w:val="000000" w:themeColor="text1"/>
                <w:sz w:val="22"/>
                <w:szCs w:val="22"/>
                <w:lang w:val="fr-HT"/>
              </w:rPr>
              <w:t xml:space="preserve">Nahla Soussou </w:t>
            </w:r>
          </w:p>
          <w:p w14:paraId="3336197C" w14:textId="1F22085F" w:rsidR="00E06DF8" w:rsidRPr="00B85BF4" w:rsidRDefault="00E06DF8" w:rsidP="00E06DF8">
            <w:pPr>
              <w:rPr>
                <w:rFonts w:asciiTheme="minorHAnsi" w:hAnsiTheme="minorHAnsi" w:cs="Calibri"/>
                <w:i/>
                <w:color w:val="000000" w:themeColor="text1"/>
                <w:sz w:val="22"/>
                <w:szCs w:val="22"/>
                <w:lang w:val="fr-HT"/>
              </w:rPr>
            </w:pPr>
            <w:proofErr w:type="spellStart"/>
            <w:r w:rsidRPr="00B85BF4">
              <w:rPr>
                <w:rFonts w:asciiTheme="minorHAnsi" w:hAnsiTheme="minorHAnsi" w:cs="Calibri"/>
                <w:i/>
                <w:color w:val="000000" w:themeColor="text1"/>
                <w:sz w:val="22"/>
                <w:szCs w:val="22"/>
                <w:lang w:val="fr-HT"/>
              </w:rPr>
              <w:t>Procurement</w:t>
            </w:r>
            <w:proofErr w:type="spellEnd"/>
            <w:r w:rsidRPr="00B85BF4">
              <w:rPr>
                <w:rFonts w:asciiTheme="minorHAnsi" w:hAnsiTheme="minorHAnsi" w:cs="Calibri"/>
                <w:i/>
                <w:color w:val="000000" w:themeColor="text1"/>
                <w:sz w:val="22"/>
                <w:szCs w:val="22"/>
                <w:lang w:val="fr-HT"/>
              </w:rPr>
              <w:t xml:space="preserve"> and ICT </w:t>
            </w:r>
            <w:proofErr w:type="spellStart"/>
            <w:r w:rsidRPr="00B85BF4">
              <w:rPr>
                <w:rFonts w:asciiTheme="minorHAnsi" w:hAnsiTheme="minorHAnsi" w:cs="Calibri"/>
                <w:i/>
                <w:color w:val="000000" w:themeColor="text1"/>
                <w:sz w:val="22"/>
                <w:szCs w:val="22"/>
                <w:lang w:val="fr-HT"/>
              </w:rPr>
              <w:t>Analyst</w:t>
            </w:r>
            <w:proofErr w:type="spellEnd"/>
          </w:p>
          <w:p w14:paraId="3D7C77F9" w14:textId="77777777" w:rsidR="00E06DF8" w:rsidRPr="00B85BF4" w:rsidRDefault="00E06DF8" w:rsidP="00E06DF8">
            <w:pPr>
              <w:rPr>
                <w:rFonts w:asciiTheme="minorHAnsi" w:hAnsiTheme="minorHAnsi" w:cs="Calibri"/>
                <w:i/>
                <w:color w:val="000000" w:themeColor="text1"/>
                <w:sz w:val="22"/>
                <w:szCs w:val="22"/>
              </w:rPr>
            </w:pPr>
            <w:r w:rsidRPr="00B85BF4">
              <w:rPr>
                <w:rFonts w:asciiTheme="minorHAnsi" w:hAnsiTheme="minorHAnsi" w:cs="Calibri"/>
                <w:i/>
                <w:color w:val="000000" w:themeColor="text1"/>
                <w:sz w:val="22"/>
                <w:szCs w:val="22"/>
              </w:rPr>
              <w:t xml:space="preserve">Offers.jo@undp.org </w:t>
            </w:r>
          </w:p>
          <w:p w14:paraId="4EBD9F02" w14:textId="6B1361B2" w:rsidR="00643A6E" w:rsidRPr="00B85BF4" w:rsidRDefault="00E06DF8" w:rsidP="00E06DF8">
            <w:pPr>
              <w:rPr>
                <w:rFonts w:asciiTheme="minorHAnsi" w:hAnsiTheme="minorHAnsi" w:cs="Calibri"/>
                <w:sz w:val="22"/>
                <w:szCs w:val="22"/>
              </w:rPr>
            </w:pPr>
            <w:r w:rsidRPr="00B85BF4">
              <w:rPr>
                <w:rFonts w:asciiTheme="minorHAnsi" w:hAnsiTheme="minorHAnsi" w:cs="Calibri"/>
                <w:i/>
                <w:color w:val="000000" w:themeColor="text1"/>
                <w:sz w:val="22"/>
                <w:szCs w:val="22"/>
              </w:rPr>
              <w:t>Any delay in UNDP’s response shall be not used as a reason for extending the deadline for submission, unless UNDP determines that such an extension is necessary and communicates a new deadline to the Proposers.</w:t>
            </w:r>
          </w:p>
        </w:tc>
      </w:tr>
      <w:tr w:rsidR="00E06DF8" w:rsidRPr="00B85BF4" w14:paraId="55C8A142" w14:textId="77777777" w:rsidTr="009250E5">
        <w:trPr>
          <w:cantSplit/>
          <w:trHeight w:val="460"/>
        </w:trPr>
        <w:tc>
          <w:tcPr>
            <w:tcW w:w="2880" w:type="dxa"/>
          </w:tcPr>
          <w:p w14:paraId="040C4C19" w14:textId="4A223CF1" w:rsidR="00E06DF8" w:rsidRPr="00B85BF4" w:rsidRDefault="00E06DF8" w:rsidP="00E06DF8">
            <w:pPr>
              <w:rPr>
                <w:rFonts w:asciiTheme="minorHAnsi" w:hAnsiTheme="minorHAnsi" w:cs="Calibri"/>
                <w:sz w:val="22"/>
                <w:szCs w:val="22"/>
              </w:rPr>
            </w:pPr>
            <w:r w:rsidRPr="00B85BF4">
              <w:rPr>
                <w:rFonts w:asciiTheme="minorHAnsi" w:hAnsiTheme="minorHAnsi" w:cs="Calibri"/>
                <w:bCs/>
                <w:sz w:val="22"/>
                <w:szCs w:val="22"/>
              </w:rPr>
              <w:t xml:space="preserve">UN Supplier code of conduct </w:t>
            </w:r>
          </w:p>
        </w:tc>
        <w:tc>
          <w:tcPr>
            <w:tcW w:w="6390" w:type="dxa"/>
            <w:gridSpan w:val="2"/>
          </w:tcPr>
          <w:p w14:paraId="66D007D0" w14:textId="1E88CA49" w:rsidR="00E06DF8" w:rsidRPr="00B85BF4" w:rsidRDefault="00E34FE7" w:rsidP="00E06DF8">
            <w:pPr>
              <w:rPr>
                <w:rFonts w:asciiTheme="minorHAnsi" w:hAnsiTheme="minorHAnsi" w:cs="Calibri"/>
                <w:sz w:val="22"/>
                <w:szCs w:val="22"/>
              </w:rPr>
            </w:pPr>
            <w:hyperlink r:id="rId13" w:history="1">
              <w:r w:rsidR="00E06DF8" w:rsidRPr="00B85BF4">
                <w:rPr>
                  <w:rStyle w:val="Hyperlink"/>
                  <w:rFonts w:asciiTheme="minorHAnsi" w:hAnsiTheme="minorHAnsi" w:cs="Arial"/>
                  <w:spacing w:val="8"/>
                  <w:sz w:val="22"/>
                  <w:szCs w:val="22"/>
                </w:rPr>
                <w:t>https://www.un.org/Depts/ptd/sites/www.un.org.Depts.ptd/files/files/attachment/page/pdf/unscc/conduct_english.pdf</w:t>
              </w:r>
            </w:hyperlink>
          </w:p>
        </w:tc>
      </w:tr>
    </w:tbl>
    <w:p w14:paraId="593E880B" w14:textId="77777777" w:rsidR="00643A6E" w:rsidRPr="00B85BF4" w:rsidRDefault="00643A6E" w:rsidP="00643A6E">
      <w:pPr>
        <w:rPr>
          <w:rFonts w:asciiTheme="minorHAnsi" w:hAnsiTheme="minorHAnsi" w:cs="Calibri"/>
          <w:sz w:val="22"/>
          <w:szCs w:val="22"/>
        </w:rPr>
      </w:pPr>
    </w:p>
    <w:p w14:paraId="1D4AFF13"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 xml:space="preserve">Goods offered shall be reviewed based on completeness and compliance of the quotation with the minimum specifications described above and any other annexes providing details of UNDP requirements. </w:t>
      </w:r>
    </w:p>
    <w:p w14:paraId="1A7957FA" w14:textId="77777777" w:rsidR="00643A6E" w:rsidRPr="00B85BF4" w:rsidRDefault="00643A6E" w:rsidP="00643A6E">
      <w:pPr>
        <w:rPr>
          <w:rFonts w:asciiTheme="minorHAnsi" w:hAnsiTheme="minorHAnsi" w:cs="Calibri"/>
          <w:sz w:val="22"/>
          <w:szCs w:val="22"/>
        </w:rPr>
      </w:pPr>
    </w:p>
    <w:p w14:paraId="079359C0"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The quotation that complies with all of the specifications, requirements and offers the lowest price, as well as all other evaluation criteria indicated, shall be selected.  Any offer that does not meet the requirements shall be rejected.</w:t>
      </w:r>
    </w:p>
    <w:p w14:paraId="64EEEAE5" w14:textId="77777777" w:rsidR="00643A6E" w:rsidRPr="00B85BF4" w:rsidRDefault="00643A6E" w:rsidP="00643A6E">
      <w:pPr>
        <w:rPr>
          <w:rFonts w:asciiTheme="minorHAnsi" w:hAnsiTheme="minorHAnsi" w:cs="Calibri"/>
          <w:sz w:val="22"/>
          <w:szCs w:val="22"/>
        </w:rPr>
      </w:pPr>
    </w:p>
    <w:p w14:paraId="6592DE5B"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lastRenderedPageBreak/>
        <w:t xml:space="preserve">Any discrepancy between the unit price and the total price (obtained by multiplying the unit price and quantity) shall be re-computed by UNDP.  The unit price shall prevail and the total price shall be corrected.  If the supplier does not accept the final price based on UNDP’s re-computation and correction of errors, its quotation will be rejected.  </w:t>
      </w:r>
    </w:p>
    <w:p w14:paraId="1BF5DE1B" w14:textId="77777777" w:rsidR="00643A6E" w:rsidRPr="00B85BF4" w:rsidRDefault="00643A6E" w:rsidP="00643A6E">
      <w:pPr>
        <w:ind w:firstLine="720"/>
        <w:jc w:val="both"/>
        <w:rPr>
          <w:rFonts w:asciiTheme="minorHAnsi" w:hAnsiTheme="minorHAnsi" w:cs="Calibri"/>
          <w:sz w:val="22"/>
          <w:szCs w:val="22"/>
        </w:rPr>
      </w:pPr>
    </w:p>
    <w:p w14:paraId="04E3471E"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 xml:space="preserve">After UNDP has identified the lowest price offer, UNDP reserves the right to award the contract based only on the prices of the goods in the event that the transportation cost (freight and insurance) is found to be higher than UNDP’s own estimated cost if sourced from its own freight forwarder and insurance provider.  </w:t>
      </w:r>
    </w:p>
    <w:p w14:paraId="2EFA0F46" w14:textId="77777777" w:rsidR="00643A6E" w:rsidRPr="00B85BF4" w:rsidRDefault="00643A6E" w:rsidP="00643A6E">
      <w:pPr>
        <w:ind w:firstLine="720"/>
        <w:jc w:val="both"/>
        <w:rPr>
          <w:rFonts w:asciiTheme="minorHAnsi" w:hAnsiTheme="minorHAnsi" w:cs="Calibri"/>
          <w:sz w:val="22"/>
          <w:szCs w:val="22"/>
        </w:rPr>
      </w:pPr>
    </w:p>
    <w:p w14:paraId="02809FED" w14:textId="77777777" w:rsidR="00643A6E" w:rsidRPr="00B85BF4" w:rsidRDefault="00643A6E" w:rsidP="00643A6E">
      <w:pPr>
        <w:pStyle w:val="ListParagraph"/>
        <w:tabs>
          <w:tab w:val="left" w:pos="0"/>
        </w:tabs>
        <w:spacing w:line="240" w:lineRule="auto"/>
        <w:ind w:left="0" w:firstLine="720"/>
        <w:jc w:val="both"/>
        <w:rPr>
          <w:rFonts w:asciiTheme="minorHAnsi" w:hAnsiTheme="minorHAnsi" w:cs="Calibri"/>
          <w:bCs/>
          <w:szCs w:val="22"/>
          <w:lang w:val="en-GB"/>
        </w:rPr>
      </w:pPr>
      <w:r w:rsidRPr="00B85BF4">
        <w:rPr>
          <w:rFonts w:asciiTheme="minorHAnsi" w:hAnsiTheme="minorHAnsi" w:cs="Calibri"/>
          <w:szCs w:val="22"/>
        </w:rPr>
        <w:t xml:space="preserve">At any time during the validity of the quotation, no price variation due to escalation, inflation, fluctuation in exchange rates, or any other market factors shall be accepted by UNDP after it has received the quotation.   </w:t>
      </w:r>
      <w:r w:rsidRPr="00B85BF4">
        <w:rPr>
          <w:rFonts w:asciiTheme="minorHAnsi" w:hAnsiTheme="minorHAnsi" w:cs="Calibri"/>
          <w:bCs/>
          <w:szCs w:val="22"/>
          <w:lang w:val="en-GB"/>
        </w:rPr>
        <w:t xml:space="preserve">At the time of award of Contract or Purchase Order, UNDP reserves the right to vary (increase or decrease) the quantity of services and/or goods, by up to a maximum twenty five per cent (25%) of the total offer, without any change in the unit price or other terms and conditions.  </w:t>
      </w:r>
    </w:p>
    <w:p w14:paraId="115B194B" w14:textId="77777777" w:rsidR="00643A6E" w:rsidRPr="00B85BF4" w:rsidRDefault="00643A6E" w:rsidP="00643A6E">
      <w:pPr>
        <w:jc w:val="both"/>
        <w:rPr>
          <w:rStyle w:val="Strong"/>
          <w:rFonts w:asciiTheme="minorHAnsi" w:hAnsiTheme="minorHAnsi" w:cs="Calibri"/>
          <w:b w:val="0"/>
          <w:iCs/>
          <w:sz w:val="22"/>
          <w:szCs w:val="22"/>
        </w:rPr>
      </w:pPr>
    </w:p>
    <w:p w14:paraId="40723D04"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Any Purchase Order that will be issued as a result of this RFQ shall be subject to the General Terms and Conditions attached hereto.  The mere act of submission of a quotation implies that the vendor accepts without question the General Terms and Conditions of UNDP herein attached as Annex 3.</w:t>
      </w:r>
    </w:p>
    <w:p w14:paraId="10C5C1E4" w14:textId="77777777" w:rsidR="00643A6E" w:rsidRPr="00B85BF4" w:rsidRDefault="00643A6E" w:rsidP="00643A6E">
      <w:pPr>
        <w:ind w:firstLine="720"/>
        <w:rPr>
          <w:rFonts w:asciiTheme="minorHAnsi" w:hAnsiTheme="minorHAnsi" w:cs="Calibri"/>
          <w:sz w:val="22"/>
          <w:szCs w:val="22"/>
        </w:rPr>
      </w:pPr>
    </w:p>
    <w:p w14:paraId="606169CE"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napToGrid w:val="0"/>
          <w:sz w:val="22"/>
          <w:szCs w:val="22"/>
        </w:rPr>
        <w:t xml:space="preserve">UNDP is not bound to accept any quotation, nor award a contract/Purchase Order, nor be responsible for any costs </w:t>
      </w:r>
      <w:r w:rsidRPr="00B85BF4">
        <w:rPr>
          <w:rFonts w:asciiTheme="minorHAnsi" w:hAnsiTheme="minorHAnsi" w:cs="Calibri"/>
          <w:sz w:val="22"/>
          <w:szCs w:val="22"/>
        </w:rPr>
        <w:t xml:space="preserve">associated with a Supplier’s preparation and submission of a quotation, regardless of the outcome or the manner of conducting the selection process. </w:t>
      </w:r>
    </w:p>
    <w:p w14:paraId="5E01FC58" w14:textId="77777777" w:rsidR="00643A6E" w:rsidRPr="00B85BF4" w:rsidRDefault="00643A6E" w:rsidP="00643A6E">
      <w:pPr>
        <w:ind w:firstLine="720"/>
        <w:jc w:val="both"/>
        <w:rPr>
          <w:rFonts w:asciiTheme="minorHAnsi" w:hAnsiTheme="minorHAnsi" w:cs="Calibri"/>
          <w:sz w:val="22"/>
          <w:szCs w:val="22"/>
        </w:rPr>
      </w:pPr>
    </w:p>
    <w:p w14:paraId="4AAD774A" w14:textId="77777777" w:rsidR="00643A6E" w:rsidRPr="00B85BF4" w:rsidRDefault="00643A6E" w:rsidP="00643A6E">
      <w:pPr>
        <w:jc w:val="both"/>
        <w:rPr>
          <w:rFonts w:asciiTheme="minorHAnsi" w:hAnsiTheme="minorHAnsi" w:cs="Calibri"/>
          <w:iCs/>
          <w:snapToGrid w:val="0"/>
          <w:sz w:val="22"/>
          <w:szCs w:val="22"/>
        </w:rPr>
      </w:pPr>
      <w:r w:rsidRPr="00B85BF4">
        <w:rPr>
          <w:rFonts w:asciiTheme="minorHAnsi" w:hAnsiTheme="minorHAnsi" w:cs="Calibri"/>
          <w:iCs/>
          <w:sz w:val="22"/>
          <w:szCs w:val="22"/>
        </w:rPr>
        <w:tab/>
        <w:t xml:space="preserve">Please be advised that UNDP’s vendor protest procedure is intended to afford an opportunity to appeal for persons or firms not awarded a purchase order or contract in a competitive procurement process.  </w:t>
      </w:r>
      <w:r w:rsidRPr="00B85BF4">
        <w:rPr>
          <w:rStyle w:val="Strong"/>
          <w:rFonts w:asciiTheme="minorHAnsi" w:hAnsiTheme="minorHAnsi" w:cs="Calibri"/>
          <w:iCs/>
          <w:sz w:val="22"/>
          <w:szCs w:val="22"/>
        </w:rPr>
        <w:t xml:space="preserve">In the event that </w:t>
      </w:r>
      <w:r w:rsidRPr="00B85BF4">
        <w:rPr>
          <w:rFonts w:asciiTheme="minorHAnsi" w:hAnsiTheme="minorHAnsi" w:cs="Calibri"/>
          <w:iCs/>
          <w:snapToGrid w:val="0"/>
          <w:sz w:val="22"/>
          <w:szCs w:val="22"/>
        </w:rPr>
        <w:t xml:space="preserve">you believe you have not been fairly treated, you can find detailed information about vendor protest procedures in the following link: </w:t>
      </w:r>
    </w:p>
    <w:p w14:paraId="38C62D56" w14:textId="77777777" w:rsidR="00643A6E" w:rsidRPr="00B85BF4" w:rsidRDefault="00E34FE7" w:rsidP="00643A6E">
      <w:pPr>
        <w:jc w:val="both"/>
        <w:rPr>
          <w:rFonts w:asciiTheme="minorHAnsi" w:hAnsiTheme="minorHAnsi" w:cs="Calibri"/>
          <w:sz w:val="22"/>
          <w:szCs w:val="22"/>
        </w:rPr>
      </w:pPr>
      <w:hyperlink r:id="rId14" w:history="1">
        <w:r w:rsidR="00643A6E" w:rsidRPr="00B85BF4">
          <w:rPr>
            <w:rStyle w:val="Hyperlink"/>
            <w:rFonts w:asciiTheme="minorHAnsi" w:hAnsiTheme="minorHAnsi" w:cs="Calibri"/>
            <w:sz w:val="22"/>
            <w:szCs w:val="22"/>
          </w:rPr>
          <w:t>http://www.undp.org/content/undp/en/home/operations/procurement/protestandsanctions/</w:t>
        </w:r>
      </w:hyperlink>
    </w:p>
    <w:p w14:paraId="6CC784FC" w14:textId="77777777" w:rsidR="00643A6E" w:rsidRPr="00B85BF4" w:rsidRDefault="00643A6E" w:rsidP="00643A6E">
      <w:pPr>
        <w:jc w:val="both"/>
        <w:rPr>
          <w:rStyle w:val="Strong"/>
          <w:rFonts w:asciiTheme="minorHAnsi" w:hAnsiTheme="minorHAnsi" w:cs="Calibri"/>
          <w:b w:val="0"/>
          <w:iCs/>
          <w:sz w:val="22"/>
          <w:szCs w:val="22"/>
        </w:rPr>
      </w:pPr>
      <w:r w:rsidRPr="00B85BF4">
        <w:rPr>
          <w:rStyle w:val="Strong"/>
          <w:rFonts w:asciiTheme="minorHAnsi" w:hAnsiTheme="minorHAnsi" w:cs="Calibri"/>
          <w:iCs/>
          <w:sz w:val="22"/>
          <w:szCs w:val="22"/>
        </w:rPr>
        <w:tab/>
      </w:r>
    </w:p>
    <w:p w14:paraId="3D89AF21" w14:textId="77777777" w:rsidR="00643A6E" w:rsidRPr="00B85BF4" w:rsidRDefault="00643A6E" w:rsidP="00643A6E">
      <w:pPr>
        <w:ind w:firstLine="720"/>
        <w:jc w:val="both"/>
        <w:rPr>
          <w:rFonts w:asciiTheme="minorHAnsi" w:hAnsiTheme="minorHAnsi" w:cs="Calibri"/>
          <w:sz w:val="22"/>
          <w:szCs w:val="22"/>
        </w:rPr>
      </w:pPr>
      <w:r w:rsidRPr="00B85BF4">
        <w:rPr>
          <w:rStyle w:val="Strong"/>
          <w:rFonts w:asciiTheme="minorHAnsi" w:hAnsiTheme="minorHAnsi" w:cs="Calibri"/>
          <w:iCs/>
          <w:sz w:val="22"/>
          <w:szCs w:val="22"/>
        </w:rPr>
        <w:t xml:space="preserve">UNDP encourages every prospective Vendor to </w:t>
      </w:r>
      <w:r w:rsidRPr="00B85BF4">
        <w:rPr>
          <w:rFonts w:asciiTheme="minorHAnsi" w:hAnsiTheme="minorHAnsi" w:cs="Calibri"/>
          <w:sz w:val="22"/>
          <w:szCs w:val="22"/>
        </w:rPr>
        <w:t xml:space="preserve">avoid and prevent conflicts of interest, by disclosing to UNDP if you, or any of your affiliates or personnel, were involved in the preparation of the requirements, design, specifications, cost estimates, and other information used in this RFQ.  </w:t>
      </w:r>
    </w:p>
    <w:p w14:paraId="2CCEBCAB" w14:textId="77777777" w:rsidR="00643A6E" w:rsidRPr="00B85BF4" w:rsidRDefault="00643A6E" w:rsidP="00643A6E">
      <w:pPr>
        <w:jc w:val="both"/>
        <w:rPr>
          <w:rFonts w:asciiTheme="minorHAnsi" w:hAnsiTheme="minorHAnsi" w:cs="Calibri"/>
          <w:sz w:val="22"/>
          <w:szCs w:val="22"/>
        </w:rPr>
      </w:pPr>
    </w:p>
    <w:p w14:paraId="536ED41E"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 xml:space="preserve">UNDP implements a zero tolerance on fraud and other proscribed practices, and is committed to identifying and addressing all such acts and practices against UNDP, as well as third parties involved in UNDP activities.  UNDP expects its suppliers to adhere to the UN Supplier Code of Conduct found in this link : </w:t>
      </w:r>
      <w:hyperlink r:id="rId15" w:history="1">
        <w:r w:rsidRPr="00B85BF4">
          <w:rPr>
            <w:rStyle w:val="Hyperlink"/>
            <w:rFonts w:asciiTheme="minorHAnsi" w:hAnsiTheme="minorHAnsi" w:cs="Calibri"/>
            <w:sz w:val="22"/>
            <w:szCs w:val="22"/>
          </w:rPr>
          <w:t>http://www.un.org/depts/ptd/pdf/conduct_english.pdf</w:t>
        </w:r>
      </w:hyperlink>
      <w:r w:rsidRPr="00B85BF4">
        <w:rPr>
          <w:rFonts w:asciiTheme="minorHAnsi" w:hAnsiTheme="minorHAnsi" w:cs="Calibri"/>
          <w:sz w:val="22"/>
          <w:szCs w:val="22"/>
        </w:rPr>
        <w:t xml:space="preserve"> </w:t>
      </w:r>
    </w:p>
    <w:p w14:paraId="42E2592B" w14:textId="77777777" w:rsidR="00643A6E" w:rsidRPr="00B85BF4" w:rsidRDefault="00643A6E" w:rsidP="00643A6E">
      <w:pPr>
        <w:rPr>
          <w:rFonts w:asciiTheme="minorHAnsi" w:hAnsiTheme="minorHAnsi" w:cs="Calibri"/>
          <w:sz w:val="22"/>
          <w:szCs w:val="22"/>
        </w:rPr>
      </w:pPr>
    </w:p>
    <w:p w14:paraId="162E572B" w14:textId="77777777" w:rsidR="00643A6E" w:rsidRPr="00B85BF4" w:rsidRDefault="00643A6E" w:rsidP="00643A6E">
      <w:pPr>
        <w:ind w:left="720"/>
        <w:rPr>
          <w:rStyle w:val="Strong"/>
          <w:rFonts w:asciiTheme="minorHAnsi" w:hAnsiTheme="minorHAnsi" w:cs="Calibri"/>
          <w:b w:val="0"/>
          <w:iCs/>
          <w:sz w:val="22"/>
          <w:szCs w:val="22"/>
        </w:rPr>
      </w:pPr>
      <w:r w:rsidRPr="00B85BF4">
        <w:rPr>
          <w:rStyle w:val="Strong"/>
          <w:rFonts w:asciiTheme="minorHAnsi" w:hAnsiTheme="minorHAnsi" w:cs="Calibri"/>
          <w:iCs/>
          <w:sz w:val="22"/>
          <w:szCs w:val="22"/>
        </w:rPr>
        <w:t>Thank you and we look forward to receiving your quotation.</w:t>
      </w:r>
    </w:p>
    <w:p w14:paraId="049085A0" w14:textId="77777777" w:rsidR="00643A6E" w:rsidRPr="00B85BF4" w:rsidRDefault="00643A6E" w:rsidP="00643A6E">
      <w:pPr>
        <w:ind w:left="720"/>
        <w:rPr>
          <w:rStyle w:val="Strong"/>
          <w:rFonts w:asciiTheme="minorHAnsi" w:hAnsiTheme="minorHAnsi" w:cs="Calibri"/>
          <w:b w:val="0"/>
          <w:iCs/>
          <w:sz w:val="22"/>
          <w:szCs w:val="22"/>
        </w:rPr>
      </w:pPr>
    </w:p>
    <w:p w14:paraId="3E70AAB1" w14:textId="77777777" w:rsidR="00643A6E" w:rsidRPr="00B85BF4" w:rsidRDefault="00643A6E" w:rsidP="00643A6E">
      <w:pPr>
        <w:jc w:val="both"/>
        <w:rPr>
          <w:rStyle w:val="Strong"/>
          <w:rFonts w:asciiTheme="minorHAnsi" w:hAnsiTheme="minorHAnsi" w:cs="Calibri"/>
          <w:b w:val="0"/>
          <w:iCs/>
          <w:sz w:val="22"/>
          <w:szCs w:val="22"/>
        </w:rPr>
      </w:pPr>
    </w:p>
    <w:p w14:paraId="117B4D43" w14:textId="77777777" w:rsidR="00643A6E" w:rsidRPr="00B85BF4" w:rsidRDefault="00643A6E" w:rsidP="00643A6E">
      <w:pPr>
        <w:ind w:left="5760" w:firstLine="720"/>
        <w:jc w:val="both"/>
        <w:rPr>
          <w:rFonts w:asciiTheme="minorHAnsi" w:hAnsiTheme="minorHAnsi" w:cs="Calibri"/>
          <w:iCs/>
          <w:snapToGrid w:val="0"/>
          <w:sz w:val="22"/>
          <w:szCs w:val="22"/>
        </w:rPr>
      </w:pPr>
      <w:r w:rsidRPr="00B85BF4">
        <w:rPr>
          <w:rStyle w:val="Strong"/>
          <w:rFonts w:asciiTheme="minorHAnsi" w:hAnsiTheme="minorHAnsi" w:cs="Calibri"/>
          <w:iCs/>
          <w:sz w:val="22"/>
          <w:szCs w:val="22"/>
        </w:rPr>
        <w:t>Sincerely yours,</w:t>
      </w:r>
    </w:p>
    <w:p w14:paraId="26CC61C5" w14:textId="77777777" w:rsidR="00643A6E" w:rsidRPr="00B85BF4" w:rsidRDefault="00643A6E" w:rsidP="00643A6E">
      <w:pPr>
        <w:ind w:left="5760" w:firstLine="720"/>
        <w:jc w:val="both"/>
        <w:rPr>
          <w:rFonts w:asciiTheme="minorHAnsi" w:hAnsiTheme="minorHAnsi" w:cs="Calibri"/>
          <w:iCs/>
          <w:snapToGrid w:val="0"/>
          <w:color w:val="FF0000"/>
          <w:sz w:val="22"/>
          <w:szCs w:val="22"/>
        </w:rPr>
      </w:pPr>
    </w:p>
    <w:sdt>
      <w:sdtPr>
        <w:rPr>
          <w:rFonts w:asciiTheme="minorHAnsi" w:hAnsiTheme="minorHAnsi" w:cs="Calibri"/>
          <w:i/>
          <w:iCs/>
          <w:snapToGrid w:val="0"/>
          <w:color w:val="000000" w:themeColor="text1"/>
          <w:sz w:val="22"/>
          <w:szCs w:val="22"/>
        </w:rPr>
        <w:id w:val="1967156142"/>
        <w:showingPlcHdr/>
        <w:text/>
      </w:sdtPr>
      <w:sdtEndPr/>
      <w:sdtContent>
        <w:p w14:paraId="19237E35" w14:textId="77777777" w:rsidR="00643A6E" w:rsidRPr="00B85BF4" w:rsidRDefault="00643A6E" w:rsidP="00643A6E">
          <w:pPr>
            <w:ind w:left="5760" w:firstLine="720"/>
            <w:jc w:val="both"/>
            <w:rPr>
              <w:rFonts w:asciiTheme="minorHAnsi" w:hAnsiTheme="minorHAnsi" w:cs="Calibri"/>
              <w:i/>
              <w:iCs/>
              <w:snapToGrid w:val="0"/>
              <w:color w:val="000000" w:themeColor="text1"/>
              <w:sz w:val="22"/>
              <w:szCs w:val="22"/>
            </w:rPr>
          </w:pPr>
          <w:r w:rsidRPr="00B85BF4">
            <w:rPr>
              <w:rFonts w:asciiTheme="minorHAnsi" w:hAnsiTheme="minorHAnsi" w:cs="Calibri"/>
              <w:i/>
              <w:iCs/>
              <w:snapToGrid w:val="0"/>
              <w:color w:val="000000" w:themeColor="text1"/>
              <w:sz w:val="22"/>
              <w:szCs w:val="22"/>
              <w:shd w:val="clear" w:color="auto" w:fill="BFBFBF" w:themeFill="background1" w:themeFillShade="BF"/>
            </w:rPr>
            <w:t>[Enter name of authorized staff]</w:t>
          </w:r>
        </w:p>
      </w:sdtContent>
    </w:sdt>
    <w:p w14:paraId="2F6BCB65" w14:textId="77777777" w:rsidR="00B90DD4" w:rsidRDefault="00E34FE7" w:rsidP="00B90DD4">
      <w:pPr>
        <w:ind w:left="5760" w:firstLine="720"/>
        <w:jc w:val="both"/>
        <w:rPr>
          <w:rFonts w:asciiTheme="minorHAnsi" w:hAnsiTheme="minorHAnsi" w:cs="Calibri"/>
          <w:i/>
          <w:iCs/>
          <w:snapToGrid w:val="0"/>
          <w:color w:val="000000" w:themeColor="text1"/>
          <w:sz w:val="22"/>
          <w:szCs w:val="22"/>
        </w:rPr>
      </w:pPr>
      <w:sdt>
        <w:sdtPr>
          <w:rPr>
            <w:rFonts w:asciiTheme="minorHAnsi" w:hAnsiTheme="minorHAnsi" w:cs="Calibri"/>
            <w:i/>
            <w:iCs/>
            <w:snapToGrid w:val="0"/>
            <w:color w:val="000000" w:themeColor="text1"/>
            <w:sz w:val="22"/>
            <w:szCs w:val="22"/>
          </w:rPr>
          <w:id w:val="1161034239"/>
          <w:showingPlcHdr/>
          <w:text/>
        </w:sdtPr>
        <w:sdtEndPr/>
        <w:sdtContent>
          <w:r w:rsidR="00643A6E" w:rsidRPr="00B85BF4">
            <w:rPr>
              <w:rFonts w:asciiTheme="minorHAnsi" w:hAnsiTheme="minorHAnsi" w:cs="Calibri"/>
              <w:i/>
              <w:iCs/>
              <w:snapToGrid w:val="0"/>
              <w:color w:val="000000" w:themeColor="text1"/>
              <w:sz w:val="22"/>
              <w:szCs w:val="22"/>
              <w:shd w:val="clear" w:color="auto" w:fill="BFBFBF" w:themeFill="background1" w:themeFillShade="BF"/>
            </w:rPr>
            <w:t>[Designation]</w:t>
          </w:r>
        </w:sdtContent>
      </w:sdt>
      <w:r w:rsidR="00643A6E" w:rsidRPr="00B85BF4">
        <w:rPr>
          <w:rFonts w:asciiTheme="minorHAnsi" w:hAnsiTheme="minorHAnsi" w:cs="Calibri"/>
          <w:sz w:val="22"/>
          <w:szCs w:val="22"/>
        </w:rPr>
        <w:tab/>
      </w:r>
      <w:r w:rsidR="00643A6E" w:rsidRPr="00B85BF4">
        <w:rPr>
          <w:rFonts w:asciiTheme="minorHAnsi" w:hAnsiTheme="minorHAnsi" w:cs="Calibri"/>
          <w:sz w:val="22"/>
          <w:szCs w:val="22"/>
        </w:rPr>
        <w:tab/>
      </w:r>
      <w:r w:rsidR="00643A6E" w:rsidRPr="00B85BF4">
        <w:rPr>
          <w:rFonts w:asciiTheme="minorHAnsi" w:hAnsiTheme="minorHAnsi" w:cs="Calibri"/>
          <w:sz w:val="22"/>
          <w:szCs w:val="22"/>
        </w:rPr>
        <w:tab/>
      </w:r>
      <w:r w:rsidR="00643A6E" w:rsidRPr="00B85BF4">
        <w:rPr>
          <w:rFonts w:asciiTheme="minorHAnsi" w:hAnsiTheme="minorHAnsi" w:cs="Calibri"/>
          <w:sz w:val="22"/>
          <w:szCs w:val="22"/>
        </w:rPr>
        <w:tab/>
      </w:r>
      <w:sdt>
        <w:sdtPr>
          <w:rPr>
            <w:rFonts w:asciiTheme="minorHAnsi" w:hAnsiTheme="minorHAnsi" w:cs="Calibri"/>
            <w:sz w:val="22"/>
            <w:szCs w:val="22"/>
          </w:rPr>
          <w:id w:val="789089549"/>
          <w:showingPlcHdr/>
          <w:date>
            <w:dateFormat w:val="MMMM d, yyyy"/>
            <w:lid w:val="en-US"/>
            <w:storeMappedDataAs w:val="dateTime"/>
            <w:calendar w:val="gregorian"/>
          </w:date>
        </w:sdtPr>
        <w:sdtEndPr/>
        <w:sdtContent>
          <w:r w:rsidR="00643A6E" w:rsidRPr="00B85BF4">
            <w:rPr>
              <w:rFonts w:asciiTheme="minorHAnsi" w:hAnsiTheme="minorHAnsi" w:cs="Calibri"/>
              <w:sz w:val="22"/>
              <w:szCs w:val="22"/>
              <w:shd w:val="clear" w:color="auto" w:fill="BFBFBF" w:themeFill="background1" w:themeFillShade="BF"/>
            </w:rPr>
            <w:t>[</w:t>
          </w:r>
          <w:r w:rsidR="00643A6E" w:rsidRPr="00B85BF4">
            <w:rPr>
              <w:rStyle w:val="PlaceholderText"/>
              <w:rFonts w:asciiTheme="minorHAnsi" w:hAnsiTheme="minorHAnsi" w:cstheme="minorHAnsi"/>
              <w:i/>
              <w:color w:val="000000" w:themeColor="text1"/>
              <w:sz w:val="22"/>
              <w:szCs w:val="22"/>
              <w:shd w:val="clear" w:color="auto" w:fill="BFBFBF" w:themeFill="background1" w:themeFillShade="BF"/>
            </w:rPr>
            <w:t>Click here to enter a date]</w:t>
          </w:r>
        </w:sdtContent>
      </w:sdt>
    </w:p>
    <w:p w14:paraId="48A9370A" w14:textId="44E20F25" w:rsidR="00643A6E" w:rsidRPr="00B90DD4" w:rsidRDefault="00643A6E" w:rsidP="00B90DD4">
      <w:pPr>
        <w:ind w:left="5760" w:firstLine="720"/>
        <w:jc w:val="both"/>
        <w:rPr>
          <w:rFonts w:asciiTheme="minorHAnsi" w:hAnsiTheme="minorHAnsi" w:cs="Calibri"/>
          <w:i/>
          <w:iCs/>
          <w:snapToGrid w:val="0"/>
          <w:color w:val="000000" w:themeColor="text1"/>
          <w:sz w:val="22"/>
          <w:szCs w:val="22"/>
        </w:rPr>
      </w:pPr>
      <w:r w:rsidRPr="00B85BF4">
        <w:rPr>
          <w:rFonts w:asciiTheme="minorHAnsi" w:hAnsiTheme="minorHAnsi" w:cs="Calibri"/>
          <w:b/>
          <w:sz w:val="22"/>
          <w:szCs w:val="22"/>
        </w:rPr>
        <w:t>Annex 1</w:t>
      </w:r>
    </w:p>
    <w:p w14:paraId="2444EDBD" w14:textId="77777777" w:rsidR="00643A6E" w:rsidRPr="00B85BF4" w:rsidRDefault="00643A6E" w:rsidP="00643A6E">
      <w:pPr>
        <w:jc w:val="right"/>
        <w:rPr>
          <w:rFonts w:asciiTheme="minorHAnsi" w:hAnsiTheme="minorHAnsi" w:cs="Calibri"/>
          <w:b/>
          <w:sz w:val="22"/>
          <w:szCs w:val="22"/>
        </w:rPr>
      </w:pPr>
    </w:p>
    <w:p w14:paraId="74EAA6F8" w14:textId="77777777" w:rsidR="00643A6E" w:rsidRPr="00B85BF4" w:rsidRDefault="00643A6E" w:rsidP="00643A6E">
      <w:pPr>
        <w:jc w:val="right"/>
        <w:rPr>
          <w:rFonts w:asciiTheme="minorHAnsi" w:hAnsiTheme="minorHAnsi" w:cs="Calibri"/>
          <w:b/>
          <w:sz w:val="22"/>
          <w:szCs w:val="22"/>
        </w:rPr>
      </w:pPr>
    </w:p>
    <w:p w14:paraId="06592679" w14:textId="2E7A8642" w:rsidR="00706C38" w:rsidRPr="00B85BF4" w:rsidRDefault="00706C38" w:rsidP="00706C38">
      <w:pPr>
        <w:pBdr>
          <w:top w:val="single" w:sz="4" w:space="1" w:color="auto"/>
          <w:left w:val="single" w:sz="4" w:space="4" w:color="auto"/>
          <w:bottom w:val="single" w:sz="4" w:space="1" w:color="auto"/>
          <w:right w:val="single" w:sz="4" w:space="4" w:color="auto"/>
        </w:pBdr>
        <w:jc w:val="center"/>
        <w:rPr>
          <w:rFonts w:asciiTheme="minorHAnsi" w:hAnsiTheme="minorHAnsi" w:cs="Calibri"/>
          <w:b/>
          <w:sz w:val="28"/>
          <w:szCs w:val="28"/>
        </w:rPr>
      </w:pPr>
      <w:r w:rsidRPr="00B85BF4">
        <w:rPr>
          <w:rFonts w:asciiTheme="minorHAnsi" w:hAnsiTheme="minorHAnsi" w:cs="Calibri"/>
          <w:b/>
          <w:sz w:val="22"/>
          <w:szCs w:val="22"/>
        </w:rPr>
        <w:t xml:space="preserve">Technical Specifications and Compliance Sheet </w:t>
      </w:r>
    </w:p>
    <w:p w14:paraId="2525B5CB" w14:textId="77777777" w:rsidR="00706C38" w:rsidRPr="00B85BF4" w:rsidRDefault="00706C38" w:rsidP="00706C38">
      <w:pPr>
        <w:pBdr>
          <w:top w:val="single" w:sz="4" w:space="1" w:color="auto"/>
          <w:left w:val="single" w:sz="4" w:space="4" w:color="auto"/>
          <w:bottom w:val="single" w:sz="4" w:space="1" w:color="auto"/>
          <w:right w:val="single" w:sz="4" w:space="4" w:color="auto"/>
        </w:pBdr>
        <w:jc w:val="center"/>
        <w:rPr>
          <w:rFonts w:asciiTheme="minorHAnsi" w:hAnsiTheme="minorHAnsi" w:cs="Calibri"/>
          <w:b/>
          <w:sz w:val="22"/>
          <w:szCs w:val="22"/>
        </w:rPr>
      </w:pPr>
    </w:p>
    <w:p w14:paraId="32BBEB50" w14:textId="77777777" w:rsidR="00706C38" w:rsidRPr="00B85BF4" w:rsidRDefault="00706C38" w:rsidP="00706C38">
      <w:pPr>
        <w:pBdr>
          <w:top w:val="single" w:sz="4" w:space="1" w:color="auto"/>
          <w:left w:val="single" w:sz="4" w:space="4" w:color="auto"/>
          <w:bottom w:val="single" w:sz="4" w:space="1" w:color="auto"/>
          <w:right w:val="single" w:sz="4" w:space="4" w:color="auto"/>
        </w:pBdr>
        <w:rPr>
          <w:rFonts w:asciiTheme="minorHAnsi" w:hAnsiTheme="minorHAnsi" w:cs="Calibri"/>
          <w:b/>
          <w:sz w:val="22"/>
          <w:szCs w:val="22"/>
        </w:rPr>
      </w:pPr>
      <w:r w:rsidRPr="00B85BF4">
        <w:rPr>
          <w:rFonts w:asciiTheme="minorHAnsi" w:hAnsiTheme="minorHAnsi" w:cs="Calibri"/>
          <w:b/>
          <w:sz w:val="22"/>
          <w:szCs w:val="22"/>
        </w:rPr>
        <w:t>You are kindly requested to fill the attached table and mention whether it comply or not comply and adding one column identifying exact details of proposed material and reference in Supplier Proposal.</w:t>
      </w:r>
    </w:p>
    <w:p w14:paraId="07AF2C09" w14:textId="77777777" w:rsidR="00643A6E" w:rsidRPr="00B85BF4" w:rsidRDefault="00643A6E" w:rsidP="00643A6E">
      <w:pPr>
        <w:jc w:val="center"/>
        <w:rPr>
          <w:rFonts w:asciiTheme="minorHAnsi" w:hAnsiTheme="minorHAnsi" w:cs="Calibri"/>
          <w:b/>
          <w:sz w:val="22"/>
          <w:szCs w:val="22"/>
        </w:rPr>
      </w:pPr>
    </w:p>
    <w:p w14:paraId="32FD0589" w14:textId="77777777" w:rsidR="00643A6E" w:rsidRPr="00B85BF4" w:rsidRDefault="00643A6E" w:rsidP="00643A6E">
      <w:pPr>
        <w:jc w:val="center"/>
        <w:rPr>
          <w:rFonts w:asciiTheme="minorHAnsi" w:hAnsiTheme="minorHAns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
        <w:gridCol w:w="1551"/>
        <w:gridCol w:w="1061"/>
        <w:gridCol w:w="3427"/>
        <w:gridCol w:w="1340"/>
        <w:gridCol w:w="1233"/>
      </w:tblGrid>
      <w:tr w:rsidR="00706C38" w:rsidRPr="00B85BF4" w14:paraId="1710B947" w14:textId="77777777" w:rsidTr="000D1509">
        <w:tc>
          <w:tcPr>
            <w:tcW w:w="738" w:type="dxa"/>
            <w:shd w:val="clear" w:color="auto" w:fill="auto"/>
          </w:tcPr>
          <w:p w14:paraId="49620936" w14:textId="77777777" w:rsidR="00706C38" w:rsidRPr="00B85BF4" w:rsidRDefault="00706C38" w:rsidP="009250E5">
            <w:pPr>
              <w:jc w:val="center"/>
              <w:rPr>
                <w:rFonts w:asciiTheme="minorHAnsi" w:hAnsiTheme="minorHAnsi" w:cs="Calibri"/>
                <w:b/>
                <w:sz w:val="22"/>
                <w:szCs w:val="22"/>
              </w:rPr>
            </w:pPr>
          </w:p>
          <w:p w14:paraId="4B963750" w14:textId="3E33F1C0" w:rsidR="00706C38" w:rsidRPr="00B85BF4" w:rsidRDefault="00706C38" w:rsidP="009250E5">
            <w:pPr>
              <w:jc w:val="center"/>
              <w:rPr>
                <w:rFonts w:asciiTheme="minorHAnsi" w:hAnsiTheme="minorHAnsi" w:cs="Calibri"/>
                <w:b/>
                <w:sz w:val="22"/>
                <w:szCs w:val="22"/>
              </w:rPr>
            </w:pPr>
            <w:r w:rsidRPr="00B85BF4">
              <w:rPr>
                <w:rFonts w:asciiTheme="minorHAnsi" w:hAnsiTheme="minorHAnsi" w:cs="Calibri"/>
                <w:b/>
                <w:sz w:val="22"/>
                <w:szCs w:val="22"/>
              </w:rPr>
              <w:t>#</w:t>
            </w:r>
          </w:p>
        </w:tc>
        <w:tc>
          <w:tcPr>
            <w:tcW w:w="1551" w:type="dxa"/>
          </w:tcPr>
          <w:p w14:paraId="70263A59" w14:textId="19A8A6D7" w:rsidR="00706C38" w:rsidRPr="00B85BF4" w:rsidRDefault="00706C38" w:rsidP="009250E5">
            <w:pPr>
              <w:jc w:val="center"/>
              <w:rPr>
                <w:rFonts w:asciiTheme="minorHAnsi" w:hAnsiTheme="minorHAnsi" w:cs="Calibri"/>
                <w:b/>
                <w:sz w:val="22"/>
                <w:szCs w:val="22"/>
              </w:rPr>
            </w:pPr>
            <w:r w:rsidRPr="00B85BF4">
              <w:rPr>
                <w:rFonts w:asciiTheme="minorHAnsi" w:hAnsiTheme="minorHAnsi" w:cs="Calibri"/>
                <w:b/>
                <w:sz w:val="22"/>
                <w:szCs w:val="22"/>
              </w:rPr>
              <w:t>Items to be Supplied*</w:t>
            </w:r>
          </w:p>
        </w:tc>
        <w:tc>
          <w:tcPr>
            <w:tcW w:w="1061" w:type="dxa"/>
          </w:tcPr>
          <w:p w14:paraId="0723EFD3" w14:textId="4E8219D7" w:rsidR="00706C38" w:rsidRPr="00B85BF4" w:rsidRDefault="00706C38" w:rsidP="009250E5">
            <w:pPr>
              <w:jc w:val="center"/>
              <w:rPr>
                <w:rFonts w:asciiTheme="minorHAnsi" w:hAnsiTheme="minorHAnsi" w:cs="Calibri"/>
                <w:b/>
                <w:sz w:val="22"/>
                <w:szCs w:val="22"/>
              </w:rPr>
            </w:pPr>
          </w:p>
          <w:p w14:paraId="0B210C34" w14:textId="77777777" w:rsidR="00706C38" w:rsidRPr="00B85BF4" w:rsidRDefault="00706C38" w:rsidP="009250E5">
            <w:pPr>
              <w:jc w:val="center"/>
              <w:rPr>
                <w:rFonts w:asciiTheme="minorHAnsi" w:hAnsiTheme="minorHAnsi" w:cs="Calibri"/>
                <w:b/>
                <w:sz w:val="22"/>
                <w:szCs w:val="22"/>
              </w:rPr>
            </w:pPr>
            <w:r w:rsidRPr="00B85BF4">
              <w:rPr>
                <w:rFonts w:asciiTheme="minorHAnsi" w:hAnsiTheme="minorHAnsi" w:cs="Calibri"/>
                <w:b/>
                <w:sz w:val="22"/>
                <w:szCs w:val="22"/>
              </w:rPr>
              <w:t>Quantity</w:t>
            </w:r>
          </w:p>
        </w:tc>
        <w:tc>
          <w:tcPr>
            <w:tcW w:w="3427" w:type="dxa"/>
            <w:shd w:val="clear" w:color="auto" w:fill="auto"/>
          </w:tcPr>
          <w:p w14:paraId="50DEB780" w14:textId="77777777" w:rsidR="00706C38" w:rsidRPr="00B85BF4" w:rsidRDefault="00706C38" w:rsidP="009250E5">
            <w:pPr>
              <w:jc w:val="center"/>
              <w:rPr>
                <w:rFonts w:asciiTheme="minorHAnsi" w:hAnsiTheme="minorHAnsi" w:cs="Calibri"/>
                <w:b/>
                <w:sz w:val="22"/>
                <w:szCs w:val="22"/>
              </w:rPr>
            </w:pPr>
          </w:p>
          <w:p w14:paraId="2CED93DE" w14:textId="77777777" w:rsidR="00706C38" w:rsidRPr="00B85BF4" w:rsidRDefault="00706C38" w:rsidP="009250E5">
            <w:pPr>
              <w:jc w:val="center"/>
              <w:rPr>
                <w:rFonts w:asciiTheme="minorHAnsi" w:hAnsiTheme="minorHAnsi" w:cs="Calibri"/>
                <w:b/>
                <w:sz w:val="22"/>
                <w:szCs w:val="22"/>
              </w:rPr>
            </w:pPr>
            <w:r w:rsidRPr="00B85BF4">
              <w:rPr>
                <w:rFonts w:asciiTheme="minorHAnsi" w:hAnsiTheme="minorHAnsi" w:cs="Calibri"/>
                <w:b/>
                <w:sz w:val="22"/>
                <w:szCs w:val="22"/>
              </w:rPr>
              <w:t xml:space="preserve">Description / Specifications of Goods </w:t>
            </w:r>
          </w:p>
          <w:p w14:paraId="33693C0A" w14:textId="77777777" w:rsidR="00706C38" w:rsidRPr="00B85BF4" w:rsidRDefault="00706C38" w:rsidP="009250E5">
            <w:pPr>
              <w:jc w:val="center"/>
              <w:rPr>
                <w:rFonts w:asciiTheme="minorHAnsi" w:hAnsiTheme="minorHAnsi" w:cs="Calibri"/>
                <w:b/>
                <w:sz w:val="22"/>
                <w:szCs w:val="22"/>
              </w:rPr>
            </w:pPr>
          </w:p>
        </w:tc>
        <w:tc>
          <w:tcPr>
            <w:tcW w:w="1340" w:type="dxa"/>
          </w:tcPr>
          <w:p w14:paraId="558F087A" w14:textId="03B16E7F" w:rsidR="00706C38" w:rsidRPr="00B85BF4" w:rsidRDefault="00706C38" w:rsidP="009250E5">
            <w:pPr>
              <w:jc w:val="center"/>
              <w:rPr>
                <w:rFonts w:asciiTheme="minorHAnsi" w:hAnsiTheme="minorHAnsi" w:cs="Calibri"/>
                <w:b/>
                <w:sz w:val="22"/>
                <w:szCs w:val="22"/>
              </w:rPr>
            </w:pPr>
            <w:r w:rsidRPr="00B85BF4">
              <w:rPr>
                <w:rFonts w:asciiTheme="minorHAnsi" w:hAnsiTheme="minorHAnsi" w:cs="Calibri"/>
                <w:b/>
                <w:sz w:val="22"/>
                <w:szCs w:val="22"/>
              </w:rPr>
              <w:t xml:space="preserve">Comply/Not </w:t>
            </w:r>
            <w:proofErr w:type="spellStart"/>
            <w:r w:rsidRPr="00B85BF4">
              <w:rPr>
                <w:rFonts w:asciiTheme="minorHAnsi" w:hAnsiTheme="minorHAnsi" w:cs="Calibri"/>
                <w:b/>
                <w:sz w:val="22"/>
                <w:szCs w:val="22"/>
              </w:rPr>
              <w:t>tComply</w:t>
            </w:r>
            <w:proofErr w:type="spellEnd"/>
          </w:p>
        </w:tc>
        <w:tc>
          <w:tcPr>
            <w:tcW w:w="1233" w:type="dxa"/>
          </w:tcPr>
          <w:p w14:paraId="27ADCB54" w14:textId="44C1B023" w:rsidR="00706C38" w:rsidRPr="00B85BF4" w:rsidRDefault="00706C38" w:rsidP="009250E5">
            <w:pPr>
              <w:jc w:val="center"/>
              <w:rPr>
                <w:rFonts w:asciiTheme="minorHAnsi" w:hAnsiTheme="minorHAnsi" w:cs="Calibri"/>
                <w:b/>
                <w:sz w:val="22"/>
                <w:szCs w:val="22"/>
              </w:rPr>
            </w:pPr>
          </w:p>
          <w:p w14:paraId="2F698AF3" w14:textId="77777777" w:rsidR="00706C38" w:rsidRPr="00B85BF4" w:rsidRDefault="00706C38" w:rsidP="009250E5">
            <w:pPr>
              <w:jc w:val="center"/>
              <w:rPr>
                <w:rFonts w:asciiTheme="minorHAnsi" w:hAnsiTheme="minorHAnsi" w:cs="Calibri"/>
                <w:b/>
                <w:sz w:val="22"/>
                <w:szCs w:val="22"/>
              </w:rPr>
            </w:pPr>
            <w:r w:rsidRPr="00B85BF4">
              <w:rPr>
                <w:rFonts w:asciiTheme="minorHAnsi" w:hAnsiTheme="minorHAnsi" w:cs="Calibri"/>
                <w:b/>
                <w:sz w:val="22"/>
                <w:szCs w:val="22"/>
              </w:rPr>
              <w:t xml:space="preserve">Latest Delivery Date  </w:t>
            </w:r>
          </w:p>
        </w:tc>
      </w:tr>
      <w:tr w:rsidR="00706C38" w:rsidRPr="00B85BF4" w14:paraId="059AE1FA" w14:textId="77777777" w:rsidTr="000D1509">
        <w:tc>
          <w:tcPr>
            <w:tcW w:w="738" w:type="dxa"/>
            <w:vMerge w:val="restart"/>
            <w:shd w:val="clear" w:color="auto" w:fill="auto"/>
          </w:tcPr>
          <w:p w14:paraId="28F10A09" w14:textId="0234C9F2" w:rsidR="00706C38" w:rsidRPr="00B85BF4" w:rsidRDefault="00706C38" w:rsidP="0023705A">
            <w:pPr>
              <w:rPr>
                <w:rFonts w:asciiTheme="minorHAnsi" w:hAnsiTheme="minorHAnsi" w:cs="Calibri"/>
                <w:b/>
                <w:sz w:val="24"/>
                <w:szCs w:val="24"/>
              </w:rPr>
            </w:pPr>
            <w:r w:rsidRPr="00B85BF4">
              <w:rPr>
                <w:rFonts w:asciiTheme="minorHAnsi" w:hAnsiTheme="minorHAnsi" w:cs="Calibri"/>
                <w:b/>
                <w:sz w:val="24"/>
                <w:szCs w:val="24"/>
              </w:rPr>
              <w:t>LOT 1</w:t>
            </w:r>
          </w:p>
        </w:tc>
        <w:tc>
          <w:tcPr>
            <w:tcW w:w="1551" w:type="dxa"/>
            <w:vMerge w:val="restart"/>
          </w:tcPr>
          <w:p w14:paraId="6854ECA3" w14:textId="7E6DBFDE"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Working Overall</w:t>
            </w:r>
          </w:p>
        </w:tc>
        <w:tc>
          <w:tcPr>
            <w:tcW w:w="1061" w:type="dxa"/>
            <w:vMerge w:val="restart"/>
          </w:tcPr>
          <w:p w14:paraId="7D591F29" w14:textId="58532676"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1400</w:t>
            </w:r>
          </w:p>
          <w:p w14:paraId="08F769E4" w14:textId="68F04C7B"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 xml:space="preserve">Each Hospital 100 unit </w:t>
            </w:r>
          </w:p>
          <w:p w14:paraId="79F5D571" w14:textId="5BF81BE6" w:rsidR="00706C38" w:rsidRPr="00B85BF4" w:rsidRDefault="00706C38" w:rsidP="009250E5">
            <w:pPr>
              <w:rPr>
                <w:rFonts w:asciiTheme="minorHAnsi" w:hAnsiTheme="minorHAnsi" w:cs="Calibri"/>
                <w:b/>
                <w:sz w:val="22"/>
                <w:szCs w:val="22"/>
              </w:rPr>
            </w:pPr>
          </w:p>
        </w:tc>
        <w:tc>
          <w:tcPr>
            <w:tcW w:w="3427" w:type="dxa"/>
            <w:shd w:val="clear" w:color="auto" w:fill="auto"/>
          </w:tcPr>
          <w:p w14:paraId="3AB6ABBB" w14:textId="1F8A33A9"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 xml:space="preserve">Cotton hardwearing, &gt; 260 gr/m² </w:t>
            </w:r>
          </w:p>
        </w:tc>
        <w:tc>
          <w:tcPr>
            <w:tcW w:w="1340" w:type="dxa"/>
          </w:tcPr>
          <w:p w14:paraId="561EB079" w14:textId="77777777" w:rsidR="00706C38" w:rsidRPr="00B85BF4" w:rsidRDefault="00706C38" w:rsidP="009250E5">
            <w:pPr>
              <w:rPr>
                <w:rFonts w:asciiTheme="minorHAnsi" w:hAnsiTheme="minorHAnsi" w:cs="Calibri"/>
                <w:b/>
                <w:sz w:val="22"/>
                <w:szCs w:val="22"/>
              </w:rPr>
            </w:pPr>
          </w:p>
        </w:tc>
        <w:tc>
          <w:tcPr>
            <w:tcW w:w="1233" w:type="dxa"/>
            <w:vMerge w:val="restart"/>
          </w:tcPr>
          <w:p w14:paraId="51381DD7" w14:textId="6B452163"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 xml:space="preserve">20 days after PO issuance </w:t>
            </w:r>
          </w:p>
        </w:tc>
      </w:tr>
      <w:tr w:rsidR="00706C38" w:rsidRPr="00B85BF4" w14:paraId="06775685" w14:textId="77777777" w:rsidTr="000D1509">
        <w:tc>
          <w:tcPr>
            <w:tcW w:w="738" w:type="dxa"/>
            <w:vMerge/>
            <w:shd w:val="clear" w:color="auto" w:fill="auto"/>
          </w:tcPr>
          <w:p w14:paraId="7B4ECAE3" w14:textId="77777777" w:rsidR="00706C38" w:rsidRPr="00B85BF4" w:rsidRDefault="00706C38" w:rsidP="009250E5">
            <w:pPr>
              <w:jc w:val="right"/>
              <w:rPr>
                <w:rFonts w:asciiTheme="minorHAnsi" w:hAnsiTheme="minorHAnsi" w:cs="Calibri"/>
                <w:b/>
                <w:sz w:val="22"/>
                <w:szCs w:val="22"/>
              </w:rPr>
            </w:pPr>
          </w:p>
        </w:tc>
        <w:tc>
          <w:tcPr>
            <w:tcW w:w="1551" w:type="dxa"/>
            <w:vMerge/>
          </w:tcPr>
          <w:p w14:paraId="3365C6BB" w14:textId="77777777" w:rsidR="00706C38" w:rsidRPr="00B85BF4" w:rsidRDefault="00706C38" w:rsidP="009250E5">
            <w:pPr>
              <w:rPr>
                <w:rFonts w:asciiTheme="minorHAnsi" w:hAnsiTheme="minorHAnsi" w:cs="Calibri"/>
                <w:b/>
                <w:sz w:val="22"/>
                <w:szCs w:val="22"/>
              </w:rPr>
            </w:pPr>
          </w:p>
        </w:tc>
        <w:tc>
          <w:tcPr>
            <w:tcW w:w="1061" w:type="dxa"/>
            <w:vMerge/>
          </w:tcPr>
          <w:p w14:paraId="165C2EE0" w14:textId="1D0712B7" w:rsidR="00706C38" w:rsidRPr="00B85BF4" w:rsidRDefault="00706C38" w:rsidP="009250E5">
            <w:pPr>
              <w:rPr>
                <w:rFonts w:asciiTheme="minorHAnsi" w:hAnsiTheme="minorHAnsi" w:cs="Calibri"/>
                <w:b/>
                <w:sz w:val="22"/>
                <w:szCs w:val="22"/>
              </w:rPr>
            </w:pPr>
          </w:p>
        </w:tc>
        <w:tc>
          <w:tcPr>
            <w:tcW w:w="3427" w:type="dxa"/>
            <w:shd w:val="clear" w:color="auto" w:fill="auto"/>
          </w:tcPr>
          <w:p w14:paraId="071CA7E8" w14:textId="13EC8E2C"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Sizes: (S,M,L,XL,XXL)</w:t>
            </w:r>
          </w:p>
        </w:tc>
        <w:tc>
          <w:tcPr>
            <w:tcW w:w="1340" w:type="dxa"/>
          </w:tcPr>
          <w:p w14:paraId="28AA9543" w14:textId="77777777" w:rsidR="00706C38" w:rsidRPr="00B85BF4" w:rsidRDefault="00706C38" w:rsidP="009250E5">
            <w:pPr>
              <w:rPr>
                <w:rFonts w:asciiTheme="minorHAnsi" w:hAnsiTheme="minorHAnsi" w:cs="Calibri"/>
                <w:b/>
                <w:sz w:val="22"/>
                <w:szCs w:val="22"/>
              </w:rPr>
            </w:pPr>
          </w:p>
        </w:tc>
        <w:tc>
          <w:tcPr>
            <w:tcW w:w="1233" w:type="dxa"/>
            <w:vMerge/>
          </w:tcPr>
          <w:p w14:paraId="15E8D25A" w14:textId="7265062B" w:rsidR="00706C38" w:rsidRPr="00B85BF4" w:rsidRDefault="00706C38" w:rsidP="009250E5">
            <w:pPr>
              <w:rPr>
                <w:rFonts w:asciiTheme="minorHAnsi" w:hAnsiTheme="minorHAnsi" w:cs="Calibri"/>
                <w:b/>
                <w:sz w:val="22"/>
                <w:szCs w:val="22"/>
              </w:rPr>
            </w:pPr>
          </w:p>
        </w:tc>
      </w:tr>
      <w:tr w:rsidR="00706C38" w:rsidRPr="00B85BF4" w14:paraId="18E3F13B" w14:textId="77777777" w:rsidTr="000D1509">
        <w:trPr>
          <w:trHeight w:val="3459"/>
        </w:trPr>
        <w:tc>
          <w:tcPr>
            <w:tcW w:w="738" w:type="dxa"/>
            <w:vMerge/>
            <w:shd w:val="clear" w:color="auto" w:fill="auto"/>
          </w:tcPr>
          <w:p w14:paraId="267E4034" w14:textId="77777777" w:rsidR="00706C38" w:rsidRPr="00B85BF4" w:rsidRDefault="00706C38" w:rsidP="009250E5">
            <w:pPr>
              <w:jc w:val="right"/>
              <w:rPr>
                <w:rFonts w:asciiTheme="minorHAnsi" w:hAnsiTheme="minorHAnsi" w:cs="Calibri"/>
                <w:b/>
                <w:sz w:val="22"/>
                <w:szCs w:val="22"/>
              </w:rPr>
            </w:pPr>
          </w:p>
        </w:tc>
        <w:tc>
          <w:tcPr>
            <w:tcW w:w="1551" w:type="dxa"/>
            <w:vMerge/>
          </w:tcPr>
          <w:p w14:paraId="3F8AB541" w14:textId="77777777" w:rsidR="00706C38" w:rsidRPr="00B85BF4" w:rsidRDefault="00706C38" w:rsidP="009250E5">
            <w:pPr>
              <w:rPr>
                <w:rFonts w:asciiTheme="minorHAnsi" w:hAnsiTheme="minorHAnsi" w:cs="Calibri"/>
                <w:b/>
                <w:sz w:val="22"/>
                <w:szCs w:val="22"/>
              </w:rPr>
            </w:pPr>
          </w:p>
        </w:tc>
        <w:tc>
          <w:tcPr>
            <w:tcW w:w="1061" w:type="dxa"/>
            <w:vMerge/>
          </w:tcPr>
          <w:p w14:paraId="54179118" w14:textId="6285BC03" w:rsidR="00706C38" w:rsidRPr="00B85BF4" w:rsidRDefault="00706C38" w:rsidP="009250E5">
            <w:pPr>
              <w:rPr>
                <w:rFonts w:asciiTheme="minorHAnsi" w:hAnsiTheme="minorHAnsi" w:cs="Calibri"/>
                <w:b/>
                <w:sz w:val="22"/>
                <w:szCs w:val="22"/>
              </w:rPr>
            </w:pPr>
          </w:p>
        </w:tc>
        <w:tc>
          <w:tcPr>
            <w:tcW w:w="3427" w:type="dxa"/>
            <w:shd w:val="clear" w:color="auto" w:fill="auto"/>
          </w:tcPr>
          <w:p w14:paraId="75297C55" w14:textId="11EEA099" w:rsidR="00706C38" w:rsidRPr="00B85BF4" w:rsidRDefault="00706C38" w:rsidP="009250E5">
            <w:pPr>
              <w:rPr>
                <w:rFonts w:asciiTheme="minorHAnsi" w:hAnsiTheme="minorHAnsi" w:cs="Calibri"/>
                <w:b/>
                <w:sz w:val="22"/>
                <w:szCs w:val="22"/>
              </w:rPr>
            </w:pPr>
            <w:r w:rsidRPr="00B85BF4">
              <w:rPr>
                <w:rFonts w:asciiTheme="minorHAnsi" w:hAnsiTheme="minorHAnsi" w:cs="Calibri"/>
                <w:b/>
                <w:noProof/>
                <w:sz w:val="22"/>
                <w:szCs w:val="22"/>
              </w:rPr>
              <w:drawing>
                <wp:inline distT="0" distB="0" distL="0" distR="0" wp14:anchorId="0A93C8A1" wp14:editId="6284810F">
                  <wp:extent cx="1183005" cy="2011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83005" cy="2011680"/>
                          </a:xfrm>
                          <a:prstGeom prst="rect">
                            <a:avLst/>
                          </a:prstGeom>
                          <a:noFill/>
                        </pic:spPr>
                      </pic:pic>
                    </a:graphicData>
                  </a:graphic>
                </wp:inline>
              </w:drawing>
            </w:r>
          </w:p>
        </w:tc>
        <w:tc>
          <w:tcPr>
            <w:tcW w:w="1340" w:type="dxa"/>
          </w:tcPr>
          <w:p w14:paraId="5C753DB3" w14:textId="77777777" w:rsidR="00706C38" w:rsidRPr="00B85BF4" w:rsidRDefault="00706C38" w:rsidP="009250E5">
            <w:pPr>
              <w:rPr>
                <w:rFonts w:asciiTheme="minorHAnsi" w:hAnsiTheme="minorHAnsi" w:cs="Calibri"/>
                <w:b/>
                <w:sz w:val="22"/>
                <w:szCs w:val="22"/>
              </w:rPr>
            </w:pPr>
          </w:p>
        </w:tc>
        <w:tc>
          <w:tcPr>
            <w:tcW w:w="1233" w:type="dxa"/>
            <w:vMerge/>
          </w:tcPr>
          <w:p w14:paraId="6BBFC8E8" w14:textId="332CE5B6" w:rsidR="00706C38" w:rsidRPr="00B85BF4" w:rsidRDefault="00706C38" w:rsidP="009250E5">
            <w:pPr>
              <w:rPr>
                <w:rFonts w:asciiTheme="minorHAnsi" w:hAnsiTheme="minorHAnsi" w:cs="Calibri"/>
                <w:b/>
                <w:sz w:val="22"/>
                <w:szCs w:val="22"/>
              </w:rPr>
            </w:pPr>
          </w:p>
        </w:tc>
      </w:tr>
      <w:tr w:rsidR="00706C38" w:rsidRPr="00B85BF4" w14:paraId="6B76C2D5" w14:textId="77777777" w:rsidTr="000D1509">
        <w:tc>
          <w:tcPr>
            <w:tcW w:w="738" w:type="dxa"/>
            <w:vMerge/>
            <w:shd w:val="clear" w:color="auto" w:fill="auto"/>
          </w:tcPr>
          <w:p w14:paraId="2AC760D8" w14:textId="77777777" w:rsidR="00706C38" w:rsidRPr="00B85BF4" w:rsidRDefault="00706C38" w:rsidP="009250E5">
            <w:pPr>
              <w:jc w:val="right"/>
              <w:rPr>
                <w:rFonts w:asciiTheme="minorHAnsi" w:hAnsiTheme="minorHAnsi" w:cs="Calibri"/>
                <w:b/>
                <w:sz w:val="22"/>
                <w:szCs w:val="22"/>
              </w:rPr>
            </w:pPr>
          </w:p>
        </w:tc>
        <w:tc>
          <w:tcPr>
            <w:tcW w:w="1551" w:type="dxa"/>
            <w:vMerge w:val="restart"/>
          </w:tcPr>
          <w:p w14:paraId="7240EC7B" w14:textId="10AD3CA1"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Rubber Apron</w:t>
            </w:r>
          </w:p>
        </w:tc>
        <w:tc>
          <w:tcPr>
            <w:tcW w:w="1061" w:type="dxa"/>
            <w:vMerge w:val="restart"/>
          </w:tcPr>
          <w:p w14:paraId="75E79F74" w14:textId="77777777"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1400</w:t>
            </w:r>
          </w:p>
          <w:p w14:paraId="42FE4B41" w14:textId="51DD1F6C"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Each Hospital 100 unit</w:t>
            </w:r>
          </w:p>
        </w:tc>
        <w:tc>
          <w:tcPr>
            <w:tcW w:w="3427" w:type="dxa"/>
            <w:shd w:val="clear" w:color="auto" w:fill="auto"/>
          </w:tcPr>
          <w:p w14:paraId="05C927CD" w14:textId="7A20419A"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Rubber, One size</w:t>
            </w:r>
          </w:p>
        </w:tc>
        <w:tc>
          <w:tcPr>
            <w:tcW w:w="1340" w:type="dxa"/>
          </w:tcPr>
          <w:p w14:paraId="05D0B057" w14:textId="77777777" w:rsidR="00706C38" w:rsidRPr="00B85BF4" w:rsidRDefault="00706C38" w:rsidP="009250E5">
            <w:pPr>
              <w:rPr>
                <w:rFonts w:asciiTheme="minorHAnsi" w:hAnsiTheme="minorHAnsi" w:cs="Calibri"/>
                <w:b/>
                <w:sz w:val="22"/>
                <w:szCs w:val="22"/>
              </w:rPr>
            </w:pPr>
          </w:p>
        </w:tc>
        <w:tc>
          <w:tcPr>
            <w:tcW w:w="1233" w:type="dxa"/>
            <w:vMerge w:val="restart"/>
          </w:tcPr>
          <w:p w14:paraId="55B6CBB5" w14:textId="18CCD9EA"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7427A5EA" w14:textId="77777777" w:rsidTr="000D1509">
        <w:trPr>
          <w:trHeight w:val="826"/>
        </w:trPr>
        <w:tc>
          <w:tcPr>
            <w:tcW w:w="738" w:type="dxa"/>
            <w:vMerge/>
            <w:shd w:val="clear" w:color="auto" w:fill="auto"/>
          </w:tcPr>
          <w:p w14:paraId="6138855A" w14:textId="77777777" w:rsidR="00706C38" w:rsidRPr="00B85BF4" w:rsidRDefault="00706C38" w:rsidP="009250E5">
            <w:pPr>
              <w:jc w:val="right"/>
              <w:rPr>
                <w:rFonts w:asciiTheme="minorHAnsi" w:hAnsiTheme="minorHAnsi" w:cs="Calibri"/>
                <w:b/>
                <w:sz w:val="22"/>
                <w:szCs w:val="22"/>
              </w:rPr>
            </w:pPr>
          </w:p>
        </w:tc>
        <w:tc>
          <w:tcPr>
            <w:tcW w:w="1551" w:type="dxa"/>
            <w:vMerge/>
          </w:tcPr>
          <w:p w14:paraId="54E9F1D1" w14:textId="77777777" w:rsidR="00706C38" w:rsidRPr="00B85BF4" w:rsidRDefault="00706C38" w:rsidP="009250E5">
            <w:pPr>
              <w:rPr>
                <w:rFonts w:asciiTheme="minorHAnsi" w:hAnsiTheme="minorHAnsi" w:cs="Calibri"/>
                <w:b/>
                <w:sz w:val="22"/>
                <w:szCs w:val="22"/>
              </w:rPr>
            </w:pPr>
          </w:p>
        </w:tc>
        <w:tc>
          <w:tcPr>
            <w:tcW w:w="1061" w:type="dxa"/>
            <w:vMerge/>
          </w:tcPr>
          <w:p w14:paraId="4C4AE44B" w14:textId="3FBD1C0D" w:rsidR="00706C38" w:rsidRPr="00B85BF4" w:rsidRDefault="00706C38" w:rsidP="009250E5">
            <w:pPr>
              <w:rPr>
                <w:rFonts w:asciiTheme="minorHAnsi" w:hAnsiTheme="minorHAnsi" w:cs="Calibri"/>
                <w:b/>
                <w:sz w:val="22"/>
                <w:szCs w:val="22"/>
              </w:rPr>
            </w:pPr>
          </w:p>
        </w:tc>
        <w:tc>
          <w:tcPr>
            <w:tcW w:w="3427" w:type="dxa"/>
            <w:shd w:val="clear" w:color="auto" w:fill="auto"/>
          </w:tcPr>
          <w:p w14:paraId="37C14CF7" w14:textId="7EF9B5E0" w:rsidR="00706C38" w:rsidRPr="00B85BF4" w:rsidRDefault="00706C38" w:rsidP="009250E5">
            <w:pPr>
              <w:rPr>
                <w:rFonts w:asciiTheme="minorHAnsi" w:hAnsiTheme="minorHAnsi" w:cs="Calibri"/>
                <w:b/>
                <w:sz w:val="22"/>
                <w:szCs w:val="22"/>
              </w:rPr>
            </w:pPr>
            <w:r w:rsidRPr="00B85BF4">
              <w:rPr>
                <w:rFonts w:asciiTheme="minorHAnsi" w:hAnsiTheme="minorHAnsi" w:cs="Calibri"/>
                <w:b/>
                <w:noProof/>
                <w:sz w:val="22"/>
                <w:szCs w:val="22"/>
              </w:rPr>
              <w:drawing>
                <wp:inline distT="0" distB="0" distL="0" distR="0" wp14:anchorId="7C5C3106" wp14:editId="1168DD2D">
                  <wp:extent cx="1237615" cy="1718945"/>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718945"/>
                          </a:xfrm>
                          <a:prstGeom prst="rect">
                            <a:avLst/>
                          </a:prstGeom>
                          <a:noFill/>
                        </pic:spPr>
                      </pic:pic>
                    </a:graphicData>
                  </a:graphic>
                </wp:inline>
              </w:drawing>
            </w:r>
          </w:p>
        </w:tc>
        <w:tc>
          <w:tcPr>
            <w:tcW w:w="1340" w:type="dxa"/>
          </w:tcPr>
          <w:p w14:paraId="3955C3E3" w14:textId="77777777" w:rsidR="00706C38" w:rsidRPr="00B85BF4" w:rsidRDefault="00706C38" w:rsidP="009250E5">
            <w:pPr>
              <w:rPr>
                <w:rFonts w:asciiTheme="minorHAnsi" w:hAnsiTheme="minorHAnsi" w:cs="Calibri"/>
                <w:b/>
                <w:sz w:val="22"/>
                <w:szCs w:val="22"/>
              </w:rPr>
            </w:pPr>
          </w:p>
        </w:tc>
        <w:tc>
          <w:tcPr>
            <w:tcW w:w="1233" w:type="dxa"/>
            <w:vMerge/>
          </w:tcPr>
          <w:p w14:paraId="454F9FAA" w14:textId="3209B447" w:rsidR="00706C38" w:rsidRPr="00B85BF4" w:rsidRDefault="00706C38" w:rsidP="009250E5">
            <w:pPr>
              <w:rPr>
                <w:rFonts w:asciiTheme="minorHAnsi" w:hAnsiTheme="minorHAnsi" w:cs="Calibri"/>
                <w:b/>
                <w:sz w:val="22"/>
                <w:szCs w:val="22"/>
              </w:rPr>
            </w:pPr>
          </w:p>
        </w:tc>
      </w:tr>
      <w:tr w:rsidR="00706C38" w:rsidRPr="00B85BF4" w14:paraId="28F622D9" w14:textId="77777777" w:rsidTr="000D1509">
        <w:tc>
          <w:tcPr>
            <w:tcW w:w="738" w:type="dxa"/>
            <w:vMerge/>
            <w:shd w:val="clear" w:color="auto" w:fill="auto"/>
          </w:tcPr>
          <w:p w14:paraId="5E8E7818" w14:textId="77777777" w:rsidR="00706C38" w:rsidRPr="00B85BF4" w:rsidRDefault="00706C38" w:rsidP="009250E5">
            <w:pPr>
              <w:jc w:val="right"/>
              <w:rPr>
                <w:rFonts w:asciiTheme="minorHAnsi" w:hAnsiTheme="minorHAnsi" w:cs="Calibri"/>
                <w:b/>
                <w:sz w:val="22"/>
                <w:szCs w:val="22"/>
              </w:rPr>
            </w:pPr>
          </w:p>
        </w:tc>
        <w:tc>
          <w:tcPr>
            <w:tcW w:w="1551" w:type="dxa"/>
            <w:vMerge w:val="restart"/>
          </w:tcPr>
          <w:p w14:paraId="2E25C069" w14:textId="63020530"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Safety Boots</w:t>
            </w:r>
          </w:p>
        </w:tc>
        <w:tc>
          <w:tcPr>
            <w:tcW w:w="1061" w:type="dxa"/>
            <w:vMerge w:val="restart"/>
          </w:tcPr>
          <w:p w14:paraId="3FD3A8FC" w14:textId="77777777"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1400</w:t>
            </w:r>
          </w:p>
          <w:p w14:paraId="2C1DF398" w14:textId="36069221"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Each Hospital 100 unit</w:t>
            </w:r>
          </w:p>
        </w:tc>
        <w:tc>
          <w:tcPr>
            <w:tcW w:w="3427" w:type="dxa"/>
            <w:shd w:val="clear" w:color="auto" w:fill="auto"/>
          </w:tcPr>
          <w:p w14:paraId="665C1F7E" w14:textId="77777777"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 xml:space="preserve">Leather with rubber </w:t>
            </w:r>
          </w:p>
          <w:p w14:paraId="71C659AE" w14:textId="0D94C044" w:rsidR="00706C38" w:rsidRPr="00B85BF4" w:rsidRDefault="00706C38" w:rsidP="0023705A">
            <w:pPr>
              <w:rPr>
                <w:rFonts w:asciiTheme="minorHAnsi" w:hAnsiTheme="minorHAnsi" w:cs="Calibri"/>
                <w:b/>
                <w:sz w:val="22"/>
                <w:szCs w:val="22"/>
              </w:rPr>
            </w:pPr>
          </w:p>
        </w:tc>
        <w:tc>
          <w:tcPr>
            <w:tcW w:w="1340" w:type="dxa"/>
          </w:tcPr>
          <w:p w14:paraId="4083187A" w14:textId="77777777" w:rsidR="00706C38" w:rsidRPr="00B85BF4" w:rsidRDefault="00706C38" w:rsidP="009250E5">
            <w:pPr>
              <w:rPr>
                <w:rFonts w:asciiTheme="minorHAnsi" w:hAnsiTheme="minorHAnsi" w:cs="Calibri"/>
                <w:b/>
                <w:sz w:val="22"/>
                <w:szCs w:val="22"/>
              </w:rPr>
            </w:pPr>
          </w:p>
        </w:tc>
        <w:tc>
          <w:tcPr>
            <w:tcW w:w="1233" w:type="dxa"/>
            <w:vMerge w:val="restart"/>
          </w:tcPr>
          <w:p w14:paraId="1A19144E" w14:textId="2A48A8DE"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70927912" w14:textId="77777777" w:rsidTr="000D1509">
        <w:tc>
          <w:tcPr>
            <w:tcW w:w="738" w:type="dxa"/>
            <w:vMerge/>
            <w:shd w:val="clear" w:color="auto" w:fill="auto"/>
          </w:tcPr>
          <w:p w14:paraId="754A781D" w14:textId="77777777" w:rsidR="00706C38" w:rsidRPr="00B85BF4" w:rsidRDefault="00706C38" w:rsidP="009250E5">
            <w:pPr>
              <w:jc w:val="right"/>
              <w:rPr>
                <w:rFonts w:asciiTheme="minorHAnsi" w:hAnsiTheme="minorHAnsi" w:cs="Calibri"/>
                <w:b/>
                <w:sz w:val="22"/>
                <w:szCs w:val="22"/>
              </w:rPr>
            </w:pPr>
          </w:p>
        </w:tc>
        <w:tc>
          <w:tcPr>
            <w:tcW w:w="1551" w:type="dxa"/>
            <w:vMerge/>
          </w:tcPr>
          <w:p w14:paraId="0850CD30" w14:textId="77777777" w:rsidR="00706C38" w:rsidRPr="00B85BF4" w:rsidRDefault="00706C38" w:rsidP="009250E5">
            <w:pPr>
              <w:rPr>
                <w:rFonts w:asciiTheme="minorHAnsi" w:hAnsiTheme="minorHAnsi" w:cs="Calibri"/>
                <w:b/>
                <w:sz w:val="22"/>
                <w:szCs w:val="22"/>
              </w:rPr>
            </w:pPr>
          </w:p>
        </w:tc>
        <w:tc>
          <w:tcPr>
            <w:tcW w:w="1061" w:type="dxa"/>
            <w:vMerge/>
          </w:tcPr>
          <w:p w14:paraId="566CBAFA" w14:textId="79533623" w:rsidR="00706C38" w:rsidRPr="00B85BF4" w:rsidRDefault="00706C38" w:rsidP="009250E5">
            <w:pPr>
              <w:rPr>
                <w:rFonts w:asciiTheme="minorHAnsi" w:hAnsiTheme="minorHAnsi" w:cs="Calibri"/>
                <w:b/>
                <w:sz w:val="22"/>
                <w:szCs w:val="22"/>
              </w:rPr>
            </w:pPr>
          </w:p>
        </w:tc>
        <w:tc>
          <w:tcPr>
            <w:tcW w:w="3427" w:type="dxa"/>
            <w:shd w:val="clear" w:color="auto" w:fill="auto"/>
          </w:tcPr>
          <w:p w14:paraId="083BD661" w14:textId="77777777"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 xml:space="preserve">Double density </w:t>
            </w:r>
          </w:p>
          <w:p w14:paraId="1B6426EA" w14:textId="77777777" w:rsidR="00706C38" w:rsidRPr="00B85BF4" w:rsidRDefault="00706C38" w:rsidP="009250E5">
            <w:pPr>
              <w:rPr>
                <w:rFonts w:asciiTheme="minorHAnsi" w:hAnsiTheme="minorHAnsi" w:cs="Calibri"/>
                <w:b/>
                <w:sz w:val="22"/>
                <w:szCs w:val="22"/>
              </w:rPr>
            </w:pPr>
          </w:p>
        </w:tc>
        <w:tc>
          <w:tcPr>
            <w:tcW w:w="1340" w:type="dxa"/>
          </w:tcPr>
          <w:p w14:paraId="6B0BB476" w14:textId="77777777" w:rsidR="00706C38" w:rsidRPr="00B85BF4" w:rsidRDefault="00706C38" w:rsidP="009250E5">
            <w:pPr>
              <w:rPr>
                <w:rFonts w:asciiTheme="minorHAnsi" w:hAnsiTheme="minorHAnsi" w:cs="Calibri"/>
                <w:b/>
                <w:sz w:val="22"/>
                <w:szCs w:val="22"/>
              </w:rPr>
            </w:pPr>
          </w:p>
        </w:tc>
        <w:tc>
          <w:tcPr>
            <w:tcW w:w="1233" w:type="dxa"/>
            <w:vMerge/>
          </w:tcPr>
          <w:p w14:paraId="43BF5222" w14:textId="004ED345" w:rsidR="00706C38" w:rsidRPr="00B85BF4" w:rsidRDefault="00706C38" w:rsidP="009250E5">
            <w:pPr>
              <w:rPr>
                <w:rFonts w:asciiTheme="minorHAnsi" w:hAnsiTheme="minorHAnsi" w:cs="Calibri"/>
                <w:b/>
                <w:sz w:val="22"/>
                <w:szCs w:val="22"/>
              </w:rPr>
            </w:pPr>
          </w:p>
        </w:tc>
      </w:tr>
      <w:tr w:rsidR="00706C38" w:rsidRPr="00B85BF4" w14:paraId="5ACA61FF" w14:textId="77777777" w:rsidTr="000D1509">
        <w:tc>
          <w:tcPr>
            <w:tcW w:w="738" w:type="dxa"/>
            <w:vMerge/>
            <w:shd w:val="clear" w:color="auto" w:fill="auto"/>
          </w:tcPr>
          <w:p w14:paraId="3540C9D2" w14:textId="77777777" w:rsidR="00706C38" w:rsidRPr="00B85BF4" w:rsidRDefault="00706C38" w:rsidP="009250E5">
            <w:pPr>
              <w:jc w:val="right"/>
              <w:rPr>
                <w:rFonts w:asciiTheme="minorHAnsi" w:hAnsiTheme="minorHAnsi" w:cs="Calibri"/>
                <w:b/>
                <w:sz w:val="22"/>
                <w:szCs w:val="22"/>
              </w:rPr>
            </w:pPr>
          </w:p>
        </w:tc>
        <w:tc>
          <w:tcPr>
            <w:tcW w:w="1551" w:type="dxa"/>
            <w:vMerge/>
          </w:tcPr>
          <w:p w14:paraId="05008339" w14:textId="77777777" w:rsidR="00706C38" w:rsidRPr="00B85BF4" w:rsidRDefault="00706C38" w:rsidP="009250E5">
            <w:pPr>
              <w:rPr>
                <w:rFonts w:asciiTheme="minorHAnsi" w:hAnsiTheme="minorHAnsi" w:cs="Calibri"/>
                <w:b/>
                <w:sz w:val="22"/>
                <w:szCs w:val="22"/>
              </w:rPr>
            </w:pPr>
          </w:p>
        </w:tc>
        <w:tc>
          <w:tcPr>
            <w:tcW w:w="1061" w:type="dxa"/>
            <w:vMerge/>
          </w:tcPr>
          <w:p w14:paraId="3BA03610" w14:textId="1EDC5047" w:rsidR="00706C38" w:rsidRPr="00B85BF4" w:rsidRDefault="00706C38" w:rsidP="009250E5">
            <w:pPr>
              <w:rPr>
                <w:rFonts w:asciiTheme="minorHAnsi" w:hAnsiTheme="minorHAnsi" w:cs="Calibri"/>
                <w:b/>
                <w:sz w:val="22"/>
                <w:szCs w:val="22"/>
              </w:rPr>
            </w:pPr>
          </w:p>
        </w:tc>
        <w:tc>
          <w:tcPr>
            <w:tcW w:w="3427" w:type="dxa"/>
            <w:shd w:val="clear" w:color="auto" w:fill="auto"/>
          </w:tcPr>
          <w:p w14:paraId="2B72F606" w14:textId="77777777"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polyurethane</w:t>
            </w:r>
          </w:p>
          <w:p w14:paraId="3B2CF72D" w14:textId="77777777" w:rsidR="00706C38" w:rsidRPr="00B85BF4" w:rsidRDefault="00706C38" w:rsidP="009250E5">
            <w:pPr>
              <w:rPr>
                <w:rFonts w:asciiTheme="minorHAnsi" w:hAnsiTheme="minorHAnsi" w:cs="Calibri"/>
                <w:b/>
                <w:sz w:val="22"/>
                <w:szCs w:val="22"/>
              </w:rPr>
            </w:pPr>
          </w:p>
        </w:tc>
        <w:tc>
          <w:tcPr>
            <w:tcW w:w="1340" w:type="dxa"/>
          </w:tcPr>
          <w:p w14:paraId="7E85C234" w14:textId="77777777" w:rsidR="00706C38" w:rsidRPr="00B85BF4" w:rsidRDefault="00706C38" w:rsidP="009250E5">
            <w:pPr>
              <w:rPr>
                <w:rFonts w:asciiTheme="minorHAnsi" w:hAnsiTheme="minorHAnsi" w:cs="Calibri"/>
                <w:b/>
                <w:sz w:val="22"/>
                <w:szCs w:val="22"/>
              </w:rPr>
            </w:pPr>
          </w:p>
        </w:tc>
        <w:tc>
          <w:tcPr>
            <w:tcW w:w="1233" w:type="dxa"/>
            <w:vMerge/>
          </w:tcPr>
          <w:p w14:paraId="43F2C81D" w14:textId="3B170E20" w:rsidR="00706C38" w:rsidRPr="00B85BF4" w:rsidRDefault="00706C38" w:rsidP="009250E5">
            <w:pPr>
              <w:rPr>
                <w:rFonts w:asciiTheme="minorHAnsi" w:hAnsiTheme="minorHAnsi" w:cs="Calibri"/>
                <w:b/>
                <w:sz w:val="22"/>
                <w:szCs w:val="22"/>
              </w:rPr>
            </w:pPr>
          </w:p>
        </w:tc>
      </w:tr>
      <w:tr w:rsidR="00706C38" w:rsidRPr="00B85BF4" w14:paraId="5AD38121" w14:textId="77777777" w:rsidTr="000D1509">
        <w:tc>
          <w:tcPr>
            <w:tcW w:w="738" w:type="dxa"/>
            <w:vMerge/>
            <w:shd w:val="clear" w:color="auto" w:fill="auto"/>
          </w:tcPr>
          <w:p w14:paraId="65F2BEC7" w14:textId="77777777" w:rsidR="00706C38" w:rsidRPr="00B85BF4" w:rsidRDefault="00706C38" w:rsidP="009250E5">
            <w:pPr>
              <w:jc w:val="right"/>
              <w:rPr>
                <w:rFonts w:asciiTheme="minorHAnsi" w:hAnsiTheme="minorHAnsi" w:cs="Calibri"/>
                <w:b/>
                <w:sz w:val="22"/>
                <w:szCs w:val="22"/>
              </w:rPr>
            </w:pPr>
          </w:p>
        </w:tc>
        <w:tc>
          <w:tcPr>
            <w:tcW w:w="1551" w:type="dxa"/>
            <w:vMerge/>
          </w:tcPr>
          <w:p w14:paraId="2176DC45" w14:textId="77777777" w:rsidR="00706C38" w:rsidRPr="00B85BF4" w:rsidRDefault="00706C38" w:rsidP="009250E5">
            <w:pPr>
              <w:rPr>
                <w:rFonts w:asciiTheme="minorHAnsi" w:hAnsiTheme="minorHAnsi" w:cs="Calibri"/>
                <w:b/>
                <w:sz w:val="22"/>
                <w:szCs w:val="22"/>
              </w:rPr>
            </w:pPr>
          </w:p>
        </w:tc>
        <w:tc>
          <w:tcPr>
            <w:tcW w:w="1061" w:type="dxa"/>
            <w:vMerge/>
          </w:tcPr>
          <w:p w14:paraId="742CADA4" w14:textId="7FB6C37F" w:rsidR="00706C38" w:rsidRPr="00B85BF4" w:rsidRDefault="00706C38" w:rsidP="009250E5">
            <w:pPr>
              <w:rPr>
                <w:rFonts w:asciiTheme="minorHAnsi" w:hAnsiTheme="minorHAnsi" w:cs="Calibri"/>
                <w:b/>
                <w:sz w:val="22"/>
                <w:szCs w:val="22"/>
              </w:rPr>
            </w:pPr>
          </w:p>
        </w:tc>
        <w:tc>
          <w:tcPr>
            <w:tcW w:w="3427" w:type="dxa"/>
            <w:shd w:val="clear" w:color="auto" w:fill="auto"/>
          </w:tcPr>
          <w:p w14:paraId="64FFE005" w14:textId="17AF4FC2"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EN345 (200 Joules) with steel toe-cap</w:t>
            </w:r>
          </w:p>
        </w:tc>
        <w:tc>
          <w:tcPr>
            <w:tcW w:w="1340" w:type="dxa"/>
          </w:tcPr>
          <w:p w14:paraId="5DC5D277" w14:textId="77777777" w:rsidR="00706C38" w:rsidRPr="00B85BF4" w:rsidRDefault="00706C38" w:rsidP="009250E5">
            <w:pPr>
              <w:rPr>
                <w:rFonts w:asciiTheme="minorHAnsi" w:hAnsiTheme="minorHAnsi" w:cs="Calibri"/>
                <w:b/>
                <w:sz w:val="22"/>
                <w:szCs w:val="22"/>
              </w:rPr>
            </w:pPr>
          </w:p>
        </w:tc>
        <w:tc>
          <w:tcPr>
            <w:tcW w:w="1233" w:type="dxa"/>
            <w:vMerge/>
          </w:tcPr>
          <w:p w14:paraId="5D1077EC" w14:textId="6C784A43" w:rsidR="00706C38" w:rsidRPr="00B85BF4" w:rsidRDefault="00706C38" w:rsidP="009250E5">
            <w:pPr>
              <w:rPr>
                <w:rFonts w:asciiTheme="minorHAnsi" w:hAnsiTheme="minorHAnsi" w:cs="Calibri"/>
                <w:b/>
                <w:sz w:val="22"/>
                <w:szCs w:val="22"/>
              </w:rPr>
            </w:pPr>
          </w:p>
        </w:tc>
      </w:tr>
      <w:tr w:rsidR="00706C38" w:rsidRPr="00B85BF4" w14:paraId="090F308F" w14:textId="77777777" w:rsidTr="000D1509">
        <w:tc>
          <w:tcPr>
            <w:tcW w:w="738" w:type="dxa"/>
            <w:vMerge/>
            <w:shd w:val="clear" w:color="auto" w:fill="auto"/>
          </w:tcPr>
          <w:p w14:paraId="71075826" w14:textId="77777777" w:rsidR="00706C38" w:rsidRPr="00B85BF4" w:rsidRDefault="00706C38" w:rsidP="009250E5">
            <w:pPr>
              <w:jc w:val="right"/>
              <w:rPr>
                <w:rFonts w:asciiTheme="minorHAnsi" w:hAnsiTheme="minorHAnsi" w:cs="Calibri"/>
                <w:b/>
                <w:sz w:val="22"/>
                <w:szCs w:val="22"/>
              </w:rPr>
            </w:pPr>
          </w:p>
        </w:tc>
        <w:tc>
          <w:tcPr>
            <w:tcW w:w="1551" w:type="dxa"/>
            <w:vMerge/>
          </w:tcPr>
          <w:p w14:paraId="41CDACDB" w14:textId="77777777" w:rsidR="00706C38" w:rsidRPr="00B85BF4" w:rsidRDefault="00706C38" w:rsidP="009250E5">
            <w:pPr>
              <w:rPr>
                <w:rFonts w:asciiTheme="minorHAnsi" w:hAnsiTheme="minorHAnsi" w:cs="Calibri"/>
                <w:b/>
                <w:sz w:val="22"/>
                <w:szCs w:val="22"/>
              </w:rPr>
            </w:pPr>
          </w:p>
        </w:tc>
        <w:tc>
          <w:tcPr>
            <w:tcW w:w="1061" w:type="dxa"/>
            <w:vMerge/>
          </w:tcPr>
          <w:p w14:paraId="0A6D1B90" w14:textId="77777777" w:rsidR="00706C38" w:rsidRPr="00B85BF4" w:rsidRDefault="00706C38" w:rsidP="009250E5">
            <w:pPr>
              <w:rPr>
                <w:rFonts w:asciiTheme="minorHAnsi" w:hAnsiTheme="minorHAnsi" w:cs="Calibri"/>
                <w:b/>
                <w:sz w:val="22"/>
                <w:szCs w:val="22"/>
              </w:rPr>
            </w:pPr>
          </w:p>
        </w:tc>
        <w:tc>
          <w:tcPr>
            <w:tcW w:w="3427" w:type="dxa"/>
            <w:shd w:val="clear" w:color="auto" w:fill="auto"/>
          </w:tcPr>
          <w:p w14:paraId="16C71A2A" w14:textId="1653CD07"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 xml:space="preserve"> Sizes: (40-45)</w:t>
            </w:r>
          </w:p>
        </w:tc>
        <w:tc>
          <w:tcPr>
            <w:tcW w:w="1340" w:type="dxa"/>
          </w:tcPr>
          <w:p w14:paraId="60DDD2EE" w14:textId="77777777" w:rsidR="00706C38" w:rsidRPr="00B85BF4" w:rsidRDefault="00706C38" w:rsidP="009250E5">
            <w:pPr>
              <w:rPr>
                <w:rFonts w:asciiTheme="minorHAnsi" w:hAnsiTheme="minorHAnsi" w:cs="Calibri"/>
                <w:b/>
                <w:sz w:val="22"/>
                <w:szCs w:val="22"/>
              </w:rPr>
            </w:pPr>
          </w:p>
        </w:tc>
        <w:tc>
          <w:tcPr>
            <w:tcW w:w="1233" w:type="dxa"/>
            <w:vMerge/>
          </w:tcPr>
          <w:p w14:paraId="6F436F3C" w14:textId="09280F40" w:rsidR="00706C38" w:rsidRPr="00B85BF4" w:rsidRDefault="00706C38" w:rsidP="009250E5">
            <w:pPr>
              <w:rPr>
                <w:rFonts w:asciiTheme="minorHAnsi" w:hAnsiTheme="minorHAnsi" w:cs="Calibri"/>
                <w:b/>
                <w:sz w:val="22"/>
                <w:szCs w:val="22"/>
              </w:rPr>
            </w:pPr>
          </w:p>
        </w:tc>
      </w:tr>
      <w:tr w:rsidR="00706C38" w:rsidRPr="00B85BF4" w14:paraId="3853F174" w14:textId="77777777" w:rsidTr="000D1509">
        <w:tc>
          <w:tcPr>
            <w:tcW w:w="738" w:type="dxa"/>
            <w:vMerge/>
            <w:shd w:val="clear" w:color="auto" w:fill="auto"/>
          </w:tcPr>
          <w:p w14:paraId="73596F57" w14:textId="77777777" w:rsidR="00706C38" w:rsidRPr="00B85BF4" w:rsidRDefault="00706C38" w:rsidP="009250E5">
            <w:pPr>
              <w:jc w:val="right"/>
              <w:rPr>
                <w:rFonts w:asciiTheme="minorHAnsi" w:hAnsiTheme="minorHAnsi" w:cs="Calibri"/>
                <w:b/>
                <w:sz w:val="22"/>
                <w:szCs w:val="22"/>
              </w:rPr>
            </w:pPr>
          </w:p>
        </w:tc>
        <w:tc>
          <w:tcPr>
            <w:tcW w:w="1551" w:type="dxa"/>
          </w:tcPr>
          <w:p w14:paraId="491152C4" w14:textId="77777777" w:rsidR="00706C38" w:rsidRPr="00B85BF4" w:rsidRDefault="00706C38" w:rsidP="009250E5">
            <w:pPr>
              <w:rPr>
                <w:rFonts w:asciiTheme="minorHAnsi" w:hAnsiTheme="minorHAnsi" w:cs="Calibri"/>
                <w:b/>
                <w:sz w:val="22"/>
                <w:szCs w:val="22"/>
              </w:rPr>
            </w:pPr>
          </w:p>
        </w:tc>
        <w:tc>
          <w:tcPr>
            <w:tcW w:w="1061" w:type="dxa"/>
          </w:tcPr>
          <w:p w14:paraId="38A11447" w14:textId="77777777" w:rsidR="00706C38" w:rsidRPr="00B85BF4" w:rsidRDefault="00706C38" w:rsidP="009250E5">
            <w:pPr>
              <w:rPr>
                <w:rFonts w:asciiTheme="minorHAnsi" w:hAnsiTheme="minorHAnsi" w:cs="Calibri"/>
                <w:b/>
                <w:sz w:val="22"/>
                <w:szCs w:val="22"/>
              </w:rPr>
            </w:pPr>
          </w:p>
        </w:tc>
        <w:tc>
          <w:tcPr>
            <w:tcW w:w="3427" w:type="dxa"/>
            <w:shd w:val="clear" w:color="auto" w:fill="auto"/>
          </w:tcPr>
          <w:p w14:paraId="1693B0ED" w14:textId="0EF5AAE0" w:rsidR="00706C38" w:rsidRPr="00B85BF4" w:rsidRDefault="00706C38" w:rsidP="009250E5">
            <w:pPr>
              <w:rPr>
                <w:rFonts w:asciiTheme="minorHAnsi" w:hAnsiTheme="minorHAnsi" w:cs="Calibri"/>
                <w:b/>
                <w:sz w:val="22"/>
                <w:szCs w:val="22"/>
              </w:rPr>
            </w:pPr>
            <w:r w:rsidRPr="00B85BF4">
              <w:rPr>
                <w:rFonts w:asciiTheme="minorHAnsi" w:hAnsiTheme="minorHAnsi" w:cs="Calibri"/>
                <w:b/>
                <w:noProof/>
                <w:sz w:val="22"/>
                <w:szCs w:val="22"/>
              </w:rPr>
              <w:drawing>
                <wp:inline distT="0" distB="0" distL="0" distR="0" wp14:anchorId="56297E87" wp14:editId="226EC7DA">
                  <wp:extent cx="1353185" cy="1225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53185" cy="1225550"/>
                          </a:xfrm>
                          <a:prstGeom prst="rect">
                            <a:avLst/>
                          </a:prstGeom>
                          <a:noFill/>
                        </pic:spPr>
                      </pic:pic>
                    </a:graphicData>
                  </a:graphic>
                </wp:inline>
              </w:drawing>
            </w:r>
          </w:p>
        </w:tc>
        <w:tc>
          <w:tcPr>
            <w:tcW w:w="1340" w:type="dxa"/>
          </w:tcPr>
          <w:p w14:paraId="309DE4F9" w14:textId="77777777" w:rsidR="00706C38" w:rsidRPr="00B85BF4" w:rsidRDefault="00706C38" w:rsidP="009250E5">
            <w:pPr>
              <w:rPr>
                <w:rFonts w:asciiTheme="minorHAnsi" w:hAnsiTheme="minorHAnsi" w:cs="Calibri"/>
                <w:b/>
                <w:sz w:val="22"/>
                <w:szCs w:val="22"/>
              </w:rPr>
            </w:pPr>
          </w:p>
        </w:tc>
        <w:tc>
          <w:tcPr>
            <w:tcW w:w="1233" w:type="dxa"/>
          </w:tcPr>
          <w:p w14:paraId="3AF7325D" w14:textId="38F1D5A5" w:rsidR="00706C38" w:rsidRPr="00B85BF4" w:rsidRDefault="00706C38" w:rsidP="009250E5">
            <w:pPr>
              <w:rPr>
                <w:rFonts w:asciiTheme="minorHAnsi" w:hAnsiTheme="minorHAnsi" w:cs="Calibri"/>
                <w:b/>
                <w:sz w:val="22"/>
                <w:szCs w:val="22"/>
              </w:rPr>
            </w:pPr>
          </w:p>
        </w:tc>
      </w:tr>
      <w:tr w:rsidR="00706C38" w:rsidRPr="00B85BF4" w14:paraId="253ED12A" w14:textId="77777777" w:rsidTr="000D1509">
        <w:tc>
          <w:tcPr>
            <w:tcW w:w="738" w:type="dxa"/>
            <w:vMerge/>
            <w:shd w:val="clear" w:color="auto" w:fill="auto"/>
          </w:tcPr>
          <w:p w14:paraId="2F03E698" w14:textId="77777777" w:rsidR="00706C38" w:rsidRPr="00B85BF4" w:rsidRDefault="00706C38" w:rsidP="009250E5">
            <w:pPr>
              <w:jc w:val="right"/>
              <w:rPr>
                <w:rFonts w:asciiTheme="minorHAnsi" w:hAnsiTheme="minorHAnsi" w:cs="Calibri"/>
                <w:b/>
                <w:sz w:val="22"/>
                <w:szCs w:val="22"/>
              </w:rPr>
            </w:pPr>
          </w:p>
        </w:tc>
        <w:tc>
          <w:tcPr>
            <w:tcW w:w="1551" w:type="dxa"/>
            <w:vMerge w:val="restart"/>
          </w:tcPr>
          <w:p w14:paraId="0AB4ED69" w14:textId="0F97241F"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Safety mask</w:t>
            </w:r>
          </w:p>
        </w:tc>
        <w:tc>
          <w:tcPr>
            <w:tcW w:w="1061" w:type="dxa"/>
            <w:vMerge w:val="restart"/>
          </w:tcPr>
          <w:p w14:paraId="3FEFE518" w14:textId="77777777"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1400</w:t>
            </w:r>
          </w:p>
          <w:p w14:paraId="5E9AE1E8" w14:textId="71349E4F"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Each Hospital 100 unit</w:t>
            </w:r>
          </w:p>
        </w:tc>
        <w:tc>
          <w:tcPr>
            <w:tcW w:w="3427" w:type="dxa"/>
            <w:shd w:val="clear" w:color="auto" w:fill="auto"/>
          </w:tcPr>
          <w:p w14:paraId="41CD083D" w14:textId="6160D8B6"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Filter with valve</w:t>
            </w:r>
          </w:p>
        </w:tc>
        <w:tc>
          <w:tcPr>
            <w:tcW w:w="1340" w:type="dxa"/>
          </w:tcPr>
          <w:p w14:paraId="44C01EFA" w14:textId="77777777" w:rsidR="00706C38" w:rsidRPr="00B85BF4" w:rsidRDefault="00706C38" w:rsidP="009250E5">
            <w:pPr>
              <w:rPr>
                <w:rFonts w:asciiTheme="minorHAnsi" w:hAnsiTheme="minorHAnsi" w:cs="Calibri"/>
                <w:b/>
                <w:sz w:val="22"/>
                <w:szCs w:val="22"/>
              </w:rPr>
            </w:pPr>
          </w:p>
        </w:tc>
        <w:tc>
          <w:tcPr>
            <w:tcW w:w="1233" w:type="dxa"/>
            <w:vMerge w:val="restart"/>
          </w:tcPr>
          <w:p w14:paraId="3E45E098" w14:textId="3465E99E"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5D9DC4C0" w14:textId="77777777" w:rsidTr="000D1509">
        <w:tc>
          <w:tcPr>
            <w:tcW w:w="738" w:type="dxa"/>
            <w:vMerge/>
            <w:shd w:val="clear" w:color="auto" w:fill="auto"/>
          </w:tcPr>
          <w:p w14:paraId="0FBB60D7" w14:textId="77777777" w:rsidR="00706C38" w:rsidRPr="00B85BF4" w:rsidRDefault="00706C38" w:rsidP="009250E5">
            <w:pPr>
              <w:jc w:val="right"/>
              <w:rPr>
                <w:rFonts w:asciiTheme="minorHAnsi" w:hAnsiTheme="minorHAnsi" w:cs="Calibri"/>
                <w:b/>
                <w:sz w:val="22"/>
                <w:szCs w:val="22"/>
              </w:rPr>
            </w:pPr>
          </w:p>
        </w:tc>
        <w:tc>
          <w:tcPr>
            <w:tcW w:w="1551" w:type="dxa"/>
            <w:vMerge/>
          </w:tcPr>
          <w:p w14:paraId="7B72C800" w14:textId="77777777" w:rsidR="00706C38" w:rsidRPr="00B85BF4" w:rsidRDefault="00706C38" w:rsidP="009250E5">
            <w:pPr>
              <w:rPr>
                <w:rFonts w:asciiTheme="minorHAnsi" w:hAnsiTheme="minorHAnsi" w:cs="Calibri"/>
                <w:b/>
                <w:sz w:val="22"/>
                <w:szCs w:val="22"/>
              </w:rPr>
            </w:pPr>
          </w:p>
        </w:tc>
        <w:tc>
          <w:tcPr>
            <w:tcW w:w="1061" w:type="dxa"/>
            <w:vMerge/>
          </w:tcPr>
          <w:p w14:paraId="7205CEC8" w14:textId="5A048BC4" w:rsidR="00706C38" w:rsidRPr="00B85BF4" w:rsidRDefault="00706C38" w:rsidP="009250E5">
            <w:pPr>
              <w:rPr>
                <w:rFonts w:asciiTheme="minorHAnsi" w:hAnsiTheme="minorHAnsi" w:cs="Calibri"/>
                <w:b/>
                <w:sz w:val="22"/>
                <w:szCs w:val="22"/>
              </w:rPr>
            </w:pPr>
          </w:p>
        </w:tc>
        <w:tc>
          <w:tcPr>
            <w:tcW w:w="3427" w:type="dxa"/>
            <w:shd w:val="clear" w:color="auto" w:fill="auto"/>
          </w:tcPr>
          <w:p w14:paraId="53F7FC8A" w14:textId="31BAF299"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Safety Code : P3</w:t>
            </w:r>
          </w:p>
        </w:tc>
        <w:tc>
          <w:tcPr>
            <w:tcW w:w="1340" w:type="dxa"/>
          </w:tcPr>
          <w:p w14:paraId="25341B1F" w14:textId="77777777" w:rsidR="00706C38" w:rsidRPr="00B85BF4" w:rsidRDefault="00706C38" w:rsidP="009250E5">
            <w:pPr>
              <w:rPr>
                <w:rFonts w:asciiTheme="minorHAnsi" w:hAnsiTheme="minorHAnsi" w:cs="Calibri"/>
                <w:b/>
                <w:sz w:val="22"/>
                <w:szCs w:val="22"/>
              </w:rPr>
            </w:pPr>
          </w:p>
        </w:tc>
        <w:tc>
          <w:tcPr>
            <w:tcW w:w="1233" w:type="dxa"/>
            <w:vMerge/>
          </w:tcPr>
          <w:p w14:paraId="7B8D54BC" w14:textId="197128BA" w:rsidR="00706C38" w:rsidRPr="00B85BF4" w:rsidRDefault="00706C38" w:rsidP="009250E5">
            <w:pPr>
              <w:rPr>
                <w:rFonts w:asciiTheme="minorHAnsi" w:hAnsiTheme="minorHAnsi" w:cs="Calibri"/>
                <w:b/>
                <w:sz w:val="22"/>
                <w:szCs w:val="22"/>
              </w:rPr>
            </w:pPr>
          </w:p>
        </w:tc>
      </w:tr>
      <w:tr w:rsidR="00706C38" w:rsidRPr="00B85BF4" w14:paraId="59BF3A4E" w14:textId="77777777" w:rsidTr="000D1509">
        <w:trPr>
          <w:trHeight w:val="547"/>
        </w:trPr>
        <w:tc>
          <w:tcPr>
            <w:tcW w:w="738" w:type="dxa"/>
            <w:vMerge/>
            <w:shd w:val="clear" w:color="auto" w:fill="auto"/>
          </w:tcPr>
          <w:p w14:paraId="245EB6D0" w14:textId="77777777" w:rsidR="00706C38" w:rsidRPr="00B85BF4" w:rsidRDefault="00706C38" w:rsidP="009250E5">
            <w:pPr>
              <w:jc w:val="right"/>
              <w:rPr>
                <w:rFonts w:asciiTheme="minorHAnsi" w:hAnsiTheme="minorHAnsi" w:cs="Calibri"/>
                <w:b/>
                <w:sz w:val="22"/>
                <w:szCs w:val="22"/>
              </w:rPr>
            </w:pPr>
          </w:p>
        </w:tc>
        <w:tc>
          <w:tcPr>
            <w:tcW w:w="1551" w:type="dxa"/>
            <w:vMerge/>
            <w:tcBorders>
              <w:bottom w:val="single" w:sz="4" w:space="0" w:color="auto"/>
            </w:tcBorders>
          </w:tcPr>
          <w:p w14:paraId="3C92474C" w14:textId="77777777" w:rsidR="00706C38" w:rsidRPr="00B85BF4" w:rsidRDefault="00706C38" w:rsidP="009250E5">
            <w:pPr>
              <w:rPr>
                <w:rFonts w:asciiTheme="minorHAnsi" w:hAnsiTheme="minorHAnsi" w:cs="Calibri"/>
                <w:b/>
                <w:sz w:val="22"/>
                <w:szCs w:val="22"/>
              </w:rPr>
            </w:pPr>
          </w:p>
        </w:tc>
        <w:tc>
          <w:tcPr>
            <w:tcW w:w="1061" w:type="dxa"/>
            <w:vMerge/>
            <w:tcBorders>
              <w:bottom w:val="single" w:sz="4" w:space="0" w:color="auto"/>
            </w:tcBorders>
          </w:tcPr>
          <w:p w14:paraId="2F3698A4" w14:textId="7D6F941E" w:rsidR="00706C38" w:rsidRPr="00B85BF4" w:rsidRDefault="00706C38" w:rsidP="009250E5">
            <w:pPr>
              <w:rPr>
                <w:rFonts w:asciiTheme="minorHAnsi" w:hAnsiTheme="minorHAnsi" w:cs="Calibri"/>
                <w:b/>
                <w:sz w:val="22"/>
                <w:szCs w:val="22"/>
              </w:rPr>
            </w:pPr>
          </w:p>
        </w:tc>
        <w:tc>
          <w:tcPr>
            <w:tcW w:w="3427" w:type="dxa"/>
            <w:tcBorders>
              <w:bottom w:val="single" w:sz="4" w:space="0" w:color="auto"/>
            </w:tcBorders>
            <w:shd w:val="clear" w:color="auto" w:fill="auto"/>
          </w:tcPr>
          <w:p w14:paraId="35972574" w14:textId="742C9E7A" w:rsidR="00706C38" w:rsidRPr="00B85BF4" w:rsidRDefault="00706C38" w:rsidP="009250E5">
            <w:pPr>
              <w:rPr>
                <w:rFonts w:asciiTheme="minorHAnsi" w:hAnsiTheme="minorHAnsi" w:cs="Calibri"/>
                <w:b/>
                <w:sz w:val="22"/>
                <w:szCs w:val="22"/>
              </w:rPr>
            </w:pPr>
            <w:r w:rsidRPr="00B85BF4">
              <w:rPr>
                <w:rFonts w:asciiTheme="minorHAnsi" w:hAnsiTheme="minorHAnsi" w:cs="Calibri"/>
                <w:b/>
                <w:noProof/>
                <w:sz w:val="22"/>
                <w:szCs w:val="22"/>
              </w:rPr>
              <w:drawing>
                <wp:inline distT="0" distB="0" distL="0" distR="0" wp14:anchorId="3B03C087" wp14:editId="2497F206">
                  <wp:extent cx="1524000" cy="95694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956945"/>
                          </a:xfrm>
                          <a:prstGeom prst="rect">
                            <a:avLst/>
                          </a:prstGeom>
                          <a:noFill/>
                        </pic:spPr>
                      </pic:pic>
                    </a:graphicData>
                  </a:graphic>
                </wp:inline>
              </w:drawing>
            </w:r>
          </w:p>
        </w:tc>
        <w:tc>
          <w:tcPr>
            <w:tcW w:w="1340" w:type="dxa"/>
            <w:tcBorders>
              <w:bottom w:val="single" w:sz="4" w:space="0" w:color="auto"/>
            </w:tcBorders>
          </w:tcPr>
          <w:p w14:paraId="5BF00F2F" w14:textId="77777777" w:rsidR="00706C38" w:rsidRPr="00B85BF4" w:rsidRDefault="00706C38" w:rsidP="009250E5">
            <w:pPr>
              <w:rPr>
                <w:rFonts w:asciiTheme="minorHAnsi" w:hAnsiTheme="minorHAnsi" w:cs="Calibri"/>
                <w:b/>
                <w:sz w:val="22"/>
                <w:szCs w:val="22"/>
              </w:rPr>
            </w:pPr>
          </w:p>
        </w:tc>
        <w:tc>
          <w:tcPr>
            <w:tcW w:w="1233" w:type="dxa"/>
            <w:vMerge/>
            <w:tcBorders>
              <w:bottom w:val="single" w:sz="4" w:space="0" w:color="auto"/>
            </w:tcBorders>
          </w:tcPr>
          <w:p w14:paraId="438AB14D" w14:textId="5B014CE7" w:rsidR="00706C38" w:rsidRPr="00B85BF4" w:rsidRDefault="00706C38" w:rsidP="009250E5">
            <w:pPr>
              <w:rPr>
                <w:rFonts w:asciiTheme="minorHAnsi" w:hAnsiTheme="minorHAnsi" w:cs="Calibri"/>
                <w:b/>
                <w:sz w:val="22"/>
                <w:szCs w:val="22"/>
              </w:rPr>
            </w:pPr>
          </w:p>
        </w:tc>
      </w:tr>
      <w:tr w:rsidR="00E939C5" w:rsidRPr="00B85BF4" w14:paraId="2C1624AF" w14:textId="77777777" w:rsidTr="000D1509">
        <w:trPr>
          <w:trHeight w:val="270"/>
        </w:trPr>
        <w:tc>
          <w:tcPr>
            <w:tcW w:w="738" w:type="dxa"/>
            <w:tcBorders>
              <w:top w:val="single" w:sz="4" w:space="0" w:color="auto"/>
            </w:tcBorders>
            <w:shd w:val="clear" w:color="auto" w:fill="auto"/>
          </w:tcPr>
          <w:p w14:paraId="5CEF2F8B" w14:textId="77777777" w:rsidR="00E939C5" w:rsidRPr="00B85BF4" w:rsidRDefault="00E939C5" w:rsidP="0023705A">
            <w:pPr>
              <w:rPr>
                <w:rFonts w:asciiTheme="minorHAnsi" w:hAnsiTheme="minorHAnsi" w:cs="Calibri"/>
                <w:b/>
                <w:sz w:val="24"/>
                <w:szCs w:val="24"/>
              </w:rPr>
            </w:pPr>
          </w:p>
        </w:tc>
        <w:tc>
          <w:tcPr>
            <w:tcW w:w="1551" w:type="dxa"/>
            <w:tcBorders>
              <w:top w:val="single" w:sz="4" w:space="0" w:color="auto"/>
            </w:tcBorders>
            <w:shd w:val="clear" w:color="auto" w:fill="auto"/>
          </w:tcPr>
          <w:p w14:paraId="5EFFCDFF" w14:textId="4CC2DB6C" w:rsidR="00E939C5" w:rsidRPr="00B85BF4" w:rsidRDefault="00E939C5" w:rsidP="009250E5">
            <w:pPr>
              <w:rPr>
                <w:rFonts w:asciiTheme="minorHAnsi" w:hAnsiTheme="minorHAnsi" w:cs="Calibri"/>
                <w:b/>
                <w:sz w:val="22"/>
                <w:szCs w:val="22"/>
              </w:rPr>
            </w:pPr>
            <w:r w:rsidRPr="00E939C5">
              <w:rPr>
                <w:rFonts w:asciiTheme="minorHAnsi" w:hAnsiTheme="minorHAnsi" w:cs="Calibri"/>
                <w:b/>
                <w:sz w:val="22"/>
                <w:szCs w:val="22"/>
              </w:rPr>
              <w:t>Working gloves - Heat resistant</w:t>
            </w:r>
          </w:p>
        </w:tc>
        <w:tc>
          <w:tcPr>
            <w:tcW w:w="1061" w:type="dxa"/>
            <w:tcBorders>
              <w:top w:val="single" w:sz="4" w:space="0" w:color="auto"/>
            </w:tcBorders>
            <w:shd w:val="clear" w:color="auto" w:fill="auto"/>
          </w:tcPr>
          <w:p w14:paraId="554C0961" w14:textId="77777777" w:rsidR="00E939C5" w:rsidRPr="00B85BF4" w:rsidRDefault="00E939C5" w:rsidP="00E939C5">
            <w:pPr>
              <w:rPr>
                <w:rFonts w:asciiTheme="minorHAnsi" w:hAnsiTheme="minorHAnsi" w:cs="Calibri"/>
                <w:b/>
                <w:sz w:val="22"/>
                <w:szCs w:val="22"/>
              </w:rPr>
            </w:pPr>
            <w:r w:rsidRPr="00B85BF4">
              <w:rPr>
                <w:rFonts w:asciiTheme="minorHAnsi" w:hAnsiTheme="minorHAnsi" w:cs="Calibri"/>
                <w:b/>
                <w:sz w:val="22"/>
                <w:szCs w:val="22"/>
              </w:rPr>
              <w:t>1400</w:t>
            </w:r>
          </w:p>
          <w:p w14:paraId="168E9C10" w14:textId="61109E7C" w:rsidR="00E939C5" w:rsidRPr="00B85BF4" w:rsidRDefault="00E939C5" w:rsidP="00E939C5">
            <w:pPr>
              <w:rPr>
                <w:rFonts w:asciiTheme="minorHAnsi" w:hAnsiTheme="minorHAnsi" w:cs="Calibri"/>
                <w:b/>
                <w:sz w:val="22"/>
                <w:szCs w:val="22"/>
              </w:rPr>
            </w:pPr>
            <w:r w:rsidRPr="00B85BF4">
              <w:rPr>
                <w:rFonts w:asciiTheme="minorHAnsi" w:hAnsiTheme="minorHAnsi" w:cs="Calibri"/>
                <w:b/>
                <w:sz w:val="22"/>
                <w:szCs w:val="22"/>
              </w:rPr>
              <w:t>Each Hospital 100 unit</w:t>
            </w:r>
          </w:p>
        </w:tc>
        <w:tc>
          <w:tcPr>
            <w:tcW w:w="3427" w:type="dxa"/>
            <w:tcBorders>
              <w:top w:val="single" w:sz="4" w:space="0" w:color="auto"/>
              <w:bottom w:val="single" w:sz="8" w:space="0" w:color="auto"/>
            </w:tcBorders>
            <w:shd w:val="clear" w:color="auto" w:fill="auto"/>
          </w:tcPr>
          <w:p w14:paraId="43DD3914" w14:textId="77777777" w:rsidR="00E939C5" w:rsidRDefault="00E939C5" w:rsidP="00CD7FBA">
            <w:pPr>
              <w:rPr>
                <w:rFonts w:asciiTheme="minorHAnsi" w:hAnsiTheme="minorHAnsi" w:cs="Calibri"/>
                <w:b/>
                <w:noProof/>
                <w:sz w:val="22"/>
                <w:szCs w:val="22"/>
              </w:rPr>
            </w:pPr>
            <w:r w:rsidRPr="00E939C5">
              <w:rPr>
                <w:rFonts w:asciiTheme="minorHAnsi" w:hAnsiTheme="minorHAnsi" w:cs="Calibri"/>
                <w:b/>
                <w:noProof/>
                <w:sz w:val="22"/>
                <w:szCs w:val="22"/>
              </w:rPr>
              <w:t>Made from Kevlar, Safety Category: CE 3 Mechanical</w:t>
            </w:r>
          </w:p>
          <w:p w14:paraId="6B6823A5" w14:textId="7FD5A7BD" w:rsidR="000D1509" w:rsidRDefault="000D1509" w:rsidP="00CD7FBA">
            <w:pPr>
              <w:rPr>
                <w:rFonts w:asciiTheme="minorHAnsi" w:hAnsiTheme="minorHAnsi" w:cs="Calibri"/>
                <w:b/>
                <w:noProof/>
                <w:sz w:val="22"/>
                <w:szCs w:val="22"/>
              </w:rPr>
            </w:pPr>
            <w:r>
              <w:rPr>
                <w:noProof/>
              </w:rPr>
              <w:drawing>
                <wp:inline distT="0" distB="0" distL="0" distR="0" wp14:anchorId="4290F446" wp14:editId="4DF7E996">
                  <wp:extent cx="1219200" cy="1219200"/>
                  <wp:effectExtent l="0" t="0" r="0" b="0"/>
                  <wp:docPr id="1" name="Picture 6">
                    <a:extLst xmlns:a="http://schemas.openxmlformats.org/drawingml/2006/main">
                      <a:ext uri="{FF2B5EF4-FFF2-40B4-BE49-F238E27FC236}">
                        <a16:creationId xmlns:a16="http://schemas.microsoft.com/office/drawing/2014/main" id="{65ECF158-E28B-40AC-A8F6-05160E2FF9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65ECF158-E28B-40AC-A8F6-05160E2FF903}"/>
                              </a:ext>
                            </a:extLst>
                          </pic:cNvPr>
                          <pic:cNvPicPr>
                            <a:picLocks noChangeAspect="1"/>
                          </pic:cNvPicPr>
                        </pic:nvPicPr>
                        <pic:blipFill>
                          <a:blip r:embed="rId20"/>
                          <a:stretch>
                            <a:fillRect/>
                          </a:stretch>
                        </pic:blipFill>
                        <pic:spPr>
                          <a:xfrm>
                            <a:off x="0" y="0"/>
                            <a:ext cx="1219200" cy="1219200"/>
                          </a:xfrm>
                          <a:prstGeom prst="rect">
                            <a:avLst/>
                          </a:prstGeom>
                        </pic:spPr>
                      </pic:pic>
                    </a:graphicData>
                  </a:graphic>
                </wp:inline>
              </w:drawing>
            </w:r>
          </w:p>
          <w:p w14:paraId="7805BEEB" w14:textId="18E384BE" w:rsidR="000D1509" w:rsidRPr="00B85BF4" w:rsidRDefault="000D1509" w:rsidP="00CD7FBA">
            <w:pPr>
              <w:rPr>
                <w:rFonts w:asciiTheme="minorHAnsi" w:hAnsiTheme="minorHAnsi" w:cs="Calibri"/>
                <w:b/>
                <w:noProof/>
                <w:sz w:val="22"/>
                <w:szCs w:val="22"/>
              </w:rPr>
            </w:pPr>
          </w:p>
        </w:tc>
        <w:tc>
          <w:tcPr>
            <w:tcW w:w="1340" w:type="dxa"/>
            <w:tcBorders>
              <w:top w:val="single" w:sz="4" w:space="0" w:color="auto"/>
            </w:tcBorders>
          </w:tcPr>
          <w:p w14:paraId="0F7A248D" w14:textId="77777777" w:rsidR="00E939C5" w:rsidRPr="00B85BF4" w:rsidRDefault="00E939C5" w:rsidP="009250E5">
            <w:pPr>
              <w:rPr>
                <w:rFonts w:asciiTheme="minorHAnsi" w:hAnsiTheme="minorHAnsi" w:cs="Calibri"/>
                <w:b/>
                <w:sz w:val="22"/>
                <w:szCs w:val="22"/>
              </w:rPr>
            </w:pPr>
            <w:bookmarkStart w:id="0" w:name="_GoBack"/>
            <w:bookmarkEnd w:id="0"/>
          </w:p>
        </w:tc>
        <w:tc>
          <w:tcPr>
            <w:tcW w:w="1233" w:type="dxa"/>
            <w:tcBorders>
              <w:top w:val="single" w:sz="4" w:space="0" w:color="auto"/>
            </w:tcBorders>
            <w:shd w:val="clear" w:color="auto" w:fill="auto"/>
          </w:tcPr>
          <w:p w14:paraId="5BD8ED58" w14:textId="3EA21795" w:rsidR="00E939C5" w:rsidRPr="00B85BF4" w:rsidRDefault="00E939C5" w:rsidP="009250E5">
            <w:pPr>
              <w:rPr>
                <w:rFonts w:asciiTheme="minorHAnsi" w:hAnsiTheme="minorHAnsi" w:cs="Calibri"/>
                <w:b/>
                <w:sz w:val="22"/>
                <w:szCs w:val="22"/>
              </w:rPr>
            </w:pPr>
            <w:r w:rsidRPr="00E939C5">
              <w:rPr>
                <w:rFonts w:asciiTheme="minorHAnsi" w:hAnsiTheme="minorHAnsi" w:cs="Calibri"/>
                <w:b/>
                <w:sz w:val="22"/>
                <w:szCs w:val="22"/>
              </w:rPr>
              <w:t>20 days after PO issuance</w:t>
            </w:r>
          </w:p>
        </w:tc>
      </w:tr>
      <w:tr w:rsidR="00706C38" w:rsidRPr="00B85BF4" w14:paraId="407AF003" w14:textId="77777777" w:rsidTr="000D1509">
        <w:trPr>
          <w:trHeight w:val="270"/>
        </w:trPr>
        <w:tc>
          <w:tcPr>
            <w:tcW w:w="738" w:type="dxa"/>
            <w:vMerge w:val="restart"/>
            <w:tcBorders>
              <w:top w:val="single" w:sz="36" w:space="0" w:color="auto"/>
            </w:tcBorders>
            <w:shd w:val="clear" w:color="auto" w:fill="auto"/>
          </w:tcPr>
          <w:p w14:paraId="17BD6B27" w14:textId="7A93D55E" w:rsidR="00706C38" w:rsidRPr="00B85BF4" w:rsidRDefault="00706C38" w:rsidP="0023705A">
            <w:pPr>
              <w:rPr>
                <w:rFonts w:asciiTheme="minorHAnsi" w:hAnsiTheme="minorHAnsi" w:cs="Calibri"/>
                <w:b/>
                <w:sz w:val="24"/>
                <w:szCs w:val="24"/>
              </w:rPr>
            </w:pPr>
            <w:r w:rsidRPr="00B85BF4">
              <w:rPr>
                <w:rFonts w:asciiTheme="minorHAnsi" w:hAnsiTheme="minorHAnsi" w:cs="Calibri"/>
                <w:b/>
                <w:sz w:val="24"/>
                <w:szCs w:val="24"/>
              </w:rPr>
              <w:t>LOT 2</w:t>
            </w:r>
          </w:p>
        </w:tc>
        <w:tc>
          <w:tcPr>
            <w:tcW w:w="1551" w:type="dxa"/>
            <w:vMerge w:val="restart"/>
            <w:tcBorders>
              <w:top w:val="single" w:sz="36" w:space="0" w:color="auto"/>
            </w:tcBorders>
            <w:shd w:val="clear" w:color="auto" w:fill="auto"/>
          </w:tcPr>
          <w:p w14:paraId="58C47C07" w14:textId="1DC4E06C"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Ground scale - electronic</w:t>
            </w:r>
          </w:p>
        </w:tc>
        <w:tc>
          <w:tcPr>
            <w:tcW w:w="1061" w:type="dxa"/>
            <w:vMerge w:val="restart"/>
            <w:tcBorders>
              <w:top w:val="single" w:sz="36" w:space="0" w:color="auto"/>
            </w:tcBorders>
            <w:shd w:val="clear" w:color="auto" w:fill="auto"/>
          </w:tcPr>
          <w:p w14:paraId="6768D35E" w14:textId="59EDB301"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28</w:t>
            </w:r>
          </w:p>
          <w:p w14:paraId="04D6EF9D" w14:textId="04FF08B3" w:rsidR="00706C38" w:rsidRPr="00B85BF4" w:rsidRDefault="00706C38" w:rsidP="0023705A">
            <w:pPr>
              <w:rPr>
                <w:rFonts w:asciiTheme="minorHAnsi" w:hAnsiTheme="minorHAnsi" w:cs="Calibri"/>
                <w:b/>
                <w:sz w:val="22"/>
                <w:szCs w:val="22"/>
              </w:rPr>
            </w:pPr>
            <w:r w:rsidRPr="00B85BF4">
              <w:rPr>
                <w:rFonts w:asciiTheme="minorHAnsi" w:hAnsiTheme="minorHAnsi" w:cs="Calibri"/>
                <w:b/>
                <w:sz w:val="22"/>
                <w:szCs w:val="22"/>
              </w:rPr>
              <w:t>Each Hospital 2 unit</w:t>
            </w:r>
          </w:p>
        </w:tc>
        <w:tc>
          <w:tcPr>
            <w:tcW w:w="3427" w:type="dxa"/>
            <w:tcBorders>
              <w:top w:val="single" w:sz="36" w:space="0" w:color="auto"/>
              <w:bottom w:val="single" w:sz="8" w:space="0" w:color="auto"/>
            </w:tcBorders>
            <w:shd w:val="clear" w:color="auto" w:fill="auto"/>
          </w:tcPr>
          <w:p w14:paraId="44B3100F" w14:textId="7EBA1EAE"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Capacity: 150 kg</w:t>
            </w:r>
          </w:p>
        </w:tc>
        <w:tc>
          <w:tcPr>
            <w:tcW w:w="1340" w:type="dxa"/>
            <w:tcBorders>
              <w:top w:val="single" w:sz="36" w:space="0" w:color="auto"/>
            </w:tcBorders>
          </w:tcPr>
          <w:p w14:paraId="04E10EDE" w14:textId="77777777" w:rsidR="00706C38" w:rsidRPr="00B85BF4" w:rsidRDefault="00706C38" w:rsidP="009250E5">
            <w:pPr>
              <w:rPr>
                <w:rFonts w:asciiTheme="minorHAnsi" w:hAnsiTheme="minorHAnsi" w:cs="Calibri"/>
                <w:b/>
                <w:sz w:val="22"/>
                <w:szCs w:val="22"/>
              </w:rPr>
            </w:pPr>
          </w:p>
        </w:tc>
        <w:tc>
          <w:tcPr>
            <w:tcW w:w="1233" w:type="dxa"/>
            <w:vMerge w:val="restart"/>
            <w:tcBorders>
              <w:top w:val="single" w:sz="36" w:space="0" w:color="auto"/>
            </w:tcBorders>
            <w:shd w:val="clear" w:color="auto" w:fill="auto"/>
          </w:tcPr>
          <w:p w14:paraId="247BE7DE" w14:textId="2383730A"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64DD51BE" w14:textId="77777777" w:rsidTr="000D1509">
        <w:trPr>
          <w:trHeight w:val="267"/>
        </w:trPr>
        <w:tc>
          <w:tcPr>
            <w:tcW w:w="738" w:type="dxa"/>
            <w:vMerge/>
            <w:shd w:val="clear" w:color="auto" w:fill="auto"/>
          </w:tcPr>
          <w:p w14:paraId="1E37BE78" w14:textId="77777777" w:rsidR="00706C38" w:rsidRPr="00B85BF4" w:rsidRDefault="00706C38" w:rsidP="0023705A">
            <w:pPr>
              <w:rPr>
                <w:rFonts w:asciiTheme="minorHAnsi" w:hAnsiTheme="minorHAnsi" w:cs="Calibri"/>
                <w:b/>
                <w:sz w:val="24"/>
                <w:szCs w:val="24"/>
              </w:rPr>
            </w:pPr>
          </w:p>
        </w:tc>
        <w:tc>
          <w:tcPr>
            <w:tcW w:w="1551" w:type="dxa"/>
            <w:vMerge/>
            <w:shd w:val="clear" w:color="auto" w:fill="auto"/>
          </w:tcPr>
          <w:p w14:paraId="5B92D25D" w14:textId="77777777" w:rsidR="00706C38" w:rsidRPr="00B85BF4" w:rsidRDefault="00706C38" w:rsidP="009250E5">
            <w:pPr>
              <w:rPr>
                <w:rFonts w:asciiTheme="minorHAnsi" w:hAnsiTheme="minorHAnsi" w:cs="Calibri"/>
                <w:b/>
                <w:sz w:val="22"/>
                <w:szCs w:val="22"/>
              </w:rPr>
            </w:pPr>
          </w:p>
        </w:tc>
        <w:tc>
          <w:tcPr>
            <w:tcW w:w="1061" w:type="dxa"/>
            <w:vMerge/>
            <w:shd w:val="clear" w:color="auto" w:fill="auto"/>
          </w:tcPr>
          <w:p w14:paraId="2A9D32A5" w14:textId="77777777" w:rsidR="00706C38" w:rsidRPr="00B85BF4" w:rsidRDefault="00706C38" w:rsidP="0023705A">
            <w:pPr>
              <w:rPr>
                <w:rFonts w:asciiTheme="minorHAnsi" w:hAnsiTheme="minorHAnsi" w:cs="Calibri"/>
                <w:b/>
                <w:sz w:val="22"/>
                <w:szCs w:val="22"/>
              </w:rPr>
            </w:pPr>
          </w:p>
        </w:tc>
        <w:tc>
          <w:tcPr>
            <w:tcW w:w="3427" w:type="dxa"/>
            <w:tcBorders>
              <w:top w:val="single" w:sz="8" w:space="0" w:color="auto"/>
              <w:bottom w:val="single" w:sz="8" w:space="0" w:color="auto"/>
            </w:tcBorders>
            <w:shd w:val="clear" w:color="auto" w:fill="auto"/>
          </w:tcPr>
          <w:p w14:paraId="6BACBD41" w14:textId="4538064D"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Division: 100 g</w:t>
            </w:r>
          </w:p>
        </w:tc>
        <w:tc>
          <w:tcPr>
            <w:tcW w:w="1340" w:type="dxa"/>
          </w:tcPr>
          <w:p w14:paraId="3C342C93" w14:textId="77777777" w:rsidR="00706C38" w:rsidRPr="00B85BF4" w:rsidRDefault="00706C38" w:rsidP="009250E5">
            <w:pPr>
              <w:rPr>
                <w:rFonts w:asciiTheme="minorHAnsi" w:hAnsiTheme="minorHAnsi" w:cs="Calibri"/>
                <w:b/>
                <w:sz w:val="22"/>
                <w:szCs w:val="22"/>
              </w:rPr>
            </w:pPr>
          </w:p>
        </w:tc>
        <w:tc>
          <w:tcPr>
            <w:tcW w:w="1233" w:type="dxa"/>
            <w:vMerge/>
            <w:shd w:val="clear" w:color="auto" w:fill="auto"/>
          </w:tcPr>
          <w:p w14:paraId="5CE5543B" w14:textId="49041205" w:rsidR="00706C38" w:rsidRPr="00B85BF4" w:rsidRDefault="00706C38" w:rsidP="009250E5">
            <w:pPr>
              <w:rPr>
                <w:rFonts w:asciiTheme="minorHAnsi" w:hAnsiTheme="minorHAnsi" w:cs="Calibri"/>
                <w:b/>
                <w:sz w:val="22"/>
                <w:szCs w:val="22"/>
              </w:rPr>
            </w:pPr>
          </w:p>
        </w:tc>
      </w:tr>
      <w:tr w:rsidR="00706C38" w:rsidRPr="00B85BF4" w14:paraId="68E156C6" w14:textId="77777777" w:rsidTr="000D1509">
        <w:trPr>
          <w:trHeight w:val="267"/>
        </w:trPr>
        <w:tc>
          <w:tcPr>
            <w:tcW w:w="738" w:type="dxa"/>
            <w:vMerge/>
            <w:shd w:val="clear" w:color="auto" w:fill="auto"/>
          </w:tcPr>
          <w:p w14:paraId="1995DEF6" w14:textId="77777777" w:rsidR="00706C38" w:rsidRPr="00B85BF4" w:rsidRDefault="00706C38" w:rsidP="0023705A">
            <w:pPr>
              <w:rPr>
                <w:rFonts w:asciiTheme="minorHAnsi" w:hAnsiTheme="minorHAnsi" w:cs="Calibri"/>
                <w:b/>
                <w:sz w:val="24"/>
                <w:szCs w:val="24"/>
              </w:rPr>
            </w:pPr>
          </w:p>
        </w:tc>
        <w:tc>
          <w:tcPr>
            <w:tcW w:w="1551" w:type="dxa"/>
            <w:vMerge/>
            <w:shd w:val="clear" w:color="auto" w:fill="auto"/>
          </w:tcPr>
          <w:p w14:paraId="25973D4A" w14:textId="77777777" w:rsidR="00706C38" w:rsidRPr="00B85BF4" w:rsidRDefault="00706C38" w:rsidP="009250E5">
            <w:pPr>
              <w:rPr>
                <w:rFonts w:asciiTheme="minorHAnsi" w:hAnsiTheme="minorHAnsi" w:cs="Calibri"/>
                <w:b/>
                <w:sz w:val="22"/>
                <w:szCs w:val="22"/>
              </w:rPr>
            </w:pPr>
          </w:p>
        </w:tc>
        <w:tc>
          <w:tcPr>
            <w:tcW w:w="1061" w:type="dxa"/>
            <w:vMerge/>
            <w:shd w:val="clear" w:color="auto" w:fill="auto"/>
          </w:tcPr>
          <w:p w14:paraId="36170305" w14:textId="77777777" w:rsidR="00706C38" w:rsidRPr="00B85BF4" w:rsidRDefault="00706C38" w:rsidP="0023705A">
            <w:pPr>
              <w:rPr>
                <w:rFonts w:asciiTheme="minorHAnsi" w:hAnsiTheme="minorHAnsi" w:cs="Calibri"/>
                <w:b/>
                <w:sz w:val="22"/>
                <w:szCs w:val="22"/>
              </w:rPr>
            </w:pPr>
          </w:p>
        </w:tc>
        <w:tc>
          <w:tcPr>
            <w:tcW w:w="3427" w:type="dxa"/>
            <w:tcBorders>
              <w:top w:val="single" w:sz="8" w:space="0" w:color="auto"/>
              <w:bottom w:val="single" w:sz="8" w:space="0" w:color="auto"/>
            </w:tcBorders>
            <w:shd w:val="clear" w:color="auto" w:fill="auto"/>
          </w:tcPr>
          <w:p w14:paraId="2BDBA711" w14:textId="136EB028"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Tare weight: 100 %</w:t>
            </w:r>
          </w:p>
        </w:tc>
        <w:tc>
          <w:tcPr>
            <w:tcW w:w="1340" w:type="dxa"/>
          </w:tcPr>
          <w:p w14:paraId="3E2ACCC5" w14:textId="77777777" w:rsidR="00706C38" w:rsidRPr="00B85BF4" w:rsidRDefault="00706C38" w:rsidP="009250E5">
            <w:pPr>
              <w:rPr>
                <w:rFonts w:asciiTheme="minorHAnsi" w:hAnsiTheme="minorHAnsi" w:cs="Calibri"/>
                <w:b/>
                <w:sz w:val="22"/>
                <w:szCs w:val="22"/>
              </w:rPr>
            </w:pPr>
          </w:p>
        </w:tc>
        <w:tc>
          <w:tcPr>
            <w:tcW w:w="1233" w:type="dxa"/>
            <w:vMerge/>
            <w:shd w:val="clear" w:color="auto" w:fill="auto"/>
          </w:tcPr>
          <w:p w14:paraId="24A4FF42" w14:textId="389EC650" w:rsidR="00706C38" w:rsidRPr="00B85BF4" w:rsidRDefault="00706C38" w:rsidP="009250E5">
            <w:pPr>
              <w:rPr>
                <w:rFonts w:asciiTheme="minorHAnsi" w:hAnsiTheme="minorHAnsi" w:cs="Calibri"/>
                <w:b/>
                <w:sz w:val="22"/>
                <w:szCs w:val="22"/>
              </w:rPr>
            </w:pPr>
          </w:p>
        </w:tc>
      </w:tr>
      <w:tr w:rsidR="00706C38" w:rsidRPr="00B85BF4" w14:paraId="7437B7F5" w14:textId="77777777" w:rsidTr="000D1509">
        <w:trPr>
          <w:trHeight w:val="267"/>
        </w:trPr>
        <w:tc>
          <w:tcPr>
            <w:tcW w:w="738" w:type="dxa"/>
            <w:vMerge/>
            <w:shd w:val="clear" w:color="auto" w:fill="auto"/>
          </w:tcPr>
          <w:p w14:paraId="27CAD4EE" w14:textId="77777777" w:rsidR="00706C38" w:rsidRPr="00B85BF4" w:rsidRDefault="00706C38" w:rsidP="0023705A">
            <w:pPr>
              <w:rPr>
                <w:rFonts w:asciiTheme="minorHAnsi" w:hAnsiTheme="minorHAnsi" w:cs="Calibri"/>
                <w:b/>
                <w:sz w:val="24"/>
                <w:szCs w:val="24"/>
              </w:rPr>
            </w:pPr>
          </w:p>
        </w:tc>
        <w:tc>
          <w:tcPr>
            <w:tcW w:w="1551" w:type="dxa"/>
            <w:vMerge/>
            <w:shd w:val="clear" w:color="auto" w:fill="auto"/>
          </w:tcPr>
          <w:p w14:paraId="2B5770A0" w14:textId="77777777" w:rsidR="00706C38" w:rsidRPr="00B85BF4" w:rsidRDefault="00706C38" w:rsidP="009250E5">
            <w:pPr>
              <w:rPr>
                <w:rFonts w:asciiTheme="minorHAnsi" w:hAnsiTheme="minorHAnsi" w:cs="Calibri"/>
                <w:b/>
                <w:sz w:val="22"/>
                <w:szCs w:val="22"/>
              </w:rPr>
            </w:pPr>
          </w:p>
        </w:tc>
        <w:tc>
          <w:tcPr>
            <w:tcW w:w="1061" w:type="dxa"/>
            <w:vMerge/>
            <w:shd w:val="clear" w:color="auto" w:fill="auto"/>
          </w:tcPr>
          <w:p w14:paraId="54886C83" w14:textId="77777777" w:rsidR="00706C38" w:rsidRPr="00B85BF4" w:rsidRDefault="00706C38" w:rsidP="0023705A">
            <w:pPr>
              <w:rPr>
                <w:rFonts w:asciiTheme="minorHAnsi" w:hAnsiTheme="minorHAnsi" w:cs="Calibri"/>
                <w:b/>
                <w:sz w:val="22"/>
                <w:szCs w:val="22"/>
              </w:rPr>
            </w:pPr>
          </w:p>
        </w:tc>
        <w:tc>
          <w:tcPr>
            <w:tcW w:w="3427" w:type="dxa"/>
            <w:tcBorders>
              <w:top w:val="single" w:sz="8" w:space="0" w:color="auto"/>
              <w:bottom w:val="single" w:sz="8" w:space="0" w:color="auto"/>
            </w:tcBorders>
            <w:shd w:val="clear" w:color="auto" w:fill="auto"/>
          </w:tcPr>
          <w:p w14:paraId="10B7B4E2" w14:textId="11569304"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 xml:space="preserve">Power supply: AC/DC adaptor/battery </w:t>
            </w:r>
          </w:p>
        </w:tc>
        <w:tc>
          <w:tcPr>
            <w:tcW w:w="1340" w:type="dxa"/>
          </w:tcPr>
          <w:p w14:paraId="5F021FC3" w14:textId="77777777" w:rsidR="00706C38" w:rsidRPr="00B85BF4" w:rsidRDefault="00706C38" w:rsidP="009250E5">
            <w:pPr>
              <w:rPr>
                <w:rFonts w:asciiTheme="minorHAnsi" w:hAnsiTheme="minorHAnsi" w:cs="Calibri"/>
                <w:b/>
                <w:sz w:val="22"/>
                <w:szCs w:val="22"/>
              </w:rPr>
            </w:pPr>
          </w:p>
        </w:tc>
        <w:tc>
          <w:tcPr>
            <w:tcW w:w="1233" w:type="dxa"/>
            <w:vMerge/>
            <w:shd w:val="clear" w:color="auto" w:fill="auto"/>
          </w:tcPr>
          <w:p w14:paraId="72A30D07" w14:textId="0AFE7604" w:rsidR="00706C38" w:rsidRPr="00B85BF4" w:rsidRDefault="00706C38" w:rsidP="009250E5">
            <w:pPr>
              <w:rPr>
                <w:rFonts w:asciiTheme="minorHAnsi" w:hAnsiTheme="minorHAnsi" w:cs="Calibri"/>
                <w:b/>
                <w:sz w:val="22"/>
                <w:szCs w:val="22"/>
              </w:rPr>
            </w:pPr>
          </w:p>
        </w:tc>
      </w:tr>
      <w:tr w:rsidR="00706C38" w:rsidRPr="00B85BF4" w14:paraId="1E4885C1" w14:textId="77777777" w:rsidTr="000D1509">
        <w:trPr>
          <w:trHeight w:val="267"/>
        </w:trPr>
        <w:tc>
          <w:tcPr>
            <w:tcW w:w="738" w:type="dxa"/>
            <w:vMerge/>
            <w:shd w:val="clear" w:color="auto" w:fill="auto"/>
          </w:tcPr>
          <w:p w14:paraId="189919EF" w14:textId="77777777" w:rsidR="00706C38" w:rsidRPr="00B85BF4" w:rsidRDefault="00706C38" w:rsidP="0023705A">
            <w:pPr>
              <w:rPr>
                <w:rFonts w:asciiTheme="minorHAnsi" w:hAnsiTheme="minorHAnsi" w:cs="Calibri"/>
                <w:b/>
                <w:sz w:val="24"/>
                <w:szCs w:val="24"/>
              </w:rPr>
            </w:pPr>
          </w:p>
        </w:tc>
        <w:tc>
          <w:tcPr>
            <w:tcW w:w="1551" w:type="dxa"/>
            <w:vMerge/>
            <w:shd w:val="clear" w:color="auto" w:fill="auto"/>
          </w:tcPr>
          <w:p w14:paraId="448496E7" w14:textId="77777777" w:rsidR="00706C38" w:rsidRPr="00B85BF4" w:rsidRDefault="00706C38" w:rsidP="009250E5">
            <w:pPr>
              <w:rPr>
                <w:rFonts w:asciiTheme="minorHAnsi" w:hAnsiTheme="minorHAnsi" w:cs="Calibri"/>
                <w:b/>
                <w:sz w:val="22"/>
                <w:szCs w:val="22"/>
              </w:rPr>
            </w:pPr>
          </w:p>
        </w:tc>
        <w:tc>
          <w:tcPr>
            <w:tcW w:w="1061" w:type="dxa"/>
            <w:vMerge/>
            <w:shd w:val="clear" w:color="auto" w:fill="auto"/>
          </w:tcPr>
          <w:p w14:paraId="2D9DF4C9" w14:textId="77777777" w:rsidR="00706C38" w:rsidRPr="00B85BF4" w:rsidRDefault="00706C38" w:rsidP="0023705A">
            <w:pPr>
              <w:rPr>
                <w:rFonts w:asciiTheme="minorHAnsi" w:hAnsiTheme="minorHAnsi" w:cs="Calibri"/>
                <w:b/>
                <w:sz w:val="22"/>
                <w:szCs w:val="22"/>
              </w:rPr>
            </w:pPr>
          </w:p>
        </w:tc>
        <w:tc>
          <w:tcPr>
            <w:tcW w:w="3427" w:type="dxa"/>
            <w:tcBorders>
              <w:top w:val="single" w:sz="8" w:space="0" w:color="auto"/>
              <w:bottom w:val="single" w:sz="8" w:space="0" w:color="auto"/>
            </w:tcBorders>
            <w:shd w:val="clear" w:color="auto" w:fill="auto"/>
          </w:tcPr>
          <w:p w14:paraId="1FC486D5" w14:textId="4152A82A"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Operating Temp: 5-35 °C</w:t>
            </w:r>
          </w:p>
        </w:tc>
        <w:tc>
          <w:tcPr>
            <w:tcW w:w="1340" w:type="dxa"/>
          </w:tcPr>
          <w:p w14:paraId="06D05609" w14:textId="77777777" w:rsidR="00706C38" w:rsidRPr="00B85BF4" w:rsidRDefault="00706C38" w:rsidP="009250E5">
            <w:pPr>
              <w:rPr>
                <w:rFonts w:asciiTheme="minorHAnsi" w:hAnsiTheme="minorHAnsi" w:cs="Calibri"/>
                <w:b/>
                <w:sz w:val="22"/>
                <w:szCs w:val="22"/>
              </w:rPr>
            </w:pPr>
          </w:p>
        </w:tc>
        <w:tc>
          <w:tcPr>
            <w:tcW w:w="1233" w:type="dxa"/>
            <w:vMerge/>
            <w:shd w:val="clear" w:color="auto" w:fill="auto"/>
          </w:tcPr>
          <w:p w14:paraId="51755B9D" w14:textId="6F897166" w:rsidR="00706C38" w:rsidRPr="00B85BF4" w:rsidRDefault="00706C38" w:rsidP="009250E5">
            <w:pPr>
              <w:rPr>
                <w:rFonts w:asciiTheme="minorHAnsi" w:hAnsiTheme="minorHAnsi" w:cs="Calibri"/>
                <w:b/>
                <w:sz w:val="22"/>
                <w:szCs w:val="22"/>
              </w:rPr>
            </w:pPr>
          </w:p>
        </w:tc>
      </w:tr>
      <w:tr w:rsidR="00706C38" w:rsidRPr="00B85BF4" w14:paraId="7EDA022A" w14:textId="77777777" w:rsidTr="000D1509">
        <w:trPr>
          <w:trHeight w:val="267"/>
        </w:trPr>
        <w:tc>
          <w:tcPr>
            <w:tcW w:w="738" w:type="dxa"/>
            <w:vMerge/>
            <w:shd w:val="clear" w:color="auto" w:fill="auto"/>
          </w:tcPr>
          <w:p w14:paraId="5F401048" w14:textId="77777777" w:rsidR="00706C38" w:rsidRPr="00B85BF4" w:rsidRDefault="00706C38" w:rsidP="0023705A">
            <w:pPr>
              <w:rPr>
                <w:rFonts w:asciiTheme="minorHAnsi" w:hAnsiTheme="minorHAnsi" w:cs="Calibri"/>
                <w:b/>
                <w:sz w:val="24"/>
                <w:szCs w:val="24"/>
              </w:rPr>
            </w:pPr>
          </w:p>
        </w:tc>
        <w:tc>
          <w:tcPr>
            <w:tcW w:w="1551" w:type="dxa"/>
            <w:vMerge/>
            <w:shd w:val="clear" w:color="auto" w:fill="auto"/>
          </w:tcPr>
          <w:p w14:paraId="37BD8BD3" w14:textId="77777777" w:rsidR="00706C38" w:rsidRPr="00B85BF4" w:rsidRDefault="00706C38" w:rsidP="009250E5">
            <w:pPr>
              <w:rPr>
                <w:rFonts w:asciiTheme="minorHAnsi" w:hAnsiTheme="minorHAnsi" w:cs="Calibri"/>
                <w:b/>
                <w:sz w:val="22"/>
                <w:szCs w:val="22"/>
              </w:rPr>
            </w:pPr>
          </w:p>
        </w:tc>
        <w:tc>
          <w:tcPr>
            <w:tcW w:w="1061" w:type="dxa"/>
            <w:vMerge/>
            <w:shd w:val="clear" w:color="auto" w:fill="auto"/>
          </w:tcPr>
          <w:p w14:paraId="7DA9E62E" w14:textId="77777777" w:rsidR="00706C38" w:rsidRPr="00B85BF4" w:rsidRDefault="00706C38" w:rsidP="0023705A">
            <w:pPr>
              <w:rPr>
                <w:rFonts w:asciiTheme="minorHAnsi" w:hAnsiTheme="minorHAnsi" w:cs="Calibri"/>
                <w:b/>
                <w:sz w:val="22"/>
                <w:szCs w:val="22"/>
              </w:rPr>
            </w:pPr>
          </w:p>
        </w:tc>
        <w:tc>
          <w:tcPr>
            <w:tcW w:w="3427" w:type="dxa"/>
            <w:tcBorders>
              <w:top w:val="single" w:sz="8" w:space="0" w:color="auto"/>
            </w:tcBorders>
            <w:shd w:val="clear" w:color="auto" w:fill="auto"/>
          </w:tcPr>
          <w:p w14:paraId="71FD97E7" w14:textId="77777777"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Dimension: 900X550X6mm</w:t>
            </w:r>
          </w:p>
          <w:p w14:paraId="6F59E124" w14:textId="77777777" w:rsidR="00706C38" w:rsidRPr="00B85BF4" w:rsidRDefault="00706C38" w:rsidP="00CD7FBA">
            <w:pPr>
              <w:rPr>
                <w:rFonts w:asciiTheme="minorHAnsi" w:hAnsiTheme="minorHAnsi" w:cs="Calibri"/>
                <w:b/>
                <w:noProof/>
                <w:sz w:val="22"/>
                <w:szCs w:val="22"/>
              </w:rPr>
            </w:pPr>
          </w:p>
          <w:p w14:paraId="544A8C47" w14:textId="42E1CB17"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drawing>
                <wp:inline distT="0" distB="0" distL="0" distR="0" wp14:anchorId="1CD179FF" wp14:editId="3981C7FB">
                  <wp:extent cx="1664335" cy="10306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4335" cy="1030605"/>
                          </a:xfrm>
                          <a:prstGeom prst="rect">
                            <a:avLst/>
                          </a:prstGeom>
                          <a:noFill/>
                        </pic:spPr>
                      </pic:pic>
                    </a:graphicData>
                  </a:graphic>
                </wp:inline>
              </w:drawing>
            </w:r>
          </w:p>
          <w:p w14:paraId="79F06C51" w14:textId="661F27E6" w:rsidR="00706C38" w:rsidRPr="00B85BF4" w:rsidRDefault="00706C38" w:rsidP="00CD7FBA">
            <w:pPr>
              <w:rPr>
                <w:rFonts w:asciiTheme="minorHAnsi" w:hAnsiTheme="minorHAnsi" w:cs="Calibri"/>
                <w:b/>
                <w:noProof/>
                <w:sz w:val="22"/>
                <w:szCs w:val="22"/>
              </w:rPr>
            </w:pPr>
          </w:p>
        </w:tc>
        <w:tc>
          <w:tcPr>
            <w:tcW w:w="1340" w:type="dxa"/>
          </w:tcPr>
          <w:p w14:paraId="5981C305" w14:textId="77777777" w:rsidR="00706C38" w:rsidRPr="00B85BF4" w:rsidRDefault="00706C38" w:rsidP="009250E5">
            <w:pPr>
              <w:rPr>
                <w:rFonts w:asciiTheme="minorHAnsi" w:hAnsiTheme="minorHAnsi" w:cs="Calibri"/>
                <w:b/>
                <w:sz w:val="22"/>
                <w:szCs w:val="22"/>
              </w:rPr>
            </w:pPr>
          </w:p>
        </w:tc>
        <w:tc>
          <w:tcPr>
            <w:tcW w:w="1233" w:type="dxa"/>
            <w:vMerge/>
            <w:shd w:val="clear" w:color="auto" w:fill="auto"/>
          </w:tcPr>
          <w:p w14:paraId="17785823" w14:textId="0181540A" w:rsidR="00706C38" w:rsidRPr="00B85BF4" w:rsidRDefault="00706C38" w:rsidP="009250E5">
            <w:pPr>
              <w:rPr>
                <w:rFonts w:asciiTheme="minorHAnsi" w:hAnsiTheme="minorHAnsi" w:cs="Calibri"/>
                <w:b/>
                <w:sz w:val="22"/>
                <w:szCs w:val="22"/>
              </w:rPr>
            </w:pPr>
          </w:p>
        </w:tc>
      </w:tr>
      <w:tr w:rsidR="00706C38" w:rsidRPr="00B85BF4" w14:paraId="5DF44A31" w14:textId="77777777" w:rsidTr="000D1509">
        <w:trPr>
          <w:trHeight w:val="547"/>
        </w:trPr>
        <w:tc>
          <w:tcPr>
            <w:tcW w:w="738" w:type="dxa"/>
            <w:vMerge/>
            <w:shd w:val="clear" w:color="auto" w:fill="auto"/>
          </w:tcPr>
          <w:p w14:paraId="0C111349" w14:textId="77777777" w:rsidR="00706C38" w:rsidRPr="00B85BF4" w:rsidRDefault="00706C38" w:rsidP="009250E5">
            <w:pPr>
              <w:jc w:val="right"/>
              <w:rPr>
                <w:rFonts w:asciiTheme="minorHAnsi" w:hAnsiTheme="minorHAnsi" w:cs="Calibri"/>
                <w:b/>
                <w:sz w:val="22"/>
                <w:szCs w:val="22"/>
              </w:rPr>
            </w:pPr>
          </w:p>
        </w:tc>
        <w:tc>
          <w:tcPr>
            <w:tcW w:w="1551" w:type="dxa"/>
          </w:tcPr>
          <w:p w14:paraId="061D9843" w14:textId="7DF70E40"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Water hose</w:t>
            </w:r>
          </w:p>
        </w:tc>
        <w:tc>
          <w:tcPr>
            <w:tcW w:w="1061" w:type="dxa"/>
          </w:tcPr>
          <w:p w14:paraId="368875EA" w14:textId="77777777" w:rsidR="00706C38" w:rsidRPr="00B85BF4" w:rsidRDefault="00706C38" w:rsidP="00CD7FBA">
            <w:pPr>
              <w:rPr>
                <w:rFonts w:asciiTheme="minorHAnsi" w:hAnsiTheme="minorHAnsi" w:cs="Calibri"/>
                <w:b/>
                <w:sz w:val="22"/>
                <w:szCs w:val="22"/>
              </w:rPr>
            </w:pPr>
            <w:r w:rsidRPr="00B85BF4">
              <w:rPr>
                <w:rFonts w:asciiTheme="minorHAnsi" w:hAnsiTheme="minorHAnsi" w:cs="Calibri"/>
                <w:b/>
                <w:sz w:val="22"/>
                <w:szCs w:val="22"/>
              </w:rPr>
              <w:t>28</w:t>
            </w:r>
          </w:p>
          <w:p w14:paraId="3866F36B" w14:textId="2C2060C2" w:rsidR="00706C38" w:rsidRPr="00B85BF4" w:rsidRDefault="00706C38" w:rsidP="00CD7FBA">
            <w:pPr>
              <w:rPr>
                <w:rFonts w:asciiTheme="minorHAnsi" w:hAnsiTheme="minorHAnsi" w:cs="Calibri"/>
                <w:b/>
                <w:sz w:val="22"/>
                <w:szCs w:val="22"/>
              </w:rPr>
            </w:pPr>
            <w:r w:rsidRPr="00B85BF4">
              <w:rPr>
                <w:rFonts w:asciiTheme="minorHAnsi" w:hAnsiTheme="minorHAnsi" w:cs="Calibri"/>
                <w:b/>
                <w:sz w:val="22"/>
                <w:szCs w:val="22"/>
              </w:rPr>
              <w:t>Each Hospital 2 unit</w:t>
            </w:r>
          </w:p>
        </w:tc>
        <w:tc>
          <w:tcPr>
            <w:tcW w:w="3427" w:type="dxa"/>
            <w:shd w:val="clear" w:color="auto" w:fill="auto"/>
          </w:tcPr>
          <w:p w14:paraId="41B5EB43" w14:textId="77777777"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10 m Plastic</w:t>
            </w:r>
          </w:p>
          <w:p w14:paraId="609528BC" w14:textId="5AB0C0DB" w:rsidR="00706C38" w:rsidRPr="00B85BF4" w:rsidRDefault="00706C38" w:rsidP="00CD7FBA">
            <w:pPr>
              <w:rPr>
                <w:rFonts w:asciiTheme="minorHAnsi" w:hAnsiTheme="minorHAnsi" w:cs="Calibri"/>
                <w:b/>
                <w:noProof/>
                <w:sz w:val="22"/>
                <w:szCs w:val="22"/>
              </w:rPr>
            </w:pPr>
            <w:r w:rsidRPr="00B85BF4">
              <w:rPr>
                <w:rFonts w:asciiTheme="minorHAnsi" w:hAnsiTheme="minorHAnsi"/>
                <w:noProof/>
              </w:rPr>
              <w:lastRenderedPageBreak/>
              <w:drawing>
                <wp:inline distT="0" distB="0" distL="0" distR="0" wp14:anchorId="49E38506" wp14:editId="38730D7F">
                  <wp:extent cx="1171575" cy="1171575"/>
                  <wp:effectExtent l="0" t="0" r="9525" b="9525"/>
                  <wp:docPr id="9" name="Picture 8">
                    <a:extLst xmlns:a="http://schemas.openxmlformats.org/drawingml/2006/main">
                      <a:ext uri="{FF2B5EF4-FFF2-40B4-BE49-F238E27FC236}">
                        <a16:creationId xmlns:a16="http://schemas.microsoft.com/office/drawing/2014/main" id="{C20A2EA9-44F9-4B55-B440-6D6F7838FF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C20A2EA9-44F9-4B55-B440-6D6F7838FFD7}"/>
                              </a:ext>
                            </a:extLst>
                          </pic:cNvPr>
                          <pic:cNvPicPr>
                            <a:picLocks noChangeAspect="1"/>
                          </pic:cNvPicPr>
                        </pic:nvPicPr>
                        <pic:blipFill>
                          <a:blip r:embed="rId22"/>
                          <a:stretch>
                            <a:fillRect/>
                          </a:stretch>
                        </pic:blipFill>
                        <pic:spPr>
                          <a:xfrm>
                            <a:off x="0" y="0"/>
                            <a:ext cx="1171575" cy="1171575"/>
                          </a:xfrm>
                          <a:prstGeom prst="rect">
                            <a:avLst/>
                          </a:prstGeom>
                        </pic:spPr>
                      </pic:pic>
                    </a:graphicData>
                  </a:graphic>
                </wp:inline>
              </w:drawing>
            </w:r>
          </w:p>
        </w:tc>
        <w:tc>
          <w:tcPr>
            <w:tcW w:w="1340" w:type="dxa"/>
          </w:tcPr>
          <w:p w14:paraId="087CCDF1" w14:textId="77777777" w:rsidR="00706C38" w:rsidRPr="00B85BF4" w:rsidRDefault="00706C38" w:rsidP="009250E5">
            <w:pPr>
              <w:rPr>
                <w:rFonts w:asciiTheme="minorHAnsi" w:hAnsiTheme="minorHAnsi" w:cs="Calibri"/>
                <w:b/>
                <w:sz w:val="22"/>
                <w:szCs w:val="22"/>
              </w:rPr>
            </w:pPr>
          </w:p>
        </w:tc>
        <w:tc>
          <w:tcPr>
            <w:tcW w:w="1233" w:type="dxa"/>
          </w:tcPr>
          <w:p w14:paraId="55489E78" w14:textId="62238A48"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462739D4" w14:textId="77777777" w:rsidTr="000D1509">
        <w:trPr>
          <w:trHeight w:val="593"/>
        </w:trPr>
        <w:tc>
          <w:tcPr>
            <w:tcW w:w="738" w:type="dxa"/>
            <w:vMerge/>
            <w:shd w:val="clear" w:color="auto" w:fill="auto"/>
          </w:tcPr>
          <w:p w14:paraId="5A46C3E0" w14:textId="77777777" w:rsidR="00706C38" w:rsidRPr="00B85BF4" w:rsidRDefault="00706C38" w:rsidP="009250E5">
            <w:pPr>
              <w:jc w:val="right"/>
              <w:rPr>
                <w:rFonts w:asciiTheme="minorHAnsi" w:hAnsiTheme="minorHAnsi" w:cs="Calibri"/>
                <w:b/>
                <w:sz w:val="22"/>
                <w:szCs w:val="22"/>
              </w:rPr>
            </w:pPr>
          </w:p>
        </w:tc>
        <w:tc>
          <w:tcPr>
            <w:tcW w:w="1551" w:type="dxa"/>
            <w:vMerge w:val="restart"/>
          </w:tcPr>
          <w:p w14:paraId="67D540DD" w14:textId="641BBCF9"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Pressure Sprayer</w:t>
            </w:r>
          </w:p>
        </w:tc>
        <w:tc>
          <w:tcPr>
            <w:tcW w:w="1061" w:type="dxa"/>
            <w:vMerge w:val="restart"/>
          </w:tcPr>
          <w:p w14:paraId="52CE9E63" w14:textId="77777777" w:rsidR="00706C38" w:rsidRPr="00B85BF4" w:rsidRDefault="00706C38" w:rsidP="00CD7FBA">
            <w:pPr>
              <w:rPr>
                <w:rFonts w:asciiTheme="minorHAnsi" w:hAnsiTheme="minorHAnsi" w:cs="Calibri"/>
                <w:b/>
                <w:sz w:val="22"/>
                <w:szCs w:val="22"/>
              </w:rPr>
            </w:pPr>
            <w:r w:rsidRPr="00B85BF4">
              <w:rPr>
                <w:rFonts w:asciiTheme="minorHAnsi" w:hAnsiTheme="minorHAnsi" w:cs="Calibri"/>
                <w:b/>
                <w:sz w:val="22"/>
                <w:szCs w:val="22"/>
              </w:rPr>
              <w:t>28</w:t>
            </w:r>
          </w:p>
          <w:p w14:paraId="7B264BFA" w14:textId="5B9F22D7" w:rsidR="00706C38" w:rsidRPr="00B85BF4" w:rsidRDefault="00706C38" w:rsidP="00CD7FBA">
            <w:pPr>
              <w:rPr>
                <w:rFonts w:asciiTheme="minorHAnsi" w:hAnsiTheme="minorHAnsi" w:cs="Calibri"/>
                <w:b/>
                <w:sz w:val="22"/>
                <w:szCs w:val="22"/>
              </w:rPr>
            </w:pPr>
            <w:r w:rsidRPr="00B85BF4">
              <w:rPr>
                <w:rFonts w:asciiTheme="minorHAnsi" w:hAnsiTheme="minorHAnsi" w:cs="Calibri"/>
                <w:b/>
                <w:sz w:val="22"/>
                <w:szCs w:val="22"/>
              </w:rPr>
              <w:t>Each Hospital 2 unit</w:t>
            </w:r>
          </w:p>
        </w:tc>
        <w:tc>
          <w:tcPr>
            <w:tcW w:w="3427" w:type="dxa"/>
            <w:shd w:val="clear" w:color="auto" w:fill="auto"/>
          </w:tcPr>
          <w:p w14:paraId="073DB307" w14:textId="45C6A890"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 xml:space="preserve">Mobile pressure cleaner for daily commercial use. </w:t>
            </w:r>
          </w:p>
        </w:tc>
        <w:tc>
          <w:tcPr>
            <w:tcW w:w="1340" w:type="dxa"/>
          </w:tcPr>
          <w:p w14:paraId="7B621D7F" w14:textId="77777777" w:rsidR="00706C38" w:rsidRPr="00B85BF4" w:rsidRDefault="00706C38" w:rsidP="009250E5">
            <w:pPr>
              <w:rPr>
                <w:rFonts w:asciiTheme="minorHAnsi" w:hAnsiTheme="minorHAnsi" w:cs="Calibri"/>
                <w:b/>
                <w:sz w:val="22"/>
                <w:szCs w:val="22"/>
              </w:rPr>
            </w:pPr>
          </w:p>
        </w:tc>
        <w:tc>
          <w:tcPr>
            <w:tcW w:w="1233" w:type="dxa"/>
            <w:vMerge w:val="restart"/>
          </w:tcPr>
          <w:p w14:paraId="6509DB19" w14:textId="36F54B9A" w:rsidR="00706C38" w:rsidRPr="00B85BF4" w:rsidRDefault="00706C38" w:rsidP="009250E5">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50DCBFAE" w14:textId="77777777" w:rsidTr="000D1509">
        <w:trPr>
          <w:trHeight w:val="802"/>
        </w:trPr>
        <w:tc>
          <w:tcPr>
            <w:tcW w:w="738" w:type="dxa"/>
            <w:vMerge/>
            <w:shd w:val="clear" w:color="auto" w:fill="auto"/>
          </w:tcPr>
          <w:p w14:paraId="3A2D0975" w14:textId="77777777" w:rsidR="00706C38" w:rsidRPr="00B85BF4" w:rsidRDefault="00706C38" w:rsidP="009250E5">
            <w:pPr>
              <w:jc w:val="right"/>
              <w:rPr>
                <w:rFonts w:asciiTheme="minorHAnsi" w:hAnsiTheme="minorHAnsi" w:cs="Calibri"/>
                <w:b/>
                <w:sz w:val="22"/>
                <w:szCs w:val="22"/>
              </w:rPr>
            </w:pPr>
          </w:p>
        </w:tc>
        <w:tc>
          <w:tcPr>
            <w:tcW w:w="1551" w:type="dxa"/>
            <w:vMerge/>
          </w:tcPr>
          <w:p w14:paraId="6CD0AC10" w14:textId="77777777" w:rsidR="00706C38" w:rsidRPr="00B85BF4" w:rsidRDefault="00706C38" w:rsidP="009250E5">
            <w:pPr>
              <w:rPr>
                <w:rFonts w:asciiTheme="minorHAnsi" w:hAnsiTheme="minorHAnsi" w:cs="Calibri"/>
                <w:b/>
                <w:sz w:val="22"/>
                <w:szCs w:val="22"/>
              </w:rPr>
            </w:pPr>
          </w:p>
        </w:tc>
        <w:tc>
          <w:tcPr>
            <w:tcW w:w="1061" w:type="dxa"/>
            <w:vMerge/>
          </w:tcPr>
          <w:p w14:paraId="1C65C47F" w14:textId="77777777" w:rsidR="00706C38" w:rsidRPr="00B85BF4" w:rsidRDefault="00706C38" w:rsidP="00CD7FBA">
            <w:pPr>
              <w:rPr>
                <w:rFonts w:asciiTheme="minorHAnsi" w:hAnsiTheme="minorHAnsi" w:cs="Calibri"/>
                <w:b/>
                <w:sz w:val="22"/>
                <w:szCs w:val="22"/>
              </w:rPr>
            </w:pPr>
          </w:p>
        </w:tc>
        <w:tc>
          <w:tcPr>
            <w:tcW w:w="3427" w:type="dxa"/>
            <w:tcBorders>
              <w:bottom w:val="single" w:sz="36" w:space="0" w:color="auto"/>
            </w:tcBorders>
            <w:shd w:val="clear" w:color="auto" w:fill="auto"/>
          </w:tcPr>
          <w:p w14:paraId="3C9FC17F" w14:textId="77777777"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t>Standard accessories: Pivoting stainless steel spray lance, flexible high-pressure hose, Easy-Press trigger gun, shoulder strap.  (5 L6 bar/Mpa)</w:t>
            </w:r>
          </w:p>
          <w:p w14:paraId="398340BA" w14:textId="77777777" w:rsidR="00706C38" w:rsidRPr="00B85BF4" w:rsidRDefault="00706C38" w:rsidP="00CD7FBA">
            <w:pPr>
              <w:rPr>
                <w:rFonts w:asciiTheme="minorHAnsi" w:hAnsiTheme="minorHAnsi" w:cs="Calibri"/>
                <w:b/>
                <w:noProof/>
                <w:sz w:val="22"/>
                <w:szCs w:val="22"/>
              </w:rPr>
            </w:pPr>
          </w:p>
          <w:p w14:paraId="537159E4" w14:textId="2307E6A5" w:rsidR="00706C38" w:rsidRPr="00B85BF4" w:rsidRDefault="00706C38" w:rsidP="00CD7FBA">
            <w:pPr>
              <w:rPr>
                <w:rFonts w:asciiTheme="minorHAnsi" w:hAnsiTheme="minorHAnsi" w:cs="Calibri"/>
                <w:b/>
                <w:noProof/>
                <w:sz w:val="22"/>
                <w:szCs w:val="22"/>
              </w:rPr>
            </w:pPr>
            <w:r w:rsidRPr="00B85BF4">
              <w:rPr>
                <w:rFonts w:asciiTheme="minorHAnsi" w:hAnsiTheme="minorHAnsi" w:cs="Calibri"/>
                <w:b/>
                <w:noProof/>
                <w:sz w:val="22"/>
                <w:szCs w:val="22"/>
              </w:rPr>
              <w:drawing>
                <wp:inline distT="0" distB="0" distL="0" distR="0" wp14:anchorId="12D9A084" wp14:editId="09191A05">
                  <wp:extent cx="1195070" cy="1694815"/>
                  <wp:effectExtent l="0" t="0" r="508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95070" cy="1694815"/>
                          </a:xfrm>
                          <a:prstGeom prst="rect">
                            <a:avLst/>
                          </a:prstGeom>
                          <a:noFill/>
                        </pic:spPr>
                      </pic:pic>
                    </a:graphicData>
                  </a:graphic>
                </wp:inline>
              </w:drawing>
            </w:r>
          </w:p>
          <w:p w14:paraId="072FF828" w14:textId="7B56FE93" w:rsidR="00706C38" w:rsidRPr="00B85BF4" w:rsidRDefault="00706C38" w:rsidP="00CD7FBA">
            <w:pPr>
              <w:rPr>
                <w:rFonts w:asciiTheme="minorHAnsi" w:hAnsiTheme="minorHAnsi" w:cs="Calibri"/>
                <w:b/>
                <w:noProof/>
                <w:sz w:val="22"/>
                <w:szCs w:val="22"/>
              </w:rPr>
            </w:pPr>
          </w:p>
        </w:tc>
        <w:tc>
          <w:tcPr>
            <w:tcW w:w="1340" w:type="dxa"/>
          </w:tcPr>
          <w:p w14:paraId="27D4BA26" w14:textId="77777777" w:rsidR="00706C38" w:rsidRPr="00B85BF4" w:rsidRDefault="00706C38" w:rsidP="009250E5">
            <w:pPr>
              <w:rPr>
                <w:rFonts w:asciiTheme="minorHAnsi" w:hAnsiTheme="minorHAnsi" w:cs="Calibri"/>
                <w:b/>
                <w:sz w:val="22"/>
                <w:szCs w:val="22"/>
              </w:rPr>
            </w:pPr>
          </w:p>
        </w:tc>
        <w:tc>
          <w:tcPr>
            <w:tcW w:w="1233" w:type="dxa"/>
            <w:vMerge/>
          </w:tcPr>
          <w:p w14:paraId="564FDCF6" w14:textId="7E128712" w:rsidR="00706C38" w:rsidRPr="00B85BF4" w:rsidRDefault="00706C38" w:rsidP="009250E5">
            <w:pPr>
              <w:rPr>
                <w:rFonts w:asciiTheme="minorHAnsi" w:hAnsiTheme="minorHAnsi" w:cs="Calibri"/>
                <w:b/>
                <w:sz w:val="22"/>
                <w:szCs w:val="22"/>
              </w:rPr>
            </w:pPr>
          </w:p>
        </w:tc>
      </w:tr>
      <w:tr w:rsidR="00706C38" w:rsidRPr="00B85BF4" w14:paraId="1A9AA6E5" w14:textId="77777777" w:rsidTr="000D1509">
        <w:trPr>
          <w:trHeight w:val="483"/>
        </w:trPr>
        <w:tc>
          <w:tcPr>
            <w:tcW w:w="738" w:type="dxa"/>
            <w:vMerge w:val="restart"/>
            <w:tcBorders>
              <w:top w:val="single" w:sz="36" w:space="0" w:color="auto"/>
            </w:tcBorders>
            <w:shd w:val="clear" w:color="auto" w:fill="auto"/>
          </w:tcPr>
          <w:p w14:paraId="597D62EE" w14:textId="1D251BFD" w:rsidR="00706C38" w:rsidRPr="00B85BF4" w:rsidRDefault="00706C38" w:rsidP="00E14C8C">
            <w:pPr>
              <w:rPr>
                <w:rFonts w:asciiTheme="minorHAnsi" w:hAnsiTheme="minorHAnsi" w:cs="Calibri"/>
                <w:b/>
                <w:sz w:val="24"/>
                <w:szCs w:val="24"/>
              </w:rPr>
            </w:pPr>
            <w:r w:rsidRPr="00B85BF4">
              <w:rPr>
                <w:rFonts w:asciiTheme="minorHAnsi" w:hAnsiTheme="minorHAnsi" w:cs="Calibri"/>
                <w:b/>
                <w:sz w:val="24"/>
                <w:szCs w:val="24"/>
              </w:rPr>
              <w:t>LOT 3</w:t>
            </w:r>
          </w:p>
          <w:p w14:paraId="44FD5046" w14:textId="3A0169D2" w:rsidR="00706C38" w:rsidRPr="00B85BF4" w:rsidRDefault="00706C38" w:rsidP="00E14C8C">
            <w:pPr>
              <w:jc w:val="right"/>
              <w:rPr>
                <w:rFonts w:asciiTheme="minorHAnsi" w:hAnsiTheme="minorHAnsi" w:cs="Calibri"/>
                <w:b/>
                <w:sz w:val="22"/>
                <w:szCs w:val="22"/>
              </w:rPr>
            </w:pPr>
          </w:p>
        </w:tc>
        <w:tc>
          <w:tcPr>
            <w:tcW w:w="1551" w:type="dxa"/>
            <w:vMerge w:val="restart"/>
            <w:tcBorders>
              <w:top w:val="single" w:sz="36" w:space="0" w:color="auto"/>
            </w:tcBorders>
          </w:tcPr>
          <w:p w14:paraId="44FD74D5" w14:textId="47D6A7F5"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Infectious Waste Pedal-bin (60L) yellow</w:t>
            </w:r>
          </w:p>
        </w:tc>
        <w:tc>
          <w:tcPr>
            <w:tcW w:w="1061" w:type="dxa"/>
            <w:vMerge w:val="restart"/>
            <w:tcBorders>
              <w:top w:val="single" w:sz="36" w:space="0" w:color="auto"/>
            </w:tcBorders>
          </w:tcPr>
          <w:p w14:paraId="3CDA97F8" w14:textId="77777777"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1400</w:t>
            </w:r>
          </w:p>
          <w:p w14:paraId="4A77DC54" w14:textId="2904DF89"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Each Hospital 100 unit</w:t>
            </w:r>
          </w:p>
        </w:tc>
        <w:tc>
          <w:tcPr>
            <w:tcW w:w="3427" w:type="dxa"/>
            <w:tcBorders>
              <w:top w:val="single" w:sz="36" w:space="0" w:color="auto"/>
            </w:tcBorders>
            <w:shd w:val="clear" w:color="auto" w:fill="auto"/>
          </w:tcPr>
          <w:p w14:paraId="734C7142" w14:textId="33E1F941" w:rsidR="00706C38" w:rsidRPr="00B85BF4" w:rsidRDefault="00706C38" w:rsidP="00B73771">
            <w:pPr>
              <w:rPr>
                <w:rFonts w:asciiTheme="minorHAnsi" w:hAnsiTheme="minorHAnsi" w:cs="Calibri"/>
                <w:b/>
                <w:noProof/>
                <w:sz w:val="22"/>
                <w:szCs w:val="22"/>
              </w:rPr>
            </w:pPr>
            <w:r w:rsidRPr="00B85BF4">
              <w:rPr>
                <w:rFonts w:asciiTheme="minorHAnsi" w:hAnsiTheme="minorHAnsi" w:cs="Calibri"/>
                <w:b/>
                <w:noProof/>
                <w:sz w:val="22"/>
                <w:szCs w:val="22"/>
              </w:rPr>
              <w:t>Bin must be marked with the bio-hazardous sign</w:t>
            </w:r>
          </w:p>
        </w:tc>
        <w:tc>
          <w:tcPr>
            <w:tcW w:w="1340" w:type="dxa"/>
            <w:tcBorders>
              <w:top w:val="single" w:sz="36" w:space="0" w:color="auto"/>
            </w:tcBorders>
          </w:tcPr>
          <w:p w14:paraId="4583D22C" w14:textId="77777777" w:rsidR="00706C38" w:rsidRPr="00B85BF4" w:rsidRDefault="00706C38" w:rsidP="00E14C8C">
            <w:pPr>
              <w:rPr>
                <w:rFonts w:asciiTheme="minorHAnsi" w:hAnsiTheme="minorHAnsi" w:cs="Calibri"/>
                <w:b/>
                <w:sz w:val="22"/>
                <w:szCs w:val="22"/>
              </w:rPr>
            </w:pPr>
          </w:p>
        </w:tc>
        <w:tc>
          <w:tcPr>
            <w:tcW w:w="1233" w:type="dxa"/>
            <w:vMerge w:val="restart"/>
            <w:tcBorders>
              <w:top w:val="single" w:sz="36" w:space="0" w:color="auto"/>
            </w:tcBorders>
          </w:tcPr>
          <w:p w14:paraId="56A1DCA6" w14:textId="26F5F9FB"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2B49E272" w14:textId="77777777" w:rsidTr="000D1509">
        <w:trPr>
          <w:trHeight w:val="368"/>
        </w:trPr>
        <w:tc>
          <w:tcPr>
            <w:tcW w:w="738" w:type="dxa"/>
            <w:vMerge/>
            <w:shd w:val="clear" w:color="auto" w:fill="auto"/>
          </w:tcPr>
          <w:p w14:paraId="797DADC4" w14:textId="77777777" w:rsidR="00706C38" w:rsidRPr="00B85BF4" w:rsidRDefault="00706C38" w:rsidP="00E14C8C">
            <w:pPr>
              <w:rPr>
                <w:rFonts w:asciiTheme="minorHAnsi" w:hAnsiTheme="minorHAnsi" w:cs="Calibri"/>
                <w:b/>
                <w:sz w:val="24"/>
                <w:szCs w:val="24"/>
              </w:rPr>
            </w:pPr>
          </w:p>
        </w:tc>
        <w:tc>
          <w:tcPr>
            <w:tcW w:w="1551" w:type="dxa"/>
            <w:vMerge/>
          </w:tcPr>
          <w:p w14:paraId="65803ED9" w14:textId="77777777" w:rsidR="00706C38" w:rsidRPr="00B85BF4" w:rsidRDefault="00706C38" w:rsidP="00E14C8C">
            <w:pPr>
              <w:rPr>
                <w:rFonts w:asciiTheme="minorHAnsi" w:hAnsiTheme="minorHAnsi" w:cs="Calibri"/>
                <w:b/>
                <w:sz w:val="22"/>
                <w:szCs w:val="22"/>
              </w:rPr>
            </w:pPr>
          </w:p>
        </w:tc>
        <w:tc>
          <w:tcPr>
            <w:tcW w:w="1061" w:type="dxa"/>
            <w:vMerge/>
          </w:tcPr>
          <w:p w14:paraId="03F8020C"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5C733976" w14:textId="7F240375" w:rsidR="00706C38" w:rsidRPr="00B85BF4" w:rsidRDefault="00706C38" w:rsidP="00B73771">
            <w:pPr>
              <w:rPr>
                <w:rFonts w:asciiTheme="minorHAnsi" w:hAnsiTheme="minorHAnsi" w:cs="Calibri"/>
                <w:b/>
                <w:noProof/>
                <w:sz w:val="22"/>
                <w:szCs w:val="22"/>
              </w:rPr>
            </w:pPr>
            <w:r w:rsidRPr="00B85BF4">
              <w:rPr>
                <w:rFonts w:asciiTheme="minorHAnsi" w:hAnsiTheme="minorHAnsi" w:cs="Calibri"/>
                <w:b/>
                <w:noProof/>
                <w:sz w:val="22"/>
                <w:szCs w:val="22"/>
              </w:rPr>
              <w:t>Colour: Yellow</w:t>
            </w:r>
          </w:p>
        </w:tc>
        <w:tc>
          <w:tcPr>
            <w:tcW w:w="1340" w:type="dxa"/>
          </w:tcPr>
          <w:p w14:paraId="693E974E" w14:textId="77777777" w:rsidR="00706C38" w:rsidRPr="00B85BF4" w:rsidRDefault="00706C38" w:rsidP="00E14C8C">
            <w:pPr>
              <w:rPr>
                <w:rFonts w:asciiTheme="minorHAnsi" w:hAnsiTheme="minorHAnsi" w:cs="Calibri"/>
                <w:b/>
                <w:sz w:val="22"/>
                <w:szCs w:val="22"/>
              </w:rPr>
            </w:pPr>
          </w:p>
        </w:tc>
        <w:tc>
          <w:tcPr>
            <w:tcW w:w="1233" w:type="dxa"/>
            <w:vMerge/>
          </w:tcPr>
          <w:p w14:paraId="4B70390F" w14:textId="6D22C077" w:rsidR="00706C38" w:rsidRPr="00B85BF4" w:rsidRDefault="00706C38" w:rsidP="00E14C8C">
            <w:pPr>
              <w:rPr>
                <w:rFonts w:asciiTheme="minorHAnsi" w:hAnsiTheme="minorHAnsi" w:cs="Calibri"/>
                <w:b/>
                <w:sz w:val="22"/>
                <w:szCs w:val="22"/>
              </w:rPr>
            </w:pPr>
          </w:p>
        </w:tc>
      </w:tr>
      <w:tr w:rsidR="00706C38" w:rsidRPr="00B85BF4" w14:paraId="56E43718" w14:textId="77777777" w:rsidTr="000D1509">
        <w:trPr>
          <w:trHeight w:val="483"/>
        </w:trPr>
        <w:tc>
          <w:tcPr>
            <w:tcW w:w="738" w:type="dxa"/>
            <w:vMerge/>
            <w:shd w:val="clear" w:color="auto" w:fill="auto"/>
          </w:tcPr>
          <w:p w14:paraId="4C80FBC4" w14:textId="77777777" w:rsidR="00706C38" w:rsidRPr="00B85BF4" w:rsidRDefault="00706C38" w:rsidP="00E14C8C">
            <w:pPr>
              <w:rPr>
                <w:rFonts w:asciiTheme="minorHAnsi" w:hAnsiTheme="minorHAnsi" w:cs="Calibri"/>
                <w:b/>
                <w:sz w:val="24"/>
                <w:szCs w:val="24"/>
              </w:rPr>
            </w:pPr>
          </w:p>
        </w:tc>
        <w:tc>
          <w:tcPr>
            <w:tcW w:w="1551" w:type="dxa"/>
            <w:vMerge/>
          </w:tcPr>
          <w:p w14:paraId="0B476B91" w14:textId="77777777" w:rsidR="00706C38" w:rsidRPr="00B85BF4" w:rsidRDefault="00706C38" w:rsidP="00E14C8C">
            <w:pPr>
              <w:rPr>
                <w:rFonts w:asciiTheme="minorHAnsi" w:hAnsiTheme="minorHAnsi" w:cs="Calibri"/>
                <w:b/>
                <w:sz w:val="22"/>
                <w:szCs w:val="22"/>
              </w:rPr>
            </w:pPr>
          </w:p>
        </w:tc>
        <w:tc>
          <w:tcPr>
            <w:tcW w:w="1061" w:type="dxa"/>
            <w:vMerge/>
          </w:tcPr>
          <w:p w14:paraId="4DF65997"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7ED7CD5E" w14:textId="3CD15DBD"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Tight lid should prevent spreading of germs, odour</w:t>
            </w:r>
          </w:p>
        </w:tc>
        <w:tc>
          <w:tcPr>
            <w:tcW w:w="1340" w:type="dxa"/>
          </w:tcPr>
          <w:p w14:paraId="19FC2B4C" w14:textId="77777777" w:rsidR="00706C38" w:rsidRPr="00B85BF4" w:rsidRDefault="00706C38" w:rsidP="00E14C8C">
            <w:pPr>
              <w:rPr>
                <w:rFonts w:asciiTheme="minorHAnsi" w:hAnsiTheme="minorHAnsi" w:cs="Calibri"/>
                <w:b/>
                <w:sz w:val="22"/>
                <w:szCs w:val="22"/>
              </w:rPr>
            </w:pPr>
          </w:p>
        </w:tc>
        <w:tc>
          <w:tcPr>
            <w:tcW w:w="1233" w:type="dxa"/>
            <w:vMerge/>
          </w:tcPr>
          <w:p w14:paraId="37EE9559" w14:textId="213F71C4" w:rsidR="00706C38" w:rsidRPr="00B85BF4" w:rsidRDefault="00706C38" w:rsidP="00E14C8C">
            <w:pPr>
              <w:rPr>
                <w:rFonts w:asciiTheme="minorHAnsi" w:hAnsiTheme="minorHAnsi" w:cs="Calibri"/>
                <w:b/>
                <w:sz w:val="22"/>
                <w:szCs w:val="22"/>
              </w:rPr>
            </w:pPr>
          </w:p>
        </w:tc>
      </w:tr>
      <w:tr w:rsidR="00706C38" w:rsidRPr="00B85BF4" w14:paraId="15B97FCB" w14:textId="77777777" w:rsidTr="000D1509">
        <w:trPr>
          <w:trHeight w:val="332"/>
        </w:trPr>
        <w:tc>
          <w:tcPr>
            <w:tcW w:w="738" w:type="dxa"/>
            <w:vMerge/>
            <w:shd w:val="clear" w:color="auto" w:fill="auto"/>
          </w:tcPr>
          <w:p w14:paraId="0C2283AA" w14:textId="77777777" w:rsidR="00706C38" w:rsidRPr="00B85BF4" w:rsidRDefault="00706C38" w:rsidP="00E14C8C">
            <w:pPr>
              <w:rPr>
                <w:rFonts w:asciiTheme="minorHAnsi" w:hAnsiTheme="minorHAnsi" w:cs="Calibri"/>
                <w:b/>
                <w:sz w:val="24"/>
                <w:szCs w:val="24"/>
              </w:rPr>
            </w:pPr>
          </w:p>
        </w:tc>
        <w:tc>
          <w:tcPr>
            <w:tcW w:w="1551" w:type="dxa"/>
            <w:vMerge/>
          </w:tcPr>
          <w:p w14:paraId="2321D279" w14:textId="77777777" w:rsidR="00706C38" w:rsidRPr="00B85BF4" w:rsidRDefault="00706C38" w:rsidP="00E14C8C">
            <w:pPr>
              <w:rPr>
                <w:rFonts w:asciiTheme="minorHAnsi" w:hAnsiTheme="minorHAnsi" w:cs="Calibri"/>
                <w:b/>
                <w:sz w:val="22"/>
                <w:szCs w:val="22"/>
              </w:rPr>
            </w:pPr>
          </w:p>
        </w:tc>
        <w:tc>
          <w:tcPr>
            <w:tcW w:w="1061" w:type="dxa"/>
            <w:vMerge/>
          </w:tcPr>
          <w:p w14:paraId="63942AE5"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463E8336" w14:textId="4705EA8F"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Sturdy pedal system of high durability.</w:t>
            </w:r>
          </w:p>
        </w:tc>
        <w:tc>
          <w:tcPr>
            <w:tcW w:w="1340" w:type="dxa"/>
          </w:tcPr>
          <w:p w14:paraId="2DA0FF8C" w14:textId="77777777" w:rsidR="00706C38" w:rsidRPr="00B85BF4" w:rsidRDefault="00706C38" w:rsidP="00E14C8C">
            <w:pPr>
              <w:rPr>
                <w:rFonts w:asciiTheme="minorHAnsi" w:hAnsiTheme="minorHAnsi" w:cs="Calibri"/>
                <w:b/>
                <w:sz w:val="22"/>
                <w:szCs w:val="22"/>
              </w:rPr>
            </w:pPr>
          </w:p>
        </w:tc>
        <w:tc>
          <w:tcPr>
            <w:tcW w:w="1233" w:type="dxa"/>
            <w:vMerge/>
          </w:tcPr>
          <w:p w14:paraId="673C774C" w14:textId="7A15B3D6" w:rsidR="00706C38" w:rsidRPr="00B85BF4" w:rsidRDefault="00706C38" w:rsidP="00E14C8C">
            <w:pPr>
              <w:rPr>
                <w:rFonts w:asciiTheme="minorHAnsi" w:hAnsiTheme="minorHAnsi" w:cs="Calibri"/>
                <w:b/>
                <w:sz w:val="22"/>
                <w:szCs w:val="22"/>
              </w:rPr>
            </w:pPr>
          </w:p>
        </w:tc>
      </w:tr>
      <w:tr w:rsidR="00706C38" w:rsidRPr="00B85BF4" w14:paraId="527DCA9D" w14:textId="77777777" w:rsidTr="000D1509">
        <w:trPr>
          <w:trHeight w:val="483"/>
        </w:trPr>
        <w:tc>
          <w:tcPr>
            <w:tcW w:w="738" w:type="dxa"/>
            <w:vMerge/>
            <w:shd w:val="clear" w:color="auto" w:fill="auto"/>
          </w:tcPr>
          <w:p w14:paraId="086858C7" w14:textId="77777777" w:rsidR="00706C38" w:rsidRPr="00B85BF4" w:rsidRDefault="00706C38" w:rsidP="00E14C8C">
            <w:pPr>
              <w:rPr>
                <w:rFonts w:asciiTheme="minorHAnsi" w:hAnsiTheme="minorHAnsi" w:cs="Calibri"/>
                <w:b/>
                <w:sz w:val="24"/>
                <w:szCs w:val="24"/>
              </w:rPr>
            </w:pPr>
          </w:p>
        </w:tc>
        <w:tc>
          <w:tcPr>
            <w:tcW w:w="1551" w:type="dxa"/>
            <w:vMerge/>
          </w:tcPr>
          <w:p w14:paraId="26228F74" w14:textId="77777777" w:rsidR="00706C38" w:rsidRPr="00B85BF4" w:rsidRDefault="00706C38" w:rsidP="00E14C8C">
            <w:pPr>
              <w:rPr>
                <w:rFonts w:asciiTheme="minorHAnsi" w:hAnsiTheme="minorHAnsi" w:cs="Calibri"/>
                <w:b/>
                <w:sz w:val="22"/>
                <w:szCs w:val="22"/>
              </w:rPr>
            </w:pPr>
          </w:p>
        </w:tc>
        <w:tc>
          <w:tcPr>
            <w:tcW w:w="1061" w:type="dxa"/>
            <w:vMerge/>
          </w:tcPr>
          <w:p w14:paraId="16E621B8"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15A85BC0" w14:textId="10D8142B"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Rounded edges for easy cleaning.60 litres                                                                                                                                                                                                                                                         Plastic (PE)</w:t>
            </w:r>
          </w:p>
        </w:tc>
        <w:tc>
          <w:tcPr>
            <w:tcW w:w="1340" w:type="dxa"/>
          </w:tcPr>
          <w:p w14:paraId="680B93F2" w14:textId="77777777" w:rsidR="00706C38" w:rsidRPr="00B85BF4" w:rsidRDefault="00706C38" w:rsidP="00E14C8C">
            <w:pPr>
              <w:rPr>
                <w:rFonts w:asciiTheme="minorHAnsi" w:hAnsiTheme="minorHAnsi" w:cs="Calibri"/>
                <w:b/>
                <w:sz w:val="22"/>
                <w:szCs w:val="22"/>
              </w:rPr>
            </w:pPr>
          </w:p>
        </w:tc>
        <w:tc>
          <w:tcPr>
            <w:tcW w:w="1233" w:type="dxa"/>
            <w:vMerge/>
          </w:tcPr>
          <w:p w14:paraId="76D4884C" w14:textId="1478596E" w:rsidR="00706C38" w:rsidRPr="00B85BF4" w:rsidRDefault="00706C38" w:rsidP="00E14C8C">
            <w:pPr>
              <w:rPr>
                <w:rFonts w:asciiTheme="minorHAnsi" w:hAnsiTheme="minorHAnsi" w:cs="Calibri"/>
                <w:b/>
                <w:sz w:val="22"/>
                <w:szCs w:val="22"/>
              </w:rPr>
            </w:pPr>
          </w:p>
        </w:tc>
      </w:tr>
      <w:tr w:rsidR="00B90DD4" w:rsidRPr="00B85BF4" w14:paraId="4D7C4C53" w14:textId="77777777" w:rsidTr="000D1509">
        <w:trPr>
          <w:trHeight w:val="483"/>
        </w:trPr>
        <w:tc>
          <w:tcPr>
            <w:tcW w:w="738" w:type="dxa"/>
            <w:vMerge/>
            <w:shd w:val="clear" w:color="auto" w:fill="auto"/>
          </w:tcPr>
          <w:p w14:paraId="31455E6E" w14:textId="77777777" w:rsidR="00B90DD4" w:rsidRPr="00B85BF4" w:rsidRDefault="00B90DD4" w:rsidP="00E14C8C">
            <w:pPr>
              <w:rPr>
                <w:rFonts w:asciiTheme="minorHAnsi" w:hAnsiTheme="minorHAnsi" w:cs="Calibri"/>
                <w:b/>
                <w:sz w:val="24"/>
                <w:szCs w:val="24"/>
              </w:rPr>
            </w:pPr>
          </w:p>
        </w:tc>
        <w:tc>
          <w:tcPr>
            <w:tcW w:w="1551" w:type="dxa"/>
            <w:vMerge/>
          </w:tcPr>
          <w:p w14:paraId="4D4474C2" w14:textId="77777777" w:rsidR="00B90DD4" w:rsidRPr="00B85BF4" w:rsidRDefault="00B90DD4" w:rsidP="00E14C8C">
            <w:pPr>
              <w:rPr>
                <w:rFonts w:asciiTheme="minorHAnsi" w:hAnsiTheme="minorHAnsi" w:cs="Calibri"/>
                <w:b/>
                <w:sz w:val="22"/>
                <w:szCs w:val="22"/>
              </w:rPr>
            </w:pPr>
          </w:p>
        </w:tc>
        <w:tc>
          <w:tcPr>
            <w:tcW w:w="1061" w:type="dxa"/>
            <w:vMerge/>
          </w:tcPr>
          <w:p w14:paraId="5640054D" w14:textId="77777777" w:rsidR="00B90DD4" w:rsidRPr="00B85BF4" w:rsidRDefault="00B90DD4" w:rsidP="00D1470E">
            <w:pPr>
              <w:rPr>
                <w:rFonts w:asciiTheme="minorHAnsi" w:hAnsiTheme="minorHAnsi" w:cs="Calibri"/>
                <w:b/>
                <w:sz w:val="22"/>
                <w:szCs w:val="22"/>
              </w:rPr>
            </w:pPr>
          </w:p>
        </w:tc>
        <w:tc>
          <w:tcPr>
            <w:tcW w:w="3427" w:type="dxa"/>
            <w:shd w:val="clear" w:color="auto" w:fill="auto"/>
          </w:tcPr>
          <w:p w14:paraId="7118381B" w14:textId="7F39DF37" w:rsidR="00B90DD4" w:rsidRPr="00B85BF4" w:rsidRDefault="00B90DD4" w:rsidP="007A58EA">
            <w:pPr>
              <w:rPr>
                <w:rFonts w:asciiTheme="minorHAnsi" w:hAnsiTheme="minorHAnsi" w:cs="Calibri"/>
                <w:b/>
                <w:noProof/>
                <w:sz w:val="22"/>
                <w:szCs w:val="22"/>
              </w:rPr>
            </w:pPr>
            <w:r w:rsidRPr="00B90DD4">
              <w:rPr>
                <w:rFonts w:asciiTheme="minorHAnsi" w:hAnsiTheme="minorHAnsi" w:cs="Calibri"/>
                <w:b/>
                <w:noProof/>
                <w:sz w:val="22"/>
                <w:szCs w:val="22"/>
              </w:rPr>
              <w:t>4 sticker logos to added to the bins</w:t>
            </w:r>
          </w:p>
        </w:tc>
        <w:tc>
          <w:tcPr>
            <w:tcW w:w="1340" w:type="dxa"/>
          </w:tcPr>
          <w:p w14:paraId="492D5B8B" w14:textId="77777777" w:rsidR="00B90DD4" w:rsidRPr="00B85BF4" w:rsidRDefault="00B90DD4" w:rsidP="00E14C8C">
            <w:pPr>
              <w:rPr>
                <w:rFonts w:asciiTheme="minorHAnsi" w:hAnsiTheme="minorHAnsi" w:cs="Calibri"/>
                <w:b/>
                <w:sz w:val="22"/>
                <w:szCs w:val="22"/>
              </w:rPr>
            </w:pPr>
          </w:p>
        </w:tc>
        <w:tc>
          <w:tcPr>
            <w:tcW w:w="1233" w:type="dxa"/>
            <w:vMerge/>
          </w:tcPr>
          <w:p w14:paraId="6C1DC786" w14:textId="77777777" w:rsidR="00B90DD4" w:rsidRPr="00B85BF4" w:rsidRDefault="00B90DD4" w:rsidP="00E14C8C">
            <w:pPr>
              <w:rPr>
                <w:rFonts w:asciiTheme="minorHAnsi" w:hAnsiTheme="minorHAnsi" w:cs="Calibri"/>
                <w:b/>
                <w:sz w:val="22"/>
                <w:szCs w:val="22"/>
              </w:rPr>
            </w:pPr>
          </w:p>
        </w:tc>
      </w:tr>
      <w:tr w:rsidR="00706C38" w:rsidRPr="00B85BF4" w14:paraId="4370A66D" w14:textId="77777777" w:rsidTr="000D1509">
        <w:trPr>
          <w:trHeight w:val="483"/>
        </w:trPr>
        <w:tc>
          <w:tcPr>
            <w:tcW w:w="738" w:type="dxa"/>
            <w:vMerge/>
            <w:shd w:val="clear" w:color="auto" w:fill="auto"/>
          </w:tcPr>
          <w:p w14:paraId="1E8A791D" w14:textId="77777777" w:rsidR="00706C38" w:rsidRPr="00B85BF4" w:rsidRDefault="00706C38" w:rsidP="00E14C8C">
            <w:pPr>
              <w:rPr>
                <w:rFonts w:asciiTheme="minorHAnsi" w:hAnsiTheme="minorHAnsi" w:cs="Calibri"/>
                <w:b/>
                <w:sz w:val="24"/>
                <w:szCs w:val="24"/>
              </w:rPr>
            </w:pPr>
          </w:p>
        </w:tc>
        <w:tc>
          <w:tcPr>
            <w:tcW w:w="1551" w:type="dxa"/>
            <w:vMerge/>
          </w:tcPr>
          <w:p w14:paraId="41552161" w14:textId="77777777" w:rsidR="00706C38" w:rsidRPr="00B85BF4" w:rsidRDefault="00706C38" w:rsidP="00E14C8C">
            <w:pPr>
              <w:rPr>
                <w:rFonts w:asciiTheme="minorHAnsi" w:hAnsiTheme="minorHAnsi" w:cs="Calibri"/>
                <w:b/>
                <w:sz w:val="22"/>
                <w:szCs w:val="22"/>
              </w:rPr>
            </w:pPr>
          </w:p>
        </w:tc>
        <w:tc>
          <w:tcPr>
            <w:tcW w:w="1061" w:type="dxa"/>
            <w:vMerge/>
          </w:tcPr>
          <w:p w14:paraId="79EE69E4"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4A613FFF" w14:textId="1E60A918" w:rsidR="00706C38" w:rsidRPr="00B85BF4" w:rsidRDefault="00706C38" w:rsidP="00022EA3">
            <w:pPr>
              <w:rPr>
                <w:rFonts w:asciiTheme="minorHAnsi" w:hAnsiTheme="minorHAnsi" w:cs="Calibri"/>
                <w:b/>
                <w:noProof/>
                <w:sz w:val="22"/>
                <w:szCs w:val="22"/>
              </w:rPr>
            </w:pPr>
            <w:r w:rsidRPr="00B85BF4">
              <w:rPr>
                <w:rFonts w:asciiTheme="minorHAnsi" w:hAnsiTheme="minorHAnsi" w:cs="Calibri"/>
                <w:b/>
                <w:noProof/>
                <w:sz w:val="22"/>
                <w:szCs w:val="22"/>
              </w:rPr>
              <w:drawing>
                <wp:inline distT="0" distB="0" distL="0" distR="0" wp14:anchorId="753F3221" wp14:editId="4FA3E705">
                  <wp:extent cx="1400175" cy="15471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2181" cy="1549347"/>
                          </a:xfrm>
                          <a:prstGeom prst="rect">
                            <a:avLst/>
                          </a:prstGeom>
                          <a:noFill/>
                        </pic:spPr>
                      </pic:pic>
                    </a:graphicData>
                  </a:graphic>
                </wp:inline>
              </w:drawing>
            </w:r>
          </w:p>
        </w:tc>
        <w:tc>
          <w:tcPr>
            <w:tcW w:w="1340" w:type="dxa"/>
          </w:tcPr>
          <w:p w14:paraId="3225D82E" w14:textId="77777777" w:rsidR="00706C38" w:rsidRPr="00B85BF4" w:rsidRDefault="00706C38" w:rsidP="00E14C8C">
            <w:pPr>
              <w:rPr>
                <w:rFonts w:asciiTheme="minorHAnsi" w:hAnsiTheme="minorHAnsi" w:cs="Calibri"/>
                <w:b/>
                <w:sz w:val="22"/>
                <w:szCs w:val="22"/>
              </w:rPr>
            </w:pPr>
          </w:p>
        </w:tc>
        <w:tc>
          <w:tcPr>
            <w:tcW w:w="1233" w:type="dxa"/>
            <w:vMerge/>
          </w:tcPr>
          <w:p w14:paraId="0FE0F055" w14:textId="1F379397" w:rsidR="00706C38" w:rsidRPr="00B85BF4" w:rsidRDefault="00706C38" w:rsidP="00E14C8C">
            <w:pPr>
              <w:rPr>
                <w:rFonts w:asciiTheme="minorHAnsi" w:hAnsiTheme="minorHAnsi" w:cs="Calibri"/>
                <w:b/>
                <w:sz w:val="22"/>
                <w:szCs w:val="22"/>
              </w:rPr>
            </w:pPr>
          </w:p>
        </w:tc>
      </w:tr>
      <w:tr w:rsidR="00B90DD4" w:rsidRPr="00B85BF4" w14:paraId="0AD8DA1C" w14:textId="77777777" w:rsidTr="000D1509">
        <w:trPr>
          <w:trHeight w:val="907"/>
        </w:trPr>
        <w:tc>
          <w:tcPr>
            <w:tcW w:w="738" w:type="dxa"/>
            <w:vMerge/>
            <w:shd w:val="clear" w:color="auto" w:fill="auto"/>
          </w:tcPr>
          <w:p w14:paraId="26728291" w14:textId="77777777" w:rsidR="00B90DD4" w:rsidRPr="00B85BF4" w:rsidRDefault="00B90DD4" w:rsidP="00E14C8C">
            <w:pPr>
              <w:jc w:val="right"/>
              <w:rPr>
                <w:rFonts w:asciiTheme="minorHAnsi" w:hAnsiTheme="minorHAnsi" w:cs="Calibri"/>
                <w:b/>
                <w:sz w:val="22"/>
                <w:szCs w:val="22"/>
              </w:rPr>
            </w:pPr>
          </w:p>
        </w:tc>
        <w:tc>
          <w:tcPr>
            <w:tcW w:w="1551" w:type="dxa"/>
            <w:vMerge w:val="restart"/>
          </w:tcPr>
          <w:p w14:paraId="1207AD8D" w14:textId="6281066E" w:rsidR="00B90DD4" w:rsidRPr="00B85BF4" w:rsidRDefault="00B90DD4" w:rsidP="00E14C8C">
            <w:pPr>
              <w:rPr>
                <w:rFonts w:asciiTheme="minorHAnsi" w:hAnsiTheme="minorHAnsi" w:cs="Calibri"/>
                <w:b/>
                <w:sz w:val="22"/>
                <w:szCs w:val="22"/>
              </w:rPr>
            </w:pPr>
            <w:r w:rsidRPr="00B85BF4">
              <w:rPr>
                <w:rFonts w:asciiTheme="minorHAnsi" w:hAnsiTheme="minorHAnsi" w:cs="Calibri"/>
                <w:b/>
                <w:sz w:val="22"/>
                <w:szCs w:val="22"/>
              </w:rPr>
              <w:t>General waste Pedal-bin (60L) Black</w:t>
            </w:r>
          </w:p>
        </w:tc>
        <w:tc>
          <w:tcPr>
            <w:tcW w:w="1061" w:type="dxa"/>
            <w:vMerge w:val="restart"/>
          </w:tcPr>
          <w:p w14:paraId="52910E67" w14:textId="77777777" w:rsidR="00B90DD4" w:rsidRPr="00B85BF4" w:rsidRDefault="00B90DD4" w:rsidP="00D1470E">
            <w:pPr>
              <w:rPr>
                <w:rFonts w:asciiTheme="minorHAnsi" w:hAnsiTheme="minorHAnsi" w:cs="Calibri"/>
                <w:b/>
                <w:sz w:val="22"/>
                <w:szCs w:val="22"/>
              </w:rPr>
            </w:pPr>
            <w:r w:rsidRPr="00B85BF4">
              <w:rPr>
                <w:rFonts w:asciiTheme="minorHAnsi" w:hAnsiTheme="minorHAnsi" w:cs="Calibri"/>
                <w:b/>
                <w:sz w:val="22"/>
                <w:szCs w:val="22"/>
              </w:rPr>
              <w:t>1400</w:t>
            </w:r>
          </w:p>
          <w:p w14:paraId="4B99A887" w14:textId="21E26840" w:rsidR="00B90DD4" w:rsidRPr="00B85BF4" w:rsidRDefault="00B90DD4" w:rsidP="00D1470E">
            <w:pPr>
              <w:rPr>
                <w:rFonts w:asciiTheme="minorHAnsi" w:hAnsiTheme="minorHAnsi" w:cs="Calibri"/>
                <w:b/>
                <w:sz w:val="22"/>
                <w:szCs w:val="22"/>
              </w:rPr>
            </w:pPr>
            <w:r w:rsidRPr="00B85BF4">
              <w:rPr>
                <w:rFonts w:asciiTheme="minorHAnsi" w:hAnsiTheme="minorHAnsi" w:cs="Calibri"/>
                <w:b/>
                <w:sz w:val="22"/>
                <w:szCs w:val="22"/>
              </w:rPr>
              <w:t>Each Hospital 100 unit</w:t>
            </w:r>
          </w:p>
        </w:tc>
        <w:tc>
          <w:tcPr>
            <w:tcW w:w="3427" w:type="dxa"/>
            <w:shd w:val="clear" w:color="auto" w:fill="auto"/>
          </w:tcPr>
          <w:p w14:paraId="60E3269F" w14:textId="5210C362" w:rsidR="00B90DD4" w:rsidRPr="00B85BF4" w:rsidRDefault="00B90DD4" w:rsidP="007A58EA">
            <w:pPr>
              <w:rPr>
                <w:rFonts w:asciiTheme="minorHAnsi" w:hAnsiTheme="minorHAnsi" w:cs="Calibri"/>
                <w:b/>
                <w:noProof/>
                <w:sz w:val="22"/>
                <w:szCs w:val="22"/>
              </w:rPr>
            </w:pPr>
            <w:r w:rsidRPr="00B85BF4">
              <w:rPr>
                <w:rFonts w:asciiTheme="minorHAnsi" w:hAnsiTheme="minorHAnsi" w:cs="Calibri"/>
                <w:b/>
                <w:noProof/>
                <w:sz w:val="22"/>
                <w:szCs w:val="22"/>
              </w:rPr>
              <w:t>Resistant to UV radiation, lower and higher atmosphere temperatures.</w:t>
            </w:r>
          </w:p>
        </w:tc>
        <w:tc>
          <w:tcPr>
            <w:tcW w:w="1340" w:type="dxa"/>
          </w:tcPr>
          <w:p w14:paraId="5612A384" w14:textId="77777777" w:rsidR="00B90DD4" w:rsidRPr="00B85BF4" w:rsidRDefault="00B90DD4" w:rsidP="00E14C8C">
            <w:pPr>
              <w:rPr>
                <w:rFonts w:asciiTheme="minorHAnsi" w:hAnsiTheme="minorHAnsi" w:cs="Calibri"/>
                <w:b/>
                <w:sz w:val="22"/>
                <w:szCs w:val="22"/>
              </w:rPr>
            </w:pPr>
          </w:p>
        </w:tc>
        <w:tc>
          <w:tcPr>
            <w:tcW w:w="1233" w:type="dxa"/>
            <w:vMerge w:val="restart"/>
          </w:tcPr>
          <w:p w14:paraId="054D8AF7" w14:textId="70E32BC2" w:rsidR="00B90DD4" w:rsidRPr="00B85BF4" w:rsidRDefault="00B90DD4" w:rsidP="00E14C8C">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34D80E76" w14:textId="77777777" w:rsidTr="000D1509">
        <w:trPr>
          <w:trHeight w:val="323"/>
        </w:trPr>
        <w:tc>
          <w:tcPr>
            <w:tcW w:w="738" w:type="dxa"/>
            <w:vMerge/>
            <w:shd w:val="clear" w:color="auto" w:fill="auto"/>
          </w:tcPr>
          <w:p w14:paraId="08F86BB6" w14:textId="77777777" w:rsidR="00706C38" w:rsidRPr="00B85BF4" w:rsidRDefault="00706C38" w:rsidP="00E14C8C">
            <w:pPr>
              <w:jc w:val="right"/>
              <w:rPr>
                <w:rFonts w:asciiTheme="minorHAnsi" w:hAnsiTheme="minorHAnsi" w:cs="Calibri"/>
                <w:b/>
                <w:sz w:val="22"/>
                <w:szCs w:val="22"/>
              </w:rPr>
            </w:pPr>
          </w:p>
        </w:tc>
        <w:tc>
          <w:tcPr>
            <w:tcW w:w="1551" w:type="dxa"/>
            <w:vMerge/>
          </w:tcPr>
          <w:p w14:paraId="3D48E482" w14:textId="77777777" w:rsidR="00706C38" w:rsidRPr="00B85BF4" w:rsidRDefault="00706C38" w:rsidP="00E14C8C">
            <w:pPr>
              <w:rPr>
                <w:rFonts w:asciiTheme="minorHAnsi" w:hAnsiTheme="minorHAnsi" w:cs="Calibri"/>
                <w:b/>
                <w:sz w:val="22"/>
                <w:szCs w:val="22"/>
              </w:rPr>
            </w:pPr>
          </w:p>
        </w:tc>
        <w:tc>
          <w:tcPr>
            <w:tcW w:w="1061" w:type="dxa"/>
            <w:vMerge/>
          </w:tcPr>
          <w:p w14:paraId="30731C54"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4B1298D5" w14:textId="76D2AD88"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Smooth surfaces avoid waste adhering.</w:t>
            </w:r>
          </w:p>
        </w:tc>
        <w:tc>
          <w:tcPr>
            <w:tcW w:w="1340" w:type="dxa"/>
          </w:tcPr>
          <w:p w14:paraId="69ADFF6A" w14:textId="77777777" w:rsidR="00706C38" w:rsidRPr="00B85BF4" w:rsidRDefault="00706C38" w:rsidP="00E14C8C">
            <w:pPr>
              <w:rPr>
                <w:rFonts w:asciiTheme="minorHAnsi" w:hAnsiTheme="minorHAnsi" w:cs="Calibri"/>
                <w:b/>
                <w:sz w:val="22"/>
                <w:szCs w:val="22"/>
              </w:rPr>
            </w:pPr>
          </w:p>
        </w:tc>
        <w:tc>
          <w:tcPr>
            <w:tcW w:w="1233" w:type="dxa"/>
            <w:vMerge/>
          </w:tcPr>
          <w:p w14:paraId="237E06D0" w14:textId="26FA4175" w:rsidR="00706C38" w:rsidRPr="00B85BF4" w:rsidRDefault="00706C38" w:rsidP="00E14C8C">
            <w:pPr>
              <w:rPr>
                <w:rFonts w:asciiTheme="minorHAnsi" w:hAnsiTheme="minorHAnsi" w:cs="Calibri"/>
                <w:b/>
                <w:sz w:val="22"/>
                <w:szCs w:val="22"/>
              </w:rPr>
            </w:pPr>
          </w:p>
        </w:tc>
      </w:tr>
      <w:tr w:rsidR="00706C38" w:rsidRPr="00B85BF4" w14:paraId="2E871B0D" w14:textId="77777777" w:rsidTr="000D1509">
        <w:trPr>
          <w:trHeight w:val="447"/>
        </w:trPr>
        <w:tc>
          <w:tcPr>
            <w:tcW w:w="738" w:type="dxa"/>
            <w:vMerge/>
            <w:shd w:val="clear" w:color="auto" w:fill="auto"/>
          </w:tcPr>
          <w:p w14:paraId="5FAFA7D9" w14:textId="77777777" w:rsidR="00706C38" w:rsidRPr="00B85BF4" w:rsidRDefault="00706C38" w:rsidP="00E14C8C">
            <w:pPr>
              <w:jc w:val="right"/>
              <w:rPr>
                <w:rFonts w:asciiTheme="minorHAnsi" w:hAnsiTheme="minorHAnsi" w:cs="Calibri"/>
                <w:b/>
                <w:sz w:val="22"/>
                <w:szCs w:val="22"/>
              </w:rPr>
            </w:pPr>
          </w:p>
        </w:tc>
        <w:tc>
          <w:tcPr>
            <w:tcW w:w="1551" w:type="dxa"/>
            <w:vMerge/>
          </w:tcPr>
          <w:p w14:paraId="70C707A5" w14:textId="77777777" w:rsidR="00706C38" w:rsidRPr="00B85BF4" w:rsidRDefault="00706C38" w:rsidP="00E14C8C">
            <w:pPr>
              <w:rPr>
                <w:rFonts w:asciiTheme="minorHAnsi" w:hAnsiTheme="minorHAnsi" w:cs="Calibri"/>
                <w:b/>
                <w:sz w:val="22"/>
                <w:szCs w:val="22"/>
              </w:rPr>
            </w:pPr>
          </w:p>
        </w:tc>
        <w:tc>
          <w:tcPr>
            <w:tcW w:w="1061" w:type="dxa"/>
            <w:vMerge/>
          </w:tcPr>
          <w:p w14:paraId="1E7D40A7"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4625F5F3" w14:textId="64B83EA6"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Resistant to chemical and biological impacts.</w:t>
            </w:r>
          </w:p>
        </w:tc>
        <w:tc>
          <w:tcPr>
            <w:tcW w:w="1340" w:type="dxa"/>
          </w:tcPr>
          <w:p w14:paraId="6DE46ADB" w14:textId="77777777" w:rsidR="00706C38" w:rsidRPr="00B85BF4" w:rsidRDefault="00706C38" w:rsidP="00E14C8C">
            <w:pPr>
              <w:rPr>
                <w:rFonts w:asciiTheme="minorHAnsi" w:hAnsiTheme="minorHAnsi" w:cs="Calibri"/>
                <w:b/>
                <w:sz w:val="22"/>
                <w:szCs w:val="22"/>
              </w:rPr>
            </w:pPr>
          </w:p>
        </w:tc>
        <w:tc>
          <w:tcPr>
            <w:tcW w:w="1233" w:type="dxa"/>
            <w:vMerge/>
          </w:tcPr>
          <w:p w14:paraId="3959365B" w14:textId="532C8483" w:rsidR="00706C38" w:rsidRPr="00B85BF4" w:rsidRDefault="00706C38" w:rsidP="00E14C8C">
            <w:pPr>
              <w:rPr>
                <w:rFonts w:asciiTheme="minorHAnsi" w:hAnsiTheme="minorHAnsi" w:cs="Calibri"/>
                <w:b/>
                <w:sz w:val="22"/>
                <w:szCs w:val="22"/>
              </w:rPr>
            </w:pPr>
          </w:p>
        </w:tc>
      </w:tr>
      <w:tr w:rsidR="00706C38" w:rsidRPr="00B85BF4" w14:paraId="34870904" w14:textId="77777777" w:rsidTr="000D1509">
        <w:trPr>
          <w:trHeight w:val="447"/>
        </w:trPr>
        <w:tc>
          <w:tcPr>
            <w:tcW w:w="738" w:type="dxa"/>
            <w:vMerge/>
            <w:shd w:val="clear" w:color="auto" w:fill="auto"/>
          </w:tcPr>
          <w:p w14:paraId="10257AF9" w14:textId="77777777" w:rsidR="00706C38" w:rsidRPr="00B85BF4" w:rsidRDefault="00706C38" w:rsidP="00E14C8C">
            <w:pPr>
              <w:jc w:val="right"/>
              <w:rPr>
                <w:rFonts w:asciiTheme="minorHAnsi" w:hAnsiTheme="minorHAnsi" w:cs="Calibri"/>
                <w:b/>
                <w:sz w:val="22"/>
                <w:szCs w:val="22"/>
              </w:rPr>
            </w:pPr>
          </w:p>
        </w:tc>
        <w:tc>
          <w:tcPr>
            <w:tcW w:w="1551" w:type="dxa"/>
            <w:vMerge/>
          </w:tcPr>
          <w:p w14:paraId="08EB4D3F" w14:textId="77777777" w:rsidR="00706C38" w:rsidRPr="00B85BF4" w:rsidRDefault="00706C38" w:rsidP="00E14C8C">
            <w:pPr>
              <w:rPr>
                <w:rFonts w:asciiTheme="minorHAnsi" w:hAnsiTheme="minorHAnsi" w:cs="Calibri"/>
                <w:b/>
                <w:sz w:val="22"/>
                <w:szCs w:val="22"/>
              </w:rPr>
            </w:pPr>
          </w:p>
        </w:tc>
        <w:tc>
          <w:tcPr>
            <w:tcW w:w="1061" w:type="dxa"/>
            <w:vMerge/>
          </w:tcPr>
          <w:p w14:paraId="45FF127F"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65757D35" w14:textId="0B48555A"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Manufactured from recyclable material without cadmium content.</w:t>
            </w:r>
          </w:p>
        </w:tc>
        <w:tc>
          <w:tcPr>
            <w:tcW w:w="1340" w:type="dxa"/>
          </w:tcPr>
          <w:p w14:paraId="46BF04FC" w14:textId="77777777" w:rsidR="00706C38" w:rsidRPr="00B85BF4" w:rsidRDefault="00706C38" w:rsidP="00E14C8C">
            <w:pPr>
              <w:rPr>
                <w:rFonts w:asciiTheme="minorHAnsi" w:hAnsiTheme="minorHAnsi" w:cs="Calibri"/>
                <w:b/>
                <w:sz w:val="22"/>
                <w:szCs w:val="22"/>
              </w:rPr>
            </w:pPr>
          </w:p>
        </w:tc>
        <w:tc>
          <w:tcPr>
            <w:tcW w:w="1233" w:type="dxa"/>
            <w:vMerge/>
          </w:tcPr>
          <w:p w14:paraId="675149BF" w14:textId="6EE44885" w:rsidR="00706C38" w:rsidRPr="00B85BF4" w:rsidRDefault="00706C38" w:rsidP="00E14C8C">
            <w:pPr>
              <w:rPr>
                <w:rFonts w:asciiTheme="minorHAnsi" w:hAnsiTheme="minorHAnsi" w:cs="Calibri"/>
                <w:b/>
                <w:sz w:val="22"/>
                <w:szCs w:val="22"/>
              </w:rPr>
            </w:pPr>
          </w:p>
        </w:tc>
      </w:tr>
      <w:tr w:rsidR="00B90DD4" w:rsidRPr="00B85BF4" w14:paraId="467C5EAC" w14:textId="77777777" w:rsidTr="000D1509">
        <w:trPr>
          <w:trHeight w:val="447"/>
        </w:trPr>
        <w:tc>
          <w:tcPr>
            <w:tcW w:w="738" w:type="dxa"/>
            <w:vMerge/>
            <w:shd w:val="clear" w:color="auto" w:fill="auto"/>
          </w:tcPr>
          <w:p w14:paraId="6CD6819B" w14:textId="77777777" w:rsidR="00B90DD4" w:rsidRPr="00B85BF4" w:rsidRDefault="00B90DD4" w:rsidP="00E14C8C">
            <w:pPr>
              <w:jc w:val="right"/>
              <w:rPr>
                <w:rFonts w:asciiTheme="minorHAnsi" w:hAnsiTheme="minorHAnsi" w:cs="Calibri"/>
                <w:b/>
                <w:sz w:val="22"/>
                <w:szCs w:val="22"/>
              </w:rPr>
            </w:pPr>
          </w:p>
        </w:tc>
        <w:tc>
          <w:tcPr>
            <w:tcW w:w="1551" w:type="dxa"/>
            <w:vMerge/>
          </w:tcPr>
          <w:p w14:paraId="7C36F62A" w14:textId="77777777" w:rsidR="00B90DD4" w:rsidRPr="00B85BF4" w:rsidRDefault="00B90DD4" w:rsidP="00E14C8C">
            <w:pPr>
              <w:rPr>
                <w:rFonts w:asciiTheme="minorHAnsi" w:hAnsiTheme="minorHAnsi" w:cs="Calibri"/>
                <w:b/>
                <w:sz w:val="22"/>
                <w:szCs w:val="22"/>
              </w:rPr>
            </w:pPr>
          </w:p>
        </w:tc>
        <w:tc>
          <w:tcPr>
            <w:tcW w:w="1061" w:type="dxa"/>
            <w:vMerge/>
          </w:tcPr>
          <w:p w14:paraId="638EA7F6" w14:textId="77777777" w:rsidR="00B90DD4" w:rsidRPr="00B85BF4" w:rsidRDefault="00B90DD4" w:rsidP="00D1470E">
            <w:pPr>
              <w:rPr>
                <w:rFonts w:asciiTheme="minorHAnsi" w:hAnsiTheme="minorHAnsi" w:cs="Calibri"/>
                <w:b/>
                <w:sz w:val="22"/>
                <w:szCs w:val="22"/>
              </w:rPr>
            </w:pPr>
          </w:p>
        </w:tc>
        <w:tc>
          <w:tcPr>
            <w:tcW w:w="3427" w:type="dxa"/>
            <w:shd w:val="clear" w:color="auto" w:fill="auto"/>
          </w:tcPr>
          <w:p w14:paraId="72CE6833" w14:textId="68682363" w:rsidR="00B90DD4" w:rsidRPr="00B85BF4" w:rsidRDefault="00B90DD4" w:rsidP="007A58EA">
            <w:pPr>
              <w:rPr>
                <w:rFonts w:asciiTheme="minorHAnsi" w:hAnsiTheme="minorHAnsi" w:cs="Calibri"/>
                <w:b/>
                <w:noProof/>
                <w:sz w:val="22"/>
                <w:szCs w:val="22"/>
              </w:rPr>
            </w:pPr>
            <w:r w:rsidRPr="00B90DD4">
              <w:rPr>
                <w:rFonts w:asciiTheme="minorHAnsi" w:hAnsiTheme="minorHAnsi" w:cs="Calibri"/>
                <w:b/>
                <w:noProof/>
                <w:sz w:val="22"/>
                <w:szCs w:val="22"/>
              </w:rPr>
              <w:t>4 sticker logos to added to the bins</w:t>
            </w:r>
          </w:p>
        </w:tc>
        <w:tc>
          <w:tcPr>
            <w:tcW w:w="1340" w:type="dxa"/>
          </w:tcPr>
          <w:p w14:paraId="73805294" w14:textId="77777777" w:rsidR="00B90DD4" w:rsidRPr="00B85BF4" w:rsidRDefault="00B90DD4" w:rsidP="00E14C8C">
            <w:pPr>
              <w:rPr>
                <w:rFonts w:asciiTheme="minorHAnsi" w:hAnsiTheme="minorHAnsi" w:cs="Calibri"/>
                <w:b/>
                <w:sz w:val="22"/>
                <w:szCs w:val="22"/>
              </w:rPr>
            </w:pPr>
          </w:p>
        </w:tc>
        <w:tc>
          <w:tcPr>
            <w:tcW w:w="1233" w:type="dxa"/>
            <w:vMerge/>
          </w:tcPr>
          <w:p w14:paraId="1CECE0E4" w14:textId="77777777" w:rsidR="00B90DD4" w:rsidRPr="00B85BF4" w:rsidRDefault="00B90DD4" w:rsidP="00E14C8C">
            <w:pPr>
              <w:rPr>
                <w:rFonts w:asciiTheme="minorHAnsi" w:hAnsiTheme="minorHAnsi" w:cs="Calibri"/>
                <w:b/>
                <w:sz w:val="22"/>
                <w:szCs w:val="22"/>
              </w:rPr>
            </w:pPr>
          </w:p>
        </w:tc>
      </w:tr>
      <w:tr w:rsidR="00706C38" w:rsidRPr="00B85BF4" w14:paraId="0361F207" w14:textId="77777777" w:rsidTr="000D1509">
        <w:trPr>
          <w:trHeight w:val="447"/>
        </w:trPr>
        <w:tc>
          <w:tcPr>
            <w:tcW w:w="738" w:type="dxa"/>
            <w:vMerge/>
            <w:shd w:val="clear" w:color="auto" w:fill="auto"/>
          </w:tcPr>
          <w:p w14:paraId="3B71B61F" w14:textId="77777777" w:rsidR="00706C38" w:rsidRPr="00B85BF4" w:rsidRDefault="00706C38" w:rsidP="00E14C8C">
            <w:pPr>
              <w:jc w:val="right"/>
              <w:rPr>
                <w:rFonts w:asciiTheme="minorHAnsi" w:hAnsiTheme="minorHAnsi" w:cs="Calibri"/>
                <w:b/>
                <w:sz w:val="22"/>
                <w:szCs w:val="22"/>
              </w:rPr>
            </w:pPr>
          </w:p>
        </w:tc>
        <w:tc>
          <w:tcPr>
            <w:tcW w:w="1551" w:type="dxa"/>
            <w:vMerge/>
          </w:tcPr>
          <w:p w14:paraId="14648AAC" w14:textId="77777777" w:rsidR="00706C38" w:rsidRPr="00B85BF4" w:rsidRDefault="00706C38" w:rsidP="00E14C8C">
            <w:pPr>
              <w:rPr>
                <w:rFonts w:asciiTheme="minorHAnsi" w:hAnsiTheme="minorHAnsi" w:cs="Calibri"/>
                <w:b/>
                <w:sz w:val="22"/>
                <w:szCs w:val="22"/>
              </w:rPr>
            </w:pPr>
          </w:p>
        </w:tc>
        <w:tc>
          <w:tcPr>
            <w:tcW w:w="1061" w:type="dxa"/>
            <w:vMerge/>
          </w:tcPr>
          <w:p w14:paraId="70289FEE"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7D2B7BB2" w14:textId="777777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To be preferred colour: Grey, Black</w:t>
            </w:r>
          </w:p>
          <w:p w14:paraId="618C572F" w14:textId="0143AC4B"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drawing>
                <wp:inline distT="0" distB="0" distL="0" distR="0" wp14:anchorId="004ED9C7" wp14:editId="3EB6AE26">
                  <wp:extent cx="1579245" cy="190817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9245" cy="1908175"/>
                          </a:xfrm>
                          <a:prstGeom prst="rect">
                            <a:avLst/>
                          </a:prstGeom>
                          <a:noFill/>
                        </pic:spPr>
                      </pic:pic>
                    </a:graphicData>
                  </a:graphic>
                </wp:inline>
              </w:drawing>
            </w:r>
          </w:p>
        </w:tc>
        <w:tc>
          <w:tcPr>
            <w:tcW w:w="1340" w:type="dxa"/>
          </w:tcPr>
          <w:p w14:paraId="0F5E81C2" w14:textId="77777777" w:rsidR="00706C38" w:rsidRPr="00B85BF4" w:rsidRDefault="00706C38" w:rsidP="00E14C8C">
            <w:pPr>
              <w:rPr>
                <w:rFonts w:asciiTheme="minorHAnsi" w:hAnsiTheme="minorHAnsi" w:cs="Calibri"/>
                <w:b/>
                <w:sz w:val="22"/>
                <w:szCs w:val="22"/>
              </w:rPr>
            </w:pPr>
          </w:p>
        </w:tc>
        <w:tc>
          <w:tcPr>
            <w:tcW w:w="1233" w:type="dxa"/>
            <w:vMerge/>
          </w:tcPr>
          <w:p w14:paraId="5FF98B4D" w14:textId="292F1C54" w:rsidR="00706C38" w:rsidRPr="00B85BF4" w:rsidRDefault="00706C38" w:rsidP="00E14C8C">
            <w:pPr>
              <w:rPr>
                <w:rFonts w:asciiTheme="minorHAnsi" w:hAnsiTheme="minorHAnsi" w:cs="Calibri"/>
                <w:b/>
                <w:sz w:val="22"/>
                <w:szCs w:val="22"/>
              </w:rPr>
            </w:pPr>
          </w:p>
        </w:tc>
      </w:tr>
      <w:tr w:rsidR="00706C38" w:rsidRPr="00B85BF4" w14:paraId="35F7781E" w14:textId="77777777" w:rsidTr="000D1509">
        <w:trPr>
          <w:trHeight w:val="450"/>
        </w:trPr>
        <w:tc>
          <w:tcPr>
            <w:tcW w:w="738" w:type="dxa"/>
            <w:vMerge/>
            <w:shd w:val="clear" w:color="auto" w:fill="auto"/>
          </w:tcPr>
          <w:p w14:paraId="3ED9EEFD" w14:textId="77777777" w:rsidR="00706C38" w:rsidRPr="00B85BF4" w:rsidRDefault="00706C38" w:rsidP="00E14C8C">
            <w:pPr>
              <w:jc w:val="right"/>
              <w:rPr>
                <w:rFonts w:asciiTheme="minorHAnsi" w:hAnsiTheme="minorHAnsi" w:cs="Calibri"/>
                <w:b/>
                <w:sz w:val="22"/>
                <w:szCs w:val="22"/>
              </w:rPr>
            </w:pPr>
          </w:p>
        </w:tc>
        <w:tc>
          <w:tcPr>
            <w:tcW w:w="1551" w:type="dxa"/>
            <w:vMerge w:val="restart"/>
          </w:tcPr>
          <w:p w14:paraId="49B245AA" w14:textId="62DE5BE2"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Wheelie-Bin 240 L (General Waste)</w:t>
            </w:r>
          </w:p>
        </w:tc>
        <w:tc>
          <w:tcPr>
            <w:tcW w:w="1061" w:type="dxa"/>
            <w:vMerge w:val="restart"/>
          </w:tcPr>
          <w:p w14:paraId="05C62922" w14:textId="6B4FC4B6"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140</w:t>
            </w:r>
          </w:p>
          <w:p w14:paraId="572757DC" w14:textId="6E3A70BA"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Each Hospital 10 unit</w:t>
            </w:r>
          </w:p>
        </w:tc>
        <w:tc>
          <w:tcPr>
            <w:tcW w:w="3427" w:type="dxa"/>
            <w:shd w:val="clear" w:color="auto" w:fill="auto"/>
          </w:tcPr>
          <w:p w14:paraId="11432B82" w14:textId="777777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Suitable for non-risk, solid waste</w:t>
            </w:r>
          </w:p>
          <w:p w14:paraId="1B62693E" w14:textId="5EAA8711"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Correspond to DIN 30 740.</w:t>
            </w:r>
          </w:p>
        </w:tc>
        <w:tc>
          <w:tcPr>
            <w:tcW w:w="1340" w:type="dxa"/>
          </w:tcPr>
          <w:p w14:paraId="43CCA823" w14:textId="77777777" w:rsidR="00706C38" w:rsidRPr="00B85BF4" w:rsidRDefault="00706C38" w:rsidP="00E14C8C">
            <w:pPr>
              <w:rPr>
                <w:rFonts w:asciiTheme="minorHAnsi" w:hAnsiTheme="minorHAnsi" w:cs="Calibri"/>
                <w:b/>
                <w:sz w:val="22"/>
                <w:szCs w:val="22"/>
              </w:rPr>
            </w:pPr>
          </w:p>
        </w:tc>
        <w:tc>
          <w:tcPr>
            <w:tcW w:w="1233" w:type="dxa"/>
            <w:vMerge w:val="restart"/>
          </w:tcPr>
          <w:p w14:paraId="296C2C97" w14:textId="37A4AEA4"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663E2A74" w14:textId="77777777" w:rsidTr="000D1509">
        <w:trPr>
          <w:trHeight w:val="447"/>
        </w:trPr>
        <w:tc>
          <w:tcPr>
            <w:tcW w:w="738" w:type="dxa"/>
            <w:vMerge/>
            <w:shd w:val="clear" w:color="auto" w:fill="auto"/>
          </w:tcPr>
          <w:p w14:paraId="549CAF43" w14:textId="77777777" w:rsidR="00706C38" w:rsidRPr="00B85BF4" w:rsidRDefault="00706C38" w:rsidP="00E14C8C">
            <w:pPr>
              <w:jc w:val="right"/>
              <w:rPr>
                <w:rFonts w:asciiTheme="minorHAnsi" w:hAnsiTheme="minorHAnsi" w:cs="Calibri"/>
                <w:b/>
                <w:sz w:val="22"/>
                <w:szCs w:val="22"/>
              </w:rPr>
            </w:pPr>
          </w:p>
        </w:tc>
        <w:tc>
          <w:tcPr>
            <w:tcW w:w="1551" w:type="dxa"/>
            <w:vMerge/>
          </w:tcPr>
          <w:p w14:paraId="19FC8A83" w14:textId="77777777" w:rsidR="00706C38" w:rsidRPr="00B85BF4" w:rsidRDefault="00706C38" w:rsidP="00E14C8C">
            <w:pPr>
              <w:rPr>
                <w:rFonts w:asciiTheme="minorHAnsi" w:hAnsiTheme="minorHAnsi" w:cs="Calibri"/>
                <w:b/>
                <w:sz w:val="22"/>
                <w:szCs w:val="22"/>
              </w:rPr>
            </w:pPr>
          </w:p>
        </w:tc>
        <w:tc>
          <w:tcPr>
            <w:tcW w:w="1061" w:type="dxa"/>
            <w:vMerge/>
          </w:tcPr>
          <w:p w14:paraId="085A9005"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1553CDC9" w14:textId="4F0C7E6D"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Resistant to UV radiation, lower and higher atmosphere temperatures.</w:t>
            </w:r>
          </w:p>
        </w:tc>
        <w:tc>
          <w:tcPr>
            <w:tcW w:w="1340" w:type="dxa"/>
          </w:tcPr>
          <w:p w14:paraId="4D4FE9FF" w14:textId="77777777" w:rsidR="00706C38" w:rsidRPr="00B85BF4" w:rsidRDefault="00706C38" w:rsidP="00E14C8C">
            <w:pPr>
              <w:rPr>
                <w:rFonts w:asciiTheme="minorHAnsi" w:hAnsiTheme="minorHAnsi" w:cs="Calibri"/>
                <w:b/>
                <w:sz w:val="22"/>
                <w:szCs w:val="22"/>
              </w:rPr>
            </w:pPr>
          </w:p>
        </w:tc>
        <w:tc>
          <w:tcPr>
            <w:tcW w:w="1233" w:type="dxa"/>
            <w:vMerge/>
          </w:tcPr>
          <w:p w14:paraId="4B0A53D0" w14:textId="1D5B2966" w:rsidR="00706C38" w:rsidRPr="00B85BF4" w:rsidRDefault="00706C38" w:rsidP="00E14C8C">
            <w:pPr>
              <w:rPr>
                <w:rFonts w:asciiTheme="minorHAnsi" w:hAnsiTheme="minorHAnsi" w:cs="Calibri"/>
                <w:b/>
                <w:sz w:val="22"/>
                <w:szCs w:val="22"/>
              </w:rPr>
            </w:pPr>
          </w:p>
        </w:tc>
      </w:tr>
      <w:tr w:rsidR="00706C38" w:rsidRPr="00B85BF4" w14:paraId="42F62441" w14:textId="77777777" w:rsidTr="000D1509">
        <w:trPr>
          <w:trHeight w:val="447"/>
        </w:trPr>
        <w:tc>
          <w:tcPr>
            <w:tcW w:w="738" w:type="dxa"/>
            <w:vMerge/>
            <w:shd w:val="clear" w:color="auto" w:fill="auto"/>
          </w:tcPr>
          <w:p w14:paraId="79EF8073" w14:textId="77777777" w:rsidR="00706C38" w:rsidRPr="00B85BF4" w:rsidRDefault="00706C38" w:rsidP="00E14C8C">
            <w:pPr>
              <w:jc w:val="right"/>
              <w:rPr>
                <w:rFonts w:asciiTheme="minorHAnsi" w:hAnsiTheme="minorHAnsi" w:cs="Calibri"/>
                <w:b/>
                <w:sz w:val="22"/>
                <w:szCs w:val="22"/>
              </w:rPr>
            </w:pPr>
          </w:p>
        </w:tc>
        <w:tc>
          <w:tcPr>
            <w:tcW w:w="1551" w:type="dxa"/>
            <w:vMerge/>
          </w:tcPr>
          <w:p w14:paraId="741FB396" w14:textId="77777777" w:rsidR="00706C38" w:rsidRPr="00B85BF4" w:rsidRDefault="00706C38" w:rsidP="00E14C8C">
            <w:pPr>
              <w:rPr>
                <w:rFonts w:asciiTheme="minorHAnsi" w:hAnsiTheme="minorHAnsi" w:cs="Calibri"/>
                <w:b/>
                <w:sz w:val="22"/>
                <w:szCs w:val="22"/>
              </w:rPr>
            </w:pPr>
          </w:p>
        </w:tc>
        <w:tc>
          <w:tcPr>
            <w:tcW w:w="1061" w:type="dxa"/>
            <w:vMerge/>
          </w:tcPr>
          <w:p w14:paraId="7F396C69"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59010023" w14:textId="2D5B00FA"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Smooth surfaces avoid waste adhering.</w:t>
            </w:r>
          </w:p>
        </w:tc>
        <w:tc>
          <w:tcPr>
            <w:tcW w:w="1340" w:type="dxa"/>
          </w:tcPr>
          <w:p w14:paraId="1C9AC64D" w14:textId="77777777" w:rsidR="00706C38" w:rsidRPr="00B85BF4" w:rsidRDefault="00706C38" w:rsidP="00E14C8C">
            <w:pPr>
              <w:rPr>
                <w:rFonts w:asciiTheme="minorHAnsi" w:hAnsiTheme="minorHAnsi" w:cs="Calibri"/>
                <w:b/>
                <w:sz w:val="22"/>
                <w:szCs w:val="22"/>
              </w:rPr>
            </w:pPr>
          </w:p>
        </w:tc>
        <w:tc>
          <w:tcPr>
            <w:tcW w:w="1233" w:type="dxa"/>
            <w:vMerge/>
          </w:tcPr>
          <w:p w14:paraId="166F32A2" w14:textId="0DD0C178" w:rsidR="00706C38" w:rsidRPr="00B85BF4" w:rsidRDefault="00706C38" w:rsidP="00E14C8C">
            <w:pPr>
              <w:rPr>
                <w:rFonts w:asciiTheme="minorHAnsi" w:hAnsiTheme="minorHAnsi" w:cs="Calibri"/>
                <w:b/>
                <w:sz w:val="22"/>
                <w:szCs w:val="22"/>
              </w:rPr>
            </w:pPr>
          </w:p>
        </w:tc>
      </w:tr>
      <w:tr w:rsidR="00706C38" w:rsidRPr="00B85BF4" w14:paraId="76367E2F" w14:textId="77777777" w:rsidTr="000D1509">
        <w:trPr>
          <w:trHeight w:val="447"/>
        </w:trPr>
        <w:tc>
          <w:tcPr>
            <w:tcW w:w="738" w:type="dxa"/>
            <w:vMerge/>
            <w:shd w:val="clear" w:color="auto" w:fill="auto"/>
          </w:tcPr>
          <w:p w14:paraId="77D99C50" w14:textId="77777777" w:rsidR="00706C38" w:rsidRPr="00B85BF4" w:rsidRDefault="00706C38" w:rsidP="00E14C8C">
            <w:pPr>
              <w:jc w:val="right"/>
              <w:rPr>
                <w:rFonts w:asciiTheme="minorHAnsi" w:hAnsiTheme="minorHAnsi" w:cs="Calibri"/>
                <w:b/>
                <w:sz w:val="22"/>
                <w:szCs w:val="22"/>
              </w:rPr>
            </w:pPr>
          </w:p>
        </w:tc>
        <w:tc>
          <w:tcPr>
            <w:tcW w:w="1551" w:type="dxa"/>
            <w:vMerge/>
          </w:tcPr>
          <w:p w14:paraId="724EACEF" w14:textId="77777777" w:rsidR="00706C38" w:rsidRPr="00B85BF4" w:rsidRDefault="00706C38" w:rsidP="00E14C8C">
            <w:pPr>
              <w:rPr>
                <w:rFonts w:asciiTheme="minorHAnsi" w:hAnsiTheme="minorHAnsi" w:cs="Calibri"/>
                <w:b/>
                <w:sz w:val="22"/>
                <w:szCs w:val="22"/>
              </w:rPr>
            </w:pPr>
          </w:p>
        </w:tc>
        <w:tc>
          <w:tcPr>
            <w:tcW w:w="1061" w:type="dxa"/>
            <w:vMerge/>
          </w:tcPr>
          <w:p w14:paraId="4F4D410A"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61C4EBFB" w14:textId="17414772"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Resistant to chemical and biological impacts.</w:t>
            </w:r>
          </w:p>
        </w:tc>
        <w:tc>
          <w:tcPr>
            <w:tcW w:w="1340" w:type="dxa"/>
          </w:tcPr>
          <w:p w14:paraId="0448376E" w14:textId="77777777" w:rsidR="00706C38" w:rsidRPr="00B85BF4" w:rsidRDefault="00706C38" w:rsidP="00E14C8C">
            <w:pPr>
              <w:rPr>
                <w:rFonts w:asciiTheme="minorHAnsi" w:hAnsiTheme="minorHAnsi" w:cs="Calibri"/>
                <w:b/>
                <w:sz w:val="22"/>
                <w:szCs w:val="22"/>
              </w:rPr>
            </w:pPr>
          </w:p>
        </w:tc>
        <w:tc>
          <w:tcPr>
            <w:tcW w:w="1233" w:type="dxa"/>
            <w:vMerge/>
          </w:tcPr>
          <w:p w14:paraId="5A9DE3BC" w14:textId="78B64A2A" w:rsidR="00706C38" w:rsidRPr="00B85BF4" w:rsidRDefault="00706C38" w:rsidP="00E14C8C">
            <w:pPr>
              <w:rPr>
                <w:rFonts w:asciiTheme="minorHAnsi" w:hAnsiTheme="minorHAnsi" w:cs="Calibri"/>
                <w:b/>
                <w:sz w:val="22"/>
                <w:szCs w:val="22"/>
              </w:rPr>
            </w:pPr>
          </w:p>
        </w:tc>
      </w:tr>
      <w:tr w:rsidR="00706C38" w:rsidRPr="00B85BF4" w14:paraId="7BB0069B" w14:textId="77777777" w:rsidTr="000D1509">
        <w:trPr>
          <w:trHeight w:val="447"/>
        </w:trPr>
        <w:tc>
          <w:tcPr>
            <w:tcW w:w="738" w:type="dxa"/>
            <w:vMerge/>
            <w:shd w:val="clear" w:color="auto" w:fill="auto"/>
          </w:tcPr>
          <w:p w14:paraId="2393B794" w14:textId="77777777" w:rsidR="00706C38" w:rsidRPr="00B85BF4" w:rsidRDefault="00706C38" w:rsidP="00E14C8C">
            <w:pPr>
              <w:jc w:val="right"/>
              <w:rPr>
                <w:rFonts w:asciiTheme="minorHAnsi" w:hAnsiTheme="minorHAnsi" w:cs="Calibri"/>
                <w:b/>
                <w:sz w:val="22"/>
                <w:szCs w:val="22"/>
              </w:rPr>
            </w:pPr>
          </w:p>
        </w:tc>
        <w:tc>
          <w:tcPr>
            <w:tcW w:w="1551" w:type="dxa"/>
            <w:vMerge/>
          </w:tcPr>
          <w:p w14:paraId="74F66ED2" w14:textId="77777777" w:rsidR="00706C38" w:rsidRPr="00B85BF4" w:rsidRDefault="00706C38" w:rsidP="00E14C8C">
            <w:pPr>
              <w:rPr>
                <w:rFonts w:asciiTheme="minorHAnsi" w:hAnsiTheme="minorHAnsi" w:cs="Calibri"/>
                <w:b/>
                <w:sz w:val="22"/>
                <w:szCs w:val="22"/>
              </w:rPr>
            </w:pPr>
          </w:p>
        </w:tc>
        <w:tc>
          <w:tcPr>
            <w:tcW w:w="1061" w:type="dxa"/>
            <w:vMerge/>
          </w:tcPr>
          <w:p w14:paraId="2D066820"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69D55496" w14:textId="3E5EA4F9"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Manufactured from recyclable material without cadmium content.</w:t>
            </w:r>
          </w:p>
        </w:tc>
        <w:tc>
          <w:tcPr>
            <w:tcW w:w="1340" w:type="dxa"/>
          </w:tcPr>
          <w:p w14:paraId="7FAF5FFA" w14:textId="77777777" w:rsidR="00706C38" w:rsidRPr="00B85BF4" w:rsidRDefault="00706C38" w:rsidP="00E14C8C">
            <w:pPr>
              <w:rPr>
                <w:rFonts w:asciiTheme="minorHAnsi" w:hAnsiTheme="minorHAnsi" w:cs="Calibri"/>
                <w:b/>
                <w:sz w:val="22"/>
                <w:szCs w:val="22"/>
              </w:rPr>
            </w:pPr>
          </w:p>
        </w:tc>
        <w:tc>
          <w:tcPr>
            <w:tcW w:w="1233" w:type="dxa"/>
            <w:vMerge/>
          </w:tcPr>
          <w:p w14:paraId="381AEAD7" w14:textId="61832856" w:rsidR="00706C38" w:rsidRPr="00B85BF4" w:rsidRDefault="00706C38" w:rsidP="00E14C8C">
            <w:pPr>
              <w:rPr>
                <w:rFonts w:asciiTheme="minorHAnsi" w:hAnsiTheme="minorHAnsi" w:cs="Calibri"/>
                <w:b/>
                <w:sz w:val="22"/>
                <w:szCs w:val="22"/>
              </w:rPr>
            </w:pPr>
          </w:p>
        </w:tc>
      </w:tr>
      <w:tr w:rsidR="00DF30BC" w:rsidRPr="00B85BF4" w14:paraId="6D7A5120" w14:textId="77777777" w:rsidTr="000D1509">
        <w:trPr>
          <w:trHeight w:val="447"/>
        </w:trPr>
        <w:tc>
          <w:tcPr>
            <w:tcW w:w="738" w:type="dxa"/>
            <w:vMerge/>
            <w:shd w:val="clear" w:color="auto" w:fill="auto"/>
          </w:tcPr>
          <w:p w14:paraId="664C4DDD" w14:textId="77777777" w:rsidR="00DF30BC" w:rsidRPr="00B85BF4" w:rsidRDefault="00DF30BC" w:rsidP="00E14C8C">
            <w:pPr>
              <w:jc w:val="right"/>
              <w:rPr>
                <w:rFonts w:asciiTheme="minorHAnsi" w:hAnsiTheme="minorHAnsi" w:cs="Calibri"/>
                <w:b/>
                <w:sz w:val="22"/>
                <w:szCs w:val="22"/>
              </w:rPr>
            </w:pPr>
          </w:p>
        </w:tc>
        <w:tc>
          <w:tcPr>
            <w:tcW w:w="1551" w:type="dxa"/>
            <w:vMerge/>
          </w:tcPr>
          <w:p w14:paraId="18540894" w14:textId="77777777" w:rsidR="00DF30BC" w:rsidRPr="00B85BF4" w:rsidRDefault="00DF30BC" w:rsidP="00E14C8C">
            <w:pPr>
              <w:rPr>
                <w:rFonts w:asciiTheme="minorHAnsi" w:hAnsiTheme="minorHAnsi" w:cs="Calibri"/>
                <w:b/>
                <w:sz w:val="22"/>
                <w:szCs w:val="22"/>
              </w:rPr>
            </w:pPr>
          </w:p>
        </w:tc>
        <w:tc>
          <w:tcPr>
            <w:tcW w:w="1061" w:type="dxa"/>
            <w:vMerge/>
          </w:tcPr>
          <w:p w14:paraId="6AD9E1D1" w14:textId="77777777" w:rsidR="00DF30BC" w:rsidRPr="00B85BF4" w:rsidRDefault="00DF30BC" w:rsidP="00D1470E">
            <w:pPr>
              <w:rPr>
                <w:rFonts w:asciiTheme="minorHAnsi" w:hAnsiTheme="minorHAnsi" w:cs="Calibri"/>
                <w:b/>
                <w:sz w:val="22"/>
                <w:szCs w:val="22"/>
              </w:rPr>
            </w:pPr>
          </w:p>
        </w:tc>
        <w:tc>
          <w:tcPr>
            <w:tcW w:w="3427" w:type="dxa"/>
            <w:shd w:val="clear" w:color="auto" w:fill="auto"/>
          </w:tcPr>
          <w:p w14:paraId="43B8F6C7" w14:textId="0F2FE329" w:rsidR="00DF30BC" w:rsidRPr="00B85BF4" w:rsidRDefault="00DF30BC" w:rsidP="007A58EA">
            <w:pPr>
              <w:rPr>
                <w:rFonts w:asciiTheme="minorHAnsi" w:hAnsiTheme="minorHAnsi" w:cs="Calibri"/>
                <w:b/>
                <w:noProof/>
                <w:sz w:val="22"/>
                <w:szCs w:val="22"/>
              </w:rPr>
            </w:pPr>
            <w:r w:rsidRPr="00DF30BC">
              <w:rPr>
                <w:rFonts w:asciiTheme="minorHAnsi" w:hAnsiTheme="minorHAnsi" w:cs="Calibri"/>
                <w:b/>
                <w:noProof/>
                <w:sz w:val="22"/>
                <w:szCs w:val="22"/>
              </w:rPr>
              <w:t>4 logos to be thermaly printed to the bins</w:t>
            </w:r>
          </w:p>
        </w:tc>
        <w:tc>
          <w:tcPr>
            <w:tcW w:w="1340" w:type="dxa"/>
          </w:tcPr>
          <w:p w14:paraId="29E000D8" w14:textId="77777777" w:rsidR="00DF30BC" w:rsidRPr="00B85BF4" w:rsidRDefault="00DF30BC" w:rsidP="00E14C8C">
            <w:pPr>
              <w:rPr>
                <w:rFonts w:asciiTheme="minorHAnsi" w:hAnsiTheme="minorHAnsi" w:cs="Calibri"/>
                <w:b/>
                <w:sz w:val="22"/>
                <w:szCs w:val="22"/>
              </w:rPr>
            </w:pPr>
          </w:p>
        </w:tc>
        <w:tc>
          <w:tcPr>
            <w:tcW w:w="1233" w:type="dxa"/>
            <w:vMerge/>
          </w:tcPr>
          <w:p w14:paraId="118D1C10" w14:textId="77777777" w:rsidR="00DF30BC" w:rsidRPr="00B85BF4" w:rsidRDefault="00DF30BC" w:rsidP="00E14C8C">
            <w:pPr>
              <w:rPr>
                <w:rFonts w:asciiTheme="minorHAnsi" w:hAnsiTheme="minorHAnsi" w:cs="Calibri"/>
                <w:b/>
                <w:sz w:val="22"/>
                <w:szCs w:val="22"/>
              </w:rPr>
            </w:pPr>
          </w:p>
        </w:tc>
      </w:tr>
      <w:tr w:rsidR="00706C38" w:rsidRPr="00B85BF4" w14:paraId="7085FF62" w14:textId="77777777" w:rsidTr="000D1509">
        <w:trPr>
          <w:trHeight w:val="447"/>
        </w:trPr>
        <w:tc>
          <w:tcPr>
            <w:tcW w:w="738" w:type="dxa"/>
            <w:vMerge/>
            <w:shd w:val="clear" w:color="auto" w:fill="auto"/>
          </w:tcPr>
          <w:p w14:paraId="2AFA539C" w14:textId="77777777" w:rsidR="00706C38" w:rsidRPr="00B85BF4" w:rsidRDefault="00706C38" w:rsidP="00E14C8C">
            <w:pPr>
              <w:jc w:val="right"/>
              <w:rPr>
                <w:rFonts w:asciiTheme="minorHAnsi" w:hAnsiTheme="minorHAnsi" w:cs="Calibri"/>
                <w:b/>
                <w:sz w:val="22"/>
                <w:szCs w:val="22"/>
              </w:rPr>
            </w:pPr>
          </w:p>
        </w:tc>
        <w:tc>
          <w:tcPr>
            <w:tcW w:w="1551" w:type="dxa"/>
            <w:vMerge/>
          </w:tcPr>
          <w:p w14:paraId="60663F58" w14:textId="77777777" w:rsidR="00706C38" w:rsidRPr="00B85BF4" w:rsidRDefault="00706C38" w:rsidP="00E14C8C">
            <w:pPr>
              <w:rPr>
                <w:rFonts w:asciiTheme="minorHAnsi" w:hAnsiTheme="minorHAnsi" w:cs="Calibri"/>
                <w:b/>
                <w:sz w:val="22"/>
                <w:szCs w:val="22"/>
              </w:rPr>
            </w:pPr>
          </w:p>
        </w:tc>
        <w:tc>
          <w:tcPr>
            <w:tcW w:w="1061" w:type="dxa"/>
            <w:vMerge/>
          </w:tcPr>
          <w:p w14:paraId="4D98EB3C"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1F101DA1" w14:textId="777777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To be preferred colour: Grey, Black</w:t>
            </w:r>
          </w:p>
          <w:p w14:paraId="7E853595" w14:textId="464EF8C5"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lastRenderedPageBreak/>
              <w:drawing>
                <wp:inline distT="0" distB="0" distL="0" distR="0" wp14:anchorId="5F2FF0A5" wp14:editId="024258A2">
                  <wp:extent cx="1871345" cy="237744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71345" cy="2377440"/>
                          </a:xfrm>
                          <a:prstGeom prst="rect">
                            <a:avLst/>
                          </a:prstGeom>
                          <a:noFill/>
                        </pic:spPr>
                      </pic:pic>
                    </a:graphicData>
                  </a:graphic>
                </wp:inline>
              </w:drawing>
            </w:r>
          </w:p>
        </w:tc>
        <w:tc>
          <w:tcPr>
            <w:tcW w:w="1340" w:type="dxa"/>
          </w:tcPr>
          <w:p w14:paraId="14DBCA30" w14:textId="77777777" w:rsidR="00706C38" w:rsidRPr="00B85BF4" w:rsidRDefault="00706C38" w:rsidP="00E14C8C">
            <w:pPr>
              <w:rPr>
                <w:rFonts w:asciiTheme="minorHAnsi" w:hAnsiTheme="minorHAnsi" w:cs="Calibri"/>
                <w:b/>
                <w:sz w:val="22"/>
                <w:szCs w:val="22"/>
              </w:rPr>
            </w:pPr>
          </w:p>
        </w:tc>
        <w:tc>
          <w:tcPr>
            <w:tcW w:w="1233" w:type="dxa"/>
            <w:vMerge/>
          </w:tcPr>
          <w:p w14:paraId="57659EB2" w14:textId="0601F9E0" w:rsidR="00706C38" w:rsidRPr="00B85BF4" w:rsidRDefault="00706C38" w:rsidP="00E14C8C">
            <w:pPr>
              <w:rPr>
                <w:rFonts w:asciiTheme="minorHAnsi" w:hAnsiTheme="minorHAnsi" w:cs="Calibri"/>
                <w:b/>
                <w:sz w:val="22"/>
                <w:szCs w:val="22"/>
              </w:rPr>
            </w:pPr>
          </w:p>
        </w:tc>
      </w:tr>
      <w:tr w:rsidR="00706C38" w:rsidRPr="00B85BF4" w14:paraId="15EEE683" w14:textId="77777777" w:rsidTr="000D1509">
        <w:trPr>
          <w:trHeight w:val="375"/>
        </w:trPr>
        <w:tc>
          <w:tcPr>
            <w:tcW w:w="738" w:type="dxa"/>
            <w:vMerge/>
            <w:shd w:val="clear" w:color="auto" w:fill="auto"/>
          </w:tcPr>
          <w:p w14:paraId="5507A53C" w14:textId="77777777" w:rsidR="00706C38" w:rsidRPr="00B85BF4" w:rsidRDefault="00706C38" w:rsidP="00E14C8C">
            <w:pPr>
              <w:jc w:val="right"/>
              <w:rPr>
                <w:rFonts w:asciiTheme="minorHAnsi" w:hAnsiTheme="minorHAnsi" w:cs="Calibri"/>
                <w:b/>
                <w:sz w:val="22"/>
                <w:szCs w:val="22"/>
              </w:rPr>
            </w:pPr>
          </w:p>
        </w:tc>
        <w:tc>
          <w:tcPr>
            <w:tcW w:w="1551" w:type="dxa"/>
            <w:vMerge w:val="restart"/>
          </w:tcPr>
          <w:p w14:paraId="215AD72D" w14:textId="1FBDC8EE"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Waste transportation bin – 360 L</w:t>
            </w:r>
          </w:p>
        </w:tc>
        <w:tc>
          <w:tcPr>
            <w:tcW w:w="1061" w:type="dxa"/>
            <w:vMerge w:val="restart"/>
          </w:tcPr>
          <w:p w14:paraId="0130403A" w14:textId="1E0D8418"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140</w:t>
            </w:r>
          </w:p>
          <w:p w14:paraId="34FD8DCC" w14:textId="079146A4"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Each Hospital 10 unit</w:t>
            </w:r>
          </w:p>
        </w:tc>
        <w:tc>
          <w:tcPr>
            <w:tcW w:w="3427" w:type="dxa"/>
            <w:shd w:val="clear" w:color="auto" w:fill="auto"/>
          </w:tcPr>
          <w:p w14:paraId="7E35AAA4" w14:textId="560CDAC1"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Manual lock</w:t>
            </w:r>
          </w:p>
        </w:tc>
        <w:tc>
          <w:tcPr>
            <w:tcW w:w="1340" w:type="dxa"/>
          </w:tcPr>
          <w:p w14:paraId="422B9734" w14:textId="77777777" w:rsidR="00706C38" w:rsidRPr="00B85BF4" w:rsidRDefault="00706C38" w:rsidP="00E14C8C">
            <w:pPr>
              <w:rPr>
                <w:rFonts w:asciiTheme="minorHAnsi" w:hAnsiTheme="minorHAnsi" w:cs="Calibri"/>
                <w:b/>
                <w:sz w:val="22"/>
                <w:szCs w:val="22"/>
              </w:rPr>
            </w:pPr>
          </w:p>
        </w:tc>
        <w:tc>
          <w:tcPr>
            <w:tcW w:w="1233" w:type="dxa"/>
            <w:vMerge w:val="restart"/>
          </w:tcPr>
          <w:p w14:paraId="6BE0461E" w14:textId="4EE855AC"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5AEA4C59" w14:textId="77777777" w:rsidTr="000D1509">
        <w:trPr>
          <w:trHeight w:val="375"/>
        </w:trPr>
        <w:tc>
          <w:tcPr>
            <w:tcW w:w="738" w:type="dxa"/>
            <w:vMerge/>
            <w:shd w:val="clear" w:color="auto" w:fill="auto"/>
          </w:tcPr>
          <w:p w14:paraId="2D792483" w14:textId="77777777" w:rsidR="00706C38" w:rsidRPr="00B85BF4" w:rsidRDefault="00706C38" w:rsidP="00E14C8C">
            <w:pPr>
              <w:jc w:val="right"/>
              <w:rPr>
                <w:rFonts w:asciiTheme="minorHAnsi" w:hAnsiTheme="minorHAnsi" w:cs="Calibri"/>
                <w:b/>
                <w:sz w:val="22"/>
                <w:szCs w:val="22"/>
              </w:rPr>
            </w:pPr>
          </w:p>
        </w:tc>
        <w:tc>
          <w:tcPr>
            <w:tcW w:w="1551" w:type="dxa"/>
            <w:vMerge/>
          </w:tcPr>
          <w:p w14:paraId="1B7A93DA" w14:textId="77777777" w:rsidR="00706C38" w:rsidRPr="00B85BF4" w:rsidRDefault="00706C38" w:rsidP="00E14C8C">
            <w:pPr>
              <w:rPr>
                <w:rFonts w:asciiTheme="minorHAnsi" w:hAnsiTheme="minorHAnsi" w:cs="Calibri"/>
                <w:b/>
                <w:sz w:val="22"/>
                <w:szCs w:val="22"/>
              </w:rPr>
            </w:pPr>
          </w:p>
        </w:tc>
        <w:tc>
          <w:tcPr>
            <w:tcW w:w="1061" w:type="dxa"/>
            <w:vMerge/>
          </w:tcPr>
          <w:p w14:paraId="4886D901"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783FC7C9" w14:textId="463114A6"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Special grey rubber 'no marking wheels'</w:t>
            </w:r>
          </w:p>
        </w:tc>
        <w:tc>
          <w:tcPr>
            <w:tcW w:w="1340" w:type="dxa"/>
          </w:tcPr>
          <w:p w14:paraId="4CB5261D" w14:textId="77777777" w:rsidR="00706C38" w:rsidRPr="00B85BF4" w:rsidRDefault="00706C38" w:rsidP="00E14C8C">
            <w:pPr>
              <w:rPr>
                <w:rFonts w:asciiTheme="minorHAnsi" w:hAnsiTheme="minorHAnsi" w:cs="Calibri"/>
                <w:b/>
                <w:sz w:val="22"/>
                <w:szCs w:val="22"/>
              </w:rPr>
            </w:pPr>
          </w:p>
        </w:tc>
        <w:tc>
          <w:tcPr>
            <w:tcW w:w="1233" w:type="dxa"/>
            <w:vMerge/>
          </w:tcPr>
          <w:p w14:paraId="41E074B6" w14:textId="1D547910" w:rsidR="00706C38" w:rsidRPr="00B85BF4" w:rsidRDefault="00706C38" w:rsidP="00E14C8C">
            <w:pPr>
              <w:rPr>
                <w:rFonts w:asciiTheme="minorHAnsi" w:hAnsiTheme="minorHAnsi" w:cs="Calibri"/>
                <w:b/>
                <w:sz w:val="22"/>
                <w:szCs w:val="22"/>
              </w:rPr>
            </w:pPr>
          </w:p>
        </w:tc>
      </w:tr>
      <w:tr w:rsidR="00706C38" w:rsidRPr="00B85BF4" w14:paraId="4747CC9F" w14:textId="77777777" w:rsidTr="000D1509">
        <w:trPr>
          <w:trHeight w:val="375"/>
        </w:trPr>
        <w:tc>
          <w:tcPr>
            <w:tcW w:w="738" w:type="dxa"/>
            <w:vMerge/>
            <w:shd w:val="clear" w:color="auto" w:fill="auto"/>
          </w:tcPr>
          <w:p w14:paraId="697FD130" w14:textId="77777777" w:rsidR="00706C38" w:rsidRPr="00B85BF4" w:rsidRDefault="00706C38" w:rsidP="00E14C8C">
            <w:pPr>
              <w:jc w:val="right"/>
              <w:rPr>
                <w:rFonts w:asciiTheme="minorHAnsi" w:hAnsiTheme="minorHAnsi" w:cs="Calibri"/>
                <w:b/>
                <w:sz w:val="22"/>
                <w:szCs w:val="22"/>
              </w:rPr>
            </w:pPr>
          </w:p>
        </w:tc>
        <w:tc>
          <w:tcPr>
            <w:tcW w:w="1551" w:type="dxa"/>
            <w:vMerge/>
          </w:tcPr>
          <w:p w14:paraId="67891CFD" w14:textId="77777777" w:rsidR="00706C38" w:rsidRPr="00B85BF4" w:rsidRDefault="00706C38" w:rsidP="00E14C8C">
            <w:pPr>
              <w:rPr>
                <w:rFonts w:asciiTheme="minorHAnsi" w:hAnsiTheme="minorHAnsi" w:cs="Calibri"/>
                <w:b/>
                <w:sz w:val="22"/>
                <w:szCs w:val="22"/>
              </w:rPr>
            </w:pPr>
          </w:p>
        </w:tc>
        <w:tc>
          <w:tcPr>
            <w:tcW w:w="1061" w:type="dxa"/>
            <w:vMerge/>
          </w:tcPr>
          <w:p w14:paraId="122A0E19"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726B960B" w14:textId="63F20BC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Two hot printings: logo of the bio hazard symbol and UN certification number marking.</w:t>
            </w:r>
          </w:p>
        </w:tc>
        <w:tc>
          <w:tcPr>
            <w:tcW w:w="1340" w:type="dxa"/>
          </w:tcPr>
          <w:p w14:paraId="5236F035" w14:textId="77777777" w:rsidR="00706C38" w:rsidRPr="00B85BF4" w:rsidRDefault="00706C38" w:rsidP="00E14C8C">
            <w:pPr>
              <w:rPr>
                <w:rFonts w:asciiTheme="minorHAnsi" w:hAnsiTheme="minorHAnsi" w:cs="Calibri"/>
                <w:b/>
                <w:sz w:val="22"/>
                <w:szCs w:val="22"/>
              </w:rPr>
            </w:pPr>
          </w:p>
        </w:tc>
        <w:tc>
          <w:tcPr>
            <w:tcW w:w="1233" w:type="dxa"/>
            <w:vMerge/>
          </w:tcPr>
          <w:p w14:paraId="24681058" w14:textId="5C84156D" w:rsidR="00706C38" w:rsidRPr="00B85BF4" w:rsidRDefault="00706C38" w:rsidP="00E14C8C">
            <w:pPr>
              <w:rPr>
                <w:rFonts w:asciiTheme="minorHAnsi" w:hAnsiTheme="minorHAnsi" w:cs="Calibri"/>
                <w:b/>
                <w:sz w:val="22"/>
                <w:szCs w:val="22"/>
              </w:rPr>
            </w:pPr>
          </w:p>
        </w:tc>
      </w:tr>
      <w:tr w:rsidR="00DF30BC" w:rsidRPr="00B85BF4" w14:paraId="7349EDC1" w14:textId="77777777" w:rsidTr="000D1509">
        <w:trPr>
          <w:trHeight w:val="375"/>
        </w:trPr>
        <w:tc>
          <w:tcPr>
            <w:tcW w:w="738" w:type="dxa"/>
            <w:vMerge/>
            <w:shd w:val="clear" w:color="auto" w:fill="auto"/>
          </w:tcPr>
          <w:p w14:paraId="1AA9CF5D" w14:textId="77777777" w:rsidR="00DF30BC" w:rsidRPr="00B85BF4" w:rsidRDefault="00DF30BC" w:rsidP="00E14C8C">
            <w:pPr>
              <w:jc w:val="right"/>
              <w:rPr>
                <w:rFonts w:asciiTheme="minorHAnsi" w:hAnsiTheme="minorHAnsi" w:cs="Calibri"/>
                <w:b/>
                <w:sz w:val="22"/>
                <w:szCs w:val="22"/>
              </w:rPr>
            </w:pPr>
          </w:p>
        </w:tc>
        <w:tc>
          <w:tcPr>
            <w:tcW w:w="1551" w:type="dxa"/>
            <w:vMerge/>
          </w:tcPr>
          <w:p w14:paraId="7F84EFD8" w14:textId="77777777" w:rsidR="00DF30BC" w:rsidRPr="00B85BF4" w:rsidRDefault="00DF30BC" w:rsidP="00E14C8C">
            <w:pPr>
              <w:rPr>
                <w:rFonts w:asciiTheme="minorHAnsi" w:hAnsiTheme="minorHAnsi" w:cs="Calibri"/>
                <w:b/>
                <w:sz w:val="22"/>
                <w:szCs w:val="22"/>
              </w:rPr>
            </w:pPr>
          </w:p>
        </w:tc>
        <w:tc>
          <w:tcPr>
            <w:tcW w:w="1061" w:type="dxa"/>
            <w:vMerge/>
          </w:tcPr>
          <w:p w14:paraId="29F23DD9" w14:textId="77777777" w:rsidR="00DF30BC" w:rsidRPr="00B85BF4" w:rsidRDefault="00DF30BC" w:rsidP="00D1470E">
            <w:pPr>
              <w:rPr>
                <w:rFonts w:asciiTheme="minorHAnsi" w:hAnsiTheme="minorHAnsi" w:cs="Calibri"/>
                <w:b/>
                <w:sz w:val="22"/>
                <w:szCs w:val="22"/>
              </w:rPr>
            </w:pPr>
          </w:p>
        </w:tc>
        <w:tc>
          <w:tcPr>
            <w:tcW w:w="3427" w:type="dxa"/>
            <w:shd w:val="clear" w:color="auto" w:fill="auto"/>
          </w:tcPr>
          <w:p w14:paraId="4D3B802E" w14:textId="12B89F68" w:rsidR="00DF30BC" w:rsidRPr="00B85BF4" w:rsidRDefault="00DF30BC" w:rsidP="007A58EA">
            <w:pPr>
              <w:rPr>
                <w:rFonts w:asciiTheme="minorHAnsi" w:hAnsiTheme="minorHAnsi" w:cs="Calibri"/>
                <w:b/>
                <w:noProof/>
                <w:sz w:val="22"/>
                <w:szCs w:val="22"/>
              </w:rPr>
            </w:pPr>
            <w:r w:rsidRPr="00DF30BC">
              <w:rPr>
                <w:rFonts w:asciiTheme="minorHAnsi" w:hAnsiTheme="minorHAnsi" w:cs="Calibri"/>
                <w:b/>
                <w:noProof/>
                <w:sz w:val="22"/>
                <w:szCs w:val="22"/>
              </w:rPr>
              <w:t>4 logos to be thermaly printed to the bins</w:t>
            </w:r>
          </w:p>
        </w:tc>
        <w:tc>
          <w:tcPr>
            <w:tcW w:w="1340" w:type="dxa"/>
          </w:tcPr>
          <w:p w14:paraId="7EB13016" w14:textId="77777777" w:rsidR="00DF30BC" w:rsidRPr="00B85BF4" w:rsidRDefault="00DF30BC" w:rsidP="00E14C8C">
            <w:pPr>
              <w:rPr>
                <w:rFonts w:asciiTheme="minorHAnsi" w:hAnsiTheme="minorHAnsi" w:cs="Calibri"/>
                <w:b/>
                <w:sz w:val="22"/>
                <w:szCs w:val="22"/>
              </w:rPr>
            </w:pPr>
          </w:p>
        </w:tc>
        <w:tc>
          <w:tcPr>
            <w:tcW w:w="1233" w:type="dxa"/>
            <w:vMerge/>
          </w:tcPr>
          <w:p w14:paraId="6E8EB1DA" w14:textId="77777777" w:rsidR="00DF30BC" w:rsidRPr="00B85BF4" w:rsidRDefault="00DF30BC" w:rsidP="00E14C8C">
            <w:pPr>
              <w:rPr>
                <w:rFonts w:asciiTheme="minorHAnsi" w:hAnsiTheme="minorHAnsi" w:cs="Calibri"/>
                <w:b/>
                <w:sz w:val="22"/>
                <w:szCs w:val="22"/>
              </w:rPr>
            </w:pPr>
          </w:p>
        </w:tc>
      </w:tr>
      <w:tr w:rsidR="00706C38" w:rsidRPr="00B85BF4" w14:paraId="01166248" w14:textId="77777777" w:rsidTr="000D1509">
        <w:trPr>
          <w:trHeight w:val="375"/>
        </w:trPr>
        <w:tc>
          <w:tcPr>
            <w:tcW w:w="738" w:type="dxa"/>
            <w:vMerge/>
            <w:shd w:val="clear" w:color="auto" w:fill="auto"/>
          </w:tcPr>
          <w:p w14:paraId="2881C2A2" w14:textId="77777777" w:rsidR="00706C38" w:rsidRPr="00B85BF4" w:rsidRDefault="00706C38" w:rsidP="00E14C8C">
            <w:pPr>
              <w:jc w:val="right"/>
              <w:rPr>
                <w:rFonts w:asciiTheme="minorHAnsi" w:hAnsiTheme="minorHAnsi" w:cs="Calibri"/>
                <w:b/>
                <w:sz w:val="22"/>
                <w:szCs w:val="22"/>
              </w:rPr>
            </w:pPr>
          </w:p>
        </w:tc>
        <w:tc>
          <w:tcPr>
            <w:tcW w:w="1551" w:type="dxa"/>
            <w:vMerge/>
          </w:tcPr>
          <w:p w14:paraId="151496A6" w14:textId="77777777" w:rsidR="00706C38" w:rsidRPr="00B85BF4" w:rsidRDefault="00706C38" w:rsidP="00E14C8C">
            <w:pPr>
              <w:rPr>
                <w:rFonts w:asciiTheme="minorHAnsi" w:hAnsiTheme="minorHAnsi" w:cs="Calibri"/>
                <w:b/>
                <w:sz w:val="22"/>
                <w:szCs w:val="22"/>
              </w:rPr>
            </w:pPr>
          </w:p>
        </w:tc>
        <w:tc>
          <w:tcPr>
            <w:tcW w:w="1061" w:type="dxa"/>
            <w:vMerge/>
          </w:tcPr>
          <w:p w14:paraId="51E410F5"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356B58C0" w14:textId="29CA804E"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Colour: Yellow, Wheels:200 mm,</w:t>
            </w:r>
          </w:p>
        </w:tc>
        <w:tc>
          <w:tcPr>
            <w:tcW w:w="1340" w:type="dxa"/>
          </w:tcPr>
          <w:p w14:paraId="32F04674" w14:textId="77777777" w:rsidR="00706C38" w:rsidRPr="00B85BF4" w:rsidRDefault="00706C38" w:rsidP="00E14C8C">
            <w:pPr>
              <w:rPr>
                <w:rFonts w:asciiTheme="minorHAnsi" w:hAnsiTheme="minorHAnsi" w:cs="Calibri"/>
                <w:b/>
                <w:sz w:val="22"/>
                <w:szCs w:val="22"/>
              </w:rPr>
            </w:pPr>
          </w:p>
        </w:tc>
        <w:tc>
          <w:tcPr>
            <w:tcW w:w="1233" w:type="dxa"/>
            <w:vMerge/>
          </w:tcPr>
          <w:p w14:paraId="72389E1B" w14:textId="20A9F387" w:rsidR="00706C38" w:rsidRPr="00B85BF4" w:rsidRDefault="00706C38" w:rsidP="00E14C8C">
            <w:pPr>
              <w:rPr>
                <w:rFonts w:asciiTheme="minorHAnsi" w:hAnsiTheme="minorHAnsi" w:cs="Calibri"/>
                <w:b/>
                <w:sz w:val="22"/>
                <w:szCs w:val="22"/>
              </w:rPr>
            </w:pPr>
          </w:p>
        </w:tc>
      </w:tr>
      <w:tr w:rsidR="00706C38" w:rsidRPr="00B85BF4" w14:paraId="6D322C08" w14:textId="77777777" w:rsidTr="000D1509">
        <w:trPr>
          <w:trHeight w:val="375"/>
        </w:trPr>
        <w:tc>
          <w:tcPr>
            <w:tcW w:w="738" w:type="dxa"/>
            <w:vMerge/>
            <w:shd w:val="clear" w:color="auto" w:fill="auto"/>
          </w:tcPr>
          <w:p w14:paraId="52C509FF" w14:textId="77777777" w:rsidR="00706C38" w:rsidRPr="00B85BF4" w:rsidRDefault="00706C38" w:rsidP="00E14C8C">
            <w:pPr>
              <w:jc w:val="right"/>
              <w:rPr>
                <w:rFonts w:asciiTheme="minorHAnsi" w:hAnsiTheme="minorHAnsi" w:cs="Calibri"/>
                <w:b/>
                <w:sz w:val="22"/>
                <w:szCs w:val="22"/>
              </w:rPr>
            </w:pPr>
          </w:p>
        </w:tc>
        <w:tc>
          <w:tcPr>
            <w:tcW w:w="1551" w:type="dxa"/>
            <w:vMerge/>
          </w:tcPr>
          <w:p w14:paraId="6C1D4B0F" w14:textId="77777777" w:rsidR="00706C38" w:rsidRPr="00B85BF4" w:rsidRDefault="00706C38" w:rsidP="00E14C8C">
            <w:pPr>
              <w:rPr>
                <w:rFonts w:asciiTheme="minorHAnsi" w:hAnsiTheme="minorHAnsi" w:cs="Calibri"/>
                <w:b/>
                <w:sz w:val="22"/>
                <w:szCs w:val="22"/>
              </w:rPr>
            </w:pPr>
          </w:p>
        </w:tc>
        <w:tc>
          <w:tcPr>
            <w:tcW w:w="1061" w:type="dxa"/>
            <w:vMerge/>
          </w:tcPr>
          <w:p w14:paraId="3AD5786F"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3420B107" w14:textId="777777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Standard: EN 840,</w:t>
            </w:r>
          </w:p>
          <w:p w14:paraId="2A7A0913" w14:textId="16DC6173" w:rsidR="00706C38" w:rsidRPr="00B85BF4" w:rsidRDefault="00706C38" w:rsidP="007A58EA">
            <w:pPr>
              <w:rPr>
                <w:rFonts w:asciiTheme="minorHAnsi" w:hAnsiTheme="minorHAnsi" w:cs="Calibri"/>
                <w:b/>
                <w:noProof/>
                <w:sz w:val="22"/>
                <w:szCs w:val="22"/>
              </w:rPr>
            </w:pPr>
            <w:r w:rsidRPr="00B85BF4">
              <w:rPr>
                <w:rFonts w:asciiTheme="minorHAnsi" w:hAnsiTheme="minorHAnsi"/>
                <w:noProof/>
              </w:rPr>
              <w:drawing>
                <wp:inline distT="0" distB="0" distL="0" distR="0" wp14:anchorId="1F9330E7" wp14:editId="6CC7C344">
                  <wp:extent cx="1793762" cy="2254250"/>
                  <wp:effectExtent l="0" t="0" r="0" b="0"/>
                  <wp:docPr id="16" name="Picture 15">
                    <a:extLst xmlns:a="http://schemas.openxmlformats.org/drawingml/2006/main">
                      <a:ext uri="{FF2B5EF4-FFF2-40B4-BE49-F238E27FC236}">
                        <a16:creationId xmlns:a16="http://schemas.microsoft.com/office/drawing/2014/main" id="{993430AF-2B4A-4239-BEFE-DF4DB07020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993430AF-2B4A-4239-BEFE-DF4DB0702075}"/>
                              </a:ext>
                            </a:extLst>
                          </pic:cNvPr>
                          <pic:cNvPicPr>
                            <a:picLocks noChangeAspect="1"/>
                          </pic:cNvPicPr>
                        </pic:nvPicPr>
                        <pic:blipFill>
                          <a:blip r:embed="rId27"/>
                          <a:stretch>
                            <a:fillRect/>
                          </a:stretch>
                        </pic:blipFill>
                        <pic:spPr>
                          <a:xfrm>
                            <a:off x="0" y="0"/>
                            <a:ext cx="1793762" cy="2254250"/>
                          </a:xfrm>
                          <a:prstGeom prst="rect">
                            <a:avLst/>
                          </a:prstGeom>
                        </pic:spPr>
                      </pic:pic>
                    </a:graphicData>
                  </a:graphic>
                </wp:inline>
              </w:drawing>
            </w:r>
          </w:p>
        </w:tc>
        <w:tc>
          <w:tcPr>
            <w:tcW w:w="1340" w:type="dxa"/>
          </w:tcPr>
          <w:p w14:paraId="0D563E98" w14:textId="77777777" w:rsidR="00706C38" w:rsidRPr="00B85BF4" w:rsidRDefault="00706C38" w:rsidP="00E14C8C">
            <w:pPr>
              <w:rPr>
                <w:rFonts w:asciiTheme="minorHAnsi" w:hAnsiTheme="minorHAnsi" w:cs="Calibri"/>
                <w:b/>
                <w:sz w:val="22"/>
                <w:szCs w:val="22"/>
              </w:rPr>
            </w:pPr>
          </w:p>
        </w:tc>
        <w:tc>
          <w:tcPr>
            <w:tcW w:w="1233" w:type="dxa"/>
            <w:vMerge/>
          </w:tcPr>
          <w:p w14:paraId="26BAF412" w14:textId="46CBA3C3" w:rsidR="00706C38" w:rsidRPr="00B85BF4" w:rsidRDefault="00706C38" w:rsidP="00E14C8C">
            <w:pPr>
              <w:rPr>
                <w:rFonts w:asciiTheme="minorHAnsi" w:hAnsiTheme="minorHAnsi" w:cs="Calibri"/>
                <w:b/>
                <w:sz w:val="22"/>
                <w:szCs w:val="22"/>
              </w:rPr>
            </w:pPr>
          </w:p>
        </w:tc>
      </w:tr>
      <w:tr w:rsidR="00706C38" w:rsidRPr="00B85BF4" w14:paraId="7DF9AA70" w14:textId="77777777" w:rsidTr="000D1509">
        <w:trPr>
          <w:trHeight w:val="387"/>
        </w:trPr>
        <w:tc>
          <w:tcPr>
            <w:tcW w:w="738" w:type="dxa"/>
            <w:vMerge/>
            <w:shd w:val="clear" w:color="auto" w:fill="auto"/>
          </w:tcPr>
          <w:p w14:paraId="588EE152" w14:textId="77777777" w:rsidR="00706C38" w:rsidRPr="00B85BF4" w:rsidRDefault="00706C38" w:rsidP="00E14C8C">
            <w:pPr>
              <w:jc w:val="right"/>
              <w:rPr>
                <w:rFonts w:asciiTheme="minorHAnsi" w:hAnsiTheme="minorHAnsi" w:cs="Calibri"/>
                <w:b/>
                <w:sz w:val="22"/>
                <w:szCs w:val="22"/>
              </w:rPr>
            </w:pPr>
          </w:p>
        </w:tc>
        <w:tc>
          <w:tcPr>
            <w:tcW w:w="1551" w:type="dxa"/>
            <w:vMerge w:val="restart"/>
          </w:tcPr>
          <w:p w14:paraId="7C66E665" w14:textId="6F1D019A"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Waste transportation bin – 770 L</w:t>
            </w:r>
          </w:p>
        </w:tc>
        <w:tc>
          <w:tcPr>
            <w:tcW w:w="1061" w:type="dxa"/>
            <w:vMerge w:val="restart"/>
          </w:tcPr>
          <w:p w14:paraId="6AADF9E1" w14:textId="64C7D188"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84</w:t>
            </w:r>
          </w:p>
          <w:p w14:paraId="12A1A835" w14:textId="7AA4C459" w:rsidR="00706C38" w:rsidRPr="00B85BF4" w:rsidRDefault="00706C38" w:rsidP="00D1470E">
            <w:pPr>
              <w:rPr>
                <w:rFonts w:asciiTheme="minorHAnsi" w:hAnsiTheme="minorHAnsi" w:cs="Calibri"/>
                <w:b/>
                <w:sz w:val="22"/>
                <w:szCs w:val="22"/>
              </w:rPr>
            </w:pPr>
            <w:r w:rsidRPr="00B85BF4">
              <w:rPr>
                <w:rFonts w:asciiTheme="minorHAnsi" w:hAnsiTheme="minorHAnsi" w:cs="Calibri"/>
                <w:b/>
                <w:sz w:val="22"/>
                <w:szCs w:val="22"/>
              </w:rPr>
              <w:t>Each Hospital 6 unit</w:t>
            </w:r>
          </w:p>
        </w:tc>
        <w:tc>
          <w:tcPr>
            <w:tcW w:w="3427" w:type="dxa"/>
            <w:shd w:val="clear" w:color="auto" w:fill="auto"/>
          </w:tcPr>
          <w:p w14:paraId="5EBEA1F0" w14:textId="268FD6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Volume: 770 L</w:t>
            </w:r>
          </w:p>
        </w:tc>
        <w:tc>
          <w:tcPr>
            <w:tcW w:w="1340" w:type="dxa"/>
          </w:tcPr>
          <w:p w14:paraId="2116A4AD" w14:textId="77777777" w:rsidR="00706C38" w:rsidRPr="00B85BF4" w:rsidRDefault="00706C38" w:rsidP="00E14C8C">
            <w:pPr>
              <w:rPr>
                <w:rFonts w:asciiTheme="minorHAnsi" w:hAnsiTheme="minorHAnsi" w:cs="Calibri"/>
                <w:b/>
                <w:sz w:val="22"/>
                <w:szCs w:val="22"/>
              </w:rPr>
            </w:pPr>
          </w:p>
        </w:tc>
        <w:tc>
          <w:tcPr>
            <w:tcW w:w="1233" w:type="dxa"/>
            <w:vMerge w:val="restart"/>
          </w:tcPr>
          <w:p w14:paraId="5257663A" w14:textId="40ABFD06" w:rsidR="00706C38" w:rsidRPr="00B85BF4" w:rsidRDefault="00706C38" w:rsidP="00E14C8C">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5D3613D3" w14:textId="77777777" w:rsidTr="000D1509">
        <w:trPr>
          <w:trHeight w:val="383"/>
        </w:trPr>
        <w:tc>
          <w:tcPr>
            <w:tcW w:w="738" w:type="dxa"/>
            <w:vMerge/>
            <w:shd w:val="clear" w:color="auto" w:fill="auto"/>
          </w:tcPr>
          <w:p w14:paraId="4CA9D41A" w14:textId="77777777" w:rsidR="00706C38" w:rsidRPr="00B85BF4" w:rsidRDefault="00706C38" w:rsidP="00E14C8C">
            <w:pPr>
              <w:jc w:val="right"/>
              <w:rPr>
                <w:rFonts w:asciiTheme="minorHAnsi" w:hAnsiTheme="minorHAnsi" w:cs="Calibri"/>
                <w:b/>
                <w:sz w:val="22"/>
                <w:szCs w:val="22"/>
              </w:rPr>
            </w:pPr>
          </w:p>
        </w:tc>
        <w:tc>
          <w:tcPr>
            <w:tcW w:w="1551" w:type="dxa"/>
            <w:vMerge/>
          </w:tcPr>
          <w:p w14:paraId="2A3ABCB1" w14:textId="77777777" w:rsidR="00706C38" w:rsidRPr="00B85BF4" w:rsidRDefault="00706C38" w:rsidP="00E14C8C">
            <w:pPr>
              <w:rPr>
                <w:rFonts w:asciiTheme="minorHAnsi" w:hAnsiTheme="minorHAnsi" w:cs="Calibri"/>
                <w:b/>
                <w:sz w:val="22"/>
                <w:szCs w:val="22"/>
              </w:rPr>
            </w:pPr>
          </w:p>
        </w:tc>
        <w:tc>
          <w:tcPr>
            <w:tcW w:w="1061" w:type="dxa"/>
            <w:vMerge/>
          </w:tcPr>
          <w:p w14:paraId="2A65A493"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18675FD1" w14:textId="77236892"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Weight: 50 kg</w:t>
            </w:r>
          </w:p>
        </w:tc>
        <w:tc>
          <w:tcPr>
            <w:tcW w:w="1340" w:type="dxa"/>
          </w:tcPr>
          <w:p w14:paraId="432EF524" w14:textId="77777777" w:rsidR="00706C38" w:rsidRPr="00B85BF4" w:rsidRDefault="00706C38" w:rsidP="00E14C8C">
            <w:pPr>
              <w:rPr>
                <w:rFonts w:asciiTheme="minorHAnsi" w:hAnsiTheme="minorHAnsi" w:cs="Calibri"/>
                <w:b/>
                <w:sz w:val="22"/>
                <w:szCs w:val="22"/>
              </w:rPr>
            </w:pPr>
          </w:p>
        </w:tc>
        <w:tc>
          <w:tcPr>
            <w:tcW w:w="1233" w:type="dxa"/>
            <w:vMerge/>
          </w:tcPr>
          <w:p w14:paraId="50D3822F" w14:textId="7CB83DFC" w:rsidR="00706C38" w:rsidRPr="00B85BF4" w:rsidRDefault="00706C38" w:rsidP="00E14C8C">
            <w:pPr>
              <w:rPr>
                <w:rFonts w:asciiTheme="minorHAnsi" w:hAnsiTheme="minorHAnsi" w:cs="Calibri"/>
                <w:b/>
                <w:sz w:val="22"/>
                <w:szCs w:val="22"/>
              </w:rPr>
            </w:pPr>
          </w:p>
        </w:tc>
      </w:tr>
      <w:tr w:rsidR="00706C38" w:rsidRPr="00B85BF4" w14:paraId="22196684" w14:textId="77777777" w:rsidTr="000D1509">
        <w:trPr>
          <w:trHeight w:val="383"/>
        </w:trPr>
        <w:tc>
          <w:tcPr>
            <w:tcW w:w="738" w:type="dxa"/>
            <w:vMerge/>
            <w:shd w:val="clear" w:color="auto" w:fill="auto"/>
          </w:tcPr>
          <w:p w14:paraId="7EA35BD1" w14:textId="77777777" w:rsidR="00706C38" w:rsidRPr="00B85BF4" w:rsidRDefault="00706C38" w:rsidP="00E14C8C">
            <w:pPr>
              <w:jc w:val="right"/>
              <w:rPr>
                <w:rFonts w:asciiTheme="minorHAnsi" w:hAnsiTheme="minorHAnsi" w:cs="Calibri"/>
                <w:b/>
                <w:sz w:val="22"/>
                <w:szCs w:val="22"/>
              </w:rPr>
            </w:pPr>
          </w:p>
        </w:tc>
        <w:tc>
          <w:tcPr>
            <w:tcW w:w="1551" w:type="dxa"/>
            <w:vMerge/>
          </w:tcPr>
          <w:p w14:paraId="5C065CC8" w14:textId="77777777" w:rsidR="00706C38" w:rsidRPr="00B85BF4" w:rsidRDefault="00706C38" w:rsidP="00E14C8C">
            <w:pPr>
              <w:rPr>
                <w:rFonts w:asciiTheme="minorHAnsi" w:hAnsiTheme="minorHAnsi" w:cs="Calibri"/>
                <w:b/>
                <w:sz w:val="22"/>
                <w:szCs w:val="22"/>
              </w:rPr>
            </w:pPr>
          </w:p>
        </w:tc>
        <w:tc>
          <w:tcPr>
            <w:tcW w:w="1061" w:type="dxa"/>
            <w:vMerge/>
          </w:tcPr>
          <w:p w14:paraId="7B22483C"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6D3A0EFE" w14:textId="79808B59"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Material: Polyethylene</w:t>
            </w:r>
          </w:p>
        </w:tc>
        <w:tc>
          <w:tcPr>
            <w:tcW w:w="1340" w:type="dxa"/>
          </w:tcPr>
          <w:p w14:paraId="5C87633F" w14:textId="77777777" w:rsidR="00706C38" w:rsidRPr="00B85BF4" w:rsidRDefault="00706C38" w:rsidP="00E14C8C">
            <w:pPr>
              <w:rPr>
                <w:rFonts w:asciiTheme="minorHAnsi" w:hAnsiTheme="minorHAnsi" w:cs="Calibri"/>
                <w:b/>
                <w:sz w:val="22"/>
                <w:szCs w:val="22"/>
              </w:rPr>
            </w:pPr>
          </w:p>
        </w:tc>
        <w:tc>
          <w:tcPr>
            <w:tcW w:w="1233" w:type="dxa"/>
            <w:vMerge/>
          </w:tcPr>
          <w:p w14:paraId="675E275F" w14:textId="7B7F4502" w:rsidR="00706C38" w:rsidRPr="00B85BF4" w:rsidRDefault="00706C38" w:rsidP="00E14C8C">
            <w:pPr>
              <w:rPr>
                <w:rFonts w:asciiTheme="minorHAnsi" w:hAnsiTheme="minorHAnsi" w:cs="Calibri"/>
                <w:b/>
                <w:sz w:val="22"/>
                <w:szCs w:val="22"/>
              </w:rPr>
            </w:pPr>
          </w:p>
        </w:tc>
      </w:tr>
      <w:tr w:rsidR="00706C38" w:rsidRPr="00B85BF4" w14:paraId="2959D6A6" w14:textId="77777777" w:rsidTr="000D1509">
        <w:trPr>
          <w:trHeight w:val="383"/>
        </w:trPr>
        <w:tc>
          <w:tcPr>
            <w:tcW w:w="738" w:type="dxa"/>
            <w:vMerge/>
            <w:shd w:val="clear" w:color="auto" w:fill="auto"/>
          </w:tcPr>
          <w:p w14:paraId="437EAB39" w14:textId="77777777" w:rsidR="00706C38" w:rsidRPr="00B85BF4" w:rsidRDefault="00706C38" w:rsidP="00E14C8C">
            <w:pPr>
              <w:jc w:val="right"/>
              <w:rPr>
                <w:rFonts w:asciiTheme="minorHAnsi" w:hAnsiTheme="minorHAnsi" w:cs="Calibri"/>
                <w:b/>
                <w:sz w:val="22"/>
                <w:szCs w:val="22"/>
              </w:rPr>
            </w:pPr>
          </w:p>
        </w:tc>
        <w:tc>
          <w:tcPr>
            <w:tcW w:w="1551" w:type="dxa"/>
            <w:vMerge/>
          </w:tcPr>
          <w:p w14:paraId="6D7B784E" w14:textId="77777777" w:rsidR="00706C38" w:rsidRPr="00B85BF4" w:rsidRDefault="00706C38" w:rsidP="00E14C8C">
            <w:pPr>
              <w:rPr>
                <w:rFonts w:asciiTheme="minorHAnsi" w:hAnsiTheme="minorHAnsi" w:cs="Calibri"/>
                <w:b/>
                <w:sz w:val="22"/>
                <w:szCs w:val="22"/>
              </w:rPr>
            </w:pPr>
          </w:p>
        </w:tc>
        <w:tc>
          <w:tcPr>
            <w:tcW w:w="1061" w:type="dxa"/>
            <w:vMerge/>
          </w:tcPr>
          <w:p w14:paraId="34C336EE"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401F2632" w14:textId="246FA4F9"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Manual lock</w:t>
            </w:r>
          </w:p>
        </w:tc>
        <w:tc>
          <w:tcPr>
            <w:tcW w:w="1340" w:type="dxa"/>
          </w:tcPr>
          <w:p w14:paraId="3C9520B8" w14:textId="77777777" w:rsidR="00706C38" w:rsidRPr="00B85BF4" w:rsidRDefault="00706C38" w:rsidP="00E14C8C">
            <w:pPr>
              <w:rPr>
                <w:rFonts w:asciiTheme="minorHAnsi" w:hAnsiTheme="minorHAnsi" w:cs="Calibri"/>
                <w:b/>
                <w:sz w:val="22"/>
                <w:szCs w:val="22"/>
              </w:rPr>
            </w:pPr>
          </w:p>
        </w:tc>
        <w:tc>
          <w:tcPr>
            <w:tcW w:w="1233" w:type="dxa"/>
            <w:vMerge/>
          </w:tcPr>
          <w:p w14:paraId="06092EEC" w14:textId="50F75C1A" w:rsidR="00706C38" w:rsidRPr="00B85BF4" w:rsidRDefault="00706C38" w:rsidP="00E14C8C">
            <w:pPr>
              <w:rPr>
                <w:rFonts w:asciiTheme="minorHAnsi" w:hAnsiTheme="minorHAnsi" w:cs="Calibri"/>
                <w:b/>
                <w:sz w:val="22"/>
                <w:szCs w:val="22"/>
              </w:rPr>
            </w:pPr>
          </w:p>
        </w:tc>
      </w:tr>
      <w:tr w:rsidR="00706C38" w:rsidRPr="00B85BF4" w14:paraId="3E3988BA" w14:textId="77777777" w:rsidTr="000D1509">
        <w:trPr>
          <w:trHeight w:val="383"/>
        </w:trPr>
        <w:tc>
          <w:tcPr>
            <w:tcW w:w="738" w:type="dxa"/>
            <w:vMerge/>
            <w:shd w:val="clear" w:color="auto" w:fill="auto"/>
          </w:tcPr>
          <w:p w14:paraId="768C59A5" w14:textId="77777777" w:rsidR="00706C38" w:rsidRPr="00B85BF4" w:rsidRDefault="00706C38" w:rsidP="00E14C8C">
            <w:pPr>
              <w:jc w:val="right"/>
              <w:rPr>
                <w:rFonts w:asciiTheme="minorHAnsi" w:hAnsiTheme="minorHAnsi" w:cs="Calibri"/>
                <w:b/>
                <w:sz w:val="22"/>
                <w:szCs w:val="22"/>
              </w:rPr>
            </w:pPr>
          </w:p>
        </w:tc>
        <w:tc>
          <w:tcPr>
            <w:tcW w:w="1551" w:type="dxa"/>
            <w:vMerge/>
          </w:tcPr>
          <w:p w14:paraId="015809C1" w14:textId="77777777" w:rsidR="00706C38" w:rsidRPr="00B85BF4" w:rsidRDefault="00706C38" w:rsidP="00E14C8C">
            <w:pPr>
              <w:rPr>
                <w:rFonts w:asciiTheme="minorHAnsi" w:hAnsiTheme="minorHAnsi" w:cs="Calibri"/>
                <w:b/>
                <w:sz w:val="22"/>
                <w:szCs w:val="22"/>
              </w:rPr>
            </w:pPr>
          </w:p>
        </w:tc>
        <w:tc>
          <w:tcPr>
            <w:tcW w:w="1061" w:type="dxa"/>
            <w:vMerge/>
          </w:tcPr>
          <w:p w14:paraId="297AD980"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68F6D9AB" w14:textId="6A18A8B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Special grey rubber 'no marking wheels'</w:t>
            </w:r>
          </w:p>
        </w:tc>
        <w:tc>
          <w:tcPr>
            <w:tcW w:w="1340" w:type="dxa"/>
          </w:tcPr>
          <w:p w14:paraId="03971B9C" w14:textId="77777777" w:rsidR="00706C38" w:rsidRPr="00B85BF4" w:rsidRDefault="00706C38" w:rsidP="00E14C8C">
            <w:pPr>
              <w:rPr>
                <w:rFonts w:asciiTheme="minorHAnsi" w:hAnsiTheme="minorHAnsi" w:cs="Calibri"/>
                <w:b/>
                <w:sz w:val="22"/>
                <w:szCs w:val="22"/>
              </w:rPr>
            </w:pPr>
          </w:p>
        </w:tc>
        <w:tc>
          <w:tcPr>
            <w:tcW w:w="1233" w:type="dxa"/>
            <w:vMerge/>
          </w:tcPr>
          <w:p w14:paraId="6109561D" w14:textId="4015136D" w:rsidR="00706C38" w:rsidRPr="00B85BF4" w:rsidRDefault="00706C38" w:rsidP="00E14C8C">
            <w:pPr>
              <w:rPr>
                <w:rFonts w:asciiTheme="minorHAnsi" w:hAnsiTheme="minorHAnsi" w:cs="Calibri"/>
                <w:b/>
                <w:sz w:val="22"/>
                <w:szCs w:val="22"/>
              </w:rPr>
            </w:pPr>
          </w:p>
        </w:tc>
      </w:tr>
      <w:tr w:rsidR="00706C38" w:rsidRPr="00B85BF4" w14:paraId="0DF4F3D3" w14:textId="77777777" w:rsidTr="000D1509">
        <w:trPr>
          <w:trHeight w:val="383"/>
        </w:trPr>
        <w:tc>
          <w:tcPr>
            <w:tcW w:w="738" w:type="dxa"/>
            <w:vMerge/>
            <w:shd w:val="clear" w:color="auto" w:fill="auto"/>
          </w:tcPr>
          <w:p w14:paraId="403F1A84" w14:textId="77777777" w:rsidR="00706C38" w:rsidRPr="00B85BF4" w:rsidRDefault="00706C38" w:rsidP="00E14C8C">
            <w:pPr>
              <w:jc w:val="right"/>
              <w:rPr>
                <w:rFonts w:asciiTheme="minorHAnsi" w:hAnsiTheme="minorHAnsi" w:cs="Calibri"/>
                <w:b/>
                <w:sz w:val="22"/>
                <w:szCs w:val="22"/>
              </w:rPr>
            </w:pPr>
          </w:p>
        </w:tc>
        <w:tc>
          <w:tcPr>
            <w:tcW w:w="1551" w:type="dxa"/>
            <w:vMerge/>
          </w:tcPr>
          <w:p w14:paraId="4FE916B7" w14:textId="77777777" w:rsidR="00706C38" w:rsidRPr="00B85BF4" w:rsidRDefault="00706C38" w:rsidP="00E14C8C">
            <w:pPr>
              <w:rPr>
                <w:rFonts w:asciiTheme="minorHAnsi" w:hAnsiTheme="minorHAnsi" w:cs="Calibri"/>
                <w:b/>
                <w:sz w:val="22"/>
                <w:szCs w:val="22"/>
              </w:rPr>
            </w:pPr>
          </w:p>
        </w:tc>
        <w:tc>
          <w:tcPr>
            <w:tcW w:w="1061" w:type="dxa"/>
            <w:vMerge/>
          </w:tcPr>
          <w:p w14:paraId="3C193F60"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4657EDE1" w14:textId="777777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Two hot printings: logo of the bio hazard symbol and UN certification number marking.</w:t>
            </w:r>
          </w:p>
          <w:p w14:paraId="2FA117FF" w14:textId="77777777" w:rsidR="00706C38" w:rsidRPr="00B85BF4" w:rsidRDefault="00706C38" w:rsidP="007A58EA">
            <w:pPr>
              <w:rPr>
                <w:rFonts w:asciiTheme="minorHAnsi" w:hAnsiTheme="minorHAnsi" w:cs="Calibri"/>
                <w:b/>
                <w:noProof/>
                <w:sz w:val="22"/>
                <w:szCs w:val="22"/>
              </w:rPr>
            </w:pPr>
          </w:p>
        </w:tc>
        <w:tc>
          <w:tcPr>
            <w:tcW w:w="1340" w:type="dxa"/>
          </w:tcPr>
          <w:p w14:paraId="59906544" w14:textId="77777777" w:rsidR="00706C38" w:rsidRPr="00B85BF4" w:rsidRDefault="00706C38" w:rsidP="00E14C8C">
            <w:pPr>
              <w:rPr>
                <w:rFonts w:asciiTheme="minorHAnsi" w:hAnsiTheme="minorHAnsi" w:cs="Calibri"/>
                <w:b/>
                <w:sz w:val="22"/>
                <w:szCs w:val="22"/>
              </w:rPr>
            </w:pPr>
          </w:p>
        </w:tc>
        <w:tc>
          <w:tcPr>
            <w:tcW w:w="1233" w:type="dxa"/>
            <w:vMerge/>
          </w:tcPr>
          <w:p w14:paraId="52226E79" w14:textId="570AEF6F" w:rsidR="00706C38" w:rsidRPr="00B85BF4" w:rsidRDefault="00706C38" w:rsidP="00E14C8C">
            <w:pPr>
              <w:rPr>
                <w:rFonts w:asciiTheme="minorHAnsi" w:hAnsiTheme="minorHAnsi" w:cs="Calibri"/>
                <w:b/>
                <w:sz w:val="22"/>
                <w:szCs w:val="22"/>
              </w:rPr>
            </w:pPr>
          </w:p>
        </w:tc>
      </w:tr>
      <w:tr w:rsidR="00706C38" w:rsidRPr="00B85BF4" w14:paraId="3760A957" w14:textId="77777777" w:rsidTr="000D1509">
        <w:trPr>
          <w:trHeight w:val="383"/>
        </w:trPr>
        <w:tc>
          <w:tcPr>
            <w:tcW w:w="738" w:type="dxa"/>
            <w:vMerge/>
            <w:shd w:val="clear" w:color="auto" w:fill="auto"/>
          </w:tcPr>
          <w:p w14:paraId="093A8D4B" w14:textId="77777777" w:rsidR="00706C38" w:rsidRPr="00B85BF4" w:rsidRDefault="00706C38" w:rsidP="00E14C8C">
            <w:pPr>
              <w:jc w:val="right"/>
              <w:rPr>
                <w:rFonts w:asciiTheme="minorHAnsi" w:hAnsiTheme="minorHAnsi" w:cs="Calibri"/>
                <w:b/>
                <w:sz w:val="22"/>
                <w:szCs w:val="22"/>
              </w:rPr>
            </w:pPr>
          </w:p>
        </w:tc>
        <w:tc>
          <w:tcPr>
            <w:tcW w:w="1551" w:type="dxa"/>
            <w:vMerge/>
          </w:tcPr>
          <w:p w14:paraId="264B2D18" w14:textId="77777777" w:rsidR="00706C38" w:rsidRPr="00B85BF4" w:rsidRDefault="00706C38" w:rsidP="00E14C8C">
            <w:pPr>
              <w:rPr>
                <w:rFonts w:asciiTheme="minorHAnsi" w:hAnsiTheme="minorHAnsi" w:cs="Calibri"/>
                <w:b/>
                <w:sz w:val="22"/>
                <w:szCs w:val="22"/>
              </w:rPr>
            </w:pPr>
          </w:p>
        </w:tc>
        <w:tc>
          <w:tcPr>
            <w:tcW w:w="1061" w:type="dxa"/>
            <w:vMerge/>
          </w:tcPr>
          <w:p w14:paraId="2D0DCA10"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050D8136" w14:textId="4F0D608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 xml:space="preserve">Numbering of the bins. </w:t>
            </w:r>
          </w:p>
        </w:tc>
        <w:tc>
          <w:tcPr>
            <w:tcW w:w="1340" w:type="dxa"/>
          </w:tcPr>
          <w:p w14:paraId="280EBC99" w14:textId="77777777" w:rsidR="00706C38" w:rsidRPr="00B85BF4" w:rsidRDefault="00706C38" w:rsidP="00E14C8C">
            <w:pPr>
              <w:rPr>
                <w:rFonts w:asciiTheme="minorHAnsi" w:hAnsiTheme="minorHAnsi" w:cs="Calibri"/>
                <w:b/>
                <w:sz w:val="22"/>
                <w:szCs w:val="22"/>
              </w:rPr>
            </w:pPr>
          </w:p>
        </w:tc>
        <w:tc>
          <w:tcPr>
            <w:tcW w:w="1233" w:type="dxa"/>
            <w:vMerge/>
          </w:tcPr>
          <w:p w14:paraId="7222AD56" w14:textId="1389C9C8" w:rsidR="00706C38" w:rsidRPr="00B85BF4" w:rsidRDefault="00706C38" w:rsidP="00E14C8C">
            <w:pPr>
              <w:rPr>
                <w:rFonts w:asciiTheme="minorHAnsi" w:hAnsiTheme="minorHAnsi" w:cs="Calibri"/>
                <w:b/>
                <w:sz w:val="22"/>
                <w:szCs w:val="22"/>
              </w:rPr>
            </w:pPr>
          </w:p>
        </w:tc>
      </w:tr>
      <w:tr w:rsidR="00DF30BC" w:rsidRPr="00B85BF4" w14:paraId="4AE093B1" w14:textId="77777777" w:rsidTr="000D1509">
        <w:trPr>
          <w:trHeight w:val="383"/>
        </w:trPr>
        <w:tc>
          <w:tcPr>
            <w:tcW w:w="738" w:type="dxa"/>
            <w:vMerge/>
            <w:shd w:val="clear" w:color="auto" w:fill="auto"/>
          </w:tcPr>
          <w:p w14:paraId="454FD838" w14:textId="77777777" w:rsidR="00DF30BC" w:rsidRPr="00B85BF4" w:rsidRDefault="00DF30BC" w:rsidP="00E14C8C">
            <w:pPr>
              <w:jc w:val="right"/>
              <w:rPr>
                <w:rFonts w:asciiTheme="minorHAnsi" w:hAnsiTheme="minorHAnsi" w:cs="Calibri"/>
                <w:b/>
                <w:sz w:val="22"/>
                <w:szCs w:val="22"/>
              </w:rPr>
            </w:pPr>
          </w:p>
        </w:tc>
        <w:tc>
          <w:tcPr>
            <w:tcW w:w="1551" w:type="dxa"/>
            <w:vMerge/>
          </w:tcPr>
          <w:p w14:paraId="2326BE0D" w14:textId="77777777" w:rsidR="00DF30BC" w:rsidRPr="00B85BF4" w:rsidRDefault="00DF30BC" w:rsidP="00E14C8C">
            <w:pPr>
              <w:rPr>
                <w:rFonts w:asciiTheme="minorHAnsi" w:hAnsiTheme="minorHAnsi" w:cs="Calibri"/>
                <w:b/>
                <w:sz w:val="22"/>
                <w:szCs w:val="22"/>
              </w:rPr>
            </w:pPr>
          </w:p>
        </w:tc>
        <w:tc>
          <w:tcPr>
            <w:tcW w:w="1061" w:type="dxa"/>
            <w:vMerge/>
          </w:tcPr>
          <w:p w14:paraId="2055CD2B" w14:textId="77777777" w:rsidR="00DF30BC" w:rsidRPr="00B85BF4" w:rsidRDefault="00DF30BC" w:rsidP="00D1470E">
            <w:pPr>
              <w:rPr>
                <w:rFonts w:asciiTheme="minorHAnsi" w:hAnsiTheme="minorHAnsi" w:cs="Calibri"/>
                <w:b/>
                <w:sz w:val="22"/>
                <w:szCs w:val="22"/>
              </w:rPr>
            </w:pPr>
          </w:p>
        </w:tc>
        <w:tc>
          <w:tcPr>
            <w:tcW w:w="3427" w:type="dxa"/>
            <w:shd w:val="clear" w:color="auto" w:fill="auto"/>
          </w:tcPr>
          <w:p w14:paraId="16ACB94C" w14:textId="0E649F96" w:rsidR="00DF30BC" w:rsidRPr="00B85BF4" w:rsidRDefault="00DF30BC" w:rsidP="007A58EA">
            <w:pPr>
              <w:rPr>
                <w:rFonts w:asciiTheme="minorHAnsi" w:hAnsiTheme="minorHAnsi" w:cs="Calibri"/>
                <w:b/>
                <w:noProof/>
                <w:sz w:val="22"/>
                <w:szCs w:val="22"/>
              </w:rPr>
            </w:pPr>
            <w:r w:rsidRPr="00DF30BC">
              <w:rPr>
                <w:rFonts w:asciiTheme="minorHAnsi" w:hAnsiTheme="minorHAnsi" w:cs="Calibri"/>
                <w:b/>
                <w:noProof/>
                <w:sz w:val="22"/>
                <w:szCs w:val="22"/>
              </w:rPr>
              <w:t>4 logos to be thermaly printed to the bins</w:t>
            </w:r>
          </w:p>
        </w:tc>
        <w:tc>
          <w:tcPr>
            <w:tcW w:w="1340" w:type="dxa"/>
          </w:tcPr>
          <w:p w14:paraId="7B4D67CE" w14:textId="77777777" w:rsidR="00DF30BC" w:rsidRPr="00B85BF4" w:rsidRDefault="00DF30BC" w:rsidP="00E14C8C">
            <w:pPr>
              <w:rPr>
                <w:rFonts w:asciiTheme="minorHAnsi" w:hAnsiTheme="minorHAnsi" w:cs="Calibri"/>
                <w:b/>
                <w:sz w:val="22"/>
                <w:szCs w:val="22"/>
              </w:rPr>
            </w:pPr>
          </w:p>
        </w:tc>
        <w:tc>
          <w:tcPr>
            <w:tcW w:w="1233" w:type="dxa"/>
            <w:vMerge/>
          </w:tcPr>
          <w:p w14:paraId="639449D0" w14:textId="77777777" w:rsidR="00DF30BC" w:rsidRPr="00B85BF4" w:rsidRDefault="00DF30BC" w:rsidP="00E14C8C">
            <w:pPr>
              <w:rPr>
                <w:rFonts w:asciiTheme="minorHAnsi" w:hAnsiTheme="minorHAnsi" w:cs="Calibri"/>
                <w:b/>
                <w:sz w:val="22"/>
                <w:szCs w:val="22"/>
              </w:rPr>
            </w:pPr>
          </w:p>
        </w:tc>
      </w:tr>
      <w:tr w:rsidR="00706C38" w:rsidRPr="00B85BF4" w14:paraId="66A8FF10" w14:textId="77777777" w:rsidTr="000D1509">
        <w:trPr>
          <w:trHeight w:val="383"/>
        </w:trPr>
        <w:tc>
          <w:tcPr>
            <w:tcW w:w="738" w:type="dxa"/>
            <w:vMerge/>
            <w:shd w:val="clear" w:color="auto" w:fill="auto"/>
          </w:tcPr>
          <w:p w14:paraId="4FEBE99A" w14:textId="77777777" w:rsidR="00706C38" w:rsidRPr="00B85BF4" w:rsidRDefault="00706C38" w:rsidP="00E14C8C">
            <w:pPr>
              <w:jc w:val="right"/>
              <w:rPr>
                <w:rFonts w:asciiTheme="minorHAnsi" w:hAnsiTheme="minorHAnsi" w:cs="Calibri"/>
                <w:b/>
                <w:sz w:val="22"/>
                <w:szCs w:val="22"/>
              </w:rPr>
            </w:pPr>
          </w:p>
        </w:tc>
        <w:tc>
          <w:tcPr>
            <w:tcW w:w="1551" w:type="dxa"/>
            <w:vMerge/>
          </w:tcPr>
          <w:p w14:paraId="286D860C" w14:textId="77777777" w:rsidR="00706C38" w:rsidRPr="00B85BF4" w:rsidRDefault="00706C38" w:rsidP="00E14C8C">
            <w:pPr>
              <w:rPr>
                <w:rFonts w:asciiTheme="minorHAnsi" w:hAnsiTheme="minorHAnsi" w:cs="Calibri"/>
                <w:b/>
                <w:sz w:val="22"/>
                <w:szCs w:val="22"/>
              </w:rPr>
            </w:pPr>
          </w:p>
        </w:tc>
        <w:tc>
          <w:tcPr>
            <w:tcW w:w="1061" w:type="dxa"/>
            <w:vMerge/>
          </w:tcPr>
          <w:p w14:paraId="0CBC50AE" w14:textId="77777777" w:rsidR="00706C38" w:rsidRPr="00B85BF4" w:rsidRDefault="00706C38" w:rsidP="00D1470E">
            <w:pPr>
              <w:rPr>
                <w:rFonts w:asciiTheme="minorHAnsi" w:hAnsiTheme="minorHAnsi" w:cs="Calibri"/>
                <w:b/>
                <w:sz w:val="22"/>
                <w:szCs w:val="22"/>
              </w:rPr>
            </w:pPr>
          </w:p>
        </w:tc>
        <w:tc>
          <w:tcPr>
            <w:tcW w:w="3427" w:type="dxa"/>
            <w:shd w:val="clear" w:color="auto" w:fill="auto"/>
          </w:tcPr>
          <w:p w14:paraId="5F3A3475" w14:textId="77777777"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t>To be preferred colour: Yellow</w:t>
            </w:r>
          </w:p>
          <w:p w14:paraId="447DE520" w14:textId="364F715A" w:rsidR="00706C38" w:rsidRPr="00B85BF4" w:rsidRDefault="00706C38" w:rsidP="007A58EA">
            <w:pPr>
              <w:rPr>
                <w:rFonts w:asciiTheme="minorHAnsi" w:hAnsiTheme="minorHAnsi" w:cs="Calibri"/>
                <w:b/>
                <w:noProof/>
                <w:sz w:val="22"/>
                <w:szCs w:val="22"/>
              </w:rPr>
            </w:pPr>
            <w:r w:rsidRPr="00B85BF4">
              <w:rPr>
                <w:rFonts w:asciiTheme="minorHAnsi" w:hAnsiTheme="minorHAnsi" w:cs="Calibri"/>
                <w:b/>
                <w:noProof/>
                <w:sz w:val="22"/>
                <w:szCs w:val="22"/>
              </w:rPr>
              <w:drawing>
                <wp:inline distT="0" distB="0" distL="0" distR="0" wp14:anchorId="22CFC654" wp14:editId="04644C86">
                  <wp:extent cx="1749425" cy="192659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9425" cy="1926590"/>
                          </a:xfrm>
                          <a:prstGeom prst="rect">
                            <a:avLst/>
                          </a:prstGeom>
                          <a:noFill/>
                        </pic:spPr>
                      </pic:pic>
                    </a:graphicData>
                  </a:graphic>
                </wp:inline>
              </w:drawing>
            </w:r>
          </w:p>
          <w:p w14:paraId="2F6FE047" w14:textId="4C250D59" w:rsidR="00706C38" w:rsidRPr="00B85BF4" w:rsidRDefault="00706C38" w:rsidP="007A58EA">
            <w:pPr>
              <w:rPr>
                <w:rFonts w:asciiTheme="minorHAnsi" w:hAnsiTheme="minorHAnsi" w:cs="Calibri"/>
                <w:b/>
                <w:noProof/>
                <w:sz w:val="22"/>
                <w:szCs w:val="22"/>
              </w:rPr>
            </w:pPr>
          </w:p>
        </w:tc>
        <w:tc>
          <w:tcPr>
            <w:tcW w:w="1340" w:type="dxa"/>
          </w:tcPr>
          <w:p w14:paraId="5C9703D7" w14:textId="77777777" w:rsidR="00706C38" w:rsidRPr="00B85BF4" w:rsidRDefault="00706C38" w:rsidP="00E14C8C">
            <w:pPr>
              <w:rPr>
                <w:rFonts w:asciiTheme="minorHAnsi" w:hAnsiTheme="minorHAnsi" w:cs="Calibri"/>
                <w:b/>
                <w:sz w:val="22"/>
                <w:szCs w:val="22"/>
              </w:rPr>
            </w:pPr>
          </w:p>
        </w:tc>
        <w:tc>
          <w:tcPr>
            <w:tcW w:w="1233" w:type="dxa"/>
            <w:vMerge/>
          </w:tcPr>
          <w:p w14:paraId="71FBDF0E" w14:textId="5866033C" w:rsidR="00706C38" w:rsidRPr="00B85BF4" w:rsidRDefault="00706C38" w:rsidP="00E14C8C">
            <w:pPr>
              <w:rPr>
                <w:rFonts w:asciiTheme="minorHAnsi" w:hAnsiTheme="minorHAnsi" w:cs="Calibri"/>
                <w:b/>
                <w:sz w:val="22"/>
                <w:szCs w:val="22"/>
              </w:rPr>
            </w:pPr>
          </w:p>
        </w:tc>
      </w:tr>
      <w:tr w:rsidR="00706C38" w:rsidRPr="00B85BF4" w14:paraId="1BCB388F" w14:textId="77777777" w:rsidTr="000D1509">
        <w:trPr>
          <w:trHeight w:val="547"/>
        </w:trPr>
        <w:tc>
          <w:tcPr>
            <w:tcW w:w="738" w:type="dxa"/>
            <w:vMerge/>
            <w:shd w:val="clear" w:color="auto" w:fill="auto"/>
          </w:tcPr>
          <w:p w14:paraId="34989A61" w14:textId="77777777" w:rsidR="00706C38" w:rsidRPr="00B85BF4" w:rsidRDefault="00706C38" w:rsidP="007A58EA">
            <w:pPr>
              <w:jc w:val="right"/>
              <w:rPr>
                <w:rFonts w:asciiTheme="minorHAnsi" w:hAnsiTheme="minorHAnsi" w:cs="Calibri"/>
                <w:b/>
                <w:sz w:val="22"/>
                <w:szCs w:val="22"/>
              </w:rPr>
            </w:pPr>
          </w:p>
        </w:tc>
        <w:tc>
          <w:tcPr>
            <w:tcW w:w="1551" w:type="dxa"/>
          </w:tcPr>
          <w:p w14:paraId="5D673E39" w14:textId="737CAD25"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Black bags (75x100) General waste</w:t>
            </w:r>
          </w:p>
        </w:tc>
        <w:tc>
          <w:tcPr>
            <w:tcW w:w="1061" w:type="dxa"/>
          </w:tcPr>
          <w:p w14:paraId="44F67238" w14:textId="77777777"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28,000</w:t>
            </w:r>
          </w:p>
          <w:p w14:paraId="5CCAF961" w14:textId="3D88984C"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Each Hospital 2,000 unit</w:t>
            </w:r>
          </w:p>
        </w:tc>
        <w:tc>
          <w:tcPr>
            <w:tcW w:w="3427" w:type="dxa"/>
            <w:tcBorders>
              <w:top w:val="single" w:sz="4" w:space="0" w:color="auto"/>
              <w:left w:val="single" w:sz="4" w:space="0" w:color="auto"/>
              <w:bottom w:val="single" w:sz="4" w:space="0" w:color="auto"/>
              <w:right w:val="single" w:sz="4" w:space="0" w:color="auto"/>
            </w:tcBorders>
            <w:shd w:val="clear" w:color="auto" w:fill="auto"/>
            <w:vAlign w:val="center"/>
          </w:tcPr>
          <w:p w14:paraId="71CDF4EC" w14:textId="2552076A"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80 micron</w:t>
            </w:r>
          </w:p>
        </w:tc>
        <w:tc>
          <w:tcPr>
            <w:tcW w:w="1340" w:type="dxa"/>
          </w:tcPr>
          <w:p w14:paraId="18F850EA" w14:textId="77777777" w:rsidR="00706C38" w:rsidRPr="00B85BF4" w:rsidRDefault="00706C38" w:rsidP="007A58EA">
            <w:pPr>
              <w:rPr>
                <w:rFonts w:asciiTheme="minorHAnsi" w:hAnsiTheme="minorHAnsi" w:cs="Calibri"/>
                <w:b/>
                <w:sz w:val="22"/>
                <w:szCs w:val="22"/>
              </w:rPr>
            </w:pPr>
          </w:p>
        </w:tc>
        <w:tc>
          <w:tcPr>
            <w:tcW w:w="1233" w:type="dxa"/>
          </w:tcPr>
          <w:p w14:paraId="0539F727" w14:textId="287B304A"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7321161E" w14:textId="77777777" w:rsidTr="000D1509">
        <w:trPr>
          <w:trHeight w:val="547"/>
        </w:trPr>
        <w:tc>
          <w:tcPr>
            <w:tcW w:w="738" w:type="dxa"/>
            <w:vMerge/>
            <w:shd w:val="clear" w:color="auto" w:fill="auto"/>
          </w:tcPr>
          <w:p w14:paraId="494D9116" w14:textId="575A6413" w:rsidR="00706C38" w:rsidRPr="00B85BF4" w:rsidRDefault="00706C38" w:rsidP="007A58EA">
            <w:pPr>
              <w:jc w:val="right"/>
              <w:rPr>
                <w:rFonts w:asciiTheme="minorHAnsi" w:hAnsiTheme="minorHAnsi" w:cs="Calibri"/>
                <w:b/>
                <w:sz w:val="22"/>
                <w:szCs w:val="22"/>
              </w:rPr>
            </w:pPr>
          </w:p>
        </w:tc>
        <w:tc>
          <w:tcPr>
            <w:tcW w:w="1551" w:type="dxa"/>
          </w:tcPr>
          <w:p w14:paraId="3FC3E08B" w14:textId="24390E4B"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Yellow bags (75x100)</w:t>
            </w:r>
          </w:p>
        </w:tc>
        <w:tc>
          <w:tcPr>
            <w:tcW w:w="1061" w:type="dxa"/>
          </w:tcPr>
          <w:p w14:paraId="7992AE5C" w14:textId="77777777"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28,000</w:t>
            </w:r>
          </w:p>
          <w:p w14:paraId="588A0F62" w14:textId="0B380745"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Each Hospital 2,000 unit</w:t>
            </w:r>
          </w:p>
        </w:tc>
        <w:tc>
          <w:tcPr>
            <w:tcW w:w="3427" w:type="dxa"/>
            <w:tcBorders>
              <w:top w:val="nil"/>
              <w:left w:val="single" w:sz="4" w:space="0" w:color="auto"/>
              <w:bottom w:val="single" w:sz="4" w:space="0" w:color="auto"/>
              <w:right w:val="single" w:sz="4" w:space="0" w:color="auto"/>
            </w:tcBorders>
            <w:shd w:val="clear" w:color="auto" w:fill="auto"/>
            <w:vAlign w:val="center"/>
          </w:tcPr>
          <w:p w14:paraId="437D091B" w14:textId="56F33AD5"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80 micron</w:t>
            </w:r>
          </w:p>
        </w:tc>
        <w:tc>
          <w:tcPr>
            <w:tcW w:w="1340" w:type="dxa"/>
          </w:tcPr>
          <w:p w14:paraId="333ECC33" w14:textId="77777777" w:rsidR="00706C38" w:rsidRPr="00B85BF4" w:rsidRDefault="00706C38" w:rsidP="007A58EA">
            <w:pPr>
              <w:rPr>
                <w:rFonts w:asciiTheme="minorHAnsi" w:hAnsiTheme="minorHAnsi" w:cs="Calibri"/>
                <w:b/>
                <w:sz w:val="22"/>
                <w:szCs w:val="22"/>
              </w:rPr>
            </w:pPr>
          </w:p>
        </w:tc>
        <w:tc>
          <w:tcPr>
            <w:tcW w:w="1233" w:type="dxa"/>
          </w:tcPr>
          <w:p w14:paraId="2ED316DE" w14:textId="0944E62C"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70061A07" w14:textId="77777777" w:rsidTr="000D1509">
        <w:trPr>
          <w:trHeight w:val="547"/>
        </w:trPr>
        <w:tc>
          <w:tcPr>
            <w:tcW w:w="738" w:type="dxa"/>
            <w:vMerge/>
            <w:shd w:val="clear" w:color="auto" w:fill="auto"/>
          </w:tcPr>
          <w:p w14:paraId="689F186D" w14:textId="77777777" w:rsidR="00706C38" w:rsidRPr="00B85BF4" w:rsidRDefault="00706C38" w:rsidP="007A58EA">
            <w:pPr>
              <w:jc w:val="right"/>
              <w:rPr>
                <w:rFonts w:asciiTheme="minorHAnsi" w:hAnsiTheme="minorHAnsi" w:cs="Calibri"/>
                <w:b/>
                <w:sz w:val="22"/>
                <w:szCs w:val="22"/>
              </w:rPr>
            </w:pPr>
          </w:p>
        </w:tc>
        <w:tc>
          <w:tcPr>
            <w:tcW w:w="1551" w:type="dxa"/>
          </w:tcPr>
          <w:p w14:paraId="3A790988" w14:textId="0921525C"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Red bags (75x100)</w:t>
            </w:r>
          </w:p>
        </w:tc>
        <w:tc>
          <w:tcPr>
            <w:tcW w:w="1061" w:type="dxa"/>
          </w:tcPr>
          <w:p w14:paraId="635E729E" w14:textId="77777777"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28,000</w:t>
            </w:r>
          </w:p>
          <w:p w14:paraId="506F6A84" w14:textId="396013C8"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Each Hospital 2,000 unit</w:t>
            </w:r>
          </w:p>
        </w:tc>
        <w:tc>
          <w:tcPr>
            <w:tcW w:w="3427" w:type="dxa"/>
            <w:tcBorders>
              <w:top w:val="nil"/>
              <w:left w:val="single" w:sz="4" w:space="0" w:color="auto"/>
              <w:bottom w:val="single" w:sz="4" w:space="0" w:color="auto"/>
              <w:right w:val="single" w:sz="4" w:space="0" w:color="auto"/>
            </w:tcBorders>
            <w:shd w:val="clear" w:color="auto" w:fill="auto"/>
            <w:vAlign w:val="center"/>
          </w:tcPr>
          <w:p w14:paraId="5D562810" w14:textId="4C24E89A"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80 micron</w:t>
            </w:r>
          </w:p>
        </w:tc>
        <w:tc>
          <w:tcPr>
            <w:tcW w:w="1340" w:type="dxa"/>
          </w:tcPr>
          <w:p w14:paraId="471431E0" w14:textId="77777777" w:rsidR="00706C38" w:rsidRPr="00B85BF4" w:rsidRDefault="00706C38" w:rsidP="007A58EA">
            <w:pPr>
              <w:rPr>
                <w:rFonts w:asciiTheme="minorHAnsi" w:hAnsiTheme="minorHAnsi" w:cs="Calibri"/>
                <w:b/>
                <w:sz w:val="22"/>
                <w:szCs w:val="22"/>
              </w:rPr>
            </w:pPr>
          </w:p>
        </w:tc>
        <w:tc>
          <w:tcPr>
            <w:tcW w:w="1233" w:type="dxa"/>
          </w:tcPr>
          <w:p w14:paraId="4D4BCD0C" w14:textId="0B2C8C6F"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00807FB3" w14:textId="77777777" w:rsidTr="000D1509">
        <w:trPr>
          <w:trHeight w:val="547"/>
        </w:trPr>
        <w:tc>
          <w:tcPr>
            <w:tcW w:w="738" w:type="dxa"/>
            <w:vMerge/>
            <w:shd w:val="clear" w:color="auto" w:fill="auto"/>
          </w:tcPr>
          <w:p w14:paraId="08A434F2" w14:textId="77777777" w:rsidR="00706C38" w:rsidRPr="00B85BF4" w:rsidRDefault="00706C38" w:rsidP="007A58EA">
            <w:pPr>
              <w:jc w:val="right"/>
              <w:rPr>
                <w:rFonts w:asciiTheme="minorHAnsi" w:hAnsiTheme="minorHAnsi" w:cs="Calibri"/>
                <w:b/>
                <w:sz w:val="22"/>
                <w:szCs w:val="22"/>
              </w:rPr>
            </w:pPr>
          </w:p>
        </w:tc>
        <w:tc>
          <w:tcPr>
            <w:tcW w:w="1551" w:type="dxa"/>
          </w:tcPr>
          <w:p w14:paraId="1E8FEE59" w14:textId="2109A440"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Black bags (60x60)</w:t>
            </w:r>
          </w:p>
        </w:tc>
        <w:tc>
          <w:tcPr>
            <w:tcW w:w="1061" w:type="dxa"/>
          </w:tcPr>
          <w:p w14:paraId="673D7C29" w14:textId="77777777"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28,000</w:t>
            </w:r>
          </w:p>
          <w:p w14:paraId="12B79C49" w14:textId="3CD12350"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Each Hospital 2,000 unit</w:t>
            </w:r>
          </w:p>
        </w:tc>
        <w:tc>
          <w:tcPr>
            <w:tcW w:w="3427" w:type="dxa"/>
            <w:tcBorders>
              <w:top w:val="nil"/>
              <w:left w:val="single" w:sz="4" w:space="0" w:color="auto"/>
              <w:bottom w:val="single" w:sz="4" w:space="0" w:color="auto"/>
              <w:right w:val="single" w:sz="4" w:space="0" w:color="auto"/>
            </w:tcBorders>
            <w:shd w:val="clear" w:color="auto" w:fill="auto"/>
            <w:vAlign w:val="center"/>
          </w:tcPr>
          <w:p w14:paraId="28F348BB" w14:textId="3EFC3303"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60 micron</w:t>
            </w:r>
          </w:p>
        </w:tc>
        <w:tc>
          <w:tcPr>
            <w:tcW w:w="1340" w:type="dxa"/>
          </w:tcPr>
          <w:p w14:paraId="24AD69B9" w14:textId="77777777" w:rsidR="00706C38" w:rsidRPr="00B85BF4" w:rsidRDefault="00706C38" w:rsidP="007A58EA">
            <w:pPr>
              <w:rPr>
                <w:rFonts w:asciiTheme="minorHAnsi" w:hAnsiTheme="minorHAnsi" w:cs="Calibri"/>
                <w:b/>
                <w:sz w:val="22"/>
                <w:szCs w:val="22"/>
              </w:rPr>
            </w:pPr>
          </w:p>
        </w:tc>
        <w:tc>
          <w:tcPr>
            <w:tcW w:w="1233" w:type="dxa"/>
          </w:tcPr>
          <w:p w14:paraId="1839E7DB" w14:textId="6CCA3703"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604CF6B3" w14:textId="77777777" w:rsidTr="000D1509">
        <w:trPr>
          <w:trHeight w:val="547"/>
        </w:trPr>
        <w:tc>
          <w:tcPr>
            <w:tcW w:w="738" w:type="dxa"/>
            <w:vMerge/>
            <w:shd w:val="clear" w:color="auto" w:fill="auto"/>
          </w:tcPr>
          <w:p w14:paraId="72973561" w14:textId="77777777" w:rsidR="00706C38" w:rsidRPr="00B85BF4" w:rsidRDefault="00706C38" w:rsidP="007A58EA">
            <w:pPr>
              <w:jc w:val="right"/>
              <w:rPr>
                <w:rFonts w:asciiTheme="minorHAnsi" w:hAnsiTheme="minorHAnsi" w:cs="Calibri"/>
                <w:b/>
                <w:sz w:val="22"/>
                <w:szCs w:val="22"/>
              </w:rPr>
            </w:pPr>
          </w:p>
        </w:tc>
        <w:tc>
          <w:tcPr>
            <w:tcW w:w="1551" w:type="dxa"/>
          </w:tcPr>
          <w:p w14:paraId="2DE7CCFD" w14:textId="3FC0F716"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Yellow bags (60x60)</w:t>
            </w:r>
          </w:p>
        </w:tc>
        <w:tc>
          <w:tcPr>
            <w:tcW w:w="1061" w:type="dxa"/>
          </w:tcPr>
          <w:p w14:paraId="6D559627" w14:textId="77777777"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28,000</w:t>
            </w:r>
          </w:p>
          <w:p w14:paraId="30AFDE67" w14:textId="076E4B96"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Each Hospital 2,000 unit</w:t>
            </w:r>
          </w:p>
        </w:tc>
        <w:tc>
          <w:tcPr>
            <w:tcW w:w="3427" w:type="dxa"/>
            <w:tcBorders>
              <w:top w:val="nil"/>
              <w:left w:val="single" w:sz="4" w:space="0" w:color="auto"/>
              <w:bottom w:val="single" w:sz="4" w:space="0" w:color="auto"/>
              <w:right w:val="single" w:sz="4" w:space="0" w:color="auto"/>
            </w:tcBorders>
            <w:shd w:val="clear" w:color="auto" w:fill="auto"/>
            <w:vAlign w:val="center"/>
          </w:tcPr>
          <w:p w14:paraId="65F3DCBF" w14:textId="6C3DD679"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60 micron</w:t>
            </w:r>
          </w:p>
        </w:tc>
        <w:tc>
          <w:tcPr>
            <w:tcW w:w="1340" w:type="dxa"/>
          </w:tcPr>
          <w:p w14:paraId="26A1092C" w14:textId="77777777" w:rsidR="00706C38" w:rsidRPr="00B85BF4" w:rsidRDefault="00706C38" w:rsidP="007A58EA">
            <w:pPr>
              <w:rPr>
                <w:rFonts w:asciiTheme="minorHAnsi" w:hAnsiTheme="minorHAnsi" w:cs="Calibri"/>
                <w:b/>
                <w:sz w:val="22"/>
                <w:szCs w:val="22"/>
              </w:rPr>
            </w:pPr>
          </w:p>
        </w:tc>
        <w:tc>
          <w:tcPr>
            <w:tcW w:w="1233" w:type="dxa"/>
          </w:tcPr>
          <w:p w14:paraId="57688897" w14:textId="2BBDACF5"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20 days after PO issuance</w:t>
            </w:r>
          </w:p>
        </w:tc>
      </w:tr>
      <w:tr w:rsidR="00706C38" w:rsidRPr="00B85BF4" w14:paraId="18167D5A" w14:textId="77777777" w:rsidTr="000D1509">
        <w:trPr>
          <w:trHeight w:val="547"/>
        </w:trPr>
        <w:tc>
          <w:tcPr>
            <w:tcW w:w="738" w:type="dxa"/>
            <w:vMerge/>
            <w:shd w:val="clear" w:color="auto" w:fill="auto"/>
          </w:tcPr>
          <w:p w14:paraId="01EE50F1" w14:textId="77777777" w:rsidR="00706C38" w:rsidRPr="00B85BF4" w:rsidRDefault="00706C38" w:rsidP="007A58EA">
            <w:pPr>
              <w:jc w:val="right"/>
              <w:rPr>
                <w:rFonts w:asciiTheme="minorHAnsi" w:hAnsiTheme="minorHAnsi" w:cs="Calibri"/>
                <w:b/>
                <w:sz w:val="22"/>
                <w:szCs w:val="22"/>
              </w:rPr>
            </w:pPr>
          </w:p>
        </w:tc>
        <w:tc>
          <w:tcPr>
            <w:tcW w:w="1551" w:type="dxa"/>
          </w:tcPr>
          <w:p w14:paraId="2EA3DDE2" w14:textId="7EB16AB5"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Red bags (60x60)</w:t>
            </w:r>
          </w:p>
        </w:tc>
        <w:tc>
          <w:tcPr>
            <w:tcW w:w="1061" w:type="dxa"/>
          </w:tcPr>
          <w:p w14:paraId="67AE4E6C" w14:textId="0CEA15BF"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28,000</w:t>
            </w:r>
          </w:p>
          <w:p w14:paraId="5F83E0A6" w14:textId="09DE8397"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Each Hospital 2,000 unit</w:t>
            </w:r>
          </w:p>
        </w:tc>
        <w:tc>
          <w:tcPr>
            <w:tcW w:w="3427" w:type="dxa"/>
            <w:tcBorders>
              <w:top w:val="nil"/>
              <w:left w:val="single" w:sz="4" w:space="0" w:color="auto"/>
              <w:bottom w:val="single" w:sz="4" w:space="0" w:color="auto"/>
              <w:right w:val="single" w:sz="4" w:space="0" w:color="auto"/>
            </w:tcBorders>
            <w:shd w:val="clear" w:color="auto" w:fill="auto"/>
            <w:vAlign w:val="center"/>
          </w:tcPr>
          <w:p w14:paraId="614E1DF7" w14:textId="1B59DEBD"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60 micron</w:t>
            </w:r>
          </w:p>
        </w:tc>
        <w:tc>
          <w:tcPr>
            <w:tcW w:w="1340" w:type="dxa"/>
          </w:tcPr>
          <w:p w14:paraId="4270D5D3" w14:textId="77777777" w:rsidR="00706C38" w:rsidRPr="00B85BF4" w:rsidRDefault="00706C38" w:rsidP="007A58EA">
            <w:pPr>
              <w:rPr>
                <w:rFonts w:asciiTheme="minorHAnsi" w:hAnsiTheme="minorHAnsi" w:cs="Calibri"/>
                <w:b/>
                <w:sz w:val="22"/>
                <w:szCs w:val="22"/>
              </w:rPr>
            </w:pPr>
          </w:p>
        </w:tc>
        <w:tc>
          <w:tcPr>
            <w:tcW w:w="1233" w:type="dxa"/>
          </w:tcPr>
          <w:p w14:paraId="0CE06885" w14:textId="0AE9B27B" w:rsidR="00706C38" w:rsidRPr="00B85BF4" w:rsidRDefault="00706C38" w:rsidP="007A58EA">
            <w:pPr>
              <w:rPr>
                <w:rFonts w:asciiTheme="minorHAnsi" w:hAnsiTheme="minorHAnsi" w:cs="Calibri"/>
                <w:b/>
                <w:sz w:val="22"/>
                <w:szCs w:val="22"/>
              </w:rPr>
            </w:pPr>
            <w:r w:rsidRPr="00B85BF4">
              <w:rPr>
                <w:rFonts w:asciiTheme="minorHAnsi" w:hAnsiTheme="minorHAnsi" w:cs="Calibri"/>
                <w:b/>
                <w:sz w:val="22"/>
                <w:szCs w:val="22"/>
              </w:rPr>
              <w:t>20 days after PO issuance</w:t>
            </w:r>
          </w:p>
        </w:tc>
      </w:tr>
    </w:tbl>
    <w:p w14:paraId="7EDD2DCC" w14:textId="77777777" w:rsidR="00643A6E" w:rsidRPr="00B85BF4" w:rsidRDefault="00643A6E" w:rsidP="00643A6E">
      <w:pPr>
        <w:rPr>
          <w:rFonts w:asciiTheme="minorHAnsi" w:hAnsiTheme="minorHAnsi" w:cs="Calibri"/>
          <w:i/>
          <w:sz w:val="22"/>
          <w:szCs w:val="22"/>
        </w:rPr>
      </w:pPr>
      <w:r w:rsidRPr="00B85BF4">
        <w:rPr>
          <w:rFonts w:asciiTheme="minorHAnsi" w:hAnsiTheme="minorHAnsi" w:cs="Calibri"/>
          <w:i/>
          <w:sz w:val="22"/>
          <w:szCs w:val="22"/>
        </w:rPr>
        <w:t>*Pls. attach delivery schedule, if relevant, and cluster by lot, if partial bids will be allowed.  Specify delivery locations if goods multiple destinations.</w:t>
      </w:r>
    </w:p>
    <w:p w14:paraId="0ACBCA60" w14:textId="77777777" w:rsidR="00643A6E" w:rsidRPr="00B85BF4" w:rsidRDefault="00643A6E" w:rsidP="00643A6E">
      <w:pPr>
        <w:jc w:val="right"/>
        <w:rPr>
          <w:rFonts w:asciiTheme="minorHAnsi" w:hAnsiTheme="minorHAnsi" w:cs="Calibri"/>
          <w:b/>
          <w:sz w:val="22"/>
          <w:szCs w:val="22"/>
        </w:rPr>
      </w:pPr>
    </w:p>
    <w:p w14:paraId="30E6BD61" w14:textId="6B96C735" w:rsidR="00643A6E" w:rsidRDefault="00643A6E" w:rsidP="00643A6E">
      <w:pPr>
        <w:jc w:val="right"/>
        <w:rPr>
          <w:rFonts w:asciiTheme="minorHAnsi" w:hAnsiTheme="minorHAnsi" w:cs="Calibri"/>
          <w:b/>
          <w:sz w:val="22"/>
          <w:szCs w:val="22"/>
        </w:rPr>
      </w:pPr>
    </w:p>
    <w:p w14:paraId="12653724" w14:textId="50010F5B" w:rsidR="00FB4BA3" w:rsidRDefault="00FB4BA3" w:rsidP="00643A6E">
      <w:pPr>
        <w:jc w:val="right"/>
        <w:rPr>
          <w:rFonts w:asciiTheme="minorHAnsi" w:hAnsiTheme="minorHAnsi" w:cs="Calibri"/>
          <w:b/>
          <w:sz w:val="22"/>
          <w:szCs w:val="22"/>
        </w:rPr>
      </w:pPr>
    </w:p>
    <w:p w14:paraId="53B70780" w14:textId="2FA7937D" w:rsidR="00FB4BA3" w:rsidRDefault="00FB4BA3" w:rsidP="00643A6E">
      <w:pPr>
        <w:jc w:val="right"/>
        <w:rPr>
          <w:rFonts w:asciiTheme="minorHAnsi" w:hAnsiTheme="minorHAnsi" w:cs="Calibri"/>
          <w:b/>
          <w:sz w:val="22"/>
          <w:szCs w:val="22"/>
        </w:rPr>
      </w:pPr>
    </w:p>
    <w:p w14:paraId="4AD20205" w14:textId="75A44AF6" w:rsidR="00FB4BA3" w:rsidRDefault="00FB4BA3" w:rsidP="00643A6E">
      <w:pPr>
        <w:jc w:val="right"/>
        <w:rPr>
          <w:rFonts w:asciiTheme="minorHAnsi" w:hAnsiTheme="minorHAnsi" w:cs="Calibri"/>
          <w:b/>
          <w:sz w:val="22"/>
          <w:szCs w:val="22"/>
        </w:rPr>
      </w:pPr>
    </w:p>
    <w:p w14:paraId="3ADCB4B5" w14:textId="400D489D" w:rsidR="00FB4BA3" w:rsidRDefault="00FB4BA3" w:rsidP="00643A6E">
      <w:pPr>
        <w:jc w:val="right"/>
        <w:rPr>
          <w:rFonts w:asciiTheme="minorHAnsi" w:hAnsiTheme="minorHAnsi" w:cs="Calibri"/>
          <w:b/>
          <w:sz w:val="22"/>
          <w:szCs w:val="22"/>
        </w:rPr>
      </w:pPr>
    </w:p>
    <w:p w14:paraId="58A7861A" w14:textId="2DD06FD5" w:rsidR="00FB4BA3" w:rsidRDefault="00FB4BA3" w:rsidP="00643A6E">
      <w:pPr>
        <w:jc w:val="right"/>
        <w:rPr>
          <w:rFonts w:asciiTheme="minorHAnsi" w:hAnsiTheme="minorHAnsi" w:cs="Calibri"/>
          <w:b/>
          <w:sz w:val="22"/>
          <w:szCs w:val="22"/>
        </w:rPr>
      </w:pPr>
    </w:p>
    <w:p w14:paraId="305F16CC" w14:textId="4AFA5079" w:rsidR="00FB4BA3" w:rsidRDefault="00FB4BA3" w:rsidP="00643A6E">
      <w:pPr>
        <w:jc w:val="right"/>
        <w:rPr>
          <w:rFonts w:asciiTheme="minorHAnsi" w:hAnsiTheme="minorHAnsi" w:cs="Calibri"/>
          <w:b/>
          <w:sz w:val="22"/>
          <w:szCs w:val="22"/>
        </w:rPr>
      </w:pPr>
    </w:p>
    <w:p w14:paraId="7FEE0CEB" w14:textId="6A7280D7" w:rsidR="00FB4BA3" w:rsidRDefault="00FB4BA3" w:rsidP="00643A6E">
      <w:pPr>
        <w:jc w:val="right"/>
        <w:rPr>
          <w:rFonts w:asciiTheme="minorHAnsi" w:hAnsiTheme="minorHAnsi" w:cs="Calibri"/>
          <w:b/>
          <w:sz w:val="22"/>
          <w:szCs w:val="22"/>
        </w:rPr>
      </w:pPr>
    </w:p>
    <w:p w14:paraId="45C5A07B" w14:textId="49AA697F" w:rsidR="00FB4BA3" w:rsidRDefault="00FB4BA3" w:rsidP="00643A6E">
      <w:pPr>
        <w:jc w:val="right"/>
        <w:rPr>
          <w:rFonts w:asciiTheme="minorHAnsi" w:hAnsiTheme="minorHAnsi" w:cs="Calibri"/>
          <w:b/>
          <w:sz w:val="22"/>
          <w:szCs w:val="22"/>
        </w:rPr>
      </w:pPr>
    </w:p>
    <w:p w14:paraId="299E0CAC" w14:textId="2F58ECAA" w:rsidR="00FB4BA3" w:rsidRDefault="00FB4BA3" w:rsidP="00643A6E">
      <w:pPr>
        <w:jc w:val="right"/>
        <w:rPr>
          <w:rFonts w:asciiTheme="minorHAnsi" w:hAnsiTheme="minorHAnsi" w:cs="Calibri"/>
          <w:b/>
          <w:sz w:val="22"/>
          <w:szCs w:val="22"/>
        </w:rPr>
      </w:pPr>
    </w:p>
    <w:p w14:paraId="017C08DC" w14:textId="0E6C7DE6" w:rsidR="00FB4BA3" w:rsidRDefault="00FB4BA3" w:rsidP="00643A6E">
      <w:pPr>
        <w:jc w:val="right"/>
        <w:rPr>
          <w:rFonts w:asciiTheme="minorHAnsi" w:hAnsiTheme="minorHAnsi" w:cs="Calibri"/>
          <w:b/>
          <w:sz w:val="22"/>
          <w:szCs w:val="22"/>
        </w:rPr>
      </w:pPr>
    </w:p>
    <w:p w14:paraId="732686D7" w14:textId="280FEAD8" w:rsidR="00FB4BA3" w:rsidRDefault="00FB4BA3" w:rsidP="00643A6E">
      <w:pPr>
        <w:jc w:val="right"/>
        <w:rPr>
          <w:rFonts w:asciiTheme="minorHAnsi" w:hAnsiTheme="minorHAnsi" w:cs="Calibri"/>
          <w:b/>
          <w:sz w:val="22"/>
          <w:szCs w:val="22"/>
        </w:rPr>
      </w:pPr>
    </w:p>
    <w:p w14:paraId="05B11E97" w14:textId="76EF2A38" w:rsidR="00FB4BA3" w:rsidRDefault="00FB4BA3" w:rsidP="00643A6E">
      <w:pPr>
        <w:jc w:val="right"/>
        <w:rPr>
          <w:rFonts w:asciiTheme="minorHAnsi" w:hAnsiTheme="minorHAnsi" w:cs="Calibri"/>
          <w:b/>
          <w:sz w:val="22"/>
          <w:szCs w:val="22"/>
        </w:rPr>
      </w:pPr>
    </w:p>
    <w:p w14:paraId="50339C5B" w14:textId="67022C31" w:rsidR="00FB4BA3" w:rsidRDefault="00FB4BA3" w:rsidP="00643A6E">
      <w:pPr>
        <w:jc w:val="right"/>
        <w:rPr>
          <w:rFonts w:asciiTheme="minorHAnsi" w:hAnsiTheme="minorHAnsi" w:cs="Calibri"/>
          <w:b/>
          <w:sz w:val="22"/>
          <w:szCs w:val="22"/>
        </w:rPr>
      </w:pPr>
    </w:p>
    <w:p w14:paraId="59664B89" w14:textId="446CAAA6" w:rsidR="00FB4BA3" w:rsidRDefault="00FB4BA3" w:rsidP="00643A6E">
      <w:pPr>
        <w:jc w:val="right"/>
        <w:rPr>
          <w:rFonts w:asciiTheme="minorHAnsi" w:hAnsiTheme="minorHAnsi" w:cs="Calibri"/>
          <w:b/>
          <w:sz w:val="22"/>
          <w:szCs w:val="22"/>
        </w:rPr>
      </w:pPr>
    </w:p>
    <w:p w14:paraId="17DB8104" w14:textId="5AF140B5" w:rsidR="00FB4BA3" w:rsidRDefault="00FB4BA3" w:rsidP="00643A6E">
      <w:pPr>
        <w:jc w:val="right"/>
        <w:rPr>
          <w:rFonts w:asciiTheme="minorHAnsi" w:hAnsiTheme="minorHAnsi" w:cs="Calibri"/>
          <w:b/>
          <w:sz w:val="22"/>
          <w:szCs w:val="22"/>
        </w:rPr>
      </w:pPr>
    </w:p>
    <w:p w14:paraId="744C39D1" w14:textId="77777777" w:rsidR="00FB4BA3" w:rsidRPr="00B85BF4" w:rsidRDefault="00FB4BA3" w:rsidP="00643A6E">
      <w:pPr>
        <w:jc w:val="right"/>
        <w:rPr>
          <w:rFonts w:asciiTheme="minorHAnsi" w:hAnsiTheme="minorHAnsi" w:cs="Calibri"/>
          <w:b/>
          <w:sz w:val="22"/>
          <w:szCs w:val="22"/>
        </w:rPr>
      </w:pPr>
    </w:p>
    <w:p w14:paraId="7401FAD4" w14:textId="77777777" w:rsidR="00643A6E" w:rsidRPr="00B85BF4" w:rsidRDefault="00643A6E" w:rsidP="00643A6E">
      <w:pPr>
        <w:jc w:val="right"/>
        <w:rPr>
          <w:rFonts w:asciiTheme="minorHAnsi" w:hAnsiTheme="minorHAnsi" w:cs="Calibri"/>
          <w:b/>
          <w:sz w:val="22"/>
          <w:szCs w:val="22"/>
        </w:rPr>
      </w:pPr>
    </w:p>
    <w:p w14:paraId="5B95E82F" w14:textId="010E381B" w:rsidR="00643A6E" w:rsidRPr="00B85BF4" w:rsidRDefault="00643A6E" w:rsidP="00FB4BA3">
      <w:pPr>
        <w:jc w:val="right"/>
        <w:rPr>
          <w:rFonts w:asciiTheme="minorHAnsi" w:hAnsiTheme="minorHAnsi" w:cs="Calibri"/>
          <w:b/>
          <w:sz w:val="22"/>
          <w:szCs w:val="22"/>
        </w:rPr>
      </w:pPr>
      <w:r w:rsidRPr="00B85BF4">
        <w:rPr>
          <w:rFonts w:asciiTheme="minorHAnsi" w:hAnsiTheme="minorHAnsi" w:cs="Calibri"/>
          <w:b/>
          <w:sz w:val="22"/>
          <w:szCs w:val="22"/>
        </w:rPr>
        <w:t>Annex 2</w:t>
      </w:r>
    </w:p>
    <w:p w14:paraId="1E1EFA32" w14:textId="77777777" w:rsidR="00643A6E" w:rsidRPr="00B85BF4" w:rsidRDefault="00643A6E" w:rsidP="00643A6E">
      <w:pPr>
        <w:rPr>
          <w:rFonts w:asciiTheme="minorHAnsi" w:hAnsiTheme="minorHAnsi" w:cs="Calibri"/>
          <w:sz w:val="22"/>
          <w:szCs w:val="22"/>
        </w:rPr>
      </w:pPr>
    </w:p>
    <w:p w14:paraId="465DFEA9" w14:textId="77777777" w:rsidR="00643A6E" w:rsidRPr="00B85BF4" w:rsidRDefault="00643A6E" w:rsidP="00643A6E">
      <w:pPr>
        <w:jc w:val="center"/>
        <w:rPr>
          <w:rFonts w:asciiTheme="minorHAnsi" w:hAnsiTheme="minorHAnsi" w:cs="Calibri"/>
          <w:b/>
          <w:sz w:val="28"/>
          <w:szCs w:val="28"/>
        </w:rPr>
      </w:pPr>
      <w:r w:rsidRPr="00B85BF4">
        <w:rPr>
          <w:rFonts w:asciiTheme="minorHAnsi" w:hAnsiTheme="minorHAnsi" w:cs="Calibri"/>
          <w:b/>
          <w:sz w:val="28"/>
          <w:szCs w:val="28"/>
        </w:rPr>
        <w:t>FORM FOR SUBMITTING SUPPLIER’S  QUOTATION</w:t>
      </w:r>
      <w:r w:rsidRPr="00B85BF4">
        <w:rPr>
          <w:rStyle w:val="FootnoteReference"/>
          <w:rFonts w:asciiTheme="minorHAnsi" w:hAnsiTheme="minorHAnsi" w:cs="Calibri"/>
          <w:b/>
          <w:sz w:val="28"/>
          <w:szCs w:val="28"/>
        </w:rPr>
        <w:footnoteReference w:id="11"/>
      </w:r>
    </w:p>
    <w:p w14:paraId="0A3FB564" w14:textId="77777777" w:rsidR="00643A6E" w:rsidRPr="00B85BF4" w:rsidRDefault="00643A6E" w:rsidP="00643A6E">
      <w:pPr>
        <w:jc w:val="center"/>
        <w:rPr>
          <w:rFonts w:asciiTheme="minorHAnsi" w:hAnsiTheme="minorHAnsi" w:cs="Calibri"/>
          <w:b/>
          <w:i/>
          <w:sz w:val="22"/>
          <w:szCs w:val="22"/>
        </w:rPr>
      </w:pPr>
      <w:r w:rsidRPr="00B85BF4">
        <w:rPr>
          <w:rFonts w:asciiTheme="minorHAnsi" w:hAnsiTheme="minorHAnsi" w:cs="Calibri"/>
          <w:b/>
          <w:i/>
          <w:sz w:val="22"/>
          <w:szCs w:val="22"/>
        </w:rPr>
        <w:t>(This Form must be submitted only using the Supplier’s Official Letterhead/Stationery</w:t>
      </w:r>
      <w:r w:rsidRPr="00B85BF4">
        <w:rPr>
          <w:rStyle w:val="FootnoteReference"/>
          <w:rFonts w:asciiTheme="minorHAnsi" w:hAnsiTheme="minorHAnsi" w:cs="Calibri"/>
          <w:b/>
          <w:i/>
          <w:sz w:val="22"/>
          <w:szCs w:val="22"/>
        </w:rPr>
        <w:footnoteReference w:id="12"/>
      </w:r>
      <w:r w:rsidRPr="00B85BF4">
        <w:rPr>
          <w:rFonts w:asciiTheme="minorHAnsi" w:hAnsiTheme="minorHAnsi" w:cs="Calibri"/>
          <w:b/>
          <w:i/>
          <w:sz w:val="22"/>
          <w:szCs w:val="22"/>
        </w:rPr>
        <w:t>)</w:t>
      </w:r>
    </w:p>
    <w:p w14:paraId="7975D21D" w14:textId="77777777" w:rsidR="00643A6E" w:rsidRPr="00B85BF4" w:rsidRDefault="00643A6E" w:rsidP="00643A6E">
      <w:pPr>
        <w:pBdr>
          <w:bottom w:val="single" w:sz="12" w:space="1" w:color="auto"/>
        </w:pBdr>
        <w:ind w:right="630"/>
        <w:jc w:val="both"/>
        <w:rPr>
          <w:rFonts w:asciiTheme="minorHAnsi" w:hAnsiTheme="minorHAnsi" w:cs="Calibri"/>
          <w:snapToGrid w:val="0"/>
          <w:sz w:val="22"/>
          <w:szCs w:val="22"/>
        </w:rPr>
      </w:pPr>
    </w:p>
    <w:p w14:paraId="6CB5BEAA" w14:textId="77777777" w:rsidR="00643A6E" w:rsidRPr="00B85BF4" w:rsidRDefault="00643A6E" w:rsidP="00643A6E">
      <w:pPr>
        <w:jc w:val="center"/>
        <w:rPr>
          <w:rFonts w:asciiTheme="minorHAnsi" w:hAnsiTheme="minorHAnsi" w:cs="Calibri"/>
          <w:b/>
          <w:sz w:val="22"/>
          <w:szCs w:val="22"/>
        </w:rPr>
      </w:pPr>
    </w:p>
    <w:p w14:paraId="6B65B97A" w14:textId="6E98A05D" w:rsidR="00643A6E" w:rsidRPr="00B85BF4" w:rsidRDefault="00643A6E" w:rsidP="00643A6E">
      <w:pPr>
        <w:spacing w:before="120"/>
        <w:ind w:right="630" w:firstLine="720"/>
        <w:jc w:val="both"/>
        <w:rPr>
          <w:rFonts w:asciiTheme="minorHAnsi" w:hAnsiTheme="minorHAnsi" w:cs="Calibri"/>
          <w:snapToGrid w:val="0"/>
          <w:sz w:val="22"/>
          <w:szCs w:val="22"/>
        </w:rPr>
      </w:pPr>
      <w:r w:rsidRPr="00B85BF4">
        <w:rPr>
          <w:rFonts w:asciiTheme="minorHAnsi" w:hAnsiTheme="minorHAnsi" w:cs="Calibri"/>
          <w:snapToGrid w:val="0"/>
          <w:sz w:val="22"/>
          <w:szCs w:val="22"/>
        </w:rPr>
        <w:t>We, the undersigned, hereby accept in full the UNDP General Terms and Conditions, and hereby offer to supply the items listed below in conformity with the specification and requirements of UNDP as per RFQ Reference No</w:t>
      </w:r>
      <w:r w:rsidR="008F5E46">
        <w:rPr>
          <w:rFonts w:asciiTheme="minorHAnsi" w:hAnsiTheme="minorHAnsi" w:cs="Calibri"/>
          <w:snapToGrid w:val="0"/>
          <w:sz w:val="22"/>
          <w:szCs w:val="22"/>
        </w:rPr>
        <w:t xml:space="preserve"> </w:t>
      </w:r>
      <w:r w:rsidR="00253ED3" w:rsidRPr="00B85BF4">
        <w:rPr>
          <w:rFonts w:asciiTheme="minorHAnsi" w:hAnsiTheme="minorHAnsi" w:cs="Calibri"/>
          <w:snapToGrid w:val="0"/>
          <w:sz w:val="22"/>
          <w:szCs w:val="22"/>
        </w:rPr>
        <w:t>RFQ/2019/11</w:t>
      </w:r>
    </w:p>
    <w:p w14:paraId="1CF30F5B" w14:textId="77777777" w:rsidR="00643A6E" w:rsidRPr="00B85BF4" w:rsidRDefault="00643A6E" w:rsidP="00643A6E">
      <w:pPr>
        <w:ind w:left="990" w:right="630" w:hanging="990"/>
        <w:jc w:val="both"/>
        <w:rPr>
          <w:rFonts w:asciiTheme="minorHAnsi" w:hAnsiTheme="minorHAnsi" w:cs="Calibri"/>
          <w:b/>
          <w:snapToGrid w:val="0"/>
          <w:sz w:val="22"/>
          <w:szCs w:val="22"/>
          <w:u w:val="single"/>
        </w:rPr>
      </w:pPr>
    </w:p>
    <w:p w14:paraId="79F23C40" w14:textId="77777777" w:rsidR="00643A6E" w:rsidRPr="00B85BF4" w:rsidRDefault="00643A6E" w:rsidP="00643A6E">
      <w:pPr>
        <w:ind w:left="990" w:right="630" w:hanging="990"/>
        <w:jc w:val="both"/>
        <w:rPr>
          <w:rFonts w:asciiTheme="minorHAnsi" w:hAnsiTheme="minorHAnsi" w:cs="Calibri"/>
          <w:b/>
          <w:snapToGrid w:val="0"/>
          <w:sz w:val="22"/>
          <w:szCs w:val="22"/>
          <w:u w:val="single"/>
        </w:rPr>
      </w:pPr>
      <w:r w:rsidRPr="00B85BF4">
        <w:rPr>
          <w:rFonts w:asciiTheme="minorHAnsi" w:hAnsiTheme="minorHAnsi" w:cs="Calibri"/>
          <w:b/>
          <w:snapToGrid w:val="0"/>
          <w:sz w:val="22"/>
          <w:szCs w:val="22"/>
          <w:u w:val="single"/>
        </w:rPr>
        <w:t xml:space="preserve">TABLE 1 :  Offer to Supply Goods Compliant with Technical Specifications and Requirements </w:t>
      </w:r>
    </w:p>
    <w:p w14:paraId="7FF3962F" w14:textId="77777777" w:rsidR="00643A6E" w:rsidRPr="00B85BF4" w:rsidRDefault="00643A6E" w:rsidP="00643A6E">
      <w:pPr>
        <w:ind w:right="630"/>
        <w:jc w:val="both"/>
        <w:rPr>
          <w:rFonts w:asciiTheme="minorHAnsi" w:hAnsiTheme="minorHAnsi" w:cs="Calibri"/>
          <w:snapToGrid w:val="0"/>
          <w:sz w:val="22"/>
          <w:szCs w:val="22"/>
          <w:u w:val="single"/>
        </w:r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0"/>
        <w:gridCol w:w="3780"/>
        <w:gridCol w:w="1080"/>
        <w:gridCol w:w="1350"/>
        <w:gridCol w:w="1170"/>
        <w:gridCol w:w="1440"/>
      </w:tblGrid>
      <w:tr w:rsidR="00643A6E" w:rsidRPr="00B85BF4" w14:paraId="6A50EB5A" w14:textId="77777777" w:rsidTr="009250E5">
        <w:tc>
          <w:tcPr>
            <w:tcW w:w="1170" w:type="dxa"/>
          </w:tcPr>
          <w:p w14:paraId="33807916" w14:textId="77777777" w:rsidR="00643A6E" w:rsidRPr="00B85BF4" w:rsidRDefault="00643A6E" w:rsidP="009250E5">
            <w:pPr>
              <w:rPr>
                <w:rFonts w:asciiTheme="minorHAnsi" w:hAnsiTheme="minorHAnsi" w:cs="Calibri"/>
                <w:b/>
                <w:sz w:val="22"/>
                <w:szCs w:val="22"/>
              </w:rPr>
            </w:pPr>
          </w:p>
          <w:p w14:paraId="3C7B4F8D"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Item No.</w:t>
            </w:r>
          </w:p>
        </w:tc>
        <w:tc>
          <w:tcPr>
            <w:tcW w:w="3780" w:type="dxa"/>
          </w:tcPr>
          <w:p w14:paraId="60D7183B" w14:textId="77777777" w:rsidR="00643A6E" w:rsidRPr="00B85BF4" w:rsidRDefault="00643A6E" w:rsidP="009250E5">
            <w:pPr>
              <w:jc w:val="center"/>
              <w:rPr>
                <w:rFonts w:asciiTheme="minorHAnsi" w:hAnsiTheme="minorHAnsi" w:cs="Calibri"/>
                <w:b/>
                <w:sz w:val="22"/>
                <w:szCs w:val="22"/>
              </w:rPr>
            </w:pPr>
          </w:p>
          <w:p w14:paraId="0344A955"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Description/Specification of Goods</w:t>
            </w:r>
          </w:p>
          <w:p w14:paraId="0274BE70" w14:textId="77777777" w:rsidR="00643A6E" w:rsidRPr="00B85BF4" w:rsidRDefault="00643A6E" w:rsidP="009250E5">
            <w:pPr>
              <w:jc w:val="center"/>
              <w:rPr>
                <w:rFonts w:asciiTheme="minorHAnsi" w:hAnsiTheme="minorHAnsi" w:cs="Calibri"/>
                <w:i/>
                <w:sz w:val="22"/>
                <w:szCs w:val="22"/>
              </w:rPr>
            </w:pPr>
          </w:p>
        </w:tc>
        <w:tc>
          <w:tcPr>
            <w:tcW w:w="1080" w:type="dxa"/>
          </w:tcPr>
          <w:p w14:paraId="1FD6D22D" w14:textId="77777777" w:rsidR="00643A6E" w:rsidRPr="00B85BF4" w:rsidRDefault="00643A6E" w:rsidP="009250E5">
            <w:pPr>
              <w:jc w:val="center"/>
              <w:rPr>
                <w:rFonts w:asciiTheme="minorHAnsi" w:hAnsiTheme="minorHAnsi" w:cs="Calibri"/>
                <w:b/>
                <w:sz w:val="22"/>
                <w:szCs w:val="22"/>
              </w:rPr>
            </w:pPr>
          </w:p>
          <w:p w14:paraId="6A0017D3"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Quantity</w:t>
            </w:r>
          </w:p>
        </w:tc>
        <w:tc>
          <w:tcPr>
            <w:tcW w:w="1350" w:type="dxa"/>
          </w:tcPr>
          <w:p w14:paraId="366BAB2F"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Latest Delivery Date</w:t>
            </w:r>
          </w:p>
        </w:tc>
        <w:tc>
          <w:tcPr>
            <w:tcW w:w="1170" w:type="dxa"/>
          </w:tcPr>
          <w:p w14:paraId="060A312E" w14:textId="77777777" w:rsidR="00643A6E" w:rsidRPr="00B85BF4" w:rsidRDefault="00643A6E" w:rsidP="009250E5">
            <w:pPr>
              <w:jc w:val="center"/>
              <w:rPr>
                <w:rFonts w:asciiTheme="minorHAnsi" w:hAnsiTheme="minorHAnsi" w:cs="Calibri"/>
                <w:b/>
                <w:sz w:val="22"/>
                <w:szCs w:val="22"/>
              </w:rPr>
            </w:pPr>
          </w:p>
          <w:p w14:paraId="0609109C"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Unit Price</w:t>
            </w:r>
          </w:p>
        </w:tc>
        <w:tc>
          <w:tcPr>
            <w:tcW w:w="1440" w:type="dxa"/>
          </w:tcPr>
          <w:p w14:paraId="77A245DF" w14:textId="77777777" w:rsidR="00643A6E" w:rsidRPr="00B85BF4" w:rsidRDefault="00643A6E" w:rsidP="009250E5">
            <w:pPr>
              <w:jc w:val="center"/>
              <w:rPr>
                <w:rFonts w:asciiTheme="minorHAnsi" w:hAnsiTheme="minorHAnsi" w:cs="Calibri"/>
                <w:b/>
                <w:sz w:val="22"/>
                <w:szCs w:val="22"/>
              </w:rPr>
            </w:pPr>
          </w:p>
          <w:p w14:paraId="370A7D60"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Total Price per Item</w:t>
            </w:r>
          </w:p>
        </w:tc>
      </w:tr>
      <w:tr w:rsidR="00B85BF4" w:rsidRPr="00B85BF4" w14:paraId="5C2A13E1" w14:textId="77777777" w:rsidTr="009250E5">
        <w:tc>
          <w:tcPr>
            <w:tcW w:w="1170" w:type="dxa"/>
            <w:vMerge w:val="restart"/>
          </w:tcPr>
          <w:p w14:paraId="14BACD35" w14:textId="532F1DE3" w:rsidR="00B85BF4" w:rsidRPr="00B85BF4" w:rsidRDefault="00B85BF4" w:rsidP="009250E5">
            <w:pPr>
              <w:rPr>
                <w:rFonts w:asciiTheme="minorHAnsi" w:hAnsiTheme="minorHAnsi" w:cs="Calibri"/>
                <w:b/>
                <w:bCs/>
                <w:sz w:val="22"/>
                <w:szCs w:val="22"/>
              </w:rPr>
            </w:pPr>
            <w:r w:rsidRPr="00B85BF4">
              <w:rPr>
                <w:rFonts w:asciiTheme="minorHAnsi" w:hAnsiTheme="minorHAnsi" w:cs="Calibri"/>
                <w:b/>
                <w:bCs/>
                <w:sz w:val="22"/>
                <w:szCs w:val="22"/>
              </w:rPr>
              <w:t>LOT 1</w:t>
            </w:r>
          </w:p>
        </w:tc>
        <w:tc>
          <w:tcPr>
            <w:tcW w:w="3780" w:type="dxa"/>
          </w:tcPr>
          <w:p w14:paraId="087C9A26" w14:textId="21AA56FD"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Working Overall</w:t>
            </w:r>
          </w:p>
        </w:tc>
        <w:tc>
          <w:tcPr>
            <w:tcW w:w="1080" w:type="dxa"/>
          </w:tcPr>
          <w:p w14:paraId="7FDB8D62" w14:textId="258A8528"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val="restart"/>
          </w:tcPr>
          <w:p w14:paraId="5E334A1F" w14:textId="0013746E"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20 days after PO issuance</w:t>
            </w:r>
          </w:p>
        </w:tc>
        <w:tc>
          <w:tcPr>
            <w:tcW w:w="1170" w:type="dxa"/>
          </w:tcPr>
          <w:p w14:paraId="1A7306CA" w14:textId="77777777" w:rsidR="00B85BF4" w:rsidRPr="00B85BF4" w:rsidRDefault="00B85BF4" w:rsidP="009250E5">
            <w:pPr>
              <w:rPr>
                <w:rFonts w:asciiTheme="minorHAnsi" w:hAnsiTheme="minorHAnsi" w:cs="Calibri"/>
                <w:sz w:val="22"/>
                <w:szCs w:val="22"/>
              </w:rPr>
            </w:pPr>
          </w:p>
        </w:tc>
        <w:tc>
          <w:tcPr>
            <w:tcW w:w="1440" w:type="dxa"/>
          </w:tcPr>
          <w:p w14:paraId="7E1D2936" w14:textId="77777777" w:rsidR="00B85BF4" w:rsidRPr="00B85BF4" w:rsidRDefault="00B85BF4" w:rsidP="009250E5">
            <w:pPr>
              <w:rPr>
                <w:rFonts w:asciiTheme="minorHAnsi" w:hAnsiTheme="minorHAnsi" w:cs="Calibri"/>
                <w:sz w:val="22"/>
                <w:szCs w:val="22"/>
              </w:rPr>
            </w:pPr>
          </w:p>
        </w:tc>
      </w:tr>
      <w:tr w:rsidR="00B85BF4" w:rsidRPr="00B85BF4" w14:paraId="6A98E713" w14:textId="77777777" w:rsidTr="009250E5">
        <w:tc>
          <w:tcPr>
            <w:tcW w:w="1170" w:type="dxa"/>
            <w:vMerge/>
          </w:tcPr>
          <w:p w14:paraId="5747CA92" w14:textId="77777777" w:rsidR="00B85BF4" w:rsidRPr="00B85BF4" w:rsidRDefault="00B85BF4" w:rsidP="00A94605">
            <w:pPr>
              <w:rPr>
                <w:rFonts w:asciiTheme="minorHAnsi" w:hAnsiTheme="minorHAnsi" w:cs="Calibri"/>
                <w:sz w:val="22"/>
                <w:szCs w:val="22"/>
              </w:rPr>
            </w:pPr>
          </w:p>
        </w:tc>
        <w:tc>
          <w:tcPr>
            <w:tcW w:w="3780" w:type="dxa"/>
          </w:tcPr>
          <w:p w14:paraId="1BE3B8A9" w14:textId="5A6A8572"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Rubber Apron</w:t>
            </w:r>
          </w:p>
        </w:tc>
        <w:tc>
          <w:tcPr>
            <w:tcW w:w="1080" w:type="dxa"/>
          </w:tcPr>
          <w:p w14:paraId="5DF7CE56" w14:textId="3E387085"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tcPr>
          <w:p w14:paraId="342578A7" w14:textId="77777777" w:rsidR="00B85BF4" w:rsidRPr="00B85BF4" w:rsidRDefault="00B85BF4" w:rsidP="00A94605">
            <w:pPr>
              <w:rPr>
                <w:rFonts w:asciiTheme="minorHAnsi" w:hAnsiTheme="minorHAnsi" w:cs="Calibri"/>
                <w:sz w:val="22"/>
                <w:szCs w:val="22"/>
              </w:rPr>
            </w:pPr>
          </w:p>
        </w:tc>
        <w:tc>
          <w:tcPr>
            <w:tcW w:w="1170" w:type="dxa"/>
          </w:tcPr>
          <w:p w14:paraId="53E6D496" w14:textId="77777777" w:rsidR="00B85BF4" w:rsidRPr="00B85BF4" w:rsidRDefault="00B85BF4" w:rsidP="00A94605">
            <w:pPr>
              <w:rPr>
                <w:rFonts w:asciiTheme="minorHAnsi" w:hAnsiTheme="minorHAnsi" w:cs="Calibri"/>
                <w:sz w:val="22"/>
                <w:szCs w:val="22"/>
              </w:rPr>
            </w:pPr>
          </w:p>
        </w:tc>
        <w:tc>
          <w:tcPr>
            <w:tcW w:w="1440" w:type="dxa"/>
          </w:tcPr>
          <w:p w14:paraId="0D99FDE1" w14:textId="77777777" w:rsidR="00B85BF4" w:rsidRPr="00B85BF4" w:rsidRDefault="00B85BF4" w:rsidP="00A94605">
            <w:pPr>
              <w:rPr>
                <w:rFonts w:asciiTheme="minorHAnsi" w:hAnsiTheme="minorHAnsi" w:cs="Calibri"/>
                <w:sz w:val="22"/>
                <w:szCs w:val="22"/>
              </w:rPr>
            </w:pPr>
          </w:p>
        </w:tc>
      </w:tr>
      <w:tr w:rsidR="00B85BF4" w:rsidRPr="00B85BF4" w14:paraId="714D9F58" w14:textId="77777777" w:rsidTr="009250E5">
        <w:tc>
          <w:tcPr>
            <w:tcW w:w="1170" w:type="dxa"/>
            <w:vMerge/>
          </w:tcPr>
          <w:p w14:paraId="60496830" w14:textId="77777777" w:rsidR="00B85BF4" w:rsidRPr="00B85BF4" w:rsidRDefault="00B85BF4" w:rsidP="00A94605">
            <w:pPr>
              <w:rPr>
                <w:rFonts w:asciiTheme="minorHAnsi" w:hAnsiTheme="minorHAnsi" w:cs="Calibri"/>
                <w:sz w:val="22"/>
                <w:szCs w:val="22"/>
              </w:rPr>
            </w:pPr>
          </w:p>
        </w:tc>
        <w:tc>
          <w:tcPr>
            <w:tcW w:w="3780" w:type="dxa"/>
          </w:tcPr>
          <w:p w14:paraId="37A8F825" w14:textId="5C136F74"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Safety Boots</w:t>
            </w:r>
          </w:p>
        </w:tc>
        <w:tc>
          <w:tcPr>
            <w:tcW w:w="1080" w:type="dxa"/>
          </w:tcPr>
          <w:p w14:paraId="43D0DF29" w14:textId="16417CCE"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tcPr>
          <w:p w14:paraId="18A41619" w14:textId="77777777" w:rsidR="00B85BF4" w:rsidRPr="00B85BF4" w:rsidRDefault="00B85BF4" w:rsidP="00A94605">
            <w:pPr>
              <w:rPr>
                <w:rFonts w:asciiTheme="minorHAnsi" w:hAnsiTheme="minorHAnsi" w:cs="Calibri"/>
                <w:sz w:val="22"/>
                <w:szCs w:val="22"/>
              </w:rPr>
            </w:pPr>
          </w:p>
        </w:tc>
        <w:tc>
          <w:tcPr>
            <w:tcW w:w="1170" w:type="dxa"/>
          </w:tcPr>
          <w:p w14:paraId="4998750C" w14:textId="77777777" w:rsidR="00B85BF4" w:rsidRPr="00B85BF4" w:rsidRDefault="00B85BF4" w:rsidP="00A94605">
            <w:pPr>
              <w:rPr>
                <w:rFonts w:asciiTheme="minorHAnsi" w:hAnsiTheme="minorHAnsi" w:cs="Calibri"/>
                <w:sz w:val="22"/>
                <w:szCs w:val="22"/>
              </w:rPr>
            </w:pPr>
          </w:p>
        </w:tc>
        <w:tc>
          <w:tcPr>
            <w:tcW w:w="1440" w:type="dxa"/>
          </w:tcPr>
          <w:p w14:paraId="0CF4B48D" w14:textId="77777777" w:rsidR="00B85BF4" w:rsidRPr="00B85BF4" w:rsidRDefault="00B85BF4" w:rsidP="00A94605">
            <w:pPr>
              <w:rPr>
                <w:rFonts w:asciiTheme="minorHAnsi" w:hAnsiTheme="minorHAnsi" w:cs="Calibri"/>
                <w:sz w:val="22"/>
                <w:szCs w:val="22"/>
              </w:rPr>
            </w:pPr>
          </w:p>
        </w:tc>
      </w:tr>
      <w:tr w:rsidR="00B85BF4" w:rsidRPr="00B85BF4" w14:paraId="145881E5" w14:textId="77777777" w:rsidTr="009250E5">
        <w:tc>
          <w:tcPr>
            <w:tcW w:w="1170" w:type="dxa"/>
            <w:vMerge/>
          </w:tcPr>
          <w:p w14:paraId="1DB7787C" w14:textId="77777777" w:rsidR="00B85BF4" w:rsidRPr="00B85BF4" w:rsidRDefault="00B85BF4" w:rsidP="00A94605">
            <w:pPr>
              <w:rPr>
                <w:rFonts w:asciiTheme="minorHAnsi" w:hAnsiTheme="minorHAnsi" w:cs="Calibri"/>
                <w:sz w:val="22"/>
                <w:szCs w:val="22"/>
              </w:rPr>
            </w:pPr>
          </w:p>
        </w:tc>
        <w:tc>
          <w:tcPr>
            <w:tcW w:w="3780" w:type="dxa"/>
          </w:tcPr>
          <w:p w14:paraId="2F34C3F1" w14:textId="003D58FD"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Safety mask</w:t>
            </w:r>
          </w:p>
        </w:tc>
        <w:tc>
          <w:tcPr>
            <w:tcW w:w="1080" w:type="dxa"/>
          </w:tcPr>
          <w:p w14:paraId="044D3A67" w14:textId="695DA02F"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tcPr>
          <w:p w14:paraId="7B988477" w14:textId="77777777" w:rsidR="00B85BF4" w:rsidRPr="00B85BF4" w:rsidRDefault="00B85BF4" w:rsidP="00A94605">
            <w:pPr>
              <w:rPr>
                <w:rFonts w:asciiTheme="minorHAnsi" w:hAnsiTheme="minorHAnsi" w:cs="Calibri"/>
                <w:sz w:val="22"/>
                <w:szCs w:val="22"/>
              </w:rPr>
            </w:pPr>
          </w:p>
        </w:tc>
        <w:tc>
          <w:tcPr>
            <w:tcW w:w="1170" w:type="dxa"/>
          </w:tcPr>
          <w:p w14:paraId="08570BF0" w14:textId="77777777" w:rsidR="00B85BF4" w:rsidRPr="00B85BF4" w:rsidRDefault="00B85BF4" w:rsidP="00A94605">
            <w:pPr>
              <w:rPr>
                <w:rFonts w:asciiTheme="minorHAnsi" w:hAnsiTheme="minorHAnsi" w:cs="Calibri"/>
                <w:sz w:val="22"/>
                <w:szCs w:val="22"/>
              </w:rPr>
            </w:pPr>
          </w:p>
        </w:tc>
        <w:tc>
          <w:tcPr>
            <w:tcW w:w="1440" w:type="dxa"/>
          </w:tcPr>
          <w:p w14:paraId="110FEB34" w14:textId="77777777" w:rsidR="00B85BF4" w:rsidRPr="00B85BF4" w:rsidRDefault="00B85BF4" w:rsidP="00A94605">
            <w:pPr>
              <w:rPr>
                <w:rFonts w:asciiTheme="minorHAnsi" w:hAnsiTheme="minorHAnsi" w:cs="Calibri"/>
                <w:sz w:val="22"/>
                <w:szCs w:val="22"/>
              </w:rPr>
            </w:pPr>
          </w:p>
        </w:tc>
      </w:tr>
      <w:tr w:rsidR="00B85BF4" w:rsidRPr="00B85BF4" w14:paraId="3336D8F5" w14:textId="77777777" w:rsidTr="009250E5">
        <w:tc>
          <w:tcPr>
            <w:tcW w:w="1170" w:type="dxa"/>
            <w:vMerge/>
          </w:tcPr>
          <w:p w14:paraId="45EC55E7" w14:textId="77777777" w:rsidR="00B85BF4" w:rsidRPr="00B85BF4" w:rsidRDefault="00B85BF4" w:rsidP="00A94605">
            <w:pPr>
              <w:rPr>
                <w:rFonts w:asciiTheme="minorHAnsi" w:hAnsiTheme="minorHAnsi" w:cs="Calibri"/>
                <w:sz w:val="22"/>
                <w:szCs w:val="22"/>
              </w:rPr>
            </w:pPr>
          </w:p>
        </w:tc>
        <w:tc>
          <w:tcPr>
            <w:tcW w:w="3780" w:type="dxa"/>
          </w:tcPr>
          <w:p w14:paraId="16A8540A" w14:textId="1F125CD3"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Working gloves - Heat resistant</w:t>
            </w:r>
          </w:p>
        </w:tc>
        <w:tc>
          <w:tcPr>
            <w:tcW w:w="1080" w:type="dxa"/>
          </w:tcPr>
          <w:p w14:paraId="52ACCFC2" w14:textId="47D71180"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tcPr>
          <w:p w14:paraId="4AAB344C" w14:textId="77777777" w:rsidR="00B85BF4" w:rsidRPr="00B85BF4" w:rsidRDefault="00B85BF4" w:rsidP="00A94605">
            <w:pPr>
              <w:rPr>
                <w:rFonts w:asciiTheme="minorHAnsi" w:hAnsiTheme="minorHAnsi" w:cs="Calibri"/>
                <w:sz w:val="22"/>
                <w:szCs w:val="22"/>
              </w:rPr>
            </w:pPr>
          </w:p>
        </w:tc>
        <w:tc>
          <w:tcPr>
            <w:tcW w:w="1170" w:type="dxa"/>
          </w:tcPr>
          <w:p w14:paraId="250213E3" w14:textId="77777777" w:rsidR="00B85BF4" w:rsidRPr="00B85BF4" w:rsidRDefault="00B85BF4" w:rsidP="00A94605">
            <w:pPr>
              <w:rPr>
                <w:rFonts w:asciiTheme="minorHAnsi" w:hAnsiTheme="minorHAnsi" w:cs="Calibri"/>
                <w:sz w:val="22"/>
                <w:szCs w:val="22"/>
              </w:rPr>
            </w:pPr>
          </w:p>
        </w:tc>
        <w:tc>
          <w:tcPr>
            <w:tcW w:w="1440" w:type="dxa"/>
          </w:tcPr>
          <w:p w14:paraId="5BC1C1DB" w14:textId="77777777" w:rsidR="00B85BF4" w:rsidRPr="00B85BF4" w:rsidRDefault="00B85BF4" w:rsidP="00A94605">
            <w:pPr>
              <w:rPr>
                <w:rFonts w:asciiTheme="minorHAnsi" w:hAnsiTheme="minorHAnsi" w:cs="Calibri"/>
                <w:sz w:val="22"/>
                <w:szCs w:val="22"/>
              </w:rPr>
            </w:pPr>
          </w:p>
        </w:tc>
      </w:tr>
      <w:tr w:rsidR="00B85BF4" w:rsidRPr="00B85BF4" w14:paraId="5493B566" w14:textId="77777777" w:rsidTr="009250E5">
        <w:tc>
          <w:tcPr>
            <w:tcW w:w="1170" w:type="dxa"/>
            <w:vMerge w:val="restart"/>
          </w:tcPr>
          <w:p w14:paraId="73B7ADC8" w14:textId="70CF2E39"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LOT 2</w:t>
            </w:r>
          </w:p>
          <w:p w14:paraId="604A4874" w14:textId="77777777" w:rsidR="00B85BF4" w:rsidRPr="00B85BF4" w:rsidRDefault="00B85BF4" w:rsidP="009250E5">
            <w:pPr>
              <w:rPr>
                <w:rFonts w:asciiTheme="minorHAnsi" w:hAnsiTheme="minorHAnsi" w:cs="Calibri"/>
                <w:sz w:val="22"/>
                <w:szCs w:val="22"/>
              </w:rPr>
            </w:pPr>
          </w:p>
        </w:tc>
        <w:tc>
          <w:tcPr>
            <w:tcW w:w="3780" w:type="dxa"/>
          </w:tcPr>
          <w:p w14:paraId="1CCA6242" w14:textId="1ECF5368"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Ground scale - electronic</w:t>
            </w:r>
          </w:p>
        </w:tc>
        <w:tc>
          <w:tcPr>
            <w:tcW w:w="1080" w:type="dxa"/>
          </w:tcPr>
          <w:p w14:paraId="1B2848D5" w14:textId="34DCC0D1"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28</w:t>
            </w:r>
          </w:p>
        </w:tc>
        <w:tc>
          <w:tcPr>
            <w:tcW w:w="1350" w:type="dxa"/>
            <w:vMerge/>
          </w:tcPr>
          <w:p w14:paraId="737ED876" w14:textId="77777777" w:rsidR="00B85BF4" w:rsidRPr="00B85BF4" w:rsidRDefault="00B85BF4" w:rsidP="009250E5">
            <w:pPr>
              <w:rPr>
                <w:rFonts w:asciiTheme="minorHAnsi" w:hAnsiTheme="minorHAnsi" w:cs="Calibri"/>
                <w:sz w:val="22"/>
                <w:szCs w:val="22"/>
              </w:rPr>
            </w:pPr>
          </w:p>
        </w:tc>
        <w:tc>
          <w:tcPr>
            <w:tcW w:w="1170" w:type="dxa"/>
          </w:tcPr>
          <w:p w14:paraId="644312D6" w14:textId="77777777" w:rsidR="00B85BF4" w:rsidRPr="00B85BF4" w:rsidRDefault="00B85BF4" w:rsidP="009250E5">
            <w:pPr>
              <w:rPr>
                <w:rFonts w:asciiTheme="minorHAnsi" w:hAnsiTheme="minorHAnsi" w:cs="Calibri"/>
                <w:sz w:val="22"/>
                <w:szCs w:val="22"/>
              </w:rPr>
            </w:pPr>
          </w:p>
        </w:tc>
        <w:tc>
          <w:tcPr>
            <w:tcW w:w="1440" w:type="dxa"/>
          </w:tcPr>
          <w:p w14:paraId="7C369233" w14:textId="77777777" w:rsidR="00B85BF4" w:rsidRPr="00B85BF4" w:rsidRDefault="00B85BF4" w:rsidP="009250E5">
            <w:pPr>
              <w:rPr>
                <w:rFonts w:asciiTheme="minorHAnsi" w:hAnsiTheme="minorHAnsi" w:cs="Calibri"/>
                <w:sz w:val="22"/>
                <w:szCs w:val="22"/>
              </w:rPr>
            </w:pPr>
          </w:p>
        </w:tc>
      </w:tr>
      <w:tr w:rsidR="00B85BF4" w:rsidRPr="00B85BF4" w14:paraId="2FEABEB9" w14:textId="77777777" w:rsidTr="009250E5">
        <w:tc>
          <w:tcPr>
            <w:tcW w:w="1170" w:type="dxa"/>
            <w:vMerge/>
          </w:tcPr>
          <w:p w14:paraId="0E552B8F" w14:textId="5BA38184" w:rsidR="00B85BF4" w:rsidRPr="00B85BF4" w:rsidRDefault="00B85BF4" w:rsidP="009250E5">
            <w:pPr>
              <w:rPr>
                <w:rFonts w:asciiTheme="minorHAnsi" w:hAnsiTheme="minorHAnsi" w:cs="Calibri"/>
                <w:sz w:val="22"/>
                <w:szCs w:val="22"/>
              </w:rPr>
            </w:pPr>
          </w:p>
        </w:tc>
        <w:tc>
          <w:tcPr>
            <w:tcW w:w="3780" w:type="dxa"/>
          </w:tcPr>
          <w:p w14:paraId="7474C3F2" w14:textId="2D8052FB"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Water hose</w:t>
            </w:r>
          </w:p>
        </w:tc>
        <w:tc>
          <w:tcPr>
            <w:tcW w:w="1080" w:type="dxa"/>
          </w:tcPr>
          <w:p w14:paraId="3E8E0131" w14:textId="41886872"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28</w:t>
            </w:r>
          </w:p>
        </w:tc>
        <w:tc>
          <w:tcPr>
            <w:tcW w:w="1350" w:type="dxa"/>
            <w:vMerge/>
          </w:tcPr>
          <w:p w14:paraId="68D08C64" w14:textId="77777777" w:rsidR="00B85BF4" w:rsidRPr="00B85BF4" w:rsidRDefault="00B85BF4" w:rsidP="009250E5">
            <w:pPr>
              <w:rPr>
                <w:rFonts w:asciiTheme="minorHAnsi" w:hAnsiTheme="minorHAnsi" w:cs="Calibri"/>
                <w:sz w:val="22"/>
                <w:szCs w:val="22"/>
              </w:rPr>
            </w:pPr>
          </w:p>
        </w:tc>
        <w:tc>
          <w:tcPr>
            <w:tcW w:w="1170" w:type="dxa"/>
          </w:tcPr>
          <w:p w14:paraId="23A6BF22" w14:textId="77777777" w:rsidR="00B85BF4" w:rsidRPr="00B85BF4" w:rsidRDefault="00B85BF4" w:rsidP="009250E5">
            <w:pPr>
              <w:rPr>
                <w:rFonts w:asciiTheme="minorHAnsi" w:hAnsiTheme="minorHAnsi" w:cs="Calibri"/>
                <w:sz w:val="22"/>
                <w:szCs w:val="22"/>
              </w:rPr>
            </w:pPr>
          </w:p>
        </w:tc>
        <w:tc>
          <w:tcPr>
            <w:tcW w:w="1440" w:type="dxa"/>
          </w:tcPr>
          <w:p w14:paraId="4EFF36EB" w14:textId="77777777" w:rsidR="00B85BF4" w:rsidRPr="00B85BF4" w:rsidRDefault="00B85BF4" w:rsidP="009250E5">
            <w:pPr>
              <w:rPr>
                <w:rFonts w:asciiTheme="minorHAnsi" w:hAnsiTheme="minorHAnsi" w:cs="Calibri"/>
                <w:sz w:val="22"/>
                <w:szCs w:val="22"/>
              </w:rPr>
            </w:pPr>
          </w:p>
        </w:tc>
      </w:tr>
      <w:tr w:rsidR="00B85BF4" w:rsidRPr="00B85BF4" w14:paraId="756C3DEF" w14:textId="77777777" w:rsidTr="009250E5">
        <w:tc>
          <w:tcPr>
            <w:tcW w:w="1170" w:type="dxa"/>
            <w:vMerge/>
          </w:tcPr>
          <w:p w14:paraId="21D429C4" w14:textId="77777777" w:rsidR="00B85BF4" w:rsidRPr="00B85BF4" w:rsidRDefault="00B85BF4" w:rsidP="009250E5">
            <w:pPr>
              <w:rPr>
                <w:rFonts w:asciiTheme="minorHAnsi" w:hAnsiTheme="minorHAnsi" w:cs="Calibri"/>
                <w:sz w:val="22"/>
                <w:szCs w:val="22"/>
              </w:rPr>
            </w:pPr>
          </w:p>
        </w:tc>
        <w:tc>
          <w:tcPr>
            <w:tcW w:w="3780" w:type="dxa"/>
          </w:tcPr>
          <w:p w14:paraId="6352FA60" w14:textId="033DBCF5"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Pressure Sprayer</w:t>
            </w:r>
          </w:p>
        </w:tc>
        <w:tc>
          <w:tcPr>
            <w:tcW w:w="1080" w:type="dxa"/>
          </w:tcPr>
          <w:p w14:paraId="015C1B3B" w14:textId="299C6FE8"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28</w:t>
            </w:r>
          </w:p>
        </w:tc>
        <w:tc>
          <w:tcPr>
            <w:tcW w:w="1350" w:type="dxa"/>
            <w:vMerge/>
          </w:tcPr>
          <w:p w14:paraId="458D5E8E" w14:textId="77777777" w:rsidR="00B85BF4" w:rsidRPr="00B85BF4" w:rsidRDefault="00B85BF4" w:rsidP="009250E5">
            <w:pPr>
              <w:rPr>
                <w:rFonts w:asciiTheme="minorHAnsi" w:hAnsiTheme="minorHAnsi" w:cs="Calibri"/>
                <w:sz w:val="22"/>
                <w:szCs w:val="22"/>
              </w:rPr>
            </w:pPr>
          </w:p>
        </w:tc>
        <w:tc>
          <w:tcPr>
            <w:tcW w:w="1170" w:type="dxa"/>
          </w:tcPr>
          <w:p w14:paraId="5B71494C" w14:textId="77777777" w:rsidR="00B85BF4" w:rsidRPr="00B85BF4" w:rsidRDefault="00B85BF4" w:rsidP="009250E5">
            <w:pPr>
              <w:rPr>
                <w:rFonts w:asciiTheme="minorHAnsi" w:hAnsiTheme="minorHAnsi" w:cs="Calibri"/>
                <w:sz w:val="22"/>
                <w:szCs w:val="22"/>
              </w:rPr>
            </w:pPr>
          </w:p>
        </w:tc>
        <w:tc>
          <w:tcPr>
            <w:tcW w:w="1440" w:type="dxa"/>
          </w:tcPr>
          <w:p w14:paraId="2415DA81" w14:textId="77777777" w:rsidR="00B85BF4" w:rsidRPr="00B85BF4" w:rsidRDefault="00B85BF4" w:rsidP="009250E5">
            <w:pPr>
              <w:rPr>
                <w:rFonts w:asciiTheme="minorHAnsi" w:hAnsiTheme="minorHAnsi" w:cs="Calibri"/>
                <w:sz w:val="22"/>
                <w:szCs w:val="22"/>
              </w:rPr>
            </w:pPr>
          </w:p>
        </w:tc>
      </w:tr>
      <w:tr w:rsidR="00B85BF4" w:rsidRPr="00B85BF4" w14:paraId="76257D3A" w14:textId="77777777" w:rsidTr="009250E5">
        <w:tc>
          <w:tcPr>
            <w:tcW w:w="1170" w:type="dxa"/>
          </w:tcPr>
          <w:p w14:paraId="52394408" w14:textId="77777777" w:rsidR="00B85BF4" w:rsidRPr="00B85BF4" w:rsidRDefault="00B85BF4" w:rsidP="009250E5">
            <w:pPr>
              <w:rPr>
                <w:rFonts w:asciiTheme="minorHAnsi" w:hAnsiTheme="minorHAnsi" w:cs="Calibri"/>
                <w:sz w:val="22"/>
                <w:szCs w:val="22"/>
              </w:rPr>
            </w:pPr>
          </w:p>
        </w:tc>
        <w:tc>
          <w:tcPr>
            <w:tcW w:w="3780" w:type="dxa"/>
          </w:tcPr>
          <w:p w14:paraId="79F3B893" w14:textId="1680F617"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Infectious Waste Pedal-bin (60L) yellow</w:t>
            </w:r>
          </w:p>
        </w:tc>
        <w:tc>
          <w:tcPr>
            <w:tcW w:w="1080" w:type="dxa"/>
          </w:tcPr>
          <w:p w14:paraId="15FCDF28" w14:textId="5E79A66A"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tcPr>
          <w:p w14:paraId="2109CFD5" w14:textId="77777777" w:rsidR="00B85BF4" w:rsidRPr="00B85BF4" w:rsidRDefault="00B85BF4" w:rsidP="009250E5">
            <w:pPr>
              <w:rPr>
                <w:rFonts w:asciiTheme="minorHAnsi" w:hAnsiTheme="minorHAnsi" w:cs="Calibri"/>
                <w:sz w:val="22"/>
                <w:szCs w:val="22"/>
              </w:rPr>
            </w:pPr>
          </w:p>
        </w:tc>
        <w:tc>
          <w:tcPr>
            <w:tcW w:w="1170" w:type="dxa"/>
          </w:tcPr>
          <w:p w14:paraId="1076F11A" w14:textId="77777777" w:rsidR="00B85BF4" w:rsidRPr="00B85BF4" w:rsidRDefault="00B85BF4" w:rsidP="009250E5">
            <w:pPr>
              <w:rPr>
                <w:rFonts w:asciiTheme="minorHAnsi" w:hAnsiTheme="minorHAnsi" w:cs="Calibri"/>
                <w:sz w:val="22"/>
                <w:szCs w:val="22"/>
              </w:rPr>
            </w:pPr>
          </w:p>
        </w:tc>
        <w:tc>
          <w:tcPr>
            <w:tcW w:w="1440" w:type="dxa"/>
          </w:tcPr>
          <w:p w14:paraId="3E0C3A4D" w14:textId="77777777" w:rsidR="00B85BF4" w:rsidRPr="00B85BF4" w:rsidRDefault="00B85BF4" w:rsidP="009250E5">
            <w:pPr>
              <w:rPr>
                <w:rFonts w:asciiTheme="minorHAnsi" w:hAnsiTheme="minorHAnsi" w:cs="Calibri"/>
                <w:sz w:val="22"/>
                <w:szCs w:val="22"/>
              </w:rPr>
            </w:pPr>
          </w:p>
        </w:tc>
      </w:tr>
      <w:tr w:rsidR="00B85BF4" w:rsidRPr="00B85BF4" w14:paraId="10519C7A" w14:textId="77777777" w:rsidTr="009250E5">
        <w:tc>
          <w:tcPr>
            <w:tcW w:w="1170" w:type="dxa"/>
          </w:tcPr>
          <w:p w14:paraId="5D697F5D" w14:textId="77777777" w:rsidR="00B85BF4" w:rsidRPr="00B85BF4" w:rsidRDefault="00B85BF4" w:rsidP="009250E5">
            <w:pPr>
              <w:rPr>
                <w:rFonts w:asciiTheme="minorHAnsi" w:hAnsiTheme="minorHAnsi" w:cs="Calibri"/>
                <w:sz w:val="22"/>
                <w:szCs w:val="22"/>
              </w:rPr>
            </w:pPr>
          </w:p>
        </w:tc>
        <w:tc>
          <w:tcPr>
            <w:tcW w:w="3780" w:type="dxa"/>
          </w:tcPr>
          <w:p w14:paraId="33480B7F" w14:textId="63153A1A"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General waste Pedal-bin (60L) Black</w:t>
            </w:r>
          </w:p>
        </w:tc>
        <w:tc>
          <w:tcPr>
            <w:tcW w:w="1080" w:type="dxa"/>
          </w:tcPr>
          <w:p w14:paraId="6DEDD283" w14:textId="31926A36"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1400</w:t>
            </w:r>
          </w:p>
        </w:tc>
        <w:tc>
          <w:tcPr>
            <w:tcW w:w="1350" w:type="dxa"/>
            <w:vMerge/>
          </w:tcPr>
          <w:p w14:paraId="57B1E173" w14:textId="77777777" w:rsidR="00B85BF4" w:rsidRPr="00B85BF4" w:rsidRDefault="00B85BF4" w:rsidP="009250E5">
            <w:pPr>
              <w:rPr>
                <w:rFonts w:asciiTheme="minorHAnsi" w:hAnsiTheme="minorHAnsi" w:cs="Calibri"/>
                <w:sz w:val="22"/>
                <w:szCs w:val="22"/>
              </w:rPr>
            </w:pPr>
          </w:p>
        </w:tc>
        <w:tc>
          <w:tcPr>
            <w:tcW w:w="1170" w:type="dxa"/>
          </w:tcPr>
          <w:p w14:paraId="5E22EE57" w14:textId="77777777" w:rsidR="00B85BF4" w:rsidRPr="00B85BF4" w:rsidRDefault="00B85BF4" w:rsidP="009250E5">
            <w:pPr>
              <w:rPr>
                <w:rFonts w:asciiTheme="minorHAnsi" w:hAnsiTheme="minorHAnsi" w:cs="Calibri"/>
                <w:sz w:val="22"/>
                <w:szCs w:val="22"/>
              </w:rPr>
            </w:pPr>
          </w:p>
        </w:tc>
        <w:tc>
          <w:tcPr>
            <w:tcW w:w="1440" w:type="dxa"/>
          </w:tcPr>
          <w:p w14:paraId="7D1E5937" w14:textId="77777777" w:rsidR="00B85BF4" w:rsidRPr="00B85BF4" w:rsidRDefault="00B85BF4" w:rsidP="009250E5">
            <w:pPr>
              <w:rPr>
                <w:rFonts w:asciiTheme="minorHAnsi" w:hAnsiTheme="minorHAnsi" w:cs="Calibri"/>
                <w:sz w:val="22"/>
                <w:szCs w:val="22"/>
              </w:rPr>
            </w:pPr>
          </w:p>
        </w:tc>
      </w:tr>
      <w:tr w:rsidR="00B85BF4" w:rsidRPr="00B85BF4" w14:paraId="0DDAEDC6" w14:textId="77777777" w:rsidTr="009250E5">
        <w:tc>
          <w:tcPr>
            <w:tcW w:w="1170" w:type="dxa"/>
          </w:tcPr>
          <w:p w14:paraId="7EBA6B49" w14:textId="77777777" w:rsidR="00B85BF4" w:rsidRPr="00B85BF4" w:rsidRDefault="00B85BF4" w:rsidP="009250E5">
            <w:pPr>
              <w:rPr>
                <w:rFonts w:asciiTheme="minorHAnsi" w:hAnsiTheme="minorHAnsi" w:cs="Calibri"/>
                <w:sz w:val="22"/>
                <w:szCs w:val="22"/>
              </w:rPr>
            </w:pPr>
          </w:p>
        </w:tc>
        <w:tc>
          <w:tcPr>
            <w:tcW w:w="3780" w:type="dxa"/>
          </w:tcPr>
          <w:p w14:paraId="50B2C36F" w14:textId="0B17409A"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Wheelie-Bin 240 L (General Waste)</w:t>
            </w:r>
          </w:p>
        </w:tc>
        <w:tc>
          <w:tcPr>
            <w:tcW w:w="1080" w:type="dxa"/>
          </w:tcPr>
          <w:p w14:paraId="75005329" w14:textId="1568B9B3"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140</w:t>
            </w:r>
          </w:p>
        </w:tc>
        <w:tc>
          <w:tcPr>
            <w:tcW w:w="1350" w:type="dxa"/>
            <w:vMerge/>
          </w:tcPr>
          <w:p w14:paraId="288343EE" w14:textId="77777777" w:rsidR="00B85BF4" w:rsidRPr="00B85BF4" w:rsidRDefault="00B85BF4" w:rsidP="009250E5">
            <w:pPr>
              <w:rPr>
                <w:rFonts w:asciiTheme="minorHAnsi" w:hAnsiTheme="minorHAnsi" w:cs="Calibri"/>
                <w:sz w:val="22"/>
                <w:szCs w:val="22"/>
              </w:rPr>
            </w:pPr>
          </w:p>
        </w:tc>
        <w:tc>
          <w:tcPr>
            <w:tcW w:w="1170" w:type="dxa"/>
          </w:tcPr>
          <w:p w14:paraId="4ED1DB00" w14:textId="77777777" w:rsidR="00B85BF4" w:rsidRPr="00B85BF4" w:rsidRDefault="00B85BF4" w:rsidP="009250E5">
            <w:pPr>
              <w:rPr>
                <w:rFonts w:asciiTheme="minorHAnsi" w:hAnsiTheme="minorHAnsi" w:cs="Calibri"/>
                <w:sz w:val="22"/>
                <w:szCs w:val="22"/>
              </w:rPr>
            </w:pPr>
          </w:p>
        </w:tc>
        <w:tc>
          <w:tcPr>
            <w:tcW w:w="1440" w:type="dxa"/>
          </w:tcPr>
          <w:p w14:paraId="63CB6B29" w14:textId="77777777" w:rsidR="00B85BF4" w:rsidRPr="00B85BF4" w:rsidRDefault="00B85BF4" w:rsidP="009250E5">
            <w:pPr>
              <w:rPr>
                <w:rFonts w:asciiTheme="minorHAnsi" w:hAnsiTheme="minorHAnsi" w:cs="Calibri"/>
                <w:sz w:val="22"/>
                <w:szCs w:val="22"/>
              </w:rPr>
            </w:pPr>
          </w:p>
        </w:tc>
      </w:tr>
      <w:tr w:rsidR="00B85BF4" w:rsidRPr="00B85BF4" w14:paraId="3F56A53B" w14:textId="77777777" w:rsidTr="009250E5">
        <w:tc>
          <w:tcPr>
            <w:tcW w:w="1170" w:type="dxa"/>
          </w:tcPr>
          <w:p w14:paraId="7ED27128" w14:textId="77777777" w:rsidR="00B85BF4" w:rsidRPr="00B85BF4" w:rsidRDefault="00B85BF4" w:rsidP="009250E5">
            <w:pPr>
              <w:rPr>
                <w:rFonts w:asciiTheme="minorHAnsi" w:hAnsiTheme="minorHAnsi" w:cs="Calibri"/>
                <w:sz w:val="22"/>
                <w:szCs w:val="22"/>
              </w:rPr>
            </w:pPr>
          </w:p>
        </w:tc>
        <w:tc>
          <w:tcPr>
            <w:tcW w:w="3780" w:type="dxa"/>
          </w:tcPr>
          <w:p w14:paraId="6A4BF57A" w14:textId="729BD44F"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Waste transportation bin – 360 L</w:t>
            </w:r>
          </w:p>
        </w:tc>
        <w:tc>
          <w:tcPr>
            <w:tcW w:w="1080" w:type="dxa"/>
          </w:tcPr>
          <w:p w14:paraId="7F154386" w14:textId="0EA48D3D"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140</w:t>
            </w:r>
          </w:p>
        </w:tc>
        <w:tc>
          <w:tcPr>
            <w:tcW w:w="1350" w:type="dxa"/>
            <w:vMerge/>
          </w:tcPr>
          <w:p w14:paraId="6DCC75B2" w14:textId="77777777" w:rsidR="00B85BF4" w:rsidRPr="00B85BF4" w:rsidRDefault="00B85BF4" w:rsidP="009250E5">
            <w:pPr>
              <w:rPr>
                <w:rFonts w:asciiTheme="minorHAnsi" w:hAnsiTheme="minorHAnsi" w:cs="Calibri"/>
                <w:sz w:val="22"/>
                <w:szCs w:val="22"/>
              </w:rPr>
            </w:pPr>
          </w:p>
        </w:tc>
        <w:tc>
          <w:tcPr>
            <w:tcW w:w="1170" w:type="dxa"/>
          </w:tcPr>
          <w:p w14:paraId="57CC1DFB" w14:textId="77777777" w:rsidR="00B85BF4" w:rsidRPr="00B85BF4" w:rsidRDefault="00B85BF4" w:rsidP="009250E5">
            <w:pPr>
              <w:rPr>
                <w:rFonts w:asciiTheme="minorHAnsi" w:hAnsiTheme="minorHAnsi" w:cs="Calibri"/>
                <w:sz w:val="22"/>
                <w:szCs w:val="22"/>
              </w:rPr>
            </w:pPr>
          </w:p>
        </w:tc>
        <w:tc>
          <w:tcPr>
            <w:tcW w:w="1440" w:type="dxa"/>
          </w:tcPr>
          <w:p w14:paraId="4CA70AD0" w14:textId="77777777" w:rsidR="00B85BF4" w:rsidRPr="00B85BF4" w:rsidRDefault="00B85BF4" w:rsidP="009250E5">
            <w:pPr>
              <w:rPr>
                <w:rFonts w:asciiTheme="minorHAnsi" w:hAnsiTheme="minorHAnsi" w:cs="Calibri"/>
                <w:sz w:val="22"/>
                <w:szCs w:val="22"/>
              </w:rPr>
            </w:pPr>
          </w:p>
        </w:tc>
      </w:tr>
      <w:tr w:rsidR="00B85BF4" w:rsidRPr="00B85BF4" w14:paraId="4D19DBDC" w14:textId="77777777" w:rsidTr="009250E5">
        <w:tc>
          <w:tcPr>
            <w:tcW w:w="1170" w:type="dxa"/>
          </w:tcPr>
          <w:p w14:paraId="1F74A7FC" w14:textId="77777777" w:rsidR="00B85BF4" w:rsidRPr="00B85BF4" w:rsidRDefault="00B85BF4" w:rsidP="009250E5">
            <w:pPr>
              <w:rPr>
                <w:rFonts w:asciiTheme="minorHAnsi" w:hAnsiTheme="minorHAnsi" w:cs="Calibri"/>
                <w:sz w:val="22"/>
                <w:szCs w:val="22"/>
              </w:rPr>
            </w:pPr>
          </w:p>
        </w:tc>
        <w:tc>
          <w:tcPr>
            <w:tcW w:w="3780" w:type="dxa"/>
          </w:tcPr>
          <w:p w14:paraId="595D35CD" w14:textId="2C12A8A2"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Waste transportation bin – 770 L</w:t>
            </w:r>
          </w:p>
        </w:tc>
        <w:tc>
          <w:tcPr>
            <w:tcW w:w="1080" w:type="dxa"/>
          </w:tcPr>
          <w:p w14:paraId="67E5EFB5" w14:textId="73031B86"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84</w:t>
            </w:r>
          </w:p>
        </w:tc>
        <w:tc>
          <w:tcPr>
            <w:tcW w:w="1350" w:type="dxa"/>
            <w:vMerge/>
          </w:tcPr>
          <w:p w14:paraId="7B29E4B7" w14:textId="77777777" w:rsidR="00B85BF4" w:rsidRPr="00B85BF4" w:rsidRDefault="00B85BF4" w:rsidP="009250E5">
            <w:pPr>
              <w:rPr>
                <w:rFonts w:asciiTheme="minorHAnsi" w:hAnsiTheme="minorHAnsi" w:cs="Calibri"/>
                <w:sz w:val="22"/>
                <w:szCs w:val="22"/>
              </w:rPr>
            </w:pPr>
          </w:p>
        </w:tc>
        <w:tc>
          <w:tcPr>
            <w:tcW w:w="1170" w:type="dxa"/>
          </w:tcPr>
          <w:p w14:paraId="11384B40" w14:textId="77777777" w:rsidR="00B85BF4" w:rsidRPr="00B85BF4" w:rsidRDefault="00B85BF4" w:rsidP="009250E5">
            <w:pPr>
              <w:rPr>
                <w:rFonts w:asciiTheme="minorHAnsi" w:hAnsiTheme="minorHAnsi" w:cs="Calibri"/>
                <w:sz w:val="22"/>
                <w:szCs w:val="22"/>
              </w:rPr>
            </w:pPr>
          </w:p>
        </w:tc>
        <w:tc>
          <w:tcPr>
            <w:tcW w:w="1440" w:type="dxa"/>
          </w:tcPr>
          <w:p w14:paraId="37AB9903" w14:textId="77777777" w:rsidR="00B85BF4" w:rsidRPr="00B85BF4" w:rsidRDefault="00B85BF4" w:rsidP="009250E5">
            <w:pPr>
              <w:rPr>
                <w:rFonts w:asciiTheme="minorHAnsi" w:hAnsiTheme="minorHAnsi" w:cs="Calibri"/>
                <w:sz w:val="22"/>
                <w:szCs w:val="22"/>
              </w:rPr>
            </w:pPr>
          </w:p>
        </w:tc>
      </w:tr>
      <w:tr w:rsidR="00B85BF4" w:rsidRPr="00B85BF4" w14:paraId="209EE22D" w14:textId="77777777" w:rsidTr="009250E5">
        <w:tc>
          <w:tcPr>
            <w:tcW w:w="1170" w:type="dxa"/>
          </w:tcPr>
          <w:p w14:paraId="75242A3B" w14:textId="77777777" w:rsidR="00B85BF4" w:rsidRPr="00B85BF4" w:rsidRDefault="00B85BF4" w:rsidP="00A94605">
            <w:pPr>
              <w:rPr>
                <w:rFonts w:asciiTheme="minorHAnsi" w:hAnsiTheme="minorHAnsi" w:cs="Calibri"/>
                <w:sz w:val="22"/>
                <w:szCs w:val="22"/>
              </w:rPr>
            </w:pPr>
          </w:p>
        </w:tc>
        <w:tc>
          <w:tcPr>
            <w:tcW w:w="3780" w:type="dxa"/>
          </w:tcPr>
          <w:p w14:paraId="0775149F" w14:textId="7D114A6D"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Black bags (75x100) General waste</w:t>
            </w:r>
          </w:p>
        </w:tc>
        <w:tc>
          <w:tcPr>
            <w:tcW w:w="1080" w:type="dxa"/>
          </w:tcPr>
          <w:p w14:paraId="31A4BC8D" w14:textId="0DCB2EBB"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28,000</w:t>
            </w:r>
          </w:p>
        </w:tc>
        <w:tc>
          <w:tcPr>
            <w:tcW w:w="1350" w:type="dxa"/>
            <w:vMerge/>
          </w:tcPr>
          <w:p w14:paraId="17E24E2F" w14:textId="77777777" w:rsidR="00B85BF4" w:rsidRPr="00B85BF4" w:rsidRDefault="00B85BF4" w:rsidP="00A94605">
            <w:pPr>
              <w:rPr>
                <w:rFonts w:asciiTheme="minorHAnsi" w:hAnsiTheme="minorHAnsi" w:cs="Calibri"/>
                <w:sz w:val="22"/>
                <w:szCs w:val="22"/>
              </w:rPr>
            </w:pPr>
          </w:p>
        </w:tc>
        <w:tc>
          <w:tcPr>
            <w:tcW w:w="1170" w:type="dxa"/>
          </w:tcPr>
          <w:p w14:paraId="5FDE1632" w14:textId="77777777" w:rsidR="00B85BF4" w:rsidRPr="00B85BF4" w:rsidRDefault="00B85BF4" w:rsidP="00A94605">
            <w:pPr>
              <w:rPr>
                <w:rFonts w:asciiTheme="minorHAnsi" w:hAnsiTheme="minorHAnsi" w:cs="Calibri"/>
                <w:sz w:val="22"/>
                <w:szCs w:val="22"/>
              </w:rPr>
            </w:pPr>
          </w:p>
        </w:tc>
        <w:tc>
          <w:tcPr>
            <w:tcW w:w="1440" w:type="dxa"/>
          </w:tcPr>
          <w:p w14:paraId="6606740C" w14:textId="77777777" w:rsidR="00B85BF4" w:rsidRPr="00B85BF4" w:rsidRDefault="00B85BF4" w:rsidP="00A94605">
            <w:pPr>
              <w:rPr>
                <w:rFonts w:asciiTheme="minorHAnsi" w:hAnsiTheme="minorHAnsi" w:cs="Calibri"/>
                <w:sz w:val="22"/>
                <w:szCs w:val="22"/>
              </w:rPr>
            </w:pPr>
          </w:p>
        </w:tc>
      </w:tr>
      <w:tr w:rsidR="00B85BF4" w:rsidRPr="00B85BF4" w14:paraId="480E6320" w14:textId="77777777" w:rsidTr="009250E5">
        <w:tc>
          <w:tcPr>
            <w:tcW w:w="1170" w:type="dxa"/>
          </w:tcPr>
          <w:p w14:paraId="6E93C235" w14:textId="77777777" w:rsidR="00B85BF4" w:rsidRPr="00B85BF4" w:rsidRDefault="00B85BF4" w:rsidP="00A94605">
            <w:pPr>
              <w:rPr>
                <w:rFonts w:asciiTheme="minorHAnsi" w:hAnsiTheme="minorHAnsi" w:cs="Calibri"/>
                <w:sz w:val="22"/>
                <w:szCs w:val="22"/>
              </w:rPr>
            </w:pPr>
          </w:p>
        </w:tc>
        <w:tc>
          <w:tcPr>
            <w:tcW w:w="3780" w:type="dxa"/>
          </w:tcPr>
          <w:p w14:paraId="358E5248" w14:textId="208A2A8D"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Yellow bags (75x100)</w:t>
            </w:r>
          </w:p>
        </w:tc>
        <w:tc>
          <w:tcPr>
            <w:tcW w:w="1080" w:type="dxa"/>
          </w:tcPr>
          <w:p w14:paraId="2FF764B5" w14:textId="46CC7268"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28,000</w:t>
            </w:r>
          </w:p>
        </w:tc>
        <w:tc>
          <w:tcPr>
            <w:tcW w:w="1350" w:type="dxa"/>
            <w:vMerge/>
          </w:tcPr>
          <w:p w14:paraId="40DF3158" w14:textId="77777777" w:rsidR="00B85BF4" w:rsidRPr="00B85BF4" w:rsidRDefault="00B85BF4" w:rsidP="00A94605">
            <w:pPr>
              <w:rPr>
                <w:rFonts w:asciiTheme="minorHAnsi" w:hAnsiTheme="minorHAnsi" w:cs="Calibri"/>
                <w:sz w:val="22"/>
                <w:szCs w:val="22"/>
              </w:rPr>
            </w:pPr>
          </w:p>
        </w:tc>
        <w:tc>
          <w:tcPr>
            <w:tcW w:w="1170" w:type="dxa"/>
          </w:tcPr>
          <w:p w14:paraId="4D74E2A5" w14:textId="77777777" w:rsidR="00B85BF4" w:rsidRPr="00B85BF4" w:rsidRDefault="00B85BF4" w:rsidP="00A94605">
            <w:pPr>
              <w:rPr>
                <w:rFonts w:asciiTheme="minorHAnsi" w:hAnsiTheme="minorHAnsi" w:cs="Calibri"/>
                <w:sz w:val="22"/>
                <w:szCs w:val="22"/>
              </w:rPr>
            </w:pPr>
          </w:p>
        </w:tc>
        <w:tc>
          <w:tcPr>
            <w:tcW w:w="1440" w:type="dxa"/>
          </w:tcPr>
          <w:p w14:paraId="1827C071" w14:textId="77777777" w:rsidR="00B85BF4" w:rsidRPr="00B85BF4" w:rsidRDefault="00B85BF4" w:rsidP="00A94605">
            <w:pPr>
              <w:rPr>
                <w:rFonts w:asciiTheme="minorHAnsi" w:hAnsiTheme="minorHAnsi" w:cs="Calibri"/>
                <w:sz w:val="22"/>
                <w:szCs w:val="22"/>
              </w:rPr>
            </w:pPr>
          </w:p>
        </w:tc>
      </w:tr>
      <w:tr w:rsidR="00B85BF4" w:rsidRPr="00B85BF4" w14:paraId="0A01E301" w14:textId="77777777" w:rsidTr="009250E5">
        <w:tc>
          <w:tcPr>
            <w:tcW w:w="1170" w:type="dxa"/>
          </w:tcPr>
          <w:p w14:paraId="3419927B" w14:textId="77777777" w:rsidR="00B85BF4" w:rsidRPr="00B85BF4" w:rsidRDefault="00B85BF4" w:rsidP="00A94605">
            <w:pPr>
              <w:rPr>
                <w:rFonts w:asciiTheme="minorHAnsi" w:hAnsiTheme="minorHAnsi" w:cs="Calibri"/>
                <w:sz w:val="22"/>
                <w:szCs w:val="22"/>
              </w:rPr>
            </w:pPr>
          </w:p>
        </w:tc>
        <w:tc>
          <w:tcPr>
            <w:tcW w:w="3780" w:type="dxa"/>
          </w:tcPr>
          <w:p w14:paraId="1C57F6C1" w14:textId="39C041DB"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Red bags (75x100)</w:t>
            </w:r>
          </w:p>
        </w:tc>
        <w:tc>
          <w:tcPr>
            <w:tcW w:w="1080" w:type="dxa"/>
          </w:tcPr>
          <w:p w14:paraId="799CE5CD" w14:textId="2C4DDBA5"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28,000</w:t>
            </w:r>
          </w:p>
        </w:tc>
        <w:tc>
          <w:tcPr>
            <w:tcW w:w="1350" w:type="dxa"/>
            <w:vMerge/>
          </w:tcPr>
          <w:p w14:paraId="63F3A24F" w14:textId="77777777" w:rsidR="00B85BF4" w:rsidRPr="00B85BF4" w:rsidRDefault="00B85BF4" w:rsidP="00A94605">
            <w:pPr>
              <w:rPr>
                <w:rFonts w:asciiTheme="minorHAnsi" w:hAnsiTheme="minorHAnsi" w:cs="Calibri"/>
                <w:sz w:val="22"/>
                <w:szCs w:val="22"/>
              </w:rPr>
            </w:pPr>
          </w:p>
        </w:tc>
        <w:tc>
          <w:tcPr>
            <w:tcW w:w="1170" w:type="dxa"/>
          </w:tcPr>
          <w:p w14:paraId="67147CD1" w14:textId="77777777" w:rsidR="00B85BF4" w:rsidRPr="00B85BF4" w:rsidRDefault="00B85BF4" w:rsidP="00A94605">
            <w:pPr>
              <w:rPr>
                <w:rFonts w:asciiTheme="minorHAnsi" w:hAnsiTheme="minorHAnsi" w:cs="Calibri"/>
                <w:sz w:val="22"/>
                <w:szCs w:val="22"/>
              </w:rPr>
            </w:pPr>
          </w:p>
        </w:tc>
        <w:tc>
          <w:tcPr>
            <w:tcW w:w="1440" w:type="dxa"/>
          </w:tcPr>
          <w:p w14:paraId="6A33EAC7" w14:textId="77777777" w:rsidR="00B85BF4" w:rsidRPr="00B85BF4" w:rsidRDefault="00B85BF4" w:rsidP="00A94605">
            <w:pPr>
              <w:rPr>
                <w:rFonts w:asciiTheme="minorHAnsi" w:hAnsiTheme="minorHAnsi" w:cs="Calibri"/>
                <w:sz w:val="22"/>
                <w:szCs w:val="22"/>
              </w:rPr>
            </w:pPr>
          </w:p>
        </w:tc>
      </w:tr>
      <w:tr w:rsidR="00B85BF4" w:rsidRPr="00B85BF4" w14:paraId="64AC6838" w14:textId="77777777" w:rsidTr="009250E5">
        <w:tc>
          <w:tcPr>
            <w:tcW w:w="1170" w:type="dxa"/>
          </w:tcPr>
          <w:p w14:paraId="6828F77E" w14:textId="77777777" w:rsidR="00B85BF4" w:rsidRPr="00B85BF4" w:rsidRDefault="00B85BF4" w:rsidP="00A94605">
            <w:pPr>
              <w:rPr>
                <w:rFonts w:asciiTheme="minorHAnsi" w:hAnsiTheme="minorHAnsi" w:cs="Calibri"/>
                <w:sz w:val="22"/>
                <w:szCs w:val="22"/>
              </w:rPr>
            </w:pPr>
          </w:p>
        </w:tc>
        <w:tc>
          <w:tcPr>
            <w:tcW w:w="3780" w:type="dxa"/>
          </w:tcPr>
          <w:p w14:paraId="06AB86A7" w14:textId="789DD5DD"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Black bags (60x60)</w:t>
            </w:r>
          </w:p>
        </w:tc>
        <w:tc>
          <w:tcPr>
            <w:tcW w:w="1080" w:type="dxa"/>
          </w:tcPr>
          <w:p w14:paraId="7D595B07" w14:textId="41F016F1"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28,000</w:t>
            </w:r>
          </w:p>
        </w:tc>
        <w:tc>
          <w:tcPr>
            <w:tcW w:w="1350" w:type="dxa"/>
            <w:vMerge/>
          </w:tcPr>
          <w:p w14:paraId="68061BBE" w14:textId="77777777" w:rsidR="00B85BF4" w:rsidRPr="00B85BF4" w:rsidRDefault="00B85BF4" w:rsidP="00A94605">
            <w:pPr>
              <w:rPr>
                <w:rFonts w:asciiTheme="minorHAnsi" w:hAnsiTheme="minorHAnsi" w:cs="Calibri"/>
                <w:sz w:val="22"/>
                <w:szCs w:val="22"/>
              </w:rPr>
            </w:pPr>
          </w:p>
        </w:tc>
        <w:tc>
          <w:tcPr>
            <w:tcW w:w="1170" w:type="dxa"/>
          </w:tcPr>
          <w:p w14:paraId="4D634022" w14:textId="77777777" w:rsidR="00B85BF4" w:rsidRPr="00B85BF4" w:rsidRDefault="00B85BF4" w:rsidP="00A94605">
            <w:pPr>
              <w:rPr>
                <w:rFonts w:asciiTheme="minorHAnsi" w:hAnsiTheme="minorHAnsi" w:cs="Calibri"/>
                <w:sz w:val="22"/>
                <w:szCs w:val="22"/>
              </w:rPr>
            </w:pPr>
          </w:p>
        </w:tc>
        <w:tc>
          <w:tcPr>
            <w:tcW w:w="1440" w:type="dxa"/>
          </w:tcPr>
          <w:p w14:paraId="73A038B5" w14:textId="77777777" w:rsidR="00B85BF4" w:rsidRPr="00B85BF4" w:rsidRDefault="00B85BF4" w:rsidP="00A94605">
            <w:pPr>
              <w:rPr>
                <w:rFonts w:asciiTheme="minorHAnsi" w:hAnsiTheme="minorHAnsi" w:cs="Calibri"/>
                <w:sz w:val="22"/>
                <w:szCs w:val="22"/>
              </w:rPr>
            </w:pPr>
          </w:p>
        </w:tc>
      </w:tr>
      <w:tr w:rsidR="00B85BF4" w:rsidRPr="00B85BF4" w14:paraId="793F4C16" w14:textId="77777777" w:rsidTr="009250E5">
        <w:tc>
          <w:tcPr>
            <w:tcW w:w="1170" w:type="dxa"/>
          </w:tcPr>
          <w:p w14:paraId="74A02131" w14:textId="77777777" w:rsidR="00B85BF4" w:rsidRPr="00B85BF4" w:rsidRDefault="00B85BF4" w:rsidP="00A94605">
            <w:pPr>
              <w:rPr>
                <w:rFonts w:asciiTheme="minorHAnsi" w:hAnsiTheme="minorHAnsi" w:cs="Calibri"/>
                <w:sz w:val="22"/>
                <w:szCs w:val="22"/>
              </w:rPr>
            </w:pPr>
          </w:p>
        </w:tc>
        <w:tc>
          <w:tcPr>
            <w:tcW w:w="3780" w:type="dxa"/>
          </w:tcPr>
          <w:p w14:paraId="3E264B90" w14:textId="3EDDE623"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Yellow bags (60x60)</w:t>
            </w:r>
          </w:p>
        </w:tc>
        <w:tc>
          <w:tcPr>
            <w:tcW w:w="1080" w:type="dxa"/>
          </w:tcPr>
          <w:p w14:paraId="5E2DA967" w14:textId="32ACF8C3" w:rsidR="00B85BF4" w:rsidRPr="00B85BF4" w:rsidRDefault="00B85BF4" w:rsidP="00A94605">
            <w:pPr>
              <w:rPr>
                <w:rFonts w:asciiTheme="minorHAnsi" w:hAnsiTheme="minorHAnsi" w:cs="Calibri"/>
                <w:sz w:val="22"/>
                <w:szCs w:val="22"/>
              </w:rPr>
            </w:pPr>
            <w:r w:rsidRPr="00B85BF4">
              <w:rPr>
                <w:rFonts w:asciiTheme="minorHAnsi" w:hAnsiTheme="minorHAnsi" w:cs="Calibri"/>
                <w:sz w:val="22"/>
                <w:szCs w:val="22"/>
              </w:rPr>
              <w:t>28,000</w:t>
            </w:r>
          </w:p>
        </w:tc>
        <w:tc>
          <w:tcPr>
            <w:tcW w:w="1350" w:type="dxa"/>
            <w:vMerge/>
          </w:tcPr>
          <w:p w14:paraId="18C8C94F" w14:textId="77777777" w:rsidR="00B85BF4" w:rsidRPr="00B85BF4" w:rsidRDefault="00B85BF4" w:rsidP="00A94605">
            <w:pPr>
              <w:rPr>
                <w:rFonts w:asciiTheme="minorHAnsi" w:hAnsiTheme="minorHAnsi" w:cs="Calibri"/>
                <w:sz w:val="22"/>
                <w:szCs w:val="22"/>
              </w:rPr>
            </w:pPr>
          </w:p>
        </w:tc>
        <w:tc>
          <w:tcPr>
            <w:tcW w:w="1170" w:type="dxa"/>
          </w:tcPr>
          <w:p w14:paraId="69DF9CF6" w14:textId="77777777" w:rsidR="00B85BF4" w:rsidRPr="00B85BF4" w:rsidRDefault="00B85BF4" w:rsidP="00A94605">
            <w:pPr>
              <w:rPr>
                <w:rFonts w:asciiTheme="minorHAnsi" w:hAnsiTheme="minorHAnsi" w:cs="Calibri"/>
                <w:sz w:val="22"/>
                <w:szCs w:val="22"/>
              </w:rPr>
            </w:pPr>
          </w:p>
        </w:tc>
        <w:tc>
          <w:tcPr>
            <w:tcW w:w="1440" w:type="dxa"/>
          </w:tcPr>
          <w:p w14:paraId="42956B39" w14:textId="77777777" w:rsidR="00B85BF4" w:rsidRPr="00B85BF4" w:rsidRDefault="00B85BF4" w:rsidP="00A94605">
            <w:pPr>
              <w:rPr>
                <w:rFonts w:asciiTheme="minorHAnsi" w:hAnsiTheme="minorHAnsi" w:cs="Calibri"/>
                <w:sz w:val="22"/>
                <w:szCs w:val="22"/>
              </w:rPr>
            </w:pPr>
          </w:p>
        </w:tc>
      </w:tr>
      <w:tr w:rsidR="00B85BF4" w:rsidRPr="00B85BF4" w14:paraId="290AFA53" w14:textId="77777777" w:rsidTr="009250E5">
        <w:tc>
          <w:tcPr>
            <w:tcW w:w="1170" w:type="dxa"/>
          </w:tcPr>
          <w:p w14:paraId="00DE9920" w14:textId="77777777" w:rsidR="00B85BF4" w:rsidRPr="00B85BF4" w:rsidRDefault="00B85BF4" w:rsidP="009250E5">
            <w:pPr>
              <w:rPr>
                <w:rFonts w:asciiTheme="minorHAnsi" w:hAnsiTheme="minorHAnsi" w:cs="Calibri"/>
                <w:sz w:val="22"/>
                <w:szCs w:val="22"/>
              </w:rPr>
            </w:pPr>
          </w:p>
        </w:tc>
        <w:tc>
          <w:tcPr>
            <w:tcW w:w="3780" w:type="dxa"/>
          </w:tcPr>
          <w:p w14:paraId="76A50410" w14:textId="7DC60581"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Red bags (60x60)</w:t>
            </w:r>
          </w:p>
        </w:tc>
        <w:tc>
          <w:tcPr>
            <w:tcW w:w="1080" w:type="dxa"/>
          </w:tcPr>
          <w:p w14:paraId="3399D6CC" w14:textId="6738B7BF" w:rsidR="00B85BF4" w:rsidRPr="00B85BF4" w:rsidRDefault="00B85BF4" w:rsidP="009250E5">
            <w:pPr>
              <w:rPr>
                <w:rFonts w:asciiTheme="minorHAnsi" w:hAnsiTheme="minorHAnsi" w:cs="Calibri"/>
                <w:sz w:val="22"/>
                <w:szCs w:val="22"/>
              </w:rPr>
            </w:pPr>
            <w:r w:rsidRPr="00B85BF4">
              <w:rPr>
                <w:rFonts w:asciiTheme="minorHAnsi" w:hAnsiTheme="minorHAnsi" w:cs="Calibri"/>
                <w:sz w:val="22"/>
                <w:szCs w:val="22"/>
              </w:rPr>
              <w:t>28,000</w:t>
            </w:r>
          </w:p>
        </w:tc>
        <w:tc>
          <w:tcPr>
            <w:tcW w:w="1350" w:type="dxa"/>
            <w:vMerge/>
          </w:tcPr>
          <w:p w14:paraId="2FD20E3A" w14:textId="77777777" w:rsidR="00B85BF4" w:rsidRPr="00B85BF4" w:rsidRDefault="00B85BF4" w:rsidP="009250E5">
            <w:pPr>
              <w:rPr>
                <w:rFonts w:asciiTheme="minorHAnsi" w:hAnsiTheme="minorHAnsi" w:cs="Calibri"/>
                <w:sz w:val="22"/>
                <w:szCs w:val="22"/>
              </w:rPr>
            </w:pPr>
          </w:p>
        </w:tc>
        <w:tc>
          <w:tcPr>
            <w:tcW w:w="1170" w:type="dxa"/>
          </w:tcPr>
          <w:p w14:paraId="287890CD" w14:textId="77777777" w:rsidR="00B85BF4" w:rsidRPr="00B85BF4" w:rsidRDefault="00B85BF4" w:rsidP="009250E5">
            <w:pPr>
              <w:rPr>
                <w:rFonts w:asciiTheme="minorHAnsi" w:hAnsiTheme="minorHAnsi" w:cs="Calibri"/>
                <w:sz w:val="22"/>
                <w:szCs w:val="22"/>
              </w:rPr>
            </w:pPr>
          </w:p>
        </w:tc>
        <w:tc>
          <w:tcPr>
            <w:tcW w:w="1440" w:type="dxa"/>
          </w:tcPr>
          <w:p w14:paraId="3457D81F" w14:textId="77777777" w:rsidR="00B85BF4" w:rsidRPr="00B85BF4" w:rsidRDefault="00B85BF4" w:rsidP="009250E5">
            <w:pPr>
              <w:rPr>
                <w:rFonts w:asciiTheme="minorHAnsi" w:hAnsiTheme="minorHAnsi" w:cs="Calibri"/>
                <w:sz w:val="22"/>
                <w:szCs w:val="22"/>
              </w:rPr>
            </w:pPr>
          </w:p>
        </w:tc>
      </w:tr>
      <w:tr w:rsidR="00B85BF4" w:rsidRPr="00B85BF4" w14:paraId="7584E82E" w14:textId="77777777" w:rsidTr="009250E5">
        <w:tc>
          <w:tcPr>
            <w:tcW w:w="1170" w:type="dxa"/>
            <w:vMerge w:val="restart"/>
          </w:tcPr>
          <w:p w14:paraId="70F937F7" w14:textId="7E112CB1" w:rsidR="00B85BF4" w:rsidRPr="00B85BF4" w:rsidRDefault="00B85BF4" w:rsidP="00B85BF4">
            <w:pPr>
              <w:rPr>
                <w:rFonts w:asciiTheme="minorHAnsi" w:hAnsiTheme="minorHAnsi" w:cs="Calibri"/>
                <w:b/>
                <w:sz w:val="22"/>
                <w:szCs w:val="22"/>
              </w:rPr>
            </w:pPr>
            <w:r w:rsidRPr="00B85BF4">
              <w:rPr>
                <w:rFonts w:asciiTheme="minorHAnsi" w:hAnsiTheme="minorHAnsi" w:cs="Calibri"/>
                <w:b/>
                <w:sz w:val="22"/>
                <w:szCs w:val="22"/>
              </w:rPr>
              <w:t>LOT 1</w:t>
            </w:r>
          </w:p>
        </w:tc>
        <w:tc>
          <w:tcPr>
            <w:tcW w:w="7380" w:type="dxa"/>
            <w:gridSpan w:val="4"/>
          </w:tcPr>
          <w:p w14:paraId="6CDA3147" w14:textId="5614859A" w:rsidR="00B85BF4" w:rsidRPr="00B85BF4" w:rsidRDefault="00B85BF4" w:rsidP="00B85BF4">
            <w:pPr>
              <w:rPr>
                <w:rFonts w:asciiTheme="minorHAnsi" w:hAnsiTheme="minorHAnsi" w:cs="Calibri"/>
                <w:b/>
                <w:sz w:val="22"/>
                <w:szCs w:val="22"/>
              </w:rPr>
            </w:pPr>
            <w:r w:rsidRPr="00B85BF4">
              <w:rPr>
                <w:rFonts w:asciiTheme="minorHAnsi" w:hAnsiTheme="minorHAnsi"/>
              </w:rPr>
              <w:t xml:space="preserve">  Add : Cost of Transportation </w:t>
            </w:r>
          </w:p>
        </w:tc>
        <w:tc>
          <w:tcPr>
            <w:tcW w:w="1440" w:type="dxa"/>
          </w:tcPr>
          <w:p w14:paraId="0D326F5B" w14:textId="77777777" w:rsidR="00B85BF4" w:rsidRPr="00B85BF4" w:rsidRDefault="00B85BF4" w:rsidP="00B85BF4">
            <w:pPr>
              <w:rPr>
                <w:rFonts w:asciiTheme="minorHAnsi" w:hAnsiTheme="minorHAnsi" w:cs="Calibri"/>
                <w:sz w:val="22"/>
                <w:szCs w:val="22"/>
              </w:rPr>
            </w:pPr>
          </w:p>
        </w:tc>
      </w:tr>
      <w:tr w:rsidR="00B85BF4" w:rsidRPr="00B85BF4" w14:paraId="23279BE2" w14:textId="77777777" w:rsidTr="009250E5">
        <w:tc>
          <w:tcPr>
            <w:tcW w:w="1170" w:type="dxa"/>
            <w:vMerge/>
          </w:tcPr>
          <w:p w14:paraId="17818F76" w14:textId="77777777" w:rsidR="00B85BF4" w:rsidRPr="00B85BF4" w:rsidRDefault="00B85BF4" w:rsidP="00B85BF4">
            <w:pPr>
              <w:rPr>
                <w:rFonts w:asciiTheme="minorHAnsi" w:hAnsiTheme="minorHAnsi" w:cs="Calibri"/>
                <w:b/>
                <w:sz w:val="22"/>
                <w:szCs w:val="22"/>
              </w:rPr>
            </w:pPr>
          </w:p>
        </w:tc>
        <w:tc>
          <w:tcPr>
            <w:tcW w:w="7380" w:type="dxa"/>
            <w:gridSpan w:val="4"/>
          </w:tcPr>
          <w:p w14:paraId="60695FAE" w14:textId="6C56527D" w:rsidR="00B85BF4" w:rsidRPr="00B85BF4" w:rsidRDefault="00B85BF4" w:rsidP="00B85BF4">
            <w:pPr>
              <w:rPr>
                <w:rFonts w:asciiTheme="minorHAnsi" w:hAnsiTheme="minorHAnsi" w:cs="Calibri"/>
                <w:b/>
                <w:sz w:val="22"/>
                <w:szCs w:val="22"/>
              </w:rPr>
            </w:pPr>
            <w:r w:rsidRPr="00B85BF4">
              <w:rPr>
                <w:rFonts w:asciiTheme="minorHAnsi" w:hAnsiTheme="minorHAnsi"/>
              </w:rPr>
              <w:t xml:space="preserve">  Add : Cost of Insurance</w:t>
            </w:r>
          </w:p>
        </w:tc>
        <w:tc>
          <w:tcPr>
            <w:tcW w:w="1440" w:type="dxa"/>
          </w:tcPr>
          <w:p w14:paraId="458890CB" w14:textId="77777777" w:rsidR="00B85BF4" w:rsidRPr="00B85BF4" w:rsidRDefault="00B85BF4" w:rsidP="00B85BF4">
            <w:pPr>
              <w:rPr>
                <w:rFonts w:asciiTheme="minorHAnsi" w:hAnsiTheme="minorHAnsi" w:cs="Calibri"/>
                <w:sz w:val="22"/>
                <w:szCs w:val="22"/>
              </w:rPr>
            </w:pPr>
          </w:p>
        </w:tc>
      </w:tr>
      <w:tr w:rsidR="00B85BF4" w:rsidRPr="00B85BF4" w14:paraId="65833A11" w14:textId="77777777" w:rsidTr="009250E5">
        <w:tc>
          <w:tcPr>
            <w:tcW w:w="1170" w:type="dxa"/>
            <w:vMerge/>
          </w:tcPr>
          <w:p w14:paraId="7B5B7327" w14:textId="77777777" w:rsidR="00B85BF4" w:rsidRPr="00B85BF4" w:rsidRDefault="00B85BF4" w:rsidP="00B85BF4">
            <w:pPr>
              <w:rPr>
                <w:rFonts w:asciiTheme="minorHAnsi" w:hAnsiTheme="minorHAnsi" w:cs="Calibri"/>
                <w:b/>
                <w:sz w:val="22"/>
                <w:szCs w:val="22"/>
              </w:rPr>
            </w:pPr>
          </w:p>
        </w:tc>
        <w:tc>
          <w:tcPr>
            <w:tcW w:w="7380" w:type="dxa"/>
            <w:gridSpan w:val="4"/>
          </w:tcPr>
          <w:p w14:paraId="7E5D8D02" w14:textId="46A774AE" w:rsidR="00B85BF4" w:rsidRPr="00B85BF4" w:rsidRDefault="00B85BF4" w:rsidP="00B85BF4">
            <w:pPr>
              <w:rPr>
                <w:rFonts w:asciiTheme="minorHAnsi" w:hAnsiTheme="minorHAnsi" w:cs="Calibri"/>
                <w:b/>
                <w:sz w:val="22"/>
                <w:szCs w:val="22"/>
              </w:rPr>
            </w:pPr>
            <w:r w:rsidRPr="00B85BF4">
              <w:rPr>
                <w:rFonts w:asciiTheme="minorHAnsi" w:hAnsiTheme="minorHAnsi"/>
              </w:rPr>
              <w:t xml:space="preserve">  Add : Other Charges (pls. specify)</w:t>
            </w:r>
          </w:p>
        </w:tc>
        <w:tc>
          <w:tcPr>
            <w:tcW w:w="1440" w:type="dxa"/>
          </w:tcPr>
          <w:p w14:paraId="65F79104" w14:textId="77777777" w:rsidR="00B85BF4" w:rsidRPr="00B85BF4" w:rsidRDefault="00B85BF4" w:rsidP="00B85BF4">
            <w:pPr>
              <w:rPr>
                <w:rFonts w:asciiTheme="minorHAnsi" w:hAnsiTheme="minorHAnsi" w:cs="Calibri"/>
                <w:sz w:val="22"/>
                <w:szCs w:val="22"/>
              </w:rPr>
            </w:pPr>
          </w:p>
        </w:tc>
      </w:tr>
      <w:tr w:rsidR="00B85BF4" w:rsidRPr="00B85BF4" w14:paraId="6A91E6E8" w14:textId="77777777" w:rsidTr="009250E5">
        <w:tc>
          <w:tcPr>
            <w:tcW w:w="1170" w:type="dxa"/>
          </w:tcPr>
          <w:p w14:paraId="07D70C20" w14:textId="77777777" w:rsidR="00B85BF4" w:rsidRPr="00B85BF4" w:rsidRDefault="00B85BF4" w:rsidP="00B85BF4">
            <w:pPr>
              <w:rPr>
                <w:rFonts w:asciiTheme="minorHAnsi" w:hAnsiTheme="minorHAnsi" w:cs="Calibri"/>
                <w:b/>
                <w:sz w:val="22"/>
                <w:szCs w:val="22"/>
              </w:rPr>
            </w:pPr>
          </w:p>
        </w:tc>
        <w:tc>
          <w:tcPr>
            <w:tcW w:w="7380" w:type="dxa"/>
            <w:gridSpan w:val="4"/>
          </w:tcPr>
          <w:p w14:paraId="5FF8CFB6" w14:textId="0634547E" w:rsidR="00B85BF4" w:rsidRPr="00B85BF4" w:rsidRDefault="00D46F4C" w:rsidP="00B85BF4">
            <w:pPr>
              <w:jc w:val="right"/>
              <w:rPr>
                <w:rFonts w:asciiTheme="minorHAnsi" w:hAnsiTheme="minorHAnsi"/>
                <w:b/>
                <w:bCs/>
                <w:sz w:val="22"/>
                <w:szCs w:val="22"/>
              </w:rPr>
            </w:pPr>
            <w:r w:rsidRPr="00B85BF4">
              <w:rPr>
                <w:rFonts w:asciiTheme="minorHAnsi" w:hAnsiTheme="minorHAnsi" w:cs="Calibri"/>
                <w:b/>
                <w:sz w:val="22"/>
                <w:szCs w:val="22"/>
              </w:rPr>
              <w:t xml:space="preserve">Total Final and All-Inclusive Price </w:t>
            </w:r>
            <w:r w:rsidR="00B85BF4" w:rsidRPr="00B85BF4">
              <w:rPr>
                <w:rFonts w:asciiTheme="minorHAnsi" w:hAnsiTheme="minorHAnsi"/>
                <w:b/>
                <w:bCs/>
                <w:sz w:val="22"/>
                <w:szCs w:val="22"/>
              </w:rPr>
              <w:t>(JOD)  for LOT 1</w:t>
            </w:r>
          </w:p>
        </w:tc>
        <w:tc>
          <w:tcPr>
            <w:tcW w:w="1440" w:type="dxa"/>
          </w:tcPr>
          <w:p w14:paraId="674559C6" w14:textId="77777777" w:rsidR="00B85BF4" w:rsidRPr="00B85BF4" w:rsidRDefault="00B85BF4" w:rsidP="00B85BF4">
            <w:pPr>
              <w:rPr>
                <w:rFonts w:asciiTheme="minorHAnsi" w:hAnsiTheme="minorHAnsi" w:cs="Calibri"/>
                <w:sz w:val="22"/>
                <w:szCs w:val="22"/>
              </w:rPr>
            </w:pPr>
          </w:p>
        </w:tc>
      </w:tr>
      <w:tr w:rsidR="00B85BF4" w:rsidRPr="00B85BF4" w14:paraId="02800891" w14:textId="77777777" w:rsidTr="009250E5">
        <w:tc>
          <w:tcPr>
            <w:tcW w:w="1170" w:type="dxa"/>
            <w:vMerge w:val="restart"/>
          </w:tcPr>
          <w:p w14:paraId="7BD51309" w14:textId="4B003055"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LOT 2</w:t>
            </w:r>
          </w:p>
        </w:tc>
        <w:tc>
          <w:tcPr>
            <w:tcW w:w="7380" w:type="dxa"/>
            <w:gridSpan w:val="4"/>
          </w:tcPr>
          <w:p w14:paraId="155AAF1C" w14:textId="77777777"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 xml:space="preserve">  Add : Cost of Transportation </w:t>
            </w:r>
          </w:p>
        </w:tc>
        <w:tc>
          <w:tcPr>
            <w:tcW w:w="1440" w:type="dxa"/>
          </w:tcPr>
          <w:p w14:paraId="130920C8" w14:textId="77777777" w:rsidR="00B85BF4" w:rsidRPr="00B85BF4" w:rsidRDefault="00B85BF4" w:rsidP="00B85BF4">
            <w:pPr>
              <w:rPr>
                <w:rFonts w:asciiTheme="minorHAnsi" w:hAnsiTheme="minorHAnsi" w:cs="Calibri"/>
                <w:sz w:val="22"/>
                <w:szCs w:val="22"/>
              </w:rPr>
            </w:pPr>
          </w:p>
        </w:tc>
      </w:tr>
      <w:tr w:rsidR="00B85BF4" w:rsidRPr="00B85BF4" w14:paraId="179CC06D" w14:textId="77777777" w:rsidTr="009250E5">
        <w:tc>
          <w:tcPr>
            <w:tcW w:w="1170" w:type="dxa"/>
            <w:vMerge/>
          </w:tcPr>
          <w:p w14:paraId="5E838136" w14:textId="77777777" w:rsidR="00B85BF4" w:rsidRPr="00B85BF4" w:rsidRDefault="00B85BF4" w:rsidP="00B85BF4">
            <w:pPr>
              <w:rPr>
                <w:rFonts w:asciiTheme="minorHAnsi" w:hAnsiTheme="minorHAnsi" w:cs="Calibri"/>
                <w:sz w:val="22"/>
                <w:szCs w:val="22"/>
              </w:rPr>
            </w:pPr>
          </w:p>
        </w:tc>
        <w:tc>
          <w:tcPr>
            <w:tcW w:w="7380" w:type="dxa"/>
            <w:gridSpan w:val="4"/>
          </w:tcPr>
          <w:p w14:paraId="2CB19F94" w14:textId="77777777"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 xml:space="preserve">  Add : Cost of Insurance</w:t>
            </w:r>
          </w:p>
        </w:tc>
        <w:tc>
          <w:tcPr>
            <w:tcW w:w="1440" w:type="dxa"/>
          </w:tcPr>
          <w:p w14:paraId="2F5DD4BE" w14:textId="77777777" w:rsidR="00B85BF4" w:rsidRPr="00B85BF4" w:rsidRDefault="00B85BF4" w:rsidP="00B85BF4">
            <w:pPr>
              <w:rPr>
                <w:rFonts w:asciiTheme="minorHAnsi" w:hAnsiTheme="minorHAnsi" w:cs="Calibri"/>
                <w:sz w:val="22"/>
                <w:szCs w:val="22"/>
              </w:rPr>
            </w:pPr>
          </w:p>
        </w:tc>
      </w:tr>
      <w:tr w:rsidR="00B85BF4" w:rsidRPr="00B85BF4" w14:paraId="74DAC08E" w14:textId="77777777" w:rsidTr="009250E5">
        <w:tc>
          <w:tcPr>
            <w:tcW w:w="1170" w:type="dxa"/>
            <w:vMerge/>
          </w:tcPr>
          <w:p w14:paraId="2E8932D4" w14:textId="77777777" w:rsidR="00B85BF4" w:rsidRPr="00B85BF4" w:rsidRDefault="00B85BF4" w:rsidP="00B85BF4">
            <w:pPr>
              <w:rPr>
                <w:rFonts w:asciiTheme="minorHAnsi" w:hAnsiTheme="minorHAnsi" w:cs="Calibri"/>
                <w:sz w:val="22"/>
                <w:szCs w:val="22"/>
              </w:rPr>
            </w:pPr>
          </w:p>
        </w:tc>
        <w:tc>
          <w:tcPr>
            <w:tcW w:w="7380" w:type="dxa"/>
            <w:gridSpan w:val="4"/>
          </w:tcPr>
          <w:p w14:paraId="09B6AFA3" w14:textId="77777777"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 xml:space="preserve">  Add : Other Charges (pls. specify)</w:t>
            </w:r>
          </w:p>
        </w:tc>
        <w:tc>
          <w:tcPr>
            <w:tcW w:w="1440" w:type="dxa"/>
          </w:tcPr>
          <w:p w14:paraId="7EC2B309" w14:textId="77777777" w:rsidR="00B85BF4" w:rsidRPr="00B85BF4" w:rsidRDefault="00B85BF4" w:rsidP="00B85BF4">
            <w:pPr>
              <w:rPr>
                <w:rFonts w:asciiTheme="minorHAnsi" w:hAnsiTheme="minorHAnsi" w:cs="Calibri"/>
                <w:sz w:val="22"/>
                <w:szCs w:val="22"/>
              </w:rPr>
            </w:pPr>
          </w:p>
        </w:tc>
      </w:tr>
      <w:tr w:rsidR="00B85BF4" w:rsidRPr="00B85BF4" w14:paraId="69CE3FC9" w14:textId="77777777" w:rsidTr="009250E5">
        <w:tc>
          <w:tcPr>
            <w:tcW w:w="1170" w:type="dxa"/>
          </w:tcPr>
          <w:p w14:paraId="77569C00" w14:textId="77777777" w:rsidR="00B85BF4" w:rsidRPr="00B85BF4" w:rsidRDefault="00B85BF4" w:rsidP="00B85BF4">
            <w:pPr>
              <w:rPr>
                <w:rFonts w:asciiTheme="minorHAnsi" w:hAnsiTheme="minorHAnsi" w:cs="Calibri"/>
                <w:sz w:val="22"/>
                <w:szCs w:val="22"/>
              </w:rPr>
            </w:pPr>
          </w:p>
        </w:tc>
        <w:tc>
          <w:tcPr>
            <w:tcW w:w="7380" w:type="dxa"/>
            <w:gridSpan w:val="4"/>
          </w:tcPr>
          <w:p w14:paraId="50ABA276" w14:textId="4BF40AC5" w:rsidR="00B85BF4" w:rsidRPr="00B85BF4" w:rsidRDefault="00D46F4C" w:rsidP="00B85BF4">
            <w:pPr>
              <w:jc w:val="right"/>
              <w:rPr>
                <w:rFonts w:asciiTheme="minorHAnsi" w:hAnsiTheme="minorHAnsi" w:cs="Calibri"/>
                <w:sz w:val="22"/>
                <w:szCs w:val="22"/>
              </w:rPr>
            </w:pPr>
            <w:r w:rsidRPr="00B85BF4">
              <w:rPr>
                <w:rFonts w:asciiTheme="minorHAnsi" w:hAnsiTheme="minorHAnsi" w:cs="Calibri"/>
                <w:b/>
                <w:sz w:val="22"/>
                <w:szCs w:val="22"/>
              </w:rPr>
              <w:t xml:space="preserve">Total Final and All-Inclusive Price </w:t>
            </w:r>
            <w:r w:rsidR="00B85BF4" w:rsidRPr="00B85BF4">
              <w:rPr>
                <w:rFonts w:asciiTheme="minorHAnsi" w:hAnsiTheme="minorHAnsi"/>
                <w:b/>
                <w:bCs/>
                <w:sz w:val="22"/>
                <w:szCs w:val="22"/>
              </w:rPr>
              <w:t xml:space="preserve">(JOD)  for LOT </w:t>
            </w:r>
            <w:r w:rsidR="00B85BF4">
              <w:rPr>
                <w:rFonts w:asciiTheme="minorHAnsi" w:hAnsiTheme="minorHAnsi"/>
                <w:b/>
                <w:bCs/>
                <w:sz w:val="22"/>
                <w:szCs w:val="22"/>
              </w:rPr>
              <w:t>2</w:t>
            </w:r>
          </w:p>
        </w:tc>
        <w:tc>
          <w:tcPr>
            <w:tcW w:w="1440" w:type="dxa"/>
          </w:tcPr>
          <w:p w14:paraId="63846973" w14:textId="77777777" w:rsidR="00B85BF4" w:rsidRPr="00B85BF4" w:rsidRDefault="00B85BF4" w:rsidP="00B85BF4">
            <w:pPr>
              <w:rPr>
                <w:rFonts w:asciiTheme="minorHAnsi" w:hAnsiTheme="minorHAnsi" w:cs="Calibri"/>
                <w:sz w:val="22"/>
                <w:szCs w:val="22"/>
              </w:rPr>
            </w:pPr>
          </w:p>
        </w:tc>
      </w:tr>
      <w:tr w:rsidR="00B85BF4" w:rsidRPr="00B85BF4" w14:paraId="492633EC" w14:textId="77777777" w:rsidTr="009250E5">
        <w:tc>
          <w:tcPr>
            <w:tcW w:w="1170" w:type="dxa"/>
            <w:vMerge w:val="restart"/>
          </w:tcPr>
          <w:p w14:paraId="52B3A20F" w14:textId="4ECA2467"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LOT 3</w:t>
            </w:r>
          </w:p>
        </w:tc>
        <w:tc>
          <w:tcPr>
            <w:tcW w:w="7380" w:type="dxa"/>
            <w:gridSpan w:val="4"/>
          </w:tcPr>
          <w:p w14:paraId="505D03C6" w14:textId="0FD32EC5"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 xml:space="preserve">  Add : Cost of Transportation </w:t>
            </w:r>
          </w:p>
        </w:tc>
        <w:tc>
          <w:tcPr>
            <w:tcW w:w="1440" w:type="dxa"/>
          </w:tcPr>
          <w:p w14:paraId="1B66931B" w14:textId="77777777" w:rsidR="00B85BF4" w:rsidRPr="00B85BF4" w:rsidRDefault="00B85BF4" w:rsidP="00B85BF4">
            <w:pPr>
              <w:rPr>
                <w:rFonts w:asciiTheme="minorHAnsi" w:hAnsiTheme="minorHAnsi" w:cs="Calibri"/>
                <w:sz w:val="22"/>
                <w:szCs w:val="22"/>
              </w:rPr>
            </w:pPr>
          </w:p>
        </w:tc>
      </w:tr>
      <w:tr w:rsidR="00B85BF4" w:rsidRPr="00B85BF4" w14:paraId="5286C866" w14:textId="77777777" w:rsidTr="009250E5">
        <w:tc>
          <w:tcPr>
            <w:tcW w:w="1170" w:type="dxa"/>
            <w:vMerge/>
          </w:tcPr>
          <w:p w14:paraId="2DDA0C74" w14:textId="77777777" w:rsidR="00B85BF4" w:rsidRPr="00B85BF4" w:rsidRDefault="00B85BF4" w:rsidP="00B85BF4">
            <w:pPr>
              <w:rPr>
                <w:rFonts w:asciiTheme="minorHAnsi" w:hAnsiTheme="minorHAnsi" w:cs="Calibri"/>
                <w:sz w:val="22"/>
                <w:szCs w:val="22"/>
              </w:rPr>
            </w:pPr>
          </w:p>
        </w:tc>
        <w:tc>
          <w:tcPr>
            <w:tcW w:w="7380" w:type="dxa"/>
            <w:gridSpan w:val="4"/>
          </w:tcPr>
          <w:p w14:paraId="211C9390" w14:textId="33B5EF6B"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 xml:space="preserve">  Add : Cost of Insurance</w:t>
            </w:r>
          </w:p>
        </w:tc>
        <w:tc>
          <w:tcPr>
            <w:tcW w:w="1440" w:type="dxa"/>
          </w:tcPr>
          <w:p w14:paraId="6055B17C" w14:textId="77777777" w:rsidR="00B85BF4" w:rsidRPr="00B85BF4" w:rsidRDefault="00B85BF4" w:rsidP="00B85BF4">
            <w:pPr>
              <w:rPr>
                <w:rFonts w:asciiTheme="minorHAnsi" w:hAnsiTheme="minorHAnsi" w:cs="Calibri"/>
                <w:sz w:val="22"/>
                <w:szCs w:val="22"/>
              </w:rPr>
            </w:pPr>
          </w:p>
        </w:tc>
      </w:tr>
      <w:tr w:rsidR="00B85BF4" w:rsidRPr="00B85BF4" w14:paraId="76B2722F" w14:textId="77777777" w:rsidTr="009250E5">
        <w:tc>
          <w:tcPr>
            <w:tcW w:w="1170" w:type="dxa"/>
            <w:vMerge/>
          </w:tcPr>
          <w:p w14:paraId="3EB886A5" w14:textId="77777777" w:rsidR="00B85BF4" w:rsidRPr="00B85BF4" w:rsidRDefault="00B85BF4" w:rsidP="00B85BF4">
            <w:pPr>
              <w:rPr>
                <w:rFonts w:asciiTheme="minorHAnsi" w:hAnsiTheme="minorHAnsi" w:cs="Calibri"/>
                <w:sz w:val="22"/>
                <w:szCs w:val="22"/>
              </w:rPr>
            </w:pPr>
          </w:p>
        </w:tc>
        <w:tc>
          <w:tcPr>
            <w:tcW w:w="7380" w:type="dxa"/>
            <w:gridSpan w:val="4"/>
          </w:tcPr>
          <w:p w14:paraId="48123F88" w14:textId="65AEAA05" w:rsidR="00B85BF4" w:rsidRPr="00B85BF4" w:rsidRDefault="00B85BF4" w:rsidP="00B85BF4">
            <w:pPr>
              <w:rPr>
                <w:rFonts w:asciiTheme="minorHAnsi" w:hAnsiTheme="minorHAnsi" w:cs="Calibri"/>
                <w:sz w:val="22"/>
                <w:szCs w:val="22"/>
              </w:rPr>
            </w:pPr>
            <w:r w:rsidRPr="00B85BF4">
              <w:rPr>
                <w:rFonts w:asciiTheme="minorHAnsi" w:hAnsiTheme="minorHAnsi" w:cs="Calibri"/>
                <w:sz w:val="22"/>
                <w:szCs w:val="22"/>
              </w:rPr>
              <w:t xml:space="preserve">  Add : Other Charges (pls. specify)</w:t>
            </w:r>
          </w:p>
        </w:tc>
        <w:tc>
          <w:tcPr>
            <w:tcW w:w="1440" w:type="dxa"/>
          </w:tcPr>
          <w:p w14:paraId="7F1C2B34" w14:textId="77777777" w:rsidR="00B85BF4" w:rsidRPr="00B85BF4" w:rsidRDefault="00B85BF4" w:rsidP="00B85BF4">
            <w:pPr>
              <w:rPr>
                <w:rFonts w:asciiTheme="minorHAnsi" w:hAnsiTheme="minorHAnsi" w:cs="Calibri"/>
                <w:sz w:val="22"/>
                <w:szCs w:val="22"/>
              </w:rPr>
            </w:pPr>
          </w:p>
        </w:tc>
      </w:tr>
      <w:tr w:rsidR="00B85BF4" w:rsidRPr="00B85BF4" w14:paraId="789D027A" w14:textId="77777777" w:rsidTr="009250E5">
        <w:tc>
          <w:tcPr>
            <w:tcW w:w="1170" w:type="dxa"/>
          </w:tcPr>
          <w:p w14:paraId="326C462E" w14:textId="77777777" w:rsidR="00B85BF4" w:rsidRPr="00B85BF4" w:rsidRDefault="00B85BF4" w:rsidP="00B85BF4">
            <w:pPr>
              <w:rPr>
                <w:rFonts w:asciiTheme="minorHAnsi" w:hAnsiTheme="minorHAnsi" w:cs="Calibri"/>
                <w:sz w:val="22"/>
                <w:szCs w:val="22"/>
              </w:rPr>
            </w:pPr>
          </w:p>
        </w:tc>
        <w:tc>
          <w:tcPr>
            <w:tcW w:w="7380" w:type="dxa"/>
            <w:gridSpan w:val="4"/>
          </w:tcPr>
          <w:p w14:paraId="7ECD2B59" w14:textId="1D41BE8F" w:rsidR="00B85BF4" w:rsidRPr="00B85BF4" w:rsidRDefault="00D46F4C" w:rsidP="00B85BF4">
            <w:pPr>
              <w:jc w:val="right"/>
              <w:rPr>
                <w:rFonts w:asciiTheme="minorHAnsi" w:hAnsiTheme="minorHAnsi" w:cs="Calibri"/>
                <w:sz w:val="22"/>
                <w:szCs w:val="22"/>
              </w:rPr>
            </w:pPr>
            <w:r w:rsidRPr="00B85BF4">
              <w:rPr>
                <w:rFonts w:asciiTheme="minorHAnsi" w:hAnsiTheme="minorHAnsi" w:cs="Calibri"/>
                <w:b/>
                <w:sz w:val="22"/>
                <w:szCs w:val="22"/>
              </w:rPr>
              <w:t xml:space="preserve">Total Final and All-Inclusive Price </w:t>
            </w:r>
            <w:r w:rsidR="00B85BF4" w:rsidRPr="00B85BF4">
              <w:rPr>
                <w:rFonts w:asciiTheme="minorHAnsi" w:hAnsiTheme="minorHAnsi"/>
                <w:b/>
                <w:bCs/>
                <w:sz w:val="22"/>
                <w:szCs w:val="22"/>
              </w:rPr>
              <w:t xml:space="preserve">(JOD)  for LOT </w:t>
            </w:r>
            <w:r w:rsidR="00B85BF4">
              <w:rPr>
                <w:rFonts w:asciiTheme="minorHAnsi" w:hAnsiTheme="minorHAnsi"/>
                <w:b/>
                <w:bCs/>
                <w:sz w:val="22"/>
                <w:szCs w:val="22"/>
              </w:rPr>
              <w:t>3</w:t>
            </w:r>
          </w:p>
        </w:tc>
        <w:tc>
          <w:tcPr>
            <w:tcW w:w="1440" w:type="dxa"/>
          </w:tcPr>
          <w:p w14:paraId="2004F0F7" w14:textId="77777777" w:rsidR="00B85BF4" w:rsidRPr="00B85BF4" w:rsidRDefault="00B85BF4" w:rsidP="00B85BF4">
            <w:pPr>
              <w:rPr>
                <w:rFonts w:asciiTheme="minorHAnsi" w:hAnsiTheme="minorHAnsi" w:cs="Calibri"/>
                <w:sz w:val="22"/>
                <w:szCs w:val="22"/>
              </w:rPr>
            </w:pPr>
          </w:p>
        </w:tc>
      </w:tr>
    </w:tbl>
    <w:p w14:paraId="5947D634" w14:textId="77777777" w:rsidR="00643A6E" w:rsidRPr="00B85BF4" w:rsidRDefault="00643A6E" w:rsidP="00643A6E">
      <w:pPr>
        <w:rPr>
          <w:rFonts w:asciiTheme="minorHAnsi" w:hAnsiTheme="minorHAnsi" w:cs="Calibri"/>
          <w:sz w:val="22"/>
          <w:szCs w:val="22"/>
        </w:rPr>
      </w:pPr>
    </w:p>
    <w:p w14:paraId="5174AD75" w14:textId="77777777" w:rsidR="00643A6E" w:rsidRPr="00B85BF4" w:rsidRDefault="00643A6E" w:rsidP="00643A6E">
      <w:pPr>
        <w:rPr>
          <w:rFonts w:asciiTheme="minorHAnsi" w:hAnsiTheme="minorHAnsi" w:cs="Calibri"/>
          <w:sz w:val="22"/>
          <w:szCs w:val="22"/>
        </w:rPr>
      </w:pPr>
    </w:p>
    <w:p w14:paraId="32C07BAA" w14:textId="77777777" w:rsidR="00643A6E" w:rsidRPr="00B85BF4" w:rsidRDefault="00643A6E" w:rsidP="00643A6E">
      <w:pPr>
        <w:rPr>
          <w:rFonts w:asciiTheme="minorHAnsi" w:hAnsiTheme="minorHAnsi" w:cs="Calibri"/>
          <w:sz w:val="22"/>
          <w:szCs w:val="22"/>
        </w:rPr>
      </w:pPr>
    </w:p>
    <w:p w14:paraId="1A667F6A" w14:textId="28C5E89B" w:rsidR="00643A6E" w:rsidRPr="00B85BF4" w:rsidRDefault="00643A6E" w:rsidP="00643A6E">
      <w:pPr>
        <w:rPr>
          <w:rFonts w:asciiTheme="minorHAnsi" w:hAnsiTheme="minorHAnsi" w:cs="Calibri"/>
          <w:b/>
          <w:sz w:val="22"/>
          <w:szCs w:val="22"/>
          <w:u w:val="single"/>
        </w:rPr>
      </w:pPr>
      <w:r w:rsidRPr="00B85BF4">
        <w:rPr>
          <w:rFonts w:asciiTheme="minorHAnsi" w:hAnsiTheme="minorHAnsi" w:cs="Calibri"/>
          <w:b/>
          <w:sz w:val="22"/>
          <w:szCs w:val="22"/>
          <w:u w:val="single"/>
        </w:rPr>
        <w:t xml:space="preserve">TABLE </w:t>
      </w:r>
      <w:r w:rsidR="00D46F4C">
        <w:rPr>
          <w:rFonts w:asciiTheme="minorHAnsi" w:hAnsiTheme="minorHAnsi" w:cs="Calibri"/>
          <w:b/>
          <w:sz w:val="22"/>
          <w:szCs w:val="22"/>
          <w:u w:val="single"/>
        </w:rPr>
        <w:t>2</w:t>
      </w:r>
      <w:r w:rsidRPr="00B85BF4">
        <w:rPr>
          <w:rFonts w:asciiTheme="minorHAnsi" w:hAnsiTheme="minorHAnsi" w:cs="Calibri"/>
          <w:b/>
          <w:sz w:val="22"/>
          <w:szCs w:val="22"/>
          <w:u w:val="single"/>
        </w:rPr>
        <w:t xml:space="preserve"> : Offer to Comply with Other Conditions and Related Requirements </w:t>
      </w:r>
    </w:p>
    <w:p w14:paraId="33F3EC2C" w14:textId="77777777" w:rsidR="00643A6E" w:rsidRPr="00B85BF4" w:rsidRDefault="00643A6E" w:rsidP="00643A6E">
      <w:pPr>
        <w:rPr>
          <w:rFonts w:asciiTheme="minorHAnsi" w:hAnsiTheme="minorHAnsi" w:cs="Calibri"/>
          <w:sz w:val="22"/>
          <w:szCs w:val="22"/>
        </w:rPr>
      </w:pPr>
    </w:p>
    <w:tbl>
      <w:tblPr>
        <w:tblW w:w="94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40"/>
        <w:gridCol w:w="1350"/>
        <w:gridCol w:w="1620"/>
        <w:gridCol w:w="2340"/>
      </w:tblGrid>
      <w:tr w:rsidR="00643A6E" w:rsidRPr="00B85BF4" w14:paraId="0B9AE236" w14:textId="77777777" w:rsidTr="009250E5">
        <w:trPr>
          <w:trHeight w:val="383"/>
        </w:trPr>
        <w:tc>
          <w:tcPr>
            <w:tcW w:w="4140" w:type="dxa"/>
            <w:vMerge w:val="restart"/>
          </w:tcPr>
          <w:p w14:paraId="5740ECFA" w14:textId="77777777" w:rsidR="00643A6E" w:rsidRPr="00B85BF4" w:rsidRDefault="00643A6E" w:rsidP="009250E5">
            <w:pPr>
              <w:ind w:firstLine="720"/>
              <w:rPr>
                <w:rFonts w:asciiTheme="minorHAnsi" w:hAnsiTheme="minorHAnsi" w:cs="Calibri"/>
                <w:b/>
                <w:sz w:val="22"/>
                <w:szCs w:val="22"/>
              </w:rPr>
            </w:pPr>
          </w:p>
          <w:p w14:paraId="60466ED0" w14:textId="77777777" w:rsidR="00643A6E" w:rsidRPr="00B85BF4" w:rsidRDefault="00643A6E" w:rsidP="009250E5">
            <w:pPr>
              <w:rPr>
                <w:rFonts w:asciiTheme="minorHAnsi" w:hAnsiTheme="minorHAnsi" w:cs="Calibri"/>
                <w:b/>
                <w:sz w:val="22"/>
                <w:szCs w:val="22"/>
              </w:rPr>
            </w:pPr>
            <w:r w:rsidRPr="00B85BF4">
              <w:rPr>
                <w:rFonts w:asciiTheme="minorHAnsi" w:hAnsiTheme="minorHAnsi" w:cs="Calibri"/>
                <w:b/>
                <w:sz w:val="22"/>
                <w:szCs w:val="22"/>
              </w:rPr>
              <w:t>Other Information pertaining to our Quotation are as follows :</w:t>
            </w:r>
          </w:p>
        </w:tc>
        <w:tc>
          <w:tcPr>
            <w:tcW w:w="5310" w:type="dxa"/>
            <w:gridSpan w:val="3"/>
          </w:tcPr>
          <w:p w14:paraId="327BC362" w14:textId="77777777" w:rsidR="00643A6E" w:rsidRPr="00B85BF4" w:rsidRDefault="00643A6E" w:rsidP="009250E5">
            <w:pPr>
              <w:jc w:val="center"/>
              <w:rPr>
                <w:rFonts w:asciiTheme="minorHAnsi" w:hAnsiTheme="minorHAnsi" w:cs="Calibri"/>
                <w:b/>
                <w:sz w:val="22"/>
                <w:szCs w:val="22"/>
              </w:rPr>
            </w:pPr>
          </w:p>
          <w:p w14:paraId="468230DF" w14:textId="77777777" w:rsidR="00643A6E" w:rsidRPr="00B85BF4" w:rsidRDefault="00643A6E" w:rsidP="009250E5">
            <w:pPr>
              <w:jc w:val="center"/>
              <w:rPr>
                <w:rFonts w:asciiTheme="minorHAnsi" w:hAnsiTheme="minorHAnsi" w:cs="Calibri"/>
                <w:b/>
                <w:sz w:val="22"/>
                <w:szCs w:val="22"/>
              </w:rPr>
            </w:pPr>
            <w:r w:rsidRPr="00B85BF4">
              <w:rPr>
                <w:rFonts w:asciiTheme="minorHAnsi" w:hAnsiTheme="minorHAnsi" w:cs="Calibri"/>
                <w:b/>
                <w:sz w:val="22"/>
                <w:szCs w:val="22"/>
              </w:rPr>
              <w:t>Your Responses</w:t>
            </w:r>
          </w:p>
        </w:tc>
      </w:tr>
      <w:tr w:rsidR="00643A6E" w:rsidRPr="00B85BF4" w14:paraId="70E89CA9" w14:textId="77777777" w:rsidTr="009250E5">
        <w:trPr>
          <w:trHeight w:val="382"/>
        </w:trPr>
        <w:tc>
          <w:tcPr>
            <w:tcW w:w="4140" w:type="dxa"/>
            <w:vMerge/>
          </w:tcPr>
          <w:p w14:paraId="0896937A" w14:textId="77777777" w:rsidR="00643A6E" w:rsidRPr="00B85BF4" w:rsidRDefault="00643A6E" w:rsidP="009250E5">
            <w:pPr>
              <w:ind w:firstLine="720"/>
              <w:rPr>
                <w:rFonts w:asciiTheme="minorHAnsi" w:hAnsiTheme="minorHAnsi" w:cs="Calibri"/>
                <w:b/>
                <w:sz w:val="22"/>
                <w:szCs w:val="22"/>
              </w:rPr>
            </w:pPr>
          </w:p>
        </w:tc>
        <w:tc>
          <w:tcPr>
            <w:tcW w:w="1350" w:type="dxa"/>
          </w:tcPr>
          <w:p w14:paraId="23F2B829" w14:textId="77777777" w:rsidR="00643A6E" w:rsidRPr="00B85BF4" w:rsidRDefault="00643A6E" w:rsidP="009250E5">
            <w:pPr>
              <w:jc w:val="center"/>
              <w:rPr>
                <w:rFonts w:asciiTheme="minorHAnsi" w:hAnsiTheme="minorHAnsi" w:cs="Calibri"/>
                <w:b/>
                <w:i/>
                <w:sz w:val="22"/>
                <w:szCs w:val="22"/>
              </w:rPr>
            </w:pPr>
            <w:r w:rsidRPr="00B85BF4">
              <w:rPr>
                <w:rFonts w:asciiTheme="minorHAnsi" w:hAnsiTheme="minorHAnsi" w:cs="Calibri"/>
                <w:b/>
                <w:i/>
                <w:sz w:val="22"/>
                <w:szCs w:val="22"/>
              </w:rPr>
              <w:t>Yes, we will comply</w:t>
            </w:r>
          </w:p>
        </w:tc>
        <w:tc>
          <w:tcPr>
            <w:tcW w:w="1620" w:type="dxa"/>
          </w:tcPr>
          <w:p w14:paraId="166015EE" w14:textId="77777777" w:rsidR="00643A6E" w:rsidRPr="00B85BF4" w:rsidRDefault="00643A6E" w:rsidP="009250E5">
            <w:pPr>
              <w:jc w:val="center"/>
              <w:rPr>
                <w:rFonts w:asciiTheme="minorHAnsi" w:hAnsiTheme="minorHAnsi" w:cs="Calibri"/>
                <w:b/>
                <w:i/>
                <w:sz w:val="22"/>
                <w:szCs w:val="22"/>
              </w:rPr>
            </w:pPr>
            <w:r w:rsidRPr="00B85BF4">
              <w:rPr>
                <w:rFonts w:asciiTheme="minorHAnsi" w:hAnsiTheme="minorHAnsi" w:cs="Calibri"/>
                <w:b/>
                <w:i/>
                <w:sz w:val="22"/>
                <w:szCs w:val="22"/>
              </w:rPr>
              <w:t>No, we cannot comply</w:t>
            </w:r>
          </w:p>
        </w:tc>
        <w:tc>
          <w:tcPr>
            <w:tcW w:w="2340" w:type="dxa"/>
          </w:tcPr>
          <w:p w14:paraId="7E9FAF78" w14:textId="77777777" w:rsidR="00643A6E" w:rsidRPr="00B85BF4" w:rsidRDefault="00643A6E" w:rsidP="009250E5">
            <w:pPr>
              <w:jc w:val="center"/>
              <w:rPr>
                <w:rFonts w:asciiTheme="minorHAnsi" w:hAnsiTheme="minorHAnsi" w:cs="Calibri"/>
                <w:b/>
                <w:i/>
                <w:sz w:val="22"/>
                <w:szCs w:val="22"/>
              </w:rPr>
            </w:pPr>
            <w:r w:rsidRPr="00B85BF4">
              <w:rPr>
                <w:rFonts w:asciiTheme="minorHAnsi" w:hAnsiTheme="minorHAnsi" w:cs="Calibri"/>
                <w:b/>
                <w:i/>
                <w:sz w:val="22"/>
                <w:szCs w:val="22"/>
              </w:rPr>
              <w:t>If you cannot comply, pls. indicate counter proposal</w:t>
            </w:r>
          </w:p>
        </w:tc>
      </w:tr>
      <w:tr w:rsidR="00643A6E" w:rsidRPr="00B85BF4" w14:paraId="0A8685A3" w14:textId="77777777" w:rsidTr="009250E5">
        <w:trPr>
          <w:trHeight w:val="332"/>
        </w:trPr>
        <w:tc>
          <w:tcPr>
            <w:tcW w:w="4140" w:type="dxa"/>
            <w:tcBorders>
              <w:right w:val="nil"/>
            </w:tcBorders>
          </w:tcPr>
          <w:p w14:paraId="604BD0B4"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Delivery Lead Time</w:t>
            </w:r>
          </w:p>
        </w:tc>
        <w:tc>
          <w:tcPr>
            <w:tcW w:w="1350" w:type="dxa"/>
            <w:tcBorders>
              <w:left w:val="single" w:sz="4" w:space="0" w:color="auto"/>
              <w:bottom w:val="single" w:sz="4" w:space="0" w:color="auto"/>
            </w:tcBorders>
          </w:tcPr>
          <w:p w14:paraId="6DD758A5" w14:textId="77777777" w:rsidR="00643A6E" w:rsidRPr="00B85BF4" w:rsidRDefault="00643A6E" w:rsidP="009250E5">
            <w:pPr>
              <w:jc w:val="right"/>
              <w:rPr>
                <w:rFonts w:asciiTheme="minorHAnsi" w:hAnsiTheme="minorHAnsi" w:cs="Calibri"/>
                <w:sz w:val="22"/>
                <w:szCs w:val="22"/>
              </w:rPr>
            </w:pPr>
          </w:p>
        </w:tc>
        <w:tc>
          <w:tcPr>
            <w:tcW w:w="1620" w:type="dxa"/>
            <w:tcBorders>
              <w:left w:val="single" w:sz="4" w:space="0" w:color="auto"/>
              <w:bottom w:val="single" w:sz="4" w:space="0" w:color="auto"/>
            </w:tcBorders>
          </w:tcPr>
          <w:p w14:paraId="256D1D2B" w14:textId="77777777" w:rsidR="00643A6E" w:rsidRPr="00B85BF4" w:rsidRDefault="00643A6E" w:rsidP="009250E5">
            <w:pPr>
              <w:jc w:val="right"/>
              <w:rPr>
                <w:rFonts w:asciiTheme="minorHAnsi" w:hAnsiTheme="minorHAnsi" w:cs="Calibri"/>
                <w:sz w:val="22"/>
                <w:szCs w:val="22"/>
              </w:rPr>
            </w:pPr>
          </w:p>
        </w:tc>
        <w:tc>
          <w:tcPr>
            <w:tcW w:w="2340" w:type="dxa"/>
            <w:tcBorders>
              <w:left w:val="single" w:sz="4" w:space="0" w:color="auto"/>
              <w:bottom w:val="single" w:sz="4" w:space="0" w:color="auto"/>
            </w:tcBorders>
          </w:tcPr>
          <w:p w14:paraId="5822FD3D" w14:textId="77777777" w:rsidR="00643A6E" w:rsidRPr="00B85BF4" w:rsidRDefault="00643A6E" w:rsidP="009250E5">
            <w:pPr>
              <w:jc w:val="right"/>
              <w:rPr>
                <w:rFonts w:asciiTheme="minorHAnsi" w:hAnsiTheme="minorHAnsi" w:cs="Calibri"/>
                <w:sz w:val="22"/>
                <w:szCs w:val="22"/>
              </w:rPr>
            </w:pPr>
          </w:p>
        </w:tc>
      </w:tr>
      <w:tr w:rsidR="00643A6E" w:rsidRPr="00B85BF4" w14:paraId="1A4804DB" w14:textId="77777777" w:rsidTr="009250E5">
        <w:trPr>
          <w:trHeight w:val="575"/>
        </w:trPr>
        <w:tc>
          <w:tcPr>
            <w:tcW w:w="4140" w:type="dxa"/>
            <w:tcBorders>
              <w:right w:val="nil"/>
            </w:tcBorders>
          </w:tcPr>
          <w:p w14:paraId="2FD3A3C6"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 xml:space="preserve">Estimated weight/volume/dimension of the Consignment: </w:t>
            </w:r>
          </w:p>
        </w:tc>
        <w:tc>
          <w:tcPr>
            <w:tcW w:w="1350" w:type="dxa"/>
            <w:tcBorders>
              <w:left w:val="single" w:sz="4" w:space="0" w:color="auto"/>
              <w:bottom w:val="single" w:sz="4" w:space="0" w:color="auto"/>
            </w:tcBorders>
          </w:tcPr>
          <w:p w14:paraId="0103BA4E" w14:textId="77777777" w:rsidR="00643A6E" w:rsidRPr="00B85BF4" w:rsidRDefault="00643A6E" w:rsidP="009250E5">
            <w:pPr>
              <w:rPr>
                <w:rFonts w:asciiTheme="minorHAnsi" w:hAnsiTheme="minorHAnsi" w:cs="Calibri"/>
                <w:sz w:val="22"/>
                <w:szCs w:val="22"/>
              </w:rPr>
            </w:pPr>
            <w:r w:rsidRPr="00B85BF4">
              <w:rPr>
                <w:rFonts w:asciiTheme="minorHAnsi" w:hAnsiTheme="minorHAnsi" w:cs="Calibri"/>
                <w:sz w:val="22"/>
                <w:szCs w:val="22"/>
              </w:rPr>
              <w:t xml:space="preserve"> </w:t>
            </w:r>
          </w:p>
        </w:tc>
        <w:tc>
          <w:tcPr>
            <w:tcW w:w="1620" w:type="dxa"/>
            <w:tcBorders>
              <w:left w:val="single" w:sz="4" w:space="0" w:color="auto"/>
              <w:bottom w:val="single" w:sz="4" w:space="0" w:color="auto"/>
            </w:tcBorders>
          </w:tcPr>
          <w:p w14:paraId="7D4723B3" w14:textId="77777777" w:rsidR="00643A6E" w:rsidRPr="00B85BF4" w:rsidRDefault="00643A6E" w:rsidP="009250E5">
            <w:pPr>
              <w:rPr>
                <w:rFonts w:asciiTheme="minorHAnsi" w:hAnsiTheme="minorHAnsi" w:cs="Calibri"/>
                <w:sz w:val="22"/>
                <w:szCs w:val="22"/>
              </w:rPr>
            </w:pPr>
          </w:p>
        </w:tc>
        <w:tc>
          <w:tcPr>
            <w:tcW w:w="2340" w:type="dxa"/>
            <w:tcBorders>
              <w:left w:val="single" w:sz="4" w:space="0" w:color="auto"/>
              <w:bottom w:val="single" w:sz="4" w:space="0" w:color="auto"/>
            </w:tcBorders>
          </w:tcPr>
          <w:p w14:paraId="579ECE75" w14:textId="77777777" w:rsidR="00643A6E" w:rsidRPr="00B85BF4" w:rsidRDefault="00643A6E" w:rsidP="009250E5">
            <w:pPr>
              <w:rPr>
                <w:rFonts w:asciiTheme="minorHAnsi" w:hAnsiTheme="minorHAnsi" w:cs="Calibri"/>
                <w:sz w:val="22"/>
                <w:szCs w:val="22"/>
              </w:rPr>
            </w:pPr>
          </w:p>
        </w:tc>
      </w:tr>
      <w:tr w:rsidR="00643A6E" w:rsidRPr="00B85BF4" w14:paraId="5982E891" w14:textId="77777777" w:rsidTr="009250E5">
        <w:trPr>
          <w:trHeight w:val="305"/>
        </w:trPr>
        <w:tc>
          <w:tcPr>
            <w:tcW w:w="4140" w:type="dxa"/>
            <w:tcBorders>
              <w:bottom w:val="single" w:sz="4" w:space="0" w:color="auto"/>
              <w:right w:val="nil"/>
            </w:tcBorders>
          </w:tcPr>
          <w:p w14:paraId="0C06C61B"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Country/</w:t>
            </w:r>
            <w:proofErr w:type="spellStart"/>
            <w:r w:rsidRPr="00B85BF4">
              <w:rPr>
                <w:rFonts w:asciiTheme="minorHAnsi" w:hAnsiTheme="minorHAnsi" w:cs="Calibri"/>
                <w:bCs/>
                <w:sz w:val="22"/>
                <w:szCs w:val="22"/>
              </w:rPr>
              <w:t>ies</w:t>
            </w:r>
            <w:proofErr w:type="spellEnd"/>
            <w:r w:rsidRPr="00B85BF4">
              <w:rPr>
                <w:rFonts w:asciiTheme="minorHAnsi" w:hAnsiTheme="minorHAnsi" w:cs="Calibri"/>
                <w:bCs/>
                <w:sz w:val="22"/>
                <w:szCs w:val="22"/>
              </w:rPr>
              <w:t xml:space="preserve"> Of Origin</w:t>
            </w:r>
            <w:r w:rsidRPr="00B85BF4">
              <w:rPr>
                <w:rStyle w:val="FootnoteReference"/>
                <w:rFonts w:asciiTheme="minorHAnsi" w:hAnsiTheme="minorHAnsi" w:cs="Calibri"/>
                <w:bCs/>
                <w:sz w:val="22"/>
                <w:szCs w:val="22"/>
              </w:rPr>
              <w:footnoteReference w:id="13"/>
            </w:r>
            <w:r w:rsidRPr="00B85BF4">
              <w:rPr>
                <w:rFonts w:asciiTheme="minorHAnsi" w:hAnsiTheme="minorHAnsi" w:cs="Calibri"/>
                <w:bCs/>
                <w:sz w:val="22"/>
                <w:szCs w:val="22"/>
              </w:rPr>
              <w:t xml:space="preserve">: </w:t>
            </w:r>
          </w:p>
        </w:tc>
        <w:tc>
          <w:tcPr>
            <w:tcW w:w="1350" w:type="dxa"/>
            <w:tcBorders>
              <w:top w:val="single" w:sz="4" w:space="0" w:color="auto"/>
              <w:left w:val="single" w:sz="4" w:space="0" w:color="auto"/>
              <w:bottom w:val="single" w:sz="4" w:space="0" w:color="auto"/>
            </w:tcBorders>
          </w:tcPr>
          <w:p w14:paraId="25BFFFD1" w14:textId="77777777" w:rsidR="00643A6E" w:rsidRPr="00B85BF4" w:rsidRDefault="00643A6E" w:rsidP="009250E5">
            <w:pPr>
              <w:jc w:val="right"/>
              <w:rPr>
                <w:rFonts w:asciiTheme="minorHAnsi" w:hAnsiTheme="minorHAnsi" w:cs="Calibri"/>
                <w:sz w:val="22"/>
                <w:szCs w:val="22"/>
              </w:rPr>
            </w:pPr>
          </w:p>
        </w:tc>
        <w:tc>
          <w:tcPr>
            <w:tcW w:w="1620" w:type="dxa"/>
            <w:tcBorders>
              <w:top w:val="single" w:sz="4" w:space="0" w:color="auto"/>
              <w:left w:val="single" w:sz="4" w:space="0" w:color="auto"/>
              <w:bottom w:val="single" w:sz="4" w:space="0" w:color="auto"/>
            </w:tcBorders>
          </w:tcPr>
          <w:p w14:paraId="3EFB8CFB" w14:textId="77777777" w:rsidR="00643A6E" w:rsidRPr="00B85BF4" w:rsidRDefault="00643A6E" w:rsidP="009250E5">
            <w:pPr>
              <w:jc w:val="right"/>
              <w:rPr>
                <w:rFonts w:asciiTheme="minorHAnsi" w:hAnsiTheme="minorHAnsi" w:cs="Calibri"/>
                <w:sz w:val="22"/>
                <w:szCs w:val="22"/>
              </w:rPr>
            </w:pPr>
          </w:p>
        </w:tc>
        <w:tc>
          <w:tcPr>
            <w:tcW w:w="2340" w:type="dxa"/>
            <w:tcBorders>
              <w:top w:val="single" w:sz="4" w:space="0" w:color="auto"/>
              <w:left w:val="single" w:sz="4" w:space="0" w:color="auto"/>
              <w:bottom w:val="single" w:sz="4" w:space="0" w:color="auto"/>
            </w:tcBorders>
          </w:tcPr>
          <w:p w14:paraId="42D65A67" w14:textId="77777777" w:rsidR="00643A6E" w:rsidRPr="00B85BF4" w:rsidRDefault="00643A6E" w:rsidP="009250E5">
            <w:pPr>
              <w:jc w:val="right"/>
              <w:rPr>
                <w:rFonts w:asciiTheme="minorHAnsi" w:hAnsiTheme="minorHAnsi" w:cs="Calibri"/>
                <w:sz w:val="22"/>
                <w:szCs w:val="22"/>
              </w:rPr>
            </w:pPr>
          </w:p>
        </w:tc>
      </w:tr>
      <w:tr w:rsidR="00643A6E" w:rsidRPr="00B85BF4" w14:paraId="1174786C" w14:textId="77777777" w:rsidTr="009250E5">
        <w:trPr>
          <w:trHeight w:val="305"/>
        </w:trPr>
        <w:tc>
          <w:tcPr>
            <w:tcW w:w="4140" w:type="dxa"/>
            <w:tcBorders>
              <w:bottom w:val="dotted" w:sz="4" w:space="0" w:color="auto"/>
              <w:right w:val="nil"/>
            </w:tcBorders>
          </w:tcPr>
          <w:p w14:paraId="6E09B989"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lastRenderedPageBreak/>
              <w:t>Warranty and After-Sales Requirements</w:t>
            </w:r>
          </w:p>
        </w:tc>
        <w:tc>
          <w:tcPr>
            <w:tcW w:w="1350" w:type="dxa"/>
            <w:tcBorders>
              <w:top w:val="single" w:sz="4" w:space="0" w:color="auto"/>
              <w:left w:val="single" w:sz="4" w:space="0" w:color="auto"/>
              <w:bottom w:val="dotted" w:sz="4" w:space="0" w:color="auto"/>
            </w:tcBorders>
          </w:tcPr>
          <w:p w14:paraId="5688AA0C" w14:textId="77777777" w:rsidR="00643A6E" w:rsidRPr="00B85BF4" w:rsidRDefault="00643A6E" w:rsidP="009250E5">
            <w:pPr>
              <w:jc w:val="right"/>
              <w:rPr>
                <w:rFonts w:asciiTheme="minorHAnsi" w:hAnsiTheme="minorHAnsi" w:cs="Calibri"/>
                <w:sz w:val="22"/>
                <w:szCs w:val="22"/>
              </w:rPr>
            </w:pPr>
          </w:p>
        </w:tc>
        <w:tc>
          <w:tcPr>
            <w:tcW w:w="1620" w:type="dxa"/>
            <w:tcBorders>
              <w:top w:val="single" w:sz="4" w:space="0" w:color="auto"/>
              <w:left w:val="single" w:sz="4" w:space="0" w:color="auto"/>
              <w:bottom w:val="dotted" w:sz="4" w:space="0" w:color="auto"/>
            </w:tcBorders>
          </w:tcPr>
          <w:p w14:paraId="7B1BD195" w14:textId="77777777" w:rsidR="00643A6E" w:rsidRPr="00B85BF4" w:rsidRDefault="00643A6E" w:rsidP="009250E5">
            <w:pPr>
              <w:jc w:val="right"/>
              <w:rPr>
                <w:rFonts w:asciiTheme="minorHAnsi" w:hAnsiTheme="minorHAnsi" w:cs="Calibri"/>
                <w:sz w:val="22"/>
                <w:szCs w:val="22"/>
              </w:rPr>
            </w:pPr>
          </w:p>
        </w:tc>
        <w:tc>
          <w:tcPr>
            <w:tcW w:w="2340" w:type="dxa"/>
            <w:tcBorders>
              <w:top w:val="single" w:sz="4" w:space="0" w:color="auto"/>
              <w:left w:val="single" w:sz="4" w:space="0" w:color="auto"/>
              <w:bottom w:val="dotted" w:sz="4" w:space="0" w:color="auto"/>
            </w:tcBorders>
          </w:tcPr>
          <w:p w14:paraId="09AF32C0" w14:textId="77777777" w:rsidR="00643A6E" w:rsidRPr="00B85BF4" w:rsidRDefault="00643A6E" w:rsidP="009250E5">
            <w:pPr>
              <w:jc w:val="right"/>
              <w:rPr>
                <w:rFonts w:asciiTheme="minorHAnsi" w:hAnsiTheme="minorHAnsi" w:cs="Calibri"/>
                <w:sz w:val="22"/>
                <w:szCs w:val="22"/>
              </w:rPr>
            </w:pPr>
          </w:p>
        </w:tc>
      </w:tr>
      <w:tr w:rsidR="00643A6E" w:rsidRPr="00B85BF4" w14:paraId="34F6FE50" w14:textId="77777777" w:rsidTr="009250E5">
        <w:trPr>
          <w:trHeight w:val="305"/>
        </w:trPr>
        <w:tc>
          <w:tcPr>
            <w:tcW w:w="4140" w:type="dxa"/>
            <w:tcBorders>
              <w:top w:val="dotted" w:sz="4" w:space="0" w:color="auto"/>
              <w:bottom w:val="dotted" w:sz="4" w:space="0" w:color="auto"/>
              <w:right w:val="nil"/>
            </w:tcBorders>
          </w:tcPr>
          <w:p w14:paraId="55A362AB" w14:textId="77777777" w:rsidR="00643A6E" w:rsidRPr="00B85BF4" w:rsidRDefault="00643A6E" w:rsidP="009250E5">
            <w:pPr>
              <w:numPr>
                <w:ilvl w:val="0"/>
                <w:numId w:val="37"/>
              </w:numPr>
              <w:rPr>
                <w:rFonts w:asciiTheme="minorHAnsi" w:hAnsiTheme="minorHAnsi" w:cs="Calibri"/>
                <w:bCs/>
                <w:sz w:val="22"/>
                <w:szCs w:val="22"/>
              </w:rPr>
            </w:pPr>
            <w:r w:rsidRPr="00B85BF4">
              <w:rPr>
                <w:rFonts w:asciiTheme="minorHAnsi" w:hAnsiTheme="minorHAnsi" w:cs="Calibri"/>
                <w:bCs/>
                <w:sz w:val="22"/>
                <w:szCs w:val="22"/>
              </w:rPr>
              <w:t>Minimum one (1) year warranty on both parts and labor</w:t>
            </w:r>
          </w:p>
        </w:tc>
        <w:tc>
          <w:tcPr>
            <w:tcW w:w="1350" w:type="dxa"/>
            <w:tcBorders>
              <w:top w:val="dotted" w:sz="4" w:space="0" w:color="auto"/>
              <w:left w:val="single" w:sz="4" w:space="0" w:color="auto"/>
              <w:bottom w:val="dotted" w:sz="4" w:space="0" w:color="auto"/>
            </w:tcBorders>
          </w:tcPr>
          <w:p w14:paraId="0A82F09C" w14:textId="77777777" w:rsidR="00643A6E" w:rsidRPr="00B85BF4" w:rsidRDefault="00643A6E" w:rsidP="009250E5">
            <w:pPr>
              <w:jc w:val="right"/>
              <w:rPr>
                <w:rFonts w:asciiTheme="minorHAnsi" w:hAnsiTheme="minorHAnsi" w:cs="Calibri"/>
                <w:sz w:val="22"/>
                <w:szCs w:val="22"/>
              </w:rPr>
            </w:pPr>
          </w:p>
        </w:tc>
        <w:tc>
          <w:tcPr>
            <w:tcW w:w="1620" w:type="dxa"/>
            <w:tcBorders>
              <w:top w:val="dotted" w:sz="4" w:space="0" w:color="auto"/>
              <w:left w:val="single" w:sz="4" w:space="0" w:color="auto"/>
              <w:bottom w:val="dotted" w:sz="4" w:space="0" w:color="auto"/>
            </w:tcBorders>
          </w:tcPr>
          <w:p w14:paraId="5BE027EB" w14:textId="77777777" w:rsidR="00643A6E" w:rsidRPr="00B85BF4" w:rsidRDefault="00643A6E" w:rsidP="009250E5">
            <w:pPr>
              <w:jc w:val="right"/>
              <w:rPr>
                <w:rFonts w:asciiTheme="minorHAnsi" w:hAnsiTheme="minorHAnsi" w:cs="Calibri"/>
                <w:sz w:val="22"/>
                <w:szCs w:val="22"/>
              </w:rPr>
            </w:pPr>
          </w:p>
        </w:tc>
        <w:tc>
          <w:tcPr>
            <w:tcW w:w="2340" w:type="dxa"/>
            <w:tcBorders>
              <w:top w:val="dotted" w:sz="4" w:space="0" w:color="auto"/>
              <w:left w:val="single" w:sz="4" w:space="0" w:color="auto"/>
              <w:bottom w:val="dotted" w:sz="4" w:space="0" w:color="auto"/>
            </w:tcBorders>
          </w:tcPr>
          <w:p w14:paraId="0D98F6CC" w14:textId="77777777" w:rsidR="00643A6E" w:rsidRPr="00B85BF4" w:rsidRDefault="00643A6E" w:rsidP="009250E5">
            <w:pPr>
              <w:jc w:val="right"/>
              <w:rPr>
                <w:rFonts w:asciiTheme="minorHAnsi" w:hAnsiTheme="minorHAnsi" w:cs="Calibri"/>
                <w:sz w:val="22"/>
                <w:szCs w:val="22"/>
              </w:rPr>
            </w:pPr>
          </w:p>
        </w:tc>
      </w:tr>
      <w:tr w:rsidR="00643A6E" w:rsidRPr="00B85BF4" w14:paraId="0F1ACE49" w14:textId="77777777" w:rsidTr="009250E5">
        <w:trPr>
          <w:trHeight w:val="305"/>
        </w:trPr>
        <w:tc>
          <w:tcPr>
            <w:tcW w:w="4140" w:type="dxa"/>
            <w:tcBorders>
              <w:top w:val="dotted" w:sz="4" w:space="0" w:color="auto"/>
              <w:bottom w:val="dotted" w:sz="4" w:space="0" w:color="auto"/>
              <w:right w:val="nil"/>
            </w:tcBorders>
          </w:tcPr>
          <w:p w14:paraId="4D592622" w14:textId="77777777" w:rsidR="00643A6E" w:rsidRPr="00B85BF4" w:rsidRDefault="00643A6E" w:rsidP="009250E5">
            <w:pPr>
              <w:numPr>
                <w:ilvl w:val="0"/>
                <w:numId w:val="37"/>
              </w:numPr>
              <w:rPr>
                <w:rFonts w:asciiTheme="minorHAnsi" w:hAnsiTheme="minorHAnsi" w:cs="Calibri"/>
                <w:bCs/>
                <w:sz w:val="22"/>
                <w:szCs w:val="22"/>
              </w:rPr>
            </w:pPr>
            <w:r w:rsidRPr="00B85BF4">
              <w:rPr>
                <w:rFonts w:asciiTheme="minorHAnsi" w:hAnsiTheme="minorHAnsi" w:cs="Calibri"/>
                <w:bCs/>
                <w:sz w:val="22"/>
                <w:szCs w:val="22"/>
              </w:rPr>
              <w:t>Service Unit to be Provided when the Purchased Unit is Under Repair</w:t>
            </w:r>
          </w:p>
        </w:tc>
        <w:tc>
          <w:tcPr>
            <w:tcW w:w="1350" w:type="dxa"/>
            <w:tcBorders>
              <w:top w:val="dotted" w:sz="4" w:space="0" w:color="auto"/>
              <w:left w:val="single" w:sz="4" w:space="0" w:color="auto"/>
              <w:bottom w:val="dotted" w:sz="4" w:space="0" w:color="auto"/>
            </w:tcBorders>
          </w:tcPr>
          <w:p w14:paraId="143793C5" w14:textId="77777777" w:rsidR="00643A6E" w:rsidRPr="00B85BF4" w:rsidRDefault="00643A6E" w:rsidP="009250E5">
            <w:pPr>
              <w:jc w:val="right"/>
              <w:rPr>
                <w:rFonts w:asciiTheme="minorHAnsi" w:hAnsiTheme="minorHAnsi" w:cs="Calibri"/>
                <w:sz w:val="22"/>
                <w:szCs w:val="22"/>
              </w:rPr>
            </w:pPr>
          </w:p>
        </w:tc>
        <w:tc>
          <w:tcPr>
            <w:tcW w:w="1620" w:type="dxa"/>
            <w:tcBorders>
              <w:top w:val="dotted" w:sz="4" w:space="0" w:color="auto"/>
              <w:left w:val="single" w:sz="4" w:space="0" w:color="auto"/>
              <w:bottom w:val="dotted" w:sz="4" w:space="0" w:color="auto"/>
            </w:tcBorders>
          </w:tcPr>
          <w:p w14:paraId="71C45E3D" w14:textId="77777777" w:rsidR="00643A6E" w:rsidRPr="00B85BF4" w:rsidRDefault="00643A6E" w:rsidP="009250E5">
            <w:pPr>
              <w:jc w:val="right"/>
              <w:rPr>
                <w:rFonts w:asciiTheme="minorHAnsi" w:hAnsiTheme="minorHAnsi" w:cs="Calibri"/>
                <w:sz w:val="22"/>
                <w:szCs w:val="22"/>
              </w:rPr>
            </w:pPr>
          </w:p>
        </w:tc>
        <w:tc>
          <w:tcPr>
            <w:tcW w:w="2340" w:type="dxa"/>
            <w:tcBorders>
              <w:top w:val="dotted" w:sz="4" w:space="0" w:color="auto"/>
              <w:left w:val="single" w:sz="4" w:space="0" w:color="auto"/>
              <w:bottom w:val="dotted" w:sz="4" w:space="0" w:color="auto"/>
            </w:tcBorders>
          </w:tcPr>
          <w:p w14:paraId="04414F64" w14:textId="77777777" w:rsidR="00643A6E" w:rsidRPr="00B85BF4" w:rsidRDefault="00643A6E" w:rsidP="009250E5">
            <w:pPr>
              <w:jc w:val="right"/>
              <w:rPr>
                <w:rFonts w:asciiTheme="minorHAnsi" w:hAnsiTheme="minorHAnsi" w:cs="Calibri"/>
                <w:sz w:val="22"/>
                <w:szCs w:val="22"/>
              </w:rPr>
            </w:pPr>
          </w:p>
        </w:tc>
      </w:tr>
      <w:tr w:rsidR="00643A6E" w:rsidRPr="00B85BF4" w14:paraId="5477DA54" w14:textId="77777777" w:rsidTr="009250E5">
        <w:trPr>
          <w:trHeight w:val="305"/>
        </w:trPr>
        <w:tc>
          <w:tcPr>
            <w:tcW w:w="4140" w:type="dxa"/>
            <w:tcBorders>
              <w:top w:val="dotted" w:sz="4" w:space="0" w:color="auto"/>
              <w:bottom w:val="dotted" w:sz="4" w:space="0" w:color="auto"/>
              <w:right w:val="nil"/>
            </w:tcBorders>
          </w:tcPr>
          <w:p w14:paraId="0203900B" w14:textId="77777777" w:rsidR="00643A6E" w:rsidRPr="00B85BF4" w:rsidRDefault="00643A6E" w:rsidP="009250E5">
            <w:pPr>
              <w:numPr>
                <w:ilvl w:val="0"/>
                <w:numId w:val="37"/>
              </w:numPr>
              <w:rPr>
                <w:rFonts w:asciiTheme="minorHAnsi" w:hAnsiTheme="minorHAnsi" w:cs="Calibri"/>
                <w:bCs/>
                <w:sz w:val="22"/>
                <w:szCs w:val="22"/>
              </w:rPr>
            </w:pPr>
            <w:r w:rsidRPr="00B85BF4">
              <w:rPr>
                <w:rFonts w:asciiTheme="minorHAnsi" w:hAnsiTheme="minorHAnsi" w:cs="Calibri"/>
                <w:bCs/>
                <w:sz w:val="22"/>
                <w:szCs w:val="22"/>
              </w:rPr>
              <w:t>Brand new replacement if Purchased Unit is beyond repair</w:t>
            </w:r>
          </w:p>
        </w:tc>
        <w:tc>
          <w:tcPr>
            <w:tcW w:w="1350" w:type="dxa"/>
            <w:tcBorders>
              <w:top w:val="dotted" w:sz="4" w:space="0" w:color="auto"/>
              <w:left w:val="single" w:sz="4" w:space="0" w:color="auto"/>
              <w:bottom w:val="dotted" w:sz="4" w:space="0" w:color="auto"/>
            </w:tcBorders>
          </w:tcPr>
          <w:p w14:paraId="72A3E159" w14:textId="77777777" w:rsidR="00643A6E" w:rsidRPr="00B85BF4" w:rsidRDefault="00643A6E" w:rsidP="009250E5">
            <w:pPr>
              <w:jc w:val="right"/>
              <w:rPr>
                <w:rFonts w:asciiTheme="minorHAnsi" w:hAnsiTheme="minorHAnsi" w:cs="Calibri"/>
                <w:sz w:val="22"/>
                <w:szCs w:val="22"/>
              </w:rPr>
            </w:pPr>
          </w:p>
        </w:tc>
        <w:tc>
          <w:tcPr>
            <w:tcW w:w="1620" w:type="dxa"/>
            <w:tcBorders>
              <w:top w:val="dotted" w:sz="4" w:space="0" w:color="auto"/>
              <w:left w:val="single" w:sz="4" w:space="0" w:color="auto"/>
              <w:bottom w:val="dotted" w:sz="4" w:space="0" w:color="auto"/>
            </w:tcBorders>
          </w:tcPr>
          <w:p w14:paraId="22059B70" w14:textId="77777777" w:rsidR="00643A6E" w:rsidRPr="00B85BF4" w:rsidRDefault="00643A6E" w:rsidP="009250E5">
            <w:pPr>
              <w:jc w:val="right"/>
              <w:rPr>
                <w:rFonts w:asciiTheme="minorHAnsi" w:hAnsiTheme="minorHAnsi" w:cs="Calibri"/>
                <w:sz w:val="22"/>
                <w:szCs w:val="22"/>
              </w:rPr>
            </w:pPr>
          </w:p>
        </w:tc>
        <w:tc>
          <w:tcPr>
            <w:tcW w:w="2340" w:type="dxa"/>
            <w:tcBorders>
              <w:top w:val="dotted" w:sz="4" w:space="0" w:color="auto"/>
              <w:left w:val="single" w:sz="4" w:space="0" w:color="auto"/>
              <w:bottom w:val="dotted" w:sz="4" w:space="0" w:color="auto"/>
            </w:tcBorders>
          </w:tcPr>
          <w:p w14:paraId="4237C461" w14:textId="77777777" w:rsidR="00643A6E" w:rsidRPr="00B85BF4" w:rsidRDefault="00643A6E" w:rsidP="009250E5">
            <w:pPr>
              <w:jc w:val="right"/>
              <w:rPr>
                <w:rFonts w:asciiTheme="minorHAnsi" w:hAnsiTheme="minorHAnsi" w:cs="Calibri"/>
                <w:sz w:val="22"/>
                <w:szCs w:val="22"/>
              </w:rPr>
            </w:pPr>
          </w:p>
        </w:tc>
      </w:tr>
      <w:tr w:rsidR="00643A6E" w:rsidRPr="00B85BF4" w14:paraId="12B7D933" w14:textId="77777777" w:rsidTr="009250E5">
        <w:trPr>
          <w:trHeight w:val="305"/>
        </w:trPr>
        <w:tc>
          <w:tcPr>
            <w:tcW w:w="4140" w:type="dxa"/>
            <w:tcBorders>
              <w:top w:val="dotted" w:sz="4" w:space="0" w:color="auto"/>
              <w:right w:val="nil"/>
            </w:tcBorders>
          </w:tcPr>
          <w:p w14:paraId="5070F327" w14:textId="77777777" w:rsidR="00643A6E" w:rsidRPr="00B85BF4" w:rsidRDefault="00643A6E" w:rsidP="009250E5">
            <w:pPr>
              <w:numPr>
                <w:ilvl w:val="0"/>
                <w:numId w:val="37"/>
              </w:numPr>
              <w:rPr>
                <w:rFonts w:asciiTheme="minorHAnsi" w:hAnsiTheme="minorHAnsi" w:cs="Calibri"/>
                <w:bCs/>
                <w:sz w:val="22"/>
                <w:szCs w:val="22"/>
              </w:rPr>
            </w:pPr>
            <w:r w:rsidRPr="00B85BF4">
              <w:rPr>
                <w:rFonts w:asciiTheme="minorHAnsi" w:hAnsiTheme="minorHAnsi" w:cs="Calibri"/>
                <w:bCs/>
                <w:sz w:val="22"/>
                <w:szCs w:val="22"/>
              </w:rPr>
              <w:t>Others</w:t>
            </w:r>
          </w:p>
        </w:tc>
        <w:tc>
          <w:tcPr>
            <w:tcW w:w="1350" w:type="dxa"/>
            <w:tcBorders>
              <w:top w:val="dotted" w:sz="4" w:space="0" w:color="auto"/>
              <w:left w:val="single" w:sz="4" w:space="0" w:color="auto"/>
              <w:bottom w:val="single" w:sz="4" w:space="0" w:color="auto"/>
            </w:tcBorders>
          </w:tcPr>
          <w:p w14:paraId="357957F6" w14:textId="77777777" w:rsidR="00643A6E" w:rsidRPr="00B85BF4" w:rsidRDefault="00643A6E" w:rsidP="009250E5">
            <w:pPr>
              <w:jc w:val="right"/>
              <w:rPr>
                <w:rFonts w:asciiTheme="minorHAnsi" w:hAnsiTheme="minorHAnsi" w:cs="Calibri"/>
                <w:sz w:val="22"/>
                <w:szCs w:val="22"/>
              </w:rPr>
            </w:pPr>
          </w:p>
        </w:tc>
        <w:tc>
          <w:tcPr>
            <w:tcW w:w="1620" w:type="dxa"/>
            <w:tcBorders>
              <w:top w:val="dotted" w:sz="4" w:space="0" w:color="auto"/>
              <w:left w:val="single" w:sz="4" w:space="0" w:color="auto"/>
              <w:bottom w:val="single" w:sz="4" w:space="0" w:color="auto"/>
            </w:tcBorders>
          </w:tcPr>
          <w:p w14:paraId="42C7B0F4" w14:textId="77777777" w:rsidR="00643A6E" w:rsidRPr="00B85BF4" w:rsidRDefault="00643A6E" w:rsidP="009250E5">
            <w:pPr>
              <w:jc w:val="right"/>
              <w:rPr>
                <w:rFonts w:asciiTheme="minorHAnsi" w:hAnsiTheme="minorHAnsi" w:cs="Calibri"/>
                <w:sz w:val="22"/>
                <w:szCs w:val="22"/>
              </w:rPr>
            </w:pPr>
          </w:p>
        </w:tc>
        <w:tc>
          <w:tcPr>
            <w:tcW w:w="2340" w:type="dxa"/>
            <w:tcBorders>
              <w:top w:val="dotted" w:sz="4" w:space="0" w:color="auto"/>
              <w:left w:val="single" w:sz="4" w:space="0" w:color="auto"/>
              <w:bottom w:val="single" w:sz="4" w:space="0" w:color="auto"/>
            </w:tcBorders>
          </w:tcPr>
          <w:p w14:paraId="5A71039A" w14:textId="77777777" w:rsidR="00643A6E" w:rsidRPr="00B85BF4" w:rsidRDefault="00643A6E" w:rsidP="009250E5">
            <w:pPr>
              <w:jc w:val="right"/>
              <w:rPr>
                <w:rFonts w:asciiTheme="minorHAnsi" w:hAnsiTheme="minorHAnsi" w:cs="Calibri"/>
                <w:sz w:val="22"/>
                <w:szCs w:val="22"/>
              </w:rPr>
            </w:pPr>
          </w:p>
        </w:tc>
      </w:tr>
      <w:tr w:rsidR="00643A6E" w:rsidRPr="00B85BF4" w14:paraId="7F941C1A" w14:textId="77777777" w:rsidTr="009250E5">
        <w:trPr>
          <w:trHeight w:val="305"/>
        </w:trPr>
        <w:tc>
          <w:tcPr>
            <w:tcW w:w="4140" w:type="dxa"/>
            <w:tcBorders>
              <w:right w:val="nil"/>
            </w:tcBorders>
          </w:tcPr>
          <w:p w14:paraId="3180ED29"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Validity of Quotation</w:t>
            </w:r>
          </w:p>
        </w:tc>
        <w:tc>
          <w:tcPr>
            <w:tcW w:w="1350" w:type="dxa"/>
            <w:tcBorders>
              <w:top w:val="single" w:sz="4" w:space="0" w:color="auto"/>
              <w:left w:val="single" w:sz="4" w:space="0" w:color="auto"/>
              <w:bottom w:val="single" w:sz="4" w:space="0" w:color="auto"/>
            </w:tcBorders>
          </w:tcPr>
          <w:p w14:paraId="214AE1D5" w14:textId="77777777" w:rsidR="00643A6E" w:rsidRPr="00B85BF4" w:rsidRDefault="00643A6E" w:rsidP="009250E5">
            <w:pPr>
              <w:jc w:val="right"/>
              <w:rPr>
                <w:rFonts w:asciiTheme="minorHAnsi" w:hAnsiTheme="minorHAnsi" w:cs="Calibri"/>
                <w:sz w:val="22"/>
                <w:szCs w:val="22"/>
              </w:rPr>
            </w:pPr>
          </w:p>
        </w:tc>
        <w:tc>
          <w:tcPr>
            <w:tcW w:w="1620" w:type="dxa"/>
            <w:tcBorders>
              <w:top w:val="single" w:sz="4" w:space="0" w:color="auto"/>
              <w:left w:val="single" w:sz="4" w:space="0" w:color="auto"/>
              <w:bottom w:val="single" w:sz="4" w:space="0" w:color="auto"/>
            </w:tcBorders>
          </w:tcPr>
          <w:p w14:paraId="6FA568FA" w14:textId="77777777" w:rsidR="00643A6E" w:rsidRPr="00B85BF4" w:rsidRDefault="00643A6E" w:rsidP="009250E5">
            <w:pPr>
              <w:jc w:val="right"/>
              <w:rPr>
                <w:rFonts w:asciiTheme="minorHAnsi" w:hAnsiTheme="minorHAnsi" w:cs="Calibri"/>
                <w:sz w:val="22"/>
                <w:szCs w:val="22"/>
              </w:rPr>
            </w:pPr>
          </w:p>
        </w:tc>
        <w:tc>
          <w:tcPr>
            <w:tcW w:w="2340" w:type="dxa"/>
            <w:tcBorders>
              <w:top w:val="single" w:sz="4" w:space="0" w:color="auto"/>
              <w:left w:val="single" w:sz="4" w:space="0" w:color="auto"/>
              <w:bottom w:val="single" w:sz="4" w:space="0" w:color="auto"/>
            </w:tcBorders>
          </w:tcPr>
          <w:p w14:paraId="350DB873" w14:textId="77777777" w:rsidR="00643A6E" w:rsidRPr="00B85BF4" w:rsidRDefault="00643A6E" w:rsidP="009250E5">
            <w:pPr>
              <w:jc w:val="right"/>
              <w:rPr>
                <w:rFonts w:asciiTheme="minorHAnsi" w:hAnsiTheme="minorHAnsi" w:cs="Calibri"/>
                <w:sz w:val="22"/>
                <w:szCs w:val="22"/>
              </w:rPr>
            </w:pPr>
          </w:p>
        </w:tc>
      </w:tr>
      <w:tr w:rsidR="00643A6E" w:rsidRPr="00B85BF4" w14:paraId="02DEE320" w14:textId="77777777" w:rsidTr="009250E5">
        <w:trPr>
          <w:trHeight w:val="305"/>
        </w:trPr>
        <w:tc>
          <w:tcPr>
            <w:tcW w:w="4140" w:type="dxa"/>
            <w:tcBorders>
              <w:right w:val="nil"/>
            </w:tcBorders>
          </w:tcPr>
          <w:p w14:paraId="320DE96D"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All Provisions of the UNDP General Terms and Conditions</w:t>
            </w:r>
          </w:p>
        </w:tc>
        <w:tc>
          <w:tcPr>
            <w:tcW w:w="1350" w:type="dxa"/>
            <w:tcBorders>
              <w:top w:val="single" w:sz="4" w:space="0" w:color="auto"/>
              <w:left w:val="single" w:sz="4" w:space="0" w:color="auto"/>
              <w:bottom w:val="single" w:sz="4" w:space="0" w:color="auto"/>
            </w:tcBorders>
          </w:tcPr>
          <w:p w14:paraId="28D6E693" w14:textId="77777777" w:rsidR="00643A6E" w:rsidRPr="00B85BF4" w:rsidRDefault="00643A6E" w:rsidP="009250E5">
            <w:pPr>
              <w:jc w:val="right"/>
              <w:rPr>
                <w:rFonts w:asciiTheme="minorHAnsi" w:hAnsiTheme="minorHAnsi" w:cs="Calibri"/>
                <w:sz w:val="22"/>
                <w:szCs w:val="22"/>
              </w:rPr>
            </w:pPr>
          </w:p>
        </w:tc>
        <w:tc>
          <w:tcPr>
            <w:tcW w:w="1620" w:type="dxa"/>
            <w:tcBorders>
              <w:top w:val="single" w:sz="4" w:space="0" w:color="auto"/>
              <w:left w:val="single" w:sz="4" w:space="0" w:color="auto"/>
              <w:bottom w:val="single" w:sz="4" w:space="0" w:color="auto"/>
            </w:tcBorders>
          </w:tcPr>
          <w:p w14:paraId="0CB0E32E" w14:textId="77777777" w:rsidR="00643A6E" w:rsidRPr="00B85BF4" w:rsidRDefault="00643A6E" w:rsidP="009250E5">
            <w:pPr>
              <w:jc w:val="right"/>
              <w:rPr>
                <w:rFonts w:asciiTheme="minorHAnsi" w:hAnsiTheme="minorHAnsi" w:cs="Calibri"/>
                <w:sz w:val="22"/>
                <w:szCs w:val="22"/>
              </w:rPr>
            </w:pPr>
          </w:p>
        </w:tc>
        <w:tc>
          <w:tcPr>
            <w:tcW w:w="2340" w:type="dxa"/>
            <w:tcBorders>
              <w:top w:val="single" w:sz="4" w:space="0" w:color="auto"/>
              <w:left w:val="single" w:sz="4" w:space="0" w:color="auto"/>
              <w:bottom w:val="single" w:sz="4" w:space="0" w:color="auto"/>
            </w:tcBorders>
          </w:tcPr>
          <w:p w14:paraId="3C98118D" w14:textId="77777777" w:rsidR="00643A6E" w:rsidRPr="00B85BF4" w:rsidRDefault="00643A6E" w:rsidP="009250E5">
            <w:pPr>
              <w:jc w:val="right"/>
              <w:rPr>
                <w:rFonts w:asciiTheme="minorHAnsi" w:hAnsiTheme="minorHAnsi" w:cs="Calibri"/>
                <w:sz w:val="22"/>
                <w:szCs w:val="22"/>
              </w:rPr>
            </w:pPr>
          </w:p>
        </w:tc>
      </w:tr>
      <w:tr w:rsidR="00643A6E" w:rsidRPr="00B85BF4" w14:paraId="5AC048ED" w14:textId="77777777" w:rsidTr="009250E5">
        <w:trPr>
          <w:trHeight w:val="305"/>
        </w:trPr>
        <w:tc>
          <w:tcPr>
            <w:tcW w:w="4140" w:type="dxa"/>
            <w:tcBorders>
              <w:right w:val="nil"/>
            </w:tcBorders>
          </w:tcPr>
          <w:p w14:paraId="7A671CC0" w14:textId="77777777" w:rsidR="00643A6E" w:rsidRPr="00B85BF4" w:rsidRDefault="00643A6E" w:rsidP="009250E5">
            <w:pPr>
              <w:rPr>
                <w:rFonts w:asciiTheme="minorHAnsi" w:hAnsiTheme="minorHAnsi" w:cs="Calibri"/>
                <w:bCs/>
                <w:sz w:val="22"/>
                <w:szCs w:val="22"/>
              </w:rPr>
            </w:pPr>
            <w:r w:rsidRPr="00B85BF4">
              <w:rPr>
                <w:rFonts w:asciiTheme="minorHAnsi" w:hAnsiTheme="minorHAnsi" w:cs="Calibri"/>
                <w:bCs/>
                <w:sz w:val="22"/>
                <w:szCs w:val="22"/>
              </w:rPr>
              <w:t xml:space="preserve">Other requirements </w:t>
            </w:r>
            <w:r w:rsidRPr="00B85BF4">
              <w:rPr>
                <w:rFonts w:asciiTheme="minorHAnsi" w:hAnsiTheme="minorHAnsi" w:cs="Calibri"/>
                <w:bCs/>
                <w:i/>
                <w:color w:val="000000" w:themeColor="text1"/>
                <w:sz w:val="22"/>
                <w:szCs w:val="22"/>
              </w:rPr>
              <w:t>[pls. specify]</w:t>
            </w:r>
          </w:p>
        </w:tc>
        <w:tc>
          <w:tcPr>
            <w:tcW w:w="1350" w:type="dxa"/>
            <w:tcBorders>
              <w:top w:val="single" w:sz="4" w:space="0" w:color="auto"/>
              <w:left w:val="single" w:sz="4" w:space="0" w:color="auto"/>
              <w:bottom w:val="single" w:sz="4" w:space="0" w:color="auto"/>
            </w:tcBorders>
          </w:tcPr>
          <w:p w14:paraId="6C746560" w14:textId="77777777" w:rsidR="00643A6E" w:rsidRPr="00B85BF4" w:rsidRDefault="00643A6E" w:rsidP="009250E5">
            <w:pPr>
              <w:jc w:val="right"/>
              <w:rPr>
                <w:rFonts w:asciiTheme="minorHAnsi" w:hAnsiTheme="minorHAnsi" w:cs="Calibri"/>
                <w:sz w:val="22"/>
                <w:szCs w:val="22"/>
              </w:rPr>
            </w:pPr>
          </w:p>
        </w:tc>
        <w:tc>
          <w:tcPr>
            <w:tcW w:w="1620" w:type="dxa"/>
            <w:tcBorders>
              <w:top w:val="single" w:sz="4" w:space="0" w:color="auto"/>
              <w:left w:val="single" w:sz="4" w:space="0" w:color="auto"/>
              <w:bottom w:val="single" w:sz="4" w:space="0" w:color="auto"/>
            </w:tcBorders>
          </w:tcPr>
          <w:p w14:paraId="56E95AA4" w14:textId="77777777" w:rsidR="00643A6E" w:rsidRPr="00B85BF4" w:rsidRDefault="00643A6E" w:rsidP="009250E5">
            <w:pPr>
              <w:jc w:val="right"/>
              <w:rPr>
                <w:rFonts w:asciiTheme="minorHAnsi" w:hAnsiTheme="minorHAnsi" w:cs="Calibri"/>
                <w:sz w:val="22"/>
                <w:szCs w:val="22"/>
              </w:rPr>
            </w:pPr>
          </w:p>
        </w:tc>
        <w:tc>
          <w:tcPr>
            <w:tcW w:w="2340" w:type="dxa"/>
            <w:tcBorders>
              <w:top w:val="single" w:sz="4" w:space="0" w:color="auto"/>
              <w:left w:val="single" w:sz="4" w:space="0" w:color="auto"/>
              <w:bottom w:val="single" w:sz="4" w:space="0" w:color="auto"/>
            </w:tcBorders>
          </w:tcPr>
          <w:p w14:paraId="232BFEED" w14:textId="77777777" w:rsidR="00643A6E" w:rsidRPr="00B85BF4" w:rsidRDefault="00643A6E" w:rsidP="009250E5">
            <w:pPr>
              <w:jc w:val="right"/>
              <w:rPr>
                <w:rFonts w:asciiTheme="minorHAnsi" w:hAnsiTheme="minorHAnsi" w:cs="Calibri"/>
                <w:sz w:val="22"/>
                <w:szCs w:val="22"/>
              </w:rPr>
            </w:pPr>
          </w:p>
        </w:tc>
      </w:tr>
    </w:tbl>
    <w:p w14:paraId="44A4A22F" w14:textId="77777777" w:rsidR="00643A6E" w:rsidRPr="00B85BF4" w:rsidRDefault="00643A6E" w:rsidP="00643A6E">
      <w:pPr>
        <w:rPr>
          <w:rFonts w:asciiTheme="minorHAnsi" w:hAnsiTheme="minorHAnsi" w:cs="Calibri"/>
          <w:sz w:val="22"/>
          <w:szCs w:val="22"/>
        </w:rPr>
      </w:pPr>
    </w:p>
    <w:p w14:paraId="2550B32A" w14:textId="77777777" w:rsidR="00643A6E" w:rsidRPr="00B85BF4" w:rsidRDefault="00643A6E" w:rsidP="00643A6E">
      <w:pPr>
        <w:rPr>
          <w:rFonts w:asciiTheme="minorHAnsi" w:hAnsiTheme="minorHAnsi" w:cs="Calibri"/>
          <w:sz w:val="22"/>
          <w:szCs w:val="22"/>
        </w:rPr>
      </w:pPr>
    </w:p>
    <w:p w14:paraId="25239262" w14:textId="77777777" w:rsidR="00643A6E" w:rsidRPr="00B85BF4" w:rsidRDefault="00643A6E" w:rsidP="00643A6E">
      <w:pPr>
        <w:ind w:firstLine="720"/>
        <w:jc w:val="both"/>
        <w:rPr>
          <w:rFonts w:asciiTheme="minorHAnsi" w:hAnsiTheme="minorHAnsi" w:cs="Calibri"/>
          <w:sz w:val="22"/>
          <w:szCs w:val="22"/>
        </w:rPr>
      </w:pPr>
      <w:r w:rsidRPr="00B85BF4">
        <w:rPr>
          <w:rFonts w:asciiTheme="minorHAnsi" w:hAnsiTheme="minorHAnsi" w:cs="Calibri"/>
          <w:sz w:val="22"/>
          <w:szCs w:val="22"/>
        </w:rPr>
        <w:t>All other information that we have not provided automatically implies our full compliance with the requirements, terms and conditions of the RFQ.</w:t>
      </w:r>
    </w:p>
    <w:p w14:paraId="6FAE2CE7" w14:textId="77777777" w:rsidR="00643A6E" w:rsidRPr="00B85BF4" w:rsidRDefault="00643A6E" w:rsidP="00643A6E">
      <w:pPr>
        <w:rPr>
          <w:rFonts w:asciiTheme="minorHAnsi" w:hAnsiTheme="minorHAnsi" w:cs="Calibri"/>
          <w:sz w:val="22"/>
          <w:szCs w:val="22"/>
        </w:rPr>
      </w:pPr>
    </w:p>
    <w:p w14:paraId="4884002C" w14:textId="77777777" w:rsidR="00643A6E" w:rsidRPr="00B85BF4" w:rsidRDefault="00643A6E" w:rsidP="00643A6E">
      <w:pPr>
        <w:rPr>
          <w:rFonts w:asciiTheme="minorHAnsi" w:hAnsiTheme="minorHAnsi" w:cs="Calibri"/>
          <w:sz w:val="22"/>
          <w:szCs w:val="22"/>
        </w:rPr>
      </w:pPr>
    </w:p>
    <w:p w14:paraId="0C29C26F" w14:textId="77777777" w:rsidR="00643A6E" w:rsidRPr="00B85BF4" w:rsidRDefault="00643A6E" w:rsidP="00643A6E">
      <w:pPr>
        <w:rPr>
          <w:rFonts w:asciiTheme="minorHAnsi" w:hAnsiTheme="minorHAnsi" w:cs="Calibri"/>
          <w:sz w:val="22"/>
          <w:szCs w:val="22"/>
        </w:rPr>
      </w:pPr>
    </w:p>
    <w:p w14:paraId="77CF3255" w14:textId="77777777" w:rsidR="00643A6E" w:rsidRPr="00B85BF4" w:rsidRDefault="00643A6E" w:rsidP="00643A6E">
      <w:pPr>
        <w:rPr>
          <w:rFonts w:asciiTheme="minorHAnsi" w:hAnsiTheme="minorHAnsi" w:cs="Calibri"/>
          <w:sz w:val="22"/>
          <w:szCs w:val="22"/>
        </w:rPr>
      </w:pPr>
    </w:p>
    <w:p w14:paraId="33FBA193" w14:textId="77777777" w:rsidR="00643A6E" w:rsidRPr="00B85BF4" w:rsidRDefault="00643A6E" w:rsidP="00643A6E">
      <w:pPr>
        <w:ind w:left="3960"/>
        <w:rPr>
          <w:rFonts w:asciiTheme="minorHAnsi" w:hAnsiTheme="minorHAnsi" w:cs="Calibri"/>
          <w:i/>
          <w:sz w:val="22"/>
          <w:szCs w:val="22"/>
        </w:rPr>
      </w:pPr>
      <w:r w:rsidRPr="00B85BF4">
        <w:rPr>
          <w:rFonts w:asciiTheme="minorHAnsi" w:hAnsiTheme="minorHAnsi" w:cs="Calibri"/>
          <w:i/>
          <w:sz w:val="22"/>
          <w:szCs w:val="22"/>
        </w:rPr>
        <w:t>[Name and Signature of the Supplier’s Authorized Person]</w:t>
      </w:r>
    </w:p>
    <w:p w14:paraId="3ABA3D97" w14:textId="77777777" w:rsidR="00643A6E" w:rsidRPr="00B85BF4" w:rsidRDefault="00643A6E" w:rsidP="00643A6E">
      <w:pPr>
        <w:ind w:left="3960"/>
        <w:rPr>
          <w:rFonts w:asciiTheme="minorHAnsi" w:hAnsiTheme="minorHAnsi" w:cs="Calibri"/>
          <w:i/>
          <w:sz w:val="22"/>
          <w:szCs w:val="22"/>
        </w:rPr>
      </w:pPr>
      <w:r w:rsidRPr="00B85BF4">
        <w:rPr>
          <w:rFonts w:asciiTheme="minorHAnsi" w:hAnsiTheme="minorHAnsi" w:cs="Calibri"/>
          <w:i/>
          <w:sz w:val="22"/>
          <w:szCs w:val="22"/>
        </w:rPr>
        <w:t>[Designation]</w:t>
      </w:r>
    </w:p>
    <w:p w14:paraId="6E5E8012" w14:textId="77777777" w:rsidR="00643A6E" w:rsidRPr="00B85BF4" w:rsidRDefault="00643A6E" w:rsidP="00643A6E">
      <w:pPr>
        <w:ind w:left="3960"/>
        <w:rPr>
          <w:rFonts w:asciiTheme="minorHAnsi" w:hAnsiTheme="minorHAnsi" w:cs="Calibri"/>
          <w:i/>
          <w:sz w:val="22"/>
          <w:szCs w:val="22"/>
        </w:rPr>
      </w:pPr>
      <w:r w:rsidRPr="00B85BF4">
        <w:rPr>
          <w:rFonts w:asciiTheme="minorHAnsi" w:hAnsiTheme="minorHAnsi" w:cs="Calibri"/>
          <w:i/>
          <w:sz w:val="22"/>
          <w:szCs w:val="22"/>
        </w:rPr>
        <w:t>[Date]</w:t>
      </w:r>
    </w:p>
    <w:p w14:paraId="0F70E861" w14:textId="77777777" w:rsidR="00643A6E" w:rsidRPr="00B85BF4" w:rsidRDefault="00643A6E" w:rsidP="00643A6E">
      <w:pPr>
        <w:rPr>
          <w:rFonts w:asciiTheme="minorHAnsi" w:hAnsiTheme="minorHAnsi" w:cs="Calibri"/>
          <w:b/>
          <w:i/>
          <w:sz w:val="22"/>
          <w:szCs w:val="22"/>
        </w:rPr>
      </w:pPr>
    </w:p>
    <w:p w14:paraId="34830E9C" w14:textId="5301818E" w:rsidR="00643A6E" w:rsidRPr="008F5E46" w:rsidRDefault="00643A6E" w:rsidP="008F5E46">
      <w:pPr>
        <w:jc w:val="right"/>
        <w:rPr>
          <w:rFonts w:asciiTheme="minorHAnsi" w:hAnsiTheme="minorHAnsi" w:cs="Calibri"/>
          <w:b/>
          <w:i/>
          <w:sz w:val="22"/>
          <w:szCs w:val="22"/>
        </w:rPr>
      </w:pPr>
      <w:r w:rsidRPr="00B85BF4">
        <w:rPr>
          <w:rFonts w:asciiTheme="minorHAnsi" w:hAnsiTheme="minorHAnsi"/>
          <w:b/>
          <w:sz w:val="28"/>
        </w:rPr>
        <w:t>Annex 3</w:t>
      </w:r>
    </w:p>
    <w:p w14:paraId="38E40D34" w14:textId="77777777" w:rsidR="00643A6E" w:rsidRPr="00B85BF4" w:rsidRDefault="00643A6E" w:rsidP="00643A6E">
      <w:pPr>
        <w:pStyle w:val="Heading8"/>
        <w:jc w:val="center"/>
        <w:rPr>
          <w:rFonts w:asciiTheme="minorHAnsi" w:hAnsiTheme="minorHAnsi"/>
          <w:b/>
          <w:i w:val="0"/>
          <w:sz w:val="28"/>
        </w:rPr>
      </w:pPr>
      <w:r w:rsidRPr="00B85BF4">
        <w:rPr>
          <w:rFonts w:asciiTheme="minorHAnsi" w:hAnsiTheme="minorHAnsi"/>
          <w:b/>
          <w:i w:val="0"/>
          <w:sz w:val="28"/>
        </w:rPr>
        <w:t>General Terms and Conditions</w:t>
      </w:r>
    </w:p>
    <w:tbl>
      <w:tblPr>
        <w:tblW w:w="0" w:type="auto"/>
        <w:tblLayout w:type="fixed"/>
        <w:tblLook w:val="04A0" w:firstRow="1" w:lastRow="0" w:firstColumn="1" w:lastColumn="0" w:noHBand="0" w:noVBand="1"/>
      </w:tblPr>
      <w:tblGrid>
        <w:gridCol w:w="9576"/>
      </w:tblGrid>
      <w:tr w:rsidR="00643A6E" w:rsidRPr="00B85BF4" w14:paraId="76F7598C" w14:textId="77777777" w:rsidTr="009250E5">
        <w:tc>
          <w:tcPr>
            <w:tcW w:w="9576" w:type="dxa"/>
          </w:tcPr>
          <w:p w14:paraId="7196AAC3" w14:textId="77777777" w:rsidR="00643A6E" w:rsidRPr="00B85BF4" w:rsidRDefault="00643A6E" w:rsidP="009250E5">
            <w:pPr>
              <w:rPr>
                <w:rFonts w:asciiTheme="minorHAnsi" w:hAnsiTheme="minorHAnsi"/>
              </w:rPr>
            </w:pPr>
          </w:p>
        </w:tc>
      </w:tr>
    </w:tbl>
    <w:p w14:paraId="7A4CE4BE" w14:textId="77777777" w:rsidR="00643A6E" w:rsidRPr="00B85BF4" w:rsidRDefault="00643A6E" w:rsidP="00643A6E">
      <w:pPr>
        <w:jc w:val="center"/>
        <w:rPr>
          <w:rFonts w:asciiTheme="minorHAnsi" w:hAnsiTheme="minorHAnsi"/>
        </w:rPr>
      </w:pPr>
    </w:p>
    <w:p w14:paraId="231D02FF"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w:t>
      </w:r>
      <w:r w:rsidRPr="00B85BF4">
        <w:rPr>
          <w:rFonts w:asciiTheme="minorHAnsi" w:hAnsiTheme="minorHAnsi"/>
          <w:b/>
          <w:spacing w:val="-3"/>
          <w:lang w:val="en-GB"/>
        </w:rPr>
        <w:tab/>
        <w:t>ACCEPTANCE OF THE PURCHASE ORDER</w:t>
      </w:r>
    </w:p>
    <w:p w14:paraId="26F1EFAA" w14:textId="77777777" w:rsidR="00643A6E" w:rsidRPr="00B85BF4" w:rsidRDefault="00643A6E" w:rsidP="00643A6E">
      <w:pPr>
        <w:tabs>
          <w:tab w:val="left" w:pos="-720"/>
        </w:tabs>
        <w:suppressAutoHyphens/>
        <w:jc w:val="both"/>
        <w:rPr>
          <w:rFonts w:asciiTheme="minorHAnsi" w:hAnsiTheme="minorHAnsi"/>
          <w:spacing w:val="-3"/>
          <w:lang w:val="en-GB"/>
        </w:rPr>
      </w:pPr>
    </w:p>
    <w:p w14:paraId="4EEFA66B"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This Purchase Order may only be accepted by the Supplier's signing and returning an acknowledgement copy of it or by timely delivery of the goods in accordance with the terms of this Purchase Order, as herein specified.  Acceptance of this Purchase Order shall effect a contract between the Parties under which the rights and obligations of the Parties shall be governed solely by the terms and conditions of this Purchase Order, including these General Conditions.  No additional or inconsistent provisions proposed by the Supplier shall bind UNDP unless agreed to in writing by a duly authorized official of UNDP.</w:t>
      </w:r>
    </w:p>
    <w:p w14:paraId="03761127" w14:textId="77777777" w:rsidR="00643A6E" w:rsidRPr="00B85BF4" w:rsidRDefault="00643A6E" w:rsidP="00643A6E">
      <w:pPr>
        <w:tabs>
          <w:tab w:val="left" w:pos="-720"/>
        </w:tabs>
        <w:suppressAutoHyphens/>
        <w:jc w:val="both"/>
        <w:rPr>
          <w:rFonts w:asciiTheme="minorHAnsi" w:hAnsiTheme="minorHAnsi"/>
          <w:spacing w:val="-3"/>
          <w:lang w:val="en-GB"/>
        </w:rPr>
      </w:pPr>
    </w:p>
    <w:p w14:paraId="345880D6"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2.</w:t>
      </w:r>
      <w:r w:rsidRPr="00B85BF4">
        <w:rPr>
          <w:rFonts w:asciiTheme="minorHAnsi" w:hAnsiTheme="minorHAnsi"/>
          <w:b/>
          <w:spacing w:val="-3"/>
          <w:lang w:val="en-GB"/>
        </w:rPr>
        <w:tab/>
        <w:t>PAYMENT</w:t>
      </w:r>
    </w:p>
    <w:p w14:paraId="1ADD87A1" w14:textId="77777777" w:rsidR="00643A6E" w:rsidRPr="00B85BF4" w:rsidRDefault="00643A6E" w:rsidP="00643A6E">
      <w:pPr>
        <w:tabs>
          <w:tab w:val="left" w:pos="-720"/>
        </w:tabs>
        <w:suppressAutoHyphens/>
        <w:jc w:val="both"/>
        <w:rPr>
          <w:rFonts w:asciiTheme="minorHAnsi" w:hAnsiTheme="minorHAnsi"/>
          <w:spacing w:val="-3"/>
          <w:lang w:val="en-GB"/>
        </w:rPr>
      </w:pPr>
    </w:p>
    <w:p w14:paraId="26D26F78" w14:textId="77777777" w:rsidR="00643A6E" w:rsidRPr="00B85BF4" w:rsidRDefault="00643A6E" w:rsidP="00643A6E">
      <w:pPr>
        <w:pStyle w:val="BodyTextIndent"/>
        <w:numPr>
          <w:ilvl w:val="1"/>
          <w:numId w:val="25"/>
        </w:numPr>
        <w:tabs>
          <w:tab w:val="clear" w:pos="720"/>
          <w:tab w:val="left" w:pos="1080"/>
        </w:tabs>
        <w:snapToGrid/>
        <w:ind w:left="1080"/>
        <w:jc w:val="both"/>
        <w:rPr>
          <w:rFonts w:asciiTheme="minorHAnsi" w:hAnsiTheme="minorHAnsi"/>
          <w:sz w:val="20"/>
        </w:rPr>
      </w:pPr>
      <w:r w:rsidRPr="00B85BF4">
        <w:rPr>
          <w:rFonts w:asciiTheme="minorHAnsi" w:hAnsiTheme="minorHAnsi"/>
          <w:sz w:val="20"/>
        </w:rPr>
        <w:t>UNDP shall, on fulfillment of the Delivery Terms, unless otherwise provided in this Purchase Order, make payment within 30 days of receipt of the Supplier's invoice for the goods and copies of the shipping documents specified in this Purchase Order.</w:t>
      </w:r>
    </w:p>
    <w:p w14:paraId="0ABA13AC" w14:textId="77777777" w:rsidR="00643A6E" w:rsidRPr="00B85BF4" w:rsidRDefault="00643A6E" w:rsidP="00643A6E">
      <w:pPr>
        <w:pStyle w:val="BodyTextIndent"/>
        <w:numPr>
          <w:ilvl w:val="1"/>
          <w:numId w:val="25"/>
        </w:numPr>
        <w:tabs>
          <w:tab w:val="clear" w:pos="720"/>
          <w:tab w:val="left" w:pos="1080"/>
          <w:tab w:val="num" w:pos="1440"/>
        </w:tabs>
        <w:snapToGrid/>
        <w:ind w:left="1080"/>
        <w:jc w:val="both"/>
        <w:rPr>
          <w:rFonts w:asciiTheme="minorHAnsi" w:hAnsiTheme="minorHAnsi"/>
          <w:sz w:val="20"/>
        </w:rPr>
      </w:pPr>
      <w:r w:rsidRPr="00B85BF4">
        <w:rPr>
          <w:rFonts w:asciiTheme="minorHAnsi" w:hAnsiTheme="minorHAnsi"/>
          <w:sz w:val="20"/>
        </w:rPr>
        <w:t xml:space="preserve"> Payment against the invoice referred to above will reflect any discount shown under the payment terms of this Purchase Order, provided payment is made within the period required by such payment terms.</w:t>
      </w:r>
    </w:p>
    <w:p w14:paraId="5D0CE4DB" w14:textId="77777777" w:rsidR="00643A6E" w:rsidRPr="00B85BF4" w:rsidRDefault="00643A6E" w:rsidP="00643A6E">
      <w:pPr>
        <w:pStyle w:val="BodyTextIndent"/>
        <w:numPr>
          <w:ilvl w:val="1"/>
          <w:numId w:val="25"/>
        </w:numPr>
        <w:tabs>
          <w:tab w:val="clear" w:pos="720"/>
          <w:tab w:val="left" w:pos="1080"/>
        </w:tabs>
        <w:snapToGrid/>
        <w:ind w:left="1080"/>
        <w:jc w:val="both"/>
        <w:rPr>
          <w:rFonts w:asciiTheme="minorHAnsi" w:hAnsiTheme="minorHAnsi"/>
          <w:sz w:val="20"/>
        </w:rPr>
      </w:pPr>
      <w:r w:rsidRPr="00B85BF4">
        <w:rPr>
          <w:rFonts w:asciiTheme="minorHAnsi" w:hAnsiTheme="minorHAnsi"/>
          <w:sz w:val="20"/>
        </w:rPr>
        <w:t>Unless authorized by UNDP, the Supplier shall submit one invoice in respect of this Purchase Order, and such invoice must indicate the Purchase Order's identification number.</w:t>
      </w:r>
    </w:p>
    <w:p w14:paraId="24823F8F" w14:textId="77777777" w:rsidR="00643A6E" w:rsidRPr="00B85BF4" w:rsidRDefault="00643A6E" w:rsidP="00643A6E">
      <w:pPr>
        <w:pStyle w:val="BodyTextIndent"/>
        <w:numPr>
          <w:ilvl w:val="1"/>
          <w:numId w:val="25"/>
        </w:numPr>
        <w:tabs>
          <w:tab w:val="clear" w:pos="720"/>
          <w:tab w:val="left" w:pos="1080"/>
        </w:tabs>
        <w:snapToGrid/>
        <w:ind w:left="1080"/>
        <w:jc w:val="both"/>
        <w:rPr>
          <w:rFonts w:asciiTheme="minorHAnsi" w:hAnsiTheme="minorHAnsi"/>
          <w:sz w:val="20"/>
        </w:rPr>
      </w:pPr>
      <w:r w:rsidRPr="00B85BF4">
        <w:rPr>
          <w:rFonts w:asciiTheme="minorHAnsi" w:hAnsiTheme="minorHAnsi"/>
          <w:sz w:val="20"/>
        </w:rPr>
        <w:lastRenderedPageBreak/>
        <w:t>The prices shown in this Purchase Order may not be increased except by express written agreement of UNDP.</w:t>
      </w:r>
    </w:p>
    <w:p w14:paraId="0786B097" w14:textId="77777777" w:rsidR="00643A6E" w:rsidRPr="00B85BF4" w:rsidRDefault="00643A6E" w:rsidP="00643A6E">
      <w:pPr>
        <w:tabs>
          <w:tab w:val="left" w:pos="-720"/>
        </w:tabs>
        <w:suppressAutoHyphens/>
        <w:jc w:val="both"/>
        <w:rPr>
          <w:rFonts w:asciiTheme="minorHAnsi" w:hAnsiTheme="minorHAnsi"/>
          <w:spacing w:val="-3"/>
          <w:lang w:val="en-GB"/>
        </w:rPr>
      </w:pPr>
    </w:p>
    <w:p w14:paraId="352C4CB0" w14:textId="77777777" w:rsidR="00643A6E" w:rsidRPr="00B85BF4" w:rsidRDefault="00643A6E" w:rsidP="00643A6E">
      <w:pPr>
        <w:tabs>
          <w:tab w:val="left" w:pos="-720"/>
        </w:tabs>
        <w:suppressAutoHyphens/>
        <w:jc w:val="both"/>
        <w:rPr>
          <w:rFonts w:asciiTheme="minorHAnsi" w:hAnsiTheme="minorHAnsi"/>
          <w:b/>
          <w:spacing w:val="-3"/>
          <w:lang w:val="en-GB"/>
        </w:rPr>
      </w:pPr>
      <w:r w:rsidRPr="00B85BF4">
        <w:rPr>
          <w:rFonts w:asciiTheme="minorHAnsi" w:hAnsiTheme="minorHAnsi"/>
          <w:b/>
          <w:spacing w:val="-3"/>
          <w:lang w:val="en-GB"/>
        </w:rPr>
        <w:t>3.            TAX EXEMPTION</w:t>
      </w:r>
    </w:p>
    <w:p w14:paraId="29810676" w14:textId="77777777" w:rsidR="00643A6E" w:rsidRPr="00B85BF4" w:rsidRDefault="00643A6E" w:rsidP="00643A6E">
      <w:pPr>
        <w:tabs>
          <w:tab w:val="left" w:pos="-720"/>
        </w:tabs>
        <w:suppressAutoHyphens/>
        <w:jc w:val="both"/>
        <w:rPr>
          <w:rFonts w:asciiTheme="minorHAnsi" w:hAnsiTheme="minorHAnsi"/>
          <w:spacing w:val="-3"/>
          <w:lang w:val="en-GB"/>
        </w:rPr>
      </w:pPr>
    </w:p>
    <w:p w14:paraId="5A10BD93" w14:textId="77777777" w:rsidR="00643A6E" w:rsidRPr="00B85BF4" w:rsidRDefault="00643A6E" w:rsidP="00643A6E">
      <w:pPr>
        <w:pStyle w:val="BlockText"/>
        <w:ind w:left="1260" w:right="0" w:hanging="540"/>
        <w:outlineLvl w:val="9"/>
        <w:rPr>
          <w:rFonts w:asciiTheme="minorHAnsi" w:hAnsiTheme="minorHAnsi"/>
        </w:rPr>
      </w:pPr>
      <w:r w:rsidRPr="00B85BF4">
        <w:rPr>
          <w:rFonts w:asciiTheme="minorHAnsi" w:hAnsiTheme="minorHAnsi"/>
        </w:rPr>
        <w:t xml:space="preserve">3.1  </w:t>
      </w:r>
      <w:r w:rsidRPr="00B85BF4">
        <w:rPr>
          <w:rFonts w:asciiTheme="minorHAnsi" w:hAnsiTheme="minorHAnsi"/>
        </w:rPr>
        <w:tab/>
        <w:t xml:space="preserve">Section 7 of the Convention on the Privileges and Immunities of the United Nations provides, inter alia, that the  United Nations, including its subsidiary organs, is exempt from all direct taxes, except charges for utilities services, and is exempt from customs duties and charges of a similar nature in respect of articles imported or exported for its official use.  In the event any governmental authority refuses to recognize UNDP's exemption from such taxes, duties or charges, the Supplier shall immediately consult with UNDP to determine a mutually acceptable procedure. </w:t>
      </w:r>
    </w:p>
    <w:p w14:paraId="158F2AAA" w14:textId="77777777" w:rsidR="00643A6E" w:rsidRPr="00B85BF4" w:rsidRDefault="00643A6E" w:rsidP="00643A6E">
      <w:pPr>
        <w:ind w:left="1260" w:hanging="540"/>
        <w:jc w:val="both"/>
        <w:rPr>
          <w:rFonts w:asciiTheme="minorHAnsi" w:hAnsiTheme="minorHAnsi"/>
        </w:rPr>
      </w:pPr>
    </w:p>
    <w:p w14:paraId="1BBA86B5" w14:textId="77777777" w:rsidR="00643A6E" w:rsidRPr="00B85BF4" w:rsidRDefault="00643A6E" w:rsidP="00643A6E">
      <w:pPr>
        <w:ind w:left="1260" w:hanging="540"/>
        <w:jc w:val="both"/>
        <w:rPr>
          <w:rFonts w:asciiTheme="minorHAnsi" w:hAnsiTheme="minorHAnsi"/>
        </w:rPr>
      </w:pPr>
      <w:r w:rsidRPr="00B85BF4">
        <w:rPr>
          <w:rFonts w:asciiTheme="minorHAnsi" w:hAnsiTheme="minorHAnsi"/>
        </w:rPr>
        <w:t xml:space="preserve">   3.2  </w:t>
      </w:r>
      <w:r w:rsidRPr="00B85BF4">
        <w:rPr>
          <w:rFonts w:asciiTheme="minorHAnsi" w:hAnsiTheme="minorHAnsi"/>
        </w:rPr>
        <w:tab/>
        <w:t>Accordingly, the Supplier authorizes UNDP to deduct from the Supplier's invoice any amount representing such taxes, duties or charges, unless the Supplier has consulted with UNDP before the payment thereof and UNDP has, in each instance, specifically authorized the Supplier to pay such taxes, duties or charges under protest.  In that event, the Supplier shall provide UNDP with written evidence that payment of such taxes, duties or charges has been made and appropriately authorized.</w:t>
      </w:r>
    </w:p>
    <w:p w14:paraId="7ED99C82" w14:textId="77777777" w:rsidR="00643A6E" w:rsidRPr="00B85BF4" w:rsidRDefault="00643A6E" w:rsidP="00643A6E">
      <w:pPr>
        <w:tabs>
          <w:tab w:val="left" w:pos="-720"/>
        </w:tabs>
        <w:suppressAutoHyphens/>
        <w:ind w:left="1152" w:hanging="720"/>
        <w:jc w:val="both"/>
        <w:rPr>
          <w:rFonts w:asciiTheme="minorHAnsi" w:hAnsiTheme="minorHAnsi"/>
          <w:spacing w:val="-3"/>
          <w:lang w:val="en-GB"/>
        </w:rPr>
      </w:pPr>
    </w:p>
    <w:p w14:paraId="7D932231"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4.</w:t>
      </w:r>
      <w:r w:rsidRPr="00B85BF4">
        <w:rPr>
          <w:rFonts w:asciiTheme="minorHAnsi" w:hAnsiTheme="minorHAnsi"/>
          <w:b/>
          <w:spacing w:val="-3"/>
          <w:lang w:val="en-GB"/>
        </w:rPr>
        <w:tab/>
        <w:t xml:space="preserve">RISK OF LOSS </w:t>
      </w:r>
    </w:p>
    <w:p w14:paraId="6D672608" w14:textId="77777777" w:rsidR="00643A6E" w:rsidRPr="00B85BF4" w:rsidRDefault="00643A6E" w:rsidP="00643A6E">
      <w:pPr>
        <w:tabs>
          <w:tab w:val="left" w:pos="-720"/>
        </w:tabs>
        <w:suppressAutoHyphens/>
        <w:jc w:val="both"/>
        <w:rPr>
          <w:rFonts w:asciiTheme="minorHAnsi" w:hAnsiTheme="minorHAnsi"/>
          <w:spacing w:val="-3"/>
          <w:lang w:val="en-GB"/>
        </w:rPr>
      </w:pPr>
    </w:p>
    <w:p w14:paraId="2B4D60C5"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Risk of loss, damage to or destruction of the goods shall be governed in accordance with Incoterms  2010, unless otherwise agreed upon by the Parties on the front side of this Purchase Order.</w:t>
      </w:r>
    </w:p>
    <w:p w14:paraId="45CB2B0E" w14:textId="77777777" w:rsidR="00643A6E" w:rsidRPr="00B85BF4" w:rsidRDefault="00643A6E" w:rsidP="00643A6E">
      <w:pPr>
        <w:tabs>
          <w:tab w:val="left" w:pos="-720"/>
        </w:tabs>
        <w:suppressAutoHyphens/>
        <w:jc w:val="both"/>
        <w:rPr>
          <w:rFonts w:asciiTheme="minorHAnsi" w:hAnsiTheme="minorHAnsi"/>
          <w:spacing w:val="-3"/>
          <w:lang w:val="en-GB"/>
        </w:rPr>
      </w:pPr>
    </w:p>
    <w:p w14:paraId="7A43B0C7"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5.</w:t>
      </w:r>
      <w:r w:rsidRPr="00B85BF4">
        <w:rPr>
          <w:rFonts w:asciiTheme="minorHAnsi" w:hAnsiTheme="minorHAnsi"/>
          <w:b/>
          <w:spacing w:val="-3"/>
          <w:lang w:val="en-GB"/>
        </w:rPr>
        <w:tab/>
        <w:t>EXPORT LICENCES</w:t>
      </w:r>
    </w:p>
    <w:p w14:paraId="4E47412B" w14:textId="77777777" w:rsidR="00643A6E" w:rsidRPr="00B85BF4" w:rsidRDefault="00643A6E" w:rsidP="00643A6E">
      <w:pPr>
        <w:tabs>
          <w:tab w:val="left" w:pos="-720"/>
        </w:tabs>
        <w:suppressAutoHyphens/>
        <w:jc w:val="both"/>
        <w:rPr>
          <w:rFonts w:asciiTheme="minorHAnsi" w:hAnsiTheme="minorHAnsi"/>
          <w:spacing w:val="-3"/>
          <w:lang w:val="en-GB"/>
        </w:rPr>
      </w:pPr>
    </w:p>
    <w:p w14:paraId="07C4E9C5"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Notwithstanding any INCOTERM 2010 used in this Purchase Order, the Supplier shall obtain any export licences required for the goods.</w:t>
      </w:r>
    </w:p>
    <w:p w14:paraId="7D854B95" w14:textId="77777777" w:rsidR="00643A6E" w:rsidRPr="00B85BF4" w:rsidRDefault="00643A6E" w:rsidP="00643A6E">
      <w:pPr>
        <w:tabs>
          <w:tab w:val="left" w:pos="-720"/>
        </w:tabs>
        <w:suppressAutoHyphens/>
        <w:jc w:val="both"/>
        <w:rPr>
          <w:rFonts w:asciiTheme="minorHAnsi" w:hAnsiTheme="minorHAnsi"/>
          <w:spacing w:val="-3"/>
          <w:lang w:val="en-GB"/>
        </w:rPr>
      </w:pPr>
    </w:p>
    <w:p w14:paraId="6690A43D"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6.</w:t>
      </w:r>
      <w:r w:rsidRPr="00B85BF4">
        <w:rPr>
          <w:rFonts w:asciiTheme="minorHAnsi" w:hAnsiTheme="minorHAnsi"/>
          <w:b/>
          <w:spacing w:val="-3"/>
          <w:lang w:val="en-GB"/>
        </w:rPr>
        <w:tab/>
        <w:t>FITNESS OF GOODS/PACKAGING</w:t>
      </w:r>
    </w:p>
    <w:p w14:paraId="0146E8E8" w14:textId="77777777" w:rsidR="00643A6E" w:rsidRPr="00B85BF4" w:rsidRDefault="00643A6E" w:rsidP="00643A6E">
      <w:pPr>
        <w:tabs>
          <w:tab w:val="left" w:pos="-720"/>
        </w:tabs>
        <w:suppressAutoHyphens/>
        <w:jc w:val="both"/>
        <w:rPr>
          <w:rFonts w:asciiTheme="minorHAnsi" w:hAnsiTheme="minorHAnsi"/>
          <w:spacing w:val="-3"/>
          <w:lang w:val="en-GB"/>
        </w:rPr>
      </w:pPr>
    </w:p>
    <w:p w14:paraId="259CD012"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The Supplier warrants that the goods, including packaging, conform to the specifications for the goods ordered under this Purchase Order and are fit for the purposes for which such goods are ordinarily used and for purposes expressly made known to the Supplier by UNDP, and are free from defects in workmanship and materials.  The Supplier also warrants that the goods are contained or packaged adequately to protect the goods.</w:t>
      </w:r>
    </w:p>
    <w:p w14:paraId="07790AF0" w14:textId="77777777" w:rsidR="00643A6E" w:rsidRPr="00B85BF4" w:rsidRDefault="00643A6E" w:rsidP="00643A6E">
      <w:pPr>
        <w:tabs>
          <w:tab w:val="left" w:pos="-720"/>
        </w:tabs>
        <w:suppressAutoHyphens/>
        <w:jc w:val="both"/>
        <w:rPr>
          <w:rFonts w:asciiTheme="minorHAnsi" w:hAnsiTheme="minorHAnsi"/>
          <w:spacing w:val="-3"/>
          <w:lang w:val="en-GB"/>
        </w:rPr>
      </w:pPr>
    </w:p>
    <w:p w14:paraId="7D8ADAD0"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7.</w:t>
      </w:r>
      <w:r w:rsidRPr="00B85BF4">
        <w:rPr>
          <w:rFonts w:asciiTheme="minorHAnsi" w:hAnsiTheme="minorHAnsi"/>
          <w:b/>
          <w:spacing w:val="-3"/>
          <w:lang w:val="en-GB"/>
        </w:rPr>
        <w:tab/>
        <w:t>INSPECTION</w:t>
      </w:r>
    </w:p>
    <w:p w14:paraId="6FF2D95E" w14:textId="77777777" w:rsidR="00643A6E" w:rsidRPr="00B85BF4" w:rsidRDefault="00643A6E" w:rsidP="00643A6E">
      <w:pPr>
        <w:tabs>
          <w:tab w:val="left" w:pos="-720"/>
        </w:tabs>
        <w:suppressAutoHyphens/>
        <w:jc w:val="both"/>
        <w:rPr>
          <w:rFonts w:asciiTheme="minorHAnsi" w:hAnsiTheme="minorHAnsi"/>
          <w:spacing w:val="-3"/>
          <w:lang w:val="en-GB"/>
        </w:rPr>
      </w:pPr>
    </w:p>
    <w:p w14:paraId="15B989A1" w14:textId="77777777" w:rsidR="00643A6E" w:rsidRPr="00B85BF4" w:rsidRDefault="00643A6E" w:rsidP="00643A6E">
      <w:pPr>
        <w:pStyle w:val="BodyTextIndent"/>
        <w:ind w:left="1260" w:hanging="540"/>
        <w:jc w:val="both"/>
        <w:rPr>
          <w:rFonts w:asciiTheme="minorHAnsi" w:hAnsiTheme="minorHAnsi"/>
          <w:sz w:val="20"/>
        </w:rPr>
      </w:pPr>
      <w:r w:rsidRPr="00B85BF4">
        <w:rPr>
          <w:rFonts w:asciiTheme="minorHAnsi" w:hAnsiTheme="minorHAnsi"/>
          <w:sz w:val="20"/>
        </w:rPr>
        <w:t>7.1</w:t>
      </w:r>
      <w:r w:rsidRPr="00B85BF4">
        <w:rPr>
          <w:rFonts w:asciiTheme="minorHAnsi" w:hAnsiTheme="minorHAnsi"/>
          <w:sz w:val="20"/>
        </w:rPr>
        <w:tab/>
        <w:t>UNDP shall have a reasonable time after delivery of the goods to inspect them and to reject and refuse acceptance of goods not conforming to this Purchase Order; payment for goods pursuant to this Purchase Order shall not be deemed an acceptance of the goods.</w:t>
      </w:r>
    </w:p>
    <w:p w14:paraId="4B0166C9" w14:textId="77777777" w:rsidR="00643A6E" w:rsidRPr="00B85BF4" w:rsidRDefault="00643A6E" w:rsidP="00643A6E">
      <w:pPr>
        <w:tabs>
          <w:tab w:val="left" w:pos="-720"/>
        </w:tabs>
        <w:suppressAutoHyphens/>
        <w:ind w:left="1260" w:hanging="540"/>
        <w:jc w:val="both"/>
        <w:rPr>
          <w:rFonts w:asciiTheme="minorHAnsi" w:hAnsiTheme="minorHAnsi"/>
          <w:spacing w:val="-3"/>
          <w:lang w:val="en-GB"/>
        </w:rPr>
      </w:pPr>
    </w:p>
    <w:p w14:paraId="6073642E" w14:textId="77777777" w:rsidR="00643A6E" w:rsidRPr="00B85BF4" w:rsidRDefault="00643A6E" w:rsidP="00643A6E">
      <w:pPr>
        <w:tabs>
          <w:tab w:val="left" w:pos="-720"/>
          <w:tab w:val="left" w:pos="0"/>
        </w:tabs>
        <w:suppressAutoHyphens/>
        <w:ind w:left="1260" w:hanging="540"/>
        <w:jc w:val="both"/>
        <w:rPr>
          <w:rFonts w:asciiTheme="minorHAnsi" w:hAnsiTheme="minorHAnsi"/>
          <w:spacing w:val="-3"/>
          <w:lang w:val="en-GB"/>
        </w:rPr>
      </w:pPr>
      <w:r w:rsidRPr="00B85BF4">
        <w:rPr>
          <w:rFonts w:asciiTheme="minorHAnsi" w:hAnsiTheme="minorHAnsi"/>
          <w:spacing w:val="-3"/>
          <w:lang w:val="en-GB"/>
        </w:rPr>
        <w:t>7.2</w:t>
      </w:r>
      <w:r w:rsidRPr="00B85BF4">
        <w:rPr>
          <w:rFonts w:asciiTheme="minorHAnsi" w:hAnsiTheme="minorHAnsi"/>
          <w:spacing w:val="-3"/>
          <w:lang w:val="en-GB"/>
        </w:rPr>
        <w:tab/>
        <w:t>Inspection prior to shipment does not relieve the Supplier from any of its contractual obligations.</w:t>
      </w:r>
    </w:p>
    <w:p w14:paraId="574A19C1" w14:textId="77777777" w:rsidR="00643A6E" w:rsidRPr="00B85BF4" w:rsidRDefault="00643A6E" w:rsidP="00643A6E">
      <w:pPr>
        <w:tabs>
          <w:tab w:val="left" w:pos="-720"/>
        </w:tabs>
        <w:suppressAutoHyphens/>
        <w:jc w:val="both"/>
        <w:rPr>
          <w:rFonts w:asciiTheme="minorHAnsi" w:hAnsiTheme="minorHAnsi"/>
          <w:spacing w:val="-3"/>
          <w:lang w:val="en-GB"/>
        </w:rPr>
      </w:pPr>
    </w:p>
    <w:p w14:paraId="458275B6"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8.</w:t>
      </w:r>
      <w:r w:rsidRPr="00B85BF4">
        <w:rPr>
          <w:rFonts w:asciiTheme="minorHAnsi" w:hAnsiTheme="minorHAnsi"/>
          <w:b/>
          <w:spacing w:val="-3"/>
          <w:lang w:val="en-GB"/>
        </w:rPr>
        <w:tab/>
        <w:t>INTELLECTUAL PROPERTY INFRINGEMENT</w:t>
      </w:r>
    </w:p>
    <w:p w14:paraId="07F9B439" w14:textId="77777777" w:rsidR="00643A6E" w:rsidRPr="00B85BF4" w:rsidRDefault="00643A6E" w:rsidP="00643A6E">
      <w:pPr>
        <w:tabs>
          <w:tab w:val="left" w:pos="-720"/>
        </w:tabs>
        <w:suppressAutoHyphens/>
        <w:jc w:val="both"/>
        <w:rPr>
          <w:rFonts w:asciiTheme="minorHAnsi" w:hAnsiTheme="minorHAnsi"/>
          <w:spacing w:val="-3"/>
          <w:lang w:val="en-GB"/>
        </w:rPr>
      </w:pPr>
    </w:p>
    <w:p w14:paraId="1FB5EDC6"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The Supplier warrants that the use or supply by UNDP of the goods sold under this Purchase Order does not infringe any patent, design, trade-name or trade-mark.  In addition, the Supplier shall, pursuant to this warranty, indemnify, defend and hold UNDP and the United Nations harmless from any actions or claims brought against UNDP or the United Nations pertaining to the alleged infringement of a patent, design, trade-name or trade-mark arising in connection with the goods sold under this Purchase Order.</w:t>
      </w:r>
    </w:p>
    <w:p w14:paraId="104C2159" w14:textId="77777777" w:rsidR="00643A6E" w:rsidRPr="00B85BF4" w:rsidRDefault="00643A6E" w:rsidP="00643A6E">
      <w:pPr>
        <w:tabs>
          <w:tab w:val="left" w:pos="-720"/>
        </w:tabs>
        <w:suppressAutoHyphens/>
        <w:jc w:val="both"/>
        <w:rPr>
          <w:rFonts w:asciiTheme="minorHAnsi" w:hAnsiTheme="minorHAnsi"/>
          <w:spacing w:val="-3"/>
          <w:lang w:val="en-GB"/>
        </w:rPr>
      </w:pPr>
    </w:p>
    <w:p w14:paraId="0A732B89"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9.</w:t>
      </w:r>
      <w:r w:rsidRPr="00B85BF4">
        <w:rPr>
          <w:rFonts w:asciiTheme="minorHAnsi" w:hAnsiTheme="minorHAnsi"/>
          <w:b/>
          <w:spacing w:val="-3"/>
          <w:lang w:val="en-GB"/>
        </w:rPr>
        <w:tab/>
        <w:t>RIGHTS OF UNDP</w:t>
      </w:r>
    </w:p>
    <w:p w14:paraId="7E5122E9" w14:textId="77777777" w:rsidR="00643A6E" w:rsidRPr="00B85BF4" w:rsidRDefault="00643A6E" w:rsidP="00643A6E">
      <w:pPr>
        <w:tabs>
          <w:tab w:val="left" w:pos="-720"/>
        </w:tabs>
        <w:suppressAutoHyphens/>
        <w:jc w:val="both"/>
        <w:rPr>
          <w:rFonts w:asciiTheme="minorHAnsi" w:hAnsiTheme="minorHAnsi"/>
          <w:spacing w:val="-3"/>
          <w:lang w:val="en-GB"/>
        </w:rPr>
      </w:pPr>
    </w:p>
    <w:p w14:paraId="64F4193B" w14:textId="77777777" w:rsidR="00643A6E" w:rsidRPr="00B85BF4" w:rsidRDefault="00643A6E" w:rsidP="00643A6E">
      <w:pPr>
        <w:pStyle w:val="BodyTextIndent2"/>
        <w:tabs>
          <w:tab w:val="clear" w:pos="720"/>
        </w:tabs>
        <w:rPr>
          <w:rFonts w:asciiTheme="minorHAnsi" w:hAnsiTheme="minorHAnsi"/>
        </w:rPr>
      </w:pPr>
      <w:r w:rsidRPr="00B85BF4">
        <w:rPr>
          <w:rFonts w:asciiTheme="minorHAnsi" w:hAnsiTheme="minorHAnsi"/>
        </w:rPr>
        <w:lastRenderedPageBreak/>
        <w:tab/>
        <w:t>In case of failure by the Supplier to fulfil its obligations under the terms and conditions of this Purchase Order, including but not limited to failure to obtain necessary export licences, or to make delivery of all or part of the goods by the agreed delivery date or dates, UNDP may, after giving the Supplier reasonable notice to perform and without prejudice to any other rights or remedies, exercise one or more of the following rights:</w:t>
      </w:r>
    </w:p>
    <w:p w14:paraId="6B771B50" w14:textId="77777777" w:rsidR="00643A6E" w:rsidRPr="00B85BF4" w:rsidRDefault="00643A6E" w:rsidP="00643A6E">
      <w:pPr>
        <w:tabs>
          <w:tab w:val="left" w:pos="-720"/>
          <w:tab w:val="left" w:pos="0"/>
          <w:tab w:val="left" w:pos="720"/>
        </w:tabs>
        <w:suppressAutoHyphens/>
        <w:ind w:left="2880" w:hanging="1440"/>
        <w:jc w:val="both"/>
        <w:rPr>
          <w:rFonts w:asciiTheme="minorHAnsi" w:hAnsiTheme="minorHAnsi"/>
          <w:spacing w:val="-3"/>
          <w:lang w:val="en-GB"/>
        </w:rPr>
      </w:pPr>
    </w:p>
    <w:p w14:paraId="67A782DF" w14:textId="77777777" w:rsidR="00643A6E" w:rsidRPr="00B85BF4" w:rsidRDefault="00643A6E" w:rsidP="00643A6E">
      <w:pPr>
        <w:pStyle w:val="BodyTextIndent"/>
        <w:numPr>
          <w:ilvl w:val="1"/>
          <w:numId w:val="29"/>
        </w:numPr>
        <w:tabs>
          <w:tab w:val="num" w:pos="1080"/>
        </w:tabs>
        <w:snapToGrid/>
        <w:ind w:left="1080"/>
        <w:jc w:val="both"/>
        <w:rPr>
          <w:rFonts w:asciiTheme="minorHAnsi" w:hAnsiTheme="minorHAnsi"/>
          <w:sz w:val="20"/>
        </w:rPr>
      </w:pPr>
      <w:r w:rsidRPr="00B85BF4">
        <w:rPr>
          <w:rFonts w:asciiTheme="minorHAnsi" w:hAnsiTheme="minorHAnsi"/>
          <w:sz w:val="20"/>
        </w:rPr>
        <w:t>Procure all or part of the goods from other sources, in which event UNDP may hold the Supplier responsible for any excess cost occasioned thereby.</w:t>
      </w:r>
    </w:p>
    <w:p w14:paraId="704881BE" w14:textId="77777777" w:rsidR="00643A6E" w:rsidRPr="00B85BF4" w:rsidRDefault="00643A6E" w:rsidP="00643A6E">
      <w:pPr>
        <w:pStyle w:val="BodyTextIndent"/>
        <w:numPr>
          <w:ilvl w:val="1"/>
          <w:numId w:val="29"/>
        </w:numPr>
        <w:tabs>
          <w:tab w:val="num" w:pos="1080"/>
        </w:tabs>
        <w:snapToGrid/>
        <w:ind w:left="1080"/>
        <w:jc w:val="both"/>
        <w:rPr>
          <w:rFonts w:asciiTheme="minorHAnsi" w:hAnsiTheme="minorHAnsi"/>
          <w:sz w:val="20"/>
          <w:lang w:val="en-GB"/>
        </w:rPr>
      </w:pPr>
      <w:r w:rsidRPr="00B85BF4">
        <w:rPr>
          <w:rFonts w:asciiTheme="minorHAnsi" w:hAnsiTheme="minorHAnsi"/>
          <w:sz w:val="20"/>
          <w:lang w:val="en-GB"/>
        </w:rPr>
        <w:t>Refuse to accept delivery of all or part of the goods.</w:t>
      </w:r>
    </w:p>
    <w:p w14:paraId="7ECF54E2" w14:textId="77777777" w:rsidR="00643A6E" w:rsidRPr="00B85BF4" w:rsidRDefault="00643A6E" w:rsidP="00643A6E">
      <w:pPr>
        <w:pStyle w:val="BodyTextIndent"/>
        <w:numPr>
          <w:ilvl w:val="1"/>
          <w:numId w:val="29"/>
        </w:numPr>
        <w:tabs>
          <w:tab w:val="num" w:pos="1080"/>
        </w:tabs>
        <w:snapToGrid/>
        <w:ind w:left="1080"/>
        <w:jc w:val="both"/>
        <w:rPr>
          <w:rFonts w:asciiTheme="minorHAnsi" w:hAnsiTheme="minorHAnsi"/>
          <w:sz w:val="20"/>
        </w:rPr>
      </w:pPr>
      <w:r w:rsidRPr="00B85BF4">
        <w:rPr>
          <w:rFonts w:asciiTheme="minorHAnsi" w:hAnsiTheme="minorHAnsi"/>
          <w:sz w:val="20"/>
        </w:rPr>
        <w:t>Cancel this Purchase Order without any liability for termination charges or any other liability of any kind of UNDP.</w:t>
      </w:r>
    </w:p>
    <w:p w14:paraId="11393721" w14:textId="77777777" w:rsidR="00643A6E" w:rsidRPr="00B85BF4" w:rsidRDefault="00643A6E" w:rsidP="00643A6E">
      <w:pPr>
        <w:tabs>
          <w:tab w:val="left" w:pos="-720"/>
        </w:tabs>
        <w:suppressAutoHyphens/>
        <w:jc w:val="both"/>
        <w:rPr>
          <w:rFonts w:asciiTheme="minorHAnsi" w:hAnsiTheme="minorHAnsi"/>
          <w:b/>
          <w:spacing w:val="-3"/>
          <w:lang w:val="en-GB"/>
        </w:rPr>
      </w:pPr>
    </w:p>
    <w:p w14:paraId="144DC27F"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10.</w:t>
      </w:r>
      <w:r w:rsidRPr="00B85BF4">
        <w:rPr>
          <w:rFonts w:asciiTheme="minorHAnsi" w:hAnsiTheme="minorHAnsi"/>
          <w:b/>
          <w:spacing w:val="-3"/>
          <w:lang w:val="en-GB"/>
        </w:rPr>
        <w:tab/>
        <w:t>LATE DELIVERY</w:t>
      </w:r>
    </w:p>
    <w:p w14:paraId="79E1BDB6" w14:textId="77777777" w:rsidR="00643A6E" w:rsidRPr="00B85BF4" w:rsidRDefault="00643A6E" w:rsidP="00643A6E">
      <w:pPr>
        <w:tabs>
          <w:tab w:val="left" w:pos="-720"/>
        </w:tabs>
        <w:suppressAutoHyphens/>
        <w:jc w:val="both"/>
        <w:rPr>
          <w:rFonts w:asciiTheme="minorHAnsi" w:hAnsiTheme="minorHAnsi"/>
          <w:spacing w:val="-3"/>
          <w:lang w:val="en-GB"/>
        </w:rPr>
      </w:pPr>
    </w:p>
    <w:p w14:paraId="5FAB517A"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Without limiting any other rights or obligations of the parties hereunder, if the Supplier will be unable to deliver the goods by the delivery date(s) stipulated in this Purchase Order, the Supplier shall (</w:t>
      </w:r>
      <w:proofErr w:type="spellStart"/>
      <w:r w:rsidRPr="00B85BF4">
        <w:rPr>
          <w:rFonts w:asciiTheme="minorHAnsi" w:hAnsiTheme="minorHAnsi"/>
          <w:spacing w:val="-3"/>
          <w:lang w:val="en-GB"/>
        </w:rPr>
        <w:t>i</w:t>
      </w:r>
      <w:proofErr w:type="spellEnd"/>
      <w:r w:rsidRPr="00B85BF4">
        <w:rPr>
          <w:rFonts w:asciiTheme="minorHAnsi" w:hAnsiTheme="minorHAnsi"/>
          <w:spacing w:val="-3"/>
          <w:lang w:val="en-GB"/>
        </w:rPr>
        <w:t xml:space="preserve">) immediately consult with UNDP to determine the most expeditious means for delivering the goods and (ii) use an expedited means of delivery, at the Supplier's cost (unless the delay is due to </w:t>
      </w:r>
      <w:r w:rsidRPr="00B85BF4">
        <w:rPr>
          <w:rFonts w:asciiTheme="minorHAnsi" w:hAnsiTheme="minorHAnsi"/>
          <w:spacing w:val="-3"/>
          <w:u w:val="single"/>
          <w:lang w:val="en-GB"/>
        </w:rPr>
        <w:t>Force Majeure</w:t>
      </w:r>
      <w:r w:rsidRPr="00B85BF4">
        <w:rPr>
          <w:rFonts w:asciiTheme="minorHAnsi" w:hAnsiTheme="minorHAnsi"/>
          <w:spacing w:val="-3"/>
          <w:lang w:val="en-GB"/>
        </w:rPr>
        <w:t>), if reasonably so requested by UNDP.</w:t>
      </w:r>
    </w:p>
    <w:p w14:paraId="35A97219" w14:textId="77777777" w:rsidR="00643A6E" w:rsidRPr="00B85BF4" w:rsidRDefault="00643A6E" w:rsidP="00643A6E">
      <w:pPr>
        <w:tabs>
          <w:tab w:val="left" w:pos="-720"/>
        </w:tabs>
        <w:suppressAutoHyphens/>
        <w:jc w:val="both"/>
        <w:rPr>
          <w:rFonts w:asciiTheme="minorHAnsi" w:hAnsiTheme="minorHAnsi"/>
          <w:spacing w:val="-3"/>
          <w:lang w:val="en-GB"/>
        </w:rPr>
      </w:pPr>
    </w:p>
    <w:p w14:paraId="3B50EB02"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11.</w:t>
      </w:r>
      <w:r w:rsidRPr="00B85BF4">
        <w:rPr>
          <w:rFonts w:asciiTheme="minorHAnsi" w:hAnsiTheme="minorHAnsi"/>
          <w:b/>
          <w:spacing w:val="-3"/>
          <w:lang w:val="en-GB"/>
        </w:rPr>
        <w:tab/>
        <w:t>ASSIGNMENT AND INSOLVENCY</w:t>
      </w:r>
    </w:p>
    <w:p w14:paraId="09903384" w14:textId="77777777" w:rsidR="00643A6E" w:rsidRPr="00B85BF4" w:rsidRDefault="00643A6E" w:rsidP="00643A6E">
      <w:pPr>
        <w:tabs>
          <w:tab w:val="left" w:pos="-720"/>
        </w:tabs>
        <w:suppressAutoHyphens/>
        <w:jc w:val="both"/>
        <w:rPr>
          <w:rFonts w:asciiTheme="minorHAnsi" w:hAnsiTheme="minorHAnsi"/>
          <w:spacing w:val="-3"/>
          <w:lang w:val="en-GB"/>
        </w:rPr>
      </w:pPr>
    </w:p>
    <w:p w14:paraId="464949FE" w14:textId="77777777" w:rsidR="00643A6E" w:rsidRPr="00B85BF4" w:rsidRDefault="00643A6E" w:rsidP="00643A6E">
      <w:pPr>
        <w:pStyle w:val="BodyTextIndent"/>
        <w:numPr>
          <w:ilvl w:val="1"/>
          <w:numId w:val="27"/>
        </w:numPr>
        <w:tabs>
          <w:tab w:val="clear" w:pos="840"/>
        </w:tabs>
        <w:snapToGrid/>
        <w:ind w:left="1260" w:hanging="570"/>
        <w:jc w:val="both"/>
        <w:rPr>
          <w:rFonts w:asciiTheme="minorHAnsi" w:hAnsiTheme="minorHAnsi"/>
          <w:sz w:val="20"/>
        </w:rPr>
      </w:pPr>
      <w:r w:rsidRPr="00B85BF4">
        <w:rPr>
          <w:rFonts w:asciiTheme="minorHAnsi" w:hAnsiTheme="minorHAnsi"/>
          <w:sz w:val="20"/>
        </w:rPr>
        <w:t>The Supplier shall not, except after obtaining the written consent of UNDP, assign, transfer, pledge or make other disposition of this Purchase Order, or any part thereof, or any of the Supplier's rights or obligations under this Purchase Order.</w:t>
      </w:r>
    </w:p>
    <w:p w14:paraId="3481B9B0" w14:textId="77777777" w:rsidR="00643A6E" w:rsidRPr="00B85BF4" w:rsidRDefault="00643A6E" w:rsidP="00643A6E">
      <w:pPr>
        <w:pStyle w:val="BodyTextIndent"/>
        <w:numPr>
          <w:ilvl w:val="1"/>
          <w:numId w:val="27"/>
        </w:numPr>
        <w:tabs>
          <w:tab w:val="clear" w:pos="840"/>
        </w:tabs>
        <w:snapToGrid/>
        <w:ind w:left="1260" w:hanging="570"/>
        <w:jc w:val="both"/>
        <w:rPr>
          <w:rFonts w:asciiTheme="minorHAnsi" w:hAnsiTheme="minorHAnsi"/>
          <w:sz w:val="20"/>
        </w:rPr>
      </w:pPr>
      <w:r w:rsidRPr="00B85BF4">
        <w:rPr>
          <w:rFonts w:asciiTheme="minorHAnsi" w:hAnsiTheme="minorHAnsi"/>
          <w:sz w:val="20"/>
        </w:rPr>
        <w:t xml:space="preserve"> Should the Supplier become insolvent or should control of the Supplier change by virtue of insolvency, UNDP may, without prejudice to any other rights or remedies, immediately terminate this Purchase Order by giving the Supplier written notice of termination.</w:t>
      </w:r>
    </w:p>
    <w:p w14:paraId="28D95237" w14:textId="77777777" w:rsidR="00643A6E" w:rsidRPr="00B85BF4" w:rsidRDefault="00643A6E" w:rsidP="00643A6E">
      <w:pPr>
        <w:tabs>
          <w:tab w:val="left" w:pos="-720"/>
        </w:tabs>
        <w:suppressAutoHyphens/>
        <w:jc w:val="both"/>
        <w:rPr>
          <w:rFonts w:asciiTheme="minorHAnsi" w:hAnsiTheme="minorHAnsi"/>
          <w:spacing w:val="-3"/>
          <w:lang w:val="en-GB"/>
        </w:rPr>
      </w:pPr>
    </w:p>
    <w:p w14:paraId="58AAAE7E"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12.</w:t>
      </w:r>
      <w:r w:rsidRPr="00B85BF4">
        <w:rPr>
          <w:rFonts w:asciiTheme="minorHAnsi" w:hAnsiTheme="minorHAnsi"/>
          <w:b/>
          <w:spacing w:val="-3"/>
          <w:lang w:val="en-GB"/>
        </w:rPr>
        <w:tab/>
        <w:t>USE OF UNDP OR UNITED NATIONS NAME OR EMBLEM</w:t>
      </w:r>
    </w:p>
    <w:p w14:paraId="472ABCA6" w14:textId="77777777" w:rsidR="00643A6E" w:rsidRPr="00B85BF4" w:rsidRDefault="00643A6E" w:rsidP="00643A6E">
      <w:pPr>
        <w:tabs>
          <w:tab w:val="left" w:pos="-720"/>
        </w:tabs>
        <w:suppressAutoHyphens/>
        <w:jc w:val="both"/>
        <w:rPr>
          <w:rFonts w:asciiTheme="minorHAnsi" w:hAnsiTheme="minorHAnsi"/>
          <w:spacing w:val="-3"/>
          <w:lang w:val="en-GB"/>
        </w:rPr>
      </w:pPr>
    </w:p>
    <w:p w14:paraId="05F0C591"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The Supplier shall not use the name, emblem or official seal of UNDP or the United Nations for any purpose.</w:t>
      </w:r>
    </w:p>
    <w:p w14:paraId="4DC7DC98" w14:textId="77777777" w:rsidR="00643A6E" w:rsidRPr="00B85BF4" w:rsidRDefault="00643A6E" w:rsidP="00643A6E">
      <w:pPr>
        <w:tabs>
          <w:tab w:val="left" w:pos="-720"/>
        </w:tabs>
        <w:suppressAutoHyphens/>
        <w:jc w:val="both"/>
        <w:rPr>
          <w:rFonts w:asciiTheme="minorHAnsi" w:hAnsiTheme="minorHAnsi"/>
          <w:spacing w:val="-3"/>
          <w:lang w:val="en-GB"/>
        </w:rPr>
      </w:pPr>
    </w:p>
    <w:p w14:paraId="19969EB9"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13.</w:t>
      </w:r>
      <w:r w:rsidRPr="00B85BF4">
        <w:rPr>
          <w:rFonts w:asciiTheme="minorHAnsi" w:hAnsiTheme="minorHAnsi"/>
          <w:b/>
          <w:spacing w:val="-3"/>
          <w:lang w:val="en-GB"/>
        </w:rPr>
        <w:tab/>
        <w:t>PROHIBITION ON ADVERTISING</w:t>
      </w:r>
    </w:p>
    <w:p w14:paraId="01359F66" w14:textId="77777777" w:rsidR="00643A6E" w:rsidRPr="00B85BF4" w:rsidRDefault="00643A6E" w:rsidP="00643A6E">
      <w:pPr>
        <w:tabs>
          <w:tab w:val="left" w:pos="-720"/>
        </w:tabs>
        <w:suppressAutoHyphens/>
        <w:jc w:val="both"/>
        <w:rPr>
          <w:rFonts w:asciiTheme="minorHAnsi" w:hAnsiTheme="minorHAnsi"/>
          <w:spacing w:val="-3"/>
          <w:lang w:val="en-GB"/>
        </w:rPr>
      </w:pPr>
    </w:p>
    <w:p w14:paraId="034108BC"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The Supplier shall not advertise or otherwise make public that it is furnishing goods or services to UNDP without specific permission of UNDP in each instance.</w:t>
      </w:r>
    </w:p>
    <w:p w14:paraId="5F820A0A" w14:textId="77777777" w:rsidR="00643A6E" w:rsidRPr="00B85BF4" w:rsidRDefault="00643A6E" w:rsidP="00643A6E">
      <w:pPr>
        <w:tabs>
          <w:tab w:val="left" w:pos="-720"/>
        </w:tabs>
        <w:suppressAutoHyphens/>
        <w:jc w:val="both"/>
        <w:rPr>
          <w:rFonts w:asciiTheme="minorHAnsi" w:hAnsiTheme="minorHAnsi"/>
          <w:spacing w:val="-3"/>
          <w:lang w:val="en-GB"/>
        </w:rPr>
      </w:pPr>
    </w:p>
    <w:p w14:paraId="348F6630"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14.</w:t>
      </w:r>
      <w:r w:rsidRPr="00B85BF4">
        <w:rPr>
          <w:rFonts w:asciiTheme="minorHAnsi" w:hAnsiTheme="minorHAnsi"/>
          <w:b/>
          <w:spacing w:val="-3"/>
          <w:lang w:val="en-GB"/>
        </w:rPr>
        <w:tab/>
        <w:t>CHILD LABOUR</w:t>
      </w:r>
    </w:p>
    <w:p w14:paraId="71CD26F5" w14:textId="77777777" w:rsidR="00643A6E" w:rsidRPr="00B85BF4" w:rsidRDefault="00643A6E" w:rsidP="00643A6E">
      <w:pPr>
        <w:tabs>
          <w:tab w:val="left" w:pos="-720"/>
        </w:tabs>
        <w:suppressAutoHyphens/>
        <w:jc w:val="both"/>
        <w:rPr>
          <w:rFonts w:asciiTheme="minorHAnsi" w:hAnsiTheme="minorHAnsi"/>
          <w:spacing w:val="-3"/>
          <w:lang w:val="en-GB"/>
        </w:rPr>
      </w:pPr>
    </w:p>
    <w:p w14:paraId="6A2AE5E6"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The Supplier represents and warrants that neither it nor any of its affiliates is engaged in any practice inconsistent with the rights set forth in the Convention on the Rights of the Child, including Article 32 thereof, which, inter alia, requires that a child shall be protected from performing any work that is likely to be hazardous or to interfere with the child's education, or to be harmful to the child's health or physical, mental, spiritual, moral or social development.</w:t>
      </w:r>
    </w:p>
    <w:p w14:paraId="490DA247" w14:textId="77777777" w:rsidR="00643A6E" w:rsidRPr="00B85BF4" w:rsidRDefault="00643A6E" w:rsidP="00643A6E">
      <w:pPr>
        <w:tabs>
          <w:tab w:val="left" w:pos="-720"/>
        </w:tabs>
        <w:suppressAutoHyphens/>
        <w:jc w:val="both"/>
        <w:rPr>
          <w:rFonts w:asciiTheme="minorHAnsi" w:hAnsiTheme="minorHAnsi"/>
          <w:spacing w:val="-3"/>
          <w:lang w:val="en-GB"/>
        </w:rPr>
      </w:pPr>
    </w:p>
    <w:p w14:paraId="02C6A3D2"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500CB4F3" w14:textId="77777777" w:rsidR="00643A6E" w:rsidRPr="00B85BF4" w:rsidRDefault="00643A6E" w:rsidP="00643A6E">
      <w:pPr>
        <w:tabs>
          <w:tab w:val="left" w:pos="-720"/>
        </w:tabs>
        <w:suppressAutoHyphens/>
        <w:jc w:val="both"/>
        <w:rPr>
          <w:rFonts w:asciiTheme="minorHAnsi" w:hAnsiTheme="minorHAnsi"/>
          <w:spacing w:val="-3"/>
          <w:lang w:val="en-GB"/>
        </w:rPr>
      </w:pPr>
    </w:p>
    <w:p w14:paraId="13C0D27C"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15.</w:t>
      </w:r>
      <w:r w:rsidRPr="00B85BF4">
        <w:rPr>
          <w:rFonts w:asciiTheme="minorHAnsi" w:hAnsiTheme="minorHAnsi"/>
          <w:b/>
          <w:spacing w:val="-3"/>
          <w:lang w:val="en-GB"/>
        </w:rPr>
        <w:tab/>
        <w:t>MINES</w:t>
      </w:r>
    </w:p>
    <w:p w14:paraId="5F23AEBC" w14:textId="77777777" w:rsidR="00643A6E" w:rsidRPr="00B85BF4" w:rsidRDefault="00643A6E" w:rsidP="00643A6E">
      <w:pPr>
        <w:tabs>
          <w:tab w:val="left" w:pos="-720"/>
        </w:tabs>
        <w:suppressAutoHyphens/>
        <w:jc w:val="both"/>
        <w:rPr>
          <w:rFonts w:asciiTheme="minorHAnsi" w:hAnsiTheme="minorHAnsi"/>
          <w:spacing w:val="-3"/>
          <w:lang w:val="en-GB"/>
        </w:rPr>
      </w:pPr>
    </w:p>
    <w:p w14:paraId="6D4700D8"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 xml:space="preserve">The Supplier represents and warrants that neither it nor any of its affiliates is actively and directly engaged in patent activities, development, assembly, production, trade or manufacture of mines or in such activities in respect of components primarily utilized in the manufacture of Mines.  The term "Mines" means those devices </w:t>
      </w:r>
      <w:r w:rsidRPr="00B85BF4">
        <w:rPr>
          <w:rFonts w:asciiTheme="minorHAnsi" w:hAnsiTheme="minorHAnsi"/>
          <w:spacing w:val="-3"/>
          <w:lang w:val="en-GB"/>
        </w:rPr>
        <w:lastRenderedPageBreak/>
        <w:t>defined in Article 2, Paragraphs 1, 4 and 5 of Protocol II annexed to the Convention on Prohibitions and Restrictions on the Use of Certain Conventional Weapons Which May Be Deemed to Be Excessively Injurious or to Have Indiscriminate Effects of 1980.</w:t>
      </w:r>
    </w:p>
    <w:p w14:paraId="62F3FA7F" w14:textId="77777777" w:rsidR="00643A6E" w:rsidRPr="00B85BF4" w:rsidRDefault="00643A6E" w:rsidP="00643A6E">
      <w:pPr>
        <w:tabs>
          <w:tab w:val="left" w:pos="-720"/>
        </w:tabs>
        <w:suppressAutoHyphens/>
        <w:jc w:val="both"/>
        <w:rPr>
          <w:rFonts w:asciiTheme="minorHAnsi" w:hAnsiTheme="minorHAnsi"/>
          <w:spacing w:val="-3"/>
          <w:lang w:val="en-GB"/>
        </w:rPr>
      </w:pPr>
    </w:p>
    <w:p w14:paraId="2CFC3DDB"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Any breach of this representation and warranty shall entitle UNDP to terminate this Purchase Order immediately upon notice to the Supplier, without any liability for termination charges or any other liability of any kind of UNDP.</w:t>
      </w:r>
    </w:p>
    <w:p w14:paraId="60D711D2" w14:textId="77777777" w:rsidR="00643A6E" w:rsidRPr="00B85BF4" w:rsidRDefault="00643A6E" w:rsidP="00643A6E">
      <w:pPr>
        <w:tabs>
          <w:tab w:val="left" w:pos="-720"/>
        </w:tabs>
        <w:suppressAutoHyphens/>
        <w:jc w:val="both"/>
        <w:rPr>
          <w:rFonts w:asciiTheme="minorHAnsi" w:hAnsiTheme="minorHAnsi"/>
          <w:spacing w:val="-3"/>
          <w:lang w:val="en-GB"/>
        </w:rPr>
      </w:pPr>
    </w:p>
    <w:p w14:paraId="0ECC9577"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16.</w:t>
      </w:r>
      <w:r w:rsidRPr="00B85BF4">
        <w:rPr>
          <w:rFonts w:asciiTheme="minorHAnsi" w:hAnsiTheme="minorHAnsi"/>
          <w:b/>
          <w:spacing w:val="-3"/>
          <w:lang w:val="en-GB"/>
        </w:rPr>
        <w:tab/>
        <w:t>SETTLEMENT OF DISPUTES</w:t>
      </w:r>
    </w:p>
    <w:p w14:paraId="669FBE4B" w14:textId="77777777" w:rsidR="00643A6E" w:rsidRPr="00B85BF4" w:rsidRDefault="00643A6E" w:rsidP="00643A6E">
      <w:pPr>
        <w:tabs>
          <w:tab w:val="left" w:pos="-720"/>
        </w:tabs>
        <w:suppressAutoHyphens/>
        <w:jc w:val="both"/>
        <w:rPr>
          <w:rFonts w:asciiTheme="minorHAnsi" w:hAnsiTheme="minorHAnsi"/>
          <w:spacing w:val="-3"/>
          <w:lang w:val="en-GB"/>
        </w:rPr>
      </w:pPr>
    </w:p>
    <w:p w14:paraId="177C6806" w14:textId="77777777" w:rsidR="00643A6E" w:rsidRPr="00B85BF4" w:rsidRDefault="00643A6E" w:rsidP="00643A6E">
      <w:pPr>
        <w:tabs>
          <w:tab w:val="left" w:pos="-720"/>
          <w:tab w:val="left" w:pos="0"/>
        </w:tabs>
        <w:suppressAutoHyphens/>
        <w:ind w:left="1440" w:hanging="720"/>
        <w:jc w:val="both"/>
        <w:rPr>
          <w:rFonts w:asciiTheme="minorHAnsi" w:hAnsiTheme="minorHAnsi"/>
          <w:spacing w:val="-3"/>
          <w:lang w:val="en-GB"/>
        </w:rPr>
      </w:pPr>
      <w:r w:rsidRPr="00B85BF4">
        <w:rPr>
          <w:rFonts w:asciiTheme="minorHAnsi" w:hAnsiTheme="minorHAnsi"/>
          <w:b/>
          <w:spacing w:val="-3"/>
          <w:lang w:val="en-GB"/>
        </w:rPr>
        <w:t>16.1</w:t>
      </w:r>
      <w:r w:rsidRPr="00B85BF4">
        <w:rPr>
          <w:rFonts w:asciiTheme="minorHAnsi" w:hAnsiTheme="minorHAnsi"/>
          <w:b/>
          <w:spacing w:val="-3"/>
          <w:lang w:val="en-GB"/>
        </w:rPr>
        <w:tab/>
        <w:t>Amicable Settlement.  T</w:t>
      </w:r>
      <w:r w:rsidRPr="00B85BF4">
        <w:rPr>
          <w:rFonts w:asciiTheme="minorHAnsi" w:hAnsiTheme="minorHAnsi"/>
          <w:spacing w:val="-3"/>
          <w:lang w:val="en-GB"/>
        </w:rPr>
        <w:t>he Parties shall use their best efforts to settle amicably any dispute, controversy or claim arising out of, or relating to this Purchase Order or the breach, termination or invalidity thereof.  Where the Parties wish to seek such an amicable settlement through conciliation, the conciliation shall take place in accordance with the UNCITRAL Conciliation Rules then obtaining, or according to such other procedure as may be agreed between the Parties.</w:t>
      </w:r>
    </w:p>
    <w:p w14:paraId="7EB5F6B2" w14:textId="77777777" w:rsidR="00643A6E" w:rsidRPr="00B85BF4" w:rsidRDefault="00643A6E" w:rsidP="00643A6E">
      <w:pPr>
        <w:tabs>
          <w:tab w:val="left" w:pos="-720"/>
        </w:tabs>
        <w:suppressAutoHyphens/>
        <w:ind w:left="1440" w:hanging="720"/>
        <w:jc w:val="both"/>
        <w:rPr>
          <w:rFonts w:asciiTheme="minorHAnsi" w:hAnsiTheme="minorHAnsi"/>
          <w:spacing w:val="-3"/>
          <w:lang w:val="en-GB"/>
        </w:rPr>
      </w:pPr>
    </w:p>
    <w:p w14:paraId="55576D1C" w14:textId="77777777" w:rsidR="00643A6E" w:rsidRPr="00B85BF4" w:rsidRDefault="00643A6E" w:rsidP="00643A6E">
      <w:pPr>
        <w:tabs>
          <w:tab w:val="left" w:pos="-720"/>
        </w:tabs>
        <w:suppressAutoHyphens/>
        <w:ind w:left="1440" w:hanging="720"/>
        <w:jc w:val="both"/>
        <w:rPr>
          <w:rFonts w:asciiTheme="minorHAnsi" w:hAnsiTheme="minorHAnsi"/>
          <w:spacing w:val="-3"/>
          <w:lang w:val="en-GB"/>
        </w:rPr>
      </w:pPr>
      <w:r w:rsidRPr="00B85BF4">
        <w:rPr>
          <w:rFonts w:asciiTheme="minorHAnsi" w:hAnsiTheme="minorHAnsi"/>
          <w:b/>
          <w:spacing w:val="-3"/>
          <w:lang w:val="en-GB"/>
        </w:rPr>
        <w:t>16.2</w:t>
      </w:r>
      <w:r w:rsidRPr="00B85BF4">
        <w:rPr>
          <w:rFonts w:asciiTheme="minorHAnsi" w:hAnsiTheme="minorHAnsi"/>
          <w:b/>
          <w:spacing w:val="-3"/>
          <w:lang w:val="en-GB"/>
        </w:rPr>
        <w:tab/>
        <w:t xml:space="preserve">Arbitration.  </w:t>
      </w:r>
      <w:r w:rsidRPr="00B85BF4">
        <w:rPr>
          <w:rFonts w:asciiTheme="minorHAnsi" w:hAnsiTheme="minorHAnsi"/>
          <w:spacing w:val="-3"/>
          <w:lang w:val="en-GB"/>
        </w:rPr>
        <w:tab/>
        <w:t>Unless, any such dispute, controversy or claim between the Parties arising out of or relating to this Purchase Order or the breach, termination or invalidity thereof is settled amicably under the preceding paragraph of this Section within sixty (60) days after receipt by one Party of the other Party's request for such amicable settlement, such dispute, controversy or claim shall be referred by either Party to arbitration in accordance with the UNCITRAL Arbitration Rules then obtaining, including its provisions on applicable law.  The arbitral tribunal shall have no authority to award punitive damages.  The Parties shall be bound by any arbitration award rendered as a result of such arbitration as the final adjudication of any such controversy, claim or dispute.</w:t>
      </w:r>
    </w:p>
    <w:p w14:paraId="6CF92668" w14:textId="77777777" w:rsidR="00643A6E" w:rsidRPr="00B85BF4" w:rsidRDefault="00643A6E" w:rsidP="00643A6E">
      <w:pPr>
        <w:tabs>
          <w:tab w:val="left" w:pos="-720"/>
        </w:tabs>
        <w:suppressAutoHyphens/>
        <w:jc w:val="both"/>
        <w:rPr>
          <w:rFonts w:asciiTheme="minorHAnsi" w:hAnsiTheme="minorHAnsi"/>
          <w:spacing w:val="-3"/>
          <w:lang w:val="en-GB"/>
        </w:rPr>
      </w:pPr>
    </w:p>
    <w:p w14:paraId="2BBB125B" w14:textId="77777777" w:rsidR="00643A6E" w:rsidRPr="00B85BF4" w:rsidRDefault="00643A6E" w:rsidP="00643A6E">
      <w:pPr>
        <w:tabs>
          <w:tab w:val="left" w:pos="-720"/>
        </w:tabs>
        <w:suppressAutoHyphens/>
        <w:jc w:val="both"/>
        <w:rPr>
          <w:rFonts w:asciiTheme="minorHAnsi" w:hAnsiTheme="minorHAnsi"/>
          <w:spacing w:val="-3"/>
          <w:lang w:val="en-GB"/>
        </w:rPr>
      </w:pPr>
      <w:r w:rsidRPr="00B85BF4">
        <w:rPr>
          <w:rFonts w:asciiTheme="minorHAnsi" w:hAnsiTheme="minorHAnsi"/>
          <w:b/>
          <w:spacing w:val="-3"/>
          <w:lang w:val="en-GB"/>
        </w:rPr>
        <w:t>17.</w:t>
      </w:r>
      <w:r w:rsidRPr="00B85BF4">
        <w:rPr>
          <w:rFonts w:asciiTheme="minorHAnsi" w:hAnsiTheme="minorHAnsi"/>
          <w:b/>
          <w:spacing w:val="-3"/>
          <w:lang w:val="en-GB"/>
        </w:rPr>
        <w:tab/>
        <w:t>PRIVILEGES AND IMMUNITIES</w:t>
      </w:r>
    </w:p>
    <w:p w14:paraId="27CDB975" w14:textId="77777777" w:rsidR="00643A6E" w:rsidRPr="00B85BF4" w:rsidRDefault="00643A6E" w:rsidP="00643A6E">
      <w:pPr>
        <w:tabs>
          <w:tab w:val="left" w:pos="-720"/>
        </w:tabs>
        <w:suppressAutoHyphens/>
        <w:jc w:val="both"/>
        <w:rPr>
          <w:rFonts w:asciiTheme="minorHAnsi" w:hAnsiTheme="minorHAnsi"/>
          <w:spacing w:val="-3"/>
          <w:lang w:val="en-GB"/>
        </w:rPr>
      </w:pPr>
    </w:p>
    <w:p w14:paraId="47E168B7"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r w:rsidRPr="00B85BF4">
        <w:rPr>
          <w:rFonts w:asciiTheme="minorHAnsi" w:hAnsiTheme="minorHAnsi"/>
          <w:spacing w:val="-3"/>
          <w:lang w:val="en-GB"/>
        </w:rPr>
        <w:tab/>
        <w:t>Nothing in or related to these General Terms and Conditions or this Purchase Order shall be deemed a waiver of any of the privileges and immunities of the United Nations, including its subsidiary organs.</w:t>
      </w:r>
    </w:p>
    <w:p w14:paraId="34A1EE5C" w14:textId="77777777" w:rsidR="00643A6E" w:rsidRPr="00B85BF4" w:rsidRDefault="00643A6E" w:rsidP="00643A6E">
      <w:pPr>
        <w:tabs>
          <w:tab w:val="left" w:pos="-720"/>
          <w:tab w:val="left" w:pos="0"/>
        </w:tabs>
        <w:suppressAutoHyphens/>
        <w:ind w:left="720" w:hanging="720"/>
        <w:jc w:val="both"/>
        <w:rPr>
          <w:rFonts w:asciiTheme="minorHAnsi" w:hAnsiTheme="minorHAnsi"/>
          <w:spacing w:val="-3"/>
          <w:lang w:val="en-GB"/>
        </w:rPr>
      </w:pPr>
    </w:p>
    <w:p w14:paraId="0C29561D" w14:textId="77777777" w:rsidR="00643A6E" w:rsidRPr="00B85BF4" w:rsidRDefault="00643A6E" w:rsidP="00643A6E">
      <w:pPr>
        <w:tabs>
          <w:tab w:val="left" w:pos="-720"/>
          <w:tab w:val="left" w:pos="0"/>
        </w:tabs>
        <w:suppressAutoHyphens/>
        <w:ind w:left="720" w:hanging="720"/>
        <w:jc w:val="both"/>
        <w:rPr>
          <w:rFonts w:asciiTheme="minorHAnsi" w:hAnsiTheme="minorHAnsi"/>
          <w:b/>
        </w:rPr>
      </w:pPr>
      <w:r w:rsidRPr="00B85BF4">
        <w:rPr>
          <w:rFonts w:asciiTheme="minorHAnsi" w:hAnsiTheme="minorHAnsi"/>
          <w:b/>
        </w:rPr>
        <w:t>18.</w:t>
      </w:r>
      <w:r w:rsidRPr="00B85BF4">
        <w:rPr>
          <w:rFonts w:asciiTheme="minorHAnsi" w:hAnsiTheme="minorHAnsi"/>
          <w:b/>
        </w:rPr>
        <w:tab/>
        <w:t>SEXUAL EXPLOITATION:</w:t>
      </w:r>
    </w:p>
    <w:p w14:paraId="04B81CCB" w14:textId="77777777" w:rsidR="00643A6E" w:rsidRPr="00B85BF4" w:rsidRDefault="00643A6E" w:rsidP="00643A6E">
      <w:pPr>
        <w:jc w:val="both"/>
        <w:rPr>
          <w:rFonts w:asciiTheme="minorHAnsi" w:hAnsiTheme="minorHAnsi"/>
        </w:rPr>
      </w:pPr>
    </w:p>
    <w:p w14:paraId="2BF1AA7E" w14:textId="77777777" w:rsidR="00643A6E" w:rsidRPr="00B85BF4" w:rsidRDefault="00643A6E" w:rsidP="00643A6E">
      <w:pPr>
        <w:ind w:left="1260" w:hanging="540"/>
        <w:jc w:val="both"/>
        <w:rPr>
          <w:rFonts w:asciiTheme="minorHAnsi" w:hAnsiTheme="minorHAnsi"/>
        </w:rPr>
      </w:pPr>
      <w:r w:rsidRPr="00B85BF4">
        <w:rPr>
          <w:rFonts w:asciiTheme="minorHAnsi" w:hAnsiTheme="minorHAnsi"/>
        </w:rPr>
        <w:t>18.1</w:t>
      </w:r>
      <w:r w:rsidRPr="00B85BF4">
        <w:rPr>
          <w:rFonts w:asciiTheme="minorHAnsi" w:hAnsiTheme="minorHAnsi"/>
        </w:rPr>
        <w:tab/>
        <w:t>The Contractor shall take all appropriate measures to prevent sexual exploitation or abuse of anyone by it or by any of its employees or any other persons who may be engaged by the Contractor to perform any services under the Contract.  For these purposes, sexual activity with any person less than eighteen years of age, regardless of any laws relating to consent, shall constitute the sexual exploitation and abuse of such person.  In addition, the Contractor shall refrain from, and shall take all appropriate measures to prohibit its employees or other persons engaged by it from, exchanging any money, goods, services, offers of employment or other things of value, for sexual favors or activities, or from engaging in any sexual activities that are exploitive or degrading to any person.  The Contractor acknowledges and agrees that the provisions hereof constitute an essential term of the Contract and that any breach of this representation and warranty shall entitle UNDP to terminate the Contract immediately upon notice to the Contractor, without any liability for termination charges or any other liability of any kind.</w:t>
      </w:r>
    </w:p>
    <w:p w14:paraId="2E70C78A" w14:textId="77777777" w:rsidR="00643A6E" w:rsidRPr="00B85BF4" w:rsidRDefault="00643A6E" w:rsidP="00643A6E">
      <w:pPr>
        <w:ind w:left="1260" w:hanging="540"/>
        <w:jc w:val="both"/>
        <w:rPr>
          <w:rFonts w:asciiTheme="minorHAnsi" w:hAnsiTheme="minorHAnsi"/>
        </w:rPr>
      </w:pPr>
    </w:p>
    <w:p w14:paraId="6CD7C737" w14:textId="77777777" w:rsidR="00643A6E" w:rsidRPr="00B85BF4" w:rsidRDefault="00643A6E" w:rsidP="00643A6E">
      <w:pPr>
        <w:ind w:left="1260" w:hanging="540"/>
        <w:jc w:val="both"/>
        <w:rPr>
          <w:rFonts w:asciiTheme="minorHAnsi" w:hAnsiTheme="minorHAnsi"/>
        </w:rPr>
      </w:pPr>
      <w:r w:rsidRPr="00B85BF4">
        <w:rPr>
          <w:rFonts w:asciiTheme="minorHAnsi" w:hAnsiTheme="minorHAnsi"/>
        </w:rPr>
        <w:t>18.2</w:t>
      </w:r>
      <w:r w:rsidRPr="00B85BF4">
        <w:rPr>
          <w:rFonts w:asciiTheme="minorHAnsi" w:hAnsiTheme="minorHAnsi"/>
        </w:rPr>
        <w:tab/>
        <w:t>UNDP shall not apply the foregoing standard relating to age in any case in which the Contractor’s personnel or any other person who may be engaged by the Contractor to perform any services under the Contract is married to the person less than the age of eighteen years with whom sexual activity has occurred and in which such marriage is recognized as valid under the laws of the country of citizenship of such Contractor’s personnel or such other person who may be engaged by the Contractor to perform any services under the Contract.</w:t>
      </w:r>
    </w:p>
    <w:p w14:paraId="40CEF792" w14:textId="77777777" w:rsidR="00643A6E" w:rsidRPr="00B85BF4" w:rsidRDefault="00643A6E" w:rsidP="00643A6E">
      <w:pPr>
        <w:jc w:val="both"/>
        <w:rPr>
          <w:rFonts w:asciiTheme="minorHAnsi" w:hAnsiTheme="minorHAnsi"/>
        </w:rPr>
      </w:pPr>
    </w:p>
    <w:p w14:paraId="19C52835" w14:textId="77777777" w:rsidR="00643A6E" w:rsidRPr="00B85BF4" w:rsidRDefault="00643A6E" w:rsidP="00643A6E">
      <w:pPr>
        <w:numPr>
          <w:ilvl w:val="0"/>
          <w:numId w:val="28"/>
        </w:numPr>
        <w:jc w:val="both"/>
        <w:rPr>
          <w:rFonts w:asciiTheme="minorHAnsi" w:hAnsiTheme="minorHAnsi"/>
          <w:b/>
        </w:rPr>
      </w:pPr>
      <w:r w:rsidRPr="00B85BF4">
        <w:rPr>
          <w:rFonts w:asciiTheme="minorHAnsi" w:hAnsiTheme="minorHAnsi"/>
          <w:b/>
        </w:rPr>
        <w:t xml:space="preserve">OFFICIALS NOT TO BENEFIT: </w:t>
      </w:r>
    </w:p>
    <w:p w14:paraId="428444C0" w14:textId="77777777" w:rsidR="00643A6E" w:rsidRPr="00B85BF4" w:rsidRDefault="00643A6E" w:rsidP="00643A6E">
      <w:pPr>
        <w:jc w:val="both"/>
        <w:rPr>
          <w:rFonts w:asciiTheme="minorHAnsi" w:hAnsiTheme="minorHAnsi"/>
        </w:rPr>
      </w:pPr>
    </w:p>
    <w:p w14:paraId="70DC8CCF" w14:textId="77777777" w:rsidR="00643A6E" w:rsidRPr="00B85BF4" w:rsidRDefault="00643A6E" w:rsidP="00643A6E">
      <w:pPr>
        <w:ind w:left="720"/>
        <w:jc w:val="both"/>
        <w:rPr>
          <w:rFonts w:asciiTheme="minorHAnsi" w:hAnsiTheme="minorHAnsi"/>
        </w:rPr>
      </w:pPr>
      <w:r w:rsidRPr="00B85BF4">
        <w:rPr>
          <w:rFonts w:asciiTheme="minorHAnsi" w:hAnsiTheme="minorHAnsi"/>
        </w:rPr>
        <w:t xml:space="preserve">The Contractor warrants that no official of UNDP or the United Nations has received or will be offered by the Contractor any direct or indirect benefit arising from this Contract or the award thereof.  The Contractor agrees that breach of this provision is a breach of an essential term of this Contract. </w:t>
      </w:r>
    </w:p>
    <w:p w14:paraId="7D1B8383" w14:textId="77777777" w:rsidR="00643A6E" w:rsidRPr="00B85BF4" w:rsidRDefault="00643A6E" w:rsidP="00643A6E">
      <w:pPr>
        <w:jc w:val="both"/>
        <w:rPr>
          <w:rFonts w:asciiTheme="minorHAnsi" w:hAnsiTheme="minorHAnsi"/>
        </w:rPr>
      </w:pPr>
    </w:p>
    <w:p w14:paraId="61B3107F" w14:textId="77777777" w:rsidR="00643A6E" w:rsidRPr="00B85BF4" w:rsidRDefault="00643A6E" w:rsidP="00643A6E">
      <w:pPr>
        <w:jc w:val="both"/>
        <w:rPr>
          <w:rFonts w:asciiTheme="minorHAnsi" w:hAnsiTheme="minorHAnsi"/>
          <w:b/>
        </w:rPr>
      </w:pPr>
      <w:r w:rsidRPr="00B85BF4">
        <w:rPr>
          <w:rFonts w:asciiTheme="minorHAnsi" w:hAnsiTheme="minorHAnsi"/>
          <w:b/>
        </w:rPr>
        <w:t>20.       AUTHORITY TO MODIFY:</w:t>
      </w:r>
    </w:p>
    <w:p w14:paraId="0BF51146" w14:textId="77777777" w:rsidR="00643A6E" w:rsidRPr="00B85BF4" w:rsidRDefault="00643A6E" w:rsidP="00643A6E">
      <w:pPr>
        <w:jc w:val="both"/>
        <w:rPr>
          <w:rFonts w:asciiTheme="minorHAnsi" w:hAnsiTheme="minorHAnsi"/>
        </w:rPr>
      </w:pPr>
    </w:p>
    <w:p w14:paraId="33181CAF" w14:textId="77777777" w:rsidR="00643A6E" w:rsidRPr="00B85BF4" w:rsidRDefault="00643A6E" w:rsidP="00643A6E">
      <w:pPr>
        <w:tabs>
          <w:tab w:val="left" w:pos="-720"/>
          <w:tab w:val="left" w:pos="0"/>
        </w:tabs>
        <w:suppressAutoHyphens/>
        <w:ind w:left="720"/>
        <w:jc w:val="both"/>
        <w:rPr>
          <w:rFonts w:asciiTheme="minorHAnsi" w:hAnsiTheme="minorHAnsi"/>
          <w:spacing w:val="-3"/>
          <w:lang w:val="en-GB"/>
        </w:rPr>
      </w:pPr>
      <w:r w:rsidRPr="00B85BF4">
        <w:rPr>
          <w:rFonts w:asciiTheme="minorHAnsi" w:hAnsiTheme="minorHAnsi"/>
        </w:rPr>
        <w:t>Pursuant to the Financial Regulations and Rules of UNDP, only the UNDP Authorized Official possess the authority to agree on behalf of UNDP to any modification of or change in this Agreement, to a waiver of any of its provisions or to any additional contractual relationship of any kind with the Contractor. Accordingly, no modification or change in this Contract shall be valid and enforceable against UNDP unless provided by an amendment to this Agreement signed by the Contractor and jointly by the UNDP Authorized Official.</w:t>
      </w:r>
    </w:p>
    <w:p w14:paraId="7E7B5AC8" w14:textId="77777777" w:rsidR="00643A6E" w:rsidRPr="00B85BF4" w:rsidRDefault="00643A6E" w:rsidP="00643A6E">
      <w:pPr>
        <w:rPr>
          <w:rFonts w:asciiTheme="minorHAnsi" w:hAnsiTheme="minorHAnsi"/>
        </w:rPr>
      </w:pPr>
    </w:p>
    <w:p w14:paraId="14A46EFC" w14:textId="77777777" w:rsidR="00643A6E" w:rsidRPr="00B85BF4" w:rsidRDefault="00643A6E" w:rsidP="00643A6E">
      <w:pPr>
        <w:rPr>
          <w:rFonts w:asciiTheme="minorHAnsi" w:hAnsiTheme="minorHAnsi"/>
          <w:b/>
          <w:i/>
        </w:rPr>
      </w:pPr>
    </w:p>
    <w:p w14:paraId="482B94D9" w14:textId="77777777" w:rsidR="00D129F9" w:rsidRPr="00B85BF4" w:rsidRDefault="00D129F9">
      <w:pPr>
        <w:rPr>
          <w:rFonts w:asciiTheme="minorHAnsi" w:hAnsiTheme="minorHAnsi"/>
        </w:rPr>
      </w:pPr>
    </w:p>
    <w:sectPr w:rsidR="00D129F9" w:rsidRPr="00B85BF4" w:rsidSect="009250E5">
      <w:footerReference w:type="even" r:id="rId29"/>
      <w:footerReference w:type="default" r:id="rId30"/>
      <w:pgSz w:w="12240" w:h="15840" w:code="1"/>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686A9B" w14:textId="77777777" w:rsidR="00E34FE7" w:rsidRDefault="00E34FE7" w:rsidP="00643A6E">
      <w:r>
        <w:separator/>
      </w:r>
    </w:p>
  </w:endnote>
  <w:endnote w:type="continuationSeparator" w:id="0">
    <w:p w14:paraId="33034C45" w14:textId="77777777" w:rsidR="00E34FE7" w:rsidRDefault="00E34FE7" w:rsidP="00643A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871EAD" w14:textId="77777777" w:rsidR="00B85BF4" w:rsidRDefault="00B85B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D508C3" w14:textId="77777777" w:rsidR="00B85BF4" w:rsidRDefault="00B85BF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5DC47" w14:textId="77777777" w:rsidR="00B85BF4" w:rsidRDefault="00B85BF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4</w:t>
    </w:r>
    <w:r>
      <w:rPr>
        <w:rStyle w:val="PageNumber"/>
      </w:rPr>
      <w:fldChar w:fldCharType="end"/>
    </w:r>
  </w:p>
  <w:p w14:paraId="6334EDBB" w14:textId="77777777" w:rsidR="00B85BF4" w:rsidRDefault="00B85BF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141D94" w14:textId="77777777" w:rsidR="00E34FE7" w:rsidRDefault="00E34FE7" w:rsidP="00643A6E">
      <w:r>
        <w:separator/>
      </w:r>
    </w:p>
  </w:footnote>
  <w:footnote w:type="continuationSeparator" w:id="0">
    <w:p w14:paraId="54C88243" w14:textId="77777777" w:rsidR="00E34FE7" w:rsidRDefault="00E34FE7" w:rsidP="00643A6E">
      <w:r>
        <w:continuationSeparator/>
      </w:r>
    </w:p>
  </w:footnote>
  <w:footnote w:id="1">
    <w:p w14:paraId="194D0C23" w14:textId="77777777" w:rsidR="00B85BF4" w:rsidRPr="00AC54FE" w:rsidRDefault="00B85BF4" w:rsidP="00643A6E">
      <w:pPr>
        <w:pStyle w:val="FootnoteText"/>
        <w:rPr>
          <w:i/>
        </w:rPr>
      </w:pPr>
      <w:r>
        <w:rPr>
          <w:rStyle w:val="FootnoteReference"/>
        </w:rPr>
        <w:footnoteRef/>
      </w:r>
      <w:r>
        <w:t xml:space="preserve"> </w:t>
      </w:r>
      <w:r w:rsidRPr="00AC54FE">
        <w:rPr>
          <w:i/>
        </w:rPr>
        <w:t>Must be linked to INCO Terms</w:t>
      </w:r>
      <w:r>
        <w:rPr>
          <w:i/>
        </w:rPr>
        <w:t xml:space="preserve"> chosen.</w:t>
      </w:r>
    </w:p>
  </w:footnote>
  <w:footnote w:id="2">
    <w:p w14:paraId="1A0CBCC0" w14:textId="77777777" w:rsidR="00B85BF4" w:rsidRPr="006C1245" w:rsidRDefault="00B85BF4" w:rsidP="00643A6E">
      <w:pPr>
        <w:pStyle w:val="FootnoteText"/>
        <w:rPr>
          <w:i/>
          <w:lang w:val="en-PH"/>
        </w:rPr>
      </w:pPr>
      <w:r w:rsidRPr="006C1245">
        <w:rPr>
          <w:rStyle w:val="FootnoteReference"/>
          <w:i/>
        </w:rPr>
        <w:footnoteRef/>
      </w:r>
      <w:r w:rsidRPr="006C1245">
        <w:rPr>
          <w:i/>
        </w:rPr>
        <w:t xml:space="preserve"> Local v</w:t>
      </w:r>
      <w:proofErr w:type="spellStart"/>
      <w:r w:rsidRPr="006C1245">
        <w:rPr>
          <w:i/>
          <w:lang w:val="en-PH"/>
        </w:rPr>
        <w:t>endors</w:t>
      </w:r>
      <w:proofErr w:type="spellEnd"/>
      <w:r w:rsidRPr="006C1245">
        <w:rPr>
          <w:i/>
          <w:lang w:val="en-PH"/>
        </w:rPr>
        <w:t xml:space="preserve"> must comply with any applicable laws regarding doing business in other currencies</w:t>
      </w:r>
      <w:r>
        <w:rPr>
          <w:i/>
          <w:lang w:val="en-PH"/>
        </w:rPr>
        <w:t>.  Conversion of  currency into the UNDP preferred currency, if the offer is quoted differently from what is required, shall be based only on UN Operational Exchange Rate prevailing at the time of UNDP’s issuance of Purchase Order.</w:t>
      </w:r>
    </w:p>
  </w:footnote>
  <w:footnote w:id="3">
    <w:p w14:paraId="720AF032" w14:textId="77777777" w:rsidR="00B85BF4" w:rsidRPr="006C1245" w:rsidRDefault="00B85BF4" w:rsidP="00643A6E">
      <w:pPr>
        <w:pStyle w:val="FootnoteText"/>
        <w:rPr>
          <w:i/>
          <w:lang w:val="en-PH"/>
        </w:rPr>
      </w:pPr>
      <w:r w:rsidRPr="006C1245">
        <w:rPr>
          <w:rStyle w:val="FootnoteReference"/>
          <w:i/>
        </w:rPr>
        <w:footnoteRef/>
      </w:r>
      <w:r w:rsidRPr="006C1245">
        <w:rPr>
          <w:i/>
        </w:rPr>
        <w:t xml:space="preserve"> </w:t>
      </w:r>
      <w:r>
        <w:rPr>
          <w:i/>
        </w:rPr>
        <w:t xml:space="preserve">This must be reconciled with the INCO Terms required by the RFQ.  Furthermore, </w:t>
      </w:r>
      <w:r w:rsidRPr="006C1245">
        <w:rPr>
          <w:i/>
          <w:lang w:val="en-PH"/>
        </w:rPr>
        <w:t>VAT exemption status varies from one country to another.  Pls. tick whatever is applicable to the UNDP CO</w:t>
      </w:r>
      <w:r>
        <w:rPr>
          <w:i/>
          <w:lang w:val="en-PH"/>
        </w:rPr>
        <w:t>/BU requiring the goods.</w:t>
      </w:r>
    </w:p>
  </w:footnote>
  <w:footnote w:id="4">
    <w:p w14:paraId="2FAE54A0" w14:textId="77777777" w:rsidR="00B85BF4" w:rsidRPr="006C1245" w:rsidRDefault="00B85BF4" w:rsidP="00643A6E">
      <w:pPr>
        <w:pStyle w:val="FootnoteText"/>
        <w:rPr>
          <w:i/>
          <w:lang w:val="en-PH"/>
        </w:rPr>
      </w:pPr>
      <w:r w:rsidRPr="006C1245">
        <w:rPr>
          <w:rStyle w:val="FootnoteReference"/>
          <w:i/>
        </w:rPr>
        <w:footnoteRef/>
      </w:r>
      <w:r w:rsidRPr="006C1245">
        <w:rPr>
          <w:i/>
        </w:rPr>
        <w:t xml:space="preserve"> </w:t>
      </w:r>
      <w:r w:rsidRPr="006C1245">
        <w:rPr>
          <w:i/>
          <w:lang w:val="en-PH"/>
        </w:rPr>
        <w:t xml:space="preserve">First 2 items in this list are mandatory for </w:t>
      </w:r>
      <w:r>
        <w:rPr>
          <w:i/>
          <w:lang w:val="en-PH"/>
        </w:rPr>
        <w:t xml:space="preserve">the supply of </w:t>
      </w:r>
      <w:r w:rsidRPr="006C1245">
        <w:rPr>
          <w:i/>
          <w:lang w:val="en-PH"/>
        </w:rPr>
        <w:t xml:space="preserve">imported goods </w:t>
      </w:r>
    </w:p>
  </w:footnote>
  <w:footnote w:id="5">
    <w:p w14:paraId="073ACEDE" w14:textId="77777777" w:rsidR="00B85BF4" w:rsidRDefault="00B85BF4" w:rsidP="00643A6E">
      <w:pPr>
        <w:pStyle w:val="FootnoteText"/>
      </w:pPr>
      <w:r>
        <w:rPr>
          <w:rStyle w:val="FootnoteReference"/>
        </w:rPr>
        <w:footnoteRef/>
      </w:r>
      <w:r>
        <w:t xml:space="preserve"> </w:t>
      </w:r>
      <w:r w:rsidRPr="00074C9B">
        <w:rPr>
          <w:i/>
        </w:rPr>
        <w:t xml:space="preserve">UNDP preference is not to pay advanced amount upon signing of contract.  If vendor strictly requires advanced payment, it will be limited only up to 20% of the total price quoted.  For any higher percentage, </w:t>
      </w:r>
      <w:r>
        <w:rPr>
          <w:i/>
        </w:rPr>
        <w:t xml:space="preserve">or advanced payment of $30,000 or higher, </w:t>
      </w:r>
      <w:r w:rsidRPr="00074C9B">
        <w:rPr>
          <w:i/>
        </w:rPr>
        <w:t xml:space="preserve">UNDP shall require the </w:t>
      </w:r>
      <w:r>
        <w:rPr>
          <w:i/>
        </w:rPr>
        <w:t>vendor</w:t>
      </w:r>
      <w:r w:rsidRPr="00074C9B">
        <w:rPr>
          <w:i/>
        </w:rPr>
        <w:t xml:space="preserve"> to submit a bank guarantee </w:t>
      </w:r>
      <w:r>
        <w:rPr>
          <w:i/>
        </w:rPr>
        <w:t xml:space="preserve">or bank </w:t>
      </w:r>
      <w:proofErr w:type="spellStart"/>
      <w:r>
        <w:rPr>
          <w:i/>
        </w:rPr>
        <w:t>checque</w:t>
      </w:r>
      <w:proofErr w:type="spellEnd"/>
      <w:r>
        <w:rPr>
          <w:i/>
        </w:rPr>
        <w:t xml:space="preserve"> payable to UNDP, in </w:t>
      </w:r>
      <w:r w:rsidRPr="00074C9B">
        <w:rPr>
          <w:i/>
        </w:rPr>
        <w:t xml:space="preserve">the same amount as the </w:t>
      </w:r>
      <w:r>
        <w:rPr>
          <w:i/>
        </w:rPr>
        <w:t>advanced payment made by UNDP to the vendor.</w:t>
      </w:r>
    </w:p>
  </w:footnote>
  <w:footnote w:id="6">
    <w:p w14:paraId="78706F7B" w14:textId="77777777" w:rsidR="00B85BF4" w:rsidRPr="00A66D20" w:rsidRDefault="00B85BF4" w:rsidP="00643A6E">
      <w:pPr>
        <w:pStyle w:val="FootnoteText"/>
        <w:rPr>
          <w:i/>
        </w:rPr>
      </w:pPr>
      <w:r>
        <w:rPr>
          <w:rStyle w:val="FootnoteReference"/>
        </w:rPr>
        <w:footnoteRef/>
      </w:r>
      <w:r>
        <w:t xml:space="preserve"> </w:t>
      </w:r>
      <w:r w:rsidRPr="00197D07">
        <w:rPr>
          <w:i/>
        </w:rPr>
        <w:t xml:space="preserve">UNDP reserves the right not to award the contract to the lowest priced offer, if </w:t>
      </w:r>
      <w:r w:rsidRPr="00197D07">
        <w:rPr>
          <w:i/>
          <w:lang w:eastAsia="en-PH"/>
        </w:rPr>
        <w:t xml:space="preserve">the second lowest price among the responsive offer is found to be significantly more superior, and the price is higher than the lowest priced compliant offer by not more than 10%, and the budget can sufficiently cover the price difference.  </w:t>
      </w:r>
      <w:r>
        <w:rPr>
          <w:i/>
          <w:lang w:eastAsia="en-PH"/>
        </w:rPr>
        <w:t xml:space="preserve">The </w:t>
      </w:r>
      <w:r w:rsidRPr="00A66D20">
        <w:rPr>
          <w:i/>
          <w:lang w:eastAsia="en-PH"/>
        </w:rPr>
        <w:t>term “more superior” as used in this provision shall refer to offers that have exceeded the pre-determined requirements establis</w:t>
      </w:r>
      <w:r>
        <w:rPr>
          <w:i/>
          <w:lang w:eastAsia="en-PH"/>
        </w:rPr>
        <w:t>hed in the specifications.</w:t>
      </w:r>
    </w:p>
  </w:footnote>
  <w:footnote w:id="7">
    <w:p w14:paraId="2C9D7850" w14:textId="77777777" w:rsidR="00B85BF4" w:rsidRPr="006B11F3" w:rsidRDefault="00B85BF4" w:rsidP="00643A6E">
      <w:pPr>
        <w:pStyle w:val="FootnoteText"/>
        <w:rPr>
          <w:i/>
          <w:lang w:val="en-PH"/>
        </w:rPr>
      </w:pPr>
      <w:r w:rsidRPr="006B11F3">
        <w:rPr>
          <w:rStyle w:val="FootnoteReference"/>
          <w:i/>
        </w:rPr>
        <w:footnoteRef/>
      </w:r>
      <w:r w:rsidRPr="006B11F3">
        <w:rPr>
          <w:i/>
        </w:rPr>
        <w:t xml:space="preserve"> </w:t>
      </w:r>
      <w:r w:rsidRPr="006B11F3">
        <w:rPr>
          <w:i/>
          <w:lang w:val="en-PH"/>
        </w:rPr>
        <w:t xml:space="preserve">This </w:t>
      </w:r>
      <w:r>
        <w:rPr>
          <w:i/>
          <w:lang w:val="en-PH"/>
        </w:rPr>
        <w:t>shall</w:t>
      </w:r>
      <w:r w:rsidRPr="006B11F3">
        <w:rPr>
          <w:i/>
          <w:lang w:val="en-PH"/>
        </w:rPr>
        <w:t xml:space="preserve"> be used for time-critical</w:t>
      </w:r>
      <w:r>
        <w:rPr>
          <w:i/>
          <w:lang w:val="en-PH"/>
        </w:rPr>
        <w:t xml:space="preserve"> and/or exigent</w:t>
      </w:r>
      <w:r w:rsidRPr="006B11F3">
        <w:rPr>
          <w:i/>
          <w:lang w:val="en-PH"/>
        </w:rPr>
        <w:t xml:space="preserve"> </w:t>
      </w:r>
      <w:r>
        <w:rPr>
          <w:i/>
          <w:lang w:val="en-PH"/>
        </w:rPr>
        <w:t>requirements  (e.g., post-crisis emergencies, elections, etc.).</w:t>
      </w:r>
    </w:p>
  </w:footnote>
  <w:footnote w:id="8">
    <w:p w14:paraId="557A8D0A" w14:textId="77777777" w:rsidR="00B85BF4" w:rsidRPr="000B373B" w:rsidRDefault="00B85BF4" w:rsidP="00643A6E">
      <w:pPr>
        <w:pStyle w:val="FootnoteText"/>
        <w:rPr>
          <w:i/>
        </w:rPr>
      </w:pPr>
      <w:r w:rsidRPr="000B373B">
        <w:rPr>
          <w:rStyle w:val="FootnoteReference"/>
          <w:i/>
        </w:rPr>
        <w:footnoteRef/>
      </w:r>
      <w:r w:rsidRPr="000B373B">
        <w:rPr>
          <w:i/>
        </w:rPr>
        <w:t xml:space="preserve"> Minimum of one (1) year period and may be extended up to a maximum of three (3) years subject to satisfactory performance evaluation</w:t>
      </w:r>
    </w:p>
  </w:footnote>
  <w:footnote w:id="9">
    <w:p w14:paraId="5B734F46" w14:textId="77777777" w:rsidR="00B85BF4" w:rsidRDefault="00B85BF4" w:rsidP="00643A6E">
      <w:pPr>
        <w:pStyle w:val="FootnoteText"/>
      </w:pPr>
      <w:r>
        <w:rPr>
          <w:rStyle w:val="FootnoteReference"/>
        </w:rPr>
        <w:footnoteRef/>
      </w:r>
      <w:r>
        <w:t xml:space="preserve"> </w:t>
      </w:r>
      <w:r>
        <w:rPr>
          <w:i/>
        </w:rPr>
        <w:t xml:space="preserve"> Where the information is available in the web, a URL for the information may simply be provided.</w:t>
      </w:r>
    </w:p>
  </w:footnote>
  <w:footnote w:id="10">
    <w:p w14:paraId="17A0A153" w14:textId="77777777" w:rsidR="00B85BF4" w:rsidRPr="00183891" w:rsidRDefault="00B85BF4" w:rsidP="00643A6E">
      <w:pPr>
        <w:pStyle w:val="FootnoteText"/>
        <w:rPr>
          <w:i/>
          <w:lang w:val="en-PH"/>
        </w:rPr>
      </w:pPr>
      <w:r w:rsidRPr="00183891">
        <w:rPr>
          <w:rStyle w:val="FootnoteReference"/>
          <w:i/>
        </w:rPr>
        <w:footnoteRef/>
      </w:r>
      <w:r w:rsidRPr="00183891">
        <w:rPr>
          <w:i/>
        </w:rPr>
        <w:t xml:space="preserve"> </w:t>
      </w:r>
      <w:r>
        <w:rPr>
          <w:i/>
          <w:lang w:val="en-PH"/>
        </w:rPr>
        <w:t>This contact person and address is</w:t>
      </w:r>
      <w:r w:rsidRPr="00183891">
        <w:rPr>
          <w:i/>
          <w:lang w:val="en-PH"/>
        </w:rPr>
        <w:t xml:space="preserve"> officially designated by UNDP</w:t>
      </w:r>
      <w:r>
        <w:rPr>
          <w:i/>
          <w:lang w:val="en-PH"/>
        </w:rPr>
        <w:t>.  If inquiries are sent to other person/s or address/es, even if they are UNDP staff, UNDP shall have no obligation to respond nor can UNDP confirm that the query was received.</w:t>
      </w:r>
    </w:p>
  </w:footnote>
  <w:footnote w:id="11">
    <w:p w14:paraId="7FED77D3" w14:textId="5756E208" w:rsidR="00B85BF4" w:rsidRPr="00BA0E6E" w:rsidRDefault="00B85BF4" w:rsidP="00643A6E">
      <w:pPr>
        <w:jc w:val="both"/>
        <w:rPr>
          <w:lang w:val="en-PH"/>
        </w:rPr>
      </w:pPr>
      <w:r w:rsidRPr="0088197A">
        <w:rPr>
          <w:rStyle w:val="FootnoteReference"/>
        </w:rPr>
        <w:footnoteRef/>
      </w:r>
      <w:r w:rsidRPr="0088197A">
        <w:t xml:space="preserve"> </w:t>
      </w:r>
      <w:r w:rsidRPr="0088197A">
        <w:rPr>
          <w:i/>
          <w:snapToGrid w:val="0"/>
        </w:rPr>
        <w:t>This</w:t>
      </w:r>
      <w:r>
        <w:rPr>
          <w:i/>
          <w:snapToGrid w:val="0"/>
        </w:rPr>
        <w:t xml:space="preserve"> serves as a guide to the Supplier</w:t>
      </w:r>
      <w:r w:rsidRPr="0088197A">
        <w:rPr>
          <w:i/>
          <w:snapToGrid w:val="0"/>
        </w:rPr>
        <w:t xml:space="preserve"> in preparing the </w:t>
      </w:r>
      <w:r>
        <w:rPr>
          <w:i/>
          <w:snapToGrid w:val="0"/>
        </w:rPr>
        <w:t xml:space="preserve">quotation and </w:t>
      </w:r>
      <w:r w:rsidRPr="0088197A">
        <w:rPr>
          <w:i/>
          <w:snapToGrid w:val="0"/>
        </w:rPr>
        <w:t xml:space="preserve">price schedule. </w:t>
      </w:r>
    </w:p>
  </w:footnote>
  <w:footnote w:id="12">
    <w:p w14:paraId="65A3D0D8" w14:textId="77777777" w:rsidR="00B85BF4" w:rsidRPr="007E6019" w:rsidRDefault="00B85BF4" w:rsidP="00643A6E">
      <w:pPr>
        <w:pStyle w:val="FootnoteText"/>
        <w:rPr>
          <w:i/>
          <w:lang w:val="en-PH"/>
        </w:rPr>
      </w:pPr>
      <w:r w:rsidRPr="007E6019">
        <w:rPr>
          <w:rStyle w:val="FootnoteReference"/>
          <w:i/>
        </w:rPr>
        <w:footnoteRef/>
      </w:r>
      <w:r w:rsidRPr="007E6019">
        <w:rPr>
          <w:i/>
        </w:rPr>
        <w:t xml:space="preserve"> Official </w:t>
      </w:r>
      <w:r w:rsidRPr="007E6019">
        <w:rPr>
          <w:i/>
          <w:lang w:val="en-PH"/>
        </w:rPr>
        <w:t>Letterhead/Stationery</w:t>
      </w:r>
      <w:r>
        <w:rPr>
          <w:i/>
          <w:lang w:val="en-PH"/>
        </w:rPr>
        <w:t xml:space="preserve"> must indicate contact details – addresses, email, phone and fax numbers – for verification purposes </w:t>
      </w:r>
    </w:p>
  </w:footnote>
  <w:footnote w:id="13">
    <w:p w14:paraId="1D1BF7C9" w14:textId="77777777" w:rsidR="00B85BF4" w:rsidRDefault="00B85BF4" w:rsidP="00643A6E">
      <w:pPr>
        <w:pStyle w:val="FootnoteText"/>
      </w:pPr>
      <w:r>
        <w:rPr>
          <w:rStyle w:val="FootnoteReference"/>
        </w:rPr>
        <w:footnoteRef/>
      </w:r>
      <w:r>
        <w:t xml:space="preserve"> </w:t>
      </w:r>
      <w:r w:rsidRPr="008708FA">
        <w:rPr>
          <w:i/>
        </w:rPr>
        <w:t>If the country of origin requires Export</w:t>
      </w:r>
      <w:r>
        <w:rPr>
          <w:i/>
        </w:rPr>
        <w:t xml:space="preserve"> License for the goods being procured, or other relevant documents that the country of destination may require, the supplier must submit them to UNDP if awarded the PO/contract.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5807"/>
    <w:multiLevelType w:val="hybridMultilevel"/>
    <w:tmpl w:val="793A38CE"/>
    <w:lvl w:ilvl="0" w:tplc="62225196">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97C6B"/>
    <w:multiLevelType w:val="hybridMultilevel"/>
    <w:tmpl w:val="C29C6A04"/>
    <w:lvl w:ilvl="0" w:tplc="D68C601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AEA633D"/>
    <w:multiLevelType w:val="hybridMultilevel"/>
    <w:tmpl w:val="E5EAF75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CB70466"/>
    <w:multiLevelType w:val="hybridMultilevel"/>
    <w:tmpl w:val="EFD43A1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0E5F751A"/>
    <w:multiLevelType w:val="multilevel"/>
    <w:tmpl w:val="725E2472"/>
    <w:lvl w:ilvl="0">
      <w:start w:val="9"/>
      <w:numFmt w:val="decimal"/>
      <w:lvlText w:val="%1"/>
      <w:lvlJc w:val="left"/>
      <w:pPr>
        <w:ind w:left="360" w:hanging="360"/>
      </w:pPr>
      <w:rPr>
        <w:rFonts w:hint="default"/>
      </w:rPr>
    </w:lvl>
    <w:lvl w:ilvl="1">
      <w:start w:val="1"/>
      <w:numFmt w:val="decimal"/>
      <w:lvlText w:val="%1.%2"/>
      <w:lvlJc w:val="left"/>
      <w:pPr>
        <w:ind w:left="765" w:hanging="36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340" w:hanging="72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510" w:hanging="108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4680" w:hanging="1440"/>
      </w:pPr>
      <w:rPr>
        <w:rFonts w:hint="default"/>
      </w:rPr>
    </w:lvl>
  </w:abstractNum>
  <w:abstractNum w:abstractNumId="5" w15:restartNumberingAfterBreak="0">
    <w:nsid w:val="0F3935BC"/>
    <w:multiLevelType w:val="hybridMultilevel"/>
    <w:tmpl w:val="B9D487F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D95220"/>
    <w:multiLevelType w:val="hybridMultilevel"/>
    <w:tmpl w:val="C29A36D6"/>
    <w:lvl w:ilvl="0" w:tplc="DAD01B32">
      <w:numFmt w:val="bullet"/>
      <w:lvlText w:val=""/>
      <w:lvlJc w:val="left"/>
      <w:pPr>
        <w:ind w:left="720" w:hanging="360"/>
      </w:pPr>
      <w:rPr>
        <w:rFonts w:ascii="Marlett" w:eastAsia="Times New Roman" w:hAnsi="Marlett"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34E5331"/>
    <w:multiLevelType w:val="singleLevel"/>
    <w:tmpl w:val="9CE20A16"/>
    <w:lvl w:ilvl="0">
      <w:start w:val="1"/>
      <w:numFmt w:val="lowerLetter"/>
      <w:lvlText w:val="%1)"/>
      <w:lvlJc w:val="left"/>
      <w:pPr>
        <w:tabs>
          <w:tab w:val="num" w:pos="405"/>
        </w:tabs>
        <w:ind w:left="405" w:hanging="360"/>
      </w:pPr>
    </w:lvl>
  </w:abstractNum>
  <w:abstractNum w:abstractNumId="8" w15:restartNumberingAfterBreak="0">
    <w:nsid w:val="142876CB"/>
    <w:multiLevelType w:val="hybridMultilevel"/>
    <w:tmpl w:val="1BE0A4E8"/>
    <w:lvl w:ilvl="0" w:tplc="8EDE4CF0">
      <w:start w:val="1"/>
      <w:numFmt w:val="bullet"/>
      <w:lvlText w:val=""/>
      <w:lvlJc w:val="left"/>
      <w:pPr>
        <w:ind w:left="1080" w:hanging="360"/>
      </w:pPr>
      <w:rPr>
        <w:rFonts w:ascii="Webdings" w:hAnsi="Webdings" w:hint="default"/>
        <w:sz w:val="24"/>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9" w15:restartNumberingAfterBreak="0">
    <w:nsid w:val="16125578"/>
    <w:multiLevelType w:val="hybridMultilevel"/>
    <w:tmpl w:val="9872DDB0"/>
    <w:lvl w:ilvl="0" w:tplc="F00448A6">
      <w:numFmt w:val="bullet"/>
      <w:lvlText w:val=""/>
      <w:lvlJc w:val="left"/>
      <w:pPr>
        <w:ind w:left="720" w:hanging="360"/>
      </w:pPr>
      <w:rPr>
        <w:rFonts w:ascii="Marlett" w:eastAsia="Times New Roman" w:hAnsi="Marlett"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1DB313DD"/>
    <w:multiLevelType w:val="hybridMultilevel"/>
    <w:tmpl w:val="AE0EF046"/>
    <w:lvl w:ilvl="0" w:tplc="E0DE49C6">
      <w:numFmt w:val="bullet"/>
      <w:lvlText w:val=""/>
      <w:lvlJc w:val="left"/>
      <w:pPr>
        <w:ind w:left="720" w:hanging="360"/>
      </w:pPr>
      <w:rPr>
        <w:rFonts w:ascii="Marlett" w:eastAsia="Times New Roman" w:hAnsi="Marlett" w:cs="Times New Roman"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1DD528D5"/>
    <w:multiLevelType w:val="singleLevel"/>
    <w:tmpl w:val="0409000F"/>
    <w:lvl w:ilvl="0">
      <w:start w:val="1"/>
      <w:numFmt w:val="decimal"/>
      <w:lvlText w:val="%1."/>
      <w:lvlJc w:val="left"/>
      <w:pPr>
        <w:tabs>
          <w:tab w:val="num" w:pos="360"/>
        </w:tabs>
        <w:ind w:left="360" w:hanging="360"/>
      </w:pPr>
      <w:rPr>
        <w:rFonts w:hint="default"/>
      </w:rPr>
    </w:lvl>
  </w:abstractNum>
  <w:abstractNum w:abstractNumId="12" w15:restartNumberingAfterBreak="0">
    <w:nsid w:val="2A081E2B"/>
    <w:multiLevelType w:val="hybridMultilevel"/>
    <w:tmpl w:val="7F0A36E6"/>
    <w:lvl w:ilvl="0" w:tplc="3409000F">
      <w:start w:val="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2A0D7CA7"/>
    <w:multiLevelType w:val="multilevel"/>
    <w:tmpl w:val="E98A0284"/>
    <w:lvl w:ilvl="0">
      <w:start w:val="11"/>
      <w:numFmt w:val="decimal"/>
      <w:lvlText w:val="%1."/>
      <w:lvlJc w:val="left"/>
      <w:pPr>
        <w:tabs>
          <w:tab w:val="num" w:pos="480"/>
        </w:tabs>
        <w:ind w:left="480" w:hanging="480"/>
      </w:pPr>
    </w:lvl>
    <w:lvl w:ilvl="1">
      <w:start w:val="1"/>
      <w:numFmt w:val="decimal"/>
      <w:lvlText w:val="%1.%2."/>
      <w:lvlJc w:val="left"/>
      <w:pPr>
        <w:tabs>
          <w:tab w:val="num" w:pos="840"/>
        </w:tabs>
        <w:ind w:left="840" w:hanging="48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4" w15:restartNumberingAfterBreak="0">
    <w:nsid w:val="2D236392"/>
    <w:multiLevelType w:val="hybridMultilevel"/>
    <w:tmpl w:val="3AE81F48"/>
    <w:lvl w:ilvl="0" w:tplc="EE9EA278">
      <w:start w:val="1"/>
      <w:numFmt w:val="bullet"/>
      <w:lvlText w:val=""/>
      <w:lvlJc w:val="left"/>
      <w:pPr>
        <w:ind w:left="1080" w:hanging="360"/>
      </w:pPr>
      <w:rPr>
        <w:rFonts w:ascii="Symbol" w:hAnsi="Symbol" w:hint="default"/>
        <w:sz w:val="40"/>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15" w15:restartNumberingAfterBreak="0">
    <w:nsid w:val="2EE00E75"/>
    <w:multiLevelType w:val="singleLevel"/>
    <w:tmpl w:val="FED84F14"/>
    <w:lvl w:ilvl="0">
      <w:start w:val="3"/>
      <w:numFmt w:val="decimal"/>
      <w:lvlText w:val="%1."/>
      <w:lvlJc w:val="left"/>
      <w:pPr>
        <w:tabs>
          <w:tab w:val="num" w:pos="360"/>
        </w:tabs>
        <w:ind w:left="360" w:hanging="360"/>
      </w:pPr>
    </w:lvl>
  </w:abstractNum>
  <w:abstractNum w:abstractNumId="16" w15:restartNumberingAfterBreak="0">
    <w:nsid w:val="316B03B0"/>
    <w:multiLevelType w:val="multilevel"/>
    <w:tmpl w:val="3B3A9242"/>
    <w:lvl w:ilvl="0">
      <w:start w:val="19"/>
      <w:numFmt w:val="decimal"/>
      <w:lvlText w:val="%1.0"/>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7" w15:restartNumberingAfterBreak="0">
    <w:nsid w:val="31C043E2"/>
    <w:multiLevelType w:val="multilevel"/>
    <w:tmpl w:val="0030A352"/>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A91BCB"/>
    <w:multiLevelType w:val="multilevel"/>
    <w:tmpl w:val="E264C440"/>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800"/>
        </w:tabs>
        <w:ind w:left="180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160"/>
        </w:tabs>
        <w:ind w:left="2160" w:hanging="72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320"/>
        </w:tabs>
        <w:ind w:left="4320" w:hanging="1440"/>
      </w:pPr>
    </w:lvl>
  </w:abstractNum>
  <w:abstractNum w:abstractNumId="19" w15:restartNumberingAfterBreak="0">
    <w:nsid w:val="446E77A5"/>
    <w:multiLevelType w:val="hybridMultilevel"/>
    <w:tmpl w:val="72D27A5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0" w15:restartNumberingAfterBreak="0">
    <w:nsid w:val="448E2DF0"/>
    <w:multiLevelType w:val="hybridMultilevel"/>
    <w:tmpl w:val="1D90761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4F230EF"/>
    <w:multiLevelType w:val="singleLevel"/>
    <w:tmpl w:val="04090017"/>
    <w:lvl w:ilvl="0">
      <w:start w:val="1"/>
      <w:numFmt w:val="lowerLetter"/>
      <w:lvlText w:val="%1)"/>
      <w:lvlJc w:val="left"/>
      <w:pPr>
        <w:tabs>
          <w:tab w:val="num" w:pos="360"/>
        </w:tabs>
        <w:ind w:left="360" w:hanging="360"/>
      </w:pPr>
      <w:rPr>
        <w:rFonts w:hint="default"/>
      </w:rPr>
    </w:lvl>
  </w:abstractNum>
  <w:abstractNum w:abstractNumId="22" w15:restartNumberingAfterBreak="0">
    <w:nsid w:val="463E06E3"/>
    <w:multiLevelType w:val="hybridMultilevel"/>
    <w:tmpl w:val="B7B07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A948A1"/>
    <w:multiLevelType w:val="hybridMultilevel"/>
    <w:tmpl w:val="FEC2F110"/>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mbo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mbo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0D82A6F"/>
    <w:multiLevelType w:val="hybridMultilevel"/>
    <w:tmpl w:val="59E8B4A8"/>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5" w15:restartNumberingAfterBreak="0">
    <w:nsid w:val="50E35B66"/>
    <w:multiLevelType w:val="hybridMultilevel"/>
    <w:tmpl w:val="64CE93C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6" w15:restartNumberingAfterBreak="0">
    <w:nsid w:val="52CE7D51"/>
    <w:multiLevelType w:val="hybridMultilevel"/>
    <w:tmpl w:val="A262FB60"/>
    <w:lvl w:ilvl="0" w:tplc="F00448A6">
      <w:numFmt w:val="bullet"/>
      <w:lvlText w:val=""/>
      <w:lvlJc w:val="left"/>
      <w:pPr>
        <w:ind w:left="720" w:hanging="360"/>
      </w:pPr>
      <w:rPr>
        <w:rFonts w:ascii="Marlett" w:eastAsia="Times New Roman" w:hAnsi="Marlet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9870FE"/>
    <w:multiLevelType w:val="hybridMultilevel"/>
    <w:tmpl w:val="1ED0772E"/>
    <w:lvl w:ilvl="0" w:tplc="7FDCBAB8">
      <w:start w:val="1"/>
      <w:numFmt w:val="bullet"/>
      <w:lvlText w:val=""/>
      <w:lvlJc w:val="left"/>
      <w:pPr>
        <w:ind w:left="1080" w:hanging="360"/>
      </w:pPr>
      <w:rPr>
        <w:rFonts w:ascii="Webdings" w:hAnsi="Webdings" w:hint="default"/>
        <w:sz w:val="40"/>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28" w15:restartNumberingAfterBreak="0">
    <w:nsid w:val="59834A0B"/>
    <w:multiLevelType w:val="hybridMultilevel"/>
    <w:tmpl w:val="9FEC8C3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9" w15:restartNumberingAfterBreak="0">
    <w:nsid w:val="605F6ED4"/>
    <w:multiLevelType w:val="multilevel"/>
    <w:tmpl w:val="1DE05DB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numFmt w:val="bullet"/>
      <w:lvlText w:val=""/>
      <w:lvlJc w:val="left"/>
      <w:pPr>
        <w:ind w:left="720" w:hanging="720"/>
      </w:pPr>
      <w:rPr>
        <w:rFonts w:ascii="Marlett" w:eastAsia="Times New Roman" w:hAnsi="Marlett"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55668E3"/>
    <w:multiLevelType w:val="hybridMultilevel"/>
    <w:tmpl w:val="2A2EA89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1" w15:restartNumberingAfterBreak="0">
    <w:nsid w:val="656E06C1"/>
    <w:multiLevelType w:val="hybridMultilevel"/>
    <w:tmpl w:val="A6D027C0"/>
    <w:lvl w:ilvl="0" w:tplc="8EDE4CF0">
      <w:start w:val="1"/>
      <w:numFmt w:val="bullet"/>
      <w:lvlText w:val=""/>
      <w:lvlJc w:val="left"/>
      <w:pPr>
        <w:ind w:left="720" w:hanging="360"/>
      </w:pPr>
      <w:rPr>
        <w:rFonts w:ascii="Webdings" w:hAnsi="Webdings" w:hint="default"/>
        <w:sz w:val="24"/>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2" w15:restartNumberingAfterBreak="0">
    <w:nsid w:val="693C7CA1"/>
    <w:multiLevelType w:val="singleLevel"/>
    <w:tmpl w:val="E07EF16E"/>
    <w:lvl w:ilvl="0">
      <w:start w:val="5"/>
      <w:numFmt w:val="bullet"/>
      <w:lvlText w:val=""/>
      <w:lvlJc w:val="left"/>
      <w:pPr>
        <w:tabs>
          <w:tab w:val="num" w:pos="372"/>
        </w:tabs>
        <w:ind w:left="372" w:hanging="372"/>
      </w:pPr>
      <w:rPr>
        <w:rFonts w:ascii="Symbol" w:hAnsi="Symbol" w:hint="default"/>
        <w:sz w:val="32"/>
      </w:rPr>
    </w:lvl>
  </w:abstractNum>
  <w:abstractNum w:abstractNumId="33" w15:restartNumberingAfterBreak="0">
    <w:nsid w:val="6DCD2CF4"/>
    <w:multiLevelType w:val="hybridMultilevel"/>
    <w:tmpl w:val="9E4897D4"/>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F00448A6">
      <w:numFmt w:val="bullet"/>
      <w:lvlText w:val=""/>
      <w:lvlJc w:val="left"/>
      <w:pPr>
        <w:ind w:left="2160" w:hanging="360"/>
      </w:pPr>
      <w:rPr>
        <w:rFonts w:ascii="Marlett" w:eastAsia="Times New Roman" w:hAnsi="Marlett" w:cs="Times New Roman"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4" w15:restartNumberingAfterBreak="0">
    <w:nsid w:val="712A2E6B"/>
    <w:multiLevelType w:val="hybridMultilevel"/>
    <w:tmpl w:val="FE0E1FE0"/>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1367142"/>
    <w:multiLevelType w:val="hybridMultilevel"/>
    <w:tmpl w:val="5E0E9DAE"/>
    <w:lvl w:ilvl="0" w:tplc="8EDE4CF0">
      <w:start w:val="1"/>
      <w:numFmt w:val="bullet"/>
      <w:lvlText w:val=""/>
      <w:lvlJc w:val="left"/>
      <w:pPr>
        <w:ind w:left="720" w:hanging="360"/>
      </w:pPr>
      <w:rPr>
        <w:rFonts w:ascii="Webdings" w:hAnsi="Webdings" w:hint="default"/>
        <w:sz w:val="24"/>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num w:numId="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1"/>
    </w:lvlOverride>
  </w:num>
  <w:num w:numId="4">
    <w:abstractNumId w:val="13"/>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2"/>
  </w:num>
  <w:num w:numId="6">
    <w:abstractNumId w:val="21"/>
  </w:num>
  <w:num w:numId="7">
    <w:abstractNumId w:val="11"/>
  </w:num>
  <w:num w:numId="8">
    <w:abstractNumId w:val="23"/>
  </w:num>
  <w:num w:numId="9">
    <w:abstractNumId w:val="20"/>
  </w:num>
  <w:num w:numId="10">
    <w:abstractNumId w:val="0"/>
  </w:num>
  <w:num w:numId="11">
    <w:abstractNumId w:val="19"/>
  </w:num>
  <w:num w:numId="12">
    <w:abstractNumId w:val="6"/>
  </w:num>
  <w:num w:numId="13">
    <w:abstractNumId w:val="14"/>
  </w:num>
  <w:num w:numId="14">
    <w:abstractNumId w:val="27"/>
  </w:num>
  <w:num w:numId="15">
    <w:abstractNumId w:val="8"/>
  </w:num>
  <w:num w:numId="16">
    <w:abstractNumId w:val="3"/>
  </w:num>
  <w:num w:numId="17">
    <w:abstractNumId w:val="28"/>
  </w:num>
  <w:num w:numId="18">
    <w:abstractNumId w:val="10"/>
  </w:num>
  <w:num w:numId="19">
    <w:abstractNumId w:val="35"/>
  </w:num>
  <w:num w:numId="20">
    <w:abstractNumId w:val="9"/>
  </w:num>
  <w:num w:numId="21">
    <w:abstractNumId w:val="34"/>
  </w:num>
  <w:num w:numId="22">
    <w:abstractNumId w:val="24"/>
  </w:num>
  <w:num w:numId="23">
    <w:abstractNumId w:val="30"/>
  </w:num>
  <w:num w:numId="24">
    <w:abstractNumId w:val="15"/>
  </w:num>
  <w:num w:numId="25">
    <w:abstractNumId w:val="18"/>
  </w:num>
  <w:num w:numId="26">
    <w:abstractNumId w:val="7"/>
  </w:num>
  <w:num w:numId="27">
    <w:abstractNumId w:val="13"/>
  </w:num>
  <w:num w:numId="28">
    <w:abstractNumId w:val="16"/>
  </w:num>
  <w:num w:numId="29">
    <w:abstractNumId w:val="4"/>
  </w:num>
  <w:num w:numId="30">
    <w:abstractNumId w:val="12"/>
  </w:num>
  <w:num w:numId="31">
    <w:abstractNumId w:val="31"/>
  </w:num>
  <w:num w:numId="32">
    <w:abstractNumId w:val="17"/>
  </w:num>
  <w:num w:numId="33">
    <w:abstractNumId w:val="33"/>
  </w:num>
  <w:num w:numId="34">
    <w:abstractNumId w:val="26"/>
  </w:num>
  <w:num w:numId="35">
    <w:abstractNumId w:val="29"/>
  </w:num>
  <w:num w:numId="36">
    <w:abstractNumId w:val="2"/>
  </w:num>
  <w:num w:numId="37">
    <w:abstractNumId w:val="5"/>
  </w:num>
  <w:num w:numId="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
  </w:num>
  <w:num w:numId="4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3A6E"/>
    <w:rsid w:val="00022EA3"/>
    <w:rsid w:val="000C5F46"/>
    <w:rsid w:val="000D1509"/>
    <w:rsid w:val="0023705A"/>
    <w:rsid w:val="00253ED3"/>
    <w:rsid w:val="00314C72"/>
    <w:rsid w:val="00397F7B"/>
    <w:rsid w:val="004952D8"/>
    <w:rsid w:val="005F5F8C"/>
    <w:rsid w:val="00643A6E"/>
    <w:rsid w:val="00663828"/>
    <w:rsid w:val="00706C38"/>
    <w:rsid w:val="00721036"/>
    <w:rsid w:val="007A58EA"/>
    <w:rsid w:val="008226B7"/>
    <w:rsid w:val="008573B8"/>
    <w:rsid w:val="008D56A6"/>
    <w:rsid w:val="008F5E46"/>
    <w:rsid w:val="009250E5"/>
    <w:rsid w:val="00942D60"/>
    <w:rsid w:val="00A44DDC"/>
    <w:rsid w:val="00A94605"/>
    <w:rsid w:val="00AE1BA7"/>
    <w:rsid w:val="00AE49DA"/>
    <w:rsid w:val="00B2269C"/>
    <w:rsid w:val="00B47DC7"/>
    <w:rsid w:val="00B67069"/>
    <w:rsid w:val="00B73771"/>
    <w:rsid w:val="00B85BF4"/>
    <w:rsid w:val="00B90DD4"/>
    <w:rsid w:val="00C17ACF"/>
    <w:rsid w:val="00C65AEB"/>
    <w:rsid w:val="00C67730"/>
    <w:rsid w:val="00CD2D34"/>
    <w:rsid w:val="00CD7FBA"/>
    <w:rsid w:val="00D129F9"/>
    <w:rsid w:val="00D1470E"/>
    <w:rsid w:val="00D46F4C"/>
    <w:rsid w:val="00DF30BC"/>
    <w:rsid w:val="00E06DF8"/>
    <w:rsid w:val="00E14C8C"/>
    <w:rsid w:val="00E34FE7"/>
    <w:rsid w:val="00E939C5"/>
    <w:rsid w:val="00EC7B31"/>
    <w:rsid w:val="00FB4BA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B4499"/>
  <w15:docId w15:val="{29F9544A-7693-4C1F-B8B6-6E3B21A24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1470E"/>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qFormat/>
    <w:rsid w:val="00643A6E"/>
    <w:pPr>
      <w:keepNext/>
      <w:outlineLvl w:val="0"/>
    </w:pPr>
    <w:rPr>
      <w:sz w:val="32"/>
    </w:rPr>
  </w:style>
  <w:style w:type="paragraph" w:styleId="Heading3">
    <w:name w:val="heading 3"/>
    <w:basedOn w:val="Normal"/>
    <w:next w:val="Normal"/>
    <w:link w:val="Heading3Char"/>
    <w:uiPriority w:val="9"/>
    <w:semiHidden/>
    <w:unhideWhenUsed/>
    <w:qFormat/>
    <w:rsid w:val="00643A6E"/>
    <w:pPr>
      <w:keepNext/>
      <w:spacing w:before="240" w:after="60"/>
      <w:outlineLvl w:val="2"/>
    </w:pPr>
    <w:rPr>
      <w:rFonts w:ascii="Cambria" w:hAnsi="Cambria"/>
      <w:b/>
      <w:bCs/>
      <w:sz w:val="26"/>
      <w:szCs w:val="26"/>
    </w:rPr>
  </w:style>
  <w:style w:type="paragraph" w:styleId="Heading7">
    <w:name w:val="heading 7"/>
    <w:basedOn w:val="Normal"/>
    <w:next w:val="Normal"/>
    <w:link w:val="Heading7Char"/>
    <w:uiPriority w:val="9"/>
    <w:unhideWhenUsed/>
    <w:qFormat/>
    <w:rsid w:val="00643A6E"/>
    <w:pPr>
      <w:spacing w:before="240" w:after="60"/>
      <w:outlineLvl w:val="6"/>
    </w:pPr>
    <w:rPr>
      <w:rFonts w:ascii="Calibri" w:hAnsi="Calibri" w:cs="Arial"/>
      <w:sz w:val="24"/>
      <w:szCs w:val="24"/>
    </w:rPr>
  </w:style>
  <w:style w:type="paragraph" w:styleId="Heading8">
    <w:name w:val="heading 8"/>
    <w:basedOn w:val="Normal"/>
    <w:next w:val="Normal"/>
    <w:link w:val="Heading8Char"/>
    <w:uiPriority w:val="9"/>
    <w:qFormat/>
    <w:rsid w:val="00643A6E"/>
    <w:pPr>
      <w:spacing w:before="240" w:after="60"/>
      <w:outlineLvl w:val="7"/>
    </w:pPr>
    <w:rPr>
      <w:rFonts w:ascii="Calibri" w:hAnsi="Calibri"/>
      <w:i/>
      <w:iCs/>
      <w:sz w:val="24"/>
      <w:szCs w:val="24"/>
    </w:rPr>
  </w:style>
  <w:style w:type="paragraph" w:styleId="Heading9">
    <w:name w:val="heading 9"/>
    <w:basedOn w:val="Normal"/>
    <w:next w:val="Normal"/>
    <w:link w:val="Heading9Char"/>
    <w:uiPriority w:val="9"/>
    <w:qFormat/>
    <w:rsid w:val="00643A6E"/>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43A6E"/>
    <w:rPr>
      <w:rFonts w:ascii="Times New Roman" w:eastAsia="Times New Roman" w:hAnsi="Times New Roman" w:cs="Times New Roman"/>
      <w:sz w:val="32"/>
      <w:szCs w:val="20"/>
    </w:rPr>
  </w:style>
  <w:style w:type="character" w:customStyle="1" w:styleId="Heading3Char">
    <w:name w:val="Heading 3 Char"/>
    <w:basedOn w:val="DefaultParagraphFont"/>
    <w:link w:val="Heading3"/>
    <w:uiPriority w:val="9"/>
    <w:semiHidden/>
    <w:rsid w:val="00643A6E"/>
    <w:rPr>
      <w:rFonts w:ascii="Cambria" w:eastAsia="Times New Roman" w:hAnsi="Cambria" w:cs="Times New Roman"/>
      <w:b/>
      <w:bCs/>
      <w:sz w:val="26"/>
      <w:szCs w:val="26"/>
    </w:rPr>
  </w:style>
  <w:style w:type="character" w:customStyle="1" w:styleId="Heading7Char">
    <w:name w:val="Heading 7 Char"/>
    <w:basedOn w:val="DefaultParagraphFont"/>
    <w:link w:val="Heading7"/>
    <w:uiPriority w:val="9"/>
    <w:rsid w:val="00643A6E"/>
    <w:rPr>
      <w:rFonts w:ascii="Calibri" w:eastAsia="Times New Roman" w:hAnsi="Calibri" w:cs="Arial"/>
      <w:sz w:val="24"/>
      <w:szCs w:val="24"/>
    </w:rPr>
  </w:style>
  <w:style w:type="character" w:customStyle="1" w:styleId="Heading8Char">
    <w:name w:val="Heading 8 Char"/>
    <w:basedOn w:val="DefaultParagraphFont"/>
    <w:link w:val="Heading8"/>
    <w:uiPriority w:val="9"/>
    <w:rsid w:val="00643A6E"/>
    <w:rPr>
      <w:rFonts w:ascii="Calibri" w:eastAsia="Times New Roman" w:hAnsi="Calibri" w:cs="Times New Roman"/>
      <w:i/>
      <w:iCs/>
      <w:sz w:val="24"/>
      <w:szCs w:val="24"/>
    </w:rPr>
  </w:style>
  <w:style w:type="character" w:customStyle="1" w:styleId="Heading9Char">
    <w:name w:val="Heading 9 Char"/>
    <w:basedOn w:val="DefaultParagraphFont"/>
    <w:link w:val="Heading9"/>
    <w:uiPriority w:val="9"/>
    <w:rsid w:val="00643A6E"/>
    <w:rPr>
      <w:rFonts w:ascii="Cambria" w:eastAsia="Times New Roman" w:hAnsi="Cambria" w:cs="Times New Roman"/>
    </w:rPr>
  </w:style>
  <w:style w:type="paragraph" w:styleId="DocumentMap">
    <w:name w:val="Document Map"/>
    <w:basedOn w:val="Normal"/>
    <w:link w:val="DocumentMapChar"/>
    <w:semiHidden/>
    <w:rsid w:val="00643A6E"/>
    <w:pPr>
      <w:shd w:val="clear" w:color="auto" w:fill="000080"/>
    </w:pPr>
    <w:rPr>
      <w:rFonts w:ascii="Tahoma" w:hAnsi="Tahoma"/>
    </w:rPr>
  </w:style>
  <w:style w:type="character" w:customStyle="1" w:styleId="DocumentMapChar">
    <w:name w:val="Document Map Char"/>
    <w:basedOn w:val="DefaultParagraphFont"/>
    <w:link w:val="DocumentMap"/>
    <w:semiHidden/>
    <w:rsid w:val="00643A6E"/>
    <w:rPr>
      <w:rFonts w:ascii="Tahoma" w:eastAsia="Times New Roman" w:hAnsi="Tahoma" w:cs="Times New Roman"/>
      <w:sz w:val="20"/>
      <w:szCs w:val="20"/>
      <w:shd w:val="clear" w:color="auto" w:fill="000080"/>
    </w:rPr>
  </w:style>
  <w:style w:type="paragraph" w:styleId="Header">
    <w:name w:val="header"/>
    <w:basedOn w:val="Normal"/>
    <w:link w:val="HeaderChar"/>
    <w:semiHidden/>
    <w:rsid w:val="00643A6E"/>
    <w:pPr>
      <w:tabs>
        <w:tab w:val="center" w:pos="4320"/>
        <w:tab w:val="right" w:pos="8640"/>
      </w:tabs>
    </w:pPr>
  </w:style>
  <w:style w:type="character" w:customStyle="1" w:styleId="HeaderChar">
    <w:name w:val="Header Char"/>
    <w:basedOn w:val="DefaultParagraphFont"/>
    <w:link w:val="Header"/>
    <w:semiHidden/>
    <w:rsid w:val="00643A6E"/>
    <w:rPr>
      <w:rFonts w:ascii="Times New Roman" w:eastAsia="Times New Roman" w:hAnsi="Times New Roman" w:cs="Times New Roman"/>
      <w:sz w:val="20"/>
      <w:szCs w:val="20"/>
    </w:rPr>
  </w:style>
  <w:style w:type="paragraph" w:styleId="Footer">
    <w:name w:val="footer"/>
    <w:basedOn w:val="Normal"/>
    <w:link w:val="FooterChar"/>
    <w:semiHidden/>
    <w:rsid w:val="00643A6E"/>
    <w:pPr>
      <w:tabs>
        <w:tab w:val="center" w:pos="4320"/>
        <w:tab w:val="right" w:pos="8640"/>
      </w:tabs>
    </w:pPr>
  </w:style>
  <w:style w:type="character" w:customStyle="1" w:styleId="FooterChar">
    <w:name w:val="Footer Char"/>
    <w:basedOn w:val="DefaultParagraphFont"/>
    <w:link w:val="Footer"/>
    <w:semiHidden/>
    <w:rsid w:val="00643A6E"/>
    <w:rPr>
      <w:rFonts w:ascii="Times New Roman" w:eastAsia="Times New Roman" w:hAnsi="Times New Roman" w:cs="Times New Roman"/>
      <w:sz w:val="20"/>
      <w:szCs w:val="20"/>
    </w:rPr>
  </w:style>
  <w:style w:type="character" w:styleId="PageNumber">
    <w:name w:val="page number"/>
    <w:basedOn w:val="DefaultParagraphFont"/>
    <w:semiHidden/>
    <w:rsid w:val="00643A6E"/>
  </w:style>
  <w:style w:type="character" w:styleId="Hyperlink">
    <w:name w:val="Hyperlink"/>
    <w:uiPriority w:val="99"/>
    <w:unhideWhenUsed/>
    <w:rsid w:val="00643A6E"/>
    <w:rPr>
      <w:color w:val="0000FF"/>
      <w:u w:val="single"/>
    </w:rPr>
  </w:style>
  <w:style w:type="character" w:styleId="Strong">
    <w:name w:val="Strong"/>
    <w:uiPriority w:val="22"/>
    <w:qFormat/>
    <w:rsid w:val="00643A6E"/>
    <w:rPr>
      <w:b/>
      <w:bCs/>
    </w:rPr>
  </w:style>
  <w:style w:type="paragraph" w:customStyle="1" w:styleId="ColorfulList-Accent11">
    <w:name w:val="Colorful List - Accent 11"/>
    <w:basedOn w:val="Normal"/>
    <w:uiPriority w:val="34"/>
    <w:qFormat/>
    <w:rsid w:val="00643A6E"/>
    <w:pPr>
      <w:ind w:left="720"/>
    </w:pPr>
    <w:rPr>
      <w:rFonts w:eastAsia="Calibri"/>
      <w:lang w:val="es-PA" w:eastAsia="es-PA"/>
    </w:rPr>
  </w:style>
  <w:style w:type="paragraph" w:styleId="BodyTextIndent">
    <w:name w:val="Body Text Indent"/>
    <w:basedOn w:val="Normal"/>
    <w:link w:val="BodyTextIndentChar"/>
    <w:semiHidden/>
    <w:unhideWhenUsed/>
    <w:rsid w:val="00643A6E"/>
    <w:pPr>
      <w:snapToGrid w:val="0"/>
      <w:ind w:left="360"/>
    </w:pPr>
    <w:rPr>
      <w:sz w:val="24"/>
    </w:rPr>
  </w:style>
  <w:style w:type="character" w:customStyle="1" w:styleId="BodyTextIndentChar">
    <w:name w:val="Body Text Indent Char"/>
    <w:basedOn w:val="DefaultParagraphFont"/>
    <w:link w:val="BodyTextIndent"/>
    <w:semiHidden/>
    <w:rsid w:val="00643A6E"/>
    <w:rPr>
      <w:rFonts w:ascii="Times New Roman" w:eastAsia="Times New Roman" w:hAnsi="Times New Roman" w:cs="Times New Roman"/>
      <w:sz w:val="24"/>
      <w:szCs w:val="20"/>
    </w:rPr>
  </w:style>
  <w:style w:type="paragraph" w:styleId="BodyTextIndent2">
    <w:name w:val="Body Text Indent 2"/>
    <w:basedOn w:val="Normal"/>
    <w:link w:val="BodyTextIndent2Char"/>
    <w:unhideWhenUsed/>
    <w:rsid w:val="00643A6E"/>
    <w:pPr>
      <w:tabs>
        <w:tab w:val="left" w:pos="-720"/>
        <w:tab w:val="left" w:pos="0"/>
        <w:tab w:val="left" w:pos="720"/>
      </w:tabs>
      <w:suppressAutoHyphens/>
      <w:ind w:left="720" w:hanging="720"/>
      <w:jc w:val="both"/>
    </w:pPr>
    <w:rPr>
      <w:spacing w:val="-3"/>
      <w:lang w:val="en-GB"/>
    </w:rPr>
  </w:style>
  <w:style w:type="character" w:customStyle="1" w:styleId="BodyTextIndent2Char">
    <w:name w:val="Body Text Indent 2 Char"/>
    <w:basedOn w:val="DefaultParagraphFont"/>
    <w:link w:val="BodyTextIndent2"/>
    <w:rsid w:val="00643A6E"/>
    <w:rPr>
      <w:rFonts w:ascii="Times New Roman" w:eastAsia="Times New Roman" w:hAnsi="Times New Roman" w:cs="Times New Roman"/>
      <w:spacing w:val="-3"/>
      <w:sz w:val="20"/>
      <w:szCs w:val="20"/>
      <w:lang w:val="en-GB"/>
    </w:rPr>
  </w:style>
  <w:style w:type="paragraph" w:styleId="BlockText">
    <w:name w:val="Block Text"/>
    <w:basedOn w:val="Normal"/>
    <w:semiHidden/>
    <w:unhideWhenUsed/>
    <w:rsid w:val="00643A6E"/>
    <w:pPr>
      <w:ind w:left="1008" w:right="-576" w:hanging="720"/>
      <w:jc w:val="both"/>
      <w:outlineLvl w:val="0"/>
    </w:pPr>
  </w:style>
  <w:style w:type="character" w:styleId="CommentReference">
    <w:name w:val="annotation reference"/>
    <w:unhideWhenUsed/>
    <w:rsid w:val="00643A6E"/>
    <w:rPr>
      <w:sz w:val="16"/>
      <w:szCs w:val="16"/>
    </w:rPr>
  </w:style>
  <w:style w:type="paragraph" w:styleId="CommentText">
    <w:name w:val="annotation text"/>
    <w:basedOn w:val="Normal"/>
    <w:link w:val="CommentTextChar"/>
    <w:unhideWhenUsed/>
    <w:rsid w:val="00643A6E"/>
  </w:style>
  <w:style w:type="character" w:customStyle="1" w:styleId="CommentTextChar">
    <w:name w:val="Comment Text Char"/>
    <w:basedOn w:val="DefaultParagraphFont"/>
    <w:link w:val="CommentText"/>
    <w:rsid w:val="00643A6E"/>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43A6E"/>
    <w:rPr>
      <w:b/>
      <w:bCs/>
    </w:rPr>
  </w:style>
  <w:style w:type="character" w:customStyle="1" w:styleId="CommentSubjectChar">
    <w:name w:val="Comment Subject Char"/>
    <w:basedOn w:val="CommentTextChar"/>
    <w:link w:val="CommentSubject"/>
    <w:uiPriority w:val="99"/>
    <w:semiHidden/>
    <w:rsid w:val="00643A6E"/>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643A6E"/>
    <w:rPr>
      <w:rFonts w:ascii="Tahoma" w:hAnsi="Tahoma" w:cs="Tahoma"/>
      <w:sz w:val="16"/>
      <w:szCs w:val="16"/>
    </w:rPr>
  </w:style>
  <w:style w:type="character" w:customStyle="1" w:styleId="BalloonTextChar">
    <w:name w:val="Balloon Text Char"/>
    <w:basedOn w:val="DefaultParagraphFont"/>
    <w:link w:val="BalloonText"/>
    <w:uiPriority w:val="99"/>
    <w:semiHidden/>
    <w:rsid w:val="00643A6E"/>
    <w:rPr>
      <w:rFonts w:ascii="Tahoma" w:eastAsia="Times New Roman" w:hAnsi="Tahoma" w:cs="Tahoma"/>
      <w:sz w:val="16"/>
      <w:szCs w:val="16"/>
    </w:rPr>
  </w:style>
  <w:style w:type="paragraph" w:customStyle="1" w:styleId="BankNormal">
    <w:name w:val="BankNormal"/>
    <w:basedOn w:val="Normal"/>
    <w:rsid w:val="00643A6E"/>
    <w:pPr>
      <w:spacing w:after="240"/>
    </w:pPr>
    <w:rPr>
      <w:sz w:val="24"/>
    </w:rPr>
  </w:style>
  <w:style w:type="paragraph" w:customStyle="1" w:styleId="SectionVHeader">
    <w:name w:val="Section V. Header"/>
    <w:basedOn w:val="Normal"/>
    <w:rsid w:val="00643A6E"/>
    <w:pPr>
      <w:jc w:val="center"/>
    </w:pPr>
    <w:rPr>
      <w:b/>
      <w:sz w:val="36"/>
    </w:rPr>
  </w:style>
  <w:style w:type="paragraph" w:customStyle="1" w:styleId="Outline">
    <w:name w:val="Outline"/>
    <w:basedOn w:val="Normal"/>
    <w:rsid w:val="00643A6E"/>
    <w:pPr>
      <w:spacing w:before="240"/>
    </w:pPr>
    <w:rPr>
      <w:kern w:val="28"/>
      <w:sz w:val="24"/>
    </w:rPr>
  </w:style>
  <w:style w:type="paragraph" w:customStyle="1" w:styleId="Outline1">
    <w:name w:val="Outline1"/>
    <w:basedOn w:val="Outline"/>
    <w:next w:val="Normal"/>
    <w:rsid w:val="00643A6E"/>
    <w:pPr>
      <w:keepNext/>
      <w:tabs>
        <w:tab w:val="num" w:pos="360"/>
      </w:tabs>
      <w:ind w:left="360" w:hanging="360"/>
    </w:pPr>
  </w:style>
  <w:style w:type="paragraph" w:styleId="BodyText">
    <w:name w:val="Body Text"/>
    <w:basedOn w:val="Normal"/>
    <w:link w:val="BodyTextChar"/>
    <w:uiPriority w:val="99"/>
    <w:unhideWhenUsed/>
    <w:rsid w:val="00643A6E"/>
    <w:pPr>
      <w:widowControl w:val="0"/>
      <w:overflowPunct w:val="0"/>
      <w:adjustRightInd w:val="0"/>
      <w:spacing w:after="120"/>
    </w:pPr>
    <w:rPr>
      <w:kern w:val="28"/>
      <w:sz w:val="24"/>
      <w:szCs w:val="24"/>
    </w:rPr>
  </w:style>
  <w:style w:type="character" w:customStyle="1" w:styleId="BodyTextChar">
    <w:name w:val="Body Text Char"/>
    <w:basedOn w:val="DefaultParagraphFont"/>
    <w:link w:val="BodyText"/>
    <w:uiPriority w:val="99"/>
    <w:rsid w:val="00643A6E"/>
    <w:rPr>
      <w:rFonts w:ascii="Times New Roman" w:eastAsia="Times New Roman" w:hAnsi="Times New Roman" w:cs="Times New Roman"/>
      <w:kern w:val="28"/>
      <w:sz w:val="24"/>
      <w:szCs w:val="24"/>
    </w:rPr>
  </w:style>
  <w:style w:type="paragraph" w:styleId="NormalWeb">
    <w:name w:val="Normal (Web)"/>
    <w:basedOn w:val="Normal"/>
    <w:uiPriority w:val="99"/>
    <w:rsid w:val="00643A6E"/>
    <w:pPr>
      <w:spacing w:beforeLines="1" w:afterLines="1"/>
    </w:pPr>
    <w:rPr>
      <w:rFonts w:ascii="Times" w:eastAsia="Calibri" w:hAnsi="Times"/>
    </w:rPr>
  </w:style>
  <w:style w:type="paragraph" w:styleId="BodyTextIndent3">
    <w:name w:val="Body Text Indent 3"/>
    <w:basedOn w:val="Normal"/>
    <w:link w:val="BodyTextIndent3Char"/>
    <w:uiPriority w:val="99"/>
    <w:semiHidden/>
    <w:unhideWhenUsed/>
    <w:rsid w:val="00643A6E"/>
    <w:pPr>
      <w:widowControl w:val="0"/>
      <w:overflowPunct w:val="0"/>
      <w:adjustRightInd w:val="0"/>
      <w:spacing w:after="120"/>
      <w:ind w:left="360"/>
    </w:pPr>
    <w:rPr>
      <w:kern w:val="28"/>
      <w:sz w:val="16"/>
      <w:szCs w:val="16"/>
    </w:rPr>
  </w:style>
  <w:style w:type="character" w:customStyle="1" w:styleId="BodyTextIndent3Char">
    <w:name w:val="Body Text Indent 3 Char"/>
    <w:basedOn w:val="DefaultParagraphFont"/>
    <w:link w:val="BodyTextIndent3"/>
    <w:uiPriority w:val="99"/>
    <w:semiHidden/>
    <w:rsid w:val="00643A6E"/>
    <w:rPr>
      <w:rFonts w:ascii="Times New Roman" w:eastAsia="Times New Roman" w:hAnsi="Times New Roman" w:cs="Times New Roman"/>
      <w:kern w:val="28"/>
      <w:sz w:val="16"/>
      <w:szCs w:val="16"/>
    </w:rPr>
  </w:style>
  <w:style w:type="paragraph" w:customStyle="1" w:styleId="UNDPConditionShort">
    <w:name w:val="UNDP Condition Short"/>
    <w:basedOn w:val="Normal"/>
    <w:rsid w:val="00643A6E"/>
    <w:pPr>
      <w:widowControl w:val="0"/>
      <w:tabs>
        <w:tab w:val="left" w:pos="0"/>
        <w:tab w:val="left" w:pos="4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CG Times" w:hAnsi="CG Times"/>
      <w:sz w:val="16"/>
    </w:rPr>
  </w:style>
  <w:style w:type="character" w:styleId="FootnoteReference">
    <w:name w:val="footnote reference"/>
    <w:semiHidden/>
    <w:rsid w:val="00643A6E"/>
    <w:rPr>
      <w:vertAlign w:val="superscript"/>
    </w:rPr>
  </w:style>
  <w:style w:type="paragraph" w:styleId="FootnoteText">
    <w:name w:val="footnote text"/>
    <w:basedOn w:val="Normal"/>
    <w:link w:val="FootnoteTextChar"/>
    <w:uiPriority w:val="99"/>
    <w:semiHidden/>
    <w:unhideWhenUsed/>
    <w:rsid w:val="00643A6E"/>
  </w:style>
  <w:style w:type="character" w:customStyle="1" w:styleId="FootnoteTextChar">
    <w:name w:val="Footnote Text Char"/>
    <w:basedOn w:val="DefaultParagraphFont"/>
    <w:link w:val="FootnoteText"/>
    <w:uiPriority w:val="99"/>
    <w:semiHidden/>
    <w:rsid w:val="00643A6E"/>
    <w:rPr>
      <w:rFonts w:ascii="Times New Roman" w:eastAsia="Times New Roman" w:hAnsi="Times New Roman" w:cs="Times New Roman"/>
      <w:sz w:val="20"/>
      <w:szCs w:val="20"/>
    </w:rPr>
  </w:style>
  <w:style w:type="paragraph" w:styleId="ListParagraph">
    <w:name w:val="List Paragraph"/>
    <w:basedOn w:val="Normal"/>
    <w:uiPriority w:val="34"/>
    <w:qFormat/>
    <w:rsid w:val="00643A6E"/>
    <w:pPr>
      <w:widowControl w:val="0"/>
      <w:overflowPunct w:val="0"/>
      <w:adjustRightInd w:val="0"/>
      <w:spacing w:line="360" w:lineRule="auto"/>
      <w:ind w:left="720"/>
      <w:contextualSpacing/>
    </w:pPr>
    <w:rPr>
      <w:kern w:val="28"/>
      <w:sz w:val="22"/>
      <w:szCs w:val="24"/>
    </w:rPr>
  </w:style>
  <w:style w:type="table" w:styleId="TableGrid">
    <w:name w:val="Table Grid"/>
    <w:basedOn w:val="TableNormal"/>
    <w:uiPriority w:val="59"/>
    <w:rsid w:val="00643A6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semiHidden/>
    <w:unhideWhenUsed/>
    <w:rsid w:val="00643A6E"/>
    <w:rPr>
      <w:color w:val="800080"/>
      <w:u w:val="single"/>
    </w:rPr>
  </w:style>
  <w:style w:type="character" w:styleId="PlaceholderText">
    <w:name w:val="Placeholder Text"/>
    <w:basedOn w:val="DefaultParagraphFont"/>
    <w:uiPriority w:val="99"/>
    <w:semiHidden/>
    <w:rsid w:val="00643A6E"/>
    <w:rPr>
      <w:color w:val="808080"/>
    </w:rPr>
  </w:style>
  <w:style w:type="character" w:customStyle="1" w:styleId="Style1">
    <w:name w:val="Style1"/>
    <w:basedOn w:val="DefaultParagraphFont"/>
    <w:rsid w:val="00643A6E"/>
    <w:rPr>
      <w:color w:val="FF0000"/>
    </w:rPr>
  </w:style>
  <w:style w:type="character" w:customStyle="1" w:styleId="Style2">
    <w:name w:val="Style2"/>
    <w:basedOn w:val="DefaultParagraphFont"/>
    <w:rsid w:val="00643A6E"/>
    <w:rPr>
      <w:color w:val="auto"/>
    </w:rPr>
  </w:style>
  <w:style w:type="character" w:customStyle="1" w:styleId="Style3">
    <w:name w:val="Style3"/>
    <w:basedOn w:val="DefaultParagraphFont"/>
    <w:rsid w:val="00643A6E"/>
  </w:style>
  <w:style w:type="character" w:customStyle="1" w:styleId="Style4">
    <w:name w:val="Style4"/>
    <w:basedOn w:val="DefaultParagraphFont"/>
    <w:rsid w:val="00643A6E"/>
  </w:style>
  <w:style w:type="character" w:customStyle="1" w:styleId="Style5">
    <w:name w:val="Style5"/>
    <w:basedOn w:val="DefaultParagraphFont"/>
    <w:rsid w:val="00643A6E"/>
  </w:style>
  <w:style w:type="character" w:styleId="UnresolvedMention">
    <w:name w:val="Unresolved Mention"/>
    <w:basedOn w:val="DefaultParagraphFont"/>
    <w:uiPriority w:val="99"/>
    <w:semiHidden/>
    <w:unhideWhenUsed/>
    <w:rsid w:val="00AE49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mea01.safelinks.protection.outlook.com/?url=https%3A%2F%2Fwww.un.org%2FDepts%2Fptd%2Fsites%2Fwww.un.org.Depts.ptd%2Ffiles%2Ffiles%2Fattachment%2Fpage%2Fpdf%2Funscc%2Fconduct_english.pdf&amp;data=02%7C01%7Cfatima.abu.snaineh%40undp.org%7C2449712303634173b0c008d6876883b6%7Cb3e5db5e2944483799f57488ace54319%7C0%7C0%7C636845280281090530&amp;sdata=qvp6MStLxsu4ThMisQk4eC%2FJ7ojIW9PxDk1mxdEBxxU%3D&amp;reserved=0" TargetMode="Externa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ettings" Target="settings.xml"/><Relationship Id="rId12" Type="http://schemas.openxmlformats.org/officeDocument/2006/relationships/hyperlink" Target="mailto:Offers.jo@undp.org"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www.un.org/depts/ptd/pdf/conduct_english.pdf"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ndp.org/content/undp/en/home/operations/procurement/protestandsanctions/"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oter" Target="footer2.xml"/><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FDA33861504FA0AD5BAB67BC06A1C0"/>
        <w:category>
          <w:name w:val="General"/>
          <w:gallery w:val="placeholder"/>
        </w:category>
        <w:types>
          <w:type w:val="bbPlcHdr"/>
        </w:types>
        <w:behaviors>
          <w:behavior w:val="content"/>
        </w:behaviors>
        <w:guid w:val="{87BD8FE3-369B-4B09-99BE-24BBAFEFC105}"/>
      </w:docPartPr>
      <w:docPartBody>
        <w:p w:rsidR="0059601B" w:rsidRDefault="00991A50" w:rsidP="00991A50">
          <w:pPr>
            <w:pStyle w:val="08FDA33861504FA0AD5BAB67BC06A1C0"/>
          </w:pPr>
          <w:r w:rsidRPr="00F740A5">
            <w:rPr>
              <w:rStyle w:val="PlaceholderText"/>
            </w:rPr>
            <w:t>Click here to enter a date.</w:t>
          </w:r>
        </w:p>
      </w:docPartBody>
    </w:docPart>
    <w:docPart>
      <w:docPartPr>
        <w:name w:val="87CEA8E027CA469BAEAABF08A9897ADF"/>
        <w:category>
          <w:name w:val="General"/>
          <w:gallery w:val="placeholder"/>
        </w:category>
        <w:types>
          <w:type w:val="bbPlcHdr"/>
        </w:types>
        <w:behaviors>
          <w:behavior w:val="content"/>
        </w:behaviors>
        <w:guid w:val="{7A8D6795-A03E-4241-A709-A3EFAE303F08}"/>
      </w:docPartPr>
      <w:docPartBody>
        <w:p w:rsidR="0059601B" w:rsidRDefault="00991A50" w:rsidP="00991A50">
          <w:pPr>
            <w:pStyle w:val="87CEA8E027CA469BAEAABF08A9897ADF"/>
          </w:pPr>
          <w:r w:rsidRPr="00242081">
            <w:rPr>
              <w:rStyle w:val="PlaceholderText"/>
            </w:rPr>
            <w:t>(briefly describe the goods and quantity)</w:t>
          </w:r>
        </w:p>
      </w:docPartBody>
    </w:docPart>
    <w:docPart>
      <w:docPartPr>
        <w:name w:val="56E4D6EBFD0449F5BF568E7F721D67DD"/>
        <w:category>
          <w:name w:val="General"/>
          <w:gallery w:val="placeholder"/>
        </w:category>
        <w:types>
          <w:type w:val="bbPlcHdr"/>
        </w:types>
        <w:behaviors>
          <w:behavior w:val="content"/>
        </w:behaviors>
        <w:guid w:val="{324425B6-E5F9-4F5C-97A1-554E8B7C24C6}"/>
      </w:docPartPr>
      <w:docPartBody>
        <w:p w:rsidR="0059601B" w:rsidRDefault="00991A50" w:rsidP="00991A50">
          <w:pPr>
            <w:pStyle w:val="56E4D6EBFD0449F5BF568E7F721D67DD"/>
          </w:pPr>
          <w:r w:rsidRPr="0073023C">
            <w:rPr>
              <w:rStyle w:val="PlaceholderText"/>
            </w:rPr>
            <w:t>[indicate the deadline for submission]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1A50"/>
    <w:rsid w:val="002062C0"/>
    <w:rsid w:val="0059601B"/>
    <w:rsid w:val="005C53BA"/>
    <w:rsid w:val="0072039C"/>
    <w:rsid w:val="00991A50"/>
    <w:rsid w:val="009D60BB"/>
    <w:rsid w:val="00D55ACF"/>
    <w:rsid w:val="00ED134C"/>
    <w:rsid w:val="00F551C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91A50"/>
    <w:rPr>
      <w:color w:val="808080"/>
    </w:rPr>
  </w:style>
  <w:style w:type="paragraph" w:customStyle="1" w:styleId="08FDA33861504FA0AD5BAB67BC06A1C0">
    <w:name w:val="08FDA33861504FA0AD5BAB67BC06A1C0"/>
    <w:rsid w:val="00991A50"/>
  </w:style>
  <w:style w:type="paragraph" w:customStyle="1" w:styleId="87CEA8E027CA469BAEAABF08A9897ADF">
    <w:name w:val="87CEA8E027CA469BAEAABF08A9897ADF"/>
    <w:rsid w:val="00991A50"/>
  </w:style>
  <w:style w:type="paragraph" w:customStyle="1" w:styleId="56E4D6EBFD0449F5BF568E7F721D67DD">
    <w:name w:val="56E4D6EBFD0449F5BF568E7F721D67DD"/>
    <w:rsid w:val="00991A50"/>
  </w:style>
  <w:style w:type="paragraph" w:customStyle="1" w:styleId="ADF1A1507C624890890FAC993CF542E4">
    <w:name w:val="ADF1A1507C624890890FAC993CF542E4"/>
    <w:rsid w:val="00991A50"/>
  </w:style>
  <w:style w:type="paragraph" w:customStyle="1" w:styleId="D746452C4E7D4A56ABB6BDE1FD208307">
    <w:name w:val="D746452C4E7D4A56ABB6BDE1FD208307"/>
    <w:rsid w:val="00991A50"/>
  </w:style>
  <w:style w:type="paragraph" w:customStyle="1" w:styleId="7F3F0C1682D148CEAA555BD7C6880908">
    <w:name w:val="7F3F0C1682D148CEAA555BD7C6880908"/>
    <w:rsid w:val="00991A50"/>
  </w:style>
  <w:style w:type="paragraph" w:customStyle="1" w:styleId="1E172648FBDC49D19C5A7A71EE8A54C8">
    <w:name w:val="1E172648FBDC49D19C5A7A71EE8A54C8"/>
    <w:rsid w:val="00991A50"/>
  </w:style>
  <w:style w:type="paragraph" w:customStyle="1" w:styleId="60B017E8802940A9865DA24AF7633F81">
    <w:name w:val="60B017E8802940A9865DA24AF7633F81"/>
    <w:rsid w:val="00991A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Nintex conditional workflow start</Name>
    <Synchronization>Synchronous</Synchronization>
    <Type>10001</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10002</Type>
    <SequenceNumber>50000</SequenceNumber>
    <Assembly>Nintex.Workflow, Version=1.0.0.0, Culture=neutral, PublicKeyToken=913f6bae0ca5ae12</Assembly>
    <Class>Nintex.Workflow.ConditionalWorkflowStartReceiver</Class>
    <Data>634911197213902555</Data>
    <Filter/>
  </Receiver>
  <Receiver>
    <Name>Nintex conditional workflow start</Name>
    <Synchronization>Synchronous</Synchronization>
    <Type>2</Type>
    <SequenceNumber>50000</SequenceNumber>
    <Assembly>Nintex.Workflow, Version=1.0.0.0, Culture=neutral, PublicKeyToken=913f6bae0ca5ae12</Assembly>
    <Class>Nintex.Workflow.ConditionalWorkflowStartReceiver</Class>
    <Data>634911197213902555</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B8B708EC731564C91664FF72982D2C8" ma:contentTypeVersion="19" ma:contentTypeDescription="Create a new document." ma:contentTypeScope="" ma:versionID="43ae08f5149de2d8d148aaefd50ce8cc">
  <xsd:schema xmlns:xsd="http://www.w3.org/2001/XMLSchema" xmlns:xs="http://www.w3.org/2001/XMLSchema" xmlns:p="http://schemas.microsoft.com/office/2006/metadata/properties" xmlns:ns2="80865120-1096-435a-981f-59a31bfae047" xmlns:ns3="bf4c0e24-4363-4a2c-98c4-ba38f29833df" targetNamespace="http://schemas.microsoft.com/office/2006/metadata/properties" ma:root="true" ma:fieldsID="52e9a1196da3add430556464c92bb89d" ns2:_="" ns3:_="">
    <xsd:import namespace="80865120-1096-435a-981f-59a31bfae047"/>
    <xsd:import namespace="bf4c0e24-4363-4a2c-98c4-ba38f29833df"/>
    <xsd:element name="properties">
      <xsd:complexType>
        <xsd:sequence>
          <xsd:element name="documentManagement">
            <xsd:complexType>
              <xsd:all>
                <xsd:element ref="ns2:Category" minOccurs="0"/>
                <xsd:element ref="ns2:Languag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865120-1096-435a-981f-59a31bfae047" elementFormDefault="qualified">
    <xsd:import namespace="http://schemas.microsoft.com/office/2006/documentManagement/types"/>
    <xsd:import namespace="http://schemas.microsoft.com/office/infopath/2007/PartnerControls"/>
    <xsd:element name="Category" ma:index="2" nillable="true" ma:displayName="Category" ma:default="Other" ma:format="Dropdown" ma:internalName="Category">
      <xsd:simpleType>
        <xsd:restriction base="dms:Choice">
          <xsd:enumeration value="Agreement for Pro Bono Professional"/>
          <xsd:enumeration value="Asset Management"/>
          <xsd:enumeration value="Award of Contract (CAP)"/>
          <xsd:enumeration value="Bank Guarantee"/>
          <xsd:enumeration value="Contract Forms"/>
          <xsd:enumeration value="Declaration of Impartiality"/>
          <xsd:enumeration value="Delegation of Procurement Authority"/>
          <xsd:enumeration value="Evaluation of Offers"/>
          <xsd:enumeration value="General Conditions"/>
          <xsd:enumeration value="General Release from Liability"/>
          <xsd:enumeration value="Institutional Contract"/>
          <xsd:enumeration value="Lease of Property"/>
          <xsd:enumeration value="Model Contracts"/>
          <xsd:enumeration value="National Implementation Procurement"/>
          <xsd:enumeration value="Non Reimbursable/Reimbursable Loan Agreement"/>
          <xsd:enumeration value="Other"/>
          <xsd:enumeration value="Planning and Strategy"/>
          <xsd:enumeration value="Procurement Audit"/>
          <xsd:enumeration value="Safety and Security"/>
          <xsd:enumeration value="Solicitation Documents"/>
          <xsd:enumeration value="Terms of References (TORs)"/>
          <xsd:enumeration value="Travel"/>
          <xsd:enumeration value="Vehicles"/>
        </xsd:restriction>
      </xsd:simpleType>
    </xsd:element>
    <xsd:element name="Language" ma:index="3" nillable="true" ma:displayName="Language" ma:default="English" ma:format="Dropdown" ma:internalName="Language">
      <xsd:simpleType>
        <xsd:restriction base="dms:Choice">
          <xsd:enumeration value="English"/>
          <xsd:enumeration value="French"/>
          <xsd:enumeration value="Spanish"/>
        </xsd:restriction>
      </xsd:simpleType>
    </xsd:element>
  </xsd:schema>
  <xsd:schema xmlns:xsd="http://www.w3.org/2001/XMLSchema" xmlns:xs="http://www.w3.org/2001/XMLSchema" xmlns:dms="http://schemas.microsoft.com/office/2006/documentManagement/types" xmlns:pc="http://schemas.microsoft.com/office/infopath/2007/PartnerControls" targetNamespace="bf4c0e24-4363-4a2c-98c4-ba38f29833df" elementFormDefault="qualified">
    <xsd:import namespace="http://schemas.microsoft.com/office/2006/documentManagement/types"/>
    <xsd:import namespace="http://schemas.microsoft.com/office/infopath/2007/PartnerControls"/>
    <xsd:element name="_dlc_DocId" ma:index="10" nillable="true" ma:displayName="Document ID Value" ma:description="The value of the document ID assigned to this item." ma:internalName="_dlc_DocId" ma:readOnly="true">
      <xsd:simpleType>
        <xsd:restriction base="dms:Text"/>
      </xsd:simpleType>
    </xsd:element>
    <xsd:element name="_dlc_DocIdUrl" ma:index="1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anguage xmlns="80865120-1096-435a-981f-59a31bfae047">English</Language>
    <Category xmlns="80865120-1096-435a-981f-59a31bfae047">Solicitation Documents</Category>
    <_dlc_DocId xmlns="bf4c0e24-4363-4a2c-98c4-ba38f29833df">UNITBOM-1780-237</_dlc_DocId>
    <_dlc_DocIdUrl xmlns="bf4c0e24-4363-4a2c-98c4-ba38f29833df">
      <Url>https://intranet.undp.org/unit/bom/pso/_layouts/DocIdRedir.aspx?ID=UNITBOM-1780-237</Url>
      <Description>UNITBOM-1780-237</Description>
    </_dlc_DocIdUrl>
  </documentManagement>
</p:properties>
</file>

<file path=customXml/itemProps1.xml><?xml version="1.0" encoding="utf-8"?>
<ds:datastoreItem xmlns:ds="http://schemas.openxmlformats.org/officeDocument/2006/customXml" ds:itemID="{13059F50-9F5D-42A6-9455-1CCFDC4F5BFA}">
  <ds:schemaRefs>
    <ds:schemaRef ds:uri="http://schemas.microsoft.com/sharepoint/events"/>
  </ds:schemaRefs>
</ds:datastoreItem>
</file>

<file path=customXml/itemProps2.xml><?xml version="1.0" encoding="utf-8"?>
<ds:datastoreItem xmlns:ds="http://schemas.openxmlformats.org/officeDocument/2006/customXml" ds:itemID="{B54AE405-A990-40A1-8A88-35725B87A3BB}">
  <ds:schemaRefs>
    <ds:schemaRef ds:uri="http://schemas.microsoft.com/sharepoint/v3/contenttype/forms"/>
  </ds:schemaRefs>
</ds:datastoreItem>
</file>

<file path=customXml/itemProps3.xml><?xml version="1.0" encoding="utf-8"?>
<ds:datastoreItem xmlns:ds="http://schemas.openxmlformats.org/officeDocument/2006/customXml" ds:itemID="{26733965-F38A-4D08-8C02-9C065FDE45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865120-1096-435a-981f-59a31bfae047"/>
    <ds:schemaRef ds:uri="bf4c0e24-4363-4a2c-98c4-ba38f29833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47A474A-20E1-40BB-B60F-51F41B439E8E}">
  <ds:schemaRefs>
    <ds:schemaRef ds:uri="http://schemas.microsoft.com/office/2006/metadata/properties"/>
    <ds:schemaRef ds:uri="http://schemas.microsoft.com/office/infopath/2007/PartnerControls"/>
    <ds:schemaRef ds:uri="80865120-1096-435a-981f-59a31bfae047"/>
    <ds:schemaRef ds:uri="bf4c0e24-4363-4a2c-98c4-ba38f29833df"/>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19</Pages>
  <Words>4676</Words>
  <Characters>26658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Navroz Shariff</dc:creator>
  <cp:lastModifiedBy>Fatima Abu Snaineh</cp:lastModifiedBy>
  <cp:revision>4</cp:revision>
  <dcterms:created xsi:type="dcterms:W3CDTF">2019-09-26T08:43:00Z</dcterms:created>
  <dcterms:modified xsi:type="dcterms:W3CDTF">2019-09-29T10:44:00Z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b14fcc5f-14a6-48c4-957a-af9eca66602a</vt:lpwstr>
  </property>
  <property fmtid="{D5CDD505-2E9C-101B-9397-08002B2CF9AE}" pid="3" name="ContentTypeId">
    <vt:lpwstr>0x0101008B8B708EC731564C91664FF72982D2C8</vt:lpwstr>
  </property>
</Properties>
</file>