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C4B" w:rsidRPr="00774496" w:rsidRDefault="007A1C4B" w:rsidP="007A1C4B">
      <w:pPr>
        <w:autoSpaceDE w:val="0"/>
        <w:autoSpaceDN w:val="0"/>
        <w:adjustRightInd w:val="0"/>
        <w:jc w:val="right"/>
        <w:rPr>
          <w:rFonts w:cstheme="minorHAnsi"/>
          <w:b/>
          <w:i/>
          <w:sz w:val="20"/>
          <w:u w:val="single"/>
        </w:rPr>
      </w:pPr>
      <w:r w:rsidRPr="00774496">
        <w:rPr>
          <w:rFonts w:cstheme="minorHAnsi"/>
          <w:b/>
          <w:i/>
          <w:sz w:val="20"/>
          <w:u w:val="single"/>
        </w:rPr>
        <w:t>Annex 2</w:t>
      </w:r>
    </w:p>
    <w:p w:rsidR="007A1C4B" w:rsidRPr="004070E7" w:rsidRDefault="007A1C4B" w:rsidP="007A1C4B">
      <w:pPr>
        <w:jc w:val="right"/>
        <w:rPr>
          <w:rFonts w:cstheme="minorHAnsi"/>
          <w:szCs w:val="22"/>
        </w:rPr>
      </w:pPr>
    </w:p>
    <w:p w:rsidR="007A1C4B" w:rsidRPr="004070E7" w:rsidRDefault="007A1C4B" w:rsidP="007A1C4B">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rsidR="007A1C4B" w:rsidRPr="004070E7" w:rsidRDefault="007A1C4B" w:rsidP="007A1C4B">
      <w:pPr>
        <w:jc w:val="center"/>
        <w:rPr>
          <w:rFonts w:cstheme="minorHAnsi"/>
          <w:b/>
          <w:i/>
          <w:color w:val="FF0000"/>
          <w:szCs w:val="22"/>
        </w:rPr>
      </w:pPr>
    </w:p>
    <w:p w:rsidR="007A1C4B" w:rsidRPr="004070E7" w:rsidRDefault="007A1C4B" w:rsidP="007A1C4B">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rsidR="007A1C4B" w:rsidRPr="004070E7" w:rsidRDefault="007A1C4B" w:rsidP="007A1C4B">
      <w:pPr>
        <w:pBdr>
          <w:bottom w:val="single" w:sz="6" w:space="1" w:color="auto"/>
        </w:pBdr>
        <w:jc w:val="center"/>
        <w:rPr>
          <w:rFonts w:cstheme="minorHAnsi"/>
          <w:b/>
          <w:szCs w:val="22"/>
        </w:rPr>
      </w:pPr>
    </w:p>
    <w:p w:rsidR="007A1C4B" w:rsidRPr="004070E7" w:rsidRDefault="007A1C4B" w:rsidP="007A1C4B">
      <w:pPr>
        <w:jc w:val="center"/>
        <w:rPr>
          <w:rFonts w:cstheme="minorHAnsi"/>
          <w:b/>
          <w:szCs w:val="22"/>
        </w:rPr>
      </w:pPr>
    </w:p>
    <w:p w:rsidR="007A1C4B" w:rsidRPr="004070E7" w:rsidRDefault="007A1C4B" w:rsidP="007A1C4B">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rsidR="007A1C4B" w:rsidRPr="004070E7" w:rsidRDefault="007A1C4B" w:rsidP="007A1C4B">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rsidR="007A1C4B" w:rsidRPr="004070E7" w:rsidRDefault="007A1C4B" w:rsidP="007A1C4B">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rsidR="007A1C4B" w:rsidRPr="004070E7" w:rsidRDefault="007A1C4B" w:rsidP="007A1C4B">
      <w:pPr>
        <w:rPr>
          <w:rFonts w:cstheme="minorHAnsi"/>
          <w:szCs w:val="22"/>
        </w:rPr>
      </w:pPr>
    </w:p>
    <w:p w:rsidR="007A1C4B" w:rsidRPr="004070E7" w:rsidRDefault="007A1C4B" w:rsidP="007A1C4B">
      <w:pPr>
        <w:rPr>
          <w:rFonts w:cstheme="minorHAnsi"/>
          <w:szCs w:val="22"/>
        </w:rPr>
      </w:pPr>
      <w:r w:rsidRPr="004070E7">
        <w:rPr>
          <w:rFonts w:cstheme="minorHAnsi"/>
          <w:szCs w:val="22"/>
        </w:rPr>
        <w:t>Dear Sir/Madam:</w:t>
      </w:r>
    </w:p>
    <w:p w:rsidR="007A1C4B" w:rsidRPr="004070E7" w:rsidRDefault="007A1C4B" w:rsidP="007A1C4B">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 xml:space="preserve">and </w:t>
      </w:r>
      <w:proofErr w:type="gramStart"/>
      <w:r w:rsidRPr="004070E7">
        <w:rPr>
          <w:rFonts w:cstheme="minorHAnsi"/>
          <w:snapToGrid w:val="0"/>
          <w:szCs w:val="22"/>
        </w:rPr>
        <w:t>all of</w:t>
      </w:r>
      <w:proofErr w:type="gramEnd"/>
      <w:r w:rsidRPr="004070E7">
        <w:rPr>
          <w:rFonts w:cstheme="minorHAnsi"/>
          <w:snapToGrid w:val="0"/>
          <w:szCs w:val="22"/>
        </w:rPr>
        <w:t xml:space="preserve"> its attachments, as well as the provisions of the UNDP General Contract Terms and Conditions:</w:t>
      </w:r>
    </w:p>
    <w:p w:rsidR="007A1C4B" w:rsidRPr="004070E7" w:rsidRDefault="007A1C4B" w:rsidP="007A1C4B">
      <w:pPr>
        <w:spacing w:before="120"/>
        <w:ind w:right="630" w:firstLine="720"/>
        <w:jc w:val="both"/>
        <w:rPr>
          <w:rFonts w:cstheme="minorHAnsi"/>
          <w:snapToGrid w:val="0"/>
          <w:szCs w:val="22"/>
        </w:rPr>
      </w:pPr>
    </w:p>
    <w:p w:rsidR="007A1C4B" w:rsidRPr="004070E7" w:rsidRDefault="007A1C4B" w:rsidP="007A1C4B">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rsidR="007A1C4B" w:rsidRPr="004070E7" w:rsidRDefault="007A1C4B" w:rsidP="007A1C4B">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rsidR="007A1C4B" w:rsidRPr="004070E7" w:rsidRDefault="007A1C4B" w:rsidP="007A1C4B">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rsidR="007A1C4B" w:rsidRPr="004070E7" w:rsidRDefault="007A1C4B" w:rsidP="007A1C4B">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rsidR="007A1C4B" w:rsidRPr="004070E7" w:rsidRDefault="007A1C4B" w:rsidP="007A1C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rsidR="007A1C4B" w:rsidRPr="004070E7" w:rsidRDefault="007A1C4B" w:rsidP="007A1C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rsidR="007A1C4B" w:rsidRPr="004070E7" w:rsidRDefault="007A1C4B" w:rsidP="007A1C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rsidR="007A1C4B" w:rsidRPr="004070E7" w:rsidRDefault="007A1C4B" w:rsidP="007A1C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rsidR="007A1C4B" w:rsidRPr="004070E7" w:rsidRDefault="007A1C4B" w:rsidP="007A1C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Environmental Sustainability Certificates, etc.  </w:t>
      </w:r>
    </w:p>
    <w:p w:rsidR="007A1C4B" w:rsidRPr="004070E7" w:rsidRDefault="007A1C4B" w:rsidP="007A1C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rsidR="007A1C4B" w:rsidRPr="004070E7" w:rsidRDefault="007A1C4B" w:rsidP="007A1C4B">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cstheme="minorHAnsi"/>
          <w:i/>
          <w:snapToGrid w:val="0"/>
          <w:sz w:val="20"/>
          <w:szCs w:val="20"/>
        </w:rPr>
      </w:pPr>
    </w:p>
    <w:p w:rsidR="007A1C4B" w:rsidRPr="004070E7" w:rsidRDefault="007A1C4B" w:rsidP="007A1C4B">
      <w:pPr>
        <w:pStyle w:val="ListParagraph"/>
        <w:tabs>
          <w:tab w:val="left" w:pos="990"/>
        </w:tabs>
        <w:spacing w:line="240" w:lineRule="auto"/>
        <w:ind w:left="990" w:hanging="450"/>
        <w:rPr>
          <w:rFonts w:cstheme="minorHAnsi"/>
          <w:b/>
          <w:snapToGrid w:val="0"/>
          <w:sz w:val="20"/>
          <w:szCs w:val="20"/>
        </w:rPr>
      </w:pPr>
    </w:p>
    <w:p w:rsidR="007A1C4B" w:rsidRPr="004070E7" w:rsidRDefault="007A1C4B" w:rsidP="007A1C4B">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7A1C4B" w:rsidRPr="004070E7" w:rsidTr="006B6C25">
        <w:tc>
          <w:tcPr>
            <w:tcW w:w="8561" w:type="dxa"/>
            <w:tcBorders>
              <w:top w:val="single" w:sz="4" w:space="0" w:color="auto"/>
              <w:bottom w:val="single" w:sz="4" w:space="0" w:color="auto"/>
            </w:tcBorders>
          </w:tcPr>
          <w:p w:rsidR="007A1C4B" w:rsidRPr="004070E7" w:rsidRDefault="007A1C4B" w:rsidP="006B6C25">
            <w:pPr>
              <w:rPr>
                <w:rFonts w:cstheme="minorHAnsi"/>
                <w:b/>
                <w:bCs/>
              </w:rPr>
            </w:pPr>
          </w:p>
          <w:p w:rsidR="007A1C4B" w:rsidRPr="004070E7" w:rsidRDefault="007A1C4B" w:rsidP="006B6C25">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7A1C4B" w:rsidRPr="004070E7" w:rsidRDefault="007A1C4B" w:rsidP="006B6C25">
            <w:pPr>
              <w:pStyle w:val="BodyText2"/>
              <w:spacing w:after="0" w:line="240" w:lineRule="auto"/>
              <w:rPr>
                <w:rFonts w:cstheme="minorHAnsi"/>
                <w:b/>
                <w:bCs/>
              </w:rPr>
            </w:pPr>
          </w:p>
        </w:tc>
      </w:tr>
    </w:tbl>
    <w:p w:rsidR="007A1C4B" w:rsidRPr="004070E7" w:rsidRDefault="007A1C4B" w:rsidP="007A1C4B">
      <w:pPr>
        <w:rPr>
          <w:rFonts w:cstheme="minorHAnsi"/>
          <w:b/>
        </w:rPr>
      </w:pPr>
    </w:p>
    <w:p w:rsidR="007A1C4B" w:rsidRPr="004070E7" w:rsidRDefault="007A1C4B" w:rsidP="007A1C4B">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rsidR="007A1C4B" w:rsidRPr="004070E7" w:rsidRDefault="007A1C4B" w:rsidP="007A1C4B">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rsidR="007A1C4B" w:rsidRPr="004070E7" w:rsidRDefault="007A1C4B" w:rsidP="007A1C4B">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rsidR="007A1C4B" w:rsidRPr="004070E7" w:rsidRDefault="007A1C4B" w:rsidP="007A1C4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rsidR="007A1C4B" w:rsidRPr="004070E7" w:rsidRDefault="007A1C4B" w:rsidP="007A1C4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rsidR="007A1C4B" w:rsidRPr="004070E7" w:rsidRDefault="007A1C4B" w:rsidP="007A1C4B">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rsidR="007A1C4B" w:rsidRPr="004070E7" w:rsidRDefault="007A1C4B" w:rsidP="007A1C4B">
      <w:pPr>
        <w:rPr>
          <w:rFonts w:cstheme="minorHAnsi"/>
          <w:b/>
        </w:rPr>
      </w:pPr>
    </w:p>
    <w:p w:rsidR="007A1C4B" w:rsidRPr="004070E7" w:rsidRDefault="007A1C4B" w:rsidP="007A1C4B">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p w:rsidR="007A1C4B" w:rsidRPr="004070E7" w:rsidRDefault="007A1C4B" w:rsidP="007A1C4B">
      <w:pPr>
        <w:rPr>
          <w:rFonts w:cstheme="minorHAnsi"/>
          <w:snapToGrid w:val="0"/>
        </w:rPr>
      </w:pPr>
    </w:p>
    <w:tbl>
      <w:tblPr>
        <w:tblW w:w="93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528"/>
        <w:gridCol w:w="1985"/>
        <w:gridCol w:w="1414"/>
      </w:tblGrid>
      <w:tr w:rsidR="007A1C4B" w:rsidRPr="004070E7" w:rsidTr="006B6C25">
        <w:tc>
          <w:tcPr>
            <w:tcW w:w="425" w:type="dxa"/>
          </w:tcPr>
          <w:p w:rsidR="007A1C4B" w:rsidRPr="004070E7" w:rsidRDefault="007A1C4B" w:rsidP="006B6C25">
            <w:pPr>
              <w:jc w:val="center"/>
              <w:rPr>
                <w:rFonts w:eastAsia="Calibri" w:cstheme="minorHAnsi"/>
                <w:b/>
                <w:snapToGrid w:val="0"/>
              </w:rPr>
            </w:pPr>
            <w:r>
              <w:rPr>
                <w:rFonts w:eastAsia="Calibri" w:cstheme="minorHAnsi"/>
                <w:b/>
                <w:snapToGrid w:val="0"/>
              </w:rPr>
              <w:t>N</w:t>
            </w:r>
          </w:p>
        </w:tc>
        <w:tc>
          <w:tcPr>
            <w:tcW w:w="5528" w:type="dxa"/>
          </w:tcPr>
          <w:p w:rsidR="007A1C4B" w:rsidRPr="004070E7" w:rsidRDefault="007A1C4B" w:rsidP="006B6C25">
            <w:pPr>
              <w:jc w:val="center"/>
              <w:rPr>
                <w:rFonts w:eastAsia="Calibri" w:cstheme="minorHAnsi"/>
                <w:b/>
                <w:snapToGrid w:val="0"/>
              </w:rPr>
            </w:pPr>
            <w:r w:rsidRPr="004070E7">
              <w:rPr>
                <w:rFonts w:eastAsia="Calibri" w:cstheme="minorHAnsi"/>
                <w:b/>
                <w:snapToGrid w:val="0"/>
              </w:rPr>
              <w:t>Deliverables</w:t>
            </w:r>
          </w:p>
          <w:p w:rsidR="007A1C4B" w:rsidRPr="004070E7" w:rsidRDefault="007A1C4B" w:rsidP="006B6C25">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rsidR="007A1C4B" w:rsidRPr="004070E7" w:rsidRDefault="007A1C4B" w:rsidP="006B6C25">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rsidR="007A1C4B" w:rsidRPr="004070E7" w:rsidRDefault="007A1C4B" w:rsidP="006B6C25">
            <w:pPr>
              <w:jc w:val="center"/>
              <w:rPr>
                <w:rFonts w:eastAsia="Calibri" w:cstheme="minorHAnsi"/>
                <w:b/>
                <w:snapToGrid w:val="0"/>
              </w:rPr>
            </w:pPr>
            <w:r w:rsidRPr="004070E7">
              <w:rPr>
                <w:rFonts w:eastAsia="Calibri" w:cstheme="minorHAnsi"/>
                <w:b/>
                <w:snapToGrid w:val="0"/>
              </w:rPr>
              <w:t>Price</w:t>
            </w:r>
          </w:p>
          <w:p w:rsidR="007A1C4B" w:rsidRPr="004070E7" w:rsidRDefault="007A1C4B" w:rsidP="006B6C25">
            <w:pPr>
              <w:jc w:val="center"/>
              <w:rPr>
                <w:rFonts w:eastAsia="Calibri" w:cstheme="minorHAnsi"/>
                <w:b/>
                <w:i/>
                <w:snapToGrid w:val="0"/>
              </w:rPr>
            </w:pPr>
            <w:r w:rsidRPr="004070E7">
              <w:rPr>
                <w:rFonts w:eastAsia="Calibri" w:cstheme="minorHAnsi"/>
                <w:b/>
                <w:i/>
                <w:snapToGrid w:val="0"/>
              </w:rPr>
              <w:t>(Lump Sum, All Inclusive)</w:t>
            </w:r>
          </w:p>
        </w:tc>
      </w:tr>
      <w:tr w:rsidR="007A1C4B" w:rsidRPr="004070E7" w:rsidTr="006B6C25">
        <w:tc>
          <w:tcPr>
            <w:tcW w:w="425" w:type="dxa"/>
          </w:tcPr>
          <w:p w:rsidR="007A1C4B" w:rsidRPr="004070E7" w:rsidRDefault="007A1C4B" w:rsidP="006B6C25">
            <w:pPr>
              <w:rPr>
                <w:rFonts w:eastAsia="Calibri" w:cstheme="minorHAnsi"/>
                <w:snapToGrid w:val="0"/>
              </w:rPr>
            </w:pPr>
            <w:r w:rsidRPr="004070E7">
              <w:rPr>
                <w:rFonts w:eastAsia="Calibri" w:cstheme="minorHAnsi"/>
                <w:snapToGrid w:val="0"/>
              </w:rPr>
              <w:t>1</w:t>
            </w:r>
          </w:p>
        </w:tc>
        <w:tc>
          <w:tcPr>
            <w:tcW w:w="5528" w:type="dxa"/>
          </w:tcPr>
          <w:p w:rsidR="007A1C4B" w:rsidRPr="00576415" w:rsidRDefault="007A1C4B" w:rsidP="006B6C25">
            <w:pPr>
              <w:spacing w:before="120" w:after="120"/>
              <w:rPr>
                <w:rFonts w:cs="Calibri"/>
                <w:sz w:val="24"/>
                <w:szCs w:val="24"/>
              </w:rPr>
            </w:pPr>
            <w:r w:rsidRPr="008F62C7">
              <w:rPr>
                <w:rFonts w:ascii="Times New Roman" w:hAnsi="Times New Roman"/>
                <w:sz w:val="24"/>
              </w:rPr>
              <w:t xml:space="preserve">The baseline information is gathered and analyzed, kick-off workshop is held.  </w:t>
            </w:r>
          </w:p>
        </w:tc>
        <w:tc>
          <w:tcPr>
            <w:tcW w:w="1985" w:type="dxa"/>
            <w:vAlign w:val="center"/>
          </w:tcPr>
          <w:p w:rsidR="007A1C4B" w:rsidRPr="00B404BF" w:rsidRDefault="007A1C4B" w:rsidP="006B6C25">
            <w:pPr>
              <w:jc w:val="center"/>
              <w:rPr>
                <w:rFonts w:eastAsia="PMingLiU" w:cstheme="minorHAnsi"/>
                <w:bCs/>
                <w:szCs w:val="22"/>
                <w:lang w:eastAsia="zh-TW"/>
              </w:rPr>
            </w:pPr>
            <w:r>
              <w:rPr>
                <w:rFonts w:eastAsia="PMingLiU" w:cstheme="minorHAnsi"/>
                <w:bCs/>
                <w:szCs w:val="22"/>
                <w:lang w:eastAsia="zh-TW"/>
              </w:rPr>
              <w:t>25</w:t>
            </w:r>
            <w:r w:rsidRPr="00B404BF">
              <w:rPr>
                <w:rFonts w:eastAsia="PMingLiU" w:cstheme="minorHAnsi"/>
                <w:bCs/>
                <w:szCs w:val="22"/>
                <w:lang w:eastAsia="zh-TW"/>
              </w:rPr>
              <w:t>%</w:t>
            </w:r>
          </w:p>
        </w:tc>
        <w:tc>
          <w:tcPr>
            <w:tcW w:w="1414" w:type="dxa"/>
            <w:vAlign w:val="center"/>
          </w:tcPr>
          <w:p w:rsidR="007A1C4B" w:rsidRPr="004070E7" w:rsidRDefault="007A1C4B" w:rsidP="006B6C25">
            <w:pPr>
              <w:rPr>
                <w:rFonts w:eastAsia="Calibri" w:cstheme="minorHAnsi"/>
                <w:snapToGrid w:val="0"/>
              </w:rPr>
            </w:pPr>
          </w:p>
        </w:tc>
      </w:tr>
      <w:tr w:rsidR="007A1C4B" w:rsidRPr="004070E7" w:rsidTr="006B6C25">
        <w:trPr>
          <w:trHeight w:val="227"/>
        </w:trPr>
        <w:tc>
          <w:tcPr>
            <w:tcW w:w="425" w:type="dxa"/>
          </w:tcPr>
          <w:p w:rsidR="007A1C4B" w:rsidRPr="004070E7" w:rsidRDefault="007A1C4B" w:rsidP="006B6C25">
            <w:pPr>
              <w:rPr>
                <w:rFonts w:eastAsia="Calibri" w:cstheme="minorHAnsi"/>
                <w:snapToGrid w:val="0"/>
              </w:rPr>
            </w:pPr>
          </w:p>
        </w:tc>
        <w:tc>
          <w:tcPr>
            <w:tcW w:w="5528" w:type="dxa"/>
          </w:tcPr>
          <w:p w:rsidR="007A1C4B" w:rsidRPr="00576415" w:rsidRDefault="007A1C4B" w:rsidP="006B6C25">
            <w:pPr>
              <w:spacing w:before="120" w:after="120"/>
              <w:rPr>
                <w:rFonts w:cs="Calibri"/>
                <w:sz w:val="24"/>
                <w:szCs w:val="24"/>
              </w:rPr>
            </w:pPr>
            <w:r w:rsidRPr="008F62C7">
              <w:rPr>
                <w:rFonts w:ascii="Times New Roman" w:hAnsi="Times New Roman"/>
                <w:sz w:val="24"/>
              </w:rPr>
              <w:t xml:space="preserve">The </w:t>
            </w:r>
            <w:r>
              <w:rPr>
                <w:rFonts w:ascii="Times New Roman" w:hAnsi="Times New Roman"/>
                <w:sz w:val="24"/>
              </w:rPr>
              <w:t>Community</w:t>
            </w:r>
            <w:r w:rsidRPr="008F62C7">
              <w:rPr>
                <w:rFonts w:ascii="Times New Roman" w:hAnsi="Times New Roman"/>
                <w:sz w:val="24"/>
              </w:rPr>
              <w:t xml:space="preserve">’s context is identified, energy review is done, and energy management program is drafted and agreed with the Project and key stakeholders.  </w:t>
            </w:r>
          </w:p>
        </w:tc>
        <w:tc>
          <w:tcPr>
            <w:tcW w:w="1985" w:type="dxa"/>
            <w:vAlign w:val="center"/>
          </w:tcPr>
          <w:p w:rsidR="007A1C4B" w:rsidRPr="00B404BF" w:rsidRDefault="007A1C4B" w:rsidP="006B6C25">
            <w:pPr>
              <w:jc w:val="center"/>
              <w:rPr>
                <w:rFonts w:eastAsia="PMingLiU" w:cstheme="minorHAnsi"/>
                <w:bCs/>
                <w:szCs w:val="22"/>
                <w:lang w:eastAsia="zh-TW"/>
              </w:rPr>
            </w:pPr>
            <w:r>
              <w:rPr>
                <w:rFonts w:eastAsia="PMingLiU" w:cstheme="minorHAnsi"/>
                <w:bCs/>
                <w:szCs w:val="22"/>
                <w:lang w:eastAsia="zh-TW"/>
              </w:rPr>
              <w:t>50</w:t>
            </w:r>
            <w:r w:rsidRPr="00B404BF">
              <w:rPr>
                <w:rFonts w:eastAsia="PMingLiU" w:cstheme="minorHAnsi"/>
                <w:bCs/>
                <w:szCs w:val="22"/>
                <w:lang w:eastAsia="zh-TW"/>
              </w:rPr>
              <w:t>%</w:t>
            </w:r>
          </w:p>
        </w:tc>
        <w:tc>
          <w:tcPr>
            <w:tcW w:w="1414" w:type="dxa"/>
            <w:vAlign w:val="center"/>
          </w:tcPr>
          <w:p w:rsidR="007A1C4B" w:rsidRPr="004070E7" w:rsidRDefault="007A1C4B" w:rsidP="006B6C25">
            <w:pPr>
              <w:rPr>
                <w:rFonts w:eastAsia="Calibri" w:cstheme="minorHAnsi"/>
                <w:snapToGrid w:val="0"/>
              </w:rPr>
            </w:pPr>
          </w:p>
        </w:tc>
      </w:tr>
      <w:tr w:rsidR="007A1C4B" w:rsidRPr="004070E7" w:rsidTr="006B6C25">
        <w:trPr>
          <w:trHeight w:val="227"/>
        </w:trPr>
        <w:tc>
          <w:tcPr>
            <w:tcW w:w="425" w:type="dxa"/>
          </w:tcPr>
          <w:p w:rsidR="007A1C4B" w:rsidRPr="004070E7" w:rsidRDefault="007A1C4B" w:rsidP="006B6C25">
            <w:pPr>
              <w:rPr>
                <w:rFonts w:eastAsia="Calibri" w:cstheme="minorHAnsi"/>
                <w:snapToGrid w:val="0"/>
              </w:rPr>
            </w:pPr>
          </w:p>
        </w:tc>
        <w:tc>
          <w:tcPr>
            <w:tcW w:w="5528" w:type="dxa"/>
          </w:tcPr>
          <w:p w:rsidR="007A1C4B" w:rsidRPr="00576415" w:rsidRDefault="007A1C4B" w:rsidP="006B6C25">
            <w:pPr>
              <w:spacing w:before="120" w:after="120"/>
              <w:rPr>
                <w:rFonts w:cs="Calibri"/>
                <w:sz w:val="24"/>
                <w:szCs w:val="24"/>
              </w:rPr>
            </w:pPr>
            <w:r w:rsidRPr="008F62C7">
              <w:rPr>
                <w:rFonts w:ascii="Times New Roman" w:hAnsi="Times New Roman"/>
                <w:sz w:val="24"/>
              </w:rPr>
              <w:t xml:space="preserve">The </w:t>
            </w:r>
            <w:r>
              <w:rPr>
                <w:rFonts w:ascii="Times New Roman" w:hAnsi="Times New Roman"/>
                <w:sz w:val="24"/>
              </w:rPr>
              <w:t>Community</w:t>
            </w:r>
            <w:r w:rsidRPr="008F62C7">
              <w:rPr>
                <w:rFonts w:ascii="Times New Roman" w:hAnsi="Times New Roman"/>
                <w:sz w:val="24"/>
              </w:rPr>
              <w:t xml:space="preserve"> energy system management documentation is developed and properly communicated with the </w:t>
            </w:r>
            <w:r>
              <w:rPr>
                <w:rFonts w:ascii="Times New Roman" w:hAnsi="Times New Roman"/>
                <w:sz w:val="24"/>
              </w:rPr>
              <w:t>Community</w:t>
            </w:r>
            <w:r w:rsidRPr="008F62C7">
              <w:rPr>
                <w:rFonts w:ascii="Times New Roman" w:hAnsi="Times New Roman"/>
                <w:sz w:val="24"/>
              </w:rPr>
              <w:t xml:space="preserve">, the workshop on energy management system for </w:t>
            </w:r>
            <w:r>
              <w:rPr>
                <w:rFonts w:ascii="Times New Roman" w:hAnsi="Times New Roman"/>
                <w:sz w:val="24"/>
              </w:rPr>
              <w:t>Community</w:t>
            </w:r>
            <w:r w:rsidRPr="008F62C7">
              <w:rPr>
                <w:rFonts w:ascii="Times New Roman" w:hAnsi="Times New Roman"/>
                <w:sz w:val="24"/>
              </w:rPr>
              <w:t xml:space="preserve"> staff and other stakeholders is held.  </w:t>
            </w:r>
          </w:p>
        </w:tc>
        <w:tc>
          <w:tcPr>
            <w:tcW w:w="1985" w:type="dxa"/>
            <w:vAlign w:val="center"/>
          </w:tcPr>
          <w:p w:rsidR="007A1C4B" w:rsidRPr="00B404BF" w:rsidRDefault="007A1C4B" w:rsidP="006B6C25">
            <w:pPr>
              <w:jc w:val="center"/>
              <w:rPr>
                <w:rFonts w:eastAsia="PMingLiU" w:cstheme="minorHAnsi"/>
                <w:bCs/>
                <w:szCs w:val="22"/>
                <w:lang w:eastAsia="zh-TW"/>
              </w:rPr>
            </w:pPr>
            <w:r>
              <w:rPr>
                <w:rFonts w:eastAsia="PMingLiU" w:cstheme="minorHAnsi"/>
                <w:bCs/>
                <w:szCs w:val="22"/>
                <w:lang w:eastAsia="zh-TW"/>
              </w:rPr>
              <w:t>25</w:t>
            </w:r>
            <w:r w:rsidRPr="00B404BF">
              <w:rPr>
                <w:rFonts w:eastAsia="PMingLiU" w:cstheme="minorHAnsi"/>
                <w:bCs/>
                <w:szCs w:val="22"/>
                <w:lang w:eastAsia="zh-TW"/>
              </w:rPr>
              <w:t>%</w:t>
            </w:r>
          </w:p>
        </w:tc>
        <w:tc>
          <w:tcPr>
            <w:tcW w:w="1414" w:type="dxa"/>
            <w:vAlign w:val="center"/>
          </w:tcPr>
          <w:p w:rsidR="007A1C4B" w:rsidRPr="004070E7" w:rsidRDefault="007A1C4B" w:rsidP="006B6C25">
            <w:pPr>
              <w:rPr>
                <w:rFonts w:eastAsia="Calibri" w:cstheme="minorHAnsi"/>
                <w:snapToGrid w:val="0"/>
              </w:rPr>
            </w:pPr>
          </w:p>
        </w:tc>
      </w:tr>
      <w:tr w:rsidR="007A1C4B" w:rsidRPr="004070E7" w:rsidTr="006B6C25">
        <w:trPr>
          <w:trHeight w:val="227"/>
        </w:trPr>
        <w:tc>
          <w:tcPr>
            <w:tcW w:w="425" w:type="dxa"/>
          </w:tcPr>
          <w:p w:rsidR="007A1C4B" w:rsidRPr="004070E7" w:rsidRDefault="007A1C4B" w:rsidP="006B6C25">
            <w:pPr>
              <w:rPr>
                <w:rFonts w:eastAsia="Calibri" w:cstheme="minorHAnsi"/>
                <w:snapToGrid w:val="0"/>
              </w:rPr>
            </w:pPr>
          </w:p>
        </w:tc>
        <w:tc>
          <w:tcPr>
            <w:tcW w:w="5528"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Total </w:t>
            </w:r>
          </w:p>
        </w:tc>
        <w:tc>
          <w:tcPr>
            <w:tcW w:w="1985" w:type="dxa"/>
          </w:tcPr>
          <w:p w:rsidR="007A1C4B" w:rsidRPr="004070E7" w:rsidRDefault="007A1C4B" w:rsidP="006B6C25">
            <w:pPr>
              <w:jc w:val="center"/>
              <w:rPr>
                <w:rFonts w:eastAsia="Calibri" w:cstheme="minorHAnsi"/>
                <w:snapToGrid w:val="0"/>
              </w:rPr>
            </w:pPr>
            <w:r w:rsidRPr="004070E7">
              <w:rPr>
                <w:rFonts w:eastAsia="Calibri" w:cstheme="minorHAnsi"/>
                <w:snapToGrid w:val="0"/>
              </w:rPr>
              <w:t>100%</w:t>
            </w:r>
          </w:p>
        </w:tc>
        <w:tc>
          <w:tcPr>
            <w:tcW w:w="1414" w:type="dxa"/>
          </w:tcPr>
          <w:p w:rsidR="007A1C4B" w:rsidRPr="004070E7" w:rsidRDefault="007A1C4B" w:rsidP="006B6C25">
            <w:pPr>
              <w:rPr>
                <w:rFonts w:eastAsia="Calibri" w:cstheme="minorHAnsi"/>
                <w:snapToGrid w:val="0"/>
              </w:rPr>
            </w:pPr>
          </w:p>
        </w:tc>
      </w:tr>
    </w:tbl>
    <w:p w:rsidR="007A1C4B" w:rsidRPr="004070E7" w:rsidRDefault="007A1C4B" w:rsidP="007A1C4B">
      <w:pPr>
        <w:tabs>
          <w:tab w:val="left" w:pos="540"/>
        </w:tabs>
        <w:ind w:left="540"/>
        <w:rPr>
          <w:rFonts w:cstheme="minorHAnsi"/>
          <w:i/>
          <w:snapToGrid w:val="0"/>
        </w:rPr>
      </w:pPr>
      <w:r w:rsidRPr="004070E7">
        <w:rPr>
          <w:rFonts w:cstheme="minorHAnsi"/>
          <w:i/>
          <w:snapToGrid w:val="0"/>
        </w:rPr>
        <w:t>*This shall be the basis of the payment tranches</w:t>
      </w:r>
    </w:p>
    <w:p w:rsidR="007A1C4B" w:rsidRPr="004070E7" w:rsidRDefault="007A1C4B" w:rsidP="007A1C4B">
      <w:pPr>
        <w:pStyle w:val="ListParagraph"/>
        <w:widowControl/>
        <w:overflowPunct/>
        <w:adjustRightInd/>
        <w:ind w:left="0"/>
        <w:rPr>
          <w:rFonts w:cstheme="minorHAnsi"/>
          <w:b/>
          <w:snapToGrid w:val="0"/>
          <w:sz w:val="8"/>
        </w:rPr>
      </w:pPr>
    </w:p>
    <w:p w:rsidR="007A1C4B" w:rsidRPr="004070E7" w:rsidRDefault="007A1C4B" w:rsidP="007A1C4B">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w:t>
      </w:r>
      <w:proofErr w:type="gramStart"/>
      <w:r w:rsidRPr="004070E7">
        <w:rPr>
          <w:rFonts w:cstheme="minorHAnsi"/>
          <w:b/>
          <w:snapToGrid w:val="0"/>
          <w:szCs w:val="22"/>
        </w:rPr>
        <w:t xml:space="preserve">Component  </w:t>
      </w:r>
      <w:r w:rsidRPr="004070E7">
        <w:rPr>
          <w:rFonts w:cstheme="minorHAnsi"/>
          <w:b/>
          <w:i/>
          <w:snapToGrid w:val="0"/>
          <w:szCs w:val="22"/>
        </w:rPr>
        <w:t>[</w:t>
      </w:r>
      <w:proofErr w:type="gramEnd"/>
      <w:r w:rsidRPr="004070E7">
        <w:rPr>
          <w:rFonts w:cstheme="minorHAnsi"/>
          <w:b/>
          <w:i/>
          <w:snapToGrid w:val="0"/>
          <w:szCs w:val="22"/>
        </w:rPr>
        <w:t>This is only an Example]</w:t>
      </w:r>
      <w:r w:rsidRPr="004070E7">
        <w:rPr>
          <w:rFonts w:cstheme="minorHAnsi"/>
          <w:b/>
          <w:snapToGrid w:val="0"/>
          <w:szCs w:val="22"/>
        </w:rPr>
        <w:t xml:space="preserve">:  </w:t>
      </w:r>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1620"/>
        <w:gridCol w:w="1571"/>
        <w:gridCol w:w="1129"/>
        <w:gridCol w:w="1350"/>
      </w:tblGrid>
      <w:tr w:rsidR="007A1C4B" w:rsidRPr="004070E7" w:rsidTr="006B6C25">
        <w:tc>
          <w:tcPr>
            <w:tcW w:w="3737" w:type="dxa"/>
          </w:tcPr>
          <w:p w:rsidR="007A1C4B" w:rsidRPr="004070E7" w:rsidRDefault="007A1C4B" w:rsidP="006B6C25">
            <w:pPr>
              <w:jc w:val="center"/>
              <w:rPr>
                <w:rFonts w:eastAsia="Calibri" w:cstheme="minorHAnsi"/>
                <w:b/>
                <w:snapToGrid w:val="0"/>
              </w:rPr>
            </w:pPr>
            <w:r w:rsidRPr="004070E7">
              <w:rPr>
                <w:rFonts w:eastAsia="Calibri" w:cstheme="minorHAnsi"/>
                <w:b/>
                <w:snapToGrid w:val="0"/>
              </w:rPr>
              <w:t>Description of Activity</w:t>
            </w:r>
          </w:p>
        </w:tc>
        <w:tc>
          <w:tcPr>
            <w:tcW w:w="1620" w:type="dxa"/>
          </w:tcPr>
          <w:p w:rsidR="007A1C4B" w:rsidRPr="004070E7" w:rsidRDefault="007A1C4B" w:rsidP="006B6C25">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rsidR="007A1C4B" w:rsidRPr="004070E7" w:rsidRDefault="007A1C4B" w:rsidP="006B6C25">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rsidR="007A1C4B" w:rsidRPr="004070E7" w:rsidRDefault="007A1C4B" w:rsidP="006B6C25">
            <w:pPr>
              <w:jc w:val="center"/>
              <w:rPr>
                <w:rFonts w:eastAsia="Calibri" w:cstheme="minorHAnsi"/>
                <w:b/>
                <w:snapToGrid w:val="0"/>
              </w:rPr>
            </w:pPr>
            <w:r w:rsidRPr="004070E7">
              <w:rPr>
                <w:rFonts w:eastAsia="Calibri" w:cstheme="minorHAnsi"/>
                <w:b/>
                <w:snapToGrid w:val="0"/>
              </w:rPr>
              <w:t>No. of Personnel</w:t>
            </w:r>
          </w:p>
        </w:tc>
        <w:tc>
          <w:tcPr>
            <w:tcW w:w="1350" w:type="dxa"/>
          </w:tcPr>
          <w:p w:rsidR="007A1C4B" w:rsidRPr="004070E7" w:rsidRDefault="007A1C4B" w:rsidP="006B6C25">
            <w:pPr>
              <w:jc w:val="center"/>
              <w:rPr>
                <w:rFonts w:eastAsia="Calibri" w:cstheme="minorHAnsi"/>
                <w:b/>
                <w:snapToGrid w:val="0"/>
              </w:rPr>
            </w:pPr>
            <w:r w:rsidRPr="004070E7">
              <w:rPr>
                <w:rFonts w:eastAsia="Calibri" w:cstheme="minorHAnsi"/>
                <w:b/>
                <w:snapToGrid w:val="0"/>
              </w:rPr>
              <w:t xml:space="preserve">Total Rate </w:t>
            </w:r>
          </w:p>
        </w:tc>
      </w:tr>
      <w:tr w:rsidR="007A1C4B" w:rsidRPr="004070E7" w:rsidTr="006B6C25">
        <w:tc>
          <w:tcPr>
            <w:tcW w:w="3737" w:type="dxa"/>
          </w:tcPr>
          <w:p w:rsidR="007A1C4B" w:rsidRPr="004070E7" w:rsidRDefault="007A1C4B" w:rsidP="006B6C25">
            <w:pPr>
              <w:rPr>
                <w:rFonts w:eastAsia="Calibri" w:cstheme="minorHAnsi"/>
                <w:b/>
                <w:snapToGrid w:val="0"/>
              </w:rPr>
            </w:pPr>
            <w:r w:rsidRPr="004070E7">
              <w:rPr>
                <w:rFonts w:eastAsia="Calibri" w:cstheme="minorHAnsi"/>
                <w:b/>
                <w:snapToGrid w:val="0"/>
              </w:rPr>
              <w:t xml:space="preserve">I. Personnel Services </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1. Services from Home Office</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2. Services from Field Offices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7A1C4B">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3.  Services from Overseas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a.  Expertise 1</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b.  Expertise 2</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b/>
                <w:snapToGrid w:val="0"/>
              </w:rPr>
            </w:pPr>
            <w:r w:rsidRPr="004070E7">
              <w:rPr>
                <w:rFonts w:eastAsia="Calibri" w:cstheme="minorHAnsi"/>
                <w:b/>
                <w:snapToGrid w:val="0"/>
              </w:rPr>
              <w:t>II. Out of Pocket Expenses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1.  Travel Costs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2.  Daily Allowance</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3.  Communications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4.  Reproduction</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5.  Equipment Lease</w:t>
            </w:r>
          </w:p>
        </w:tc>
        <w:tc>
          <w:tcPr>
            <w:tcW w:w="1620" w:type="dxa"/>
          </w:tcPr>
          <w:p w:rsidR="007A1C4B" w:rsidRPr="004070E7" w:rsidRDefault="007A1C4B" w:rsidP="006B6C25">
            <w:pPr>
              <w:rPr>
                <w:rFonts w:eastAsia="Calibri" w:cstheme="minorHAnsi"/>
                <w:snapToGrid w:val="0"/>
              </w:rPr>
            </w:pPr>
            <w:bookmarkStart w:id="0" w:name="_GoBack"/>
            <w:bookmarkEnd w:id="0"/>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snapToGrid w:val="0"/>
              </w:rPr>
            </w:pPr>
            <w:r w:rsidRPr="004070E7">
              <w:rPr>
                <w:rFonts w:eastAsia="Calibri" w:cstheme="minorHAnsi"/>
                <w:snapToGrid w:val="0"/>
              </w:rPr>
              <w:t xml:space="preserve">  6.  Others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r w:rsidR="007A1C4B" w:rsidRPr="004070E7" w:rsidTr="006B6C25">
        <w:trPr>
          <w:trHeight w:val="251"/>
        </w:trPr>
        <w:tc>
          <w:tcPr>
            <w:tcW w:w="3737" w:type="dxa"/>
          </w:tcPr>
          <w:p w:rsidR="007A1C4B" w:rsidRPr="004070E7" w:rsidRDefault="007A1C4B" w:rsidP="006B6C25">
            <w:pPr>
              <w:rPr>
                <w:rFonts w:eastAsia="Calibri" w:cstheme="minorHAnsi"/>
                <w:b/>
                <w:snapToGrid w:val="0"/>
              </w:rPr>
            </w:pPr>
            <w:r w:rsidRPr="004070E7">
              <w:rPr>
                <w:rFonts w:eastAsia="Calibri" w:cstheme="minorHAnsi"/>
                <w:b/>
                <w:snapToGrid w:val="0"/>
              </w:rPr>
              <w:t>III. Other Related Costs</w:t>
            </w:r>
          </w:p>
        </w:tc>
        <w:tc>
          <w:tcPr>
            <w:tcW w:w="1620" w:type="dxa"/>
          </w:tcPr>
          <w:p w:rsidR="007A1C4B" w:rsidRPr="004070E7" w:rsidRDefault="007A1C4B" w:rsidP="006B6C25">
            <w:pPr>
              <w:rPr>
                <w:rFonts w:eastAsia="Calibri" w:cstheme="minorHAnsi"/>
                <w:snapToGrid w:val="0"/>
              </w:rPr>
            </w:pPr>
          </w:p>
        </w:tc>
        <w:tc>
          <w:tcPr>
            <w:tcW w:w="1571" w:type="dxa"/>
          </w:tcPr>
          <w:p w:rsidR="007A1C4B" w:rsidRPr="004070E7" w:rsidRDefault="007A1C4B" w:rsidP="006B6C25">
            <w:pPr>
              <w:rPr>
                <w:rFonts w:eastAsia="Calibri" w:cstheme="minorHAnsi"/>
                <w:snapToGrid w:val="0"/>
              </w:rPr>
            </w:pPr>
          </w:p>
        </w:tc>
        <w:tc>
          <w:tcPr>
            <w:tcW w:w="1129" w:type="dxa"/>
          </w:tcPr>
          <w:p w:rsidR="007A1C4B" w:rsidRPr="004070E7" w:rsidRDefault="007A1C4B" w:rsidP="006B6C25">
            <w:pPr>
              <w:rPr>
                <w:rFonts w:eastAsia="Calibri" w:cstheme="minorHAnsi"/>
                <w:snapToGrid w:val="0"/>
              </w:rPr>
            </w:pPr>
          </w:p>
        </w:tc>
        <w:tc>
          <w:tcPr>
            <w:tcW w:w="1350" w:type="dxa"/>
          </w:tcPr>
          <w:p w:rsidR="007A1C4B" w:rsidRPr="004070E7" w:rsidRDefault="007A1C4B" w:rsidP="006B6C25">
            <w:pPr>
              <w:rPr>
                <w:rFonts w:eastAsia="Calibri" w:cstheme="minorHAnsi"/>
                <w:snapToGrid w:val="0"/>
              </w:rPr>
            </w:pPr>
          </w:p>
        </w:tc>
      </w:tr>
    </w:tbl>
    <w:p w:rsidR="007A1C4B" w:rsidRPr="004070E7" w:rsidRDefault="007A1C4B" w:rsidP="007A1C4B">
      <w:pPr>
        <w:rPr>
          <w:rFonts w:cstheme="minorHAnsi"/>
          <w:sz w:val="4"/>
          <w:szCs w:val="22"/>
        </w:rPr>
      </w:pPr>
    </w:p>
    <w:p w:rsidR="007A1C4B" w:rsidRPr="004070E7" w:rsidRDefault="007A1C4B" w:rsidP="007A1C4B">
      <w:pPr>
        <w:rPr>
          <w:rFonts w:cstheme="minorHAnsi"/>
          <w:sz w:val="14"/>
          <w:szCs w:val="22"/>
        </w:rPr>
      </w:pPr>
    </w:p>
    <w:p w:rsidR="007A1C4B" w:rsidRPr="004070E7" w:rsidRDefault="007A1C4B" w:rsidP="007A1C4B">
      <w:pPr>
        <w:ind w:left="4320"/>
        <w:rPr>
          <w:rFonts w:cstheme="minorHAnsi"/>
          <w:i/>
          <w:szCs w:val="22"/>
        </w:rPr>
      </w:pPr>
      <w:r w:rsidRPr="004070E7">
        <w:rPr>
          <w:rFonts w:cstheme="minorHAnsi"/>
          <w:i/>
          <w:szCs w:val="22"/>
        </w:rPr>
        <w:t>[Name and Signature of the Service Provider’s Authorized Person]</w:t>
      </w:r>
    </w:p>
    <w:p w:rsidR="007A1C4B" w:rsidRPr="004070E7" w:rsidRDefault="007A1C4B" w:rsidP="007A1C4B">
      <w:pPr>
        <w:ind w:left="4320"/>
        <w:rPr>
          <w:rFonts w:cstheme="minorHAnsi"/>
          <w:i/>
          <w:szCs w:val="22"/>
        </w:rPr>
      </w:pPr>
      <w:r w:rsidRPr="004070E7">
        <w:rPr>
          <w:rFonts w:cstheme="minorHAnsi"/>
          <w:i/>
          <w:szCs w:val="22"/>
        </w:rPr>
        <w:t>[Designation]</w:t>
      </w:r>
    </w:p>
    <w:p w:rsidR="007A1C4B" w:rsidRDefault="007A1C4B" w:rsidP="007A1C4B">
      <w:pPr>
        <w:ind w:left="4320"/>
        <w:rPr>
          <w:rFonts w:cstheme="minorHAnsi"/>
          <w:i/>
          <w:szCs w:val="22"/>
        </w:rPr>
      </w:pPr>
      <w:r w:rsidRPr="004070E7">
        <w:rPr>
          <w:rFonts w:cstheme="minorHAnsi"/>
          <w:i/>
          <w:szCs w:val="22"/>
        </w:rPr>
        <w:t>[Date]</w:t>
      </w:r>
    </w:p>
    <w:p w:rsidR="007A1C4B" w:rsidRPr="004070E7" w:rsidRDefault="007A1C4B" w:rsidP="007A1C4B">
      <w:pPr>
        <w:ind w:left="4320"/>
        <w:rPr>
          <w:rFonts w:cstheme="minorHAnsi"/>
          <w:i/>
          <w:szCs w:val="22"/>
        </w:rPr>
      </w:pPr>
    </w:p>
    <w:p w:rsidR="00FB6979" w:rsidRPr="007A1C4B" w:rsidRDefault="00FB6979">
      <w:pPr>
        <w:rPr>
          <w:rFonts w:cstheme="minorHAnsi"/>
          <w:b/>
          <w:i/>
          <w:sz w:val="24"/>
        </w:rPr>
      </w:pPr>
    </w:p>
    <w:sectPr w:rsidR="00FB6979" w:rsidRPr="007A1C4B" w:rsidSect="007A1C4B">
      <w:pgSz w:w="12240" w:h="15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DFD" w:rsidRDefault="00567DFD" w:rsidP="007A1C4B">
      <w:r>
        <w:separator/>
      </w:r>
    </w:p>
  </w:endnote>
  <w:endnote w:type="continuationSeparator" w:id="0">
    <w:p w:rsidR="00567DFD" w:rsidRDefault="00567DFD" w:rsidP="007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DFD" w:rsidRDefault="00567DFD" w:rsidP="007A1C4B">
      <w:r>
        <w:separator/>
      </w:r>
    </w:p>
  </w:footnote>
  <w:footnote w:type="continuationSeparator" w:id="0">
    <w:p w:rsidR="00567DFD" w:rsidRDefault="00567DFD" w:rsidP="007A1C4B">
      <w:r>
        <w:continuationSeparator/>
      </w:r>
    </w:p>
  </w:footnote>
  <w:footnote w:id="1">
    <w:p w:rsidR="007A1C4B" w:rsidRPr="00CF14DB" w:rsidRDefault="007A1C4B" w:rsidP="007A1C4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7A1C4B" w:rsidRPr="007E6019" w:rsidRDefault="007A1C4B" w:rsidP="007A1C4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4B"/>
    <w:rsid w:val="004F6218"/>
    <w:rsid w:val="00567DFD"/>
    <w:rsid w:val="007A1C4B"/>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D2EE"/>
  <w15:chartTrackingRefBased/>
  <w15:docId w15:val="{6A968D4B-79A7-407C-9690-ACB6BC97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C4B"/>
    <w:pPr>
      <w:spacing w:after="0" w:line="240" w:lineRule="auto"/>
    </w:pPr>
    <w:rPr>
      <w:rFonts w:eastAsia="Times New Roman" w:cs="Times New Roman"/>
      <w:szCs w:val="20"/>
    </w:rPr>
  </w:style>
  <w:style w:type="paragraph" w:styleId="Heading1">
    <w:name w:val="heading 1"/>
    <w:basedOn w:val="Normal"/>
    <w:next w:val="Normal"/>
    <w:link w:val="Heading1Char"/>
    <w:qFormat/>
    <w:rsid w:val="007A1C4B"/>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4B"/>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7A1C4B"/>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7A1C4B"/>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7A1C4B"/>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uiPriority w:val="99"/>
    <w:qFormat/>
    <w:rsid w:val="007A1C4B"/>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7A1C4B"/>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A1C4B"/>
    <w:rPr>
      <w:rFonts w:eastAsia="Times New Roman" w:cs="Times New Roman"/>
      <w:kern w:val="28"/>
      <w:sz w:val="24"/>
      <w:szCs w:val="24"/>
    </w:rPr>
  </w:style>
  <w:style w:type="character" w:styleId="PlaceholderText">
    <w:name w:val="Placeholder Text"/>
    <w:basedOn w:val="DefaultParagraphFont"/>
    <w:uiPriority w:val="99"/>
    <w:semiHidden/>
    <w:rsid w:val="007A1C4B"/>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99"/>
    <w:qFormat/>
    <w:rsid w:val="007A1C4B"/>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2019-10-01T07:36:00Z</dcterms:created>
  <dcterms:modified xsi:type="dcterms:W3CDTF">2019-10-01T07:37:00Z</dcterms:modified>
</cp:coreProperties>
</file>