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3E" w:rsidRPr="00E42D8B" w:rsidRDefault="00B97F3E" w:rsidP="00B97F3E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E42D8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II</w:t>
      </w:r>
    </w:p>
    <w:p w:rsidR="00B97F3E" w:rsidRPr="00E42D8B" w:rsidRDefault="00B97F3E" w:rsidP="00B97F3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97F3E" w:rsidRPr="00E42D8B" w:rsidRDefault="00B97F3E" w:rsidP="00B97F3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E42D8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B97F3E" w:rsidRPr="00E42D8B" w:rsidRDefault="00B97F3E" w:rsidP="00B97F3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E42D8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B97F3E" w:rsidRPr="00E42D8B" w:rsidRDefault="00B97F3E" w:rsidP="00B97F3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E42D8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B97F3E" w:rsidRPr="00E42D8B" w:rsidRDefault="00B97F3E" w:rsidP="00B97F3E">
      <w:pPr>
        <w:rPr>
          <w:rFonts w:ascii="Arial" w:hAnsi="Arial" w:cs="Arial"/>
          <w:color w:val="000000"/>
          <w:lang w:val="es-MX" w:eastAsia="en-PH"/>
        </w:rPr>
      </w:pPr>
    </w:p>
    <w:p w:rsidR="00B97F3E" w:rsidRPr="00E42D8B" w:rsidRDefault="00B97F3E" w:rsidP="00B97F3E">
      <w:pPr>
        <w:rPr>
          <w:rFonts w:ascii="Arial" w:hAnsi="Arial" w:cs="Arial"/>
          <w:color w:val="000000"/>
          <w:lang w:val="es-MX" w:eastAsia="en-PH"/>
        </w:rPr>
      </w:pPr>
    </w:p>
    <w:p w:rsidR="00B97F3E" w:rsidRPr="00E42D8B" w:rsidRDefault="00B97F3E" w:rsidP="00B97F3E">
      <w:pPr>
        <w:rPr>
          <w:rFonts w:ascii="Arial" w:hAnsi="Arial" w:cs="Arial"/>
          <w:color w:val="000000"/>
          <w:lang w:val="es-MX" w:eastAsia="en-PH"/>
        </w:rPr>
      </w:pPr>
    </w:p>
    <w:p w:rsidR="00B97F3E" w:rsidRPr="00E42D8B" w:rsidRDefault="00B97F3E" w:rsidP="00B97F3E">
      <w:pPr>
        <w:rPr>
          <w:rFonts w:ascii="Arial" w:hAnsi="Arial" w:cs="Arial"/>
          <w:color w:val="000000"/>
          <w:lang w:val="es-MX" w:eastAsia="en-PH"/>
        </w:rPr>
      </w:pPr>
    </w:p>
    <w:p w:rsidR="00B97F3E" w:rsidRPr="00E42D8B" w:rsidRDefault="00B97F3E" w:rsidP="00A5118F">
      <w:pPr>
        <w:ind w:left="5040" w:hanging="78"/>
        <w:rPr>
          <w:rFonts w:ascii="Arial" w:hAnsi="Arial" w:cs="Arial"/>
          <w:color w:val="000000"/>
          <w:sz w:val="20"/>
          <w:u w:val="single"/>
          <w:lang w:val="es-MX" w:eastAsia="en-PH"/>
        </w:rPr>
      </w:pPr>
      <w:bookmarkStart w:id="0" w:name="_GoBack"/>
      <w:bookmarkEnd w:id="0"/>
      <w:r w:rsidRPr="00E42D8B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E42D8B">
        <w:rPr>
          <w:b/>
          <w:lang w:val="es-MX"/>
        </w:rPr>
        <w:t>10 de noviembre de 2019</w:t>
      </w:r>
    </w:p>
    <w:p w:rsidR="00B97F3E" w:rsidRPr="00E42D8B" w:rsidRDefault="00B97F3E" w:rsidP="00B97F3E">
      <w:pPr>
        <w:rPr>
          <w:rFonts w:ascii="Arial" w:hAnsi="Arial" w:cs="Arial"/>
          <w:color w:val="000000"/>
          <w:sz w:val="20"/>
          <w:lang w:val="es-MX" w:eastAsia="en-PH"/>
        </w:rPr>
      </w:pPr>
      <w:r w:rsidRPr="00E42D8B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B97F3E" w:rsidRPr="00E42D8B" w:rsidRDefault="00B97F3E" w:rsidP="00B97F3E">
      <w:pPr>
        <w:rPr>
          <w:rFonts w:ascii="Arial" w:hAnsi="Arial" w:cs="Arial"/>
          <w:color w:val="000000"/>
          <w:sz w:val="20"/>
          <w:lang w:val="es-MX" w:eastAsia="en-PH"/>
        </w:rPr>
      </w:pPr>
      <w:r w:rsidRPr="00E42D8B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B97F3E" w:rsidRPr="00E42D8B" w:rsidRDefault="00B97F3E" w:rsidP="00B97F3E">
      <w:pPr>
        <w:rPr>
          <w:rFonts w:ascii="Arial" w:hAnsi="Arial" w:cs="Arial"/>
          <w:color w:val="000000"/>
          <w:sz w:val="20"/>
          <w:lang w:val="es-MX" w:eastAsia="en-PH"/>
        </w:rPr>
      </w:pPr>
      <w:r w:rsidRPr="00E42D8B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B97F3E" w:rsidRPr="00E42D8B" w:rsidRDefault="00B97F3E" w:rsidP="00B97F3E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E42D8B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B97F3E" w:rsidRPr="00E42D8B" w:rsidRDefault="00B97F3E" w:rsidP="00B97F3E">
      <w:pPr>
        <w:rPr>
          <w:rFonts w:ascii="Arial" w:hAnsi="Arial" w:cs="Arial"/>
          <w:color w:val="000000"/>
          <w:sz w:val="20"/>
          <w:lang w:val="es-MX" w:eastAsia="en-PH"/>
        </w:rPr>
      </w:pPr>
      <w:r w:rsidRPr="00E42D8B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B97F3E" w:rsidRPr="00E42D8B" w:rsidRDefault="00B97F3E" w:rsidP="00B97F3E">
      <w:pPr>
        <w:rPr>
          <w:rFonts w:ascii="Arial" w:hAnsi="Arial" w:cs="Arial"/>
          <w:color w:val="000000"/>
          <w:sz w:val="20"/>
          <w:lang w:val="es-MX" w:eastAsia="en-PH"/>
        </w:rPr>
      </w:pPr>
      <w:r w:rsidRPr="00E42D8B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E42D8B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E42D8B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B97F3E" w:rsidRPr="00E42D8B" w:rsidRDefault="00B97F3E" w:rsidP="00B97F3E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E42D8B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SDC-115-2019</w:t>
      </w: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E42D8B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capacidad operativa del Registro Agrario Nacional en materia del Programa de Modernización del Catastro Rural Nacional;</w:t>
      </w:r>
    </w:p>
    <w:p w:rsidR="00B97F3E" w:rsidRPr="00E42D8B" w:rsidRDefault="00B97F3E" w:rsidP="00B97F3E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B97F3E" w:rsidRPr="00E42D8B" w:rsidRDefault="00B97F3E" w:rsidP="00B97F3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42D8B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E42D8B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B97F3E" w:rsidRPr="00E42D8B" w:rsidRDefault="00B97F3E" w:rsidP="00B97F3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E42D8B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E42D8B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E42D8B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B97F3E" w:rsidRPr="00E42D8B" w:rsidRDefault="00B97F3E" w:rsidP="00B97F3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E42D8B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E42D8B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E42D8B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B97F3E" w:rsidRPr="00E42D8B" w:rsidRDefault="00B97F3E" w:rsidP="00B97F3E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z w:val="20"/>
          <w:szCs w:val="20"/>
          <w:lang w:val="es-MX"/>
        </w:rPr>
        <w:t xml:space="preserve">Suma total con todo incluido </w:t>
      </w:r>
      <w:proofErr w:type="gramStart"/>
      <w:r w:rsidRPr="00E42D8B">
        <w:rPr>
          <w:rFonts w:ascii="Arial" w:hAnsi="Arial" w:cs="Arial"/>
          <w:sz w:val="20"/>
          <w:szCs w:val="20"/>
          <w:lang w:val="es-MX"/>
        </w:rPr>
        <w:t>de :</w:t>
      </w:r>
      <w:proofErr w:type="gramEnd"/>
      <w:r w:rsidRPr="00E42D8B">
        <w:rPr>
          <w:rFonts w:ascii="Arial" w:hAnsi="Arial" w:cs="Arial"/>
          <w:sz w:val="20"/>
          <w:szCs w:val="20"/>
          <w:lang w:val="es-MX"/>
        </w:rPr>
        <w:t xml:space="preserve">] </w:t>
      </w:r>
      <w:r w:rsidRPr="00E42D8B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</w:p>
    <w:p w:rsidR="00B97F3E" w:rsidRPr="00E42D8B" w:rsidRDefault="00B97F3E" w:rsidP="00B97F3E">
      <w:pPr>
        <w:pStyle w:val="Prrafodelista"/>
        <w:tabs>
          <w:tab w:val="left" w:pos="1890"/>
        </w:tabs>
        <w:ind w:left="1080"/>
        <w:rPr>
          <w:rFonts w:ascii="Arial" w:hAnsi="Arial" w:cs="Arial"/>
          <w:sz w:val="20"/>
          <w:szCs w:val="20"/>
          <w:lang w:val="es-MX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B97F3E" w:rsidRPr="00E42D8B" w:rsidRDefault="00B97F3E" w:rsidP="00B97F3E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B97F3E" w:rsidRPr="00E42D8B" w:rsidRDefault="00B97F3E" w:rsidP="00B97F3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97F3E" w:rsidRPr="00E42D8B" w:rsidRDefault="00B97F3E" w:rsidP="00B97F3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E42D8B">
        <w:rPr>
          <w:rStyle w:val="hps"/>
          <w:rFonts w:ascii="Arial" w:hAnsi="Arial" w:cs="Arial"/>
          <w:color w:val="333333"/>
          <w:lang w:val="es-MX"/>
        </w:rPr>
        <w:t>(madre, padre</w:t>
      </w:r>
      <w:r w:rsidRPr="00E42D8B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E42D8B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E42D8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B97F3E" w:rsidRPr="00E42D8B" w:rsidRDefault="00B97F3E" w:rsidP="00B97F3E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B97F3E" w:rsidRPr="00E42D8B" w:rsidRDefault="00B97F3E" w:rsidP="00B97F3E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B97F3E" w:rsidRPr="00E42D8B" w:rsidRDefault="00B97F3E" w:rsidP="00B97F3E">
      <w:pPr>
        <w:tabs>
          <w:tab w:val="left" w:pos="2160"/>
        </w:tabs>
        <w:ind w:left="450"/>
        <w:rPr>
          <w:rFonts w:ascii="Arial" w:hAnsi="Arial" w:cs="Arial"/>
          <w:sz w:val="20"/>
          <w:u w:val="single"/>
          <w:lang w:val="es-MX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E42D8B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E42D8B">
        <w:rPr>
          <w:rFonts w:ascii="Arial" w:hAnsi="Arial" w:cs="Arial"/>
          <w:sz w:val="20"/>
          <w:szCs w:val="20"/>
          <w:lang w:val="es-MX"/>
        </w:rPr>
        <w:t>:</w:t>
      </w:r>
    </w:p>
    <w:p w:rsidR="00B97F3E" w:rsidRPr="00E42D8B" w:rsidRDefault="00B97F3E" w:rsidP="00B97F3E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B97F3E" w:rsidRPr="00E42D8B" w:rsidRDefault="00B97F3E" w:rsidP="00B97F3E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B97F3E" w:rsidRPr="00E42D8B" w:rsidRDefault="00B97F3E" w:rsidP="00B97F3E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B97F3E" w:rsidRPr="00E42D8B" w:rsidRDefault="00B97F3E" w:rsidP="00B97F3E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B97F3E" w:rsidRPr="00E42D8B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B97F3E" w:rsidRPr="00E42D8B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97F3E" w:rsidRPr="00E42D8B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97F3E" w:rsidRPr="00E42D8B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97F3E" w:rsidRPr="00E42D8B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B97F3E" w:rsidRPr="00E42D8B" w:rsidRDefault="00B97F3E" w:rsidP="00B97F3E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B97F3E" w:rsidRPr="00E42D8B" w:rsidRDefault="00B97F3E" w:rsidP="00B97F3E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E42D8B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E42D8B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B97F3E" w:rsidRPr="00E42D8B" w:rsidRDefault="00B97F3E" w:rsidP="00B97F3E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B97F3E" w:rsidRPr="00E42D8B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E" w:rsidRPr="00E42D8B" w:rsidRDefault="00B97F3E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42D8B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B97F3E" w:rsidRPr="00E42D8B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97F3E" w:rsidRPr="00E42D8B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97F3E" w:rsidRPr="00E42D8B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97F3E" w:rsidRPr="00E42D8B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E" w:rsidRPr="00E42D8B" w:rsidRDefault="00B97F3E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B97F3E" w:rsidRPr="00E42D8B" w:rsidRDefault="00B97F3E" w:rsidP="00B97F3E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E42D8B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E42D8B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E42D8B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E42D8B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E42D8B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:rsidR="00B97F3E" w:rsidRPr="00E42D8B" w:rsidRDefault="00B97F3E" w:rsidP="00B97F3E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B97F3E" w:rsidRPr="00E42D8B" w:rsidRDefault="00B97F3E" w:rsidP="00B97F3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D8B">
        <w:rPr>
          <w:rFonts w:ascii="Arial" w:hAnsi="Arial" w:cs="Arial"/>
          <w:sz w:val="20"/>
          <w:szCs w:val="20"/>
          <w:lang w:val="es-MX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E42D8B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E42D8B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B97F3E" w:rsidRPr="00E42D8B" w:rsidRDefault="00B97F3E" w:rsidP="00B97F3E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B97F3E" w:rsidRPr="00E42D8B" w:rsidRDefault="00B97F3E" w:rsidP="00B97F3E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E42D8B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E42D8B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B97F3E" w:rsidRPr="00E42D8B" w:rsidRDefault="00B97F3E" w:rsidP="00B97F3E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:rsidR="00B97F3E" w:rsidRPr="00E42D8B" w:rsidRDefault="00B97F3E" w:rsidP="00B97F3E">
      <w:pPr>
        <w:pStyle w:val="Prrafodelista"/>
        <w:numPr>
          <w:ilvl w:val="0"/>
          <w:numId w:val="3"/>
        </w:numPr>
        <w:ind w:left="284" w:firstLine="76"/>
        <w:rPr>
          <w:lang w:val="es-MX"/>
        </w:rPr>
      </w:pPr>
      <w:r w:rsidRPr="00E42D8B">
        <w:rPr>
          <w:lang w:val="es-MX"/>
        </w:rPr>
        <w:t>Formato P11 completo</w:t>
      </w:r>
    </w:p>
    <w:p w:rsidR="00B97F3E" w:rsidRPr="00E42D8B" w:rsidRDefault="00B97F3E" w:rsidP="00B97F3E">
      <w:pPr>
        <w:pStyle w:val="Prrafodelista"/>
        <w:numPr>
          <w:ilvl w:val="0"/>
          <w:numId w:val="3"/>
        </w:numPr>
        <w:rPr>
          <w:lang w:val="es-MX"/>
        </w:rPr>
      </w:pPr>
      <w:r w:rsidRPr="00E42D8B">
        <w:rPr>
          <w:lang w:val="es-MX"/>
        </w:rPr>
        <w:t>Anexo II Carta del oferente al PNUD confirmando interés y disponibilidad</w:t>
      </w:r>
    </w:p>
    <w:p w:rsidR="00B97F3E" w:rsidRPr="00E42D8B" w:rsidRDefault="00B97F3E" w:rsidP="00B97F3E">
      <w:pPr>
        <w:pStyle w:val="Prrafodelista"/>
        <w:numPr>
          <w:ilvl w:val="0"/>
          <w:numId w:val="3"/>
        </w:numPr>
        <w:rPr>
          <w:lang w:val="es-MX"/>
        </w:rPr>
      </w:pPr>
      <w:r w:rsidRPr="00E42D8B">
        <w:rPr>
          <w:lang w:val="es-MX"/>
        </w:rPr>
        <w:t xml:space="preserve">CV personal, donde incluya la experiencia en proyectos similares y a menos 3            referencias. </w:t>
      </w:r>
    </w:p>
    <w:p w:rsidR="00B97F3E" w:rsidRPr="00E42D8B" w:rsidRDefault="00B97F3E" w:rsidP="00B97F3E">
      <w:pPr>
        <w:pStyle w:val="Prrafodelista"/>
        <w:numPr>
          <w:ilvl w:val="0"/>
          <w:numId w:val="3"/>
        </w:numPr>
        <w:rPr>
          <w:lang w:val="es-MX"/>
        </w:rPr>
      </w:pPr>
      <w:r w:rsidRPr="00E42D8B">
        <w:rPr>
          <w:lang w:val="es-MX"/>
        </w:rPr>
        <w:t xml:space="preserve">Formato de solicitud de creación de </w:t>
      </w:r>
      <w:proofErr w:type="spellStart"/>
      <w:r w:rsidRPr="00E42D8B">
        <w:rPr>
          <w:lang w:val="es-MX"/>
        </w:rPr>
        <w:t>vendor</w:t>
      </w:r>
      <w:proofErr w:type="spellEnd"/>
      <w:r w:rsidRPr="00E42D8B">
        <w:rPr>
          <w:lang w:val="es-MX"/>
        </w:rPr>
        <w:t xml:space="preserve"> completo y firmado</w:t>
      </w:r>
    </w:p>
    <w:p w:rsidR="00B97F3E" w:rsidRPr="00E42D8B" w:rsidRDefault="00B97F3E" w:rsidP="00B97F3E">
      <w:pPr>
        <w:pStyle w:val="Prrafodelista"/>
        <w:numPr>
          <w:ilvl w:val="0"/>
          <w:numId w:val="3"/>
        </w:numPr>
        <w:rPr>
          <w:lang w:val="es-MX"/>
        </w:rPr>
      </w:pPr>
      <w:r w:rsidRPr="00E42D8B">
        <w:rPr>
          <w:lang w:val="es-MX"/>
        </w:rPr>
        <w:t>Estado de cuenta bancario, donde se pueda leer claramente la cuenta CLABE</w:t>
      </w:r>
    </w:p>
    <w:p w:rsidR="00B97F3E" w:rsidRPr="00E42D8B" w:rsidRDefault="00B97F3E" w:rsidP="00B97F3E">
      <w:pPr>
        <w:pStyle w:val="Prrafodelista"/>
        <w:numPr>
          <w:ilvl w:val="0"/>
          <w:numId w:val="3"/>
        </w:numPr>
        <w:rPr>
          <w:lang w:val="es-MX"/>
        </w:rPr>
      </w:pPr>
      <w:r w:rsidRPr="00E42D8B">
        <w:rPr>
          <w:lang w:val="es-MX"/>
        </w:rPr>
        <w:t>Identificación oficial INE</w:t>
      </w:r>
    </w:p>
    <w:p w:rsidR="00B97F3E" w:rsidRPr="00E42D8B" w:rsidRDefault="00B97F3E" w:rsidP="00B97F3E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97F3E" w:rsidRPr="00E42D8B" w:rsidRDefault="00B97F3E" w:rsidP="00B97F3E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97F3E" w:rsidRPr="00E42D8B" w:rsidRDefault="00B97F3E" w:rsidP="00B97F3E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97F3E" w:rsidRPr="00E42D8B" w:rsidRDefault="00B97F3E" w:rsidP="00B97F3E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715964" w:rsidRDefault="00A5118F"/>
    <w:sectPr w:rsidR="00715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3E"/>
    <w:rsid w:val="005B4F74"/>
    <w:rsid w:val="00886C09"/>
    <w:rsid w:val="00A5118F"/>
    <w:rsid w:val="00B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5FC0C-1AB5-4685-A0E0-9C70F4EC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B97F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B97F3E"/>
    <w:rPr>
      <w:lang w:val="en-US"/>
    </w:rPr>
  </w:style>
  <w:style w:type="character" w:customStyle="1" w:styleId="hps">
    <w:name w:val="hps"/>
    <w:basedOn w:val="Fuentedeprrafopredeter"/>
    <w:rsid w:val="00B9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2</cp:revision>
  <dcterms:created xsi:type="dcterms:W3CDTF">2019-11-05T02:31:00Z</dcterms:created>
  <dcterms:modified xsi:type="dcterms:W3CDTF">2019-11-05T02:32:00Z</dcterms:modified>
</cp:coreProperties>
</file>