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7B61" w14:textId="77777777" w:rsidR="00D47DCB" w:rsidRPr="0044064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8"/>
          <w:szCs w:val="28"/>
          <w:lang w:val="es-ES_tradnl"/>
        </w:rPr>
      </w:pPr>
      <w:r w:rsidRPr="0044064B">
        <w:rPr>
          <w:rFonts w:ascii="Segoe UI" w:hAnsi="Segoe UI" w:cs="Segoe UI"/>
          <w:b/>
          <w:bCs/>
          <w:sz w:val="28"/>
          <w:szCs w:val="28"/>
          <w:lang w:val="es-ES_tradnl"/>
        </w:rPr>
        <w:t>ANEXO 2</w:t>
      </w:r>
    </w:p>
    <w:p w14:paraId="52372436" w14:textId="77777777" w:rsidR="00D47DCB" w:rsidRPr="009A6717" w:rsidRDefault="00D47DCB" w:rsidP="00D47DCB">
      <w:pPr>
        <w:spacing w:after="0"/>
        <w:ind w:left="0"/>
        <w:jc w:val="center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lang w:val="es-PA"/>
        </w:rPr>
        <w:t>FORMULARIO DE PRESENTACIÓN DE COTIZACIONES</w:t>
      </w:r>
      <w:r>
        <w:rPr>
          <w:rFonts w:ascii="Segoe UI" w:hAnsi="Segoe UI" w:cs="Segoe UI"/>
          <w:b/>
          <w:sz w:val="20"/>
          <w:szCs w:val="20"/>
          <w:lang w:val="es-PA"/>
        </w:rPr>
        <w:t xml:space="preserve"> </w:t>
      </w:r>
      <w:r w:rsidRPr="009A6717">
        <w:rPr>
          <w:rFonts w:ascii="Segoe UI" w:hAnsi="Segoe UI" w:cs="Segoe UI"/>
          <w:b/>
          <w:sz w:val="20"/>
          <w:szCs w:val="20"/>
          <w:lang w:val="es-PA"/>
        </w:rPr>
        <w:t>POR PARTE DE LOS PROVEEDORES</w:t>
      </w:r>
      <w:r w:rsidRPr="009A6717">
        <w:rPr>
          <w:rFonts w:ascii="Segoe UI" w:hAnsi="Segoe UI" w:cs="Segoe UI"/>
          <w:b/>
          <w:sz w:val="20"/>
          <w:szCs w:val="20"/>
          <w:vertAlign w:val="superscript"/>
          <w:lang w:val="es-PA"/>
        </w:rPr>
        <w:footnoteReference w:id="1"/>
      </w:r>
    </w:p>
    <w:p w14:paraId="2874FBB8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i/>
          <w:sz w:val="20"/>
          <w:szCs w:val="20"/>
          <w:lang w:val="es-PA"/>
        </w:rPr>
      </w:pPr>
    </w:p>
    <w:p w14:paraId="2AE97BFD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sz w:val="20"/>
          <w:szCs w:val="20"/>
          <w:lang w:val="es-PA"/>
        </w:rPr>
        <w:t>(La presentación de este formulario se realizará únicamente en papel de cartas con el membrete oficial del suministrador</w:t>
      </w:r>
      <w:r w:rsidRPr="009A6717">
        <w:rPr>
          <w:rFonts w:ascii="Segoe UI" w:hAnsi="Segoe UI" w:cs="Segoe UI"/>
          <w:b/>
          <w:i/>
          <w:sz w:val="20"/>
          <w:szCs w:val="20"/>
          <w:vertAlign w:val="superscript"/>
          <w:lang w:val="es-PA"/>
        </w:rPr>
        <w:footnoteReference w:id="2"/>
      </w:r>
      <w:r w:rsidRPr="009A6717">
        <w:rPr>
          <w:rFonts w:ascii="Segoe UI" w:hAnsi="Segoe UI" w:cs="Segoe UI"/>
          <w:i/>
          <w:sz w:val="20"/>
          <w:szCs w:val="20"/>
          <w:lang w:val="es-PA"/>
        </w:rPr>
        <w:t xml:space="preserve">) </w:t>
      </w:r>
    </w:p>
    <w:p w14:paraId="5A4670F3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5B680486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Los abajo firmantes 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9A6717">
        <w:rPr>
          <w:rFonts w:ascii="Segoe UI" w:hAnsi="Segoe UI" w:cs="Segoe UI"/>
          <w:sz w:val="20"/>
          <w:szCs w:val="20"/>
          <w:lang w:val="es-PA"/>
        </w:rPr>
        <w:t>SdC</w:t>
      </w:r>
      <w:proofErr w:type="spellEnd"/>
      <w:r w:rsidRPr="009A6717">
        <w:rPr>
          <w:rFonts w:ascii="Segoe UI" w:hAnsi="Segoe UI" w:cs="Segoe UI"/>
          <w:sz w:val="20"/>
          <w:szCs w:val="20"/>
          <w:lang w:val="es-PA"/>
        </w:rPr>
        <w:t xml:space="preserve"> con el número de referencia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tatus"/>
          <w:tag w:val=""/>
          <w:id w:val="-2128922790"/>
          <w:placeholder>
            <w:docPart w:val="A7568FE134D140219511C6F24F81BD9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D47DCB">
            <w:rPr>
              <w:rStyle w:val="PlaceholderText"/>
              <w:lang w:val="es-PA"/>
            </w:rPr>
            <w:t>[</w:t>
          </w:r>
          <w:proofErr w:type="gramStart"/>
          <w:r w:rsidRPr="00D47DCB">
            <w:rPr>
              <w:rStyle w:val="PlaceholderText"/>
              <w:lang w:val="es-PA"/>
            </w:rPr>
            <w:t>Status</w:t>
          </w:r>
          <w:proofErr w:type="gramEnd"/>
          <w:r w:rsidRPr="00D47DCB">
            <w:rPr>
              <w:rStyle w:val="PlaceholderText"/>
              <w:lang w:val="es-PA"/>
            </w:rPr>
            <w:t>]</w:t>
          </w:r>
        </w:sdtContent>
      </w:sdt>
      <w:r w:rsidRPr="009A6717">
        <w:rPr>
          <w:rFonts w:ascii="Segoe UI" w:hAnsi="Segoe UI" w:cs="Segoe UI"/>
          <w:b/>
          <w:sz w:val="20"/>
          <w:szCs w:val="20"/>
          <w:lang w:val="es-PA"/>
        </w:rPr>
        <w:t xml:space="preserve"> –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ubject"/>
          <w:tag w:val=""/>
          <w:id w:val="-739252783"/>
          <w:placeholder>
            <w:docPart w:val="2D14F595E3684FA7A10D625D48DE1DA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D47DCB">
            <w:rPr>
              <w:rStyle w:val="PlaceholderText"/>
              <w:lang w:val="es-PA"/>
            </w:rPr>
            <w:t>[Subject]</w:t>
          </w:r>
        </w:sdtContent>
      </w:sdt>
    </w:p>
    <w:p w14:paraId="40827840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</w:p>
    <w:p w14:paraId="684BF47B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1: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Desglose de 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Oferta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según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término de referencias</w:t>
      </w:r>
      <w:r w:rsidRPr="009A6717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y otros requisitos</w:t>
      </w:r>
      <w:r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:</w:t>
      </w:r>
    </w:p>
    <w:tbl>
      <w:tblPr>
        <w:tblStyle w:val="TableGrid"/>
        <w:tblW w:w="9997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9"/>
        <w:gridCol w:w="289"/>
        <w:gridCol w:w="9"/>
        <w:gridCol w:w="3491"/>
        <w:gridCol w:w="2215"/>
        <w:gridCol w:w="1354"/>
        <w:gridCol w:w="1170"/>
        <w:gridCol w:w="1170"/>
      </w:tblGrid>
      <w:tr w:rsidR="00D47DCB" w:rsidRPr="00175677" w14:paraId="77A44370" w14:textId="77777777" w:rsidTr="00932344">
        <w:trPr>
          <w:trHeight w:val="20"/>
          <w:tblHeader/>
          <w:jc w:val="center"/>
        </w:trPr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0C98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bookmarkStart w:id="0" w:name="_Hlk17987708"/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lastRenderedPageBreak/>
              <w:t>No.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EB01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 xml:space="preserve">Actividad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394A" w14:textId="77777777" w:rsidR="00D47DCB" w:rsidRPr="00175677" w:rsidRDefault="00D47DCB" w:rsidP="00932344">
            <w:pPr>
              <w:spacing w:before="100" w:beforeAutospacing="1" w:after="100" w:afterAutospacing="1"/>
              <w:ind w:left="3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Unidad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A101" w14:textId="77777777" w:rsidR="00D47DCB" w:rsidRPr="00175677" w:rsidRDefault="00D47DCB" w:rsidP="00932344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75677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Cantidad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6408" w14:textId="77777777" w:rsidR="00D47DCB" w:rsidRPr="00175677" w:rsidRDefault="00D47DCB" w:rsidP="00932344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Unitario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103" w14:textId="77777777" w:rsidR="00D47DCB" w:rsidRPr="00175677" w:rsidRDefault="00D47DCB" w:rsidP="00932344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Global</w:t>
            </w:r>
          </w:p>
        </w:tc>
      </w:tr>
      <w:tr w:rsidR="00D47DCB" w:rsidRPr="00175677" w14:paraId="1E0C279E" w14:textId="77777777" w:rsidTr="00932344">
        <w:trPr>
          <w:trHeight w:val="20"/>
          <w:tblHeader/>
          <w:jc w:val="center"/>
        </w:trPr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1519" w14:textId="77777777" w:rsidR="00D47DCB" w:rsidRPr="00E665C3" w:rsidRDefault="00D47DCB" w:rsidP="00932344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Productos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Fase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233" w14:textId="77777777" w:rsidR="00D47DCB" w:rsidRPr="00175677" w:rsidRDefault="00D47DCB" w:rsidP="00932344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3A94" w14:textId="77777777" w:rsidR="00D47DCB" w:rsidRPr="00175677" w:rsidRDefault="00D47DCB" w:rsidP="00932344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7DCB" w:rsidRPr="00175677" w14:paraId="0100831A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A8CC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7021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698C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>Entrega de Materiales.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E53E" w14:textId="77777777" w:rsidR="00D47DCB" w:rsidRPr="00175677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5D02" w14:textId="77777777" w:rsidR="00D47DCB" w:rsidRPr="00175677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D544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CBF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23DCA652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3A44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078E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CE3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Instalación de una Fibra Óptica entre piso 2 y piso 3 para conectar los dos HPE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PA"/>
              </w:rPr>
              <w:t>FlexFabric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5930.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4EDE" w14:textId="77777777" w:rsidR="00D47DCB" w:rsidRPr="00175677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84E5" w14:textId="77777777" w:rsidR="00D47DCB" w:rsidRPr="00175677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34C3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E226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14333D61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5B73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2572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31A6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>Certificación de los nuevos enlaces de fibra.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7FB9" w14:textId="77777777" w:rsidR="00D47DCB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D4EB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06C0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C340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243925CD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5E86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FB92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4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CF0D" w14:textId="77777777" w:rsidR="00D47DCB" w:rsidRPr="00241EB3" w:rsidRDefault="00D47DCB" w:rsidP="00932344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>Unión por fusión de las fibras.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CB5" w14:textId="77777777" w:rsidR="00D47DCB" w:rsidRPr="00175677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36AE" w14:textId="77777777" w:rsidR="00D47DCB" w:rsidRPr="00175677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6C67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984A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7B802D57" w14:textId="77777777" w:rsidTr="00932344">
        <w:trPr>
          <w:trHeight w:val="20"/>
          <w:tblHeader/>
          <w:jc w:val="center"/>
        </w:trPr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F7EC" w14:textId="77777777" w:rsidR="00D47DCB" w:rsidRPr="00175677" w:rsidRDefault="00D47DCB" w:rsidP="00932344">
            <w:pPr>
              <w:spacing w:before="100" w:beforeAutospacing="1" w:after="100" w:afterAutospacing="1"/>
              <w:ind w:right="51"/>
              <w:jc w:val="lef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2. Productos Fase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F965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74E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244B55" w14:paraId="424ED01E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52EB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0C5C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2388" w14:textId="77777777" w:rsidR="00D47DCB" w:rsidRDefault="00D47DCB" w:rsidP="00932344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Reconfiguración de los 2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PA"/>
              </w:rPr>
              <w:t>switches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PA"/>
              </w:rPr>
              <w:t>core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HPE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PA"/>
              </w:rPr>
              <w:t>FlexFabric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5930 para soportar las rutas alternas.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C07E" w14:textId="77777777" w:rsidR="00D47DCB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826E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BF0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2832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E2EA4" w14:paraId="01112FEB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F373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79D6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F8A2" w14:textId="77777777" w:rsidR="00D47DCB" w:rsidRDefault="00D47DCB" w:rsidP="00932344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8340A">
              <w:rPr>
                <w:rFonts w:asciiTheme="minorHAnsi" w:eastAsia="Times New Roman" w:hAnsiTheme="minorHAnsi" w:cstheme="minorHAnsi"/>
                <w:lang w:val="es-ES"/>
              </w:rPr>
              <w:t xml:space="preserve">Reconfiguración de los </w:t>
            </w:r>
            <w:proofErr w:type="spellStart"/>
            <w:r w:rsidRPr="0018340A">
              <w:rPr>
                <w:rFonts w:asciiTheme="minorHAnsi" w:eastAsia="Times New Roman" w:hAnsiTheme="minorHAnsi" w:cstheme="minorHAnsi"/>
                <w:lang w:val="es-ES"/>
              </w:rPr>
              <w:t>switches</w:t>
            </w:r>
            <w:proofErr w:type="spellEnd"/>
            <w:r w:rsidRPr="0018340A">
              <w:rPr>
                <w:rFonts w:asciiTheme="minorHAnsi" w:eastAsia="Times New Roman" w:hAnsiTheme="minorHAnsi" w:cstheme="minorHAnsi"/>
                <w:lang w:val="es-ES"/>
              </w:rPr>
              <w:t xml:space="preserve"> de acceso para manejar uniformemente los protocolos de capa 2 como STP configurados en los </w:t>
            </w:r>
            <w:proofErr w:type="spellStart"/>
            <w:r w:rsidRPr="0018340A">
              <w:rPr>
                <w:rFonts w:asciiTheme="minorHAnsi" w:eastAsia="Times New Roman" w:hAnsiTheme="minorHAnsi" w:cstheme="minorHAnsi"/>
                <w:lang w:val="es-ES"/>
              </w:rPr>
              <w:t>switches</w:t>
            </w:r>
            <w:proofErr w:type="spellEnd"/>
            <w:r w:rsidRPr="0018340A">
              <w:rPr>
                <w:rFonts w:asciiTheme="minorHAnsi" w:eastAsia="Times New Roman" w:hAnsiTheme="minorHAnsi" w:cstheme="minorHAnsi"/>
                <w:lang w:val="es-ES"/>
              </w:rPr>
              <w:t xml:space="preserve"> CORE.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3C4A" w14:textId="77777777" w:rsidR="00D47DCB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A9C4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9798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A8CB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A65BD" w14:paraId="4458162F" w14:textId="77777777" w:rsidTr="00932344">
        <w:trPr>
          <w:trHeight w:val="20"/>
          <w:tblHeader/>
          <w:jc w:val="center"/>
        </w:trPr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F861" w14:textId="77777777" w:rsidR="00D47DCB" w:rsidRPr="001A65BD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  <w:t>3. Productos Fase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68F2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EABC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</w:p>
        </w:tc>
      </w:tr>
      <w:tr w:rsidR="00D47DCB" w:rsidRPr="00175677" w14:paraId="08DC79DA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F02E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C5CB" w14:textId="77777777" w:rsidR="00D47DCB" w:rsidRPr="00175677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F40" w14:textId="77777777" w:rsidR="00D47DCB" w:rsidRPr="00175677" w:rsidRDefault="00D47DCB" w:rsidP="00932344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>Planos del recorrido de la fibra óptica instalada.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050F" w14:textId="77777777" w:rsidR="00D47DCB" w:rsidRPr="00175677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E857" w14:textId="77777777" w:rsidR="00D47DCB" w:rsidRPr="00175677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2DEA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1D2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DE0DA7" w14:paraId="53EEB198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5B64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D1D6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D5A9" w14:textId="77777777" w:rsidR="00D47DCB" w:rsidRDefault="00D47DCB" w:rsidP="00932344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Documentación y diagramas de la red WAN y LAN.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82D8" w14:textId="77777777" w:rsidR="00D47DCB" w:rsidRDefault="00D47DCB" w:rsidP="00932344">
            <w:pPr>
              <w:spacing w:before="100" w:beforeAutospacing="1" w:after="100" w:afterAutospacing="1"/>
              <w:ind w:left="44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7920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A69A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3F4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2F65FFB7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F8C7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94A0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B005" w14:textId="77777777" w:rsidR="00D47DCB" w:rsidRDefault="00D47DCB" w:rsidP="00932344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>SUB-TOTAL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66E4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23E36228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D383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4619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EA26" w14:textId="77777777" w:rsidR="00D47DCB" w:rsidRDefault="00D47DCB" w:rsidP="00932344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Administración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8F10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184907AA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706C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BB8B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BB4F" w14:textId="77777777" w:rsidR="00D47DCB" w:rsidRPr="009628CA" w:rsidRDefault="00D47DCB" w:rsidP="00932344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Imprevistos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A30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175677" w14:paraId="6B15D0B3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CF63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DF81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5033" w14:textId="77777777" w:rsidR="00D47DCB" w:rsidRDefault="00D47DCB" w:rsidP="00932344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>
              <w:rPr>
                <w:rFonts w:ascii="Segoe UI" w:hAnsi="Segoe UI" w:cs="Segoe UI"/>
                <w:b/>
                <w:bCs/>
                <w:lang w:val="es-PA"/>
              </w:rPr>
              <w:t>Utilidad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 </w:t>
            </w:r>
            <w:proofErr w:type="gramStart"/>
            <w:r w:rsidRPr="009628CA">
              <w:rPr>
                <w:rFonts w:ascii="Segoe UI" w:hAnsi="Segoe UI" w:cs="Segoe UI"/>
                <w:b/>
                <w:bCs/>
                <w:lang w:val="es-PA"/>
              </w:rPr>
              <w:t xml:space="preserve">( </w:t>
            </w:r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</w:t>
            </w:r>
            <w:proofErr w:type="gramEnd"/>
            <w:r w:rsidRPr="009628CA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 %</w:t>
            </w:r>
            <w:r w:rsidRPr="009628CA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836D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D47DCB" w:rsidRPr="00D47DCB" w14:paraId="10650915" w14:textId="77777777" w:rsidTr="00932344">
        <w:trPr>
          <w:trHeight w:val="20"/>
          <w:tblHeader/>
          <w:jc w:val="center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56A4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B5E8" w14:textId="77777777" w:rsidR="00D47DCB" w:rsidRDefault="00D47DCB" w:rsidP="00932344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6771" w14:textId="77777777" w:rsidR="00D47DCB" w:rsidRPr="009628CA" w:rsidRDefault="00D47DCB" w:rsidP="00932344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>
              <w:rPr>
                <w:rFonts w:ascii="Segoe UI" w:hAnsi="Segoe UI" w:cs="Segoe UI"/>
                <w:b/>
                <w:bCs/>
                <w:lang w:val="es-PA"/>
              </w:rPr>
              <w:t>MONTO TOTAL DE SU OFERTA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B94" w14:textId="77777777" w:rsidR="00D47DCB" w:rsidRDefault="00D47DCB" w:rsidP="00932344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bookmarkEnd w:id="0"/>
    </w:tbl>
    <w:p w14:paraId="0F1A2CB8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A324A42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7657C7C0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209701AB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5C27CCC5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7DE77EA0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34F1B0E5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371C02E8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8A83D39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79417D5C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60732177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3BD7B390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5D107347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5B234E12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7476FC3A" w14:textId="77777777" w:rsidR="00D47DCB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13B7284C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 2: Oferta de cumplimiento con otras condiciones y requisitos conexos </w:t>
      </w:r>
    </w:p>
    <w:p w14:paraId="74919C63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710"/>
        <w:gridCol w:w="2070"/>
      </w:tblGrid>
      <w:tr w:rsidR="00D47DCB" w:rsidRPr="009A6717" w14:paraId="742AD932" w14:textId="77777777" w:rsidTr="00932344">
        <w:trPr>
          <w:trHeight w:val="383"/>
        </w:trPr>
        <w:tc>
          <w:tcPr>
            <w:tcW w:w="5040" w:type="dxa"/>
            <w:vMerge w:val="restart"/>
          </w:tcPr>
          <w:p w14:paraId="11296553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7C20CF3B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11BAFF7A" w14:textId="77777777" w:rsidR="00D47DCB" w:rsidRPr="009A6717" w:rsidRDefault="00D47DCB" w:rsidP="00932344">
            <w:pPr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Se indican a continuación otras informaciones que formarán parte de su cotización:</w:t>
            </w:r>
          </w:p>
        </w:tc>
        <w:tc>
          <w:tcPr>
            <w:tcW w:w="5220" w:type="dxa"/>
            <w:gridSpan w:val="3"/>
          </w:tcPr>
          <w:p w14:paraId="4DE7944E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48315BE3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Sus respuestas</w:t>
            </w:r>
          </w:p>
          <w:p w14:paraId="289EEE5B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</w:tr>
      <w:tr w:rsidR="00D47DCB" w:rsidRPr="00D47DCB" w14:paraId="00F76E42" w14:textId="77777777" w:rsidTr="00932344">
        <w:trPr>
          <w:trHeight w:val="382"/>
        </w:trPr>
        <w:tc>
          <w:tcPr>
            <w:tcW w:w="5040" w:type="dxa"/>
            <w:vMerge/>
          </w:tcPr>
          <w:p w14:paraId="2ADB3F96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  <w:tc>
          <w:tcPr>
            <w:tcW w:w="1440" w:type="dxa"/>
          </w:tcPr>
          <w:p w14:paraId="3823310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391D146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Sí</w:t>
            </w:r>
          </w:p>
          <w:p w14:paraId="2BA500CC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1710" w:type="dxa"/>
          </w:tcPr>
          <w:p w14:paraId="741C673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00B1031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No</w:t>
            </w:r>
          </w:p>
          <w:p w14:paraId="21D0A6A2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2070" w:type="dxa"/>
          </w:tcPr>
          <w:p w14:paraId="5C955271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Si la respuesta es no, sírvase hacer una contrapropuesta</w:t>
            </w:r>
          </w:p>
          <w:p w14:paraId="6788AA3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D47DCB" w:rsidRPr="00D47DCB" w14:paraId="4723803B" w14:textId="77777777" w:rsidTr="00932344">
        <w:trPr>
          <w:trHeight w:val="382"/>
        </w:trPr>
        <w:tc>
          <w:tcPr>
            <w:tcW w:w="5040" w:type="dxa"/>
            <w:vAlign w:val="center"/>
          </w:tcPr>
          <w:p w14:paraId="2F4D7EC5" w14:textId="77777777" w:rsidR="00D47DCB" w:rsidRPr="009A6717" w:rsidRDefault="00D47DCB" w:rsidP="00932344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Tiempo de 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entrega: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Ochenta y Cuatro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84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) días calendarios a partir de la firma del contrato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de bienes y servicios.</w:t>
            </w:r>
          </w:p>
        </w:tc>
        <w:tc>
          <w:tcPr>
            <w:tcW w:w="1440" w:type="dxa"/>
          </w:tcPr>
          <w:p w14:paraId="4B050629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1ACA39E3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5B1B734F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D47DCB" w:rsidRPr="00D47DCB" w14:paraId="5D1D48FC" w14:textId="77777777" w:rsidTr="00932344">
        <w:trPr>
          <w:trHeight w:val="382"/>
        </w:trPr>
        <w:tc>
          <w:tcPr>
            <w:tcW w:w="5040" w:type="dxa"/>
            <w:vAlign w:val="center"/>
          </w:tcPr>
          <w:p w14:paraId="37FB2BCE" w14:textId="77777777" w:rsidR="00D47DCB" w:rsidRPr="009A6717" w:rsidRDefault="00D47DCB" w:rsidP="00932344">
            <w:pPr>
              <w:pStyle w:val="Default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Capacidad de respuesta / </w:t>
            </w:r>
            <w:r w:rsidRPr="00E665C3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Pleno cumplimiento de los requisitos detallados para el Proceso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val="es-PA"/>
                </w:rPr>
                <w:alias w:val="Status"/>
                <w:tag w:val=""/>
                <w:id w:val="-811168124"/>
                <w:placeholder>
                  <w:docPart w:val="FB525C50F94B46CD85EA1653AFB87E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D47DCB">
                  <w:rPr>
                    <w:rStyle w:val="PlaceholderText"/>
                    <w:lang w:val="es-PA"/>
                  </w:rPr>
                  <w:t>[</w:t>
                </w:r>
                <w:proofErr w:type="gramStart"/>
                <w:r w:rsidRPr="00D47DCB">
                  <w:rPr>
                    <w:rStyle w:val="PlaceholderText"/>
                    <w:lang w:val="es-PA"/>
                  </w:rPr>
                  <w:t>Status</w:t>
                </w:r>
                <w:proofErr w:type="gramEnd"/>
                <w:r w:rsidRPr="00D47DCB">
                  <w:rPr>
                    <w:rStyle w:val="PlaceholderText"/>
                    <w:lang w:val="es-PA"/>
                  </w:rPr>
                  <w:t>]</w:t>
                </w:r>
              </w:sdtContent>
            </w:sdt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39CC458B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6C94B8D0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2083032B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D47DCB" w:rsidRPr="00D47DCB" w14:paraId="6041E80E" w14:textId="77777777" w:rsidTr="00932344">
        <w:trPr>
          <w:trHeight w:val="382"/>
        </w:trPr>
        <w:tc>
          <w:tcPr>
            <w:tcW w:w="5040" w:type="dxa"/>
            <w:vAlign w:val="center"/>
          </w:tcPr>
          <w:p w14:paraId="4785C682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Validez de la cotización: </w:t>
            </w:r>
            <w:r>
              <w:rPr>
                <w:rFonts w:ascii="Segoe UI" w:hAnsi="Segoe UI" w:cs="Segoe UI"/>
                <w:sz w:val="20"/>
                <w:szCs w:val="20"/>
                <w:lang w:val="es-PA"/>
              </w:rPr>
              <w:t>90</w:t>
            </w: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días</w:t>
            </w:r>
          </w:p>
        </w:tc>
        <w:tc>
          <w:tcPr>
            <w:tcW w:w="1440" w:type="dxa"/>
          </w:tcPr>
          <w:p w14:paraId="721D56B2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6A93D2F6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44112193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D47DCB" w:rsidRPr="00D47DCB" w14:paraId="32075918" w14:textId="77777777" w:rsidTr="00932344">
        <w:trPr>
          <w:trHeight w:val="382"/>
        </w:trPr>
        <w:tc>
          <w:tcPr>
            <w:tcW w:w="5040" w:type="dxa"/>
            <w:vAlign w:val="center"/>
          </w:tcPr>
          <w:p w14:paraId="5B705141" w14:textId="77777777" w:rsidR="00D47DCB" w:rsidRPr="009A6717" w:rsidRDefault="00D47DCB" w:rsidP="00932344">
            <w:pPr>
              <w:pStyle w:val="Default"/>
              <w:widowControl w:val="0"/>
              <w:jc w:val="both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Todas las provisiones de los Términos y Condiciones Generales del PNUD</w:t>
            </w:r>
          </w:p>
        </w:tc>
        <w:tc>
          <w:tcPr>
            <w:tcW w:w="1440" w:type="dxa"/>
          </w:tcPr>
          <w:p w14:paraId="7EEA013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723E0D5F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5193E6BA" w14:textId="77777777" w:rsidR="00D47DCB" w:rsidRPr="009A6717" w:rsidRDefault="00D47DCB" w:rsidP="00932344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</w:tbl>
    <w:p w14:paraId="5EF1BA4B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7A84C182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>Toda otra información que no hayamos facilitado automáticamente implica nuestra plena aceptación de los requisitos, términos y condiciones de la Solicitud de Cotización</w:t>
      </w:r>
      <w:r>
        <w:rPr>
          <w:rFonts w:ascii="Segoe UI" w:hAnsi="Segoe UI" w:cs="Segoe UI"/>
          <w:sz w:val="20"/>
          <w:szCs w:val="20"/>
          <w:lang w:val="es-PA"/>
        </w:rPr>
        <w:t>.</w:t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52009881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7BE76580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[nombre y firma del representante legal o la persona autorizada por el suministrador] </w:t>
      </w:r>
    </w:p>
    <w:p w14:paraId="772DDB21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[cargo] </w:t>
      </w:r>
    </w:p>
    <w:p w14:paraId="353C761A" w14:textId="77777777" w:rsidR="00D47DCB" w:rsidRPr="009A6717" w:rsidRDefault="00D47DCB" w:rsidP="00D47DCB">
      <w:pPr>
        <w:spacing w:after="0"/>
        <w:ind w:left="0"/>
        <w:rPr>
          <w:rFonts w:ascii="Segoe UI" w:hAnsi="Segoe UI" w:cs="Segoe UI"/>
          <w:i/>
          <w:color w:val="FF0000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[fecha] </w:t>
      </w:r>
    </w:p>
    <w:p w14:paraId="6B8B99AF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6593D166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72D51596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73AA0C08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D9C8883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92E024C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51B0F59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0A28BF33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83BB04A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04E6D988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2733F74C" w14:textId="77777777" w:rsidR="00D47DCB" w:rsidRDefault="00D47DCB" w:rsidP="00D47DC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0FA2DDA1" w14:textId="77777777" w:rsidR="00105776" w:rsidRDefault="00105776">
      <w:bookmarkStart w:id="1" w:name="_GoBack"/>
      <w:bookmarkEnd w:id="1"/>
    </w:p>
    <w:sectPr w:rsidR="0010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3040" w14:textId="77777777" w:rsidR="00D47DCB" w:rsidRDefault="00D47DCB" w:rsidP="00D47DCB">
      <w:pPr>
        <w:spacing w:after="0" w:line="240" w:lineRule="auto"/>
      </w:pPr>
      <w:r>
        <w:separator/>
      </w:r>
    </w:p>
  </w:endnote>
  <w:endnote w:type="continuationSeparator" w:id="0">
    <w:p w14:paraId="00184ECC" w14:textId="77777777" w:rsidR="00D47DCB" w:rsidRDefault="00D47DCB" w:rsidP="00D4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E5AF" w14:textId="77777777" w:rsidR="00D47DCB" w:rsidRDefault="00D47DCB" w:rsidP="00D47DCB">
      <w:pPr>
        <w:spacing w:after="0" w:line="240" w:lineRule="auto"/>
      </w:pPr>
      <w:r>
        <w:separator/>
      </w:r>
    </w:p>
  </w:footnote>
  <w:footnote w:type="continuationSeparator" w:id="0">
    <w:p w14:paraId="05084917" w14:textId="77777777" w:rsidR="00D47DCB" w:rsidRDefault="00D47DCB" w:rsidP="00D47DCB">
      <w:pPr>
        <w:spacing w:after="0" w:line="240" w:lineRule="auto"/>
      </w:pPr>
      <w:r>
        <w:continuationSeparator/>
      </w:r>
    </w:p>
  </w:footnote>
  <w:footnote w:id="1">
    <w:p w14:paraId="593A0024" w14:textId="77777777" w:rsidR="00D47DCB" w:rsidRPr="009A6717" w:rsidRDefault="00D47DCB" w:rsidP="00D47DCB">
      <w:pPr>
        <w:pStyle w:val="footnotedescription"/>
        <w:spacing w:line="259" w:lineRule="auto"/>
        <w:jc w:val="both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Este apartado será la guía del Proveedor en la preparación de su Propuesta. </w:t>
      </w:r>
    </w:p>
  </w:footnote>
  <w:footnote w:id="2">
    <w:p w14:paraId="21243D92" w14:textId="77777777" w:rsidR="00D47DCB" w:rsidRPr="00F544E1" w:rsidRDefault="00D47DCB" w:rsidP="00D47DCB">
      <w:pPr>
        <w:pStyle w:val="footnotedescription"/>
        <w:spacing w:line="249" w:lineRule="auto"/>
        <w:jc w:val="both"/>
        <w:rPr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El papel de cartas oficial con el membrete de la empresa deberá señalar datos de contacto –dirección, correo electrónico, números de teléfono y fax– a efectos de verificación.</w:t>
      </w:r>
      <w:r w:rsidRPr="00F544E1">
        <w:rPr>
          <w:i/>
          <w:sz w:val="20"/>
          <w:lang w:val="es-P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CB"/>
    <w:rsid w:val="00105776"/>
    <w:rsid w:val="00D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B681"/>
  <w15:chartTrackingRefBased/>
  <w15:docId w15:val="{4E56B277-A9E4-4558-B1AB-C59A8B5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CB"/>
    <w:pPr>
      <w:spacing w:after="5" w:line="249" w:lineRule="auto"/>
      <w:ind w:left="10" w:hanging="10"/>
      <w:jc w:val="both"/>
    </w:pPr>
    <w:rPr>
      <w:rFonts w:ascii="Times New Roman" w:eastAsia="Arial" w:hAnsi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D47DCB"/>
    <w:pPr>
      <w:spacing w:after="0" w:line="254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47DCB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D47DC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47D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s,List Paragraph1,Ha,VIÑETAS,Lista 123,cuadro ghf1,PARRAFOS,VIÑETAS1,VIÑETAS2,VIÑETAS11"/>
    <w:basedOn w:val="Normal"/>
    <w:link w:val="ListParagraphChar"/>
    <w:uiPriority w:val="34"/>
    <w:qFormat/>
    <w:rsid w:val="00D47DCB"/>
    <w:pPr>
      <w:ind w:left="720"/>
      <w:contextualSpacing/>
    </w:pPr>
  </w:style>
  <w:style w:type="paragraph" w:customStyle="1" w:styleId="Default">
    <w:name w:val="Default"/>
    <w:rsid w:val="00D47DC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"/>
    <w:link w:val="ListParagraph"/>
    <w:uiPriority w:val="34"/>
    <w:locked/>
    <w:rsid w:val="00D47DCB"/>
    <w:rPr>
      <w:rFonts w:ascii="Times New Roman" w:eastAsia="Arial" w:hAnsi="Times New Roman" w:cs="Arial"/>
      <w:color w:val="000000"/>
    </w:rPr>
  </w:style>
  <w:style w:type="character" w:styleId="PlaceholderText">
    <w:name w:val="Placeholder Text"/>
    <w:basedOn w:val="DefaultParagraphFont"/>
    <w:uiPriority w:val="99"/>
    <w:rsid w:val="00D4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568FE134D140219511C6F24F81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DF57-C067-4C67-85B4-294C0DADA53A}"/>
      </w:docPartPr>
      <w:docPartBody>
        <w:p w:rsidR="00000000" w:rsidRDefault="00FB6613" w:rsidP="00FB6613">
          <w:pPr>
            <w:pStyle w:val="A7568FE134D140219511C6F24F81BD91"/>
          </w:pPr>
          <w:r w:rsidRPr="008F2255">
            <w:rPr>
              <w:rStyle w:val="PlaceholderText"/>
            </w:rPr>
            <w:t>[Status]</w:t>
          </w:r>
        </w:p>
      </w:docPartBody>
    </w:docPart>
    <w:docPart>
      <w:docPartPr>
        <w:name w:val="2D14F595E3684FA7A10D625D48DE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F1CE-C4E9-4D44-84C9-187E6B6CD97A}"/>
      </w:docPartPr>
      <w:docPartBody>
        <w:p w:rsidR="00000000" w:rsidRDefault="00FB6613" w:rsidP="00FB6613">
          <w:pPr>
            <w:pStyle w:val="2D14F595E3684FA7A10D625D48DE1DA9"/>
          </w:pPr>
          <w:r w:rsidRPr="008F2255">
            <w:rPr>
              <w:rStyle w:val="PlaceholderText"/>
            </w:rPr>
            <w:t>[Subject]</w:t>
          </w:r>
        </w:p>
      </w:docPartBody>
    </w:docPart>
    <w:docPart>
      <w:docPartPr>
        <w:name w:val="FB525C50F94B46CD85EA1653AFB8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C067-5EA5-4D68-906B-2E61AB70DBB5}"/>
      </w:docPartPr>
      <w:docPartBody>
        <w:p w:rsidR="00000000" w:rsidRDefault="00FB6613" w:rsidP="00FB6613">
          <w:pPr>
            <w:pStyle w:val="FB525C50F94B46CD85EA1653AFB87E2D"/>
          </w:pPr>
          <w:r w:rsidRPr="008F2255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13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B6613"/>
    <w:rPr>
      <w:color w:val="808080"/>
    </w:rPr>
  </w:style>
  <w:style w:type="paragraph" w:customStyle="1" w:styleId="A7568FE134D140219511C6F24F81BD91">
    <w:name w:val="A7568FE134D140219511C6F24F81BD91"/>
    <w:rsid w:val="00FB6613"/>
  </w:style>
  <w:style w:type="paragraph" w:customStyle="1" w:styleId="2D14F595E3684FA7A10D625D48DE1DA9">
    <w:name w:val="2D14F595E3684FA7A10D625D48DE1DA9"/>
    <w:rsid w:val="00FB6613"/>
  </w:style>
  <w:style w:type="paragraph" w:customStyle="1" w:styleId="FB525C50F94B46CD85EA1653AFB87E2D">
    <w:name w:val="FB525C50F94B46CD85EA1653AFB87E2D"/>
    <w:rsid w:val="00FB6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839C9131C84D8FC1C486260F8B56" ma:contentTypeVersion="6" ma:contentTypeDescription="Create a new document." ma:contentTypeScope="" ma:versionID="57c7a1da52b4f7e19210af1ee864e2a1">
  <xsd:schema xmlns:xsd="http://www.w3.org/2001/XMLSchema" xmlns:xs="http://www.w3.org/2001/XMLSchema" xmlns:p="http://schemas.microsoft.com/office/2006/metadata/properties" xmlns:ns3="c967f7f8-bdf7-46b1-a828-37210809de80" targetNamespace="http://schemas.microsoft.com/office/2006/metadata/properties" ma:root="true" ma:fieldsID="e9e20a4aa904b065e7ed0b90d3905ff9" ns3:_="">
    <xsd:import namespace="c967f7f8-bdf7-46b1-a828-37210809d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f7f8-bdf7-46b1-a828-37210809d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36D10-57BA-40E9-A523-B800D762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7f7f8-bdf7-46b1-a828-37210809d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EFE85-266F-4563-A13E-BE763A845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9745C-78C0-4692-9BF6-AED4013A3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Rafael Moreno Sanchez</dc:creator>
  <cp:keywords/>
  <dc:description/>
  <cp:lastModifiedBy>Carlos Rafael Moreno Sanchez</cp:lastModifiedBy>
  <cp:revision>1</cp:revision>
  <dcterms:created xsi:type="dcterms:W3CDTF">2019-11-06T23:02:00Z</dcterms:created>
  <dcterms:modified xsi:type="dcterms:W3CDTF">2019-11-06T23:04:00Z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0x0101002019839C9131C84D8FC1C486260F8B56</vt:lpwstr>
  </property>
</Properties>
</file>