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ABD06" w14:textId="18DD0EB4" w:rsidR="00A13C37" w:rsidRPr="00183949" w:rsidRDefault="00E74937" w:rsidP="00A13C37">
      <w:pPr>
        <w:jc w:val="right"/>
        <w:rPr>
          <w:rFonts w:ascii="Calibri" w:hAnsi="Calibri"/>
          <w:b/>
          <w:sz w:val="22"/>
          <w:szCs w:val="22"/>
          <w:lang w:val="es-ES_tradnl"/>
        </w:rPr>
      </w:pPr>
      <w:bookmarkStart w:id="0" w:name="OLE_LINK1"/>
      <w:r>
        <w:rPr>
          <w:noProof/>
          <w:lang w:val="es-CR" w:eastAsia="es-CR"/>
        </w:rPr>
        <w:drawing>
          <wp:anchor distT="0" distB="0" distL="114300" distR="114300" simplePos="0" relativeHeight="251659264" behindDoc="1" locked="0" layoutInCell="1" allowOverlap="1" wp14:anchorId="32BCA78B" wp14:editId="0788927E">
            <wp:simplePos x="0" y="0"/>
            <wp:positionH relativeFrom="margin">
              <wp:align>right</wp:align>
            </wp:positionH>
            <wp:positionV relativeFrom="paragraph">
              <wp:posOffset>-1270</wp:posOffset>
            </wp:positionV>
            <wp:extent cx="1348740" cy="1191991"/>
            <wp:effectExtent l="0" t="0" r="3810" b="8255"/>
            <wp:wrapNone/>
            <wp:docPr id="118" name="Picture 118" descr="https://intranet.undp.org/unit/pb/communicate/Communications%20Cluster%20Useful%20Documents/50th%20Anniversary%20Toolkit/Logos/UNDP_50_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undp.org/unit/pb/communicate/Communications%20Cluster%20Useful%20Documents/50th%20Anniversary%20Toolkit/Logos/UNDP_50_Sp.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8740" cy="119199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028B90" w14:textId="66A9BDA3" w:rsidR="00E014CC" w:rsidRDefault="00E014CC" w:rsidP="00664736">
      <w:pPr>
        <w:jc w:val="center"/>
        <w:rPr>
          <w:rFonts w:ascii="Calibri" w:hAnsi="Calibri" w:cs="Calibri"/>
          <w:b/>
          <w:sz w:val="28"/>
          <w:szCs w:val="28"/>
          <w:u w:val="single"/>
          <w:lang w:val="es-ES_tradnl"/>
        </w:rPr>
      </w:pPr>
    </w:p>
    <w:p w14:paraId="55959738" w14:textId="77777777" w:rsidR="00E74937" w:rsidRDefault="00E74937" w:rsidP="00664736">
      <w:pPr>
        <w:jc w:val="center"/>
        <w:rPr>
          <w:rFonts w:ascii="Calibri" w:hAnsi="Calibri" w:cs="Calibri"/>
          <w:b/>
          <w:sz w:val="28"/>
          <w:szCs w:val="28"/>
          <w:u w:val="single"/>
          <w:lang w:val="es-ES_tradnl"/>
        </w:rPr>
      </w:pPr>
    </w:p>
    <w:p w14:paraId="56B0DADE" w14:textId="527D078C" w:rsidR="002B425D" w:rsidRPr="00183949" w:rsidRDefault="00664736" w:rsidP="00664736">
      <w:pPr>
        <w:jc w:val="center"/>
        <w:rPr>
          <w:rFonts w:ascii="Calibri" w:hAnsi="Calibri" w:cs="Calibri"/>
          <w:b/>
          <w:sz w:val="28"/>
          <w:szCs w:val="28"/>
          <w:u w:val="single"/>
          <w:lang w:val="es-ES_tradnl"/>
        </w:rPr>
      </w:pPr>
      <w:r w:rsidRPr="00183949">
        <w:rPr>
          <w:rFonts w:ascii="Calibri" w:hAnsi="Calibri" w:cs="Calibri"/>
          <w:b/>
          <w:sz w:val="28"/>
          <w:szCs w:val="28"/>
          <w:u w:val="single"/>
          <w:lang w:val="es-ES_tradnl"/>
        </w:rPr>
        <w:t xml:space="preserve">SOLICITUD DE COTIZACIÓN </w:t>
      </w:r>
      <w:r w:rsidR="00EB486B" w:rsidRPr="00183949">
        <w:rPr>
          <w:rFonts w:ascii="Calibri" w:hAnsi="Calibri" w:cs="Calibri"/>
          <w:b/>
          <w:sz w:val="28"/>
          <w:szCs w:val="28"/>
          <w:lang w:val="es-ES_tradnl"/>
        </w:rPr>
        <w:t>(</w:t>
      </w:r>
      <w:r w:rsidR="00575082" w:rsidRPr="00183949">
        <w:rPr>
          <w:rFonts w:ascii="Calibri" w:hAnsi="Calibri" w:cs="Calibri"/>
          <w:b/>
          <w:sz w:val="28"/>
          <w:szCs w:val="28"/>
          <w:lang w:val="es-ES_tradnl"/>
        </w:rPr>
        <w:t>SdC</w:t>
      </w:r>
      <w:r w:rsidR="00EB486B" w:rsidRPr="00183949">
        <w:rPr>
          <w:rFonts w:ascii="Calibri" w:hAnsi="Calibri" w:cs="Calibri"/>
          <w:b/>
          <w:sz w:val="28"/>
          <w:szCs w:val="28"/>
          <w:lang w:val="es-ES_tradnl"/>
        </w:rPr>
        <w:t>)</w:t>
      </w:r>
      <w:r w:rsidR="00E74937" w:rsidRPr="00E74937">
        <w:rPr>
          <w:noProof/>
          <w:lang w:val="es-PA" w:eastAsia="es-PA"/>
        </w:rPr>
        <w:t xml:space="preserve"> </w:t>
      </w:r>
    </w:p>
    <w:p w14:paraId="0A558E4E" w14:textId="77777777" w:rsidR="00580F21" w:rsidRDefault="004F7466" w:rsidP="00EB486B">
      <w:pPr>
        <w:jc w:val="center"/>
        <w:rPr>
          <w:rFonts w:ascii="Calibri" w:hAnsi="Calibri" w:cs="Calibri"/>
          <w:b/>
          <w:sz w:val="28"/>
          <w:szCs w:val="28"/>
          <w:lang w:val="es-ES_tradnl"/>
        </w:rPr>
      </w:pPr>
      <w:r w:rsidRPr="00183949">
        <w:rPr>
          <w:rFonts w:ascii="Calibri" w:hAnsi="Calibri" w:cs="Calibri"/>
          <w:b/>
          <w:sz w:val="28"/>
          <w:szCs w:val="28"/>
          <w:lang w:val="es-ES_tradnl"/>
        </w:rPr>
        <w:t>(</w:t>
      </w:r>
      <w:r w:rsidR="00664736" w:rsidRPr="00183949">
        <w:rPr>
          <w:rFonts w:ascii="Calibri" w:hAnsi="Calibri" w:cs="Calibri"/>
          <w:b/>
          <w:sz w:val="28"/>
          <w:szCs w:val="28"/>
          <w:lang w:val="es-ES_tradnl"/>
        </w:rPr>
        <w:t>Bienes</w:t>
      </w:r>
      <w:r w:rsidRPr="00183949">
        <w:rPr>
          <w:rFonts w:ascii="Calibri" w:hAnsi="Calibri" w:cs="Calibri"/>
          <w:b/>
          <w:sz w:val="28"/>
          <w:szCs w:val="28"/>
          <w:lang w:val="es-ES_tradnl"/>
        </w:rPr>
        <w:t>)</w:t>
      </w:r>
    </w:p>
    <w:p w14:paraId="6750E3E3" w14:textId="78698ECD" w:rsidR="00EB486B" w:rsidRDefault="00B50928" w:rsidP="00EB486B">
      <w:pPr>
        <w:jc w:val="center"/>
        <w:rPr>
          <w:rFonts w:ascii="Calibri" w:hAnsi="Calibri" w:cs="Calibri"/>
          <w:sz w:val="22"/>
          <w:szCs w:val="22"/>
          <w:lang w:val="es-ES_tradnl"/>
        </w:rPr>
      </w:pPr>
      <w:r>
        <w:rPr>
          <w:rFonts w:ascii="Calibri" w:hAnsi="Calibri" w:cs="Calibri"/>
          <w:sz w:val="22"/>
          <w:szCs w:val="22"/>
          <w:lang w:val="es-ES_tradnl"/>
        </w:rPr>
        <w:t>SDC-2017</w:t>
      </w:r>
      <w:r w:rsidR="007353FD">
        <w:rPr>
          <w:rFonts w:ascii="Calibri" w:hAnsi="Calibri" w:cs="Calibri"/>
          <w:sz w:val="22"/>
          <w:szCs w:val="22"/>
          <w:lang w:val="es-ES_tradnl"/>
        </w:rPr>
        <w:t>-00088</w:t>
      </w:r>
      <w:r w:rsidR="005342E3">
        <w:rPr>
          <w:rFonts w:ascii="Calibri" w:hAnsi="Calibri" w:cs="Calibri"/>
          <w:sz w:val="22"/>
          <w:szCs w:val="22"/>
          <w:lang w:val="es-ES_tradnl"/>
        </w:rPr>
        <w:t>054-06</w:t>
      </w:r>
    </w:p>
    <w:p w14:paraId="1D68AA7E" w14:textId="77777777" w:rsidR="00E74937" w:rsidRDefault="00E74937" w:rsidP="00EB486B">
      <w:pPr>
        <w:jc w:val="center"/>
        <w:rPr>
          <w:rFonts w:ascii="Calibri" w:hAnsi="Calibri" w:cs="Calibri"/>
          <w:sz w:val="22"/>
          <w:szCs w:val="22"/>
          <w:lang w:val="es-ES_tradnl"/>
        </w:rPr>
      </w:pPr>
    </w:p>
    <w:p w14:paraId="250F434D" w14:textId="77777777" w:rsidR="00E74937" w:rsidRPr="00183949" w:rsidRDefault="00E74937" w:rsidP="00EB486B">
      <w:pPr>
        <w:jc w:val="center"/>
        <w:rPr>
          <w:rFonts w:ascii="Calibri" w:hAnsi="Calibri" w:cs="Calibri"/>
          <w:sz w:val="22"/>
          <w:szCs w:val="2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B425D" w:rsidRPr="00183949" w14:paraId="2F87BF56" w14:textId="77777777" w:rsidTr="00BA0E6E">
        <w:trPr>
          <w:cantSplit/>
        </w:trPr>
        <w:tc>
          <w:tcPr>
            <w:tcW w:w="5400" w:type="dxa"/>
            <w:vMerge w:val="restart"/>
          </w:tcPr>
          <w:p w14:paraId="25435681" w14:textId="77777777" w:rsidR="00B41B3B" w:rsidRPr="006D4FBD" w:rsidRDefault="00B41B3B" w:rsidP="00BA0E6E">
            <w:pPr>
              <w:jc w:val="center"/>
              <w:rPr>
                <w:rFonts w:ascii="Calibri" w:hAnsi="Calibri" w:cs="Calibri"/>
                <w:sz w:val="22"/>
                <w:szCs w:val="22"/>
                <w:lang w:val="es-ES_tradnl"/>
              </w:rPr>
            </w:pPr>
          </w:p>
          <w:p w14:paraId="235A60F1" w14:textId="77777777" w:rsidR="002B425D" w:rsidRPr="006D4FBD" w:rsidRDefault="00AF5F6D" w:rsidP="00BA0E6E">
            <w:pPr>
              <w:jc w:val="center"/>
              <w:rPr>
                <w:rFonts w:ascii="Calibri" w:hAnsi="Calibri" w:cs="Calibri"/>
                <w:sz w:val="22"/>
                <w:szCs w:val="22"/>
                <w:lang w:val="es-ES_tradnl"/>
              </w:rPr>
            </w:pPr>
            <w:r w:rsidRPr="006D4FBD">
              <w:rPr>
                <w:rFonts w:ascii="Calibri" w:hAnsi="Calibri" w:cs="Calibri"/>
                <w:sz w:val="22"/>
                <w:szCs w:val="22"/>
                <w:lang w:val="es-ES_tradnl"/>
              </w:rPr>
              <w:t>NOMBRE Y DIRECCIÓN DE LA EMPRESA</w:t>
            </w:r>
          </w:p>
          <w:p w14:paraId="5D45BB5D" w14:textId="77777777" w:rsidR="00AF5F6D" w:rsidRPr="006D4FBD" w:rsidRDefault="00AF5F6D" w:rsidP="00BA0E6E">
            <w:pPr>
              <w:jc w:val="center"/>
              <w:rPr>
                <w:rFonts w:ascii="Calibri" w:hAnsi="Calibri" w:cs="Calibri"/>
                <w:sz w:val="22"/>
                <w:szCs w:val="22"/>
                <w:lang w:val="es-ES_tradnl"/>
              </w:rPr>
            </w:pPr>
          </w:p>
          <w:p w14:paraId="5731D95E" w14:textId="77777777" w:rsidR="00AF5F6D" w:rsidRPr="006D4FBD" w:rsidRDefault="00AF5F6D" w:rsidP="00BA0E6E">
            <w:pPr>
              <w:jc w:val="center"/>
              <w:rPr>
                <w:rFonts w:ascii="Calibri" w:hAnsi="Calibri" w:cs="Calibri"/>
                <w:sz w:val="22"/>
                <w:szCs w:val="22"/>
                <w:lang w:val="es-ES_tradnl"/>
              </w:rPr>
            </w:pPr>
          </w:p>
        </w:tc>
        <w:tc>
          <w:tcPr>
            <w:tcW w:w="3960" w:type="dxa"/>
          </w:tcPr>
          <w:p w14:paraId="2E6CCB48" w14:textId="77777777" w:rsidR="00B41B3B" w:rsidRPr="006D4FBD" w:rsidRDefault="00B41B3B">
            <w:pPr>
              <w:rPr>
                <w:rFonts w:ascii="Calibri" w:hAnsi="Calibri" w:cs="Calibri"/>
                <w:sz w:val="22"/>
                <w:szCs w:val="22"/>
                <w:lang w:val="es-ES_tradnl"/>
              </w:rPr>
            </w:pPr>
          </w:p>
          <w:p w14:paraId="1EBF64B9" w14:textId="249ECB83" w:rsidR="002B425D" w:rsidRPr="006D4FBD" w:rsidRDefault="00AF5F6D" w:rsidP="006D4FBD">
            <w:pPr>
              <w:rPr>
                <w:rFonts w:ascii="Calibri" w:hAnsi="Calibri" w:cs="Calibri"/>
                <w:sz w:val="22"/>
                <w:szCs w:val="22"/>
                <w:lang w:val="es-ES_tradnl"/>
              </w:rPr>
            </w:pPr>
            <w:r w:rsidRPr="006D4FBD">
              <w:rPr>
                <w:rFonts w:ascii="Calibri" w:hAnsi="Calibri" w:cs="Calibri"/>
                <w:sz w:val="22"/>
                <w:szCs w:val="22"/>
                <w:lang w:val="es-ES_tradnl"/>
              </w:rPr>
              <w:t>FECHA</w:t>
            </w:r>
            <w:r w:rsidR="002B425D" w:rsidRPr="006D4FBD">
              <w:rPr>
                <w:rFonts w:ascii="Calibri" w:hAnsi="Calibri" w:cs="Calibri"/>
                <w:sz w:val="22"/>
                <w:szCs w:val="22"/>
                <w:lang w:val="es-ES_tradnl"/>
              </w:rPr>
              <w:t>:</w:t>
            </w:r>
            <w:r w:rsidR="00FB10B1" w:rsidRPr="006D4FBD">
              <w:rPr>
                <w:rFonts w:ascii="Calibri" w:hAnsi="Calibri" w:cs="Calibri"/>
                <w:sz w:val="22"/>
                <w:szCs w:val="22"/>
                <w:lang w:val="es-ES_tradnl"/>
              </w:rPr>
              <w:t xml:space="preserve"> </w:t>
            </w:r>
            <w:r w:rsidR="00DA0BD2">
              <w:rPr>
                <w:rFonts w:ascii="Calibri" w:hAnsi="Calibri" w:cs="Calibri"/>
                <w:sz w:val="22"/>
                <w:szCs w:val="22"/>
                <w:lang w:val="es-ES_tradnl"/>
              </w:rPr>
              <w:t>23</w:t>
            </w:r>
            <w:r w:rsidR="006D4FBD">
              <w:rPr>
                <w:rFonts w:ascii="Calibri" w:hAnsi="Calibri" w:cs="Calibri"/>
                <w:sz w:val="22"/>
                <w:szCs w:val="22"/>
                <w:lang w:val="es-ES_tradnl"/>
              </w:rPr>
              <w:t xml:space="preserve"> de febrero, 2017</w:t>
            </w:r>
          </w:p>
        </w:tc>
      </w:tr>
      <w:tr w:rsidR="002B425D" w:rsidRPr="00B50928" w14:paraId="5E4B26B3" w14:textId="77777777" w:rsidTr="00BA0E6E">
        <w:trPr>
          <w:cantSplit/>
          <w:trHeight w:val="460"/>
        </w:trPr>
        <w:tc>
          <w:tcPr>
            <w:tcW w:w="5400" w:type="dxa"/>
            <w:vMerge/>
          </w:tcPr>
          <w:p w14:paraId="05C40D94" w14:textId="77777777" w:rsidR="002B425D" w:rsidRPr="006D4FBD" w:rsidRDefault="002B425D">
            <w:pPr>
              <w:rPr>
                <w:rFonts w:ascii="Calibri" w:hAnsi="Calibri" w:cs="Calibri"/>
                <w:sz w:val="22"/>
                <w:szCs w:val="22"/>
                <w:lang w:val="es-ES_tradnl"/>
              </w:rPr>
            </w:pPr>
          </w:p>
        </w:tc>
        <w:tc>
          <w:tcPr>
            <w:tcW w:w="3960" w:type="dxa"/>
            <w:tcBorders>
              <w:bottom w:val="single" w:sz="4" w:space="0" w:color="auto"/>
            </w:tcBorders>
          </w:tcPr>
          <w:p w14:paraId="4D49973E" w14:textId="77777777" w:rsidR="00B41B3B" w:rsidRPr="006D4FBD" w:rsidRDefault="00B41B3B">
            <w:pPr>
              <w:rPr>
                <w:rFonts w:ascii="Calibri" w:hAnsi="Calibri" w:cs="Calibri"/>
                <w:sz w:val="22"/>
                <w:szCs w:val="22"/>
                <w:lang w:val="es-ES_tradnl"/>
              </w:rPr>
            </w:pPr>
          </w:p>
          <w:p w14:paraId="1B3C135F" w14:textId="36D2FAA7" w:rsidR="00AF5F6D" w:rsidRPr="006D4FBD" w:rsidRDefault="00AF5F6D">
            <w:pPr>
              <w:rPr>
                <w:rFonts w:ascii="Calibri" w:hAnsi="Calibri" w:cs="Calibri"/>
                <w:sz w:val="22"/>
                <w:szCs w:val="22"/>
                <w:lang w:val="es-ES_tradnl"/>
              </w:rPr>
            </w:pPr>
            <w:r w:rsidRPr="006D4FBD">
              <w:rPr>
                <w:rFonts w:ascii="Calibri" w:hAnsi="Calibri" w:cs="Calibri"/>
                <w:sz w:val="22"/>
                <w:szCs w:val="22"/>
                <w:lang w:val="es-ES_tradnl"/>
              </w:rPr>
              <w:t>REFERENCIA</w:t>
            </w:r>
            <w:r w:rsidR="002B425D" w:rsidRPr="006D4FBD">
              <w:rPr>
                <w:rFonts w:ascii="Calibri" w:hAnsi="Calibri" w:cs="Calibri"/>
                <w:sz w:val="22"/>
                <w:szCs w:val="22"/>
                <w:lang w:val="es-ES_tradnl"/>
              </w:rPr>
              <w:t>:</w:t>
            </w:r>
            <w:r w:rsidR="00FB10B1" w:rsidRPr="006D4FBD">
              <w:rPr>
                <w:rFonts w:ascii="Calibri" w:hAnsi="Calibri" w:cs="Calibri"/>
                <w:sz w:val="22"/>
                <w:szCs w:val="22"/>
                <w:lang w:val="es-ES_tradnl"/>
              </w:rPr>
              <w:t xml:space="preserve"> </w:t>
            </w:r>
            <w:r w:rsidR="00FB10B1" w:rsidRPr="00010C40">
              <w:rPr>
                <w:rFonts w:ascii="Calibri" w:hAnsi="Calibri" w:cs="Calibri"/>
                <w:b/>
                <w:sz w:val="28"/>
                <w:szCs w:val="22"/>
                <w:lang w:val="es-ES_tradnl"/>
              </w:rPr>
              <w:t>SDC</w:t>
            </w:r>
            <w:r w:rsidR="006D4FBD" w:rsidRPr="00010C40">
              <w:rPr>
                <w:rFonts w:ascii="Calibri" w:hAnsi="Calibri" w:cs="Calibri"/>
                <w:b/>
                <w:sz w:val="28"/>
                <w:szCs w:val="22"/>
                <w:lang w:val="es-ES_tradnl"/>
              </w:rPr>
              <w:t>-PH17-01-</w:t>
            </w:r>
            <w:r w:rsidR="00B50928">
              <w:rPr>
                <w:rFonts w:ascii="Calibri" w:hAnsi="Calibri" w:cs="Calibri"/>
                <w:b/>
                <w:sz w:val="28"/>
                <w:szCs w:val="22"/>
                <w:lang w:val="es-ES_tradnl"/>
              </w:rPr>
              <w:t xml:space="preserve"> EQUIPO COMPUTO</w:t>
            </w:r>
          </w:p>
          <w:p w14:paraId="6ABFE1ED" w14:textId="77777777" w:rsidR="002B425D" w:rsidRPr="006D4FBD" w:rsidRDefault="002B425D">
            <w:pPr>
              <w:rPr>
                <w:rFonts w:ascii="Calibri" w:hAnsi="Calibri" w:cs="Calibri"/>
                <w:sz w:val="22"/>
                <w:szCs w:val="22"/>
                <w:lang w:val="es-ES_tradnl"/>
              </w:rPr>
            </w:pPr>
            <w:r w:rsidRPr="006D4FBD">
              <w:rPr>
                <w:rFonts w:ascii="Calibri" w:hAnsi="Calibri" w:cs="Calibri"/>
                <w:sz w:val="22"/>
                <w:szCs w:val="22"/>
                <w:lang w:val="es-ES_tradnl"/>
              </w:rPr>
              <w:t xml:space="preserve"> </w:t>
            </w:r>
          </w:p>
        </w:tc>
      </w:tr>
    </w:tbl>
    <w:p w14:paraId="0418868F" w14:textId="77777777" w:rsidR="002B425D" w:rsidRPr="00183949" w:rsidRDefault="002B425D">
      <w:pPr>
        <w:rPr>
          <w:rFonts w:ascii="Calibri" w:hAnsi="Calibri" w:cs="Calibri"/>
          <w:color w:val="FF0000"/>
          <w:sz w:val="22"/>
          <w:szCs w:val="22"/>
          <w:lang w:val="es-ES_tradnl"/>
        </w:rPr>
      </w:pPr>
    </w:p>
    <w:p w14:paraId="3BEED425" w14:textId="77777777" w:rsidR="009B6742" w:rsidRPr="00183949" w:rsidRDefault="009B6742">
      <w:pPr>
        <w:rPr>
          <w:rFonts w:ascii="Calibri" w:hAnsi="Calibri" w:cs="Calibri"/>
          <w:sz w:val="22"/>
          <w:szCs w:val="22"/>
          <w:lang w:val="es-ES_tradnl"/>
        </w:rPr>
      </w:pPr>
    </w:p>
    <w:p w14:paraId="544D721F" w14:textId="77777777" w:rsidR="00AF5F6D" w:rsidRPr="00183949" w:rsidRDefault="00AF5F6D" w:rsidP="00AF5F6D">
      <w:pPr>
        <w:rPr>
          <w:rFonts w:ascii="Calibri" w:hAnsi="Calibri" w:cs="Calibri"/>
          <w:sz w:val="22"/>
          <w:szCs w:val="22"/>
          <w:lang w:val="es-ES_tradnl"/>
        </w:rPr>
      </w:pPr>
      <w:r w:rsidRPr="00183949">
        <w:rPr>
          <w:rFonts w:ascii="Calibri" w:hAnsi="Calibri" w:cs="Calibri"/>
          <w:sz w:val="22"/>
          <w:szCs w:val="22"/>
          <w:lang w:val="es-ES_tradnl"/>
        </w:rPr>
        <w:t>Estimado señor/Estimada señora:</w:t>
      </w:r>
    </w:p>
    <w:p w14:paraId="3A1FF191" w14:textId="77777777" w:rsidR="00AF5F6D" w:rsidRPr="00183949" w:rsidRDefault="00AF5F6D" w:rsidP="00AF5F6D">
      <w:pPr>
        <w:rPr>
          <w:rFonts w:ascii="Calibri" w:hAnsi="Calibri" w:cs="Calibri"/>
          <w:sz w:val="22"/>
          <w:szCs w:val="22"/>
          <w:lang w:val="es-ES_tradnl"/>
        </w:rPr>
      </w:pPr>
    </w:p>
    <w:p w14:paraId="76832D80" w14:textId="33B2E350" w:rsidR="00AF5F6D" w:rsidRPr="00183949" w:rsidRDefault="00AF5F6D" w:rsidP="006A5D98">
      <w:pPr>
        <w:jc w:val="both"/>
        <w:outlineLvl w:val="0"/>
        <w:rPr>
          <w:rFonts w:ascii="Calibri" w:hAnsi="Calibri" w:cs="Calibri"/>
          <w:sz w:val="22"/>
          <w:szCs w:val="22"/>
          <w:lang w:val="es-ES_tradnl"/>
        </w:rPr>
      </w:pPr>
      <w:r w:rsidRPr="00183949">
        <w:rPr>
          <w:rFonts w:ascii="Calibri" w:hAnsi="Calibri" w:cs="Calibri"/>
          <w:sz w:val="22"/>
          <w:szCs w:val="22"/>
          <w:lang w:val="es-ES_tradnl"/>
        </w:rPr>
        <w:t xml:space="preserve">Nos es grato dirigirnos a usted a fin de solicitarle la presentación de una </w:t>
      </w:r>
      <w:r w:rsidR="00FB10B1">
        <w:rPr>
          <w:rFonts w:ascii="Calibri" w:hAnsi="Calibri" w:cs="Calibri"/>
          <w:sz w:val="22"/>
          <w:szCs w:val="22"/>
          <w:lang w:val="es-ES_tradnl"/>
        </w:rPr>
        <w:t xml:space="preserve">cotización para la provisión de </w:t>
      </w:r>
      <w:r w:rsidR="006D4FBD">
        <w:rPr>
          <w:rFonts w:ascii="Calibri" w:hAnsi="Calibri" w:cs="Calibri"/>
          <w:b/>
          <w:i/>
          <w:sz w:val="28"/>
          <w:szCs w:val="22"/>
          <w:u w:val="single"/>
          <w:lang w:val="es-ES_tradnl"/>
        </w:rPr>
        <w:t>equipo de cómputo</w:t>
      </w:r>
      <w:r w:rsidR="00FB10B1">
        <w:rPr>
          <w:rFonts w:ascii="Calibri" w:hAnsi="Calibri" w:cs="Calibri"/>
          <w:b/>
          <w:i/>
          <w:sz w:val="28"/>
          <w:szCs w:val="22"/>
          <w:u w:val="single"/>
          <w:lang w:val="es-ES_tradnl"/>
        </w:rPr>
        <w:t xml:space="preserve">, </w:t>
      </w:r>
      <w:r w:rsidRPr="00E014CC">
        <w:rPr>
          <w:rFonts w:ascii="Calibri" w:hAnsi="Calibri" w:cs="Calibri"/>
          <w:sz w:val="22"/>
          <w:szCs w:val="22"/>
          <w:lang w:val="es-ES_tradnl"/>
        </w:rPr>
        <w:t xml:space="preserve">tal </w:t>
      </w:r>
      <w:r w:rsidRPr="00183949">
        <w:rPr>
          <w:rFonts w:ascii="Calibri" w:hAnsi="Calibri" w:cs="Calibri"/>
          <w:sz w:val="22"/>
          <w:szCs w:val="22"/>
          <w:lang w:val="es-ES_tradnl"/>
        </w:rPr>
        <w:t xml:space="preserve">como se detalla en el Anexo 1 de esta </w:t>
      </w:r>
      <w:r w:rsidR="003458CA" w:rsidRPr="00183949">
        <w:rPr>
          <w:rFonts w:ascii="Calibri" w:hAnsi="Calibri" w:cs="Calibri"/>
          <w:sz w:val="22"/>
          <w:szCs w:val="22"/>
          <w:lang w:val="es-ES_tradnl"/>
        </w:rPr>
        <w:t>Solicitud de Cotización (SdC)</w:t>
      </w:r>
      <w:r w:rsidR="000E4019" w:rsidRPr="00183949">
        <w:rPr>
          <w:rFonts w:ascii="Calibri" w:hAnsi="Calibri" w:cs="Calibri"/>
          <w:sz w:val="22"/>
          <w:szCs w:val="22"/>
          <w:lang w:val="es-ES_tradnl"/>
        </w:rPr>
        <w:t>.</w:t>
      </w:r>
      <w:r w:rsidR="00F7630C" w:rsidRPr="00183949">
        <w:rPr>
          <w:rFonts w:ascii="Calibri" w:hAnsi="Calibri" w:cs="Calibri"/>
          <w:sz w:val="22"/>
          <w:szCs w:val="22"/>
          <w:lang w:val="es-ES_tradnl"/>
        </w:rPr>
        <w:t xml:space="preserve"> </w:t>
      </w:r>
      <w:r w:rsidRPr="00183949">
        <w:rPr>
          <w:rFonts w:ascii="Calibri" w:hAnsi="Calibri" w:cs="Calibri"/>
          <w:sz w:val="22"/>
          <w:szCs w:val="22"/>
          <w:lang w:val="es-ES_tradnl"/>
        </w:rPr>
        <w:t xml:space="preserve">En la preparación de su cotización le rogamos utilice y rellene el formulario adjunto </w:t>
      </w:r>
      <w:r w:rsidR="00373998" w:rsidRPr="00183949">
        <w:rPr>
          <w:rFonts w:ascii="Calibri" w:hAnsi="Calibri" w:cs="Calibri"/>
          <w:sz w:val="22"/>
          <w:szCs w:val="22"/>
          <w:lang w:val="es-ES_tradnl"/>
        </w:rPr>
        <w:t>como</w:t>
      </w:r>
      <w:r w:rsidRPr="00183949">
        <w:rPr>
          <w:rFonts w:ascii="Calibri" w:hAnsi="Calibri" w:cs="Calibri"/>
          <w:sz w:val="22"/>
          <w:szCs w:val="22"/>
          <w:lang w:val="es-ES_tradnl"/>
        </w:rPr>
        <w:t xml:space="preserve"> Anexo 2. </w:t>
      </w:r>
    </w:p>
    <w:p w14:paraId="217581EF" w14:textId="77777777" w:rsidR="00AF5F6D" w:rsidRPr="00183949" w:rsidRDefault="00AF5F6D" w:rsidP="006A5D98">
      <w:pPr>
        <w:jc w:val="both"/>
        <w:outlineLvl w:val="0"/>
        <w:rPr>
          <w:rFonts w:ascii="Calibri" w:hAnsi="Calibri" w:cs="Calibri"/>
          <w:sz w:val="22"/>
          <w:szCs w:val="22"/>
          <w:lang w:val="es-ES_tradnl"/>
        </w:rPr>
      </w:pPr>
    </w:p>
    <w:p w14:paraId="3406802C" w14:textId="19187D81" w:rsidR="000E4019" w:rsidRPr="00391F69" w:rsidRDefault="00AF5F6D" w:rsidP="006A5D98">
      <w:pPr>
        <w:jc w:val="both"/>
        <w:outlineLvl w:val="0"/>
        <w:rPr>
          <w:rFonts w:ascii="Calibri" w:hAnsi="Calibri" w:cs="Calibri"/>
          <w:b/>
          <w:sz w:val="24"/>
          <w:szCs w:val="22"/>
          <w:u w:val="single"/>
          <w:lang w:val="es-ES_tradnl"/>
        </w:rPr>
      </w:pPr>
      <w:r w:rsidRPr="00183949">
        <w:rPr>
          <w:rFonts w:ascii="Calibri" w:hAnsi="Calibri" w:cs="Calibri"/>
          <w:sz w:val="22"/>
          <w:szCs w:val="22"/>
          <w:lang w:val="es-ES_tradnl"/>
        </w:rPr>
        <w:t>Su cotización deberá ser presentada hasta el día</w:t>
      </w:r>
      <w:r w:rsidR="002659A2">
        <w:rPr>
          <w:rFonts w:ascii="Calibri" w:hAnsi="Calibri" w:cs="Calibri"/>
          <w:b/>
          <w:sz w:val="24"/>
          <w:szCs w:val="22"/>
          <w:u w:val="single"/>
          <w:lang w:val="es-ES_tradnl"/>
        </w:rPr>
        <w:t xml:space="preserve"> </w:t>
      </w:r>
      <w:r w:rsidR="00DA0BD2">
        <w:rPr>
          <w:rFonts w:ascii="Calibri" w:hAnsi="Calibri" w:cs="Calibri"/>
          <w:b/>
          <w:sz w:val="24"/>
          <w:szCs w:val="22"/>
          <w:u w:val="single"/>
          <w:lang w:val="es-ES_tradnl"/>
        </w:rPr>
        <w:t>Viernes 10</w:t>
      </w:r>
      <w:r w:rsidR="006D4FBD" w:rsidRPr="006D4FBD">
        <w:rPr>
          <w:rFonts w:ascii="Calibri" w:hAnsi="Calibri" w:cs="Calibri"/>
          <w:b/>
          <w:sz w:val="24"/>
          <w:szCs w:val="22"/>
          <w:u w:val="single"/>
          <w:lang w:val="es-ES_tradnl"/>
        </w:rPr>
        <w:t xml:space="preserve"> de marzo</w:t>
      </w:r>
      <w:r w:rsidR="005342E3" w:rsidRPr="006D4FBD">
        <w:rPr>
          <w:rFonts w:ascii="Calibri" w:hAnsi="Calibri" w:cs="Calibri"/>
          <w:b/>
          <w:sz w:val="24"/>
          <w:szCs w:val="22"/>
          <w:u w:val="single"/>
          <w:lang w:val="es-ES_tradnl"/>
        </w:rPr>
        <w:t xml:space="preserve"> </w:t>
      </w:r>
      <w:r w:rsidR="006D4FBD" w:rsidRPr="006D4FBD">
        <w:rPr>
          <w:rFonts w:ascii="Calibri" w:hAnsi="Calibri" w:cs="Calibri"/>
          <w:b/>
          <w:sz w:val="24"/>
          <w:szCs w:val="22"/>
          <w:u w:val="single"/>
          <w:lang w:val="es-ES_tradnl"/>
        </w:rPr>
        <w:t>del 2017,</w:t>
      </w:r>
      <w:r w:rsidR="006F1596" w:rsidRPr="00E014CC">
        <w:rPr>
          <w:rFonts w:ascii="Calibri" w:hAnsi="Calibri" w:cs="Calibri"/>
          <w:b/>
          <w:i/>
          <w:sz w:val="24"/>
          <w:szCs w:val="22"/>
          <w:lang w:val="es-ES_tradnl"/>
        </w:rPr>
        <w:t xml:space="preserve"> </w:t>
      </w:r>
      <w:r w:rsidR="00483B63" w:rsidRPr="00E014CC">
        <w:rPr>
          <w:rFonts w:ascii="Calibri" w:hAnsi="Calibri" w:cs="Calibri"/>
          <w:sz w:val="22"/>
          <w:szCs w:val="22"/>
          <w:lang w:val="es-ES_tradnl"/>
        </w:rPr>
        <w:t>mediante</w:t>
      </w:r>
      <w:r w:rsidR="00E623E8" w:rsidRPr="00E014CC">
        <w:rPr>
          <w:rFonts w:ascii="Calibri" w:hAnsi="Calibri" w:cs="Calibri"/>
          <w:i/>
          <w:sz w:val="22"/>
          <w:szCs w:val="22"/>
          <w:lang w:val="es-ES_tradnl"/>
        </w:rPr>
        <w:t xml:space="preserve"> </w:t>
      </w:r>
      <w:r w:rsidRPr="00E014CC">
        <w:rPr>
          <w:rFonts w:ascii="Calibri" w:hAnsi="Calibri" w:cs="Calibri"/>
          <w:i/>
          <w:sz w:val="22"/>
          <w:szCs w:val="22"/>
          <w:lang w:val="es-ES_tradnl"/>
        </w:rPr>
        <w:t xml:space="preserve">correo </w:t>
      </w:r>
      <w:r w:rsidR="00D9574C" w:rsidRPr="00E014CC">
        <w:rPr>
          <w:rFonts w:ascii="Calibri" w:hAnsi="Calibri" w:cs="Calibri"/>
          <w:i/>
          <w:sz w:val="22"/>
          <w:szCs w:val="22"/>
          <w:lang w:val="es-ES_tradnl"/>
        </w:rPr>
        <w:t>electrónico</w:t>
      </w:r>
      <w:r w:rsidRPr="00E014CC">
        <w:rPr>
          <w:rFonts w:ascii="Calibri" w:hAnsi="Calibri" w:cs="Calibri"/>
          <w:i/>
          <w:sz w:val="22"/>
          <w:szCs w:val="22"/>
          <w:lang w:val="es-ES_tradnl"/>
        </w:rPr>
        <w:t xml:space="preserve"> </w:t>
      </w:r>
      <w:r w:rsidRPr="00183949">
        <w:rPr>
          <w:rFonts w:ascii="Calibri" w:hAnsi="Calibri" w:cs="Calibri"/>
          <w:sz w:val="22"/>
          <w:szCs w:val="22"/>
          <w:lang w:val="es-ES_tradnl"/>
        </w:rPr>
        <w:t>a la dirección que se indica a continuación</w:t>
      </w:r>
      <w:r w:rsidR="000E4019" w:rsidRPr="00183949">
        <w:rPr>
          <w:rFonts w:ascii="Calibri" w:hAnsi="Calibri" w:cs="Calibri"/>
          <w:sz w:val="22"/>
          <w:szCs w:val="22"/>
          <w:lang w:val="es-ES_tradnl"/>
        </w:rPr>
        <w:t>:</w:t>
      </w:r>
      <w:r w:rsidR="00E014CC" w:rsidRPr="00E014CC">
        <w:rPr>
          <w:rFonts w:ascii="Calibri" w:hAnsi="Calibri" w:cs="Calibri"/>
          <w:sz w:val="28"/>
          <w:szCs w:val="22"/>
          <w:lang w:val="es-ES_tradnl"/>
        </w:rPr>
        <w:t xml:space="preserve"> </w:t>
      </w:r>
      <w:hyperlink r:id="rId13" w:history="1">
        <w:r w:rsidR="002659A2" w:rsidRPr="00AA7164">
          <w:rPr>
            <w:rStyle w:val="Hipervnculo"/>
            <w:sz w:val="24"/>
            <w:lang w:val="es-ES"/>
          </w:rPr>
          <w:t>adquisiciones.cr@undp.org</w:t>
        </w:r>
      </w:hyperlink>
    </w:p>
    <w:p w14:paraId="786FE35C" w14:textId="77777777" w:rsidR="000E4019" w:rsidRPr="00183949" w:rsidRDefault="000E4019" w:rsidP="000E4019">
      <w:pPr>
        <w:ind w:firstLine="720"/>
        <w:outlineLvl w:val="0"/>
        <w:rPr>
          <w:rFonts w:ascii="Calibri" w:hAnsi="Calibri" w:cs="Calibri"/>
          <w:sz w:val="22"/>
          <w:szCs w:val="22"/>
          <w:lang w:val="es-ES_tradnl"/>
        </w:rPr>
      </w:pPr>
    </w:p>
    <w:p w14:paraId="77723648" w14:textId="77777777" w:rsidR="00AF5F6D" w:rsidRDefault="00AF5F6D" w:rsidP="00AF5F6D">
      <w:pPr>
        <w:jc w:val="center"/>
        <w:outlineLvl w:val="0"/>
        <w:rPr>
          <w:rFonts w:ascii="Calibri" w:hAnsi="Calibri" w:cs="Calibri"/>
          <w:b/>
          <w:sz w:val="22"/>
          <w:szCs w:val="22"/>
          <w:lang w:val="es-ES_tradnl"/>
        </w:rPr>
      </w:pPr>
      <w:r w:rsidRPr="00183949">
        <w:rPr>
          <w:rFonts w:ascii="Calibri" w:hAnsi="Calibri" w:cs="Calibri"/>
          <w:b/>
          <w:sz w:val="22"/>
          <w:szCs w:val="22"/>
          <w:lang w:val="es-ES_tradnl"/>
        </w:rPr>
        <w:t>Programa de las Naciones Unidas para el Desarrollo (PNUD)</w:t>
      </w:r>
    </w:p>
    <w:p w14:paraId="32FF909E" w14:textId="401DE776" w:rsidR="00FB10B1" w:rsidRDefault="00FB10B1" w:rsidP="00AF5F6D">
      <w:pPr>
        <w:jc w:val="center"/>
        <w:outlineLvl w:val="0"/>
        <w:rPr>
          <w:rFonts w:ascii="Calibri" w:hAnsi="Calibri" w:cs="Calibri"/>
          <w:b/>
          <w:sz w:val="22"/>
          <w:szCs w:val="22"/>
          <w:lang w:val="es-ES_tradnl"/>
        </w:rPr>
      </w:pPr>
      <w:r>
        <w:rPr>
          <w:rFonts w:ascii="Calibri" w:hAnsi="Calibri" w:cs="Calibri"/>
          <w:b/>
          <w:sz w:val="22"/>
          <w:szCs w:val="22"/>
          <w:lang w:val="es-ES_tradnl"/>
        </w:rPr>
        <w:t>Oficentro la Virgen 2, Pavas, San José, Costa Rica</w:t>
      </w:r>
    </w:p>
    <w:p w14:paraId="08019781" w14:textId="77777777" w:rsidR="00FB10B1" w:rsidRPr="00183949" w:rsidRDefault="00FB10B1" w:rsidP="00AF5F6D">
      <w:pPr>
        <w:jc w:val="center"/>
        <w:outlineLvl w:val="0"/>
        <w:rPr>
          <w:rFonts w:ascii="Calibri" w:hAnsi="Calibri" w:cs="Calibri"/>
          <w:b/>
          <w:sz w:val="22"/>
          <w:szCs w:val="22"/>
          <w:lang w:val="es-ES_tradnl"/>
        </w:rPr>
      </w:pPr>
    </w:p>
    <w:p w14:paraId="5F7CF25D" w14:textId="77777777" w:rsidR="000A1BF7" w:rsidRPr="00183949" w:rsidRDefault="00AF5F6D" w:rsidP="000E4019">
      <w:pPr>
        <w:jc w:val="both"/>
        <w:rPr>
          <w:rFonts w:ascii="Calibri" w:hAnsi="Calibri" w:cs="Calibri"/>
          <w:sz w:val="22"/>
          <w:szCs w:val="22"/>
          <w:lang w:val="es-ES_tradnl"/>
        </w:rPr>
      </w:pPr>
      <w:r w:rsidRPr="00183949">
        <w:rPr>
          <w:rFonts w:ascii="Calibri" w:hAnsi="Calibri" w:cs="Calibri"/>
          <w:sz w:val="22"/>
          <w:szCs w:val="22"/>
          <w:lang w:val="es-ES_tradnl"/>
        </w:rPr>
        <w:t xml:space="preserve">Las </w:t>
      </w:r>
      <w:r w:rsidR="00BE6392" w:rsidRPr="00183949">
        <w:rPr>
          <w:rFonts w:ascii="Calibri" w:hAnsi="Calibri" w:cs="Calibri"/>
          <w:sz w:val="22"/>
          <w:szCs w:val="22"/>
          <w:lang w:val="es-ES_tradnl"/>
        </w:rPr>
        <w:t>cotizaciones</w:t>
      </w:r>
      <w:r w:rsidR="000A1BF7" w:rsidRPr="00183949">
        <w:rPr>
          <w:rFonts w:ascii="Calibri" w:hAnsi="Calibri" w:cs="Calibri"/>
          <w:sz w:val="22"/>
          <w:szCs w:val="22"/>
          <w:lang w:val="es-ES_tradnl"/>
        </w:rPr>
        <w:t xml:space="preserve"> </w:t>
      </w:r>
      <w:r w:rsidR="00FD687F" w:rsidRPr="00183949">
        <w:rPr>
          <w:rFonts w:ascii="Calibri" w:hAnsi="Calibri" w:cs="Calibri"/>
          <w:sz w:val="22"/>
          <w:szCs w:val="22"/>
          <w:lang w:val="es-ES_tradnl"/>
        </w:rPr>
        <w:t xml:space="preserve">presentadas por correo electrónico estarán limitadas a un máximo de </w:t>
      </w:r>
      <w:r w:rsidR="00E014CC" w:rsidRPr="00E014CC">
        <w:rPr>
          <w:rFonts w:ascii="Calibri" w:hAnsi="Calibri" w:cs="Calibri"/>
          <w:i/>
          <w:sz w:val="22"/>
          <w:szCs w:val="22"/>
          <w:lang w:val="es-ES_tradnl"/>
        </w:rPr>
        <w:t xml:space="preserve">10 </w:t>
      </w:r>
      <w:r w:rsidR="000A1BF7" w:rsidRPr="00183949">
        <w:rPr>
          <w:rFonts w:ascii="Calibri" w:hAnsi="Calibri" w:cs="Calibri"/>
          <w:sz w:val="22"/>
          <w:szCs w:val="22"/>
          <w:lang w:val="es-ES_tradnl"/>
        </w:rPr>
        <w:t>MB</w:t>
      </w:r>
      <w:r w:rsidR="00F7630C" w:rsidRPr="00183949">
        <w:rPr>
          <w:rFonts w:ascii="Calibri" w:hAnsi="Calibri" w:cs="Calibri"/>
          <w:sz w:val="22"/>
          <w:szCs w:val="22"/>
          <w:lang w:val="es-ES_tradnl"/>
        </w:rPr>
        <w:t xml:space="preserve">, </w:t>
      </w:r>
      <w:r w:rsidR="00FD687F" w:rsidRPr="00183949">
        <w:rPr>
          <w:rFonts w:ascii="Calibri" w:hAnsi="Calibri" w:cs="Calibri"/>
          <w:sz w:val="22"/>
          <w:szCs w:val="22"/>
          <w:lang w:val="es-ES_tradnl"/>
        </w:rPr>
        <w:t>en fichero</w:t>
      </w:r>
      <w:r w:rsidR="00373998" w:rsidRPr="00183949">
        <w:rPr>
          <w:rFonts w:ascii="Calibri" w:hAnsi="Calibri" w:cs="Calibri"/>
          <w:sz w:val="22"/>
          <w:szCs w:val="22"/>
          <w:lang w:val="es-ES_tradnl"/>
        </w:rPr>
        <w:t>s</w:t>
      </w:r>
      <w:r w:rsidR="00FD687F" w:rsidRPr="00183949">
        <w:rPr>
          <w:rFonts w:ascii="Calibri" w:hAnsi="Calibri" w:cs="Calibri"/>
          <w:sz w:val="22"/>
          <w:szCs w:val="22"/>
          <w:lang w:val="es-ES_tradnl"/>
        </w:rPr>
        <w:t xml:space="preserve"> libre</w:t>
      </w:r>
      <w:r w:rsidR="00373998" w:rsidRPr="00183949">
        <w:rPr>
          <w:rFonts w:ascii="Calibri" w:hAnsi="Calibri" w:cs="Calibri"/>
          <w:sz w:val="22"/>
          <w:szCs w:val="22"/>
          <w:lang w:val="es-ES_tradnl"/>
        </w:rPr>
        <w:t>s</w:t>
      </w:r>
      <w:r w:rsidR="00FD687F" w:rsidRPr="00183949">
        <w:rPr>
          <w:rFonts w:ascii="Calibri" w:hAnsi="Calibri" w:cs="Calibri"/>
          <w:sz w:val="22"/>
          <w:szCs w:val="22"/>
          <w:lang w:val="es-ES_tradnl"/>
        </w:rPr>
        <w:t xml:space="preserve"> de </w:t>
      </w:r>
      <w:r w:rsidR="00F7630C" w:rsidRPr="00183949">
        <w:rPr>
          <w:rFonts w:ascii="Calibri" w:hAnsi="Calibri" w:cs="Calibri"/>
          <w:sz w:val="22"/>
          <w:szCs w:val="22"/>
          <w:lang w:val="es-ES_tradnl"/>
        </w:rPr>
        <w:t>virus</w:t>
      </w:r>
      <w:r w:rsidR="00FD687F" w:rsidRPr="00183949">
        <w:rPr>
          <w:rFonts w:ascii="Calibri" w:hAnsi="Calibri" w:cs="Calibri"/>
          <w:sz w:val="22"/>
          <w:szCs w:val="22"/>
          <w:lang w:val="es-ES_tradnl"/>
        </w:rPr>
        <w:t xml:space="preserve"> y en un número de </w:t>
      </w:r>
      <w:r w:rsidR="00C5735A">
        <w:rPr>
          <w:rFonts w:ascii="Calibri" w:hAnsi="Calibri" w:cs="Calibri"/>
          <w:sz w:val="22"/>
          <w:szCs w:val="22"/>
          <w:lang w:val="es-ES_tradnl"/>
        </w:rPr>
        <w:t>envíos</w:t>
      </w:r>
      <w:r w:rsidR="00FD687F" w:rsidRPr="00183949">
        <w:rPr>
          <w:rFonts w:ascii="Calibri" w:hAnsi="Calibri" w:cs="Calibri"/>
          <w:sz w:val="22"/>
          <w:szCs w:val="22"/>
          <w:lang w:val="es-ES_tradnl"/>
        </w:rPr>
        <w:t xml:space="preserve"> no superior a</w:t>
      </w:r>
      <w:r w:rsidR="00E623E8" w:rsidRPr="00183949">
        <w:rPr>
          <w:rFonts w:ascii="Calibri" w:hAnsi="Calibri" w:cs="Calibri"/>
          <w:sz w:val="22"/>
          <w:szCs w:val="22"/>
          <w:lang w:val="es-ES_tradnl"/>
        </w:rPr>
        <w:t xml:space="preserve"> </w:t>
      </w:r>
      <w:r w:rsidR="00E014CC" w:rsidRPr="00E014CC">
        <w:rPr>
          <w:rFonts w:ascii="Calibri" w:hAnsi="Calibri" w:cs="Calibri"/>
          <w:sz w:val="22"/>
          <w:szCs w:val="22"/>
          <w:lang w:val="es-ES_tradnl"/>
        </w:rPr>
        <w:t>Uno</w:t>
      </w:r>
      <w:r w:rsidR="00E014CC">
        <w:rPr>
          <w:rFonts w:ascii="Calibri" w:hAnsi="Calibri" w:cs="Calibri"/>
          <w:sz w:val="22"/>
          <w:szCs w:val="22"/>
          <w:lang w:val="es-ES_tradnl"/>
        </w:rPr>
        <w:t xml:space="preserve"> (1)</w:t>
      </w:r>
      <w:r w:rsidR="000A1BF7" w:rsidRPr="00183949">
        <w:rPr>
          <w:rFonts w:ascii="Calibri" w:hAnsi="Calibri" w:cs="Calibri"/>
          <w:sz w:val="22"/>
          <w:szCs w:val="22"/>
          <w:lang w:val="es-ES_tradnl"/>
        </w:rPr>
        <w:t>.</w:t>
      </w:r>
      <w:r w:rsidR="00E623E8" w:rsidRPr="00183949">
        <w:rPr>
          <w:rFonts w:ascii="Calibri" w:hAnsi="Calibri" w:cs="Calibri"/>
          <w:sz w:val="22"/>
          <w:szCs w:val="22"/>
          <w:lang w:val="es-ES_tradnl"/>
        </w:rPr>
        <w:t xml:space="preserve"> </w:t>
      </w:r>
      <w:r w:rsidR="00FD687F" w:rsidRPr="00183949">
        <w:rPr>
          <w:rFonts w:ascii="Calibri" w:hAnsi="Calibri" w:cs="Calibri"/>
          <w:sz w:val="22"/>
          <w:szCs w:val="22"/>
          <w:lang w:val="es-ES_tradnl"/>
        </w:rPr>
        <w:t>Los ficheros estarán libres de cualquier tipo de virus o archivo dañado; si no es así, serán rechazados</w:t>
      </w:r>
      <w:r w:rsidR="000A1BF7" w:rsidRPr="00183949">
        <w:rPr>
          <w:rFonts w:ascii="Calibri" w:hAnsi="Calibri" w:cs="Calibri"/>
          <w:sz w:val="22"/>
          <w:szCs w:val="22"/>
          <w:lang w:val="es-ES_tradnl"/>
        </w:rPr>
        <w:t>.</w:t>
      </w:r>
      <w:r w:rsidR="00E623E8" w:rsidRPr="00183949">
        <w:rPr>
          <w:rFonts w:ascii="Calibri" w:hAnsi="Calibri" w:cs="Calibri"/>
          <w:sz w:val="22"/>
          <w:szCs w:val="22"/>
          <w:lang w:val="es-ES_tradnl"/>
        </w:rPr>
        <w:t xml:space="preserve"> </w:t>
      </w:r>
      <w:bookmarkStart w:id="1" w:name="_GoBack"/>
      <w:bookmarkEnd w:id="1"/>
    </w:p>
    <w:p w14:paraId="576AC981" w14:textId="77777777" w:rsidR="00FD687F" w:rsidRPr="00183949" w:rsidRDefault="00FD687F" w:rsidP="00FD687F">
      <w:pPr>
        <w:jc w:val="both"/>
        <w:rPr>
          <w:rFonts w:ascii="Calibri" w:hAnsi="Calibri" w:cs="Calibri"/>
          <w:sz w:val="22"/>
          <w:szCs w:val="22"/>
          <w:lang w:val="es-ES_tradnl"/>
        </w:rPr>
      </w:pPr>
    </w:p>
    <w:p w14:paraId="36C12D09" w14:textId="4739F52F" w:rsidR="00BB633E" w:rsidRPr="00FB10B1" w:rsidRDefault="00BE6392" w:rsidP="000E4019">
      <w:pPr>
        <w:jc w:val="both"/>
        <w:rPr>
          <w:rFonts w:asciiTheme="minorHAnsi" w:hAnsiTheme="minorHAnsi" w:cs="Calibri"/>
          <w:sz w:val="22"/>
          <w:szCs w:val="22"/>
          <w:lang w:val="es-ES_tradnl"/>
        </w:rPr>
      </w:pPr>
      <w:r w:rsidRPr="005342E3">
        <w:rPr>
          <w:rFonts w:asciiTheme="minorHAnsi" w:hAnsiTheme="minorHAnsi" w:cs="Calibri"/>
          <w:sz w:val="22"/>
          <w:lang w:val="es-CR"/>
        </w:rPr>
        <w:t xml:space="preserve">Será </w:t>
      </w:r>
      <w:r w:rsidR="00BB633E" w:rsidRPr="005342E3">
        <w:rPr>
          <w:rFonts w:asciiTheme="minorHAnsi" w:hAnsiTheme="minorHAnsi" w:cs="Calibri"/>
          <w:sz w:val="22"/>
          <w:lang w:val="es-CR"/>
        </w:rPr>
        <w:t>su responsabilidad asegurarse de</w:t>
      </w:r>
      <w:r w:rsidR="00BB633E" w:rsidRPr="00FB10B1">
        <w:rPr>
          <w:rFonts w:asciiTheme="minorHAnsi" w:hAnsiTheme="minorHAnsi" w:cs="Calibri"/>
          <w:sz w:val="22"/>
          <w:szCs w:val="22"/>
          <w:lang w:val="es-ES_tradnl"/>
        </w:rPr>
        <w:t xml:space="preserve"> </w:t>
      </w:r>
      <w:r w:rsidR="00BB633E" w:rsidRPr="005342E3">
        <w:rPr>
          <w:rFonts w:asciiTheme="minorHAnsi" w:hAnsiTheme="minorHAnsi" w:cs="Calibri"/>
          <w:sz w:val="22"/>
          <w:lang w:val="es-CR"/>
        </w:rPr>
        <w:t>que su</w:t>
      </w:r>
      <w:r w:rsidR="00BB633E" w:rsidRPr="00FB10B1">
        <w:rPr>
          <w:rFonts w:asciiTheme="minorHAnsi" w:hAnsiTheme="minorHAnsi" w:cs="Calibri"/>
          <w:sz w:val="22"/>
          <w:szCs w:val="22"/>
          <w:lang w:val="es-ES_tradnl"/>
        </w:rPr>
        <w:t xml:space="preserve"> </w:t>
      </w:r>
      <w:r w:rsidRPr="005342E3">
        <w:rPr>
          <w:rFonts w:asciiTheme="minorHAnsi" w:hAnsiTheme="minorHAnsi" w:cs="Calibri"/>
          <w:sz w:val="22"/>
          <w:lang w:val="es-CR"/>
        </w:rPr>
        <w:t>cotización</w:t>
      </w:r>
      <w:r w:rsidR="00BB633E" w:rsidRPr="00FB10B1">
        <w:rPr>
          <w:rFonts w:asciiTheme="minorHAnsi" w:hAnsiTheme="minorHAnsi" w:cs="Calibri"/>
          <w:sz w:val="22"/>
          <w:szCs w:val="22"/>
          <w:lang w:val="es-ES_tradnl"/>
        </w:rPr>
        <w:t xml:space="preserve"> </w:t>
      </w:r>
      <w:r w:rsidRPr="005342E3">
        <w:rPr>
          <w:rFonts w:asciiTheme="minorHAnsi" w:hAnsiTheme="minorHAnsi" w:cs="Calibri"/>
          <w:sz w:val="22"/>
          <w:lang w:val="es-CR"/>
        </w:rPr>
        <w:t>llega</w:t>
      </w:r>
      <w:r w:rsidR="00BB633E" w:rsidRPr="005342E3">
        <w:rPr>
          <w:rFonts w:asciiTheme="minorHAnsi" w:hAnsiTheme="minorHAnsi" w:cs="Calibri"/>
          <w:sz w:val="22"/>
          <w:lang w:val="es-CR"/>
        </w:rPr>
        <w:t xml:space="preserve"> a</w:t>
      </w:r>
      <w:r w:rsidR="00BB633E" w:rsidRPr="00FB10B1">
        <w:rPr>
          <w:rFonts w:asciiTheme="minorHAnsi" w:hAnsiTheme="minorHAnsi" w:cs="Calibri"/>
          <w:sz w:val="22"/>
          <w:szCs w:val="22"/>
          <w:lang w:val="es-ES_tradnl"/>
        </w:rPr>
        <w:t xml:space="preserve"> </w:t>
      </w:r>
      <w:r w:rsidR="00BB633E" w:rsidRPr="005342E3">
        <w:rPr>
          <w:rFonts w:asciiTheme="minorHAnsi" w:hAnsiTheme="minorHAnsi" w:cs="Calibri"/>
          <w:sz w:val="22"/>
          <w:lang w:val="es-CR"/>
        </w:rPr>
        <w:t>la dirección antes mencionada</w:t>
      </w:r>
      <w:r w:rsidR="00BB633E" w:rsidRPr="00FB10B1">
        <w:rPr>
          <w:rFonts w:asciiTheme="minorHAnsi" w:hAnsiTheme="minorHAnsi" w:cs="Calibri"/>
          <w:sz w:val="22"/>
          <w:szCs w:val="22"/>
          <w:lang w:val="es-ES_tradnl"/>
        </w:rPr>
        <w:t xml:space="preserve"> </w:t>
      </w:r>
      <w:r w:rsidR="00BB633E" w:rsidRPr="005342E3">
        <w:rPr>
          <w:rFonts w:asciiTheme="minorHAnsi" w:hAnsiTheme="minorHAnsi" w:cs="Calibri"/>
          <w:sz w:val="22"/>
          <w:lang w:val="es-CR"/>
        </w:rPr>
        <w:t>en o antes de</w:t>
      </w:r>
      <w:r w:rsidR="00BB633E" w:rsidRPr="00FB10B1">
        <w:rPr>
          <w:rFonts w:asciiTheme="minorHAnsi" w:hAnsiTheme="minorHAnsi" w:cs="Calibri"/>
          <w:sz w:val="22"/>
          <w:szCs w:val="22"/>
          <w:lang w:val="es-ES_tradnl"/>
        </w:rPr>
        <w:t xml:space="preserve"> </w:t>
      </w:r>
      <w:r w:rsidR="00BB633E" w:rsidRPr="005342E3">
        <w:rPr>
          <w:rFonts w:asciiTheme="minorHAnsi" w:hAnsiTheme="minorHAnsi" w:cs="Calibri"/>
          <w:sz w:val="22"/>
          <w:lang w:val="es-CR"/>
        </w:rPr>
        <w:t>la fecha límite.</w:t>
      </w:r>
      <w:r w:rsidR="00BB633E" w:rsidRPr="00FB10B1">
        <w:rPr>
          <w:rFonts w:asciiTheme="minorHAnsi" w:hAnsiTheme="minorHAnsi" w:cs="Calibri"/>
          <w:sz w:val="22"/>
          <w:szCs w:val="22"/>
          <w:lang w:val="es-ES_tradnl"/>
        </w:rPr>
        <w:t xml:space="preserve"> </w:t>
      </w:r>
      <w:r w:rsidR="00BB633E" w:rsidRPr="005342E3">
        <w:rPr>
          <w:rFonts w:asciiTheme="minorHAnsi" w:hAnsiTheme="minorHAnsi" w:cs="Calibri"/>
          <w:sz w:val="22"/>
          <w:lang w:val="es-CR"/>
        </w:rPr>
        <w:t xml:space="preserve">Las </w:t>
      </w:r>
      <w:r w:rsidRPr="005342E3">
        <w:rPr>
          <w:rFonts w:asciiTheme="minorHAnsi" w:hAnsiTheme="minorHAnsi" w:cs="Calibri"/>
          <w:sz w:val="22"/>
          <w:lang w:val="es-CR"/>
        </w:rPr>
        <w:t>cotizaciones</w:t>
      </w:r>
      <w:r w:rsidR="00BB633E" w:rsidRPr="00FB10B1">
        <w:rPr>
          <w:rFonts w:asciiTheme="minorHAnsi" w:hAnsiTheme="minorHAnsi" w:cs="Calibri"/>
          <w:sz w:val="22"/>
          <w:szCs w:val="22"/>
          <w:lang w:val="es-ES_tradnl"/>
        </w:rPr>
        <w:t xml:space="preserve"> </w:t>
      </w:r>
      <w:r w:rsidR="00BB633E" w:rsidRPr="005342E3">
        <w:rPr>
          <w:rFonts w:asciiTheme="minorHAnsi" w:hAnsiTheme="minorHAnsi" w:cs="Calibri"/>
          <w:sz w:val="22"/>
          <w:lang w:val="es-CR"/>
        </w:rPr>
        <w:t>que se recib</w:t>
      </w:r>
      <w:r w:rsidRPr="005342E3">
        <w:rPr>
          <w:rFonts w:asciiTheme="minorHAnsi" w:hAnsiTheme="minorHAnsi" w:cs="Calibri"/>
          <w:sz w:val="22"/>
          <w:lang w:val="es-CR"/>
        </w:rPr>
        <w:t>a</w:t>
      </w:r>
      <w:r w:rsidR="00BB633E" w:rsidRPr="005342E3">
        <w:rPr>
          <w:rFonts w:asciiTheme="minorHAnsi" w:hAnsiTheme="minorHAnsi" w:cs="Calibri"/>
          <w:sz w:val="22"/>
          <w:lang w:val="es-CR"/>
        </w:rPr>
        <w:t>n</w:t>
      </w:r>
      <w:r w:rsidR="00BB633E" w:rsidRPr="00FB10B1">
        <w:rPr>
          <w:rFonts w:asciiTheme="minorHAnsi" w:hAnsiTheme="minorHAnsi" w:cs="Calibri"/>
          <w:sz w:val="22"/>
          <w:szCs w:val="22"/>
          <w:lang w:val="es-ES_tradnl"/>
        </w:rPr>
        <w:t xml:space="preserve"> </w:t>
      </w:r>
      <w:r w:rsidRPr="00FB10B1">
        <w:rPr>
          <w:rFonts w:asciiTheme="minorHAnsi" w:hAnsiTheme="minorHAnsi" w:cs="Calibri"/>
          <w:sz w:val="22"/>
          <w:szCs w:val="22"/>
          <w:lang w:val="es-ES_tradnl"/>
        </w:rPr>
        <w:t>en</w:t>
      </w:r>
      <w:r w:rsidR="00BB633E" w:rsidRPr="005342E3">
        <w:rPr>
          <w:rFonts w:asciiTheme="minorHAnsi" w:hAnsiTheme="minorHAnsi" w:cs="Calibri"/>
          <w:sz w:val="22"/>
          <w:lang w:val="es-CR"/>
        </w:rPr>
        <w:t xml:space="preserve"> el PNUD</w:t>
      </w:r>
      <w:r w:rsidR="00BB633E" w:rsidRPr="00FB10B1">
        <w:rPr>
          <w:rFonts w:asciiTheme="minorHAnsi" w:hAnsiTheme="minorHAnsi" w:cs="Calibri"/>
          <w:sz w:val="22"/>
          <w:szCs w:val="22"/>
          <w:lang w:val="es-ES_tradnl"/>
        </w:rPr>
        <w:t xml:space="preserve"> </w:t>
      </w:r>
      <w:r w:rsidR="00BB633E" w:rsidRPr="005342E3">
        <w:rPr>
          <w:rFonts w:asciiTheme="minorHAnsi" w:hAnsiTheme="minorHAnsi" w:cs="Calibri"/>
          <w:sz w:val="22"/>
          <w:lang w:val="es-CR"/>
        </w:rPr>
        <w:t>después del plazo</w:t>
      </w:r>
      <w:r w:rsidR="00BB633E" w:rsidRPr="00FB10B1">
        <w:rPr>
          <w:rFonts w:asciiTheme="minorHAnsi" w:hAnsiTheme="minorHAnsi" w:cs="Calibri"/>
          <w:sz w:val="22"/>
          <w:szCs w:val="22"/>
          <w:lang w:val="es-ES_tradnl"/>
        </w:rPr>
        <w:t xml:space="preserve"> </w:t>
      </w:r>
      <w:r w:rsidR="00BB633E" w:rsidRPr="005342E3">
        <w:rPr>
          <w:rFonts w:asciiTheme="minorHAnsi" w:hAnsiTheme="minorHAnsi" w:cs="Calibri"/>
          <w:sz w:val="22"/>
          <w:lang w:val="es-CR"/>
        </w:rPr>
        <w:t>indicado,</w:t>
      </w:r>
      <w:r w:rsidR="00BB633E" w:rsidRPr="00FB10B1">
        <w:rPr>
          <w:rFonts w:asciiTheme="minorHAnsi" w:hAnsiTheme="minorHAnsi" w:cs="Calibri"/>
          <w:sz w:val="22"/>
          <w:szCs w:val="22"/>
          <w:lang w:val="es-ES_tradnl"/>
        </w:rPr>
        <w:t xml:space="preserve"> </w:t>
      </w:r>
      <w:r w:rsidR="00BB633E" w:rsidRPr="005342E3">
        <w:rPr>
          <w:rFonts w:asciiTheme="minorHAnsi" w:hAnsiTheme="minorHAnsi" w:cs="Calibri"/>
          <w:sz w:val="22"/>
          <w:lang w:val="es-CR"/>
        </w:rPr>
        <w:t>por cualquier razón,</w:t>
      </w:r>
      <w:r w:rsidR="00BB633E" w:rsidRPr="00FB10B1">
        <w:rPr>
          <w:rFonts w:asciiTheme="minorHAnsi" w:hAnsiTheme="minorHAnsi" w:cs="Calibri"/>
          <w:sz w:val="22"/>
          <w:szCs w:val="22"/>
          <w:lang w:val="es-ES_tradnl"/>
        </w:rPr>
        <w:t xml:space="preserve"> </w:t>
      </w:r>
      <w:r w:rsidR="00BB633E" w:rsidRPr="005342E3">
        <w:rPr>
          <w:rFonts w:asciiTheme="minorHAnsi" w:hAnsiTheme="minorHAnsi" w:cs="Calibri"/>
          <w:sz w:val="22"/>
          <w:lang w:val="es-CR"/>
        </w:rPr>
        <w:t xml:space="preserve">no </w:t>
      </w:r>
      <w:r w:rsidR="00AA21F7" w:rsidRPr="005342E3">
        <w:rPr>
          <w:rFonts w:asciiTheme="minorHAnsi" w:hAnsiTheme="minorHAnsi" w:cs="Calibri"/>
          <w:sz w:val="22"/>
          <w:lang w:val="es-CR"/>
        </w:rPr>
        <w:t xml:space="preserve">se tomarán en consideración a efectos de </w:t>
      </w:r>
      <w:r w:rsidR="00BB633E" w:rsidRPr="005342E3">
        <w:rPr>
          <w:rFonts w:asciiTheme="minorHAnsi" w:hAnsiTheme="minorHAnsi" w:cs="Calibri"/>
          <w:sz w:val="22"/>
          <w:lang w:val="es-CR"/>
        </w:rPr>
        <w:t>evaluación.</w:t>
      </w:r>
      <w:r w:rsidR="00BB633E" w:rsidRPr="00FB10B1">
        <w:rPr>
          <w:rFonts w:asciiTheme="minorHAnsi" w:hAnsiTheme="minorHAnsi" w:cs="Calibri"/>
          <w:sz w:val="22"/>
          <w:szCs w:val="22"/>
          <w:lang w:val="es-ES_tradnl"/>
        </w:rPr>
        <w:t xml:space="preserve"> </w:t>
      </w:r>
      <w:r w:rsidR="00BB633E" w:rsidRPr="00A52A95">
        <w:rPr>
          <w:rFonts w:asciiTheme="minorHAnsi" w:hAnsiTheme="minorHAnsi" w:cs="Calibri"/>
          <w:sz w:val="22"/>
          <w:lang w:val="es-PA"/>
        </w:rPr>
        <w:t xml:space="preserve">Si usted </w:t>
      </w:r>
      <w:r w:rsidRPr="00A52A95">
        <w:rPr>
          <w:rFonts w:asciiTheme="minorHAnsi" w:hAnsiTheme="minorHAnsi" w:cs="Calibri"/>
          <w:sz w:val="22"/>
          <w:lang w:val="es-PA"/>
        </w:rPr>
        <w:t xml:space="preserve">envía </w:t>
      </w:r>
      <w:r w:rsidR="00BB633E" w:rsidRPr="00A52A95">
        <w:rPr>
          <w:rFonts w:asciiTheme="minorHAnsi" w:hAnsiTheme="minorHAnsi" w:cs="Calibri"/>
          <w:sz w:val="22"/>
          <w:lang w:val="es-PA"/>
        </w:rPr>
        <w:t>su cotización</w:t>
      </w:r>
      <w:r w:rsidR="00BB633E" w:rsidRPr="00FB10B1">
        <w:rPr>
          <w:rFonts w:asciiTheme="minorHAnsi" w:hAnsiTheme="minorHAnsi" w:cs="Calibri"/>
          <w:sz w:val="22"/>
          <w:szCs w:val="22"/>
          <w:lang w:val="es-ES_tradnl"/>
        </w:rPr>
        <w:t xml:space="preserve"> </w:t>
      </w:r>
      <w:r w:rsidR="00BB633E" w:rsidRPr="00A52A95">
        <w:rPr>
          <w:rFonts w:asciiTheme="minorHAnsi" w:hAnsiTheme="minorHAnsi" w:cs="Calibri"/>
          <w:sz w:val="22"/>
          <w:lang w:val="es-PA"/>
        </w:rPr>
        <w:t>por correo electrónico</w:t>
      </w:r>
      <w:r w:rsidR="00BB633E" w:rsidRPr="00FB10B1">
        <w:rPr>
          <w:rFonts w:asciiTheme="minorHAnsi" w:hAnsiTheme="minorHAnsi" w:cs="Calibri"/>
          <w:sz w:val="22"/>
          <w:szCs w:val="22"/>
          <w:lang w:val="es-ES_tradnl"/>
        </w:rPr>
        <w:t xml:space="preserve">, </w:t>
      </w:r>
      <w:r w:rsidRPr="00FB10B1">
        <w:rPr>
          <w:rFonts w:asciiTheme="minorHAnsi" w:hAnsiTheme="minorHAnsi" w:cs="Calibri"/>
          <w:sz w:val="22"/>
          <w:szCs w:val="22"/>
          <w:lang w:val="es-ES_tradnl"/>
        </w:rPr>
        <w:t xml:space="preserve">le rogamos se </w:t>
      </w:r>
      <w:r w:rsidR="00BB633E" w:rsidRPr="00A52A95">
        <w:rPr>
          <w:rFonts w:asciiTheme="minorHAnsi" w:hAnsiTheme="minorHAnsi" w:cs="Calibri"/>
          <w:sz w:val="22"/>
          <w:lang w:val="es-PA"/>
        </w:rPr>
        <w:t>asegure de que está</w:t>
      </w:r>
      <w:r w:rsidR="00BB633E" w:rsidRPr="00FB10B1">
        <w:rPr>
          <w:rFonts w:asciiTheme="minorHAnsi" w:hAnsiTheme="minorHAnsi" w:cs="Calibri"/>
          <w:sz w:val="22"/>
          <w:szCs w:val="22"/>
          <w:lang w:val="es-ES_tradnl"/>
        </w:rPr>
        <w:t xml:space="preserve"> </w:t>
      </w:r>
      <w:r w:rsidR="00BB633E" w:rsidRPr="00A52A95">
        <w:rPr>
          <w:rFonts w:asciiTheme="minorHAnsi" w:hAnsiTheme="minorHAnsi" w:cs="Calibri"/>
          <w:sz w:val="22"/>
          <w:lang w:val="es-PA"/>
        </w:rPr>
        <w:t>firmada y en</w:t>
      </w:r>
      <w:r w:rsidR="00BB633E" w:rsidRPr="00FB10B1">
        <w:rPr>
          <w:rFonts w:asciiTheme="minorHAnsi" w:hAnsiTheme="minorHAnsi" w:cs="Calibri"/>
          <w:sz w:val="22"/>
          <w:szCs w:val="22"/>
          <w:lang w:val="es-ES_tradnl"/>
        </w:rPr>
        <w:t xml:space="preserve"> </w:t>
      </w:r>
      <w:r w:rsidR="00BB633E" w:rsidRPr="00A52A95">
        <w:rPr>
          <w:rFonts w:asciiTheme="minorHAnsi" w:hAnsiTheme="minorHAnsi" w:cs="Calibri"/>
          <w:sz w:val="22"/>
          <w:lang w:val="es-PA"/>
        </w:rPr>
        <w:t>formato</w:t>
      </w:r>
      <w:r w:rsidRPr="00A52A95">
        <w:rPr>
          <w:rFonts w:asciiTheme="minorHAnsi" w:hAnsiTheme="minorHAnsi" w:cs="Calibri"/>
          <w:sz w:val="22"/>
          <w:lang w:val="es-PA"/>
        </w:rPr>
        <w:t xml:space="preserve"> </w:t>
      </w:r>
      <w:r w:rsidR="00391F69">
        <w:rPr>
          <w:rFonts w:asciiTheme="minorHAnsi" w:hAnsiTheme="minorHAnsi" w:cs="Calibri"/>
          <w:sz w:val="22"/>
          <w:lang w:val="es-PA"/>
        </w:rPr>
        <w:t>PDF</w:t>
      </w:r>
      <w:r w:rsidR="00BB633E" w:rsidRPr="00FB10B1">
        <w:rPr>
          <w:rFonts w:asciiTheme="minorHAnsi" w:hAnsiTheme="minorHAnsi" w:cs="Calibri"/>
          <w:sz w:val="22"/>
          <w:szCs w:val="22"/>
          <w:lang w:val="es-ES_tradnl"/>
        </w:rPr>
        <w:t xml:space="preserve"> </w:t>
      </w:r>
      <w:r w:rsidR="00BB633E" w:rsidRPr="00A52A95">
        <w:rPr>
          <w:rFonts w:asciiTheme="minorHAnsi" w:hAnsiTheme="minorHAnsi" w:cs="Calibri"/>
          <w:sz w:val="22"/>
          <w:lang w:val="es-PA"/>
        </w:rPr>
        <w:t>y libre de cualquier</w:t>
      </w:r>
      <w:r w:rsidR="00BB633E" w:rsidRPr="00FB10B1">
        <w:rPr>
          <w:rFonts w:asciiTheme="minorHAnsi" w:hAnsiTheme="minorHAnsi" w:cs="Calibri"/>
          <w:sz w:val="22"/>
          <w:szCs w:val="22"/>
          <w:lang w:val="es-ES_tradnl"/>
        </w:rPr>
        <w:t xml:space="preserve"> </w:t>
      </w:r>
      <w:r w:rsidR="00BB633E" w:rsidRPr="00A52A95">
        <w:rPr>
          <w:rFonts w:asciiTheme="minorHAnsi" w:hAnsiTheme="minorHAnsi" w:cs="Calibri"/>
          <w:sz w:val="22"/>
          <w:lang w:val="es-PA"/>
        </w:rPr>
        <w:t>virus o</w:t>
      </w:r>
      <w:r w:rsidR="00BB633E" w:rsidRPr="00FB10B1">
        <w:rPr>
          <w:rFonts w:asciiTheme="minorHAnsi" w:hAnsiTheme="minorHAnsi" w:cs="Calibri"/>
          <w:sz w:val="22"/>
          <w:szCs w:val="22"/>
          <w:lang w:val="es-ES_tradnl"/>
        </w:rPr>
        <w:t xml:space="preserve"> </w:t>
      </w:r>
      <w:r w:rsidR="00BB633E" w:rsidRPr="00A52A95">
        <w:rPr>
          <w:rFonts w:asciiTheme="minorHAnsi" w:hAnsiTheme="minorHAnsi" w:cs="Calibri"/>
          <w:sz w:val="22"/>
          <w:lang w:val="es-PA"/>
        </w:rPr>
        <w:t>archivo dañado</w:t>
      </w:r>
      <w:r w:rsidR="00BB633E" w:rsidRPr="00FB10B1">
        <w:rPr>
          <w:rFonts w:asciiTheme="minorHAnsi" w:hAnsiTheme="minorHAnsi" w:cs="Calibri"/>
          <w:sz w:val="22"/>
          <w:szCs w:val="22"/>
          <w:lang w:val="es-ES_tradnl"/>
        </w:rPr>
        <w:t>.</w:t>
      </w:r>
    </w:p>
    <w:p w14:paraId="2BE97D93" w14:textId="77777777" w:rsidR="00BE6392" w:rsidRPr="00183949" w:rsidRDefault="006F1596" w:rsidP="00BE6392">
      <w:pPr>
        <w:jc w:val="both"/>
        <w:rPr>
          <w:rFonts w:ascii="Calibri" w:hAnsi="Calibri" w:cs="Calibri"/>
          <w:sz w:val="22"/>
          <w:szCs w:val="22"/>
          <w:lang w:val="es-ES_tradnl"/>
        </w:rPr>
      </w:pPr>
      <w:r w:rsidRPr="00183949">
        <w:rPr>
          <w:rFonts w:ascii="Calibri" w:hAnsi="Calibri" w:cs="Calibri"/>
          <w:sz w:val="22"/>
          <w:szCs w:val="22"/>
          <w:lang w:val="es-ES_tradnl"/>
        </w:rPr>
        <w:tab/>
      </w:r>
    </w:p>
    <w:bookmarkEnd w:id="0"/>
    <w:p w14:paraId="378338EF" w14:textId="77777777" w:rsidR="009E5436" w:rsidRPr="00A52A95" w:rsidRDefault="00BB633E" w:rsidP="00BE6392">
      <w:pPr>
        <w:jc w:val="both"/>
        <w:rPr>
          <w:rFonts w:ascii="Calibri" w:hAnsi="Calibri" w:cs="Calibri"/>
          <w:sz w:val="22"/>
          <w:szCs w:val="22"/>
          <w:lang w:val="es-ES_tradnl"/>
        </w:rPr>
      </w:pPr>
      <w:r w:rsidRPr="00A52A95">
        <w:rPr>
          <w:rFonts w:ascii="Calibri" w:hAnsi="Calibri" w:cs="Calibri"/>
          <w:sz w:val="22"/>
          <w:szCs w:val="22"/>
          <w:lang w:val="es-ES_tradnl"/>
        </w:rPr>
        <w:t xml:space="preserve">Le rogamos tome nota de los siguientes </w:t>
      </w:r>
      <w:r w:rsidR="00BE6392" w:rsidRPr="00A52A95">
        <w:rPr>
          <w:rFonts w:ascii="Calibri" w:hAnsi="Calibri" w:cs="Calibri"/>
          <w:sz w:val="22"/>
          <w:szCs w:val="22"/>
          <w:lang w:val="es-ES_tradnl"/>
        </w:rPr>
        <w:t>requisitos</w:t>
      </w:r>
      <w:r w:rsidRPr="00A52A95">
        <w:rPr>
          <w:rFonts w:ascii="Calibri" w:hAnsi="Calibri" w:cs="Calibri"/>
          <w:sz w:val="22"/>
          <w:szCs w:val="22"/>
          <w:lang w:val="es-ES_tradnl"/>
        </w:rPr>
        <w:t xml:space="preserve"> y condiciones relativ</w:t>
      </w:r>
      <w:r w:rsidR="00C5735A" w:rsidRPr="00A52A95">
        <w:rPr>
          <w:rFonts w:ascii="Calibri" w:hAnsi="Calibri" w:cs="Calibri"/>
          <w:sz w:val="22"/>
          <w:szCs w:val="22"/>
          <w:lang w:val="es-ES_tradnl"/>
        </w:rPr>
        <w:t>o</w:t>
      </w:r>
      <w:r w:rsidRPr="00A52A95">
        <w:rPr>
          <w:rFonts w:ascii="Calibri" w:hAnsi="Calibri" w:cs="Calibri"/>
          <w:sz w:val="22"/>
          <w:szCs w:val="22"/>
          <w:lang w:val="es-ES_tradnl"/>
        </w:rPr>
        <w:t>s al suministro de los bienes antes citados</w:t>
      </w:r>
      <w:r w:rsidR="002659A2" w:rsidRPr="00A52A95">
        <w:rPr>
          <w:rFonts w:ascii="Calibri" w:hAnsi="Calibri" w:cs="Calibri"/>
          <w:sz w:val="22"/>
          <w:szCs w:val="22"/>
          <w:lang w:val="es-ES_tradnl"/>
        </w:rPr>
        <w:t xml:space="preserve"> y </w:t>
      </w:r>
      <w:r w:rsidR="002659A2" w:rsidRPr="00A52A95">
        <w:rPr>
          <w:rFonts w:ascii="Calibri" w:hAnsi="Calibri" w:cs="Calibri"/>
          <w:b/>
          <w:sz w:val="22"/>
          <w:szCs w:val="22"/>
          <w:u w:val="single"/>
          <w:lang w:val="es-ES_tradnl"/>
        </w:rPr>
        <w:t>marque con X la casilla señalada</w:t>
      </w:r>
      <w:r w:rsidR="002659A2" w:rsidRPr="00A52A95">
        <w:rPr>
          <w:rFonts w:ascii="Calibri" w:hAnsi="Calibri" w:cs="Calibri"/>
          <w:sz w:val="22"/>
          <w:szCs w:val="22"/>
          <w:lang w:val="es-ES_tradnl"/>
        </w:rPr>
        <w:t xml:space="preserve"> si acepta cumplir con el requisito indicado</w:t>
      </w:r>
      <w:r w:rsidR="006C1333" w:rsidRPr="00A52A95">
        <w:rPr>
          <w:rFonts w:ascii="Calibri" w:hAnsi="Calibri" w:cs="Calibri"/>
          <w:sz w:val="22"/>
          <w:szCs w:val="22"/>
          <w:lang w:val="es-ES_tradnl"/>
        </w:rPr>
        <w:t>:</w:t>
      </w:r>
      <w:r w:rsidR="00E623E8" w:rsidRPr="00A52A95">
        <w:rPr>
          <w:rFonts w:ascii="Calibri" w:hAnsi="Calibri" w:cs="Calibri"/>
          <w:sz w:val="22"/>
          <w:szCs w:val="22"/>
          <w:lang w:val="es-ES_tradnl"/>
        </w:rPr>
        <w:t xml:space="preserve"> </w:t>
      </w:r>
    </w:p>
    <w:p w14:paraId="727210CF" w14:textId="77777777" w:rsidR="00FC647D" w:rsidRPr="00183949" w:rsidRDefault="00FC647D">
      <w:pPr>
        <w:rPr>
          <w:rFonts w:ascii="Calibri" w:hAnsi="Calibri" w:cs="Calibri"/>
          <w:sz w:val="22"/>
          <w:szCs w:val="22"/>
          <w:lang w:val="es-ES_tradnl"/>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980"/>
        <w:gridCol w:w="4230"/>
      </w:tblGrid>
      <w:tr w:rsidR="002B425D" w:rsidRPr="00183949" w14:paraId="3F48815D" w14:textId="77777777" w:rsidTr="00E37259">
        <w:trPr>
          <w:cantSplit/>
          <w:trHeight w:val="240"/>
        </w:trPr>
        <w:tc>
          <w:tcPr>
            <w:tcW w:w="2970" w:type="dxa"/>
            <w:tcBorders>
              <w:top w:val="single" w:sz="4" w:space="0" w:color="auto"/>
            </w:tcBorders>
          </w:tcPr>
          <w:p w14:paraId="1CFBBFF9" w14:textId="77777777" w:rsidR="006C1333" w:rsidRPr="00183949" w:rsidRDefault="006C1333">
            <w:pPr>
              <w:rPr>
                <w:rFonts w:ascii="Calibri" w:hAnsi="Calibri" w:cs="Calibri"/>
                <w:sz w:val="22"/>
                <w:szCs w:val="22"/>
                <w:lang w:val="es-ES_tradnl"/>
              </w:rPr>
            </w:pPr>
          </w:p>
          <w:p w14:paraId="01008728" w14:textId="77777777" w:rsidR="002B425D" w:rsidRPr="00183949" w:rsidRDefault="00BB633E">
            <w:pPr>
              <w:rPr>
                <w:rFonts w:ascii="Calibri" w:hAnsi="Calibri" w:cs="Calibri"/>
                <w:sz w:val="22"/>
                <w:szCs w:val="22"/>
                <w:lang w:val="es-ES_tradnl"/>
              </w:rPr>
            </w:pPr>
            <w:r w:rsidRPr="00183949">
              <w:rPr>
                <w:rFonts w:ascii="Calibri" w:hAnsi="Calibri" w:cs="Calibri"/>
                <w:sz w:val="22"/>
                <w:szCs w:val="22"/>
                <w:lang w:val="es-ES_tradnl"/>
              </w:rPr>
              <w:t>Condiciones de entrega</w:t>
            </w:r>
          </w:p>
          <w:p w14:paraId="0C4DB8E4" w14:textId="77777777" w:rsidR="002B425D" w:rsidRPr="00183949" w:rsidRDefault="002B425D" w:rsidP="002B425D">
            <w:pPr>
              <w:rPr>
                <w:rFonts w:ascii="Calibri" w:hAnsi="Calibri" w:cs="Calibri"/>
                <w:sz w:val="22"/>
                <w:szCs w:val="22"/>
                <w:lang w:val="es-ES_tradnl"/>
              </w:rPr>
            </w:pPr>
            <w:r w:rsidRPr="00183949">
              <w:rPr>
                <w:rFonts w:ascii="Calibri" w:hAnsi="Calibri" w:cs="Calibri"/>
                <w:sz w:val="22"/>
                <w:szCs w:val="22"/>
                <w:lang w:val="es-ES_tradnl"/>
              </w:rPr>
              <w:t>[</w:t>
            </w:r>
            <w:r w:rsidR="00274651" w:rsidRPr="00183949">
              <w:rPr>
                <w:rFonts w:ascii="Calibri" w:hAnsi="Calibri" w:cs="Calibri"/>
                <w:sz w:val="22"/>
                <w:szCs w:val="22"/>
                <w:lang w:val="es-ES_tradnl"/>
              </w:rPr>
              <w:t>Incoterm</w:t>
            </w:r>
            <w:r w:rsidR="00850930" w:rsidRPr="00183949">
              <w:rPr>
                <w:rFonts w:ascii="Calibri" w:hAnsi="Calibri" w:cs="Calibri"/>
                <w:sz w:val="22"/>
                <w:szCs w:val="22"/>
                <w:lang w:val="es-ES_tradnl"/>
              </w:rPr>
              <w:t>s</w:t>
            </w:r>
            <w:r w:rsidRPr="00183949">
              <w:rPr>
                <w:rFonts w:ascii="Calibri" w:hAnsi="Calibri" w:cs="Calibri"/>
                <w:sz w:val="22"/>
                <w:szCs w:val="22"/>
                <w:lang w:val="es-ES_tradnl"/>
              </w:rPr>
              <w:t xml:space="preserve"> 2010] </w:t>
            </w:r>
          </w:p>
          <w:p w14:paraId="1CBAAE84" w14:textId="77777777" w:rsidR="004778D3" w:rsidRPr="00183949" w:rsidRDefault="004778D3" w:rsidP="00BB633E">
            <w:pPr>
              <w:rPr>
                <w:rFonts w:ascii="Calibri" w:hAnsi="Calibri" w:cs="Calibri"/>
                <w:i/>
                <w:sz w:val="22"/>
                <w:szCs w:val="22"/>
                <w:lang w:val="es-ES_tradnl"/>
              </w:rPr>
            </w:pPr>
            <w:r w:rsidRPr="00183949">
              <w:rPr>
                <w:rFonts w:ascii="Calibri" w:hAnsi="Calibri" w:cs="Calibri"/>
                <w:i/>
                <w:sz w:val="22"/>
                <w:szCs w:val="22"/>
                <w:lang w:val="es-ES_tradnl"/>
              </w:rPr>
              <w:t>(</w:t>
            </w:r>
            <w:r w:rsidR="00BB633E" w:rsidRPr="00183949">
              <w:rPr>
                <w:rFonts w:ascii="Calibri" w:hAnsi="Calibri" w:cs="Calibri"/>
                <w:i/>
                <w:sz w:val="22"/>
                <w:szCs w:val="22"/>
                <w:lang w:val="es-ES_tradnl"/>
              </w:rPr>
              <w:t>por favor, enlacen con lista de precios</w:t>
            </w:r>
            <w:r w:rsidRPr="00183949">
              <w:rPr>
                <w:rFonts w:ascii="Calibri" w:hAnsi="Calibri" w:cs="Calibri"/>
                <w:i/>
                <w:sz w:val="22"/>
                <w:szCs w:val="22"/>
                <w:lang w:val="es-ES_tradnl"/>
              </w:rPr>
              <w:t>)</w:t>
            </w:r>
          </w:p>
          <w:p w14:paraId="40C5B8F6" w14:textId="77777777" w:rsidR="00AA21F7" w:rsidRPr="00183949" w:rsidRDefault="00AA21F7" w:rsidP="00BB633E">
            <w:pPr>
              <w:rPr>
                <w:rFonts w:ascii="Calibri" w:hAnsi="Calibri" w:cs="Calibri"/>
                <w:i/>
                <w:sz w:val="22"/>
                <w:szCs w:val="22"/>
                <w:lang w:val="es-ES_tradnl"/>
              </w:rPr>
            </w:pPr>
          </w:p>
        </w:tc>
        <w:tc>
          <w:tcPr>
            <w:tcW w:w="6210" w:type="dxa"/>
            <w:gridSpan w:val="2"/>
            <w:tcBorders>
              <w:top w:val="single" w:sz="4" w:space="0" w:color="auto"/>
            </w:tcBorders>
          </w:tcPr>
          <w:p w14:paraId="122AECDA" w14:textId="419485FF" w:rsidR="00EB486B" w:rsidRPr="002652FF" w:rsidRDefault="00EB486B" w:rsidP="002652FF">
            <w:pPr>
              <w:pStyle w:val="Prrafodelista"/>
              <w:numPr>
                <w:ilvl w:val="0"/>
                <w:numId w:val="35"/>
              </w:numPr>
              <w:rPr>
                <w:rFonts w:ascii="Calibri" w:hAnsi="Calibri" w:cs="Calibri"/>
                <w:b/>
                <w:sz w:val="22"/>
                <w:szCs w:val="22"/>
                <w:lang w:val="es-ES_tradnl"/>
              </w:rPr>
            </w:pPr>
            <w:r w:rsidRPr="002652FF">
              <w:rPr>
                <w:rFonts w:ascii="Calibri" w:hAnsi="Calibri" w:cs="Calibri"/>
                <w:b/>
                <w:sz w:val="22"/>
                <w:szCs w:val="22"/>
                <w:lang w:val="es-ES_tradnl"/>
              </w:rPr>
              <w:t>DAP</w:t>
            </w:r>
            <w:r w:rsidR="002652FF" w:rsidRPr="002652FF">
              <w:rPr>
                <w:rFonts w:ascii="Calibri" w:hAnsi="Calibri" w:cs="Calibri"/>
                <w:b/>
                <w:sz w:val="22"/>
                <w:szCs w:val="22"/>
                <w:lang w:val="es-ES_tradnl"/>
              </w:rPr>
              <w:t xml:space="preserve"> Lugar de Entrega</w:t>
            </w:r>
          </w:p>
          <w:p w14:paraId="13CD1FC5" w14:textId="23833076" w:rsidR="002B425D" w:rsidRPr="00183949" w:rsidRDefault="002B425D" w:rsidP="003E46BA">
            <w:pPr>
              <w:ind w:left="432"/>
              <w:rPr>
                <w:rFonts w:ascii="Calibri" w:hAnsi="Calibri" w:cs="Calibri"/>
                <w:sz w:val="22"/>
                <w:szCs w:val="22"/>
                <w:lang w:val="es-ES_tradnl"/>
              </w:rPr>
            </w:pPr>
          </w:p>
        </w:tc>
      </w:tr>
      <w:tr w:rsidR="00AC54FE" w:rsidRPr="00183949" w14:paraId="59E5BBE0" w14:textId="77777777" w:rsidTr="00E37259">
        <w:tc>
          <w:tcPr>
            <w:tcW w:w="2970" w:type="dxa"/>
          </w:tcPr>
          <w:p w14:paraId="5B979A7C" w14:textId="77777777" w:rsidR="00AC54FE" w:rsidRPr="00C35B0F" w:rsidRDefault="008F1BC9" w:rsidP="008F1BC9">
            <w:pPr>
              <w:rPr>
                <w:rFonts w:ascii="Calibri" w:hAnsi="Calibri" w:cs="Calibri"/>
                <w:sz w:val="22"/>
                <w:szCs w:val="22"/>
                <w:lang w:val="es-ES_tradnl"/>
              </w:rPr>
            </w:pPr>
            <w:r w:rsidRPr="00C35B0F">
              <w:rPr>
                <w:rFonts w:ascii="Calibri" w:hAnsi="Calibri" w:cs="Calibri"/>
                <w:sz w:val="22"/>
                <w:szCs w:val="22"/>
                <w:lang w:val="es-ES_tradnl"/>
              </w:rPr>
              <w:t>El despacho de aduana</w:t>
            </w:r>
            <w:r w:rsidR="00AC54FE" w:rsidRPr="00C35B0F">
              <w:rPr>
                <w:rStyle w:val="Refdenotaalpie"/>
                <w:rFonts w:ascii="Calibri" w:hAnsi="Calibri" w:cs="Calibri"/>
                <w:sz w:val="22"/>
                <w:szCs w:val="22"/>
                <w:lang w:val="es-ES_tradnl"/>
              </w:rPr>
              <w:footnoteReference w:id="1"/>
            </w:r>
            <w:r w:rsidRPr="00C35B0F">
              <w:rPr>
                <w:rFonts w:ascii="Calibri" w:hAnsi="Calibri" w:cs="Calibri"/>
                <w:sz w:val="22"/>
                <w:szCs w:val="22"/>
                <w:lang w:val="es-ES_tradnl"/>
              </w:rPr>
              <w:t>, en su caso, lo realizará el</w:t>
            </w:r>
            <w:r w:rsidR="00AC54FE" w:rsidRPr="00C35B0F">
              <w:rPr>
                <w:rFonts w:ascii="Calibri" w:hAnsi="Calibri" w:cs="Calibri"/>
                <w:sz w:val="22"/>
                <w:szCs w:val="22"/>
                <w:lang w:val="es-ES_tradnl"/>
              </w:rPr>
              <w:t>:</w:t>
            </w:r>
          </w:p>
        </w:tc>
        <w:tc>
          <w:tcPr>
            <w:tcW w:w="6210" w:type="dxa"/>
            <w:gridSpan w:val="2"/>
          </w:tcPr>
          <w:p w14:paraId="5BC6E473" w14:textId="77777777" w:rsidR="002652FF" w:rsidRPr="002652FF" w:rsidRDefault="002652FF" w:rsidP="002652FF">
            <w:pPr>
              <w:pStyle w:val="Prrafodelista"/>
              <w:numPr>
                <w:ilvl w:val="0"/>
                <w:numId w:val="35"/>
              </w:numPr>
              <w:rPr>
                <w:rFonts w:ascii="Calibri" w:hAnsi="Calibri" w:cs="Calibri"/>
                <w:sz w:val="22"/>
                <w:szCs w:val="22"/>
                <w:lang w:val="es-ES_tradnl"/>
              </w:rPr>
            </w:pPr>
            <w:r w:rsidRPr="002652FF">
              <w:rPr>
                <w:rFonts w:ascii="Calibri" w:hAnsi="Calibri" w:cs="Calibri"/>
                <w:sz w:val="22"/>
                <w:szCs w:val="22"/>
                <w:lang w:val="es-ES_tradnl"/>
              </w:rPr>
              <w:t>Proveedor / oferente</w:t>
            </w:r>
          </w:p>
          <w:p w14:paraId="5EBB7E36" w14:textId="25456298" w:rsidR="002652FF" w:rsidRPr="00C35B0F" w:rsidRDefault="002652FF" w:rsidP="00C35B0F">
            <w:pPr>
              <w:ind w:left="432"/>
              <w:rPr>
                <w:rFonts w:ascii="Calibri" w:hAnsi="Calibri" w:cs="Calibri"/>
                <w:sz w:val="22"/>
                <w:szCs w:val="22"/>
                <w:lang w:val="es-ES_tradnl"/>
              </w:rPr>
            </w:pPr>
          </w:p>
        </w:tc>
      </w:tr>
      <w:tr w:rsidR="003939B5" w:rsidRPr="00B50928" w14:paraId="19E0CAFE" w14:textId="77777777" w:rsidTr="00E37259">
        <w:trPr>
          <w:cantSplit/>
          <w:trHeight w:val="240"/>
        </w:trPr>
        <w:tc>
          <w:tcPr>
            <w:tcW w:w="2970" w:type="dxa"/>
          </w:tcPr>
          <w:p w14:paraId="5D656D8B" w14:textId="7836EB7D" w:rsidR="003939B5" w:rsidRPr="00183949" w:rsidRDefault="00FB36C8" w:rsidP="00FB36C8">
            <w:pPr>
              <w:rPr>
                <w:rFonts w:ascii="Calibri" w:hAnsi="Calibri" w:cs="Calibri"/>
                <w:sz w:val="22"/>
                <w:szCs w:val="22"/>
                <w:lang w:val="es-ES_tradnl"/>
              </w:rPr>
            </w:pPr>
            <w:r w:rsidRPr="00183949">
              <w:rPr>
                <w:rFonts w:ascii="Calibri" w:hAnsi="Calibri" w:cs="Calibri"/>
                <w:sz w:val="22"/>
                <w:szCs w:val="22"/>
                <w:lang w:val="es-ES_tradnl"/>
              </w:rPr>
              <w:t>Dirección o direcciones exactas, o lugar</w:t>
            </w:r>
            <w:r w:rsidR="003458CA" w:rsidRPr="00183949">
              <w:rPr>
                <w:rFonts w:ascii="Calibri" w:hAnsi="Calibri" w:cs="Calibri"/>
                <w:sz w:val="22"/>
                <w:szCs w:val="22"/>
                <w:lang w:val="es-ES_tradnl"/>
              </w:rPr>
              <w:t>(</w:t>
            </w:r>
            <w:r w:rsidRPr="00183949">
              <w:rPr>
                <w:rFonts w:ascii="Calibri" w:hAnsi="Calibri" w:cs="Calibri"/>
                <w:sz w:val="22"/>
                <w:szCs w:val="22"/>
                <w:lang w:val="es-ES_tradnl"/>
              </w:rPr>
              <w:t>es</w:t>
            </w:r>
            <w:r w:rsidR="003458CA" w:rsidRPr="00183949">
              <w:rPr>
                <w:rFonts w:ascii="Calibri" w:hAnsi="Calibri" w:cs="Calibri"/>
                <w:sz w:val="22"/>
                <w:szCs w:val="22"/>
                <w:lang w:val="es-ES_tradnl"/>
              </w:rPr>
              <w:t>)</w:t>
            </w:r>
            <w:r w:rsidRPr="00183949">
              <w:rPr>
                <w:rFonts w:ascii="Calibri" w:hAnsi="Calibri" w:cs="Calibri"/>
                <w:sz w:val="22"/>
                <w:szCs w:val="22"/>
                <w:lang w:val="es-ES_tradnl"/>
              </w:rPr>
              <w:t xml:space="preserve"> de entrega</w:t>
            </w:r>
            <w:r w:rsidR="003939B5" w:rsidRPr="00183949">
              <w:rPr>
                <w:rFonts w:ascii="Calibri" w:hAnsi="Calibri" w:cs="Calibri"/>
                <w:sz w:val="22"/>
                <w:szCs w:val="22"/>
                <w:lang w:val="es-ES_tradnl"/>
              </w:rPr>
              <w:t xml:space="preserve"> </w:t>
            </w:r>
            <w:r w:rsidR="003509A6" w:rsidRPr="00183949">
              <w:rPr>
                <w:rFonts w:ascii="Calibri" w:hAnsi="Calibri" w:cs="Calibri"/>
                <w:sz w:val="22"/>
                <w:szCs w:val="22"/>
                <w:lang w:val="es-ES_tradnl"/>
              </w:rPr>
              <w:t>(identi</w:t>
            </w:r>
            <w:r w:rsidRPr="00183949">
              <w:rPr>
                <w:rFonts w:ascii="Calibri" w:hAnsi="Calibri" w:cs="Calibri"/>
                <w:sz w:val="22"/>
                <w:szCs w:val="22"/>
                <w:lang w:val="es-ES_tradnl"/>
              </w:rPr>
              <w:t>fíquese todos, si son varios</w:t>
            </w:r>
            <w:r w:rsidR="003509A6" w:rsidRPr="00183949">
              <w:rPr>
                <w:rFonts w:ascii="Calibri" w:hAnsi="Calibri" w:cs="Calibri"/>
                <w:sz w:val="22"/>
                <w:szCs w:val="22"/>
                <w:lang w:val="es-ES_tradnl"/>
              </w:rPr>
              <w:t>)</w:t>
            </w:r>
          </w:p>
        </w:tc>
        <w:tc>
          <w:tcPr>
            <w:tcW w:w="6210" w:type="dxa"/>
            <w:gridSpan w:val="2"/>
          </w:tcPr>
          <w:p w14:paraId="1728604A" w14:textId="48F7CC30" w:rsidR="003939B5" w:rsidRPr="00183949" w:rsidRDefault="00E014CC" w:rsidP="00F02BA4">
            <w:pPr>
              <w:rPr>
                <w:rFonts w:ascii="Calibri" w:hAnsi="Calibri" w:cs="Calibri"/>
                <w:sz w:val="22"/>
                <w:szCs w:val="22"/>
                <w:lang w:val="es-ES_tradnl"/>
              </w:rPr>
            </w:pPr>
            <w:r>
              <w:rPr>
                <w:rFonts w:ascii="Calibri" w:hAnsi="Calibri" w:cs="Calibri"/>
                <w:sz w:val="22"/>
                <w:szCs w:val="22"/>
                <w:lang w:val="es-ES_tradnl"/>
              </w:rPr>
              <w:t xml:space="preserve">SINAC, Proyecto Humedales, Santa Rosa de Santo Domingo de Heredia, de </w:t>
            </w:r>
            <w:r w:rsidR="005342E3">
              <w:rPr>
                <w:rFonts w:ascii="Calibri" w:hAnsi="Calibri" w:cs="Calibri"/>
                <w:sz w:val="22"/>
                <w:szCs w:val="22"/>
                <w:lang w:val="es-ES_tradnl"/>
              </w:rPr>
              <w:t>la Estación de Servicio Delta, 100m norte y 4</w:t>
            </w:r>
            <w:r>
              <w:rPr>
                <w:rFonts w:ascii="Calibri" w:hAnsi="Calibri" w:cs="Calibri"/>
                <w:sz w:val="22"/>
                <w:szCs w:val="22"/>
                <w:lang w:val="es-ES_tradnl"/>
              </w:rPr>
              <w:t>00m oeste, antiguas oficinas del Inbio</w:t>
            </w:r>
            <w:r w:rsidR="00176684">
              <w:rPr>
                <w:rFonts w:ascii="Calibri" w:hAnsi="Calibri" w:cs="Calibri"/>
                <w:sz w:val="22"/>
                <w:szCs w:val="22"/>
                <w:lang w:val="es-ES_tradnl"/>
              </w:rPr>
              <w:t>, frente a Museo Nacional</w:t>
            </w:r>
            <w:r>
              <w:rPr>
                <w:rFonts w:ascii="Calibri" w:hAnsi="Calibri" w:cs="Calibri"/>
                <w:sz w:val="22"/>
                <w:szCs w:val="22"/>
                <w:lang w:val="es-ES_tradnl"/>
              </w:rPr>
              <w:t>.</w:t>
            </w:r>
          </w:p>
          <w:p w14:paraId="0302B4DA" w14:textId="77777777" w:rsidR="003939B5" w:rsidRPr="00183949" w:rsidRDefault="003939B5" w:rsidP="00F02BA4">
            <w:pPr>
              <w:rPr>
                <w:rFonts w:ascii="Calibri" w:hAnsi="Calibri" w:cs="Calibri"/>
                <w:sz w:val="22"/>
                <w:szCs w:val="22"/>
                <w:lang w:val="es-ES_tradnl"/>
              </w:rPr>
            </w:pPr>
          </w:p>
        </w:tc>
      </w:tr>
      <w:tr w:rsidR="003939B5" w:rsidRPr="00E014CC" w14:paraId="64F4A7C3" w14:textId="77777777" w:rsidTr="00E37259">
        <w:trPr>
          <w:cantSplit/>
          <w:trHeight w:val="240"/>
        </w:trPr>
        <w:tc>
          <w:tcPr>
            <w:tcW w:w="2970" w:type="dxa"/>
            <w:tcBorders>
              <w:top w:val="nil"/>
            </w:tcBorders>
          </w:tcPr>
          <w:p w14:paraId="5FD823CD" w14:textId="77777777" w:rsidR="003939B5" w:rsidRPr="00183949" w:rsidRDefault="00AE30ED" w:rsidP="00FB36C8">
            <w:pPr>
              <w:spacing w:before="240"/>
              <w:rPr>
                <w:rFonts w:ascii="Calibri" w:hAnsi="Calibri" w:cs="Calibri"/>
                <w:sz w:val="22"/>
                <w:szCs w:val="22"/>
                <w:lang w:val="es-ES_tradnl"/>
              </w:rPr>
            </w:pPr>
            <w:r w:rsidRPr="00183949">
              <w:rPr>
                <w:rFonts w:ascii="Calibri" w:hAnsi="Calibri" w:cs="Calibri"/>
                <w:sz w:val="22"/>
                <w:szCs w:val="22"/>
                <w:lang w:val="es-ES_tradnl"/>
              </w:rPr>
              <w:t>Transportista</w:t>
            </w:r>
            <w:r w:rsidR="00FB36C8" w:rsidRPr="00183949">
              <w:rPr>
                <w:rFonts w:ascii="Calibri" w:hAnsi="Calibri" w:cs="Calibri"/>
                <w:sz w:val="22"/>
                <w:szCs w:val="22"/>
                <w:lang w:val="es-ES_tradnl"/>
              </w:rPr>
              <w:t xml:space="preserve"> preferido del </w:t>
            </w:r>
            <w:r w:rsidR="00575082" w:rsidRPr="00183949">
              <w:rPr>
                <w:rFonts w:ascii="Calibri" w:hAnsi="Calibri" w:cs="Calibri"/>
                <w:sz w:val="22"/>
                <w:szCs w:val="22"/>
                <w:lang w:val="es-ES_tradnl"/>
              </w:rPr>
              <w:t>PNUD</w:t>
            </w:r>
            <w:r w:rsidR="00AA21F7" w:rsidRPr="00183949">
              <w:rPr>
                <w:rFonts w:ascii="Calibri" w:hAnsi="Calibri" w:cs="Calibri"/>
                <w:sz w:val="22"/>
                <w:szCs w:val="22"/>
                <w:lang w:val="es-ES_tradnl"/>
              </w:rPr>
              <w:t>, si procede</w:t>
            </w:r>
            <w:r w:rsidR="004778D3" w:rsidRPr="00183949">
              <w:rPr>
                <w:rStyle w:val="Refdenotaalpie"/>
                <w:rFonts w:ascii="Calibri" w:hAnsi="Calibri" w:cs="Calibri"/>
                <w:sz w:val="22"/>
                <w:szCs w:val="22"/>
                <w:lang w:val="es-ES_tradnl"/>
              </w:rPr>
              <w:footnoteReference w:id="2"/>
            </w:r>
          </w:p>
        </w:tc>
        <w:tc>
          <w:tcPr>
            <w:tcW w:w="6210" w:type="dxa"/>
            <w:gridSpan w:val="2"/>
          </w:tcPr>
          <w:p w14:paraId="01E262CB" w14:textId="77777777" w:rsidR="003939B5" w:rsidRPr="00183949" w:rsidRDefault="00E014CC" w:rsidP="003E46BA">
            <w:pPr>
              <w:rPr>
                <w:rFonts w:ascii="Calibri" w:hAnsi="Calibri" w:cs="Calibri"/>
                <w:sz w:val="22"/>
                <w:szCs w:val="22"/>
                <w:lang w:val="es-ES_tradnl"/>
              </w:rPr>
            </w:pPr>
            <w:r>
              <w:rPr>
                <w:rFonts w:ascii="Calibri" w:hAnsi="Calibri" w:cs="Calibri"/>
                <w:sz w:val="22"/>
                <w:szCs w:val="22"/>
                <w:lang w:val="es-ES_tradnl"/>
              </w:rPr>
              <w:t>No aplica</w:t>
            </w:r>
          </w:p>
        </w:tc>
      </w:tr>
      <w:tr w:rsidR="00EB486B" w:rsidRPr="00E014CC" w14:paraId="792093D2" w14:textId="77777777" w:rsidTr="00E37259">
        <w:trPr>
          <w:cantSplit/>
          <w:trHeight w:val="240"/>
        </w:trPr>
        <w:tc>
          <w:tcPr>
            <w:tcW w:w="2970" w:type="dxa"/>
          </w:tcPr>
          <w:p w14:paraId="18D4CF84" w14:textId="77777777" w:rsidR="00EB486B" w:rsidRPr="00183949" w:rsidRDefault="00EB486B" w:rsidP="00F02BA4">
            <w:pPr>
              <w:rPr>
                <w:rFonts w:ascii="Calibri" w:hAnsi="Calibri" w:cs="Calibri"/>
                <w:sz w:val="22"/>
                <w:szCs w:val="22"/>
                <w:lang w:val="es-ES_tradnl"/>
              </w:rPr>
            </w:pPr>
          </w:p>
          <w:p w14:paraId="3729C61B" w14:textId="77777777" w:rsidR="00EB486B" w:rsidRPr="00183949" w:rsidRDefault="00FB36C8" w:rsidP="00FB36C8">
            <w:pPr>
              <w:rPr>
                <w:rFonts w:ascii="Calibri" w:hAnsi="Calibri" w:cs="Calibri"/>
                <w:i/>
                <w:sz w:val="22"/>
                <w:szCs w:val="22"/>
                <w:lang w:val="es-ES_tradnl"/>
              </w:rPr>
            </w:pPr>
            <w:r w:rsidRPr="00183949">
              <w:rPr>
                <w:rFonts w:ascii="Calibri" w:hAnsi="Calibri" w:cs="Calibri"/>
                <w:sz w:val="22"/>
                <w:szCs w:val="22"/>
                <w:lang w:val="es-ES_tradnl"/>
              </w:rPr>
              <w:t>Distribución de los documentos de embarque</w:t>
            </w:r>
            <w:r w:rsidR="00EB486B" w:rsidRPr="00183949">
              <w:rPr>
                <w:rFonts w:ascii="Calibri" w:hAnsi="Calibri" w:cs="Calibri"/>
                <w:sz w:val="22"/>
                <w:szCs w:val="22"/>
                <w:lang w:val="es-ES_tradnl"/>
              </w:rPr>
              <w:t xml:space="preserve"> </w:t>
            </w:r>
            <w:r w:rsidR="00EB486B" w:rsidRPr="00183949">
              <w:rPr>
                <w:rFonts w:ascii="Calibri" w:hAnsi="Calibri" w:cs="Calibri"/>
                <w:i/>
                <w:sz w:val="22"/>
                <w:szCs w:val="22"/>
                <w:lang w:val="es-ES_tradnl"/>
              </w:rPr>
              <w:t>(</w:t>
            </w:r>
            <w:r w:rsidRPr="00183949">
              <w:rPr>
                <w:rFonts w:ascii="Calibri" w:hAnsi="Calibri" w:cs="Calibri"/>
                <w:i/>
                <w:sz w:val="22"/>
                <w:szCs w:val="22"/>
                <w:lang w:val="es-ES_tradnl"/>
              </w:rPr>
              <w:t xml:space="preserve">si se utiliza un </w:t>
            </w:r>
            <w:r w:rsidR="00D9574C" w:rsidRPr="00183949">
              <w:rPr>
                <w:rFonts w:ascii="Calibri" w:hAnsi="Calibri" w:cs="Calibri"/>
                <w:i/>
                <w:sz w:val="22"/>
                <w:szCs w:val="22"/>
                <w:lang w:val="es-ES_tradnl"/>
              </w:rPr>
              <w:t>transportista</w:t>
            </w:r>
            <w:r w:rsidR="00EB486B" w:rsidRPr="00183949">
              <w:rPr>
                <w:rFonts w:ascii="Calibri" w:hAnsi="Calibri" w:cs="Calibri"/>
                <w:i/>
                <w:sz w:val="22"/>
                <w:szCs w:val="22"/>
                <w:lang w:val="es-ES_tradnl"/>
              </w:rPr>
              <w:t>)</w:t>
            </w:r>
          </w:p>
          <w:p w14:paraId="58A1DAC4" w14:textId="77777777" w:rsidR="00B133CB" w:rsidRPr="00183949" w:rsidRDefault="00B133CB" w:rsidP="00FB36C8">
            <w:pPr>
              <w:rPr>
                <w:rFonts w:ascii="Calibri" w:hAnsi="Calibri" w:cs="Calibri"/>
                <w:sz w:val="22"/>
                <w:szCs w:val="22"/>
                <w:lang w:val="es-ES_tradnl"/>
              </w:rPr>
            </w:pPr>
          </w:p>
        </w:tc>
        <w:tc>
          <w:tcPr>
            <w:tcW w:w="6210" w:type="dxa"/>
            <w:gridSpan w:val="2"/>
          </w:tcPr>
          <w:p w14:paraId="54526CB1" w14:textId="77777777" w:rsidR="00EB486B" w:rsidRPr="003E46BA" w:rsidRDefault="00E014CC" w:rsidP="00F02BA4">
            <w:pPr>
              <w:rPr>
                <w:rFonts w:ascii="Calibri" w:hAnsi="Calibri" w:cs="Calibri"/>
                <w:color w:val="FF0000"/>
                <w:sz w:val="22"/>
                <w:szCs w:val="22"/>
                <w:lang w:val="es-ES_tradnl"/>
              </w:rPr>
            </w:pPr>
            <w:r w:rsidRPr="003E46BA">
              <w:rPr>
                <w:rFonts w:ascii="Calibri" w:hAnsi="Calibri" w:cs="Calibri"/>
                <w:color w:val="000000" w:themeColor="text1"/>
                <w:sz w:val="22"/>
                <w:szCs w:val="22"/>
                <w:lang w:val="es-ES_tradnl"/>
              </w:rPr>
              <w:t>No aplica</w:t>
            </w:r>
          </w:p>
        </w:tc>
      </w:tr>
      <w:tr w:rsidR="003939B5" w:rsidRPr="00B50928" w14:paraId="7702B6A4" w14:textId="77777777" w:rsidTr="00E37259">
        <w:trPr>
          <w:cantSplit/>
          <w:trHeight w:val="240"/>
        </w:trPr>
        <w:tc>
          <w:tcPr>
            <w:tcW w:w="2970" w:type="dxa"/>
          </w:tcPr>
          <w:p w14:paraId="71D3D11A" w14:textId="77777777" w:rsidR="003939B5" w:rsidRPr="00183949" w:rsidRDefault="003939B5" w:rsidP="00F02BA4">
            <w:pPr>
              <w:rPr>
                <w:rFonts w:ascii="Calibri" w:hAnsi="Calibri" w:cs="Calibri"/>
                <w:sz w:val="22"/>
                <w:szCs w:val="22"/>
                <w:lang w:val="es-ES_tradnl"/>
              </w:rPr>
            </w:pPr>
          </w:p>
          <w:p w14:paraId="6609CF59" w14:textId="77777777" w:rsidR="003939B5" w:rsidRPr="00183949" w:rsidRDefault="00AE30ED" w:rsidP="00AE30ED">
            <w:pPr>
              <w:rPr>
                <w:rFonts w:ascii="Calibri" w:hAnsi="Calibri" w:cs="Calibri"/>
                <w:i/>
                <w:sz w:val="22"/>
                <w:szCs w:val="22"/>
                <w:lang w:val="es-ES_tradnl"/>
              </w:rPr>
            </w:pPr>
            <w:r w:rsidRPr="00183949">
              <w:rPr>
                <w:rFonts w:ascii="Calibri" w:hAnsi="Calibri" w:cs="Calibri"/>
                <w:sz w:val="22"/>
                <w:szCs w:val="22"/>
                <w:lang w:val="es-ES_tradnl"/>
              </w:rPr>
              <w:t>Fecha y hora de entrega más tardías</w:t>
            </w:r>
            <w:r w:rsidR="00787B9F" w:rsidRPr="00183949">
              <w:rPr>
                <w:rFonts w:ascii="Calibri" w:hAnsi="Calibri" w:cs="Calibri"/>
                <w:sz w:val="22"/>
                <w:szCs w:val="22"/>
                <w:lang w:val="es-ES_tradnl"/>
              </w:rPr>
              <w:t xml:space="preserve"> </w:t>
            </w:r>
            <w:r w:rsidR="00787B9F" w:rsidRPr="00183949">
              <w:rPr>
                <w:rFonts w:ascii="Calibri" w:hAnsi="Calibri" w:cs="Calibri"/>
                <w:i/>
                <w:sz w:val="22"/>
                <w:szCs w:val="22"/>
                <w:lang w:val="es-ES_tradnl"/>
              </w:rPr>
              <w:t>(</w:t>
            </w:r>
            <w:r w:rsidRPr="00183949">
              <w:rPr>
                <w:rFonts w:ascii="Calibri" w:hAnsi="Calibri" w:cs="Calibri"/>
                <w:i/>
                <w:sz w:val="22"/>
                <w:szCs w:val="22"/>
                <w:lang w:val="es-ES_tradnl"/>
              </w:rPr>
              <w:t xml:space="preserve">si el momento de la entrega excede a éstas, la cotización podrá ser rechazada por el </w:t>
            </w:r>
            <w:r w:rsidR="00575082" w:rsidRPr="00183949">
              <w:rPr>
                <w:rFonts w:ascii="Calibri" w:hAnsi="Calibri" w:cs="Calibri"/>
                <w:i/>
                <w:sz w:val="22"/>
                <w:szCs w:val="22"/>
                <w:lang w:val="es-ES_tradnl"/>
              </w:rPr>
              <w:t>PNUD</w:t>
            </w:r>
            <w:r w:rsidR="00787B9F" w:rsidRPr="00183949">
              <w:rPr>
                <w:rFonts w:ascii="Calibri" w:hAnsi="Calibri" w:cs="Calibri"/>
                <w:i/>
                <w:sz w:val="22"/>
                <w:szCs w:val="22"/>
                <w:lang w:val="es-ES_tradnl"/>
              </w:rPr>
              <w:t>)</w:t>
            </w:r>
          </w:p>
          <w:p w14:paraId="216481BE" w14:textId="77777777" w:rsidR="00AA21F7" w:rsidRPr="00183949" w:rsidRDefault="00AA21F7" w:rsidP="00AE30ED">
            <w:pPr>
              <w:rPr>
                <w:rFonts w:ascii="Calibri" w:hAnsi="Calibri" w:cs="Calibri"/>
                <w:sz w:val="22"/>
                <w:szCs w:val="22"/>
                <w:lang w:val="es-ES_tradnl"/>
              </w:rPr>
            </w:pPr>
          </w:p>
        </w:tc>
        <w:tc>
          <w:tcPr>
            <w:tcW w:w="6210" w:type="dxa"/>
            <w:gridSpan w:val="2"/>
          </w:tcPr>
          <w:p w14:paraId="44EAA9D0" w14:textId="77777777" w:rsidR="00DC55CA" w:rsidRDefault="00DC55CA" w:rsidP="00910424">
            <w:pPr>
              <w:ind w:left="72"/>
              <w:rPr>
                <w:rFonts w:ascii="Calibri" w:hAnsi="Calibri" w:cs="Calibri"/>
                <w:sz w:val="22"/>
                <w:szCs w:val="22"/>
                <w:lang w:val="es-ES_tradnl"/>
              </w:rPr>
            </w:pPr>
          </w:p>
          <w:p w14:paraId="7307382B" w14:textId="66F3A227" w:rsidR="00354CA4" w:rsidRPr="00183949" w:rsidRDefault="00BE7A5B" w:rsidP="00354CA4">
            <w:pPr>
              <w:ind w:left="72"/>
              <w:rPr>
                <w:rFonts w:ascii="Calibri" w:hAnsi="Calibri" w:cs="Calibri"/>
                <w:sz w:val="22"/>
                <w:szCs w:val="22"/>
                <w:lang w:val="es-ES_tradnl"/>
              </w:rPr>
            </w:pPr>
            <w:r w:rsidRPr="00BE7A5B">
              <w:rPr>
                <w:rFonts w:ascii="Calibri" w:hAnsi="Calibri" w:cs="Calibri"/>
                <w:b/>
                <w:sz w:val="22"/>
                <w:szCs w:val="22"/>
                <w:lang w:val="es-ES_tradnl"/>
              </w:rPr>
              <w:t>20</w:t>
            </w:r>
            <w:r>
              <w:rPr>
                <w:rFonts w:ascii="Calibri" w:hAnsi="Calibri" w:cs="Calibri"/>
                <w:sz w:val="22"/>
                <w:szCs w:val="22"/>
                <w:lang w:val="es-ES_tradnl"/>
              </w:rPr>
              <w:t xml:space="preserve"> días hábiles a partir de la emisión de la Orden de Compra (PO) </w:t>
            </w:r>
          </w:p>
        </w:tc>
      </w:tr>
      <w:tr w:rsidR="00C07921" w:rsidRPr="00183949" w14:paraId="47FA2096" w14:textId="77777777" w:rsidTr="00E37259">
        <w:tc>
          <w:tcPr>
            <w:tcW w:w="2970" w:type="dxa"/>
          </w:tcPr>
          <w:p w14:paraId="3E259682" w14:textId="77777777" w:rsidR="00C07921" w:rsidRPr="00183949" w:rsidRDefault="00C07921" w:rsidP="00F02BA4">
            <w:pPr>
              <w:rPr>
                <w:rFonts w:ascii="Calibri" w:hAnsi="Calibri" w:cs="Calibri"/>
                <w:sz w:val="22"/>
                <w:szCs w:val="22"/>
                <w:lang w:val="es-ES_tradnl"/>
              </w:rPr>
            </w:pPr>
          </w:p>
          <w:p w14:paraId="430BC67A" w14:textId="77777777" w:rsidR="00C07921" w:rsidRPr="00183949" w:rsidRDefault="00AE30ED" w:rsidP="00F02BA4">
            <w:pPr>
              <w:rPr>
                <w:rFonts w:ascii="Calibri" w:hAnsi="Calibri" w:cs="Calibri"/>
                <w:sz w:val="22"/>
                <w:szCs w:val="22"/>
                <w:lang w:val="es-ES_tradnl"/>
              </w:rPr>
            </w:pPr>
            <w:r w:rsidRPr="00183949">
              <w:rPr>
                <w:rFonts w:ascii="Calibri" w:hAnsi="Calibri" w:cs="Calibri"/>
                <w:sz w:val="22"/>
                <w:szCs w:val="22"/>
                <w:lang w:val="es-ES_tradnl"/>
              </w:rPr>
              <w:t>Programa de entrega</w:t>
            </w:r>
          </w:p>
          <w:p w14:paraId="35CA1A93" w14:textId="77777777" w:rsidR="00AA21F7" w:rsidRPr="00183949" w:rsidRDefault="00AA21F7" w:rsidP="00F02BA4">
            <w:pPr>
              <w:rPr>
                <w:rFonts w:ascii="Calibri" w:hAnsi="Calibri" w:cs="Calibri"/>
                <w:sz w:val="22"/>
                <w:szCs w:val="22"/>
                <w:lang w:val="es-ES_tradnl"/>
              </w:rPr>
            </w:pPr>
          </w:p>
        </w:tc>
        <w:tc>
          <w:tcPr>
            <w:tcW w:w="6210" w:type="dxa"/>
            <w:gridSpan w:val="2"/>
          </w:tcPr>
          <w:p w14:paraId="256A5498" w14:textId="4E43DF8E" w:rsidR="00C07921" w:rsidRPr="00BE7A5B" w:rsidRDefault="00BE7A5B" w:rsidP="00BE7A5B">
            <w:pPr>
              <w:pStyle w:val="Prrafodelista"/>
              <w:numPr>
                <w:ilvl w:val="0"/>
                <w:numId w:val="34"/>
              </w:numPr>
              <w:rPr>
                <w:rFonts w:ascii="Calibri" w:hAnsi="Calibri" w:cs="Calibri"/>
                <w:sz w:val="22"/>
                <w:szCs w:val="22"/>
                <w:lang w:val="es-ES_tradnl"/>
              </w:rPr>
            </w:pPr>
            <w:r w:rsidRPr="00BE7A5B">
              <w:rPr>
                <w:rFonts w:ascii="Calibri" w:hAnsi="Calibri" w:cs="Calibri"/>
                <w:sz w:val="22"/>
                <w:szCs w:val="22"/>
                <w:lang w:val="es-ES_tradnl"/>
              </w:rPr>
              <w:t>Obligatorio</w:t>
            </w:r>
          </w:p>
          <w:p w14:paraId="7B3C00DD" w14:textId="5013F8EE" w:rsidR="00C07921" w:rsidRPr="00183949" w:rsidRDefault="00C07921" w:rsidP="003E46BA">
            <w:pPr>
              <w:ind w:left="432"/>
              <w:rPr>
                <w:rFonts w:ascii="Calibri" w:hAnsi="Calibri" w:cs="Calibri"/>
                <w:sz w:val="22"/>
                <w:szCs w:val="22"/>
                <w:lang w:val="es-ES_tradnl"/>
              </w:rPr>
            </w:pPr>
          </w:p>
        </w:tc>
      </w:tr>
      <w:tr w:rsidR="005F5147" w:rsidRPr="00B50928" w14:paraId="1614237B" w14:textId="77777777" w:rsidTr="00E37259">
        <w:tc>
          <w:tcPr>
            <w:tcW w:w="2970" w:type="dxa"/>
          </w:tcPr>
          <w:p w14:paraId="61C0EF89" w14:textId="77777777" w:rsidR="005F5147" w:rsidRPr="00183949" w:rsidRDefault="005F5147" w:rsidP="00F02BA4">
            <w:pPr>
              <w:rPr>
                <w:rFonts w:ascii="Calibri" w:hAnsi="Calibri" w:cs="Calibri"/>
                <w:sz w:val="22"/>
                <w:szCs w:val="22"/>
                <w:lang w:val="es-ES_tradnl"/>
              </w:rPr>
            </w:pPr>
          </w:p>
          <w:p w14:paraId="41B23AD4" w14:textId="77777777" w:rsidR="005F5147" w:rsidRPr="00183949" w:rsidRDefault="00AE30ED" w:rsidP="00F02BA4">
            <w:pPr>
              <w:rPr>
                <w:rFonts w:ascii="Calibri" w:hAnsi="Calibri" w:cs="Calibri"/>
                <w:sz w:val="22"/>
                <w:szCs w:val="22"/>
                <w:lang w:val="es-ES_tradnl"/>
              </w:rPr>
            </w:pPr>
            <w:r w:rsidRPr="00183949">
              <w:rPr>
                <w:rFonts w:ascii="Calibri" w:hAnsi="Calibri" w:cs="Calibri"/>
                <w:sz w:val="22"/>
                <w:szCs w:val="22"/>
                <w:lang w:val="es-ES_tradnl"/>
              </w:rPr>
              <w:t xml:space="preserve">Requisitos de </w:t>
            </w:r>
            <w:r w:rsidR="00AA21F7" w:rsidRPr="00183949">
              <w:rPr>
                <w:rFonts w:ascii="Calibri" w:hAnsi="Calibri" w:cs="Calibri"/>
                <w:sz w:val="22"/>
                <w:szCs w:val="22"/>
                <w:lang w:val="es-ES_tradnl"/>
              </w:rPr>
              <w:t>embalaje</w:t>
            </w:r>
            <w:r w:rsidR="005F5147" w:rsidRPr="00183949">
              <w:rPr>
                <w:rFonts w:ascii="Calibri" w:hAnsi="Calibri" w:cs="Calibri"/>
                <w:sz w:val="22"/>
                <w:szCs w:val="22"/>
                <w:lang w:val="es-ES_tradnl"/>
              </w:rPr>
              <w:t xml:space="preserve"> </w:t>
            </w:r>
          </w:p>
          <w:p w14:paraId="6D87AB9B" w14:textId="77777777" w:rsidR="00AA21F7" w:rsidRPr="00183949" w:rsidRDefault="00AA21F7" w:rsidP="00F02BA4">
            <w:pPr>
              <w:rPr>
                <w:rFonts w:ascii="Calibri" w:hAnsi="Calibri" w:cs="Calibri"/>
                <w:sz w:val="22"/>
                <w:szCs w:val="22"/>
                <w:lang w:val="es-ES_tradnl"/>
              </w:rPr>
            </w:pPr>
          </w:p>
        </w:tc>
        <w:tc>
          <w:tcPr>
            <w:tcW w:w="6210" w:type="dxa"/>
            <w:gridSpan w:val="2"/>
          </w:tcPr>
          <w:p w14:paraId="08CF5C49" w14:textId="77777777" w:rsidR="005F5147" w:rsidRPr="00183949" w:rsidRDefault="00910424" w:rsidP="003E46BA">
            <w:pPr>
              <w:rPr>
                <w:rFonts w:ascii="Calibri" w:hAnsi="Calibri" w:cs="Calibri"/>
                <w:sz w:val="22"/>
                <w:szCs w:val="22"/>
                <w:lang w:val="es-ES_tradnl"/>
              </w:rPr>
            </w:pPr>
            <w:r>
              <w:rPr>
                <w:rFonts w:ascii="Calibri" w:hAnsi="Calibri" w:cs="Calibri"/>
                <w:sz w:val="22"/>
                <w:szCs w:val="22"/>
                <w:lang w:val="es-ES_tradnl"/>
              </w:rPr>
              <w:t>En su caja original y envueltos en plástico.</w:t>
            </w:r>
          </w:p>
        </w:tc>
      </w:tr>
      <w:tr w:rsidR="00324E59" w:rsidRPr="003E46BA" w14:paraId="01B1235E" w14:textId="77777777" w:rsidTr="00E37259">
        <w:tc>
          <w:tcPr>
            <w:tcW w:w="2970" w:type="dxa"/>
          </w:tcPr>
          <w:p w14:paraId="72770A83" w14:textId="03A67FF4" w:rsidR="00324E59" w:rsidRPr="00183949" w:rsidRDefault="00324E59" w:rsidP="00F02BA4">
            <w:pPr>
              <w:rPr>
                <w:rFonts w:ascii="Calibri" w:hAnsi="Calibri" w:cs="Calibri"/>
                <w:sz w:val="22"/>
                <w:szCs w:val="22"/>
                <w:lang w:val="es-ES_tradnl"/>
              </w:rPr>
            </w:pPr>
            <w:r>
              <w:rPr>
                <w:rFonts w:ascii="Calibri" w:hAnsi="Calibri" w:cs="Calibri"/>
                <w:sz w:val="22"/>
                <w:szCs w:val="22"/>
                <w:lang w:val="es-ES_tradnl"/>
              </w:rPr>
              <w:t>Modo de transporte</w:t>
            </w:r>
          </w:p>
        </w:tc>
        <w:tc>
          <w:tcPr>
            <w:tcW w:w="6210" w:type="dxa"/>
            <w:gridSpan w:val="2"/>
          </w:tcPr>
          <w:p w14:paraId="5BDB2898" w14:textId="25876CF7" w:rsidR="00324E59" w:rsidRPr="00324E59" w:rsidRDefault="00324E59" w:rsidP="00324E59">
            <w:pPr>
              <w:pStyle w:val="Prrafodelista"/>
              <w:numPr>
                <w:ilvl w:val="0"/>
                <w:numId w:val="34"/>
              </w:numPr>
              <w:rPr>
                <w:rFonts w:ascii="Calibri" w:hAnsi="Calibri" w:cs="Calibri"/>
                <w:sz w:val="22"/>
                <w:szCs w:val="22"/>
                <w:lang w:val="es-ES_tradnl"/>
              </w:rPr>
            </w:pPr>
            <w:r w:rsidRPr="00324E59">
              <w:rPr>
                <w:rFonts w:ascii="Calibri" w:hAnsi="Calibri" w:cs="Calibri"/>
                <w:sz w:val="22"/>
                <w:szCs w:val="22"/>
                <w:lang w:val="es-ES_tradnl"/>
              </w:rPr>
              <w:t>Terrestre</w:t>
            </w:r>
          </w:p>
        </w:tc>
      </w:tr>
      <w:tr w:rsidR="00985C21" w:rsidRPr="00183949" w14:paraId="477B0F2A" w14:textId="77777777" w:rsidTr="00E37259">
        <w:trPr>
          <w:cantSplit/>
        </w:trPr>
        <w:tc>
          <w:tcPr>
            <w:tcW w:w="2970" w:type="dxa"/>
          </w:tcPr>
          <w:p w14:paraId="2558D02E" w14:textId="77777777" w:rsidR="00985C21" w:rsidRPr="00183949" w:rsidRDefault="00985C21" w:rsidP="007D58C6">
            <w:pPr>
              <w:rPr>
                <w:rFonts w:ascii="Calibri" w:hAnsi="Calibri" w:cs="Calibri"/>
                <w:sz w:val="22"/>
                <w:szCs w:val="22"/>
                <w:lang w:val="es-ES_tradnl"/>
              </w:rPr>
            </w:pPr>
          </w:p>
        </w:tc>
        <w:tc>
          <w:tcPr>
            <w:tcW w:w="1980" w:type="dxa"/>
          </w:tcPr>
          <w:p w14:paraId="5B373838" w14:textId="1820EFAE" w:rsidR="00985C21" w:rsidRPr="00183949" w:rsidRDefault="00985C21" w:rsidP="00BB633E">
            <w:pPr>
              <w:rPr>
                <w:rFonts w:ascii="Calibri" w:hAnsi="Calibri" w:cs="Calibri"/>
                <w:sz w:val="22"/>
                <w:szCs w:val="22"/>
                <w:lang w:val="es-ES_tradnl"/>
              </w:rPr>
            </w:pPr>
          </w:p>
        </w:tc>
        <w:tc>
          <w:tcPr>
            <w:tcW w:w="4230" w:type="dxa"/>
          </w:tcPr>
          <w:p w14:paraId="7074AF6E" w14:textId="303C65FA" w:rsidR="00985C21" w:rsidRPr="00183949" w:rsidRDefault="00985C21" w:rsidP="00BB633E">
            <w:pPr>
              <w:rPr>
                <w:rFonts w:ascii="Calibri" w:hAnsi="Calibri" w:cs="Calibri"/>
                <w:sz w:val="22"/>
                <w:szCs w:val="22"/>
                <w:lang w:val="es-ES_tradnl"/>
              </w:rPr>
            </w:pPr>
          </w:p>
        </w:tc>
      </w:tr>
      <w:tr w:rsidR="000713C5" w:rsidRPr="00183949" w14:paraId="689B8E20" w14:textId="77777777" w:rsidTr="00E37259">
        <w:tc>
          <w:tcPr>
            <w:tcW w:w="2970" w:type="dxa"/>
          </w:tcPr>
          <w:p w14:paraId="57019001" w14:textId="77777777" w:rsidR="00AA21F7" w:rsidRPr="00183949" w:rsidRDefault="00AA21F7" w:rsidP="00BB633E">
            <w:pPr>
              <w:rPr>
                <w:rFonts w:ascii="Calibri" w:hAnsi="Calibri" w:cs="Calibri"/>
                <w:sz w:val="22"/>
                <w:szCs w:val="22"/>
                <w:lang w:val="es-ES_tradnl"/>
              </w:rPr>
            </w:pPr>
          </w:p>
          <w:p w14:paraId="71FE56B8" w14:textId="77777777" w:rsidR="00BB633E" w:rsidRPr="00183949" w:rsidRDefault="00BB633E" w:rsidP="00BB633E">
            <w:pPr>
              <w:rPr>
                <w:rFonts w:ascii="Calibri" w:hAnsi="Calibri" w:cs="Calibri"/>
                <w:sz w:val="22"/>
                <w:szCs w:val="22"/>
                <w:lang w:val="es-ES_tradnl"/>
              </w:rPr>
            </w:pPr>
            <w:r w:rsidRPr="00183949">
              <w:rPr>
                <w:rFonts w:ascii="Calibri" w:hAnsi="Calibri" w:cs="Calibri"/>
                <w:sz w:val="22"/>
                <w:szCs w:val="22"/>
                <w:lang w:val="es-ES_tradnl"/>
              </w:rPr>
              <w:t>Moneda preferente de cotización</w:t>
            </w:r>
            <w:r w:rsidR="004778D3" w:rsidRPr="00183949">
              <w:rPr>
                <w:rStyle w:val="Refdenotaalpie"/>
                <w:rFonts w:ascii="Calibri" w:hAnsi="Calibri" w:cs="Calibri"/>
                <w:sz w:val="22"/>
                <w:szCs w:val="22"/>
                <w:lang w:val="es-ES_tradnl"/>
              </w:rPr>
              <w:footnoteReference w:id="3"/>
            </w:r>
          </w:p>
        </w:tc>
        <w:tc>
          <w:tcPr>
            <w:tcW w:w="6210" w:type="dxa"/>
            <w:gridSpan w:val="2"/>
          </w:tcPr>
          <w:p w14:paraId="4551C150" w14:textId="4B66B45F" w:rsidR="000713C5" w:rsidRPr="00B546C0" w:rsidRDefault="007C2E51" w:rsidP="00B546C0">
            <w:pPr>
              <w:pStyle w:val="Prrafodelista"/>
              <w:numPr>
                <w:ilvl w:val="0"/>
                <w:numId w:val="33"/>
              </w:numPr>
              <w:rPr>
                <w:rFonts w:ascii="Calibri" w:hAnsi="Calibri" w:cs="Calibri"/>
                <w:sz w:val="22"/>
                <w:szCs w:val="22"/>
                <w:lang w:val="es-ES_tradnl"/>
              </w:rPr>
            </w:pPr>
            <w:r>
              <w:rPr>
                <w:rFonts w:ascii="Calibri" w:hAnsi="Calibri" w:cs="Calibri"/>
                <w:sz w:val="22"/>
                <w:szCs w:val="22"/>
                <w:lang w:val="es-ES_tradnl"/>
              </w:rPr>
              <w:t>US  Dólares</w:t>
            </w:r>
          </w:p>
          <w:p w14:paraId="6C71E643" w14:textId="6D619469" w:rsidR="000713C5" w:rsidRPr="00183949" w:rsidRDefault="000713C5" w:rsidP="00B546C0">
            <w:pPr>
              <w:ind w:left="432"/>
              <w:rPr>
                <w:rFonts w:ascii="Calibri" w:hAnsi="Calibri" w:cs="Calibri"/>
                <w:sz w:val="22"/>
                <w:szCs w:val="22"/>
                <w:lang w:val="es-ES_tradnl"/>
              </w:rPr>
            </w:pPr>
          </w:p>
        </w:tc>
      </w:tr>
      <w:tr w:rsidR="003939B5" w:rsidRPr="00B50928" w14:paraId="64854221" w14:textId="77777777" w:rsidTr="00E37259">
        <w:tc>
          <w:tcPr>
            <w:tcW w:w="2970" w:type="dxa"/>
          </w:tcPr>
          <w:p w14:paraId="32A85025" w14:textId="6CF0CFD2" w:rsidR="003939B5" w:rsidRPr="00183949" w:rsidRDefault="00F0639D" w:rsidP="00F0639D">
            <w:pPr>
              <w:rPr>
                <w:rFonts w:ascii="Calibri" w:hAnsi="Calibri" w:cs="Calibri"/>
                <w:sz w:val="22"/>
                <w:szCs w:val="22"/>
                <w:lang w:val="es-ES_tradnl"/>
              </w:rPr>
            </w:pPr>
            <w:r w:rsidRPr="00183949">
              <w:rPr>
                <w:rFonts w:ascii="Calibri" w:hAnsi="Calibri" w:cs="Calibri"/>
                <w:sz w:val="22"/>
                <w:szCs w:val="22"/>
                <w:lang w:val="es-ES_tradnl"/>
              </w:rPr>
              <w:lastRenderedPageBreak/>
              <w:t>IVA sobre el precio cotizado</w:t>
            </w:r>
            <w:r w:rsidR="00A41A0A" w:rsidRPr="00183949">
              <w:rPr>
                <w:rStyle w:val="Refdenotaalpie"/>
                <w:rFonts w:ascii="Calibri" w:hAnsi="Calibri" w:cs="Calibri"/>
                <w:sz w:val="22"/>
                <w:szCs w:val="22"/>
                <w:lang w:val="es-ES_tradnl"/>
              </w:rPr>
              <w:footnoteReference w:id="4"/>
            </w:r>
          </w:p>
        </w:tc>
        <w:tc>
          <w:tcPr>
            <w:tcW w:w="6210" w:type="dxa"/>
            <w:gridSpan w:val="2"/>
          </w:tcPr>
          <w:p w14:paraId="1D6984D9" w14:textId="741A366C" w:rsidR="00B546C0" w:rsidRPr="00B546C0" w:rsidRDefault="00B546C0" w:rsidP="00B546C0">
            <w:pPr>
              <w:pStyle w:val="Prrafodelista"/>
              <w:numPr>
                <w:ilvl w:val="0"/>
                <w:numId w:val="33"/>
              </w:numPr>
              <w:rPr>
                <w:rFonts w:ascii="Calibri" w:hAnsi="Calibri" w:cs="Calibri"/>
                <w:sz w:val="22"/>
                <w:szCs w:val="22"/>
                <w:lang w:val="es-ES_tradnl"/>
              </w:rPr>
            </w:pPr>
            <w:r w:rsidRPr="00B546C0">
              <w:rPr>
                <w:rFonts w:ascii="Calibri" w:hAnsi="Calibri" w:cs="Calibri"/>
                <w:sz w:val="22"/>
                <w:szCs w:val="22"/>
                <w:lang w:val="es-ES_tradnl"/>
              </w:rPr>
              <w:t>No deberá incluir el IVA u otros impuestos indirectos</w:t>
            </w:r>
          </w:p>
          <w:p w14:paraId="6FECB8D0" w14:textId="77777777" w:rsidR="00B546C0" w:rsidRDefault="00B546C0" w:rsidP="00B546C0">
            <w:pPr>
              <w:ind w:left="432"/>
              <w:rPr>
                <w:rFonts w:ascii="Calibri" w:hAnsi="Calibri" w:cs="Calibri"/>
                <w:sz w:val="22"/>
                <w:szCs w:val="22"/>
                <w:shd w:val="clear" w:color="auto" w:fill="FFC000"/>
                <w:lang w:val="es-ES_tradnl"/>
              </w:rPr>
            </w:pPr>
          </w:p>
          <w:p w14:paraId="7E177234" w14:textId="77777777" w:rsidR="00B546C0" w:rsidRPr="00183949" w:rsidRDefault="00B546C0" w:rsidP="00B546C0">
            <w:pPr>
              <w:rPr>
                <w:rFonts w:ascii="Calibri" w:hAnsi="Calibri" w:cs="Calibri"/>
                <w:sz w:val="22"/>
                <w:szCs w:val="22"/>
                <w:lang w:val="es-ES_tradnl"/>
              </w:rPr>
            </w:pPr>
          </w:p>
        </w:tc>
      </w:tr>
      <w:tr w:rsidR="00583871" w:rsidRPr="00B50928" w14:paraId="5DF7551C" w14:textId="77777777" w:rsidTr="00E37259">
        <w:trPr>
          <w:cantSplit/>
          <w:trHeight w:val="460"/>
        </w:trPr>
        <w:tc>
          <w:tcPr>
            <w:tcW w:w="2970" w:type="dxa"/>
            <w:tcBorders>
              <w:bottom w:val="single" w:sz="4" w:space="0" w:color="auto"/>
            </w:tcBorders>
          </w:tcPr>
          <w:p w14:paraId="6746D4F6" w14:textId="122A8138" w:rsidR="00583871" w:rsidRPr="00183949" w:rsidRDefault="00AA21F7" w:rsidP="0011301E">
            <w:pPr>
              <w:rPr>
                <w:rFonts w:ascii="Calibri" w:hAnsi="Calibri" w:cs="Calibri"/>
                <w:sz w:val="22"/>
                <w:szCs w:val="22"/>
                <w:lang w:val="es-ES_tradnl"/>
              </w:rPr>
            </w:pPr>
            <w:r w:rsidRPr="00183949">
              <w:rPr>
                <w:rFonts w:ascii="Calibri" w:hAnsi="Calibri" w:cs="Calibri"/>
                <w:sz w:val="22"/>
                <w:szCs w:val="22"/>
                <w:lang w:val="es-ES_tradnl"/>
              </w:rPr>
              <w:t>Servicio</w:t>
            </w:r>
            <w:r w:rsidR="00F17B70" w:rsidRPr="00183949">
              <w:rPr>
                <w:rFonts w:ascii="Calibri" w:hAnsi="Calibri" w:cs="Calibri"/>
                <w:sz w:val="22"/>
                <w:szCs w:val="22"/>
                <w:lang w:val="es-ES_tradnl"/>
              </w:rPr>
              <w:t xml:space="preserve"> posventa</w:t>
            </w:r>
            <w:r w:rsidRPr="00183949">
              <w:rPr>
                <w:rFonts w:ascii="Calibri" w:hAnsi="Calibri" w:cs="Calibri"/>
                <w:sz w:val="22"/>
                <w:szCs w:val="22"/>
                <w:lang w:val="es-ES_tradnl"/>
              </w:rPr>
              <w:t xml:space="preserve"> requerido</w:t>
            </w:r>
          </w:p>
        </w:tc>
        <w:tc>
          <w:tcPr>
            <w:tcW w:w="6210" w:type="dxa"/>
            <w:gridSpan w:val="2"/>
            <w:tcBorders>
              <w:bottom w:val="single" w:sz="4" w:space="0" w:color="auto"/>
            </w:tcBorders>
          </w:tcPr>
          <w:p w14:paraId="68EFC531" w14:textId="77777777" w:rsidR="00B546C0" w:rsidRPr="00B546C0" w:rsidRDefault="00B546C0" w:rsidP="00B546C0">
            <w:pPr>
              <w:pStyle w:val="Prrafodelista"/>
              <w:numPr>
                <w:ilvl w:val="0"/>
                <w:numId w:val="32"/>
              </w:numPr>
              <w:rPr>
                <w:rFonts w:ascii="Calibri" w:hAnsi="Calibri" w:cs="Calibri"/>
                <w:sz w:val="22"/>
                <w:szCs w:val="22"/>
                <w:lang w:val="es-ES_tradnl"/>
              </w:rPr>
            </w:pPr>
            <w:r w:rsidRPr="00B546C0">
              <w:rPr>
                <w:rFonts w:ascii="Calibri" w:hAnsi="Calibri" w:cs="Calibri"/>
                <w:sz w:val="22"/>
                <w:szCs w:val="22"/>
                <w:lang w:val="es-ES_tradnl"/>
              </w:rPr>
              <w:t>Garantía sobre piezas y mano de obra por un período mínimo de _24 meses_</w:t>
            </w:r>
          </w:p>
          <w:p w14:paraId="590E6A3A" w14:textId="77777777" w:rsidR="00B546C0" w:rsidRPr="00B546C0" w:rsidRDefault="00B546C0" w:rsidP="00B546C0">
            <w:pPr>
              <w:pStyle w:val="Prrafodelista"/>
              <w:numPr>
                <w:ilvl w:val="0"/>
                <w:numId w:val="32"/>
              </w:numPr>
              <w:rPr>
                <w:rFonts w:ascii="Calibri" w:hAnsi="Calibri" w:cs="Calibri"/>
                <w:sz w:val="22"/>
                <w:szCs w:val="22"/>
                <w:lang w:val="es-ES_tradnl"/>
              </w:rPr>
            </w:pPr>
            <w:r w:rsidRPr="00B546C0">
              <w:rPr>
                <w:rFonts w:ascii="Calibri" w:hAnsi="Calibri" w:cs="Calibri"/>
                <w:sz w:val="22"/>
                <w:szCs w:val="22"/>
                <w:lang w:val="es-ES_tradnl"/>
              </w:rPr>
              <w:t>Asistencia técnica</w:t>
            </w:r>
          </w:p>
          <w:p w14:paraId="2A1E0D77" w14:textId="464EF3EC" w:rsidR="00B546C0" w:rsidRPr="00B546C0" w:rsidRDefault="00B546C0" w:rsidP="00B546C0">
            <w:pPr>
              <w:pStyle w:val="Prrafodelista"/>
              <w:numPr>
                <w:ilvl w:val="0"/>
                <w:numId w:val="32"/>
              </w:numPr>
              <w:rPr>
                <w:rFonts w:ascii="Calibri" w:hAnsi="Calibri" w:cs="Calibri"/>
                <w:sz w:val="22"/>
                <w:szCs w:val="22"/>
                <w:lang w:val="es-ES_tradnl"/>
              </w:rPr>
            </w:pPr>
            <w:r w:rsidRPr="00B546C0">
              <w:rPr>
                <w:rFonts w:ascii="Calibri" w:hAnsi="Calibri" w:cs="Calibri"/>
                <w:sz w:val="22"/>
                <w:szCs w:val="22"/>
                <w:lang w:val="es-ES_tradnl"/>
              </w:rPr>
              <w:t>Unidad de reemplazo cuando la unidad adquirida cese de funcionar</w:t>
            </w:r>
          </w:p>
        </w:tc>
      </w:tr>
      <w:tr w:rsidR="00A715B2" w:rsidRPr="006D4FBD" w14:paraId="107AAB0A" w14:textId="77777777" w:rsidTr="00E37259">
        <w:trPr>
          <w:cantSplit/>
          <w:trHeight w:val="460"/>
        </w:trPr>
        <w:tc>
          <w:tcPr>
            <w:tcW w:w="2970" w:type="dxa"/>
            <w:tcBorders>
              <w:bottom w:val="single" w:sz="4" w:space="0" w:color="auto"/>
            </w:tcBorders>
          </w:tcPr>
          <w:p w14:paraId="74890CED" w14:textId="190E0AD0" w:rsidR="00A715B2" w:rsidRPr="00183949" w:rsidRDefault="00F17B70" w:rsidP="00F02BA4">
            <w:pPr>
              <w:rPr>
                <w:rFonts w:ascii="Calibri" w:hAnsi="Calibri" w:cs="Calibri"/>
                <w:sz w:val="22"/>
                <w:szCs w:val="22"/>
                <w:lang w:val="es-ES_tradnl"/>
              </w:rPr>
            </w:pPr>
            <w:r w:rsidRPr="00183949">
              <w:rPr>
                <w:rFonts w:ascii="Calibri" w:hAnsi="Calibri" w:cs="Calibri"/>
                <w:sz w:val="22"/>
                <w:szCs w:val="22"/>
                <w:lang w:val="es-ES_tradnl"/>
              </w:rPr>
              <w:t>Fecha límite de presentación de la</w:t>
            </w:r>
            <w:r w:rsidR="00E623E8" w:rsidRPr="00183949">
              <w:rPr>
                <w:rFonts w:ascii="Calibri" w:hAnsi="Calibri" w:cs="Calibri"/>
                <w:sz w:val="22"/>
                <w:szCs w:val="22"/>
                <w:lang w:val="es-ES_tradnl"/>
              </w:rPr>
              <w:t xml:space="preserve"> </w:t>
            </w:r>
            <w:r w:rsidR="0011301E" w:rsidRPr="00183949">
              <w:rPr>
                <w:rFonts w:ascii="Calibri" w:hAnsi="Calibri" w:cs="Calibri"/>
                <w:sz w:val="22"/>
                <w:szCs w:val="22"/>
                <w:lang w:val="es-ES_tradnl"/>
              </w:rPr>
              <w:t>cotización</w:t>
            </w:r>
          </w:p>
        </w:tc>
        <w:tc>
          <w:tcPr>
            <w:tcW w:w="6210" w:type="dxa"/>
            <w:gridSpan w:val="2"/>
            <w:tcBorders>
              <w:bottom w:val="single" w:sz="4" w:space="0" w:color="auto"/>
            </w:tcBorders>
          </w:tcPr>
          <w:p w14:paraId="48C1E6AB" w14:textId="1618F7FE" w:rsidR="00354CA4" w:rsidRDefault="00444C71" w:rsidP="00F02BA4">
            <w:pPr>
              <w:rPr>
                <w:rFonts w:ascii="Calibri" w:hAnsi="Calibri" w:cs="Calibri"/>
                <w:sz w:val="24"/>
                <w:szCs w:val="22"/>
                <w:lang w:val="es-ES_tradnl"/>
              </w:rPr>
            </w:pPr>
            <w:r>
              <w:rPr>
                <w:rFonts w:ascii="Calibri" w:hAnsi="Calibri" w:cs="Calibri"/>
                <w:b/>
                <w:sz w:val="24"/>
                <w:szCs w:val="22"/>
                <w:lang w:val="es-ES_tradnl"/>
              </w:rPr>
              <w:t>Viernes 10 de mar</w:t>
            </w:r>
            <w:r w:rsidR="006D4FBD">
              <w:rPr>
                <w:rFonts w:ascii="Calibri" w:hAnsi="Calibri" w:cs="Calibri"/>
                <w:b/>
                <w:sz w:val="24"/>
                <w:szCs w:val="22"/>
                <w:lang w:val="es-ES_tradnl"/>
              </w:rPr>
              <w:t>zo del 2017</w:t>
            </w:r>
          </w:p>
          <w:p w14:paraId="51BB10A7" w14:textId="0D6A107E" w:rsidR="00A715B2" w:rsidRPr="00183949" w:rsidRDefault="00A715B2" w:rsidP="00354CA4">
            <w:pPr>
              <w:rPr>
                <w:rFonts w:ascii="Calibri" w:hAnsi="Calibri" w:cs="Calibri"/>
                <w:sz w:val="22"/>
                <w:szCs w:val="22"/>
                <w:lang w:val="es-ES_tradnl"/>
              </w:rPr>
            </w:pPr>
          </w:p>
        </w:tc>
      </w:tr>
      <w:tr w:rsidR="003F4FA6" w:rsidRPr="000461F3" w14:paraId="0DC3C130" w14:textId="77777777" w:rsidTr="00E37259">
        <w:tc>
          <w:tcPr>
            <w:tcW w:w="2970" w:type="dxa"/>
          </w:tcPr>
          <w:p w14:paraId="2362EAEE" w14:textId="25E9EE31" w:rsidR="003F4FA6" w:rsidRPr="00183949" w:rsidRDefault="00575082" w:rsidP="00575082">
            <w:pPr>
              <w:rPr>
                <w:rFonts w:ascii="Calibri" w:hAnsi="Calibri" w:cs="Calibri"/>
                <w:sz w:val="22"/>
                <w:szCs w:val="22"/>
                <w:lang w:val="es-ES_tradnl"/>
              </w:rPr>
            </w:pPr>
            <w:r w:rsidRPr="00183949">
              <w:rPr>
                <w:rFonts w:ascii="Calibri" w:hAnsi="Calibri" w:cs="Calibri"/>
                <w:sz w:val="22"/>
                <w:szCs w:val="22"/>
                <w:lang w:val="es-ES_tradnl"/>
              </w:rPr>
              <w:t>Toda la documentación, incluidos catálogos,</w:t>
            </w:r>
            <w:r w:rsidR="00E623E8" w:rsidRPr="00183949">
              <w:rPr>
                <w:rFonts w:ascii="Calibri" w:hAnsi="Calibri" w:cs="Calibri"/>
                <w:sz w:val="22"/>
                <w:szCs w:val="22"/>
                <w:lang w:val="es-ES_tradnl"/>
              </w:rPr>
              <w:t xml:space="preserve"> </w:t>
            </w:r>
            <w:r w:rsidRPr="00183949">
              <w:rPr>
                <w:rFonts w:ascii="Calibri" w:hAnsi="Calibri" w:cs="Calibri"/>
                <w:sz w:val="22"/>
                <w:szCs w:val="22"/>
                <w:lang w:val="es-ES_tradnl"/>
              </w:rPr>
              <w:t xml:space="preserve">instrucciones y </w:t>
            </w:r>
            <w:r w:rsidR="00D9574C" w:rsidRPr="00183949">
              <w:rPr>
                <w:rFonts w:ascii="Calibri" w:hAnsi="Calibri" w:cs="Calibri"/>
                <w:sz w:val="22"/>
                <w:szCs w:val="22"/>
                <w:lang w:val="es-ES_tradnl"/>
              </w:rPr>
              <w:t>manuales</w:t>
            </w:r>
            <w:r w:rsidRPr="00183949">
              <w:rPr>
                <w:rFonts w:ascii="Calibri" w:hAnsi="Calibri" w:cs="Calibri"/>
                <w:sz w:val="22"/>
                <w:szCs w:val="22"/>
                <w:lang w:val="es-ES_tradnl"/>
              </w:rPr>
              <w:t xml:space="preserve"> operativos estará escrita en </w:t>
            </w:r>
            <w:r w:rsidR="00AA21F7" w:rsidRPr="00183949">
              <w:rPr>
                <w:rFonts w:ascii="Calibri" w:hAnsi="Calibri" w:cs="Calibri"/>
                <w:sz w:val="22"/>
                <w:szCs w:val="22"/>
                <w:lang w:val="es-ES_tradnl"/>
              </w:rPr>
              <w:t>el</w:t>
            </w:r>
            <w:r w:rsidRPr="00183949">
              <w:rPr>
                <w:rFonts w:ascii="Calibri" w:hAnsi="Calibri" w:cs="Calibri"/>
                <w:sz w:val="22"/>
                <w:szCs w:val="22"/>
                <w:lang w:val="es-ES_tradnl"/>
              </w:rPr>
              <w:t xml:space="preserve"> siguiente </w:t>
            </w:r>
            <w:r w:rsidR="00AA21F7" w:rsidRPr="00183949">
              <w:rPr>
                <w:rFonts w:ascii="Calibri" w:hAnsi="Calibri" w:cs="Calibri"/>
                <w:sz w:val="22"/>
                <w:szCs w:val="22"/>
                <w:lang w:val="es-ES_tradnl"/>
              </w:rPr>
              <w:t>idioma</w:t>
            </w:r>
            <w:r w:rsidR="00D07C3F">
              <w:rPr>
                <w:rFonts w:ascii="Calibri" w:hAnsi="Calibri" w:cs="Calibri"/>
                <w:sz w:val="22"/>
                <w:szCs w:val="22"/>
                <w:lang w:val="es-ES_tradnl"/>
              </w:rPr>
              <w:t xml:space="preserve">: </w:t>
            </w:r>
          </w:p>
        </w:tc>
        <w:tc>
          <w:tcPr>
            <w:tcW w:w="6210" w:type="dxa"/>
            <w:gridSpan w:val="2"/>
          </w:tcPr>
          <w:p w14:paraId="24DB5F57" w14:textId="2BFD8EFB" w:rsidR="00B7194B" w:rsidRPr="002E78C9" w:rsidRDefault="002E78C9" w:rsidP="002E78C9">
            <w:pPr>
              <w:pStyle w:val="Prrafodelista"/>
              <w:numPr>
                <w:ilvl w:val="0"/>
                <w:numId w:val="31"/>
              </w:numPr>
              <w:rPr>
                <w:rFonts w:ascii="Calibri" w:hAnsi="Calibri" w:cs="Calibri"/>
                <w:sz w:val="22"/>
                <w:szCs w:val="22"/>
                <w:lang w:val="es-ES_tradnl"/>
              </w:rPr>
            </w:pPr>
            <w:r w:rsidRPr="002E78C9">
              <w:rPr>
                <w:rFonts w:ascii="Calibri" w:hAnsi="Calibri" w:cs="Calibri"/>
                <w:sz w:val="22"/>
                <w:szCs w:val="22"/>
                <w:lang w:val="es-ES_tradnl"/>
              </w:rPr>
              <w:t>Español</w:t>
            </w:r>
          </w:p>
          <w:p w14:paraId="0EE54CE6" w14:textId="77777777" w:rsidR="003F4FA6" w:rsidRPr="00183949" w:rsidRDefault="003F4FA6" w:rsidP="000461F3">
            <w:pPr>
              <w:ind w:left="432"/>
              <w:rPr>
                <w:rFonts w:ascii="Calibri" w:hAnsi="Calibri" w:cs="Calibri"/>
                <w:sz w:val="22"/>
                <w:szCs w:val="22"/>
                <w:lang w:val="es-ES_tradnl"/>
              </w:rPr>
            </w:pPr>
          </w:p>
        </w:tc>
      </w:tr>
      <w:tr w:rsidR="0040537C" w:rsidRPr="00B50928" w14:paraId="735E4234" w14:textId="77777777" w:rsidTr="00E37259">
        <w:tc>
          <w:tcPr>
            <w:tcW w:w="2970" w:type="dxa"/>
          </w:tcPr>
          <w:p w14:paraId="52E3B56A" w14:textId="369CC144" w:rsidR="0040537C" w:rsidRPr="00183949" w:rsidRDefault="0040537C" w:rsidP="00575082">
            <w:pPr>
              <w:rPr>
                <w:rFonts w:ascii="Calibri" w:hAnsi="Calibri" w:cs="Calibri"/>
                <w:sz w:val="22"/>
                <w:szCs w:val="22"/>
                <w:lang w:val="es-ES_tradnl"/>
              </w:rPr>
            </w:pPr>
            <w:r>
              <w:rPr>
                <w:rFonts w:ascii="Calibri" w:hAnsi="Calibri" w:cs="Calibri"/>
                <w:sz w:val="22"/>
                <w:szCs w:val="22"/>
                <w:lang w:val="es-ES_tradnl"/>
              </w:rPr>
              <w:t xml:space="preserve">Documento que deberán </w:t>
            </w:r>
            <w:r w:rsidRPr="00183949">
              <w:rPr>
                <w:rFonts w:ascii="Calibri" w:hAnsi="Calibri" w:cs="Calibri"/>
                <w:sz w:val="22"/>
                <w:szCs w:val="22"/>
                <w:lang w:val="es-ES_tradnl"/>
              </w:rPr>
              <w:t>presentarse</w:t>
            </w:r>
            <w:r w:rsidRPr="00183949">
              <w:rPr>
                <w:rStyle w:val="Refdenotaalpie"/>
                <w:rFonts w:ascii="Calibri" w:hAnsi="Calibri" w:cs="Calibri"/>
                <w:sz w:val="22"/>
                <w:szCs w:val="22"/>
                <w:lang w:val="es-ES_tradnl"/>
              </w:rPr>
              <w:footnoteReference w:id="5"/>
            </w:r>
          </w:p>
        </w:tc>
        <w:tc>
          <w:tcPr>
            <w:tcW w:w="6210" w:type="dxa"/>
            <w:gridSpan w:val="2"/>
          </w:tcPr>
          <w:p w14:paraId="021EA94C" w14:textId="77777777" w:rsidR="0040537C" w:rsidRDefault="0040537C" w:rsidP="002E78C9">
            <w:pPr>
              <w:pStyle w:val="Prrafodelista"/>
              <w:numPr>
                <w:ilvl w:val="0"/>
                <w:numId w:val="31"/>
              </w:numPr>
              <w:rPr>
                <w:rFonts w:ascii="Calibri" w:hAnsi="Calibri" w:cs="Calibri"/>
                <w:sz w:val="22"/>
                <w:szCs w:val="22"/>
                <w:lang w:val="es-ES_tradnl"/>
              </w:rPr>
            </w:pPr>
            <w:r>
              <w:rPr>
                <w:rFonts w:ascii="Calibri" w:hAnsi="Calibri" w:cs="Calibri"/>
                <w:sz w:val="22"/>
                <w:szCs w:val="22"/>
                <w:lang w:val="es-ES_tradnl"/>
              </w:rPr>
              <w:t>Formulario del Anexo 2 debidamente cumplimentado, y conforme a la lista de requisitos que se indica en el Anexo 1;</w:t>
            </w:r>
          </w:p>
          <w:p w14:paraId="141D19A4" w14:textId="77777777" w:rsidR="0040537C" w:rsidRDefault="0040537C" w:rsidP="002E78C9">
            <w:pPr>
              <w:pStyle w:val="Prrafodelista"/>
              <w:numPr>
                <w:ilvl w:val="0"/>
                <w:numId w:val="31"/>
              </w:numPr>
              <w:rPr>
                <w:rFonts w:ascii="Calibri" w:hAnsi="Calibri" w:cs="Calibri"/>
                <w:sz w:val="22"/>
                <w:szCs w:val="22"/>
                <w:lang w:val="es-ES_tradnl"/>
              </w:rPr>
            </w:pPr>
            <w:r>
              <w:rPr>
                <w:rFonts w:ascii="Calibri" w:hAnsi="Calibri" w:cs="Calibri"/>
                <w:sz w:val="22"/>
                <w:szCs w:val="22"/>
                <w:lang w:val="es-ES_tradnl"/>
              </w:rPr>
              <w:t>Autorización de la compañía por parte del fabricante como agente de ventas (si el suministrador no es el fabricante);</w:t>
            </w:r>
          </w:p>
          <w:p w14:paraId="04B37363" w14:textId="7A114839" w:rsidR="0040537C" w:rsidRPr="002E78C9" w:rsidRDefault="0040537C" w:rsidP="002E78C9">
            <w:pPr>
              <w:pStyle w:val="Prrafodelista"/>
              <w:numPr>
                <w:ilvl w:val="0"/>
                <w:numId w:val="31"/>
              </w:numPr>
              <w:rPr>
                <w:rFonts w:ascii="Calibri" w:hAnsi="Calibri" w:cs="Calibri"/>
                <w:sz w:val="22"/>
                <w:szCs w:val="22"/>
                <w:lang w:val="es-ES_tradnl"/>
              </w:rPr>
            </w:pPr>
            <w:r>
              <w:rPr>
                <w:rFonts w:ascii="Calibri" w:hAnsi="Calibri" w:cs="Calibri"/>
                <w:sz w:val="22"/>
                <w:szCs w:val="22"/>
                <w:lang w:val="es-ES_tradnl"/>
              </w:rPr>
              <w:t>Certificado de distribución exclusiva en el país, si procede (y si el suministrador no es el fabricante)</w:t>
            </w:r>
          </w:p>
        </w:tc>
      </w:tr>
      <w:tr w:rsidR="002B425D" w:rsidRPr="00B50928" w14:paraId="283959E9" w14:textId="77777777" w:rsidTr="00E37259">
        <w:tc>
          <w:tcPr>
            <w:tcW w:w="2970" w:type="dxa"/>
          </w:tcPr>
          <w:p w14:paraId="06DFFC6E" w14:textId="73717A74" w:rsidR="008E7F18" w:rsidRPr="00183949" w:rsidRDefault="008E7F18">
            <w:pPr>
              <w:rPr>
                <w:rFonts w:ascii="Calibri" w:hAnsi="Calibri" w:cs="Calibri"/>
                <w:sz w:val="22"/>
                <w:szCs w:val="22"/>
                <w:lang w:val="es-ES_tradnl"/>
              </w:rPr>
            </w:pPr>
          </w:p>
          <w:p w14:paraId="59E3CDDE" w14:textId="77777777" w:rsidR="002B425D" w:rsidRPr="00183949" w:rsidRDefault="00575082" w:rsidP="00575082">
            <w:pPr>
              <w:rPr>
                <w:rFonts w:ascii="Calibri" w:hAnsi="Calibri" w:cs="Calibri"/>
                <w:sz w:val="22"/>
                <w:szCs w:val="22"/>
                <w:lang w:val="es-ES_tradnl"/>
              </w:rPr>
            </w:pPr>
            <w:r w:rsidRPr="00183949">
              <w:rPr>
                <w:rFonts w:ascii="Calibri" w:hAnsi="Calibri" w:cs="Calibri"/>
                <w:sz w:val="22"/>
                <w:szCs w:val="22"/>
                <w:lang w:val="es-ES_tradnl"/>
              </w:rPr>
              <w:t>Periodo de validez de la cotización, a partir de la fecha de presentación</w:t>
            </w:r>
          </w:p>
        </w:tc>
        <w:tc>
          <w:tcPr>
            <w:tcW w:w="6210" w:type="dxa"/>
            <w:gridSpan w:val="2"/>
          </w:tcPr>
          <w:p w14:paraId="5D2E0333" w14:textId="77777777" w:rsidR="00F95EAD" w:rsidRDefault="00F95EAD" w:rsidP="00D9574C">
            <w:pPr>
              <w:tabs>
                <w:tab w:val="left" w:pos="940"/>
              </w:tabs>
              <w:rPr>
                <w:rFonts w:ascii="Calibri" w:hAnsi="Calibri" w:cs="Calibri"/>
                <w:sz w:val="22"/>
                <w:szCs w:val="22"/>
                <w:lang w:val="es-ES_tradnl"/>
              </w:rPr>
            </w:pPr>
          </w:p>
          <w:p w14:paraId="5AC8E69F" w14:textId="77777777" w:rsidR="00F95EAD" w:rsidRPr="00F95EAD" w:rsidRDefault="00F95EAD" w:rsidP="00D9574C">
            <w:pPr>
              <w:tabs>
                <w:tab w:val="left" w:pos="940"/>
              </w:tabs>
              <w:rPr>
                <w:rFonts w:ascii="Calibri" w:hAnsi="Calibri" w:cs="Calibri"/>
                <w:b/>
                <w:sz w:val="22"/>
                <w:szCs w:val="22"/>
                <w:lang w:val="es-ES_tradnl"/>
              </w:rPr>
            </w:pPr>
            <w:r w:rsidRPr="00F95EAD">
              <w:rPr>
                <w:rFonts w:ascii="Calibri" w:hAnsi="Calibri" w:cs="Calibri"/>
                <w:b/>
                <w:sz w:val="22"/>
                <w:szCs w:val="22"/>
                <w:lang w:val="es-ES_tradnl"/>
              </w:rPr>
              <w:t>90 días.</w:t>
            </w:r>
          </w:p>
          <w:p w14:paraId="0B3E28EB" w14:textId="493D96A4" w:rsidR="00D9574C" w:rsidRPr="00183949" w:rsidRDefault="00575082" w:rsidP="00D9574C">
            <w:pPr>
              <w:tabs>
                <w:tab w:val="left" w:pos="940"/>
              </w:tabs>
              <w:rPr>
                <w:rFonts w:ascii="Calibri" w:hAnsi="Calibri" w:cs="Calibri"/>
                <w:iCs/>
                <w:sz w:val="22"/>
                <w:szCs w:val="22"/>
                <w:lang w:val="es-ES_tradnl"/>
              </w:rPr>
            </w:pPr>
            <w:r w:rsidRPr="00183949">
              <w:rPr>
                <w:rFonts w:ascii="Calibri" w:hAnsi="Calibri" w:cs="Calibri"/>
                <w:sz w:val="22"/>
                <w:szCs w:val="22"/>
                <w:lang w:val="es-ES_tradnl"/>
              </w:rPr>
              <w:t xml:space="preserve">En circunstancias excepcionales, el </w:t>
            </w:r>
            <w:r w:rsidRPr="00183949">
              <w:rPr>
                <w:rFonts w:ascii="Calibri" w:hAnsi="Calibri" w:cs="Calibri"/>
                <w:iCs/>
                <w:sz w:val="22"/>
                <w:szCs w:val="22"/>
                <w:lang w:val="es-ES_tradnl"/>
              </w:rPr>
              <w:t>PNUD</w:t>
            </w:r>
            <w:r w:rsidR="00BD2B0C" w:rsidRPr="00183949">
              <w:rPr>
                <w:rFonts w:ascii="Calibri" w:hAnsi="Calibri" w:cs="Calibri"/>
                <w:iCs/>
                <w:sz w:val="22"/>
                <w:szCs w:val="22"/>
                <w:lang w:val="es-ES_tradnl"/>
              </w:rPr>
              <w:t xml:space="preserve"> </w:t>
            </w:r>
            <w:r w:rsidRPr="00183949">
              <w:rPr>
                <w:rFonts w:ascii="Calibri" w:hAnsi="Calibri" w:cs="Calibri"/>
                <w:iCs/>
                <w:sz w:val="22"/>
                <w:szCs w:val="22"/>
                <w:lang w:val="es-ES_tradnl"/>
              </w:rPr>
              <w:t xml:space="preserve">podrá pedir al proveedor que amplíe la vigencia de la cotización más </w:t>
            </w:r>
            <w:r w:rsidR="00EA2FFF" w:rsidRPr="00183949">
              <w:rPr>
                <w:rFonts w:ascii="Calibri" w:hAnsi="Calibri" w:cs="Calibri"/>
                <w:iCs/>
                <w:sz w:val="22"/>
                <w:szCs w:val="22"/>
                <w:lang w:val="es-ES_tradnl"/>
              </w:rPr>
              <w:t>allá</w:t>
            </w:r>
            <w:r w:rsidRPr="00183949">
              <w:rPr>
                <w:rFonts w:ascii="Calibri" w:hAnsi="Calibri" w:cs="Calibri"/>
                <w:iCs/>
                <w:sz w:val="22"/>
                <w:szCs w:val="22"/>
                <w:lang w:val="es-ES_tradnl"/>
              </w:rPr>
              <w:t xml:space="preserve"> del plazo inicialmente indicado en esta SdC</w:t>
            </w:r>
            <w:r w:rsidR="00BD2B0C" w:rsidRPr="00183949">
              <w:rPr>
                <w:rFonts w:ascii="Calibri" w:hAnsi="Calibri" w:cs="Calibri"/>
                <w:iCs/>
                <w:sz w:val="22"/>
                <w:szCs w:val="22"/>
                <w:lang w:val="es-ES_tradnl"/>
              </w:rPr>
              <w:t>.</w:t>
            </w:r>
            <w:r w:rsidR="00E623E8" w:rsidRPr="00183949">
              <w:rPr>
                <w:rFonts w:ascii="Calibri" w:hAnsi="Calibri" w:cs="Calibri"/>
                <w:iCs/>
                <w:sz w:val="22"/>
                <w:szCs w:val="22"/>
                <w:lang w:val="es-ES_tradnl"/>
              </w:rPr>
              <w:t xml:space="preserve"> </w:t>
            </w:r>
            <w:r w:rsidR="00D9574C" w:rsidRPr="00183949">
              <w:rPr>
                <w:rFonts w:ascii="Calibri" w:hAnsi="Calibri" w:cs="Calibri"/>
                <w:iCs/>
                <w:sz w:val="22"/>
                <w:szCs w:val="22"/>
                <w:lang w:val="es-ES_tradnl"/>
              </w:rPr>
              <w:t xml:space="preserve">El </w:t>
            </w:r>
            <w:r w:rsidR="005F4E3A" w:rsidRPr="00183949">
              <w:rPr>
                <w:rFonts w:ascii="Calibri" w:hAnsi="Calibri" w:cs="Calibri"/>
                <w:iCs/>
                <w:sz w:val="22"/>
                <w:szCs w:val="22"/>
                <w:lang w:val="es-ES_tradnl"/>
              </w:rPr>
              <w:t>Proveedor</w:t>
            </w:r>
            <w:r w:rsidR="00D9574C" w:rsidRPr="00183949">
              <w:rPr>
                <w:rFonts w:ascii="Calibri" w:hAnsi="Calibri" w:cs="Calibri"/>
                <w:iCs/>
                <w:sz w:val="22"/>
                <w:szCs w:val="22"/>
                <w:lang w:val="es-ES_tradnl"/>
              </w:rPr>
              <w:t xml:space="preserve"> confirmará entonces la ampliación por escrito, sin modificación alguna de los precios cotizados.</w:t>
            </w:r>
          </w:p>
          <w:p w14:paraId="6AB476AA" w14:textId="77777777" w:rsidR="00BD2B0C" w:rsidRPr="00183949" w:rsidRDefault="00BD2B0C" w:rsidP="00D9574C">
            <w:pPr>
              <w:tabs>
                <w:tab w:val="left" w:pos="940"/>
              </w:tabs>
              <w:rPr>
                <w:rFonts w:ascii="Calibri" w:hAnsi="Calibri" w:cs="Calibri"/>
                <w:sz w:val="22"/>
                <w:szCs w:val="22"/>
                <w:lang w:val="es-ES_tradnl"/>
              </w:rPr>
            </w:pPr>
            <w:r w:rsidRPr="00183949">
              <w:rPr>
                <w:rFonts w:ascii="Calibri" w:hAnsi="Calibri" w:cs="Calibri"/>
                <w:iCs/>
                <w:sz w:val="22"/>
                <w:szCs w:val="22"/>
                <w:lang w:val="es-ES_tradnl"/>
              </w:rPr>
              <w:t xml:space="preserve"> </w:t>
            </w:r>
          </w:p>
        </w:tc>
      </w:tr>
      <w:tr w:rsidR="002B425D" w:rsidRPr="000461F3" w14:paraId="50A1D750" w14:textId="77777777" w:rsidTr="00E37259">
        <w:tc>
          <w:tcPr>
            <w:tcW w:w="2970" w:type="dxa"/>
          </w:tcPr>
          <w:p w14:paraId="3B3B06AD" w14:textId="684441D1" w:rsidR="00787B9F" w:rsidRPr="00183949" w:rsidRDefault="00787B9F">
            <w:pPr>
              <w:rPr>
                <w:rFonts w:ascii="Calibri" w:hAnsi="Calibri" w:cs="Calibri"/>
                <w:sz w:val="22"/>
                <w:szCs w:val="22"/>
                <w:lang w:val="es-ES_tradnl"/>
              </w:rPr>
            </w:pPr>
          </w:p>
          <w:p w14:paraId="627BFC2D" w14:textId="77777777" w:rsidR="002B425D" w:rsidRPr="00183949" w:rsidRDefault="00D9574C">
            <w:pPr>
              <w:rPr>
                <w:rFonts w:ascii="Calibri" w:hAnsi="Calibri" w:cs="Calibri"/>
                <w:sz w:val="22"/>
                <w:szCs w:val="22"/>
                <w:lang w:val="es-ES_tradnl"/>
              </w:rPr>
            </w:pPr>
            <w:r w:rsidRPr="00183949">
              <w:rPr>
                <w:rFonts w:ascii="Calibri" w:hAnsi="Calibri" w:cs="Calibri"/>
                <w:sz w:val="22"/>
                <w:szCs w:val="22"/>
                <w:lang w:val="es-ES_tradnl"/>
              </w:rPr>
              <w:t>Cotizaciones parciales</w:t>
            </w:r>
          </w:p>
        </w:tc>
        <w:tc>
          <w:tcPr>
            <w:tcW w:w="6210" w:type="dxa"/>
            <w:gridSpan w:val="2"/>
          </w:tcPr>
          <w:p w14:paraId="3F9EF821" w14:textId="161FEBD0" w:rsidR="00F95EAD" w:rsidRPr="00F95EAD" w:rsidRDefault="00F95EAD" w:rsidP="00F95EAD">
            <w:pPr>
              <w:pStyle w:val="Prrafodelista"/>
              <w:numPr>
                <w:ilvl w:val="0"/>
                <w:numId w:val="30"/>
              </w:numPr>
              <w:rPr>
                <w:rFonts w:ascii="Calibri" w:hAnsi="Calibri" w:cs="Calibri"/>
                <w:sz w:val="22"/>
                <w:szCs w:val="22"/>
                <w:lang w:val="es-ES_tradnl"/>
              </w:rPr>
            </w:pPr>
            <w:r w:rsidRPr="00F95EAD">
              <w:rPr>
                <w:rFonts w:ascii="Calibri" w:hAnsi="Calibri" w:cs="Calibri"/>
                <w:sz w:val="22"/>
                <w:szCs w:val="22"/>
                <w:lang w:val="es-ES_tradnl"/>
              </w:rPr>
              <w:t>No permitidas</w:t>
            </w:r>
          </w:p>
        </w:tc>
      </w:tr>
      <w:tr w:rsidR="00F81C6C" w:rsidRPr="00B50928" w14:paraId="367ABED4" w14:textId="77777777" w:rsidTr="00E37259">
        <w:tc>
          <w:tcPr>
            <w:tcW w:w="2970" w:type="dxa"/>
          </w:tcPr>
          <w:p w14:paraId="6BCE0348" w14:textId="77777777" w:rsidR="00F81C6C" w:rsidRPr="00183949" w:rsidRDefault="00F81C6C" w:rsidP="00DB2AF2">
            <w:pPr>
              <w:rPr>
                <w:rFonts w:ascii="Calibri" w:hAnsi="Calibri" w:cs="Calibri"/>
                <w:sz w:val="22"/>
                <w:szCs w:val="22"/>
                <w:lang w:val="es-ES_tradnl"/>
              </w:rPr>
            </w:pPr>
          </w:p>
          <w:p w14:paraId="5960DE96" w14:textId="77777777" w:rsidR="00F81C6C" w:rsidRPr="00183949" w:rsidRDefault="00D96988" w:rsidP="00DB2AF2">
            <w:pPr>
              <w:rPr>
                <w:rFonts w:ascii="Calibri" w:hAnsi="Calibri" w:cs="Calibri"/>
                <w:sz w:val="22"/>
                <w:szCs w:val="22"/>
                <w:lang w:val="es-ES_tradnl"/>
              </w:rPr>
            </w:pPr>
            <w:r w:rsidRPr="00183949">
              <w:rPr>
                <w:rFonts w:ascii="Calibri" w:hAnsi="Calibri" w:cs="Calibri"/>
                <w:sz w:val="22"/>
                <w:szCs w:val="22"/>
                <w:lang w:val="es-ES_tradnl"/>
              </w:rPr>
              <w:t>Condiciones de pago</w:t>
            </w:r>
            <w:r w:rsidR="00F81C6C" w:rsidRPr="00183949">
              <w:rPr>
                <w:rStyle w:val="Refdenotaalpie"/>
                <w:rFonts w:ascii="Calibri" w:hAnsi="Calibri" w:cs="Calibri"/>
                <w:sz w:val="22"/>
                <w:szCs w:val="22"/>
                <w:lang w:val="es-ES_tradnl"/>
              </w:rPr>
              <w:footnoteReference w:id="6"/>
            </w:r>
          </w:p>
        </w:tc>
        <w:tc>
          <w:tcPr>
            <w:tcW w:w="6210" w:type="dxa"/>
            <w:gridSpan w:val="2"/>
          </w:tcPr>
          <w:p w14:paraId="08C2DBE6" w14:textId="07EA144D" w:rsidR="00F81C6C" w:rsidRPr="00F95EAD" w:rsidRDefault="00F95EAD" w:rsidP="005342E3">
            <w:pPr>
              <w:pStyle w:val="Prrafodelista"/>
              <w:numPr>
                <w:ilvl w:val="0"/>
                <w:numId w:val="30"/>
              </w:numPr>
              <w:rPr>
                <w:rFonts w:ascii="Calibri" w:hAnsi="Calibri" w:cs="Calibri"/>
                <w:sz w:val="22"/>
                <w:szCs w:val="22"/>
                <w:lang w:val="es-ES_tradnl"/>
              </w:rPr>
            </w:pPr>
            <w:r w:rsidRPr="00F95EAD">
              <w:rPr>
                <w:rFonts w:ascii="Calibri" w:hAnsi="Calibri" w:cs="Calibri"/>
                <w:sz w:val="22"/>
                <w:szCs w:val="22"/>
                <w:lang w:val="es-ES_tradnl"/>
              </w:rPr>
              <w:t>100% a la entrega completa de los bienes.</w:t>
            </w:r>
          </w:p>
        </w:tc>
      </w:tr>
      <w:tr w:rsidR="003C2107" w:rsidRPr="00183949" w14:paraId="4F952ABC" w14:textId="77777777" w:rsidTr="00E37259">
        <w:trPr>
          <w:cantSplit/>
          <w:trHeight w:val="460"/>
        </w:trPr>
        <w:tc>
          <w:tcPr>
            <w:tcW w:w="2970" w:type="dxa"/>
          </w:tcPr>
          <w:p w14:paraId="1DF78E4E" w14:textId="77777777" w:rsidR="003C2107" w:rsidRPr="00183949" w:rsidRDefault="002A09EC" w:rsidP="002A09EC">
            <w:pPr>
              <w:rPr>
                <w:rFonts w:ascii="Calibri" w:hAnsi="Calibri" w:cs="Calibri"/>
                <w:sz w:val="22"/>
                <w:szCs w:val="22"/>
                <w:lang w:val="es-ES_tradnl"/>
              </w:rPr>
            </w:pPr>
            <w:r>
              <w:rPr>
                <w:rFonts w:ascii="Calibri" w:hAnsi="Calibri" w:cs="Calibri"/>
                <w:sz w:val="22"/>
                <w:szCs w:val="22"/>
                <w:lang w:val="es-ES_tradnl"/>
              </w:rPr>
              <w:t>Indemnización fijada convencionalmente</w:t>
            </w:r>
          </w:p>
        </w:tc>
        <w:tc>
          <w:tcPr>
            <w:tcW w:w="6210" w:type="dxa"/>
            <w:gridSpan w:val="2"/>
          </w:tcPr>
          <w:p w14:paraId="3D1AFE28" w14:textId="77777777" w:rsidR="003C2107" w:rsidRPr="00F95EAD" w:rsidRDefault="00910424" w:rsidP="00F95EAD">
            <w:pPr>
              <w:pStyle w:val="Prrafodelista"/>
              <w:numPr>
                <w:ilvl w:val="0"/>
                <w:numId w:val="30"/>
              </w:numPr>
              <w:rPr>
                <w:rFonts w:ascii="Calibri" w:hAnsi="Calibri" w:cs="Calibri"/>
                <w:sz w:val="22"/>
                <w:szCs w:val="22"/>
                <w:lang w:val="es-ES_tradnl"/>
              </w:rPr>
            </w:pPr>
            <w:r w:rsidRPr="00F95EAD">
              <w:rPr>
                <w:rFonts w:ascii="Calibri" w:hAnsi="Calibri" w:cs="Calibri"/>
                <w:sz w:val="22"/>
                <w:szCs w:val="22"/>
                <w:lang w:val="es-ES_tradnl"/>
              </w:rPr>
              <w:t>No aplica</w:t>
            </w:r>
          </w:p>
        </w:tc>
      </w:tr>
      <w:tr w:rsidR="00FB22A0" w:rsidRPr="00B50928" w14:paraId="45CFE4E8" w14:textId="77777777" w:rsidTr="00E37259">
        <w:trPr>
          <w:cantSplit/>
          <w:trHeight w:val="460"/>
        </w:trPr>
        <w:tc>
          <w:tcPr>
            <w:tcW w:w="2970" w:type="dxa"/>
          </w:tcPr>
          <w:p w14:paraId="228A8DD7" w14:textId="0BB59C71" w:rsidR="00FB22A0" w:rsidRDefault="00FB22A0" w:rsidP="002A09EC">
            <w:pPr>
              <w:rPr>
                <w:rFonts w:ascii="Calibri" w:hAnsi="Calibri" w:cs="Calibri"/>
                <w:sz w:val="22"/>
                <w:szCs w:val="22"/>
                <w:lang w:val="es-ES_tradnl"/>
              </w:rPr>
            </w:pPr>
            <w:r w:rsidRPr="00183949">
              <w:rPr>
                <w:rFonts w:ascii="Calibri" w:hAnsi="Calibri" w:cs="Calibri"/>
                <w:sz w:val="22"/>
                <w:szCs w:val="22"/>
                <w:lang w:val="es-ES_tradnl"/>
              </w:rPr>
              <w:t>Criterios de evaluación</w:t>
            </w:r>
          </w:p>
        </w:tc>
        <w:tc>
          <w:tcPr>
            <w:tcW w:w="6210" w:type="dxa"/>
            <w:gridSpan w:val="2"/>
          </w:tcPr>
          <w:p w14:paraId="3870433A" w14:textId="4A651F4D" w:rsidR="00FB22A0" w:rsidRPr="00F95EAD" w:rsidRDefault="00FB22A0" w:rsidP="00F95EAD">
            <w:pPr>
              <w:pStyle w:val="Prrafodelista"/>
              <w:numPr>
                <w:ilvl w:val="0"/>
                <w:numId w:val="30"/>
              </w:numPr>
              <w:rPr>
                <w:rFonts w:ascii="Calibri" w:hAnsi="Calibri" w:cs="Calibri"/>
                <w:sz w:val="22"/>
                <w:szCs w:val="22"/>
                <w:lang w:val="es-ES_tradnl"/>
              </w:rPr>
            </w:pPr>
            <w:r>
              <w:rPr>
                <w:rFonts w:ascii="Calibri" w:hAnsi="Calibri" w:cs="Calibri"/>
                <w:sz w:val="22"/>
                <w:szCs w:val="22"/>
                <w:lang w:val="es-ES_tradnl"/>
              </w:rPr>
              <w:t xml:space="preserve">Capacidad de respuesta técnica / Pleno cumplimiento de los requisitos y condiciones, así como el precio </w:t>
            </w:r>
            <w:r w:rsidRPr="00183949">
              <w:rPr>
                <w:rFonts w:ascii="Calibri" w:hAnsi="Calibri" w:cs="Calibri"/>
                <w:sz w:val="22"/>
                <w:szCs w:val="22"/>
                <w:lang w:val="es-ES_tradnl"/>
              </w:rPr>
              <w:t>más bajo</w:t>
            </w:r>
            <w:r w:rsidRPr="00183949">
              <w:rPr>
                <w:rStyle w:val="Refdenotaalpie"/>
                <w:rFonts w:ascii="Calibri" w:hAnsi="Calibri" w:cs="Calibri"/>
                <w:sz w:val="22"/>
                <w:szCs w:val="22"/>
                <w:lang w:val="es-ES_tradnl"/>
              </w:rPr>
              <w:footnoteReference w:id="7"/>
            </w:r>
          </w:p>
        </w:tc>
      </w:tr>
      <w:tr w:rsidR="00861BC2" w:rsidRPr="00B50928" w14:paraId="0ACCD2DA" w14:textId="77777777" w:rsidTr="00E37259">
        <w:tblPrEx>
          <w:tblLook w:val="04A0" w:firstRow="1" w:lastRow="0" w:firstColumn="1" w:lastColumn="0" w:noHBand="0" w:noVBand="1"/>
        </w:tblPrEx>
        <w:tc>
          <w:tcPr>
            <w:tcW w:w="2970" w:type="dxa"/>
            <w:shd w:val="clear" w:color="auto" w:fill="auto"/>
          </w:tcPr>
          <w:p w14:paraId="1F26A9F8" w14:textId="0F74C56D" w:rsidR="00861BC2" w:rsidRPr="00183949" w:rsidRDefault="00D96988" w:rsidP="00112FDF">
            <w:pPr>
              <w:rPr>
                <w:rFonts w:ascii="Calibri" w:hAnsi="Calibri" w:cs="Calibri"/>
                <w:bCs/>
                <w:sz w:val="22"/>
                <w:szCs w:val="22"/>
                <w:lang w:val="es-ES_tradnl"/>
              </w:rPr>
            </w:pPr>
            <w:r w:rsidRPr="00183949">
              <w:rPr>
                <w:rFonts w:ascii="Calibri" w:hAnsi="Calibri" w:cs="Calibri"/>
                <w:bCs/>
                <w:sz w:val="22"/>
                <w:szCs w:val="22"/>
                <w:lang w:val="es-ES_tradnl"/>
              </w:rPr>
              <w:lastRenderedPageBreak/>
              <w:t xml:space="preserve">El </w:t>
            </w:r>
            <w:r w:rsidR="00575082" w:rsidRPr="00183949">
              <w:rPr>
                <w:rFonts w:ascii="Calibri" w:hAnsi="Calibri" w:cs="Calibri"/>
                <w:bCs/>
                <w:sz w:val="22"/>
                <w:szCs w:val="22"/>
                <w:lang w:val="es-ES_tradnl"/>
              </w:rPr>
              <w:t>PNUD</w:t>
            </w:r>
            <w:r w:rsidR="00861BC2" w:rsidRPr="00183949">
              <w:rPr>
                <w:rFonts w:ascii="Calibri" w:hAnsi="Calibri" w:cs="Calibri"/>
                <w:bCs/>
                <w:sz w:val="22"/>
                <w:szCs w:val="22"/>
                <w:lang w:val="es-ES_tradnl"/>
              </w:rPr>
              <w:t xml:space="preserve"> </w:t>
            </w:r>
            <w:r w:rsidRPr="00183949">
              <w:rPr>
                <w:rFonts w:ascii="Calibri" w:hAnsi="Calibri" w:cs="Calibri"/>
                <w:bCs/>
                <w:sz w:val="22"/>
                <w:szCs w:val="22"/>
                <w:lang w:val="es-ES_tradnl"/>
              </w:rPr>
              <w:t>adjudicará el contrato a</w:t>
            </w:r>
            <w:r w:rsidR="00BA7877">
              <w:rPr>
                <w:rFonts w:ascii="Calibri" w:hAnsi="Calibri" w:cs="Calibri"/>
                <w:bCs/>
                <w:sz w:val="22"/>
                <w:szCs w:val="22"/>
                <w:lang w:val="es-ES_tradnl"/>
              </w:rPr>
              <w:t>:</w:t>
            </w:r>
          </w:p>
        </w:tc>
        <w:tc>
          <w:tcPr>
            <w:tcW w:w="6210" w:type="dxa"/>
            <w:gridSpan w:val="2"/>
            <w:shd w:val="clear" w:color="auto" w:fill="auto"/>
          </w:tcPr>
          <w:p w14:paraId="314AF4E5" w14:textId="77777777" w:rsidR="009D30A1" w:rsidRDefault="009D30A1" w:rsidP="00B70858">
            <w:pPr>
              <w:pStyle w:val="BankNormal"/>
              <w:tabs>
                <w:tab w:val="left" w:pos="342"/>
                <w:tab w:val="right" w:pos="7218"/>
              </w:tabs>
              <w:spacing w:after="0"/>
              <w:rPr>
                <w:rFonts w:ascii="Calibri" w:hAnsi="Calibri" w:cs="Calibri"/>
                <w:bCs/>
                <w:sz w:val="22"/>
                <w:szCs w:val="22"/>
                <w:lang w:val="es-ES_tradnl"/>
              </w:rPr>
            </w:pPr>
          </w:p>
          <w:p w14:paraId="35940692" w14:textId="23A1CF68" w:rsidR="00E37259" w:rsidRPr="00183949" w:rsidRDefault="00E37259" w:rsidP="00E37259">
            <w:pPr>
              <w:pStyle w:val="BankNormal"/>
              <w:numPr>
                <w:ilvl w:val="0"/>
                <w:numId w:val="29"/>
              </w:numPr>
              <w:tabs>
                <w:tab w:val="left" w:pos="342"/>
                <w:tab w:val="right" w:pos="7218"/>
              </w:tabs>
              <w:spacing w:after="0"/>
              <w:rPr>
                <w:rFonts w:ascii="Calibri" w:hAnsi="Calibri" w:cs="Calibri"/>
                <w:bCs/>
                <w:sz w:val="22"/>
                <w:szCs w:val="22"/>
                <w:lang w:val="es-ES_tradnl"/>
              </w:rPr>
            </w:pPr>
            <w:r>
              <w:rPr>
                <w:rFonts w:ascii="Calibri" w:hAnsi="Calibri" w:cs="Calibri"/>
                <w:bCs/>
                <w:sz w:val="22"/>
                <w:szCs w:val="22"/>
                <w:lang w:val="es-ES_tradnl"/>
              </w:rPr>
              <w:t>Un solo proveedor y solo uno.</w:t>
            </w:r>
          </w:p>
        </w:tc>
      </w:tr>
      <w:tr w:rsidR="00C800A0" w:rsidRPr="000461F3" w14:paraId="29693916" w14:textId="77777777" w:rsidTr="00E37259">
        <w:tblPrEx>
          <w:tblLook w:val="04A0" w:firstRow="1" w:lastRow="0" w:firstColumn="1" w:lastColumn="0" w:noHBand="0" w:noVBand="1"/>
        </w:tblPrEx>
        <w:tc>
          <w:tcPr>
            <w:tcW w:w="2970" w:type="dxa"/>
            <w:shd w:val="clear" w:color="auto" w:fill="auto"/>
          </w:tcPr>
          <w:p w14:paraId="6EC1B76E" w14:textId="77777777" w:rsidR="00C800A0" w:rsidRPr="00183949" w:rsidRDefault="00C800A0" w:rsidP="00112FDF">
            <w:pPr>
              <w:rPr>
                <w:rFonts w:ascii="Calibri" w:hAnsi="Calibri" w:cs="Calibri"/>
                <w:bCs/>
                <w:sz w:val="22"/>
                <w:szCs w:val="22"/>
                <w:lang w:val="es-ES_tradnl"/>
              </w:rPr>
            </w:pPr>
          </w:p>
          <w:p w14:paraId="18A6E6AF" w14:textId="77777777" w:rsidR="00C800A0" w:rsidRPr="00183949" w:rsidRDefault="00D96988" w:rsidP="00D96988">
            <w:pPr>
              <w:rPr>
                <w:rFonts w:ascii="Calibri" w:hAnsi="Calibri" w:cs="Calibri"/>
                <w:bCs/>
                <w:sz w:val="22"/>
                <w:szCs w:val="22"/>
                <w:lang w:val="es-ES_tradnl"/>
              </w:rPr>
            </w:pPr>
            <w:r w:rsidRPr="00183949">
              <w:rPr>
                <w:rFonts w:ascii="Calibri" w:hAnsi="Calibri" w:cs="Calibri"/>
                <w:bCs/>
                <w:sz w:val="22"/>
                <w:szCs w:val="22"/>
                <w:lang w:val="es-ES_tradnl"/>
              </w:rPr>
              <w:t>Tipo de contrato que deberá firmarse</w:t>
            </w:r>
          </w:p>
        </w:tc>
        <w:tc>
          <w:tcPr>
            <w:tcW w:w="6210" w:type="dxa"/>
            <w:gridSpan w:val="2"/>
            <w:shd w:val="clear" w:color="auto" w:fill="auto"/>
          </w:tcPr>
          <w:p w14:paraId="55EC7475" w14:textId="77777777" w:rsidR="00C800A0" w:rsidRPr="00183949" w:rsidRDefault="00C800A0" w:rsidP="00112FDF">
            <w:pPr>
              <w:jc w:val="both"/>
              <w:rPr>
                <w:rFonts w:ascii="Calibri" w:hAnsi="Calibri" w:cs="Calibri"/>
                <w:bCs/>
                <w:sz w:val="22"/>
                <w:szCs w:val="22"/>
                <w:lang w:val="es-ES_tradnl"/>
              </w:rPr>
            </w:pPr>
          </w:p>
          <w:p w14:paraId="0AD85CB5" w14:textId="4563494E" w:rsidR="00C800A0" w:rsidRPr="00183949" w:rsidRDefault="003A6905" w:rsidP="003A6905">
            <w:pPr>
              <w:pStyle w:val="BankNormal"/>
              <w:numPr>
                <w:ilvl w:val="0"/>
                <w:numId w:val="27"/>
              </w:numPr>
              <w:spacing w:after="0"/>
              <w:rPr>
                <w:rFonts w:ascii="Calibri" w:hAnsi="Calibri" w:cs="Calibri"/>
                <w:snapToGrid w:val="0"/>
                <w:sz w:val="22"/>
                <w:szCs w:val="22"/>
                <w:lang w:val="es-ES_tradnl"/>
              </w:rPr>
            </w:pPr>
            <w:r>
              <w:rPr>
                <w:rFonts w:ascii="Calibri" w:hAnsi="Calibri" w:cs="Calibri"/>
                <w:snapToGrid w:val="0"/>
                <w:sz w:val="22"/>
                <w:szCs w:val="22"/>
                <w:lang w:val="es-ES_tradnl"/>
              </w:rPr>
              <w:t>Orden de compra</w:t>
            </w:r>
          </w:p>
        </w:tc>
      </w:tr>
      <w:tr w:rsidR="000C5E72" w:rsidRPr="00B50928" w14:paraId="350CAE9C" w14:textId="77777777" w:rsidTr="00E37259">
        <w:tc>
          <w:tcPr>
            <w:tcW w:w="2970" w:type="dxa"/>
            <w:shd w:val="clear" w:color="auto" w:fill="auto"/>
          </w:tcPr>
          <w:p w14:paraId="44BFD6B6" w14:textId="77777777" w:rsidR="000C5E72" w:rsidRPr="00183949" w:rsidRDefault="00217F20" w:rsidP="00217F20">
            <w:pPr>
              <w:rPr>
                <w:rFonts w:ascii="Calibri" w:hAnsi="Calibri" w:cs="Calibri"/>
                <w:sz w:val="22"/>
                <w:szCs w:val="22"/>
                <w:lang w:val="es-ES_tradnl"/>
              </w:rPr>
            </w:pPr>
            <w:r w:rsidRPr="00183949">
              <w:rPr>
                <w:rFonts w:ascii="Calibri" w:hAnsi="Calibri" w:cs="Calibri"/>
                <w:sz w:val="22"/>
                <w:szCs w:val="22"/>
                <w:lang w:val="es-ES_tradnl"/>
              </w:rPr>
              <w:t>Condiciones especiales del</w:t>
            </w:r>
            <w:r w:rsidR="00E623E8" w:rsidRPr="00183949">
              <w:rPr>
                <w:rFonts w:ascii="Calibri" w:hAnsi="Calibri" w:cs="Calibri"/>
                <w:sz w:val="22"/>
                <w:szCs w:val="22"/>
                <w:lang w:val="es-ES_tradnl"/>
              </w:rPr>
              <w:t xml:space="preserve"> </w:t>
            </w:r>
            <w:r w:rsidRPr="00183949">
              <w:rPr>
                <w:rFonts w:ascii="Calibri" w:hAnsi="Calibri" w:cs="Calibri"/>
                <w:sz w:val="22"/>
                <w:szCs w:val="22"/>
                <w:lang w:val="es-ES_tradnl"/>
              </w:rPr>
              <w:t>contrato</w:t>
            </w:r>
          </w:p>
        </w:tc>
        <w:tc>
          <w:tcPr>
            <w:tcW w:w="6210" w:type="dxa"/>
            <w:gridSpan w:val="2"/>
            <w:shd w:val="clear" w:color="auto" w:fill="auto"/>
          </w:tcPr>
          <w:p w14:paraId="31D0DF20" w14:textId="47A5E0AD" w:rsidR="000C5E72" w:rsidRPr="003A6905" w:rsidRDefault="003A6905" w:rsidP="003A6905">
            <w:pPr>
              <w:pStyle w:val="BankNormal"/>
              <w:numPr>
                <w:ilvl w:val="0"/>
                <w:numId w:val="27"/>
              </w:numPr>
              <w:spacing w:after="0"/>
              <w:rPr>
                <w:rFonts w:ascii="Calibri" w:hAnsi="Calibri" w:cs="Calibri"/>
                <w:snapToGrid w:val="0"/>
                <w:sz w:val="22"/>
                <w:szCs w:val="22"/>
                <w:lang w:val="es-ES_tradnl"/>
              </w:rPr>
            </w:pPr>
            <w:r w:rsidRPr="003A6905">
              <w:rPr>
                <w:rFonts w:ascii="Calibri" w:hAnsi="Calibri" w:cs="Calibri"/>
                <w:snapToGrid w:val="0"/>
                <w:sz w:val="22"/>
                <w:szCs w:val="22"/>
                <w:lang w:val="es-ES_tradnl"/>
              </w:rPr>
              <w:t>Cancelación de la Orden de Compra o del Contrato si los resultados resulados o la terminación se trasaran 30 días</w:t>
            </w:r>
          </w:p>
        </w:tc>
      </w:tr>
      <w:tr w:rsidR="00E37259" w:rsidRPr="00B50928" w14:paraId="0BB7E07E" w14:textId="77777777" w:rsidTr="00E37259">
        <w:tc>
          <w:tcPr>
            <w:tcW w:w="2970" w:type="dxa"/>
            <w:shd w:val="clear" w:color="auto" w:fill="auto"/>
          </w:tcPr>
          <w:p w14:paraId="26CDD25E" w14:textId="3A947C9A" w:rsidR="00E37259" w:rsidRPr="00183949" w:rsidRDefault="00E37259" w:rsidP="00217F20">
            <w:pPr>
              <w:rPr>
                <w:rFonts w:ascii="Calibri" w:hAnsi="Calibri" w:cs="Calibri"/>
                <w:sz w:val="22"/>
                <w:szCs w:val="22"/>
                <w:lang w:val="es-ES_tradnl"/>
              </w:rPr>
            </w:pPr>
            <w:r>
              <w:rPr>
                <w:rFonts w:ascii="Calibri" w:hAnsi="Calibri" w:cs="Calibri"/>
                <w:sz w:val="22"/>
                <w:szCs w:val="22"/>
                <w:lang w:val="es-ES_tradnl"/>
              </w:rPr>
              <w:t>Condiciones para la aceptación del Pago</w:t>
            </w:r>
          </w:p>
        </w:tc>
        <w:tc>
          <w:tcPr>
            <w:tcW w:w="6210" w:type="dxa"/>
            <w:gridSpan w:val="2"/>
            <w:shd w:val="clear" w:color="auto" w:fill="auto"/>
          </w:tcPr>
          <w:p w14:paraId="6E174ABC" w14:textId="77777777" w:rsidR="00E37259" w:rsidRPr="00E37259" w:rsidRDefault="00E37259" w:rsidP="00E37259">
            <w:pPr>
              <w:pStyle w:val="Prrafodelista"/>
              <w:numPr>
                <w:ilvl w:val="0"/>
                <w:numId w:val="27"/>
              </w:numPr>
              <w:rPr>
                <w:rFonts w:ascii="Calibri" w:hAnsi="Calibri" w:cs="Calibri"/>
                <w:sz w:val="22"/>
                <w:szCs w:val="22"/>
                <w:lang w:val="es-ES_tradnl"/>
              </w:rPr>
            </w:pPr>
            <w:r w:rsidRPr="00E37259">
              <w:rPr>
                <w:rFonts w:ascii="Calibri" w:hAnsi="Calibri" w:cs="Calibri"/>
                <w:sz w:val="22"/>
                <w:szCs w:val="22"/>
                <w:lang w:val="es-ES_tradnl"/>
              </w:rPr>
              <w:t>Aceptación por escrito de los bienes, basada en el cumplimiento completo con los requisitos de la SdC</w:t>
            </w:r>
          </w:p>
          <w:p w14:paraId="410C30C6" w14:textId="77777777" w:rsidR="00E37259" w:rsidRPr="003A6905" w:rsidRDefault="00E37259" w:rsidP="00E37259">
            <w:pPr>
              <w:pStyle w:val="BankNormal"/>
              <w:spacing w:after="0"/>
              <w:ind w:left="702"/>
              <w:rPr>
                <w:rFonts w:ascii="Calibri" w:hAnsi="Calibri" w:cs="Calibri"/>
                <w:snapToGrid w:val="0"/>
                <w:sz w:val="22"/>
                <w:szCs w:val="22"/>
                <w:lang w:val="es-ES_tradnl"/>
              </w:rPr>
            </w:pPr>
          </w:p>
        </w:tc>
      </w:tr>
      <w:tr w:rsidR="00836CF5" w:rsidRPr="00B50928" w14:paraId="31D56C7E" w14:textId="77777777" w:rsidTr="00E37259">
        <w:trPr>
          <w:cantSplit/>
          <w:trHeight w:val="460"/>
        </w:trPr>
        <w:tc>
          <w:tcPr>
            <w:tcW w:w="2970" w:type="dxa"/>
          </w:tcPr>
          <w:p w14:paraId="6968B888" w14:textId="77777777" w:rsidR="00836CF5" w:rsidRPr="00E37259" w:rsidRDefault="00836CF5" w:rsidP="00B7194B">
            <w:pPr>
              <w:rPr>
                <w:rFonts w:ascii="Calibri" w:hAnsi="Calibri" w:cs="Calibri"/>
                <w:sz w:val="22"/>
                <w:szCs w:val="22"/>
                <w:lang w:val="es-ES_tradnl"/>
              </w:rPr>
            </w:pPr>
          </w:p>
          <w:p w14:paraId="717C1BDC" w14:textId="77777777" w:rsidR="00836CF5" w:rsidRPr="00E37259" w:rsidRDefault="00575082" w:rsidP="00575082">
            <w:pPr>
              <w:rPr>
                <w:rFonts w:ascii="Calibri" w:hAnsi="Calibri" w:cs="Calibri"/>
                <w:sz w:val="22"/>
                <w:szCs w:val="22"/>
                <w:lang w:val="es-ES_tradnl"/>
              </w:rPr>
            </w:pPr>
            <w:r w:rsidRPr="00E37259">
              <w:rPr>
                <w:rFonts w:ascii="Calibri" w:hAnsi="Calibri" w:cs="Calibri"/>
                <w:sz w:val="22"/>
                <w:szCs w:val="22"/>
                <w:lang w:val="es-ES_tradnl"/>
              </w:rPr>
              <w:t>Anexos a esta</w:t>
            </w:r>
            <w:r w:rsidR="00D03B98" w:rsidRPr="00E37259">
              <w:rPr>
                <w:rFonts w:ascii="Calibri" w:hAnsi="Calibri" w:cs="Calibri"/>
                <w:sz w:val="22"/>
                <w:szCs w:val="22"/>
                <w:lang w:val="es-ES_tradnl"/>
              </w:rPr>
              <w:t xml:space="preserve"> </w:t>
            </w:r>
            <w:r w:rsidRPr="00E37259">
              <w:rPr>
                <w:rFonts w:ascii="Calibri" w:hAnsi="Calibri" w:cs="Calibri"/>
                <w:sz w:val="22"/>
                <w:szCs w:val="22"/>
                <w:lang w:val="es-ES_tradnl"/>
              </w:rPr>
              <w:t>SdC</w:t>
            </w:r>
            <w:r w:rsidR="007A6D1A" w:rsidRPr="00E37259">
              <w:rPr>
                <w:rStyle w:val="Refdenotaalpie"/>
                <w:rFonts w:ascii="Calibri" w:hAnsi="Calibri" w:cs="Calibri"/>
                <w:sz w:val="22"/>
                <w:szCs w:val="22"/>
                <w:lang w:val="es-ES_tradnl"/>
              </w:rPr>
              <w:footnoteReference w:id="8"/>
            </w:r>
          </w:p>
          <w:p w14:paraId="4145BAB0" w14:textId="77777777" w:rsidR="00532E8A" w:rsidRPr="00E37259" w:rsidRDefault="00532E8A" w:rsidP="00575082">
            <w:pPr>
              <w:rPr>
                <w:rFonts w:ascii="Calibri" w:hAnsi="Calibri" w:cs="Calibri"/>
                <w:sz w:val="22"/>
                <w:szCs w:val="22"/>
                <w:lang w:val="es-ES_tradnl"/>
              </w:rPr>
            </w:pPr>
          </w:p>
          <w:p w14:paraId="2B17BDD7" w14:textId="77777777" w:rsidR="00532E8A" w:rsidRPr="00E37259" w:rsidRDefault="00532E8A" w:rsidP="00575082">
            <w:pPr>
              <w:rPr>
                <w:rFonts w:ascii="Calibri" w:hAnsi="Calibri" w:cs="Calibri"/>
                <w:sz w:val="22"/>
                <w:szCs w:val="22"/>
                <w:u w:val="single"/>
                <w:lang w:val="es-ES_tradnl"/>
              </w:rPr>
            </w:pPr>
            <w:r w:rsidRPr="00E37259">
              <w:rPr>
                <w:rFonts w:ascii="Calibri" w:hAnsi="Calibri" w:cs="Calibri"/>
                <w:sz w:val="22"/>
                <w:szCs w:val="22"/>
                <w:lang w:val="es-ES_tradnl"/>
              </w:rPr>
              <w:t xml:space="preserve">Es OBLIGATORIO presentar estos anexos debidamente llenos y </w:t>
            </w:r>
            <w:r w:rsidRPr="00E37259">
              <w:rPr>
                <w:rFonts w:ascii="Calibri" w:hAnsi="Calibri" w:cs="Calibri"/>
                <w:sz w:val="22"/>
                <w:szCs w:val="22"/>
                <w:u w:val="single"/>
                <w:lang w:val="es-ES_tradnl"/>
              </w:rPr>
              <w:t>firmados.</w:t>
            </w:r>
          </w:p>
          <w:p w14:paraId="48DABB05" w14:textId="77777777" w:rsidR="00532E8A" w:rsidRPr="00E37259" w:rsidRDefault="00532E8A" w:rsidP="00532E8A">
            <w:pPr>
              <w:rPr>
                <w:rFonts w:ascii="Calibri" w:hAnsi="Calibri" w:cs="Calibri"/>
                <w:sz w:val="22"/>
                <w:szCs w:val="22"/>
                <w:lang w:val="es-ES_tradnl"/>
              </w:rPr>
            </w:pPr>
            <w:r w:rsidRPr="00E37259">
              <w:rPr>
                <w:rFonts w:ascii="Calibri" w:hAnsi="Calibri" w:cs="Calibri"/>
                <w:sz w:val="22"/>
                <w:szCs w:val="22"/>
                <w:u w:val="single"/>
                <w:lang w:val="es-ES_tradnl"/>
              </w:rPr>
              <w:t>La no presentación de alguno será motivo para no evaluar su oferta.</w:t>
            </w:r>
          </w:p>
        </w:tc>
        <w:tc>
          <w:tcPr>
            <w:tcW w:w="6210" w:type="dxa"/>
            <w:gridSpan w:val="2"/>
          </w:tcPr>
          <w:p w14:paraId="3C0701F3" w14:textId="77777777" w:rsidR="00BA4792" w:rsidRPr="00183949" w:rsidRDefault="00BA4792" w:rsidP="00BA4792">
            <w:pPr>
              <w:ind w:left="-18"/>
              <w:rPr>
                <w:rFonts w:ascii="Calibri" w:hAnsi="Calibri" w:cs="Calibri"/>
                <w:sz w:val="22"/>
                <w:szCs w:val="22"/>
                <w:lang w:val="es-ES_tradnl"/>
              </w:rPr>
            </w:pPr>
          </w:p>
          <w:p w14:paraId="006D90C9" w14:textId="77777777" w:rsidR="00836CF5" w:rsidRPr="00E37259" w:rsidRDefault="003A6905" w:rsidP="00E37259">
            <w:pPr>
              <w:pStyle w:val="Prrafodelista"/>
              <w:numPr>
                <w:ilvl w:val="0"/>
                <w:numId w:val="27"/>
              </w:numPr>
              <w:rPr>
                <w:rFonts w:ascii="Calibri" w:hAnsi="Calibri" w:cs="Calibri"/>
                <w:sz w:val="22"/>
                <w:szCs w:val="22"/>
                <w:lang w:val="es-ES_tradnl"/>
              </w:rPr>
            </w:pPr>
            <w:r w:rsidRPr="00E37259">
              <w:rPr>
                <w:rFonts w:ascii="Calibri" w:hAnsi="Calibri" w:cs="Calibri"/>
                <w:sz w:val="22"/>
                <w:szCs w:val="22"/>
                <w:lang w:val="es-ES_tradnl"/>
              </w:rPr>
              <w:t>Especificación de los bienes solicitados (Anexo 1)</w:t>
            </w:r>
          </w:p>
          <w:p w14:paraId="7CDF4860" w14:textId="77777777" w:rsidR="003A6905" w:rsidRPr="00E37259" w:rsidRDefault="003A6905" w:rsidP="00E37259">
            <w:pPr>
              <w:pStyle w:val="Prrafodelista"/>
              <w:numPr>
                <w:ilvl w:val="0"/>
                <w:numId w:val="27"/>
              </w:numPr>
              <w:rPr>
                <w:rFonts w:ascii="Calibri" w:hAnsi="Calibri" w:cs="Calibri"/>
                <w:sz w:val="22"/>
                <w:szCs w:val="22"/>
                <w:lang w:val="es-ES_tradnl"/>
              </w:rPr>
            </w:pPr>
            <w:r w:rsidRPr="00E37259">
              <w:rPr>
                <w:rFonts w:ascii="Calibri" w:hAnsi="Calibri" w:cs="Calibri"/>
                <w:sz w:val="22"/>
                <w:szCs w:val="22"/>
                <w:lang w:val="es-ES_tradnl"/>
              </w:rPr>
              <w:t>Formulario de presentación de cotizaciones (Anexo 2)</w:t>
            </w:r>
          </w:p>
          <w:p w14:paraId="122D249C" w14:textId="77777777" w:rsidR="003A6905" w:rsidRPr="00E37259" w:rsidRDefault="003A6905" w:rsidP="00E37259">
            <w:pPr>
              <w:pStyle w:val="Prrafodelista"/>
              <w:numPr>
                <w:ilvl w:val="0"/>
                <w:numId w:val="27"/>
              </w:numPr>
              <w:rPr>
                <w:rFonts w:ascii="Calibri" w:hAnsi="Calibri" w:cs="Calibri"/>
                <w:sz w:val="22"/>
                <w:szCs w:val="22"/>
                <w:lang w:val="es-ES_tradnl"/>
              </w:rPr>
            </w:pPr>
            <w:r w:rsidRPr="00E37259">
              <w:rPr>
                <w:rFonts w:ascii="Calibri" w:hAnsi="Calibri" w:cs="Calibri"/>
                <w:sz w:val="22"/>
                <w:szCs w:val="22"/>
                <w:lang w:val="es-ES_tradnl"/>
              </w:rPr>
              <w:t>Términos y Condiciones Generales / Condiciones Especiales (Anexo 3)</w:t>
            </w:r>
          </w:p>
          <w:p w14:paraId="59A1DE2E" w14:textId="20770CA7" w:rsidR="003A6905" w:rsidRPr="00183949" w:rsidRDefault="003A6905" w:rsidP="00FC1071">
            <w:pPr>
              <w:rPr>
                <w:rFonts w:ascii="Calibri" w:hAnsi="Calibri" w:cs="Calibri"/>
                <w:sz w:val="22"/>
                <w:szCs w:val="22"/>
                <w:lang w:val="es-ES_tradnl"/>
              </w:rPr>
            </w:pPr>
          </w:p>
        </w:tc>
      </w:tr>
      <w:tr w:rsidR="0082753C" w:rsidRPr="00B50928" w14:paraId="5FB68FD8" w14:textId="77777777" w:rsidTr="00E37259">
        <w:trPr>
          <w:cantSplit/>
          <w:trHeight w:val="460"/>
        </w:trPr>
        <w:tc>
          <w:tcPr>
            <w:tcW w:w="2970" w:type="dxa"/>
          </w:tcPr>
          <w:p w14:paraId="63AFF92F" w14:textId="68E22227" w:rsidR="0082753C" w:rsidRPr="00E37259" w:rsidRDefault="0082753C" w:rsidP="00B7194B">
            <w:pPr>
              <w:rPr>
                <w:rFonts w:ascii="Calibri" w:hAnsi="Calibri" w:cs="Calibri"/>
                <w:sz w:val="22"/>
                <w:szCs w:val="22"/>
                <w:lang w:val="es-ES_tradnl"/>
              </w:rPr>
            </w:pPr>
            <w:r w:rsidRPr="00E37259">
              <w:rPr>
                <w:rFonts w:ascii="Calibri" w:hAnsi="Calibri" w:cs="Calibri"/>
                <w:sz w:val="22"/>
                <w:szCs w:val="22"/>
                <w:lang w:val="es-ES_tradnl"/>
              </w:rPr>
              <w:t>Se debe presentar en caso dado la siguiente información.</w:t>
            </w:r>
          </w:p>
        </w:tc>
        <w:tc>
          <w:tcPr>
            <w:tcW w:w="6210" w:type="dxa"/>
            <w:gridSpan w:val="2"/>
          </w:tcPr>
          <w:p w14:paraId="70F770FD" w14:textId="77777777" w:rsidR="0082753C" w:rsidRPr="00E37259" w:rsidRDefault="0082753C" w:rsidP="00E37259">
            <w:pPr>
              <w:pStyle w:val="Prrafodelista"/>
              <w:numPr>
                <w:ilvl w:val="0"/>
                <w:numId w:val="28"/>
              </w:numPr>
              <w:rPr>
                <w:rFonts w:ascii="Calibri" w:hAnsi="Calibri" w:cs="Calibri"/>
                <w:sz w:val="22"/>
                <w:szCs w:val="22"/>
                <w:lang w:val="es-ES_tradnl"/>
              </w:rPr>
            </w:pPr>
            <w:r w:rsidRPr="00E37259">
              <w:rPr>
                <w:rFonts w:ascii="Calibri" w:hAnsi="Calibri" w:cs="Calibri"/>
                <w:sz w:val="22"/>
                <w:szCs w:val="22"/>
                <w:lang w:val="es-ES_tradnl"/>
              </w:rPr>
              <w:t>Toda la información relativa a cualquier litigio, pasado y presente, durante los últimos cinco (5) años, en el que estuviera involucrado el Proponente, indicando las partes interesadas, el objeto del litigio, los montos involucrados y la resolución final, si el litigio ya concluyó.</w:t>
            </w:r>
          </w:p>
        </w:tc>
      </w:tr>
      <w:tr w:rsidR="006B02B5" w:rsidRPr="005D6ED8" w14:paraId="57C1CE51" w14:textId="77777777" w:rsidTr="00E37259">
        <w:trPr>
          <w:cantSplit/>
          <w:trHeight w:val="460"/>
        </w:trPr>
        <w:tc>
          <w:tcPr>
            <w:tcW w:w="2970" w:type="dxa"/>
          </w:tcPr>
          <w:p w14:paraId="79B94E12" w14:textId="60C644D1" w:rsidR="006B02B5" w:rsidRPr="00E37259" w:rsidRDefault="00E37259" w:rsidP="00B7194B">
            <w:pPr>
              <w:rPr>
                <w:rFonts w:ascii="Calibri" w:hAnsi="Calibri" w:cs="Calibri"/>
                <w:sz w:val="22"/>
                <w:szCs w:val="22"/>
                <w:lang w:val="es-ES_tradnl"/>
              </w:rPr>
            </w:pPr>
            <w:r w:rsidRPr="00E37259">
              <w:rPr>
                <w:rFonts w:ascii="Calibri" w:hAnsi="Calibri" w:cs="Calibri"/>
                <w:sz w:val="22"/>
                <w:szCs w:val="22"/>
                <w:lang w:val="es-ES_tradnl"/>
              </w:rPr>
              <w:t>Referencias</w:t>
            </w:r>
          </w:p>
        </w:tc>
        <w:tc>
          <w:tcPr>
            <w:tcW w:w="6210" w:type="dxa"/>
            <w:gridSpan w:val="2"/>
          </w:tcPr>
          <w:p w14:paraId="54F50B5D" w14:textId="1F9B4804" w:rsidR="006B02B5" w:rsidRPr="0082753C" w:rsidRDefault="005D6ED8" w:rsidP="006B02B5">
            <w:pPr>
              <w:ind w:left="342"/>
              <w:rPr>
                <w:rFonts w:ascii="Calibri" w:hAnsi="Calibri" w:cs="Calibri"/>
                <w:sz w:val="22"/>
                <w:szCs w:val="22"/>
                <w:lang w:val="es-ES_tradnl"/>
              </w:rPr>
            </w:pPr>
            <w:r>
              <w:rPr>
                <w:rFonts w:ascii="Calibri" w:hAnsi="Calibri" w:cs="Calibri"/>
                <w:sz w:val="22"/>
                <w:szCs w:val="22"/>
                <w:lang w:val="es-ES_tradnl"/>
              </w:rPr>
              <w:t>No se solicita</w:t>
            </w:r>
          </w:p>
        </w:tc>
      </w:tr>
      <w:tr w:rsidR="00CC4744" w:rsidRPr="00B50928" w14:paraId="72FCFEEE" w14:textId="77777777" w:rsidTr="00E37259">
        <w:trPr>
          <w:cantSplit/>
          <w:trHeight w:val="460"/>
        </w:trPr>
        <w:tc>
          <w:tcPr>
            <w:tcW w:w="2970" w:type="dxa"/>
          </w:tcPr>
          <w:p w14:paraId="4114E9F8" w14:textId="77777777" w:rsidR="00CC4744" w:rsidRPr="00183949" w:rsidRDefault="00CC4744" w:rsidP="00B7194B">
            <w:pPr>
              <w:rPr>
                <w:rFonts w:ascii="Calibri" w:hAnsi="Calibri" w:cs="Calibri"/>
                <w:sz w:val="22"/>
                <w:szCs w:val="22"/>
                <w:lang w:val="es-ES_tradnl"/>
              </w:rPr>
            </w:pPr>
          </w:p>
          <w:p w14:paraId="5A60A230" w14:textId="77777777" w:rsidR="00CC4744" w:rsidRPr="00183949" w:rsidRDefault="00FC1071" w:rsidP="00481A69">
            <w:pPr>
              <w:rPr>
                <w:rFonts w:ascii="Calibri" w:hAnsi="Calibri" w:cs="Calibri"/>
                <w:sz w:val="22"/>
                <w:szCs w:val="22"/>
                <w:lang w:val="es-ES_tradnl"/>
              </w:rPr>
            </w:pPr>
            <w:r w:rsidRPr="00183949">
              <w:rPr>
                <w:rFonts w:ascii="Calibri" w:hAnsi="Calibri" w:cs="Calibri"/>
                <w:sz w:val="22"/>
                <w:szCs w:val="22"/>
                <w:lang w:val="es-ES_tradnl"/>
              </w:rPr>
              <w:t xml:space="preserve">Persona de contacto para </w:t>
            </w:r>
            <w:r w:rsidR="00481A69" w:rsidRPr="00183949">
              <w:rPr>
                <w:rFonts w:ascii="Calibri" w:hAnsi="Calibri" w:cs="Calibri"/>
                <w:sz w:val="22"/>
                <w:szCs w:val="22"/>
                <w:lang w:val="es-ES_tradnl"/>
              </w:rPr>
              <w:t xml:space="preserve">todo tipo de </w:t>
            </w:r>
            <w:r w:rsidRPr="00183949">
              <w:rPr>
                <w:rFonts w:ascii="Calibri" w:hAnsi="Calibri" w:cs="Calibri"/>
                <w:sz w:val="22"/>
                <w:szCs w:val="22"/>
                <w:lang w:val="es-ES_tradnl"/>
              </w:rPr>
              <w:t xml:space="preserve">información </w:t>
            </w:r>
            <w:r w:rsidR="007D0C44" w:rsidRPr="00183949">
              <w:rPr>
                <w:rFonts w:ascii="Calibri" w:hAnsi="Calibri" w:cs="Calibri"/>
                <w:sz w:val="22"/>
                <w:szCs w:val="22"/>
                <w:lang w:val="es-ES_tradnl"/>
              </w:rPr>
              <w:t>(</w:t>
            </w:r>
            <w:r w:rsidR="00481A69" w:rsidRPr="00183949">
              <w:rPr>
                <w:rFonts w:ascii="Calibri" w:hAnsi="Calibri" w:cs="Calibri"/>
                <w:sz w:val="22"/>
                <w:szCs w:val="22"/>
                <w:lang w:val="es-ES_tradnl"/>
              </w:rPr>
              <w:t>P</w:t>
            </w:r>
            <w:r w:rsidRPr="00183949">
              <w:rPr>
                <w:rFonts w:ascii="Calibri" w:hAnsi="Calibri" w:cs="Calibri"/>
                <w:sz w:val="22"/>
                <w:szCs w:val="22"/>
                <w:lang w:val="es-ES_tradnl"/>
              </w:rPr>
              <w:t>reguntas por escrito</w:t>
            </w:r>
            <w:r w:rsidR="00481A69" w:rsidRPr="00183949">
              <w:rPr>
                <w:rFonts w:ascii="Calibri" w:hAnsi="Calibri" w:cs="Calibri"/>
                <w:sz w:val="22"/>
                <w:szCs w:val="22"/>
                <w:lang w:val="es-ES_tradnl"/>
              </w:rPr>
              <w:t xml:space="preserve"> únicamente</w:t>
            </w:r>
            <w:r w:rsidR="007D0C44" w:rsidRPr="00183949">
              <w:rPr>
                <w:rFonts w:ascii="Calibri" w:hAnsi="Calibri" w:cs="Calibri"/>
                <w:sz w:val="22"/>
                <w:szCs w:val="22"/>
                <w:lang w:val="es-ES_tradnl"/>
              </w:rPr>
              <w:t>)</w:t>
            </w:r>
            <w:r w:rsidR="00183891" w:rsidRPr="00183949">
              <w:rPr>
                <w:rStyle w:val="Refdenotaalpie"/>
                <w:rFonts w:ascii="Calibri" w:hAnsi="Calibri" w:cs="Calibri"/>
                <w:sz w:val="22"/>
                <w:szCs w:val="22"/>
                <w:lang w:val="es-ES_tradnl"/>
              </w:rPr>
              <w:footnoteReference w:id="9"/>
            </w:r>
          </w:p>
        </w:tc>
        <w:tc>
          <w:tcPr>
            <w:tcW w:w="6210" w:type="dxa"/>
            <w:gridSpan w:val="2"/>
          </w:tcPr>
          <w:p w14:paraId="483AF623" w14:textId="77777777" w:rsidR="00CC4744" w:rsidRPr="00183949" w:rsidRDefault="00CC4744" w:rsidP="00BA0E6E">
            <w:pPr>
              <w:rPr>
                <w:rFonts w:ascii="Calibri" w:hAnsi="Calibri" w:cs="Calibri"/>
                <w:sz w:val="22"/>
                <w:szCs w:val="22"/>
                <w:lang w:val="es-ES_tradnl"/>
              </w:rPr>
            </w:pPr>
          </w:p>
          <w:p w14:paraId="1901695F" w14:textId="2977D478" w:rsidR="00CC4744" w:rsidRDefault="003E46BA" w:rsidP="001E75F6">
            <w:pPr>
              <w:rPr>
                <w:rFonts w:ascii="Calibri" w:hAnsi="Calibri" w:cs="Calibri"/>
                <w:i/>
                <w:sz w:val="22"/>
                <w:szCs w:val="22"/>
                <w:lang w:val="es-ES_tradnl"/>
              </w:rPr>
            </w:pPr>
            <w:r>
              <w:rPr>
                <w:rFonts w:ascii="Calibri" w:hAnsi="Calibri" w:cs="Calibri"/>
                <w:i/>
                <w:sz w:val="22"/>
                <w:szCs w:val="22"/>
                <w:lang w:val="es-ES_tradnl"/>
              </w:rPr>
              <w:t xml:space="preserve">Adquisiciones </w:t>
            </w:r>
            <w:r w:rsidR="002659A2">
              <w:rPr>
                <w:rFonts w:ascii="Calibri" w:hAnsi="Calibri" w:cs="Calibri"/>
                <w:i/>
                <w:sz w:val="22"/>
                <w:szCs w:val="22"/>
                <w:lang w:val="es-ES_tradnl"/>
              </w:rPr>
              <w:t>PNUD</w:t>
            </w:r>
            <w:r>
              <w:rPr>
                <w:rFonts w:ascii="Calibri" w:hAnsi="Calibri" w:cs="Calibri"/>
                <w:i/>
                <w:sz w:val="22"/>
                <w:szCs w:val="22"/>
                <w:lang w:val="es-ES_tradnl"/>
              </w:rPr>
              <w:t xml:space="preserve"> </w:t>
            </w:r>
          </w:p>
          <w:p w14:paraId="66340E04" w14:textId="77777777" w:rsidR="002659A2" w:rsidRPr="00910424" w:rsidRDefault="00B50928" w:rsidP="001E75F6">
            <w:pPr>
              <w:rPr>
                <w:rFonts w:ascii="Calibri" w:hAnsi="Calibri" w:cs="Calibri"/>
                <w:i/>
                <w:sz w:val="22"/>
                <w:szCs w:val="22"/>
                <w:lang w:val="es-ES_tradnl"/>
              </w:rPr>
            </w:pPr>
            <w:hyperlink r:id="rId14" w:history="1">
              <w:r w:rsidR="002659A2" w:rsidRPr="00AA7164">
                <w:rPr>
                  <w:rStyle w:val="Hipervnculo"/>
                  <w:rFonts w:ascii="Calibri" w:hAnsi="Calibri" w:cs="Calibri"/>
                  <w:i/>
                  <w:sz w:val="22"/>
                  <w:szCs w:val="22"/>
                  <w:lang w:val="es-ES_tradnl"/>
                </w:rPr>
                <w:t>adquisiciones.cr@undp.org</w:t>
              </w:r>
            </w:hyperlink>
            <w:r w:rsidR="002659A2">
              <w:rPr>
                <w:rFonts w:ascii="Calibri" w:hAnsi="Calibri" w:cs="Calibri"/>
                <w:i/>
                <w:sz w:val="22"/>
                <w:szCs w:val="22"/>
                <w:lang w:val="es-ES_tradnl"/>
              </w:rPr>
              <w:t xml:space="preserve"> </w:t>
            </w:r>
          </w:p>
          <w:p w14:paraId="760AAB9B" w14:textId="77777777" w:rsidR="000F1B6A" w:rsidRPr="00183949" w:rsidRDefault="000F1B6A" w:rsidP="001E75F6">
            <w:pPr>
              <w:rPr>
                <w:rFonts w:ascii="Calibri" w:hAnsi="Calibri" w:cs="Calibri"/>
                <w:i/>
                <w:color w:val="FF0000"/>
                <w:sz w:val="22"/>
                <w:szCs w:val="22"/>
                <w:lang w:val="es-ES_tradnl"/>
              </w:rPr>
            </w:pPr>
          </w:p>
          <w:p w14:paraId="126658B1" w14:textId="77777777" w:rsidR="00481A69" w:rsidRPr="00183949" w:rsidRDefault="00481A69" w:rsidP="00481A69">
            <w:pPr>
              <w:rPr>
                <w:rFonts w:ascii="Calibri" w:hAnsi="Calibri" w:cs="Calibri"/>
                <w:snapToGrid w:val="0"/>
                <w:sz w:val="22"/>
                <w:szCs w:val="22"/>
                <w:lang w:val="es-ES_tradnl"/>
              </w:rPr>
            </w:pPr>
            <w:r w:rsidRPr="00183949">
              <w:rPr>
                <w:rFonts w:ascii="Calibri" w:hAnsi="Calibri" w:cs="Calibri"/>
                <w:snapToGrid w:val="0"/>
                <w:sz w:val="22"/>
                <w:szCs w:val="22"/>
                <w:lang w:val="es-ES_tradnl"/>
              </w:rPr>
              <w:t xml:space="preserve">Cualquier retraso en la respuesta del PNUD no podrá ser </w:t>
            </w:r>
            <w:r w:rsidR="003C16EC" w:rsidRPr="00183949">
              <w:rPr>
                <w:rFonts w:ascii="Calibri" w:hAnsi="Calibri" w:cs="Calibri"/>
                <w:snapToGrid w:val="0"/>
                <w:sz w:val="22"/>
                <w:szCs w:val="22"/>
                <w:lang w:val="es-ES_tradnl"/>
              </w:rPr>
              <w:t xml:space="preserve">esgrimido </w:t>
            </w:r>
            <w:r w:rsidRPr="00183949">
              <w:rPr>
                <w:rFonts w:ascii="Calibri" w:hAnsi="Calibri" w:cs="Calibri"/>
                <w:snapToGrid w:val="0"/>
                <w:sz w:val="22"/>
                <w:szCs w:val="22"/>
                <w:lang w:val="es-ES_tradnl"/>
              </w:rPr>
              <w:t xml:space="preserve">como motivo para ampliar el plazo de presentación, a menos que el PNUD decida que </w:t>
            </w:r>
            <w:r w:rsidR="003C16EC" w:rsidRPr="00183949">
              <w:rPr>
                <w:rFonts w:ascii="Calibri" w:hAnsi="Calibri" w:cs="Calibri"/>
                <w:snapToGrid w:val="0"/>
                <w:sz w:val="22"/>
                <w:szCs w:val="22"/>
                <w:lang w:val="es-ES_tradnl"/>
              </w:rPr>
              <w:t>estima</w:t>
            </w:r>
            <w:r w:rsidRPr="00183949">
              <w:rPr>
                <w:rFonts w:ascii="Calibri" w:hAnsi="Calibri" w:cs="Calibri"/>
                <w:snapToGrid w:val="0"/>
                <w:sz w:val="22"/>
                <w:szCs w:val="22"/>
                <w:lang w:val="es-ES_tradnl"/>
              </w:rPr>
              <w:t xml:space="preserve"> necesaria dicha ampliación y comunique un nuevo plazo límite a los solicitantes.</w:t>
            </w:r>
          </w:p>
          <w:p w14:paraId="7B6529AE" w14:textId="77777777" w:rsidR="000F1B6A" w:rsidRPr="00183949" w:rsidRDefault="000F1B6A" w:rsidP="001E75F6">
            <w:pPr>
              <w:rPr>
                <w:rFonts w:ascii="Calibri" w:hAnsi="Calibri" w:cs="Calibri"/>
                <w:sz w:val="22"/>
                <w:szCs w:val="22"/>
                <w:lang w:val="es-ES_tradnl"/>
              </w:rPr>
            </w:pPr>
          </w:p>
        </w:tc>
      </w:tr>
    </w:tbl>
    <w:p w14:paraId="6ECCE113" w14:textId="77777777" w:rsidR="002B425D" w:rsidRPr="00183949" w:rsidRDefault="002B425D">
      <w:pPr>
        <w:rPr>
          <w:rFonts w:ascii="Calibri" w:hAnsi="Calibri" w:cs="Calibri"/>
          <w:sz w:val="22"/>
          <w:szCs w:val="22"/>
          <w:lang w:val="es-ES_tradnl"/>
        </w:rPr>
      </w:pPr>
    </w:p>
    <w:p w14:paraId="44E39668" w14:textId="77777777" w:rsidR="007221BE" w:rsidRDefault="005C1714" w:rsidP="006A5D98">
      <w:pPr>
        <w:jc w:val="both"/>
        <w:rPr>
          <w:rFonts w:ascii="Calibri" w:hAnsi="Calibri"/>
          <w:sz w:val="22"/>
          <w:szCs w:val="22"/>
          <w:lang w:val="es-ES_tradnl"/>
        </w:rPr>
      </w:pPr>
      <w:r w:rsidRPr="00183949">
        <w:rPr>
          <w:rFonts w:ascii="Calibri" w:hAnsi="Calibri"/>
          <w:sz w:val="22"/>
          <w:szCs w:val="22"/>
          <w:lang w:val="es-ES_tradnl"/>
        </w:rPr>
        <w:t>Se revisarán los b</w:t>
      </w:r>
      <w:r w:rsidR="004B6482" w:rsidRPr="00183949">
        <w:rPr>
          <w:rFonts w:ascii="Calibri" w:hAnsi="Calibri"/>
          <w:sz w:val="22"/>
          <w:szCs w:val="22"/>
          <w:lang w:val="es-ES_tradnl"/>
        </w:rPr>
        <w:t xml:space="preserve">ienes ofrecidos </w:t>
      </w:r>
      <w:r w:rsidR="003C16EC" w:rsidRPr="00183949">
        <w:rPr>
          <w:rFonts w:ascii="Calibri" w:hAnsi="Calibri"/>
          <w:sz w:val="22"/>
          <w:szCs w:val="22"/>
          <w:lang w:val="es-ES_tradnl"/>
        </w:rPr>
        <w:t>basándose en</w:t>
      </w:r>
      <w:r w:rsidR="004B6482" w:rsidRPr="00183949">
        <w:rPr>
          <w:rFonts w:ascii="Calibri" w:hAnsi="Calibri"/>
          <w:sz w:val="22"/>
          <w:szCs w:val="22"/>
          <w:lang w:val="es-ES_tradnl"/>
        </w:rPr>
        <w:t xml:space="preserve"> </w:t>
      </w:r>
      <w:r w:rsidRPr="00183949">
        <w:rPr>
          <w:rFonts w:ascii="Calibri" w:hAnsi="Calibri"/>
          <w:sz w:val="22"/>
          <w:szCs w:val="22"/>
          <w:lang w:val="es-ES_tradnl"/>
        </w:rPr>
        <w:t>su</w:t>
      </w:r>
      <w:r w:rsidR="004B6482" w:rsidRPr="00183949">
        <w:rPr>
          <w:rFonts w:ascii="Calibri" w:hAnsi="Calibri"/>
          <w:sz w:val="22"/>
          <w:szCs w:val="22"/>
          <w:lang w:val="es-ES_tradnl"/>
        </w:rPr>
        <w:t xml:space="preserve"> integridad y </w:t>
      </w:r>
      <w:r w:rsidR="003C16EC" w:rsidRPr="00183949">
        <w:rPr>
          <w:rFonts w:ascii="Calibri" w:hAnsi="Calibri"/>
          <w:sz w:val="22"/>
          <w:szCs w:val="22"/>
          <w:lang w:val="es-ES_tradnl"/>
        </w:rPr>
        <w:t>en la conformidad</w:t>
      </w:r>
      <w:r w:rsidR="004B6482" w:rsidRPr="00183949">
        <w:rPr>
          <w:rFonts w:ascii="Calibri" w:hAnsi="Calibri"/>
          <w:sz w:val="22"/>
          <w:szCs w:val="22"/>
          <w:lang w:val="es-ES_tradnl"/>
        </w:rPr>
        <w:t xml:space="preserve"> de la </w:t>
      </w:r>
      <w:r w:rsidRPr="00183949">
        <w:rPr>
          <w:rFonts w:ascii="Calibri" w:hAnsi="Calibri"/>
          <w:sz w:val="22"/>
          <w:szCs w:val="22"/>
          <w:lang w:val="es-ES_tradnl"/>
        </w:rPr>
        <w:t>cotización</w:t>
      </w:r>
      <w:r w:rsidR="004B6482" w:rsidRPr="00183949">
        <w:rPr>
          <w:rFonts w:ascii="Calibri" w:hAnsi="Calibri"/>
          <w:sz w:val="22"/>
          <w:szCs w:val="22"/>
          <w:lang w:val="es-ES_tradnl"/>
        </w:rPr>
        <w:t xml:space="preserve"> con las especificaciones mínimas descritas </w:t>
      </w:r>
      <w:r w:rsidRPr="00183949">
        <w:rPr>
          <w:rFonts w:ascii="Calibri" w:hAnsi="Calibri"/>
          <w:sz w:val="22"/>
          <w:szCs w:val="22"/>
          <w:lang w:val="es-ES_tradnl"/>
        </w:rPr>
        <w:t>supra</w:t>
      </w:r>
      <w:r w:rsidR="004B6482" w:rsidRPr="00183949">
        <w:rPr>
          <w:rFonts w:ascii="Calibri" w:hAnsi="Calibri"/>
          <w:sz w:val="22"/>
          <w:szCs w:val="22"/>
          <w:lang w:val="es-ES_tradnl"/>
        </w:rPr>
        <w:t xml:space="preserve"> y cualquier otro anexo que </w:t>
      </w:r>
      <w:r w:rsidR="008C43BC" w:rsidRPr="00183949">
        <w:rPr>
          <w:rFonts w:ascii="Calibri" w:hAnsi="Calibri"/>
          <w:sz w:val="22"/>
          <w:szCs w:val="22"/>
          <w:lang w:val="es-ES_tradnl"/>
        </w:rPr>
        <w:t>facilite</w:t>
      </w:r>
      <w:r w:rsidR="004B6482" w:rsidRPr="00183949">
        <w:rPr>
          <w:rFonts w:ascii="Calibri" w:hAnsi="Calibri"/>
          <w:sz w:val="22"/>
          <w:szCs w:val="22"/>
          <w:lang w:val="es-ES_tradnl"/>
        </w:rPr>
        <w:t xml:space="preserve"> detalles de los requisitos </w:t>
      </w:r>
      <w:r w:rsidRPr="00183949">
        <w:rPr>
          <w:rFonts w:ascii="Calibri" w:hAnsi="Calibri"/>
          <w:sz w:val="22"/>
          <w:szCs w:val="22"/>
          <w:lang w:val="es-ES_tradnl"/>
        </w:rPr>
        <w:t xml:space="preserve">del </w:t>
      </w:r>
      <w:r w:rsidR="003C16EC" w:rsidRPr="00183949">
        <w:rPr>
          <w:rFonts w:ascii="Calibri" w:hAnsi="Calibri"/>
          <w:sz w:val="22"/>
          <w:szCs w:val="22"/>
          <w:lang w:val="es-ES_tradnl"/>
        </w:rPr>
        <w:t>PNUD.</w:t>
      </w:r>
      <w:r w:rsidR="003C16EC" w:rsidRPr="00183949">
        <w:rPr>
          <w:rFonts w:ascii="Calibri" w:hAnsi="Calibri"/>
          <w:sz w:val="22"/>
          <w:szCs w:val="22"/>
          <w:lang w:val="es-ES_tradnl"/>
        </w:rPr>
        <w:br/>
      </w:r>
      <w:r w:rsidR="003C16EC" w:rsidRPr="00183949">
        <w:rPr>
          <w:rFonts w:ascii="Calibri" w:hAnsi="Calibri"/>
          <w:sz w:val="22"/>
          <w:szCs w:val="22"/>
          <w:lang w:val="es-ES_tradnl"/>
        </w:rPr>
        <w:br/>
        <w:t>Será seleccionada l</w:t>
      </w:r>
      <w:r w:rsidR="004B6482" w:rsidRPr="00183949">
        <w:rPr>
          <w:rFonts w:ascii="Calibri" w:hAnsi="Calibri"/>
          <w:sz w:val="22"/>
          <w:szCs w:val="22"/>
          <w:lang w:val="es-ES_tradnl"/>
        </w:rPr>
        <w:t xml:space="preserve">a </w:t>
      </w:r>
      <w:r w:rsidR="006D45AE" w:rsidRPr="00183949">
        <w:rPr>
          <w:rFonts w:ascii="Calibri" w:hAnsi="Calibri"/>
          <w:sz w:val="22"/>
          <w:szCs w:val="22"/>
          <w:lang w:val="es-ES_tradnl"/>
        </w:rPr>
        <w:t>cotiza</w:t>
      </w:r>
      <w:r w:rsidR="00DD3742" w:rsidRPr="00183949">
        <w:rPr>
          <w:rFonts w:ascii="Calibri" w:hAnsi="Calibri"/>
          <w:sz w:val="22"/>
          <w:szCs w:val="22"/>
          <w:lang w:val="es-ES_tradnl"/>
        </w:rPr>
        <w:t>ción</w:t>
      </w:r>
      <w:r w:rsidR="004B6482" w:rsidRPr="00183949">
        <w:rPr>
          <w:rFonts w:ascii="Calibri" w:hAnsi="Calibri"/>
          <w:sz w:val="22"/>
          <w:szCs w:val="22"/>
          <w:lang w:val="es-ES_tradnl"/>
        </w:rPr>
        <w:t xml:space="preserve"> que cumpl</w:t>
      </w:r>
      <w:r w:rsidR="00DD3742" w:rsidRPr="00183949">
        <w:rPr>
          <w:rFonts w:ascii="Calibri" w:hAnsi="Calibri"/>
          <w:sz w:val="22"/>
          <w:szCs w:val="22"/>
          <w:lang w:val="es-ES_tradnl"/>
        </w:rPr>
        <w:t>a</w:t>
      </w:r>
      <w:r w:rsidR="004B6482" w:rsidRPr="00183949">
        <w:rPr>
          <w:rFonts w:ascii="Calibri" w:hAnsi="Calibri"/>
          <w:sz w:val="22"/>
          <w:szCs w:val="22"/>
          <w:lang w:val="es-ES_tradnl"/>
        </w:rPr>
        <w:t xml:space="preserve"> con todas las especificaciones</w:t>
      </w:r>
      <w:r w:rsidR="00DD3742" w:rsidRPr="00183949">
        <w:rPr>
          <w:rFonts w:ascii="Calibri" w:hAnsi="Calibri"/>
          <w:sz w:val="22"/>
          <w:szCs w:val="22"/>
          <w:lang w:val="es-ES_tradnl"/>
        </w:rPr>
        <w:t xml:space="preserve"> y</w:t>
      </w:r>
      <w:r w:rsidR="004B6482" w:rsidRPr="00183949">
        <w:rPr>
          <w:rFonts w:ascii="Calibri" w:hAnsi="Calibri"/>
          <w:sz w:val="22"/>
          <w:szCs w:val="22"/>
          <w:lang w:val="es-ES_tradnl"/>
        </w:rPr>
        <w:t xml:space="preserve"> requisitos y ofre</w:t>
      </w:r>
      <w:r w:rsidR="00DD3742" w:rsidRPr="00183949">
        <w:rPr>
          <w:rFonts w:ascii="Calibri" w:hAnsi="Calibri"/>
          <w:sz w:val="22"/>
          <w:szCs w:val="22"/>
          <w:lang w:val="es-ES_tradnl"/>
        </w:rPr>
        <w:t>zca</w:t>
      </w:r>
      <w:r w:rsidR="004B6482" w:rsidRPr="00183949">
        <w:rPr>
          <w:rFonts w:ascii="Calibri" w:hAnsi="Calibri"/>
          <w:sz w:val="22"/>
          <w:szCs w:val="22"/>
          <w:lang w:val="es-ES_tradnl"/>
        </w:rPr>
        <w:t xml:space="preserve"> el precio </w:t>
      </w:r>
      <w:r w:rsidR="004B6482" w:rsidRPr="00183949">
        <w:rPr>
          <w:rFonts w:ascii="Calibri" w:hAnsi="Calibri"/>
          <w:sz w:val="22"/>
          <w:szCs w:val="22"/>
          <w:lang w:val="es-ES_tradnl"/>
        </w:rPr>
        <w:lastRenderedPageBreak/>
        <w:t xml:space="preserve">más bajo, así como </w:t>
      </w:r>
      <w:r w:rsidR="00DD3742" w:rsidRPr="00183949">
        <w:rPr>
          <w:rFonts w:ascii="Calibri" w:hAnsi="Calibri"/>
          <w:sz w:val="22"/>
          <w:szCs w:val="22"/>
          <w:lang w:val="es-ES_tradnl"/>
        </w:rPr>
        <w:t xml:space="preserve">con </w:t>
      </w:r>
      <w:r w:rsidR="004B6482" w:rsidRPr="00183949">
        <w:rPr>
          <w:rFonts w:ascii="Calibri" w:hAnsi="Calibri"/>
          <w:sz w:val="22"/>
          <w:szCs w:val="22"/>
          <w:lang w:val="es-ES_tradnl"/>
        </w:rPr>
        <w:t xml:space="preserve">todos los </w:t>
      </w:r>
      <w:r w:rsidR="00DD3742" w:rsidRPr="00183949">
        <w:rPr>
          <w:rFonts w:ascii="Calibri" w:hAnsi="Calibri"/>
          <w:sz w:val="22"/>
          <w:szCs w:val="22"/>
          <w:lang w:val="es-ES_tradnl"/>
        </w:rPr>
        <w:t>restantes</w:t>
      </w:r>
      <w:r w:rsidR="004B6482" w:rsidRPr="00183949">
        <w:rPr>
          <w:rFonts w:ascii="Calibri" w:hAnsi="Calibri"/>
          <w:sz w:val="22"/>
          <w:szCs w:val="22"/>
          <w:lang w:val="es-ES_tradnl"/>
        </w:rPr>
        <w:t xml:space="preserve"> criterios de evalua</w:t>
      </w:r>
      <w:r w:rsidR="003C16EC" w:rsidRPr="00183949">
        <w:rPr>
          <w:rFonts w:ascii="Calibri" w:hAnsi="Calibri"/>
          <w:sz w:val="22"/>
          <w:szCs w:val="22"/>
          <w:lang w:val="es-ES_tradnl"/>
        </w:rPr>
        <w:t>ción indicados</w:t>
      </w:r>
      <w:r w:rsidR="004B6482" w:rsidRPr="00183949">
        <w:rPr>
          <w:rFonts w:ascii="Calibri" w:hAnsi="Calibri"/>
          <w:sz w:val="22"/>
          <w:szCs w:val="22"/>
          <w:lang w:val="es-ES_tradnl"/>
        </w:rPr>
        <w:t>. Cualquier oferta que no cumpla con los requisitos será rechazad</w:t>
      </w:r>
      <w:r w:rsidR="00DD3742" w:rsidRPr="00183949">
        <w:rPr>
          <w:rFonts w:ascii="Calibri" w:hAnsi="Calibri"/>
          <w:sz w:val="22"/>
          <w:szCs w:val="22"/>
          <w:lang w:val="es-ES_tradnl"/>
        </w:rPr>
        <w:t>a</w:t>
      </w:r>
      <w:r w:rsidR="004B6482" w:rsidRPr="00183949">
        <w:rPr>
          <w:rFonts w:ascii="Calibri" w:hAnsi="Calibri"/>
          <w:sz w:val="22"/>
          <w:szCs w:val="22"/>
          <w:lang w:val="es-ES_tradnl"/>
        </w:rPr>
        <w:t>.</w:t>
      </w:r>
    </w:p>
    <w:p w14:paraId="6A0DDB09" w14:textId="77777777" w:rsidR="007221BE" w:rsidRDefault="004B6482" w:rsidP="006A5D98">
      <w:pPr>
        <w:jc w:val="both"/>
        <w:rPr>
          <w:rFonts w:ascii="Calibri" w:hAnsi="Calibri"/>
          <w:sz w:val="22"/>
          <w:szCs w:val="22"/>
          <w:lang w:val="es-ES_tradnl"/>
        </w:rPr>
      </w:pPr>
      <w:r w:rsidRPr="00183949">
        <w:rPr>
          <w:rFonts w:ascii="Calibri" w:hAnsi="Calibri"/>
          <w:sz w:val="22"/>
          <w:szCs w:val="22"/>
          <w:lang w:val="es-ES_tradnl"/>
        </w:rPr>
        <w:br/>
      </w:r>
      <w:r w:rsidR="001F2A01" w:rsidRPr="00183949">
        <w:rPr>
          <w:rFonts w:ascii="Calibri" w:hAnsi="Calibri"/>
          <w:sz w:val="22"/>
          <w:szCs w:val="22"/>
          <w:lang w:val="es-ES_tradnl"/>
        </w:rPr>
        <w:t xml:space="preserve">En caso de </w:t>
      </w:r>
      <w:r w:rsidRPr="00183949">
        <w:rPr>
          <w:rFonts w:ascii="Calibri" w:hAnsi="Calibri"/>
          <w:sz w:val="22"/>
          <w:szCs w:val="22"/>
          <w:lang w:val="es-ES_tradnl"/>
        </w:rPr>
        <w:t>discrepancia entre el precio unitario y el precio total (que se obtiene al multiplicar el precio unitario por la cantidad)</w:t>
      </w:r>
      <w:r w:rsidR="001F2A01" w:rsidRPr="00183949">
        <w:rPr>
          <w:rFonts w:ascii="Calibri" w:hAnsi="Calibri"/>
          <w:sz w:val="22"/>
          <w:szCs w:val="22"/>
          <w:lang w:val="es-ES_tradnl"/>
        </w:rPr>
        <w:t>, el PNUD procederá a un nuevo cálculo, y e</w:t>
      </w:r>
      <w:r w:rsidRPr="00183949">
        <w:rPr>
          <w:rFonts w:ascii="Calibri" w:hAnsi="Calibri"/>
          <w:sz w:val="22"/>
          <w:szCs w:val="22"/>
          <w:lang w:val="es-ES_tradnl"/>
        </w:rPr>
        <w:t>l precio unitario prevalecerá y el precio total será corregido. Si el proveedor no acepta</w:t>
      </w:r>
      <w:r w:rsidR="003C16EC" w:rsidRPr="00183949">
        <w:rPr>
          <w:rFonts w:ascii="Calibri" w:hAnsi="Calibri"/>
          <w:sz w:val="22"/>
          <w:szCs w:val="22"/>
          <w:lang w:val="es-ES_tradnl"/>
        </w:rPr>
        <w:t>ra</w:t>
      </w:r>
      <w:r w:rsidRPr="00183949">
        <w:rPr>
          <w:rFonts w:ascii="Calibri" w:hAnsi="Calibri"/>
          <w:sz w:val="22"/>
          <w:szCs w:val="22"/>
          <w:lang w:val="es-ES_tradnl"/>
        </w:rPr>
        <w:t xml:space="preserve"> el precio final sobre la base de</w:t>
      </w:r>
      <w:r w:rsidR="001F2A01" w:rsidRPr="00183949">
        <w:rPr>
          <w:rFonts w:ascii="Calibri" w:hAnsi="Calibri"/>
          <w:sz w:val="22"/>
          <w:szCs w:val="22"/>
          <w:lang w:val="es-ES_tradnl"/>
        </w:rPr>
        <w:t xml:space="preserve">l nuevo cálculo del </w:t>
      </w:r>
      <w:r w:rsidRPr="00183949">
        <w:rPr>
          <w:rFonts w:ascii="Calibri" w:hAnsi="Calibri"/>
          <w:sz w:val="22"/>
          <w:szCs w:val="22"/>
          <w:lang w:val="es-ES_tradnl"/>
        </w:rPr>
        <w:t xml:space="preserve">PNUD y </w:t>
      </w:r>
      <w:r w:rsidR="001F2A01" w:rsidRPr="00183949">
        <w:rPr>
          <w:rFonts w:ascii="Calibri" w:hAnsi="Calibri"/>
          <w:sz w:val="22"/>
          <w:szCs w:val="22"/>
          <w:lang w:val="es-ES_tradnl"/>
        </w:rPr>
        <w:t xml:space="preserve">su </w:t>
      </w:r>
      <w:r w:rsidRPr="00183949">
        <w:rPr>
          <w:rFonts w:ascii="Calibri" w:hAnsi="Calibri"/>
          <w:sz w:val="22"/>
          <w:szCs w:val="22"/>
          <w:lang w:val="es-ES_tradnl"/>
        </w:rPr>
        <w:t xml:space="preserve">corrección de </w:t>
      </w:r>
      <w:r w:rsidR="001F2A01" w:rsidRPr="00183949">
        <w:rPr>
          <w:rFonts w:ascii="Calibri" w:hAnsi="Calibri"/>
          <w:sz w:val="22"/>
          <w:szCs w:val="22"/>
          <w:lang w:val="es-ES_tradnl"/>
        </w:rPr>
        <w:t xml:space="preserve">los </w:t>
      </w:r>
      <w:r w:rsidRPr="00183949">
        <w:rPr>
          <w:rFonts w:ascii="Calibri" w:hAnsi="Calibri"/>
          <w:sz w:val="22"/>
          <w:szCs w:val="22"/>
          <w:lang w:val="es-ES_tradnl"/>
        </w:rPr>
        <w:t>errores, su oferta será rechazada.</w:t>
      </w:r>
    </w:p>
    <w:p w14:paraId="3098DE82" w14:textId="77777777" w:rsidR="007221BE" w:rsidRDefault="004B6482" w:rsidP="006A5D98">
      <w:pPr>
        <w:jc w:val="both"/>
        <w:rPr>
          <w:rFonts w:ascii="Calibri" w:hAnsi="Calibri"/>
          <w:sz w:val="22"/>
          <w:szCs w:val="22"/>
          <w:lang w:val="es-ES_tradnl"/>
        </w:rPr>
      </w:pPr>
      <w:r w:rsidRPr="00183949">
        <w:rPr>
          <w:rFonts w:ascii="Calibri" w:hAnsi="Calibri"/>
          <w:sz w:val="22"/>
          <w:szCs w:val="22"/>
          <w:lang w:val="es-ES_tradnl"/>
        </w:rPr>
        <w:br/>
      </w:r>
      <w:r w:rsidR="003C16EC" w:rsidRPr="00183949">
        <w:rPr>
          <w:rFonts w:ascii="Calibri" w:hAnsi="Calibri"/>
          <w:sz w:val="22"/>
          <w:szCs w:val="22"/>
          <w:lang w:val="es-ES_tradnl"/>
        </w:rPr>
        <w:t>Una vez</w:t>
      </w:r>
      <w:r w:rsidRPr="00183949">
        <w:rPr>
          <w:rFonts w:ascii="Calibri" w:hAnsi="Calibri"/>
          <w:sz w:val="22"/>
          <w:szCs w:val="22"/>
          <w:lang w:val="es-ES_tradnl"/>
        </w:rPr>
        <w:t xml:space="preserve"> </w:t>
      </w:r>
      <w:r w:rsidR="00751F66" w:rsidRPr="00183949">
        <w:rPr>
          <w:rFonts w:ascii="Calibri" w:hAnsi="Calibri"/>
          <w:sz w:val="22"/>
          <w:szCs w:val="22"/>
          <w:lang w:val="es-ES_tradnl"/>
        </w:rPr>
        <w:t xml:space="preserve">que el </w:t>
      </w:r>
      <w:r w:rsidRPr="00183949">
        <w:rPr>
          <w:rFonts w:ascii="Calibri" w:hAnsi="Calibri"/>
          <w:sz w:val="22"/>
          <w:szCs w:val="22"/>
          <w:lang w:val="es-ES_tradnl"/>
        </w:rPr>
        <w:t>PNUD ha</w:t>
      </w:r>
      <w:r w:rsidR="00751F66" w:rsidRPr="00183949">
        <w:rPr>
          <w:rFonts w:ascii="Calibri" w:hAnsi="Calibri"/>
          <w:sz w:val="22"/>
          <w:szCs w:val="22"/>
          <w:lang w:val="es-ES_tradnl"/>
        </w:rPr>
        <w:t>ya</w:t>
      </w:r>
      <w:r w:rsidRPr="00183949">
        <w:rPr>
          <w:rFonts w:ascii="Calibri" w:hAnsi="Calibri"/>
          <w:sz w:val="22"/>
          <w:szCs w:val="22"/>
          <w:lang w:val="es-ES_tradnl"/>
        </w:rPr>
        <w:t xml:space="preserve"> identific</w:t>
      </w:r>
      <w:r w:rsidR="00751F66" w:rsidRPr="00183949">
        <w:rPr>
          <w:rFonts w:ascii="Calibri" w:hAnsi="Calibri"/>
          <w:sz w:val="22"/>
          <w:szCs w:val="22"/>
          <w:lang w:val="es-ES_tradnl"/>
        </w:rPr>
        <w:t>ado la oferta de precio más baja</w:t>
      </w:r>
      <w:r w:rsidRPr="00183949">
        <w:rPr>
          <w:rFonts w:ascii="Calibri" w:hAnsi="Calibri"/>
          <w:sz w:val="22"/>
          <w:szCs w:val="22"/>
          <w:lang w:val="es-ES_tradnl"/>
        </w:rPr>
        <w:t xml:space="preserve">, </w:t>
      </w:r>
      <w:r w:rsidR="00FC4906" w:rsidRPr="00183949">
        <w:rPr>
          <w:rFonts w:ascii="Calibri" w:hAnsi="Calibri"/>
          <w:sz w:val="22"/>
          <w:szCs w:val="22"/>
          <w:lang w:val="es-ES_tradnl"/>
        </w:rPr>
        <w:t>el</w:t>
      </w:r>
      <w:r w:rsidRPr="00183949">
        <w:rPr>
          <w:rFonts w:ascii="Calibri" w:hAnsi="Calibri"/>
          <w:sz w:val="22"/>
          <w:szCs w:val="22"/>
          <w:lang w:val="es-ES_tradnl"/>
        </w:rPr>
        <w:t xml:space="preserve"> PNUD </w:t>
      </w:r>
      <w:r w:rsidR="00FC4906" w:rsidRPr="00183949">
        <w:rPr>
          <w:rFonts w:ascii="Calibri" w:hAnsi="Calibri"/>
          <w:sz w:val="22"/>
          <w:szCs w:val="22"/>
          <w:lang w:val="es-ES_tradnl"/>
        </w:rPr>
        <w:t xml:space="preserve">se reserva </w:t>
      </w:r>
      <w:r w:rsidRPr="00183949">
        <w:rPr>
          <w:rFonts w:ascii="Calibri" w:hAnsi="Calibri"/>
          <w:sz w:val="22"/>
          <w:szCs w:val="22"/>
          <w:lang w:val="es-ES_tradnl"/>
        </w:rPr>
        <w:t>el derecho de adjudicar el contrato basándose únicamente en los precios de los bienes</w:t>
      </w:r>
      <w:r w:rsidR="00FC4906" w:rsidRPr="00183949">
        <w:rPr>
          <w:rFonts w:ascii="Calibri" w:hAnsi="Calibri"/>
          <w:sz w:val="22"/>
          <w:szCs w:val="22"/>
          <w:lang w:val="es-ES_tradnl"/>
        </w:rPr>
        <w:t xml:space="preserve">, cuando </w:t>
      </w:r>
      <w:r w:rsidRPr="00183949">
        <w:rPr>
          <w:rFonts w:ascii="Calibri" w:hAnsi="Calibri"/>
          <w:sz w:val="22"/>
          <w:szCs w:val="22"/>
          <w:lang w:val="es-ES_tradnl"/>
        </w:rPr>
        <w:t xml:space="preserve">el costo de transporte (flete y seguro) </w:t>
      </w:r>
      <w:r w:rsidR="00FC4906" w:rsidRPr="00183949">
        <w:rPr>
          <w:rFonts w:ascii="Calibri" w:hAnsi="Calibri"/>
          <w:sz w:val="22"/>
          <w:szCs w:val="22"/>
          <w:lang w:val="es-ES_tradnl"/>
        </w:rPr>
        <w:t>resulte ser may</w:t>
      </w:r>
      <w:r w:rsidRPr="00183949">
        <w:rPr>
          <w:rFonts w:ascii="Calibri" w:hAnsi="Calibri"/>
          <w:sz w:val="22"/>
          <w:szCs w:val="22"/>
          <w:lang w:val="es-ES_tradnl"/>
        </w:rPr>
        <w:t xml:space="preserve">or que </w:t>
      </w:r>
      <w:r w:rsidR="00FC4906" w:rsidRPr="00183949">
        <w:rPr>
          <w:rFonts w:ascii="Calibri" w:hAnsi="Calibri"/>
          <w:sz w:val="22"/>
          <w:szCs w:val="22"/>
          <w:lang w:val="es-ES_tradnl"/>
        </w:rPr>
        <w:t>el</w:t>
      </w:r>
      <w:r w:rsidRPr="00183949">
        <w:rPr>
          <w:rFonts w:ascii="Calibri" w:hAnsi="Calibri"/>
          <w:sz w:val="22"/>
          <w:szCs w:val="22"/>
          <w:lang w:val="es-ES_tradnl"/>
        </w:rPr>
        <w:t xml:space="preserve"> propi</w:t>
      </w:r>
      <w:r w:rsidR="00FC4906" w:rsidRPr="00183949">
        <w:rPr>
          <w:rFonts w:ascii="Calibri" w:hAnsi="Calibri"/>
          <w:sz w:val="22"/>
          <w:szCs w:val="22"/>
          <w:lang w:val="es-ES_tradnl"/>
        </w:rPr>
        <w:t>o</w:t>
      </w:r>
      <w:r w:rsidRPr="00183949">
        <w:rPr>
          <w:rFonts w:ascii="Calibri" w:hAnsi="Calibri"/>
          <w:sz w:val="22"/>
          <w:szCs w:val="22"/>
          <w:lang w:val="es-ES_tradnl"/>
        </w:rPr>
        <w:t xml:space="preserve"> costo estimado </w:t>
      </w:r>
      <w:r w:rsidR="00FC4906" w:rsidRPr="00183949">
        <w:rPr>
          <w:rFonts w:ascii="Calibri" w:hAnsi="Calibri"/>
          <w:sz w:val="22"/>
          <w:szCs w:val="22"/>
          <w:lang w:val="es-ES_tradnl"/>
        </w:rPr>
        <w:t xml:space="preserve">por el </w:t>
      </w:r>
      <w:r w:rsidRPr="00183949">
        <w:rPr>
          <w:rFonts w:ascii="Calibri" w:hAnsi="Calibri"/>
          <w:sz w:val="22"/>
          <w:szCs w:val="22"/>
          <w:lang w:val="es-ES_tradnl"/>
        </w:rPr>
        <w:t xml:space="preserve">PNUD </w:t>
      </w:r>
      <w:r w:rsidR="00FC4906" w:rsidRPr="00183949">
        <w:rPr>
          <w:rFonts w:ascii="Calibri" w:hAnsi="Calibri"/>
          <w:sz w:val="22"/>
          <w:szCs w:val="22"/>
          <w:lang w:val="es-ES_tradnl"/>
        </w:rPr>
        <w:t>con</w:t>
      </w:r>
      <w:r w:rsidRPr="00183949">
        <w:rPr>
          <w:rFonts w:ascii="Calibri" w:hAnsi="Calibri"/>
          <w:sz w:val="22"/>
          <w:szCs w:val="22"/>
          <w:lang w:val="es-ES_tradnl"/>
        </w:rPr>
        <w:t xml:space="preserve"> su propio transportista y proveedor de seguros.</w:t>
      </w:r>
    </w:p>
    <w:p w14:paraId="739CECD4" w14:textId="77777777" w:rsidR="007221BE" w:rsidRDefault="004B6482" w:rsidP="006A5D98">
      <w:pPr>
        <w:jc w:val="both"/>
        <w:rPr>
          <w:rFonts w:ascii="Calibri" w:hAnsi="Calibri"/>
          <w:sz w:val="22"/>
          <w:szCs w:val="22"/>
          <w:lang w:val="es-ES_tradnl"/>
        </w:rPr>
      </w:pPr>
      <w:r w:rsidRPr="00183949">
        <w:rPr>
          <w:rFonts w:ascii="Calibri" w:hAnsi="Calibri"/>
          <w:sz w:val="22"/>
          <w:szCs w:val="22"/>
          <w:lang w:val="es-ES_tradnl"/>
        </w:rPr>
        <w:br/>
        <w:t>En</w:t>
      </w:r>
      <w:r w:rsidR="00E623E8" w:rsidRPr="00183949">
        <w:rPr>
          <w:rFonts w:ascii="Calibri" w:hAnsi="Calibri"/>
          <w:sz w:val="22"/>
          <w:szCs w:val="22"/>
          <w:lang w:val="es-ES_tradnl"/>
        </w:rPr>
        <w:t xml:space="preserve"> </w:t>
      </w:r>
      <w:r w:rsidR="00FA5890" w:rsidRPr="00183949">
        <w:rPr>
          <w:rFonts w:ascii="Calibri" w:hAnsi="Calibri"/>
          <w:sz w:val="22"/>
          <w:szCs w:val="22"/>
          <w:lang w:val="es-ES_tradnl"/>
        </w:rPr>
        <w:t>ningún</w:t>
      </w:r>
      <w:r w:rsidRPr="00183949">
        <w:rPr>
          <w:rFonts w:ascii="Calibri" w:hAnsi="Calibri"/>
          <w:sz w:val="22"/>
          <w:szCs w:val="22"/>
          <w:lang w:val="es-ES_tradnl"/>
        </w:rPr>
        <w:t xml:space="preserve"> momento </w:t>
      </w:r>
      <w:r w:rsidR="00FA5890" w:rsidRPr="00183949">
        <w:rPr>
          <w:rFonts w:ascii="Calibri" w:hAnsi="Calibri"/>
          <w:sz w:val="22"/>
          <w:szCs w:val="22"/>
          <w:lang w:val="es-ES_tradnl"/>
        </w:rPr>
        <w:t>de</w:t>
      </w:r>
      <w:r w:rsidRPr="00183949">
        <w:rPr>
          <w:rFonts w:ascii="Calibri" w:hAnsi="Calibri"/>
          <w:sz w:val="22"/>
          <w:szCs w:val="22"/>
          <w:lang w:val="es-ES_tradnl"/>
        </w:rPr>
        <w:t xml:space="preserve"> la vigencia de la cotización </w:t>
      </w:r>
      <w:r w:rsidR="00FA5890" w:rsidRPr="00183949">
        <w:rPr>
          <w:rFonts w:ascii="Calibri" w:hAnsi="Calibri"/>
          <w:sz w:val="22"/>
          <w:szCs w:val="22"/>
          <w:lang w:val="es-ES_tradnl"/>
        </w:rPr>
        <w:t>aceptará el PNUD una</w:t>
      </w:r>
      <w:r w:rsidRPr="00183949">
        <w:rPr>
          <w:rFonts w:ascii="Calibri" w:hAnsi="Calibri"/>
          <w:sz w:val="22"/>
          <w:szCs w:val="22"/>
          <w:lang w:val="es-ES_tradnl"/>
        </w:rPr>
        <w:t xml:space="preserve"> variación de precios debid</w:t>
      </w:r>
      <w:r w:rsidR="00FA5890" w:rsidRPr="00183949">
        <w:rPr>
          <w:rFonts w:ascii="Calibri" w:hAnsi="Calibri"/>
          <w:sz w:val="22"/>
          <w:szCs w:val="22"/>
          <w:lang w:val="es-ES_tradnl"/>
        </w:rPr>
        <w:t>a</w:t>
      </w:r>
      <w:r w:rsidRPr="00183949">
        <w:rPr>
          <w:rFonts w:ascii="Calibri" w:hAnsi="Calibri"/>
          <w:sz w:val="22"/>
          <w:szCs w:val="22"/>
          <w:lang w:val="es-ES_tradnl"/>
        </w:rPr>
        <w:t xml:space="preserve"> a </w:t>
      </w:r>
      <w:r w:rsidR="004F052E" w:rsidRPr="00183949">
        <w:rPr>
          <w:rFonts w:ascii="Calibri" w:hAnsi="Calibri"/>
          <w:sz w:val="22"/>
          <w:szCs w:val="22"/>
          <w:lang w:val="es-ES_tradnl"/>
        </w:rPr>
        <w:t>aumentos</w:t>
      </w:r>
      <w:r w:rsidRPr="00183949">
        <w:rPr>
          <w:rFonts w:ascii="Calibri" w:hAnsi="Calibri"/>
          <w:sz w:val="22"/>
          <w:szCs w:val="22"/>
          <w:lang w:val="es-ES_tradnl"/>
        </w:rPr>
        <w:t>, inflación, fluctuación de los tipos de cambio o cualquier otro factor de mercado</w:t>
      </w:r>
      <w:r w:rsidR="004F052E" w:rsidRPr="00183949">
        <w:rPr>
          <w:rFonts w:ascii="Calibri" w:hAnsi="Calibri"/>
          <w:sz w:val="22"/>
          <w:szCs w:val="22"/>
          <w:lang w:val="es-ES_tradnl"/>
        </w:rPr>
        <w:t xml:space="preserve">, una vez </w:t>
      </w:r>
      <w:r w:rsidR="003C16EC" w:rsidRPr="00183949">
        <w:rPr>
          <w:rFonts w:ascii="Calibri" w:hAnsi="Calibri"/>
          <w:sz w:val="22"/>
          <w:szCs w:val="22"/>
          <w:lang w:val="es-ES_tradnl"/>
        </w:rPr>
        <w:t xml:space="preserve">haya </w:t>
      </w:r>
      <w:r w:rsidR="004F052E" w:rsidRPr="00183949">
        <w:rPr>
          <w:rFonts w:ascii="Calibri" w:hAnsi="Calibri"/>
          <w:sz w:val="22"/>
          <w:szCs w:val="22"/>
          <w:lang w:val="es-ES_tradnl"/>
        </w:rPr>
        <w:t>recibid</w:t>
      </w:r>
      <w:r w:rsidR="003C16EC" w:rsidRPr="00183949">
        <w:rPr>
          <w:rFonts w:ascii="Calibri" w:hAnsi="Calibri"/>
          <w:sz w:val="22"/>
          <w:szCs w:val="22"/>
          <w:lang w:val="es-ES_tradnl"/>
        </w:rPr>
        <w:t>o</w:t>
      </w:r>
      <w:r w:rsidR="004F052E" w:rsidRPr="00183949">
        <w:rPr>
          <w:rFonts w:ascii="Calibri" w:hAnsi="Calibri"/>
          <w:sz w:val="22"/>
          <w:szCs w:val="22"/>
          <w:lang w:val="es-ES_tradnl"/>
        </w:rPr>
        <w:t xml:space="preserve"> </w:t>
      </w:r>
      <w:r w:rsidRPr="00183949">
        <w:rPr>
          <w:rFonts w:ascii="Calibri" w:hAnsi="Calibri"/>
          <w:sz w:val="22"/>
          <w:szCs w:val="22"/>
          <w:lang w:val="es-ES_tradnl"/>
        </w:rPr>
        <w:t xml:space="preserve">la oferta. En el momento de la adjudicación del Contrato u Orden de Compra, </w:t>
      </w:r>
      <w:r w:rsidR="004F052E" w:rsidRPr="00183949">
        <w:rPr>
          <w:rFonts w:ascii="Calibri" w:hAnsi="Calibri"/>
          <w:sz w:val="22"/>
          <w:szCs w:val="22"/>
          <w:lang w:val="es-ES_tradnl"/>
        </w:rPr>
        <w:t>el PNUD se reserva</w:t>
      </w:r>
      <w:r w:rsidRPr="00183949">
        <w:rPr>
          <w:rFonts w:ascii="Calibri" w:hAnsi="Calibri"/>
          <w:sz w:val="22"/>
          <w:szCs w:val="22"/>
          <w:lang w:val="es-ES_tradnl"/>
        </w:rPr>
        <w:t xml:space="preserve"> el derecho de modificar (aumentar o disminuir) la cantidad de servicios y/o bienes, hasta un máximo de</w:t>
      </w:r>
      <w:r w:rsidR="004F052E" w:rsidRPr="00183949">
        <w:rPr>
          <w:rFonts w:ascii="Calibri" w:hAnsi="Calibri"/>
          <w:sz w:val="22"/>
          <w:szCs w:val="22"/>
          <w:lang w:val="es-ES_tradnl"/>
        </w:rPr>
        <w:t>l</w:t>
      </w:r>
      <w:r w:rsidRPr="00183949">
        <w:rPr>
          <w:rFonts w:ascii="Calibri" w:hAnsi="Calibri"/>
          <w:sz w:val="22"/>
          <w:szCs w:val="22"/>
          <w:lang w:val="es-ES_tradnl"/>
        </w:rPr>
        <w:t xml:space="preserve"> veinticinco por ciento (25%) de la oferta total, sin </w:t>
      </w:r>
      <w:r w:rsidR="004F052E" w:rsidRPr="00183949">
        <w:rPr>
          <w:rFonts w:ascii="Calibri" w:hAnsi="Calibri"/>
          <w:sz w:val="22"/>
          <w:szCs w:val="22"/>
          <w:lang w:val="es-ES_tradnl"/>
        </w:rPr>
        <w:t>ningún</w:t>
      </w:r>
      <w:r w:rsidRPr="00183949">
        <w:rPr>
          <w:rFonts w:ascii="Calibri" w:hAnsi="Calibri"/>
          <w:sz w:val="22"/>
          <w:szCs w:val="22"/>
          <w:lang w:val="es-ES_tradnl"/>
        </w:rPr>
        <w:t xml:space="preserve"> cambio en el precio unitario </w:t>
      </w:r>
      <w:r w:rsidR="004F052E" w:rsidRPr="00183949">
        <w:rPr>
          <w:rFonts w:ascii="Calibri" w:hAnsi="Calibri"/>
          <w:sz w:val="22"/>
          <w:szCs w:val="22"/>
          <w:lang w:val="es-ES_tradnl"/>
        </w:rPr>
        <w:t>o en los</w:t>
      </w:r>
      <w:r w:rsidRPr="00183949">
        <w:rPr>
          <w:rFonts w:ascii="Calibri" w:hAnsi="Calibri"/>
          <w:sz w:val="22"/>
          <w:szCs w:val="22"/>
          <w:lang w:val="es-ES_tradnl"/>
        </w:rPr>
        <w:t xml:space="preserve"> términos y condiciones.</w:t>
      </w:r>
    </w:p>
    <w:p w14:paraId="6636656B" w14:textId="77777777" w:rsidR="007221BE" w:rsidRDefault="004B6482" w:rsidP="006A5D98">
      <w:pPr>
        <w:jc w:val="both"/>
        <w:rPr>
          <w:rFonts w:ascii="Calibri" w:hAnsi="Calibri"/>
          <w:sz w:val="22"/>
          <w:szCs w:val="22"/>
          <w:lang w:val="es-ES_tradnl"/>
        </w:rPr>
      </w:pPr>
      <w:r w:rsidRPr="00183949">
        <w:rPr>
          <w:rFonts w:ascii="Calibri" w:hAnsi="Calibri"/>
          <w:sz w:val="22"/>
          <w:szCs w:val="22"/>
          <w:lang w:val="es-ES_tradnl"/>
        </w:rPr>
        <w:br/>
      </w:r>
      <w:r w:rsidR="004F052E" w:rsidRPr="00183949">
        <w:rPr>
          <w:rFonts w:ascii="Calibri" w:hAnsi="Calibri"/>
          <w:sz w:val="22"/>
          <w:szCs w:val="22"/>
          <w:lang w:val="es-ES_tradnl"/>
        </w:rPr>
        <w:t xml:space="preserve">Toda </w:t>
      </w:r>
      <w:r w:rsidRPr="00183949">
        <w:rPr>
          <w:rFonts w:ascii="Calibri" w:hAnsi="Calibri"/>
          <w:sz w:val="22"/>
          <w:szCs w:val="22"/>
          <w:lang w:val="es-ES_tradnl"/>
        </w:rPr>
        <w:t xml:space="preserve">orden de compra </w:t>
      </w:r>
      <w:r w:rsidR="004F052E" w:rsidRPr="00183949">
        <w:rPr>
          <w:rFonts w:ascii="Calibri" w:hAnsi="Calibri"/>
          <w:sz w:val="22"/>
          <w:szCs w:val="22"/>
          <w:lang w:val="es-ES_tradnl"/>
        </w:rPr>
        <w:t>resultante</w:t>
      </w:r>
      <w:r w:rsidRPr="00183949">
        <w:rPr>
          <w:rFonts w:ascii="Calibri" w:hAnsi="Calibri"/>
          <w:sz w:val="22"/>
          <w:szCs w:val="22"/>
          <w:lang w:val="es-ES_tradnl"/>
        </w:rPr>
        <w:t xml:space="preserve"> de est</w:t>
      </w:r>
      <w:r w:rsidR="004F052E" w:rsidRPr="00183949">
        <w:rPr>
          <w:rFonts w:ascii="Calibri" w:hAnsi="Calibri"/>
          <w:sz w:val="22"/>
          <w:szCs w:val="22"/>
          <w:lang w:val="es-ES_tradnl"/>
        </w:rPr>
        <w:t>a</w:t>
      </w:r>
      <w:r w:rsidRPr="00183949">
        <w:rPr>
          <w:rFonts w:ascii="Calibri" w:hAnsi="Calibri"/>
          <w:sz w:val="22"/>
          <w:szCs w:val="22"/>
          <w:lang w:val="es-ES_tradnl"/>
        </w:rPr>
        <w:t xml:space="preserve"> SdC estará sujeta a los Términos y Condiciones Generales que se adjuntan</w:t>
      </w:r>
      <w:r w:rsidR="004F052E" w:rsidRPr="00183949">
        <w:rPr>
          <w:rFonts w:ascii="Calibri" w:hAnsi="Calibri"/>
          <w:sz w:val="22"/>
          <w:szCs w:val="22"/>
          <w:lang w:val="es-ES_tradnl"/>
        </w:rPr>
        <w:t xml:space="preserve"> a la presente</w:t>
      </w:r>
      <w:r w:rsidRPr="00183949">
        <w:rPr>
          <w:rFonts w:ascii="Calibri" w:hAnsi="Calibri"/>
          <w:sz w:val="22"/>
          <w:szCs w:val="22"/>
          <w:lang w:val="es-ES_tradnl"/>
        </w:rPr>
        <w:t>. El mero acto de presentación de una oferta implica que el vendedor acepta</w:t>
      </w:r>
      <w:r w:rsidR="004F052E" w:rsidRPr="00183949">
        <w:rPr>
          <w:rFonts w:ascii="Calibri" w:hAnsi="Calibri"/>
          <w:sz w:val="22"/>
          <w:szCs w:val="22"/>
          <w:lang w:val="es-ES_tradnl"/>
        </w:rPr>
        <w:t xml:space="preserve"> </w:t>
      </w:r>
      <w:r w:rsidRPr="00183949">
        <w:rPr>
          <w:rFonts w:ascii="Calibri" w:hAnsi="Calibri"/>
          <w:sz w:val="22"/>
          <w:szCs w:val="22"/>
          <w:lang w:val="es-ES_tradnl"/>
        </w:rPr>
        <w:t xml:space="preserve">sin </w:t>
      </w:r>
      <w:r w:rsidR="002D5465">
        <w:rPr>
          <w:rFonts w:ascii="Calibri" w:hAnsi="Calibri"/>
          <w:sz w:val="22"/>
          <w:szCs w:val="22"/>
          <w:lang w:val="es-ES_tradnl"/>
        </w:rPr>
        <w:t>cuestionamiento</w:t>
      </w:r>
      <w:r w:rsidR="00F117CB" w:rsidRPr="00183949">
        <w:rPr>
          <w:rFonts w:ascii="Calibri" w:hAnsi="Calibri"/>
          <w:sz w:val="22"/>
          <w:szCs w:val="22"/>
          <w:lang w:val="es-ES_tradnl"/>
        </w:rPr>
        <w:t xml:space="preserve"> algun</w:t>
      </w:r>
      <w:r w:rsidR="002D5465">
        <w:rPr>
          <w:rFonts w:ascii="Calibri" w:hAnsi="Calibri"/>
          <w:sz w:val="22"/>
          <w:szCs w:val="22"/>
          <w:lang w:val="es-ES_tradnl"/>
        </w:rPr>
        <w:t>o</w:t>
      </w:r>
      <w:r w:rsidRPr="00183949">
        <w:rPr>
          <w:rFonts w:ascii="Calibri" w:hAnsi="Calibri"/>
          <w:sz w:val="22"/>
          <w:szCs w:val="22"/>
          <w:lang w:val="es-ES_tradnl"/>
        </w:rPr>
        <w:t xml:space="preserve"> los Términos y Condiciones Generales de</w:t>
      </w:r>
      <w:r w:rsidR="004F052E" w:rsidRPr="00183949">
        <w:rPr>
          <w:rFonts w:ascii="Calibri" w:hAnsi="Calibri"/>
          <w:sz w:val="22"/>
          <w:szCs w:val="22"/>
          <w:lang w:val="es-ES_tradnl"/>
        </w:rPr>
        <w:t>l</w:t>
      </w:r>
      <w:r w:rsidRPr="00183949">
        <w:rPr>
          <w:rFonts w:ascii="Calibri" w:hAnsi="Calibri"/>
          <w:sz w:val="22"/>
          <w:szCs w:val="22"/>
          <w:lang w:val="es-ES_tradnl"/>
        </w:rPr>
        <w:t xml:space="preserve"> PNUD que se adjuntan como Anexo 3.</w:t>
      </w:r>
    </w:p>
    <w:p w14:paraId="4FDDA2FF" w14:textId="77777777" w:rsidR="007221BE" w:rsidRDefault="004B6482" w:rsidP="006A5D98">
      <w:pPr>
        <w:jc w:val="both"/>
        <w:rPr>
          <w:rFonts w:ascii="Calibri" w:hAnsi="Calibri"/>
          <w:sz w:val="22"/>
          <w:szCs w:val="22"/>
          <w:lang w:val="es-ES_tradnl"/>
        </w:rPr>
      </w:pPr>
      <w:r w:rsidRPr="00183949">
        <w:rPr>
          <w:rFonts w:ascii="Calibri" w:hAnsi="Calibri"/>
          <w:sz w:val="22"/>
          <w:szCs w:val="22"/>
          <w:lang w:val="es-ES_tradnl"/>
        </w:rPr>
        <w:br/>
      </w:r>
      <w:r w:rsidR="0073378B" w:rsidRPr="00183949">
        <w:rPr>
          <w:rFonts w:ascii="Calibri" w:hAnsi="Calibri"/>
          <w:sz w:val="22"/>
          <w:szCs w:val="22"/>
          <w:lang w:val="es-ES_tradnl"/>
        </w:rPr>
        <w:t xml:space="preserve">El </w:t>
      </w:r>
      <w:r w:rsidRPr="00183949">
        <w:rPr>
          <w:rFonts w:ascii="Calibri" w:hAnsi="Calibri"/>
          <w:sz w:val="22"/>
          <w:szCs w:val="22"/>
          <w:lang w:val="es-ES_tradnl"/>
        </w:rPr>
        <w:t xml:space="preserve">PNUD no está obligado a aceptar </w:t>
      </w:r>
      <w:r w:rsidR="0073378B" w:rsidRPr="00183949">
        <w:rPr>
          <w:rFonts w:ascii="Calibri" w:hAnsi="Calibri"/>
          <w:sz w:val="22"/>
          <w:szCs w:val="22"/>
          <w:lang w:val="es-ES_tradnl"/>
        </w:rPr>
        <w:t>ninguna</w:t>
      </w:r>
      <w:r w:rsidRPr="00183949">
        <w:rPr>
          <w:rFonts w:ascii="Calibri" w:hAnsi="Calibri"/>
          <w:sz w:val="22"/>
          <w:szCs w:val="22"/>
          <w:lang w:val="es-ES_tradnl"/>
        </w:rPr>
        <w:t xml:space="preserve"> oferta, ni </w:t>
      </w:r>
      <w:r w:rsidR="0073378B" w:rsidRPr="00183949">
        <w:rPr>
          <w:rFonts w:ascii="Calibri" w:hAnsi="Calibri"/>
          <w:sz w:val="22"/>
          <w:szCs w:val="22"/>
          <w:lang w:val="es-ES_tradnl"/>
        </w:rPr>
        <w:t xml:space="preserve">a adjudicar ningún contrato u </w:t>
      </w:r>
      <w:r w:rsidRPr="00183949">
        <w:rPr>
          <w:rFonts w:ascii="Calibri" w:hAnsi="Calibri"/>
          <w:sz w:val="22"/>
          <w:szCs w:val="22"/>
          <w:lang w:val="es-ES_tradnl"/>
        </w:rPr>
        <w:t xml:space="preserve">orden de compra, ni se hace responsable por cualquier costo </w:t>
      </w:r>
      <w:r w:rsidR="00872946" w:rsidRPr="00183949">
        <w:rPr>
          <w:rFonts w:ascii="Calibri" w:hAnsi="Calibri"/>
          <w:sz w:val="22"/>
          <w:szCs w:val="22"/>
          <w:lang w:val="es-ES_tradnl"/>
        </w:rPr>
        <w:t>relacionado</w:t>
      </w:r>
      <w:r w:rsidRPr="00183949">
        <w:rPr>
          <w:rFonts w:ascii="Calibri" w:hAnsi="Calibri"/>
          <w:sz w:val="22"/>
          <w:szCs w:val="22"/>
          <w:lang w:val="es-ES_tradnl"/>
        </w:rPr>
        <w:t xml:space="preserve"> con la preparación y presentación de un presupuesto</w:t>
      </w:r>
      <w:r w:rsidR="00872946" w:rsidRPr="00183949">
        <w:rPr>
          <w:rFonts w:ascii="Calibri" w:hAnsi="Calibri"/>
          <w:sz w:val="22"/>
          <w:szCs w:val="22"/>
          <w:lang w:val="es-ES_tradnl"/>
        </w:rPr>
        <w:t xml:space="preserve"> por parte de un suministrador</w:t>
      </w:r>
      <w:r w:rsidRPr="00183949">
        <w:rPr>
          <w:rFonts w:ascii="Calibri" w:hAnsi="Calibri"/>
          <w:sz w:val="22"/>
          <w:szCs w:val="22"/>
          <w:lang w:val="es-ES_tradnl"/>
        </w:rPr>
        <w:t xml:space="preserve">, </w:t>
      </w:r>
      <w:r w:rsidR="00872946" w:rsidRPr="00183949">
        <w:rPr>
          <w:rFonts w:ascii="Calibri" w:hAnsi="Calibri"/>
          <w:sz w:val="22"/>
          <w:szCs w:val="22"/>
          <w:lang w:val="es-ES_tradnl"/>
        </w:rPr>
        <w:t>con independencia d</w:t>
      </w:r>
      <w:r w:rsidRPr="00183949">
        <w:rPr>
          <w:rFonts w:ascii="Calibri" w:hAnsi="Calibri"/>
          <w:sz w:val="22"/>
          <w:szCs w:val="22"/>
          <w:lang w:val="es-ES_tradnl"/>
        </w:rPr>
        <w:t>el resultado o la forma de llevar a cabo el proceso de selección.</w:t>
      </w:r>
    </w:p>
    <w:p w14:paraId="04C2E469" w14:textId="77777777" w:rsidR="006A5D98" w:rsidRDefault="004B6482" w:rsidP="006A5D98">
      <w:pPr>
        <w:jc w:val="both"/>
        <w:rPr>
          <w:rFonts w:asciiTheme="minorHAnsi" w:hAnsiTheme="minorHAnsi" w:cstheme="minorHAnsi"/>
          <w:sz w:val="22"/>
          <w:szCs w:val="22"/>
          <w:lang w:val="es-ES_tradnl"/>
        </w:rPr>
      </w:pPr>
      <w:r w:rsidRPr="00183949">
        <w:rPr>
          <w:rFonts w:ascii="Calibri" w:hAnsi="Calibri"/>
          <w:sz w:val="22"/>
          <w:szCs w:val="22"/>
          <w:lang w:val="es-ES_tradnl"/>
        </w:rPr>
        <w:br/>
      </w:r>
      <w:r w:rsidR="00C957AB" w:rsidRPr="00183949">
        <w:rPr>
          <w:rFonts w:ascii="Calibri" w:hAnsi="Calibri"/>
          <w:sz w:val="22"/>
          <w:szCs w:val="22"/>
          <w:lang w:val="es-ES_tradnl"/>
        </w:rPr>
        <w:t>Sírvase tener</w:t>
      </w:r>
      <w:r w:rsidRPr="00183949">
        <w:rPr>
          <w:rFonts w:ascii="Calibri" w:hAnsi="Calibri"/>
          <w:sz w:val="22"/>
          <w:szCs w:val="22"/>
          <w:lang w:val="es-ES_tradnl"/>
        </w:rPr>
        <w:t xml:space="preserve"> en cuenta que el procedimiento </w:t>
      </w:r>
      <w:r w:rsidR="00C957AB" w:rsidRPr="00183949">
        <w:rPr>
          <w:rFonts w:ascii="Calibri" w:hAnsi="Calibri"/>
          <w:sz w:val="22"/>
          <w:szCs w:val="22"/>
          <w:lang w:val="es-ES_tradnl"/>
        </w:rPr>
        <w:t>establecido por el</w:t>
      </w:r>
      <w:r w:rsidRPr="00183949">
        <w:rPr>
          <w:rFonts w:ascii="Calibri" w:hAnsi="Calibri"/>
          <w:sz w:val="22"/>
          <w:szCs w:val="22"/>
          <w:lang w:val="es-ES_tradnl"/>
        </w:rPr>
        <w:t xml:space="preserve"> PNUD </w:t>
      </w:r>
      <w:r w:rsidR="00C957AB" w:rsidRPr="00183949">
        <w:rPr>
          <w:rFonts w:ascii="Calibri" w:hAnsi="Calibri"/>
          <w:sz w:val="22"/>
          <w:szCs w:val="22"/>
          <w:lang w:val="es-ES_tradnl"/>
        </w:rPr>
        <w:t xml:space="preserve">para la recepción de </w:t>
      </w:r>
      <w:r w:rsidR="000871FE" w:rsidRPr="00183949">
        <w:rPr>
          <w:rFonts w:ascii="Calibri" w:hAnsi="Calibri"/>
          <w:sz w:val="22"/>
          <w:szCs w:val="22"/>
          <w:lang w:val="es-ES_tradnl"/>
        </w:rPr>
        <w:t>reclamos</w:t>
      </w:r>
      <w:r w:rsidR="00C957AB" w:rsidRPr="00183949">
        <w:rPr>
          <w:rFonts w:ascii="Calibri" w:hAnsi="Calibri"/>
          <w:sz w:val="22"/>
          <w:szCs w:val="22"/>
          <w:lang w:val="es-ES_tradnl"/>
        </w:rPr>
        <w:t xml:space="preserve"> de sus proveedores</w:t>
      </w:r>
      <w:r w:rsidRPr="00183949">
        <w:rPr>
          <w:rFonts w:ascii="Calibri" w:hAnsi="Calibri"/>
          <w:sz w:val="22"/>
          <w:szCs w:val="22"/>
          <w:lang w:val="es-ES_tradnl"/>
        </w:rPr>
        <w:t xml:space="preserve"> tiene </w:t>
      </w:r>
      <w:r w:rsidR="00C957AB" w:rsidRPr="00183949">
        <w:rPr>
          <w:rFonts w:ascii="Calibri" w:hAnsi="Calibri"/>
          <w:sz w:val="22"/>
          <w:szCs w:val="22"/>
          <w:lang w:val="es-ES_tradnl"/>
        </w:rPr>
        <w:t>por objeto</w:t>
      </w:r>
      <w:r w:rsidRPr="00183949">
        <w:rPr>
          <w:rFonts w:ascii="Calibri" w:hAnsi="Calibri"/>
          <w:sz w:val="22"/>
          <w:szCs w:val="22"/>
          <w:lang w:val="es-ES_tradnl"/>
        </w:rPr>
        <w:t xml:space="preserve"> ofrecer </w:t>
      </w:r>
      <w:r w:rsidR="00C957AB" w:rsidRPr="00183949">
        <w:rPr>
          <w:rFonts w:ascii="Calibri" w:hAnsi="Calibri"/>
          <w:sz w:val="22"/>
          <w:szCs w:val="22"/>
          <w:lang w:val="es-ES_tradnl"/>
        </w:rPr>
        <w:t>un</w:t>
      </w:r>
      <w:r w:rsidRPr="00183949">
        <w:rPr>
          <w:rFonts w:ascii="Calibri" w:hAnsi="Calibri"/>
          <w:sz w:val="22"/>
          <w:szCs w:val="22"/>
          <w:lang w:val="es-ES_tradnl"/>
        </w:rPr>
        <w:t>a oportunidad de apela</w:t>
      </w:r>
      <w:r w:rsidR="00C957AB" w:rsidRPr="00183949">
        <w:rPr>
          <w:rFonts w:ascii="Calibri" w:hAnsi="Calibri"/>
          <w:sz w:val="22"/>
          <w:szCs w:val="22"/>
          <w:lang w:val="es-ES_tradnl"/>
        </w:rPr>
        <w:t>ción</w:t>
      </w:r>
      <w:r w:rsidRPr="00183949">
        <w:rPr>
          <w:rFonts w:ascii="Calibri" w:hAnsi="Calibri"/>
          <w:sz w:val="22"/>
          <w:szCs w:val="22"/>
          <w:lang w:val="es-ES_tradnl"/>
        </w:rPr>
        <w:t xml:space="preserve"> a las personas o empresas</w:t>
      </w:r>
      <w:r w:rsidR="00C957AB" w:rsidRPr="00183949">
        <w:rPr>
          <w:rFonts w:ascii="Calibri" w:hAnsi="Calibri"/>
          <w:sz w:val="22"/>
          <w:szCs w:val="22"/>
          <w:lang w:val="es-ES_tradnl"/>
        </w:rPr>
        <w:t xml:space="preserve"> a las que</w:t>
      </w:r>
      <w:r w:rsidRPr="00183949">
        <w:rPr>
          <w:rFonts w:ascii="Calibri" w:hAnsi="Calibri"/>
          <w:sz w:val="22"/>
          <w:szCs w:val="22"/>
          <w:lang w:val="es-ES_tradnl"/>
        </w:rPr>
        <w:t xml:space="preserve"> no se haya </w:t>
      </w:r>
      <w:r w:rsidR="00C957AB" w:rsidRPr="00183949">
        <w:rPr>
          <w:rFonts w:ascii="Calibri" w:hAnsi="Calibri"/>
          <w:sz w:val="22"/>
          <w:szCs w:val="22"/>
          <w:lang w:val="es-ES_tradnl"/>
        </w:rPr>
        <w:t>adjudicado</w:t>
      </w:r>
      <w:r w:rsidRPr="00183949">
        <w:rPr>
          <w:rFonts w:ascii="Calibri" w:hAnsi="Calibri"/>
          <w:sz w:val="22"/>
          <w:szCs w:val="22"/>
          <w:lang w:val="es-ES_tradnl"/>
        </w:rPr>
        <w:t xml:space="preserve"> una orden de compra o </w:t>
      </w:r>
      <w:r w:rsidR="00C957AB" w:rsidRPr="00183949">
        <w:rPr>
          <w:rFonts w:ascii="Calibri" w:hAnsi="Calibri"/>
          <w:sz w:val="22"/>
          <w:szCs w:val="22"/>
          <w:lang w:val="es-ES_tradnl"/>
        </w:rPr>
        <w:t xml:space="preserve">un </w:t>
      </w:r>
      <w:r w:rsidRPr="00183949">
        <w:rPr>
          <w:rFonts w:ascii="Calibri" w:hAnsi="Calibri"/>
          <w:sz w:val="22"/>
          <w:szCs w:val="22"/>
          <w:lang w:val="es-ES_tradnl"/>
        </w:rPr>
        <w:t>contrato en un proceso de</w:t>
      </w:r>
      <w:r w:rsidR="002D5465">
        <w:rPr>
          <w:rFonts w:ascii="Calibri" w:hAnsi="Calibri"/>
          <w:sz w:val="22"/>
          <w:szCs w:val="22"/>
          <w:lang w:val="es-ES_tradnl"/>
        </w:rPr>
        <w:t xml:space="preserve"> </w:t>
      </w:r>
      <w:r w:rsidRPr="00183949">
        <w:rPr>
          <w:rFonts w:ascii="Calibri" w:hAnsi="Calibri"/>
          <w:sz w:val="22"/>
          <w:szCs w:val="22"/>
          <w:lang w:val="es-ES_tradnl"/>
        </w:rPr>
        <w:t xml:space="preserve">contratación competitivo. En caso de que usted </w:t>
      </w:r>
      <w:r w:rsidR="00C957AB" w:rsidRPr="00183949">
        <w:rPr>
          <w:rFonts w:ascii="Calibri" w:hAnsi="Calibri"/>
          <w:sz w:val="22"/>
          <w:szCs w:val="22"/>
          <w:lang w:val="es-ES_tradnl"/>
        </w:rPr>
        <w:t>considere</w:t>
      </w:r>
      <w:r w:rsidRPr="00183949">
        <w:rPr>
          <w:rFonts w:ascii="Calibri" w:hAnsi="Calibri"/>
          <w:sz w:val="22"/>
          <w:szCs w:val="22"/>
          <w:lang w:val="es-ES_tradnl"/>
        </w:rPr>
        <w:t xml:space="preserve"> que no ha sido tratado</w:t>
      </w:r>
      <w:r w:rsidR="003458CA" w:rsidRPr="00183949">
        <w:rPr>
          <w:rFonts w:ascii="Calibri" w:hAnsi="Calibri"/>
          <w:sz w:val="22"/>
          <w:szCs w:val="22"/>
          <w:lang w:val="es-ES_tradnl"/>
        </w:rPr>
        <w:t>(</w:t>
      </w:r>
      <w:r w:rsidR="00C957AB" w:rsidRPr="00183949">
        <w:rPr>
          <w:rFonts w:ascii="Calibri" w:hAnsi="Calibri"/>
          <w:sz w:val="22"/>
          <w:szCs w:val="22"/>
          <w:lang w:val="es-ES_tradnl"/>
        </w:rPr>
        <w:t>a</w:t>
      </w:r>
      <w:r w:rsidR="003458CA" w:rsidRPr="00183949">
        <w:rPr>
          <w:rFonts w:ascii="Calibri" w:hAnsi="Calibri"/>
          <w:sz w:val="22"/>
          <w:szCs w:val="22"/>
          <w:lang w:val="es-ES_tradnl"/>
        </w:rPr>
        <w:t>)</w:t>
      </w:r>
      <w:r w:rsidRPr="00183949">
        <w:rPr>
          <w:rFonts w:ascii="Calibri" w:hAnsi="Calibri"/>
          <w:sz w:val="22"/>
          <w:szCs w:val="22"/>
          <w:lang w:val="es-ES_tradnl"/>
        </w:rPr>
        <w:t xml:space="preserve"> con equidad, puede encontrar información detallada sobre los procedimientos de </w:t>
      </w:r>
      <w:r w:rsidR="000871FE" w:rsidRPr="00183949">
        <w:rPr>
          <w:rFonts w:ascii="Calibri" w:hAnsi="Calibri"/>
          <w:sz w:val="22"/>
          <w:szCs w:val="22"/>
          <w:lang w:val="es-ES_tradnl"/>
        </w:rPr>
        <w:t>reclamo</w:t>
      </w:r>
      <w:r w:rsidR="00C957AB" w:rsidRPr="00183949">
        <w:rPr>
          <w:rFonts w:ascii="Calibri" w:hAnsi="Calibri"/>
          <w:sz w:val="22"/>
          <w:szCs w:val="22"/>
          <w:lang w:val="es-ES_tradnl"/>
        </w:rPr>
        <w:t xml:space="preserve"> por parte de los proveedores </w:t>
      </w:r>
      <w:r w:rsidRPr="00183949">
        <w:rPr>
          <w:rFonts w:ascii="Calibri" w:hAnsi="Calibri"/>
          <w:sz w:val="22"/>
          <w:szCs w:val="22"/>
          <w:lang w:val="es-ES_tradnl"/>
        </w:rPr>
        <w:t>en el siguiente enlace</w:t>
      </w:r>
      <w:r w:rsidRPr="006A5D98">
        <w:rPr>
          <w:rFonts w:ascii="Calibri" w:hAnsi="Calibri" w:cs="Calibri"/>
          <w:sz w:val="22"/>
          <w:szCs w:val="22"/>
          <w:lang w:val="es-ES_tradnl"/>
        </w:rPr>
        <w:t xml:space="preserve">: </w:t>
      </w:r>
      <w:hyperlink r:id="rId15" w:history="1">
        <w:r w:rsidR="006A5D98" w:rsidRPr="00E014CC">
          <w:rPr>
            <w:rStyle w:val="Hipervnculo"/>
            <w:rFonts w:ascii="Calibri" w:hAnsi="Calibri" w:cs="Calibri"/>
            <w:sz w:val="22"/>
            <w:szCs w:val="22"/>
            <w:lang w:val="es-CR"/>
          </w:rPr>
          <w:t>http://www.undp.org/content/undp/en/home/operations/procurement/protestandsanctions/</w:t>
        </w:r>
      </w:hyperlink>
    </w:p>
    <w:p w14:paraId="43C14678" w14:textId="77777777" w:rsidR="007221BE" w:rsidRPr="006A5D98" w:rsidRDefault="004B6482" w:rsidP="006A5D98">
      <w:pPr>
        <w:jc w:val="both"/>
        <w:rPr>
          <w:rFonts w:ascii="Calibri" w:hAnsi="Calibri" w:cs="Calibri"/>
          <w:sz w:val="22"/>
          <w:szCs w:val="22"/>
          <w:lang w:val="es-ES_tradnl"/>
        </w:rPr>
      </w:pPr>
      <w:r w:rsidRPr="00183949">
        <w:rPr>
          <w:rFonts w:ascii="Calibri" w:hAnsi="Calibri"/>
          <w:sz w:val="22"/>
          <w:szCs w:val="22"/>
          <w:lang w:val="es-ES_tradnl"/>
        </w:rPr>
        <w:br/>
      </w:r>
      <w:r w:rsidR="00C957AB" w:rsidRPr="00183949">
        <w:rPr>
          <w:rFonts w:ascii="Calibri" w:hAnsi="Calibri"/>
          <w:sz w:val="22"/>
          <w:szCs w:val="22"/>
          <w:lang w:val="es-ES_tradnl"/>
        </w:rPr>
        <w:t xml:space="preserve">El </w:t>
      </w:r>
      <w:r w:rsidRPr="00183949">
        <w:rPr>
          <w:rFonts w:ascii="Calibri" w:hAnsi="Calibri"/>
          <w:sz w:val="22"/>
          <w:szCs w:val="22"/>
          <w:lang w:val="es-ES_tradnl"/>
        </w:rPr>
        <w:t xml:space="preserve">PNUD </w:t>
      </w:r>
      <w:r w:rsidR="00C957AB" w:rsidRPr="00183949">
        <w:rPr>
          <w:rFonts w:ascii="Calibri" w:hAnsi="Calibri"/>
          <w:sz w:val="22"/>
          <w:szCs w:val="22"/>
          <w:lang w:val="es-ES_tradnl"/>
        </w:rPr>
        <w:t>insta</w:t>
      </w:r>
      <w:r w:rsidRPr="00183949">
        <w:rPr>
          <w:rFonts w:ascii="Calibri" w:hAnsi="Calibri"/>
          <w:sz w:val="22"/>
          <w:szCs w:val="22"/>
          <w:lang w:val="es-ES_tradnl"/>
        </w:rPr>
        <w:t xml:space="preserve"> a todos los potenciales </w:t>
      </w:r>
      <w:r w:rsidR="000871FE" w:rsidRPr="00183949">
        <w:rPr>
          <w:rFonts w:ascii="Calibri" w:hAnsi="Calibri"/>
          <w:sz w:val="22"/>
          <w:szCs w:val="22"/>
          <w:lang w:val="es-ES_tradnl"/>
        </w:rPr>
        <w:t xml:space="preserve">proveedores de servicios </w:t>
      </w:r>
      <w:r w:rsidRPr="00183949">
        <w:rPr>
          <w:rFonts w:ascii="Calibri" w:hAnsi="Calibri"/>
          <w:sz w:val="22"/>
          <w:szCs w:val="22"/>
          <w:lang w:val="es-ES_tradnl"/>
        </w:rPr>
        <w:t xml:space="preserve">a evitar y prevenir </w:t>
      </w:r>
      <w:r w:rsidR="000871FE" w:rsidRPr="00183949">
        <w:rPr>
          <w:rFonts w:ascii="Calibri" w:hAnsi="Calibri"/>
          <w:sz w:val="22"/>
          <w:szCs w:val="22"/>
          <w:lang w:val="es-ES_tradnl"/>
        </w:rPr>
        <w:t xml:space="preserve">los </w:t>
      </w:r>
      <w:r w:rsidRPr="00183949">
        <w:rPr>
          <w:rFonts w:ascii="Calibri" w:hAnsi="Calibri"/>
          <w:sz w:val="22"/>
          <w:szCs w:val="22"/>
          <w:lang w:val="es-ES_tradnl"/>
        </w:rPr>
        <w:t xml:space="preserve">conflictos de intereses, </w:t>
      </w:r>
      <w:r w:rsidR="000871FE" w:rsidRPr="00183949">
        <w:rPr>
          <w:rFonts w:ascii="Calibri" w:hAnsi="Calibri"/>
          <w:sz w:val="22"/>
          <w:szCs w:val="22"/>
          <w:lang w:val="es-ES_tradnl"/>
        </w:rPr>
        <w:t xml:space="preserve">informando al </w:t>
      </w:r>
      <w:r w:rsidRPr="00183949">
        <w:rPr>
          <w:rFonts w:ascii="Calibri" w:hAnsi="Calibri"/>
          <w:sz w:val="22"/>
          <w:szCs w:val="22"/>
          <w:lang w:val="es-ES_tradnl"/>
        </w:rPr>
        <w:t xml:space="preserve">PNUD si </w:t>
      </w:r>
      <w:r w:rsidR="004215AB" w:rsidRPr="00183949">
        <w:rPr>
          <w:rFonts w:ascii="Calibri" w:hAnsi="Calibri"/>
          <w:sz w:val="22"/>
          <w:szCs w:val="22"/>
          <w:lang w:val="es-ES_tradnl"/>
        </w:rPr>
        <w:t xml:space="preserve">ellos </w:t>
      </w:r>
      <w:r w:rsidRPr="00183949">
        <w:rPr>
          <w:rFonts w:ascii="Calibri" w:hAnsi="Calibri"/>
          <w:sz w:val="22"/>
          <w:szCs w:val="22"/>
          <w:lang w:val="es-ES_tradnl"/>
        </w:rPr>
        <w:t xml:space="preserve">o cualquiera de sus </w:t>
      </w:r>
      <w:r w:rsidR="000871FE" w:rsidRPr="00183949">
        <w:rPr>
          <w:rFonts w:ascii="Calibri" w:hAnsi="Calibri"/>
          <w:sz w:val="22"/>
          <w:szCs w:val="22"/>
          <w:lang w:val="es-ES_tradnl"/>
        </w:rPr>
        <w:t xml:space="preserve">afiliados </w:t>
      </w:r>
      <w:r w:rsidRPr="00183949">
        <w:rPr>
          <w:rFonts w:ascii="Calibri" w:hAnsi="Calibri"/>
          <w:sz w:val="22"/>
          <w:szCs w:val="22"/>
          <w:lang w:val="es-ES_tradnl"/>
        </w:rPr>
        <w:t xml:space="preserve">o </w:t>
      </w:r>
      <w:r w:rsidR="000871FE" w:rsidRPr="00183949">
        <w:rPr>
          <w:rFonts w:ascii="Calibri" w:hAnsi="Calibri"/>
          <w:sz w:val="22"/>
          <w:szCs w:val="22"/>
          <w:lang w:val="es-ES_tradnl"/>
        </w:rPr>
        <w:t>miembros de su personal</w:t>
      </w:r>
      <w:r w:rsidRPr="00183949">
        <w:rPr>
          <w:rFonts w:ascii="Calibri" w:hAnsi="Calibri"/>
          <w:sz w:val="22"/>
          <w:szCs w:val="22"/>
          <w:lang w:val="es-ES_tradnl"/>
        </w:rPr>
        <w:t xml:space="preserve"> han participado en la preparación de los requisitos, </w:t>
      </w:r>
      <w:r w:rsidR="000871FE" w:rsidRPr="00183949">
        <w:rPr>
          <w:rFonts w:ascii="Calibri" w:hAnsi="Calibri"/>
          <w:sz w:val="22"/>
          <w:szCs w:val="22"/>
          <w:lang w:val="es-ES_tradnl"/>
        </w:rPr>
        <w:t xml:space="preserve">el </w:t>
      </w:r>
      <w:r w:rsidRPr="00183949">
        <w:rPr>
          <w:rFonts w:ascii="Calibri" w:hAnsi="Calibri"/>
          <w:sz w:val="22"/>
          <w:szCs w:val="22"/>
          <w:lang w:val="es-ES_tradnl"/>
        </w:rPr>
        <w:t xml:space="preserve">diseño, </w:t>
      </w:r>
      <w:r w:rsidR="000871FE" w:rsidRPr="00183949">
        <w:rPr>
          <w:rFonts w:ascii="Calibri" w:hAnsi="Calibri"/>
          <w:sz w:val="22"/>
          <w:szCs w:val="22"/>
          <w:lang w:val="es-ES_tradnl"/>
        </w:rPr>
        <w:t xml:space="preserve">las </w:t>
      </w:r>
      <w:r w:rsidRPr="00183949">
        <w:rPr>
          <w:rFonts w:ascii="Calibri" w:hAnsi="Calibri"/>
          <w:sz w:val="22"/>
          <w:szCs w:val="22"/>
          <w:lang w:val="es-ES_tradnl"/>
        </w:rPr>
        <w:t xml:space="preserve">especificaciones, </w:t>
      </w:r>
      <w:r w:rsidR="000871FE" w:rsidRPr="00183949">
        <w:rPr>
          <w:rFonts w:ascii="Calibri" w:hAnsi="Calibri"/>
          <w:sz w:val="22"/>
          <w:szCs w:val="22"/>
          <w:lang w:val="es-ES_tradnl"/>
        </w:rPr>
        <w:t xml:space="preserve">los </w:t>
      </w:r>
      <w:r w:rsidRPr="00183949">
        <w:rPr>
          <w:rFonts w:ascii="Calibri" w:hAnsi="Calibri"/>
          <w:sz w:val="22"/>
          <w:szCs w:val="22"/>
          <w:lang w:val="es-ES_tradnl"/>
        </w:rPr>
        <w:t>presupuestos</w:t>
      </w:r>
      <w:r w:rsidR="004215AB" w:rsidRPr="00183949">
        <w:rPr>
          <w:rFonts w:ascii="Calibri" w:hAnsi="Calibri"/>
          <w:sz w:val="22"/>
          <w:szCs w:val="22"/>
          <w:lang w:val="es-ES_tradnl"/>
        </w:rPr>
        <w:t xml:space="preserve"> </w:t>
      </w:r>
      <w:r w:rsidR="000871FE" w:rsidRPr="00183949">
        <w:rPr>
          <w:rFonts w:ascii="Calibri" w:hAnsi="Calibri"/>
          <w:sz w:val="22"/>
          <w:szCs w:val="22"/>
          <w:lang w:val="es-ES_tradnl"/>
        </w:rPr>
        <w:t>o cualquier</w:t>
      </w:r>
      <w:r w:rsidRPr="00183949">
        <w:rPr>
          <w:rFonts w:ascii="Calibri" w:hAnsi="Calibri"/>
          <w:sz w:val="22"/>
          <w:szCs w:val="22"/>
          <w:lang w:val="es-ES_tradnl"/>
        </w:rPr>
        <w:t xml:space="preserve"> otra información utilizada en est</w:t>
      </w:r>
      <w:r w:rsidR="004215AB" w:rsidRPr="00183949">
        <w:rPr>
          <w:rFonts w:ascii="Calibri" w:hAnsi="Calibri"/>
          <w:sz w:val="22"/>
          <w:szCs w:val="22"/>
          <w:lang w:val="es-ES_tradnl"/>
        </w:rPr>
        <w:t>a</w:t>
      </w:r>
      <w:r w:rsidRPr="00183949">
        <w:rPr>
          <w:rFonts w:ascii="Calibri" w:hAnsi="Calibri"/>
          <w:sz w:val="22"/>
          <w:szCs w:val="22"/>
          <w:lang w:val="es-ES_tradnl"/>
        </w:rPr>
        <w:t xml:space="preserve"> SdC.</w:t>
      </w:r>
    </w:p>
    <w:p w14:paraId="68B93784" w14:textId="77777777" w:rsidR="004B6482" w:rsidRPr="00183949" w:rsidRDefault="004B6482" w:rsidP="006A5D98">
      <w:pPr>
        <w:jc w:val="both"/>
        <w:rPr>
          <w:rFonts w:ascii="Calibri" w:hAnsi="Calibri"/>
          <w:sz w:val="22"/>
          <w:szCs w:val="22"/>
          <w:lang w:val="es-ES_tradnl"/>
        </w:rPr>
      </w:pPr>
      <w:r w:rsidRPr="00183949">
        <w:rPr>
          <w:rFonts w:ascii="Calibri" w:hAnsi="Calibri"/>
          <w:sz w:val="22"/>
          <w:szCs w:val="22"/>
          <w:lang w:val="es-ES_tradnl"/>
        </w:rPr>
        <w:br/>
      </w:r>
      <w:r w:rsidR="004215AB" w:rsidRPr="00183949">
        <w:rPr>
          <w:rFonts w:ascii="Calibri" w:hAnsi="Calibri"/>
          <w:sz w:val="22"/>
          <w:szCs w:val="22"/>
          <w:lang w:val="es-ES_tradnl"/>
        </w:rPr>
        <w:t xml:space="preserve">El </w:t>
      </w:r>
      <w:r w:rsidRPr="00183949">
        <w:rPr>
          <w:rFonts w:ascii="Calibri" w:hAnsi="Calibri"/>
          <w:sz w:val="22"/>
          <w:szCs w:val="22"/>
          <w:lang w:val="es-ES_tradnl"/>
        </w:rPr>
        <w:t xml:space="preserve">PNUD </w:t>
      </w:r>
      <w:r w:rsidR="000871FE" w:rsidRPr="00183949">
        <w:rPr>
          <w:rFonts w:ascii="Calibri" w:hAnsi="Calibri"/>
          <w:sz w:val="22"/>
          <w:szCs w:val="22"/>
          <w:lang w:val="es-ES_tradnl"/>
        </w:rPr>
        <w:t>practica</w:t>
      </w:r>
      <w:r w:rsidRPr="00183949">
        <w:rPr>
          <w:rFonts w:ascii="Calibri" w:hAnsi="Calibri"/>
          <w:sz w:val="22"/>
          <w:szCs w:val="22"/>
          <w:lang w:val="es-ES_tradnl"/>
        </w:rPr>
        <w:t xml:space="preserve"> una </w:t>
      </w:r>
      <w:r w:rsidR="000871FE" w:rsidRPr="00183949">
        <w:rPr>
          <w:rFonts w:ascii="Calibri" w:hAnsi="Calibri"/>
          <w:sz w:val="22"/>
          <w:szCs w:val="22"/>
          <w:lang w:val="es-ES_tradnl"/>
        </w:rPr>
        <w:t xml:space="preserve">política de </w:t>
      </w:r>
      <w:r w:rsidRPr="00183949">
        <w:rPr>
          <w:rFonts w:ascii="Calibri" w:hAnsi="Calibri"/>
          <w:sz w:val="22"/>
          <w:szCs w:val="22"/>
          <w:lang w:val="es-ES_tradnl"/>
        </w:rPr>
        <w:t>tolerancia cero a</w:t>
      </w:r>
      <w:r w:rsidR="000871FE" w:rsidRPr="00183949">
        <w:rPr>
          <w:rFonts w:ascii="Calibri" w:hAnsi="Calibri"/>
          <w:sz w:val="22"/>
          <w:szCs w:val="22"/>
          <w:lang w:val="es-ES_tradnl"/>
        </w:rPr>
        <w:t>nte</w:t>
      </w:r>
      <w:r w:rsidRPr="00183949">
        <w:rPr>
          <w:rFonts w:ascii="Calibri" w:hAnsi="Calibri"/>
          <w:sz w:val="22"/>
          <w:szCs w:val="22"/>
          <w:lang w:val="es-ES_tradnl"/>
        </w:rPr>
        <w:t xml:space="preserve"> el fraude y otras prácticas prohibidas, y</w:t>
      </w:r>
      <w:r w:rsidR="000871FE" w:rsidRPr="00183949">
        <w:rPr>
          <w:rFonts w:ascii="Calibri" w:hAnsi="Calibri"/>
          <w:sz w:val="22"/>
          <w:szCs w:val="22"/>
          <w:lang w:val="es-ES_tradnl"/>
        </w:rPr>
        <w:t xml:space="preserve"> </w:t>
      </w:r>
      <w:r w:rsidRPr="00183949">
        <w:rPr>
          <w:rFonts w:ascii="Calibri" w:hAnsi="Calibri"/>
          <w:sz w:val="22"/>
          <w:szCs w:val="22"/>
          <w:lang w:val="es-ES_tradnl"/>
        </w:rPr>
        <w:t>e</w:t>
      </w:r>
      <w:r w:rsidR="000871FE" w:rsidRPr="00183949">
        <w:rPr>
          <w:rFonts w:ascii="Calibri" w:hAnsi="Calibri"/>
          <w:sz w:val="22"/>
          <w:szCs w:val="22"/>
          <w:lang w:val="es-ES_tradnl"/>
        </w:rPr>
        <w:t xml:space="preserve">stá resuelto a </w:t>
      </w:r>
      <w:r w:rsidRPr="00183949">
        <w:rPr>
          <w:rFonts w:ascii="Calibri" w:hAnsi="Calibri"/>
          <w:sz w:val="22"/>
          <w:szCs w:val="22"/>
          <w:lang w:val="es-ES_tradnl"/>
        </w:rPr>
        <w:t xml:space="preserve">identificar y abordar todos los actos y prácticas </w:t>
      </w:r>
      <w:r w:rsidR="000871FE" w:rsidRPr="00183949">
        <w:rPr>
          <w:rFonts w:ascii="Calibri" w:hAnsi="Calibri"/>
          <w:sz w:val="22"/>
          <w:szCs w:val="22"/>
          <w:lang w:val="es-ES_tradnl"/>
        </w:rPr>
        <w:t xml:space="preserve">de este tipo contra </w:t>
      </w:r>
      <w:r w:rsidRPr="00183949">
        <w:rPr>
          <w:rFonts w:ascii="Calibri" w:hAnsi="Calibri"/>
          <w:sz w:val="22"/>
          <w:szCs w:val="22"/>
          <w:lang w:val="es-ES_tradnl"/>
        </w:rPr>
        <w:t>el PNUD</w:t>
      </w:r>
      <w:r w:rsidR="000871FE" w:rsidRPr="00183949">
        <w:rPr>
          <w:rFonts w:ascii="Calibri" w:hAnsi="Calibri"/>
          <w:sz w:val="22"/>
          <w:szCs w:val="22"/>
          <w:lang w:val="es-ES_tradnl"/>
        </w:rPr>
        <w:t xml:space="preserve"> o contra terceros </w:t>
      </w:r>
      <w:r w:rsidR="00534BBF" w:rsidRPr="00183949">
        <w:rPr>
          <w:rFonts w:ascii="Calibri" w:hAnsi="Calibri"/>
          <w:sz w:val="22"/>
          <w:szCs w:val="22"/>
          <w:lang w:val="es-ES_tradnl"/>
        </w:rPr>
        <w:t>implicados</w:t>
      </w:r>
      <w:r w:rsidRPr="00183949">
        <w:rPr>
          <w:rFonts w:ascii="Calibri" w:hAnsi="Calibri"/>
          <w:sz w:val="22"/>
          <w:szCs w:val="22"/>
          <w:lang w:val="es-ES_tradnl"/>
        </w:rPr>
        <w:t xml:space="preserve"> en las actividades de PNUD. </w:t>
      </w:r>
      <w:r w:rsidR="000871FE" w:rsidRPr="00183949">
        <w:rPr>
          <w:rFonts w:ascii="Calibri" w:hAnsi="Calibri"/>
          <w:sz w:val="22"/>
          <w:szCs w:val="22"/>
          <w:lang w:val="es-ES_tradnl"/>
        </w:rPr>
        <w:t>Asimismo,</w:t>
      </w:r>
      <w:r w:rsidRPr="00183949">
        <w:rPr>
          <w:rFonts w:ascii="Calibri" w:hAnsi="Calibri"/>
          <w:sz w:val="22"/>
          <w:szCs w:val="22"/>
          <w:lang w:val="es-ES_tradnl"/>
        </w:rPr>
        <w:t xml:space="preserve"> espera que sus proveedores se adhieran al Código de Conducta de </w:t>
      </w:r>
      <w:r w:rsidR="000871FE" w:rsidRPr="00183949">
        <w:rPr>
          <w:rFonts w:ascii="Calibri" w:hAnsi="Calibri"/>
          <w:sz w:val="22"/>
          <w:szCs w:val="22"/>
          <w:lang w:val="es-ES_tradnl"/>
        </w:rPr>
        <w:t>los Contratistas</w:t>
      </w:r>
      <w:r w:rsidRPr="00183949">
        <w:rPr>
          <w:rFonts w:ascii="Calibri" w:hAnsi="Calibri"/>
          <w:sz w:val="22"/>
          <w:szCs w:val="22"/>
          <w:lang w:val="es-ES_tradnl"/>
        </w:rPr>
        <w:t xml:space="preserve"> de las Naciones Unidas</w:t>
      </w:r>
      <w:r w:rsidR="000871FE" w:rsidRPr="00183949">
        <w:rPr>
          <w:rFonts w:ascii="Calibri" w:hAnsi="Calibri"/>
          <w:sz w:val="22"/>
          <w:szCs w:val="22"/>
          <w:lang w:val="es-ES_tradnl"/>
        </w:rPr>
        <w:t>, que</w:t>
      </w:r>
      <w:r w:rsidRPr="00183949">
        <w:rPr>
          <w:rFonts w:ascii="Calibri" w:hAnsi="Calibri"/>
          <w:sz w:val="22"/>
          <w:szCs w:val="22"/>
          <w:lang w:val="es-ES_tradnl"/>
        </w:rPr>
        <w:t xml:space="preserve"> se </w:t>
      </w:r>
      <w:r w:rsidR="000871FE" w:rsidRPr="00183949">
        <w:rPr>
          <w:rFonts w:ascii="Calibri" w:hAnsi="Calibri"/>
          <w:sz w:val="22"/>
          <w:szCs w:val="22"/>
          <w:lang w:val="es-ES_tradnl"/>
        </w:rPr>
        <w:t>puede consultar</w:t>
      </w:r>
      <w:r w:rsidRPr="00183949">
        <w:rPr>
          <w:rFonts w:ascii="Calibri" w:hAnsi="Calibri"/>
          <w:sz w:val="22"/>
          <w:szCs w:val="22"/>
          <w:lang w:val="es-ES_tradnl"/>
        </w:rPr>
        <w:t xml:space="preserve"> en </w:t>
      </w:r>
      <w:r w:rsidR="00F117CB" w:rsidRPr="00183949">
        <w:rPr>
          <w:rFonts w:ascii="Calibri" w:hAnsi="Calibri"/>
          <w:sz w:val="22"/>
          <w:szCs w:val="22"/>
          <w:lang w:val="es-ES_tradnl"/>
        </w:rPr>
        <w:t>el siguiente</w:t>
      </w:r>
      <w:r w:rsidRPr="00183949">
        <w:rPr>
          <w:rFonts w:ascii="Calibri" w:hAnsi="Calibri"/>
          <w:sz w:val="22"/>
          <w:szCs w:val="22"/>
          <w:lang w:val="es-ES_tradnl"/>
        </w:rPr>
        <w:t xml:space="preserve"> enlace: </w:t>
      </w:r>
      <w:hyperlink r:id="rId16" w:history="1">
        <w:r w:rsidR="003A3C1E" w:rsidRPr="00183949">
          <w:rPr>
            <w:rStyle w:val="Hipervnculo"/>
            <w:rFonts w:ascii="Calibri" w:hAnsi="Calibri"/>
            <w:sz w:val="22"/>
            <w:szCs w:val="22"/>
            <w:lang w:val="es-ES_tradnl"/>
          </w:rPr>
          <w:t>http://www.un.org/depts/ptd/pdf/conduct_spanish.pdf</w:t>
        </w:r>
      </w:hyperlink>
      <w:r w:rsidR="00C957AB" w:rsidRPr="00183949">
        <w:rPr>
          <w:rFonts w:ascii="Calibri" w:hAnsi="Calibri"/>
          <w:sz w:val="22"/>
          <w:szCs w:val="22"/>
          <w:lang w:val="es-ES_tradnl"/>
        </w:rPr>
        <w:t>.</w:t>
      </w:r>
      <w:r w:rsidRPr="00183949">
        <w:rPr>
          <w:rFonts w:ascii="Calibri" w:hAnsi="Calibri"/>
          <w:sz w:val="22"/>
          <w:szCs w:val="22"/>
          <w:lang w:val="es-ES_tradnl"/>
        </w:rPr>
        <w:br/>
      </w:r>
      <w:r w:rsidRPr="00183949">
        <w:rPr>
          <w:rFonts w:ascii="Calibri" w:hAnsi="Calibri"/>
          <w:sz w:val="22"/>
          <w:szCs w:val="22"/>
          <w:lang w:val="es-ES_tradnl"/>
        </w:rPr>
        <w:br/>
      </w:r>
      <w:r w:rsidR="00C957AB" w:rsidRPr="00183949">
        <w:rPr>
          <w:rFonts w:ascii="Calibri" w:hAnsi="Calibri"/>
          <w:sz w:val="22"/>
          <w:szCs w:val="22"/>
          <w:lang w:val="es-ES_tradnl"/>
        </w:rPr>
        <w:t>Le agradecemos su atención</w:t>
      </w:r>
      <w:r w:rsidRPr="00183949">
        <w:rPr>
          <w:rFonts w:ascii="Calibri" w:hAnsi="Calibri"/>
          <w:sz w:val="22"/>
          <w:szCs w:val="22"/>
          <w:lang w:val="es-ES_tradnl"/>
        </w:rPr>
        <w:t xml:space="preserve"> y </w:t>
      </w:r>
      <w:r w:rsidR="00C957AB" w:rsidRPr="00183949">
        <w:rPr>
          <w:rFonts w:ascii="Calibri" w:hAnsi="Calibri"/>
          <w:sz w:val="22"/>
          <w:szCs w:val="22"/>
          <w:lang w:val="es-ES_tradnl"/>
        </w:rPr>
        <w:t>quedamos a la espera de</w:t>
      </w:r>
      <w:r w:rsidRPr="00183949">
        <w:rPr>
          <w:rFonts w:ascii="Calibri" w:hAnsi="Calibri"/>
          <w:sz w:val="22"/>
          <w:szCs w:val="22"/>
          <w:lang w:val="es-ES_tradnl"/>
        </w:rPr>
        <w:t xml:space="preserve"> recibir su cotización.</w:t>
      </w:r>
    </w:p>
    <w:p w14:paraId="2493BF90" w14:textId="77777777" w:rsidR="003162F1" w:rsidRPr="00183949" w:rsidRDefault="003162F1" w:rsidP="002B425D">
      <w:pPr>
        <w:jc w:val="both"/>
        <w:rPr>
          <w:rStyle w:val="Textoennegrita"/>
          <w:rFonts w:ascii="Calibri" w:hAnsi="Calibri" w:cs="Calibri"/>
          <w:b w:val="0"/>
          <w:iCs/>
          <w:sz w:val="22"/>
          <w:szCs w:val="22"/>
          <w:lang w:val="es-ES_tradnl"/>
        </w:rPr>
      </w:pPr>
    </w:p>
    <w:p w14:paraId="5328AD69" w14:textId="77777777" w:rsidR="001971AA" w:rsidRPr="00183949" w:rsidRDefault="001971AA" w:rsidP="002B425D">
      <w:pPr>
        <w:jc w:val="both"/>
        <w:rPr>
          <w:rStyle w:val="Textoennegrita"/>
          <w:rFonts w:ascii="Calibri" w:hAnsi="Calibri" w:cs="Calibri"/>
          <w:b w:val="0"/>
          <w:iCs/>
          <w:sz w:val="22"/>
          <w:szCs w:val="22"/>
          <w:lang w:val="es-ES_tradnl"/>
        </w:rPr>
      </w:pPr>
    </w:p>
    <w:p w14:paraId="5A917487" w14:textId="77777777" w:rsidR="002B425D" w:rsidRPr="00183949" w:rsidRDefault="004B6482" w:rsidP="004B6482">
      <w:pPr>
        <w:ind w:left="5040" w:firstLine="720"/>
        <w:jc w:val="both"/>
        <w:rPr>
          <w:rFonts w:ascii="Calibri" w:hAnsi="Calibri" w:cs="Calibri"/>
          <w:iCs/>
          <w:snapToGrid w:val="0"/>
          <w:sz w:val="22"/>
          <w:szCs w:val="22"/>
          <w:lang w:val="es-ES_tradnl"/>
        </w:rPr>
      </w:pPr>
      <w:r w:rsidRPr="00183949">
        <w:rPr>
          <w:rStyle w:val="Textoennegrita"/>
          <w:rFonts w:ascii="Calibri" w:hAnsi="Calibri" w:cs="Calibri"/>
          <w:b w:val="0"/>
          <w:iCs/>
          <w:sz w:val="22"/>
          <w:szCs w:val="22"/>
          <w:lang w:val="es-ES_tradnl"/>
        </w:rPr>
        <w:t>Atentamente le saluda</w:t>
      </w:r>
      <w:r w:rsidR="001971AA" w:rsidRPr="00183949">
        <w:rPr>
          <w:rStyle w:val="Textoennegrita"/>
          <w:rFonts w:ascii="Calibri" w:hAnsi="Calibri" w:cs="Calibri"/>
          <w:b w:val="0"/>
          <w:iCs/>
          <w:sz w:val="22"/>
          <w:szCs w:val="22"/>
          <w:lang w:val="es-ES_tradnl"/>
        </w:rPr>
        <w:t>,</w:t>
      </w:r>
    </w:p>
    <w:p w14:paraId="193041A7" w14:textId="77777777" w:rsidR="00EE6A55" w:rsidRPr="00183949" w:rsidRDefault="00EE6A55" w:rsidP="00BA0E6E">
      <w:pPr>
        <w:ind w:left="5760" w:firstLine="720"/>
        <w:jc w:val="both"/>
        <w:rPr>
          <w:rFonts w:ascii="Calibri" w:hAnsi="Calibri" w:cs="Calibri"/>
          <w:iCs/>
          <w:snapToGrid w:val="0"/>
          <w:color w:val="FF0000"/>
          <w:sz w:val="22"/>
          <w:szCs w:val="22"/>
          <w:lang w:val="es-ES_tradnl"/>
        </w:rPr>
      </w:pPr>
    </w:p>
    <w:p w14:paraId="3C7106C8" w14:textId="588F003A" w:rsidR="00D731AB" w:rsidRPr="00183949" w:rsidRDefault="00FB10B1" w:rsidP="002A658E">
      <w:pPr>
        <w:ind w:left="5040" w:firstLine="720"/>
        <w:jc w:val="both"/>
        <w:rPr>
          <w:rFonts w:ascii="Calibri" w:hAnsi="Calibri" w:cs="Calibri"/>
          <w:sz w:val="22"/>
          <w:szCs w:val="22"/>
          <w:lang w:val="es-ES_tradnl"/>
        </w:rPr>
      </w:pPr>
      <w:r>
        <w:rPr>
          <w:rFonts w:ascii="Calibri" w:hAnsi="Calibri" w:cs="Calibri"/>
          <w:i/>
          <w:iCs/>
          <w:snapToGrid w:val="0"/>
          <w:sz w:val="22"/>
          <w:szCs w:val="22"/>
          <w:lang w:val="es-ES_tradnl"/>
        </w:rPr>
        <w:t>Adquisiciones PNUD</w:t>
      </w:r>
      <w:r w:rsidR="00293F22" w:rsidRPr="00183949">
        <w:rPr>
          <w:rFonts w:ascii="Calibri" w:hAnsi="Calibri" w:cs="Calibri"/>
          <w:sz w:val="22"/>
          <w:szCs w:val="22"/>
          <w:lang w:val="es-ES_tradnl"/>
        </w:rPr>
        <w:br w:type="page"/>
      </w:r>
    </w:p>
    <w:p w14:paraId="571DEE49" w14:textId="77777777" w:rsidR="00BB13AA" w:rsidRPr="00183949" w:rsidRDefault="00BD7A94" w:rsidP="00BA0E6E">
      <w:pPr>
        <w:jc w:val="right"/>
        <w:rPr>
          <w:rFonts w:ascii="Calibri" w:hAnsi="Calibri" w:cs="Calibri"/>
          <w:b/>
          <w:sz w:val="22"/>
          <w:szCs w:val="22"/>
          <w:lang w:val="es-ES_tradnl"/>
        </w:rPr>
      </w:pPr>
      <w:r w:rsidRPr="00183949">
        <w:rPr>
          <w:rFonts w:ascii="Calibri" w:hAnsi="Calibri" w:cs="Calibri"/>
          <w:b/>
          <w:sz w:val="22"/>
          <w:szCs w:val="22"/>
          <w:lang w:val="es-ES_tradnl"/>
        </w:rPr>
        <w:lastRenderedPageBreak/>
        <w:t>Anexo</w:t>
      </w:r>
      <w:r w:rsidR="00BB13AA" w:rsidRPr="00183949">
        <w:rPr>
          <w:rFonts w:ascii="Calibri" w:hAnsi="Calibri" w:cs="Calibri"/>
          <w:b/>
          <w:sz w:val="22"/>
          <w:szCs w:val="22"/>
          <w:lang w:val="es-ES_tradnl"/>
        </w:rPr>
        <w:t xml:space="preserve"> </w:t>
      </w:r>
      <w:r w:rsidR="00A7508B" w:rsidRPr="00183949">
        <w:rPr>
          <w:rFonts w:ascii="Calibri" w:hAnsi="Calibri" w:cs="Calibri"/>
          <w:b/>
          <w:sz w:val="22"/>
          <w:szCs w:val="22"/>
          <w:lang w:val="es-ES_tradnl"/>
        </w:rPr>
        <w:t>1</w:t>
      </w:r>
    </w:p>
    <w:p w14:paraId="324B593C" w14:textId="77777777" w:rsidR="00BB13AA" w:rsidRPr="0049132B" w:rsidRDefault="00BB13AA" w:rsidP="00BA0E6E">
      <w:pPr>
        <w:jc w:val="right"/>
        <w:rPr>
          <w:rFonts w:asciiTheme="minorHAnsi" w:hAnsiTheme="minorHAnsi" w:cs="Calibri"/>
          <w:b/>
          <w:sz w:val="22"/>
          <w:szCs w:val="22"/>
          <w:lang w:val="es-ES_tradnl"/>
        </w:rPr>
      </w:pPr>
    </w:p>
    <w:p w14:paraId="0FAB3029" w14:textId="77777777" w:rsidR="00BB13AA" w:rsidRPr="0049132B" w:rsidRDefault="003C12CF" w:rsidP="00BA0E6E">
      <w:pPr>
        <w:jc w:val="center"/>
        <w:rPr>
          <w:rFonts w:asciiTheme="minorHAnsi" w:hAnsiTheme="minorHAnsi" w:cs="Calibri"/>
          <w:b/>
          <w:sz w:val="28"/>
          <w:szCs w:val="28"/>
          <w:lang w:val="es-ES_tradnl"/>
        </w:rPr>
      </w:pPr>
      <w:r w:rsidRPr="0049132B">
        <w:rPr>
          <w:rFonts w:asciiTheme="minorHAnsi" w:hAnsiTheme="minorHAnsi" w:cs="Calibri"/>
          <w:b/>
          <w:sz w:val="28"/>
          <w:szCs w:val="28"/>
          <w:lang w:val="es-ES_tradnl"/>
        </w:rPr>
        <w:t>Especificaciones técnicas</w:t>
      </w:r>
    </w:p>
    <w:p w14:paraId="356354CF" w14:textId="77777777" w:rsidR="00BB13AA" w:rsidRPr="0049132B" w:rsidRDefault="00BB13AA" w:rsidP="00BB13AA">
      <w:pPr>
        <w:jc w:val="center"/>
        <w:rPr>
          <w:rFonts w:asciiTheme="minorHAnsi" w:hAnsiTheme="minorHAnsi" w:cs="Calibri"/>
          <w:b/>
          <w:sz w:val="22"/>
          <w:szCs w:val="22"/>
          <w:lang w:val="es-ES_tradnl"/>
        </w:rPr>
      </w:pPr>
    </w:p>
    <w:p w14:paraId="3EB960B7" w14:textId="77777777" w:rsidR="009E6DA3" w:rsidRPr="0049132B" w:rsidRDefault="009E6DA3" w:rsidP="00BB13AA">
      <w:pPr>
        <w:jc w:val="center"/>
        <w:rPr>
          <w:rFonts w:asciiTheme="minorHAnsi" w:hAnsiTheme="minorHAnsi" w:cs="Calibri"/>
          <w:b/>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1159"/>
        <w:gridCol w:w="4331"/>
        <w:gridCol w:w="1814"/>
      </w:tblGrid>
      <w:tr w:rsidR="00FB0AA3" w:rsidRPr="0049132B" w14:paraId="25934C04" w14:textId="77777777" w:rsidTr="0006223A">
        <w:tc>
          <w:tcPr>
            <w:tcW w:w="2046" w:type="dxa"/>
            <w:shd w:val="clear" w:color="auto" w:fill="auto"/>
          </w:tcPr>
          <w:p w14:paraId="68C02C50" w14:textId="77777777" w:rsidR="00FB0AA3" w:rsidRPr="0049132B" w:rsidRDefault="00FB0AA3" w:rsidP="007B5255">
            <w:pPr>
              <w:jc w:val="center"/>
              <w:rPr>
                <w:rFonts w:asciiTheme="minorHAnsi" w:hAnsiTheme="minorHAnsi" w:cs="Calibri"/>
                <w:b/>
                <w:sz w:val="22"/>
                <w:szCs w:val="22"/>
                <w:lang w:val="es-ES_tradnl"/>
              </w:rPr>
            </w:pPr>
          </w:p>
          <w:p w14:paraId="2F70DF1E" w14:textId="77777777" w:rsidR="00FB0AA3" w:rsidRPr="0049132B" w:rsidRDefault="003C12CF" w:rsidP="00534BBF">
            <w:pPr>
              <w:jc w:val="center"/>
              <w:rPr>
                <w:rFonts w:asciiTheme="minorHAnsi" w:hAnsiTheme="minorHAnsi" w:cs="Calibri"/>
                <w:b/>
                <w:sz w:val="22"/>
                <w:szCs w:val="22"/>
                <w:lang w:val="es-ES_tradnl"/>
              </w:rPr>
            </w:pPr>
            <w:r w:rsidRPr="0049132B">
              <w:rPr>
                <w:rFonts w:asciiTheme="minorHAnsi" w:hAnsiTheme="minorHAnsi" w:cs="Calibri"/>
                <w:b/>
                <w:sz w:val="22"/>
                <w:szCs w:val="22"/>
                <w:lang w:val="es-ES_tradnl"/>
              </w:rPr>
              <w:t xml:space="preserve">Artículos </w:t>
            </w:r>
            <w:r w:rsidR="00534BBF" w:rsidRPr="0049132B">
              <w:rPr>
                <w:rFonts w:asciiTheme="minorHAnsi" w:hAnsiTheme="minorHAnsi" w:cs="Calibri"/>
                <w:b/>
                <w:sz w:val="22"/>
                <w:szCs w:val="22"/>
                <w:lang w:val="es-ES_tradnl"/>
              </w:rPr>
              <w:t>a</w:t>
            </w:r>
            <w:r w:rsidRPr="0049132B">
              <w:rPr>
                <w:rFonts w:asciiTheme="minorHAnsi" w:hAnsiTheme="minorHAnsi" w:cs="Calibri"/>
                <w:b/>
                <w:sz w:val="22"/>
                <w:szCs w:val="22"/>
                <w:lang w:val="es-ES_tradnl"/>
              </w:rPr>
              <w:t xml:space="preserve"> suministrar</w:t>
            </w:r>
            <w:r w:rsidR="00FB0AA3" w:rsidRPr="0049132B">
              <w:rPr>
                <w:rFonts w:asciiTheme="minorHAnsi" w:hAnsiTheme="minorHAnsi" w:cs="Calibri"/>
                <w:b/>
                <w:sz w:val="22"/>
                <w:szCs w:val="22"/>
                <w:lang w:val="es-ES_tradnl"/>
              </w:rPr>
              <w:t>*</w:t>
            </w:r>
          </w:p>
          <w:p w14:paraId="182C4483" w14:textId="77777777" w:rsidR="00534BBF" w:rsidRPr="0049132B" w:rsidRDefault="00534BBF" w:rsidP="00534BBF">
            <w:pPr>
              <w:jc w:val="center"/>
              <w:rPr>
                <w:rFonts w:asciiTheme="minorHAnsi" w:hAnsiTheme="minorHAnsi" w:cs="Calibri"/>
                <w:b/>
                <w:sz w:val="22"/>
                <w:szCs w:val="22"/>
                <w:lang w:val="es-ES_tradnl"/>
              </w:rPr>
            </w:pPr>
          </w:p>
        </w:tc>
        <w:tc>
          <w:tcPr>
            <w:tcW w:w="1159" w:type="dxa"/>
          </w:tcPr>
          <w:p w14:paraId="754D1B6C" w14:textId="77777777" w:rsidR="00FB0AA3" w:rsidRPr="0049132B" w:rsidRDefault="00FB0AA3" w:rsidP="007B5255">
            <w:pPr>
              <w:jc w:val="center"/>
              <w:rPr>
                <w:rFonts w:asciiTheme="minorHAnsi" w:hAnsiTheme="minorHAnsi" w:cs="Calibri"/>
                <w:b/>
                <w:sz w:val="22"/>
                <w:szCs w:val="22"/>
                <w:lang w:val="es-ES_tradnl"/>
              </w:rPr>
            </w:pPr>
          </w:p>
          <w:p w14:paraId="2A21E32A" w14:textId="77777777" w:rsidR="00FB0AA3" w:rsidRPr="0049132B" w:rsidRDefault="003C12CF" w:rsidP="007B5255">
            <w:pPr>
              <w:jc w:val="center"/>
              <w:rPr>
                <w:rFonts w:asciiTheme="minorHAnsi" w:hAnsiTheme="minorHAnsi" w:cs="Calibri"/>
                <w:b/>
                <w:sz w:val="22"/>
                <w:szCs w:val="22"/>
                <w:lang w:val="es-ES_tradnl"/>
              </w:rPr>
            </w:pPr>
            <w:r w:rsidRPr="0049132B">
              <w:rPr>
                <w:rFonts w:asciiTheme="minorHAnsi" w:hAnsiTheme="minorHAnsi" w:cs="Calibri"/>
                <w:b/>
                <w:sz w:val="22"/>
                <w:szCs w:val="22"/>
                <w:lang w:val="es-ES_tradnl"/>
              </w:rPr>
              <w:t>Cantidad</w:t>
            </w:r>
          </w:p>
        </w:tc>
        <w:tc>
          <w:tcPr>
            <w:tcW w:w="4331" w:type="dxa"/>
            <w:shd w:val="clear" w:color="auto" w:fill="auto"/>
          </w:tcPr>
          <w:p w14:paraId="71148F82" w14:textId="77777777" w:rsidR="00FB0AA3" w:rsidRPr="0049132B" w:rsidRDefault="00FB0AA3" w:rsidP="007B5255">
            <w:pPr>
              <w:jc w:val="center"/>
              <w:rPr>
                <w:rFonts w:asciiTheme="minorHAnsi" w:hAnsiTheme="minorHAnsi" w:cs="Calibri"/>
                <w:b/>
                <w:sz w:val="22"/>
                <w:szCs w:val="22"/>
                <w:lang w:val="es-ES_tradnl"/>
              </w:rPr>
            </w:pPr>
          </w:p>
          <w:p w14:paraId="3CD2527B" w14:textId="77777777" w:rsidR="00FB0AA3" w:rsidRPr="0049132B" w:rsidRDefault="003C12CF" w:rsidP="007B5255">
            <w:pPr>
              <w:jc w:val="center"/>
              <w:rPr>
                <w:rFonts w:asciiTheme="minorHAnsi" w:hAnsiTheme="minorHAnsi" w:cs="Calibri"/>
                <w:b/>
                <w:sz w:val="22"/>
                <w:szCs w:val="22"/>
                <w:lang w:val="es-ES_tradnl"/>
              </w:rPr>
            </w:pPr>
            <w:r w:rsidRPr="0049132B">
              <w:rPr>
                <w:rFonts w:asciiTheme="minorHAnsi" w:hAnsiTheme="minorHAnsi" w:cs="Calibri"/>
                <w:b/>
                <w:sz w:val="22"/>
                <w:szCs w:val="22"/>
                <w:lang w:val="es-ES_tradnl"/>
              </w:rPr>
              <w:t>Descripción</w:t>
            </w:r>
            <w:r w:rsidR="00FB0AA3" w:rsidRPr="0049132B">
              <w:rPr>
                <w:rFonts w:asciiTheme="minorHAnsi" w:hAnsiTheme="minorHAnsi" w:cs="Calibri"/>
                <w:b/>
                <w:sz w:val="22"/>
                <w:szCs w:val="22"/>
                <w:lang w:val="es-ES_tradnl"/>
              </w:rPr>
              <w:t>/</w:t>
            </w:r>
            <w:r w:rsidR="00BD7A94" w:rsidRPr="0049132B">
              <w:rPr>
                <w:rFonts w:asciiTheme="minorHAnsi" w:hAnsiTheme="minorHAnsi" w:cs="Calibri"/>
                <w:b/>
                <w:sz w:val="22"/>
                <w:szCs w:val="22"/>
                <w:lang w:val="es-ES_tradnl"/>
              </w:rPr>
              <w:t>especificación</w:t>
            </w:r>
            <w:r w:rsidR="00FB0AA3" w:rsidRPr="0049132B">
              <w:rPr>
                <w:rFonts w:asciiTheme="minorHAnsi" w:hAnsiTheme="minorHAnsi" w:cs="Calibri"/>
                <w:b/>
                <w:sz w:val="22"/>
                <w:szCs w:val="22"/>
                <w:lang w:val="es-ES_tradnl"/>
              </w:rPr>
              <w:t xml:space="preserve"> </w:t>
            </w:r>
            <w:r w:rsidRPr="0049132B">
              <w:rPr>
                <w:rFonts w:asciiTheme="minorHAnsi" w:hAnsiTheme="minorHAnsi" w:cs="Calibri"/>
                <w:b/>
                <w:sz w:val="22"/>
                <w:szCs w:val="22"/>
                <w:lang w:val="es-ES_tradnl"/>
              </w:rPr>
              <w:t>de los bienes</w:t>
            </w:r>
            <w:r w:rsidR="00FB0AA3" w:rsidRPr="0049132B">
              <w:rPr>
                <w:rFonts w:asciiTheme="minorHAnsi" w:hAnsiTheme="minorHAnsi" w:cs="Calibri"/>
                <w:b/>
                <w:sz w:val="22"/>
                <w:szCs w:val="22"/>
                <w:lang w:val="es-ES_tradnl"/>
              </w:rPr>
              <w:t xml:space="preserve"> </w:t>
            </w:r>
          </w:p>
          <w:p w14:paraId="6BB31405" w14:textId="77777777" w:rsidR="00FB0AA3" w:rsidRPr="0049132B" w:rsidRDefault="00FB0AA3" w:rsidP="007B5255">
            <w:pPr>
              <w:jc w:val="center"/>
              <w:rPr>
                <w:rFonts w:asciiTheme="minorHAnsi" w:hAnsiTheme="minorHAnsi" w:cs="Calibri"/>
                <w:b/>
                <w:sz w:val="22"/>
                <w:szCs w:val="22"/>
                <w:lang w:val="es-ES_tradnl"/>
              </w:rPr>
            </w:pPr>
          </w:p>
        </w:tc>
        <w:tc>
          <w:tcPr>
            <w:tcW w:w="1814" w:type="dxa"/>
          </w:tcPr>
          <w:p w14:paraId="5013EDC4" w14:textId="77777777" w:rsidR="00FB0AA3" w:rsidRPr="0049132B" w:rsidRDefault="00FB0AA3" w:rsidP="007B5255">
            <w:pPr>
              <w:jc w:val="center"/>
              <w:rPr>
                <w:rFonts w:asciiTheme="minorHAnsi" w:hAnsiTheme="minorHAnsi" w:cs="Calibri"/>
                <w:b/>
                <w:sz w:val="22"/>
                <w:szCs w:val="22"/>
                <w:lang w:val="es-ES_tradnl"/>
              </w:rPr>
            </w:pPr>
          </w:p>
          <w:p w14:paraId="27954C0D" w14:textId="77777777" w:rsidR="00FB0AA3" w:rsidRPr="0049132B" w:rsidRDefault="003C12CF" w:rsidP="003C12CF">
            <w:pPr>
              <w:jc w:val="center"/>
              <w:rPr>
                <w:rFonts w:asciiTheme="minorHAnsi" w:hAnsiTheme="minorHAnsi" w:cs="Calibri"/>
                <w:b/>
                <w:sz w:val="22"/>
                <w:szCs w:val="22"/>
                <w:lang w:val="es-ES_tradnl"/>
              </w:rPr>
            </w:pPr>
            <w:r w:rsidRPr="0049132B">
              <w:rPr>
                <w:rFonts w:asciiTheme="minorHAnsi" w:hAnsiTheme="minorHAnsi" w:cs="Calibri"/>
                <w:b/>
                <w:sz w:val="22"/>
                <w:szCs w:val="22"/>
                <w:lang w:val="es-ES_tradnl"/>
              </w:rPr>
              <w:t>Última fecha de entrega</w:t>
            </w:r>
            <w:r w:rsidR="00E623E8" w:rsidRPr="0049132B">
              <w:rPr>
                <w:rFonts w:asciiTheme="minorHAnsi" w:hAnsiTheme="minorHAnsi" w:cs="Calibri"/>
                <w:b/>
                <w:sz w:val="22"/>
                <w:szCs w:val="22"/>
                <w:lang w:val="es-ES_tradnl"/>
              </w:rPr>
              <w:t xml:space="preserve"> </w:t>
            </w:r>
          </w:p>
        </w:tc>
      </w:tr>
      <w:tr w:rsidR="00910424" w:rsidRPr="00B50928" w14:paraId="494BEEF7" w14:textId="77777777" w:rsidTr="0006223A">
        <w:tc>
          <w:tcPr>
            <w:tcW w:w="2046" w:type="dxa"/>
            <w:vMerge w:val="restart"/>
            <w:shd w:val="clear" w:color="auto" w:fill="auto"/>
            <w:vAlign w:val="center"/>
          </w:tcPr>
          <w:p w14:paraId="1ED7FF43" w14:textId="075A2FEC" w:rsidR="00910424" w:rsidRPr="0049132B" w:rsidRDefault="0093602E" w:rsidP="00910424">
            <w:pPr>
              <w:rPr>
                <w:rFonts w:asciiTheme="minorHAnsi" w:hAnsiTheme="minorHAnsi" w:cs="Calibri"/>
                <w:b/>
                <w:sz w:val="22"/>
                <w:szCs w:val="22"/>
                <w:lang w:val="es-ES_tradnl"/>
              </w:rPr>
            </w:pPr>
            <w:r w:rsidRPr="0093602E">
              <w:rPr>
                <w:rFonts w:asciiTheme="minorHAnsi" w:hAnsiTheme="minorHAnsi"/>
                <w:b/>
                <w:sz w:val="32"/>
                <w:lang w:val="es-ES"/>
              </w:rPr>
              <w:t>Computadora de Escritorio</w:t>
            </w:r>
          </w:p>
        </w:tc>
        <w:tc>
          <w:tcPr>
            <w:tcW w:w="1159" w:type="dxa"/>
            <w:vMerge w:val="restart"/>
            <w:vAlign w:val="center"/>
          </w:tcPr>
          <w:p w14:paraId="5F685D98" w14:textId="24A48F3B" w:rsidR="00E3541C" w:rsidRPr="0049132B" w:rsidRDefault="00056845" w:rsidP="00E3541C">
            <w:pPr>
              <w:jc w:val="center"/>
              <w:rPr>
                <w:rFonts w:asciiTheme="minorHAnsi" w:hAnsiTheme="minorHAnsi" w:cs="Calibri"/>
                <w:b/>
                <w:sz w:val="22"/>
                <w:szCs w:val="22"/>
                <w:lang w:val="es-ES_tradnl"/>
              </w:rPr>
            </w:pPr>
            <w:r>
              <w:rPr>
                <w:rFonts w:asciiTheme="minorHAnsi" w:hAnsiTheme="minorHAnsi" w:cs="Calibri"/>
                <w:b/>
                <w:sz w:val="40"/>
                <w:szCs w:val="22"/>
                <w:lang w:val="es-ES_tradnl"/>
              </w:rPr>
              <w:t>1</w:t>
            </w:r>
          </w:p>
        </w:tc>
        <w:tc>
          <w:tcPr>
            <w:tcW w:w="4331" w:type="dxa"/>
            <w:shd w:val="clear" w:color="auto" w:fill="auto"/>
          </w:tcPr>
          <w:p w14:paraId="41DB6929" w14:textId="70FF1F53" w:rsidR="00910424" w:rsidRPr="0049132B" w:rsidRDefault="00910424" w:rsidP="002A658E">
            <w:pPr>
              <w:snapToGrid w:val="0"/>
              <w:rPr>
                <w:rFonts w:asciiTheme="minorHAnsi" w:hAnsiTheme="minorHAnsi" w:cs="Calibri"/>
                <w:b/>
                <w:sz w:val="22"/>
                <w:szCs w:val="22"/>
                <w:lang w:val="es-ES_tradnl"/>
              </w:rPr>
            </w:pPr>
            <w:r w:rsidRPr="0049132B">
              <w:rPr>
                <w:rFonts w:asciiTheme="minorHAnsi" w:hAnsiTheme="minorHAnsi"/>
                <w:lang w:val="es-ES_tradnl"/>
              </w:rPr>
              <w:t>Producto de marca recon</w:t>
            </w:r>
            <w:r w:rsidR="002A658E">
              <w:rPr>
                <w:rFonts w:asciiTheme="minorHAnsi" w:hAnsiTheme="minorHAnsi"/>
                <w:lang w:val="es-ES_tradnl"/>
              </w:rPr>
              <w:t>ocida y prestigio internacional</w:t>
            </w:r>
            <w:r w:rsidR="0006223A">
              <w:rPr>
                <w:rFonts w:asciiTheme="minorHAnsi" w:hAnsiTheme="minorHAnsi"/>
                <w:lang w:val="es-ES_tradnl"/>
              </w:rPr>
              <w:t xml:space="preserve">, </w:t>
            </w:r>
            <w:r w:rsidR="0006223A" w:rsidRPr="0006223A">
              <w:rPr>
                <w:rFonts w:asciiTheme="minorHAnsi" w:hAnsiTheme="minorHAnsi"/>
                <w:b/>
                <w:lang w:val="es-ES_tradnl"/>
              </w:rPr>
              <w:t>similar a HP ENVY 750 Desktop PC</w:t>
            </w:r>
            <w:r w:rsidRPr="0049132B">
              <w:rPr>
                <w:rFonts w:asciiTheme="minorHAnsi" w:hAnsiTheme="minorHAnsi"/>
                <w:lang w:val="es-ES_tradnl"/>
              </w:rPr>
              <w:t xml:space="preserve">. </w:t>
            </w:r>
          </w:p>
        </w:tc>
        <w:tc>
          <w:tcPr>
            <w:tcW w:w="1814" w:type="dxa"/>
          </w:tcPr>
          <w:p w14:paraId="195E14AD" w14:textId="77777777" w:rsidR="00910424" w:rsidRPr="0049132B" w:rsidRDefault="00910424" w:rsidP="00562E0A">
            <w:pPr>
              <w:rPr>
                <w:rFonts w:asciiTheme="minorHAnsi" w:hAnsiTheme="minorHAnsi" w:cs="Calibri"/>
                <w:b/>
                <w:sz w:val="22"/>
                <w:szCs w:val="22"/>
                <w:lang w:val="es-ES_tradnl"/>
              </w:rPr>
            </w:pPr>
          </w:p>
        </w:tc>
      </w:tr>
      <w:tr w:rsidR="00910424" w:rsidRPr="00B50928" w14:paraId="6D2A0D73" w14:textId="77777777" w:rsidTr="0006223A">
        <w:tc>
          <w:tcPr>
            <w:tcW w:w="2046" w:type="dxa"/>
            <w:vMerge/>
            <w:shd w:val="clear" w:color="auto" w:fill="auto"/>
          </w:tcPr>
          <w:p w14:paraId="011B4377" w14:textId="77777777" w:rsidR="00910424" w:rsidRPr="0049132B" w:rsidRDefault="00910424" w:rsidP="007B5255">
            <w:pPr>
              <w:jc w:val="right"/>
              <w:rPr>
                <w:rFonts w:asciiTheme="minorHAnsi" w:hAnsiTheme="minorHAnsi" w:cs="Calibri"/>
                <w:b/>
                <w:sz w:val="22"/>
                <w:szCs w:val="22"/>
                <w:lang w:val="es-ES_tradnl"/>
              </w:rPr>
            </w:pPr>
          </w:p>
        </w:tc>
        <w:tc>
          <w:tcPr>
            <w:tcW w:w="1159" w:type="dxa"/>
            <w:vMerge/>
          </w:tcPr>
          <w:p w14:paraId="0DF7D585" w14:textId="77777777" w:rsidR="00910424" w:rsidRPr="0049132B" w:rsidRDefault="00910424" w:rsidP="00562E0A">
            <w:pPr>
              <w:rPr>
                <w:rFonts w:asciiTheme="minorHAnsi" w:hAnsiTheme="minorHAnsi" w:cs="Calibri"/>
                <w:b/>
                <w:sz w:val="22"/>
                <w:szCs w:val="22"/>
                <w:lang w:val="es-ES_tradnl"/>
              </w:rPr>
            </w:pPr>
          </w:p>
        </w:tc>
        <w:tc>
          <w:tcPr>
            <w:tcW w:w="4331" w:type="dxa"/>
            <w:shd w:val="clear" w:color="auto" w:fill="auto"/>
          </w:tcPr>
          <w:p w14:paraId="7D05E79A" w14:textId="73326F77" w:rsidR="0077123B" w:rsidRDefault="006B5A43" w:rsidP="006B5A43">
            <w:pPr>
              <w:snapToGrid w:val="0"/>
              <w:rPr>
                <w:rFonts w:asciiTheme="minorHAnsi" w:hAnsiTheme="minorHAnsi"/>
                <w:b/>
                <w:lang w:val="es-ES"/>
              </w:rPr>
            </w:pPr>
            <w:r w:rsidRPr="0049132B">
              <w:rPr>
                <w:rFonts w:asciiTheme="minorHAnsi" w:hAnsiTheme="minorHAnsi"/>
                <w:b/>
                <w:lang w:val="es-ES"/>
              </w:rPr>
              <w:t>Especificaciones mínimas:</w:t>
            </w:r>
          </w:p>
          <w:p w14:paraId="6C93955D" w14:textId="77777777" w:rsidR="001C7D78" w:rsidRDefault="0093602E" w:rsidP="0093602E">
            <w:pPr>
              <w:jc w:val="both"/>
              <w:rPr>
                <w:rFonts w:asciiTheme="minorHAnsi" w:hAnsiTheme="minorHAnsi"/>
                <w:lang w:val="es-CR"/>
              </w:rPr>
            </w:pPr>
            <w:r w:rsidRPr="0006223A">
              <w:rPr>
                <w:rFonts w:asciiTheme="minorHAnsi" w:hAnsiTheme="minorHAnsi"/>
                <w:b/>
                <w:lang w:val="es-CR"/>
              </w:rPr>
              <w:t>Procesador y tarjeta madre</w:t>
            </w:r>
            <w:r w:rsidRPr="0093602E">
              <w:rPr>
                <w:rFonts w:asciiTheme="minorHAnsi" w:hAnsiTheme="minorHAnsi"/>
                <w:lang w:val="es-CR"/>
              </w:rPr>
              <w:t xml:space="preserve">: </w:t>
            </w:r>
          </w:p>
          <w:p w14:paraId="1DC5AF34" w14:textId="280F1D9F" w:rsidR="0093602E" w:rsidRPr="0093602E" w:rsidRDefault="001C7D78" w:rsidP="0093602E">
            <w:pPr>
              <w:jc w:val="both"/>
              <w:rPr>
                <w:rFonts w:asciiTheme="minorHAnsi" w:hAnsiTheme="minorHAnsi"/>
                <w:lang w:val="es-CR"/>
              </w:rPr>
            </w:pPr>
            <w:r>
              <w:rPr>
                <w:rFonts w:asciiTheme="minorHAnsi" w:hAnsiTheme="minorHAnsi"/>
                <w:lang w:val="es-CR"/>
              </w:rPr>
              <w:t xml:space="preserve">1. </w:t>
            </w:r>
            <w:r w:rsidR="0093602E" w:rsidRPr="0093602E">
              <w:rPr>
                <w:rFonts w:asciiTheme="minorHAnsi" w:hAnsiTheme="minorHAnsi"/>
                <w:lang w:val="es-CR"/>
              </w:rPr>
              <w:t>Intel® Core™ i7 de</w:t>
            </w:r>
          </w:p>
          <w:p w14:paraId="43DF2DC4" w14:textId="77777777" w:rsidR="0093602E" w:rsidRPr="0093602E" w:rsidRDefault="0093602E" w:rsidP="0093602E">
            <w:pPr>
              <w:jc w:val="both"/>
              <w:rPr>
                <w:rFonts w:asciiTheme="minorHAnsi" w:hAnsiTheme="minorHAnsi"/>
                <w:lang w:val="es-CR"/>
              </w:rPr>
            </w:pPr>
            <w:r w:rsidRPr="0093602E">
              <w:rPr>
                <w:rFonts w:asciiTheme="minorHAnsi" w:hAnsiTheme="minorHAnsi"/>
                <w:lang w:val="es-CR"/>
              </w:rPr>
              <w:t>última generación con al menos 3,3 Ghz con Turbo Boost 3.7 Ghz.</w:t>
            </w:r>
          </w:p>
          <w:p w14:paraId="63EB83CE" w14:textId="77777777" w:rsidR="0093602E" w:rsidRPr="0093602E" w:rsidRDefault="0093602E" w:rsidP="0093602E">
            <w:pPr>
              <w:jc w:val="both"/>
              <w:rPr>
                <w:rFonts w:asciiTheme="minorHAnsi" w:hAnsiTheme="minorHAnsi"/>
                <w:lang w:val="es-CR"/>
              </w:rPr>
            </w:pPr>
            <w:r w:rsidRPr="0093602E">
              <w:rPr>
                <w:rFonts w:asciiTheme="minorHAnsi" w:hAnsiTheme="minorHAnsi"/>
                <w:lang w:val="es-CR"/>
              </w:rPr>
              <w:t>2. Bus principal de sistema (System Bus) de 64 bits, 1333MHZ.</w:t>
            </w:r>
          </w:p>
          <w:p w14:paraId="444D274A" w14:textId="3183510D" w:rsidR="0093602E" w:rsidRPr="0093602E" w:rsidRDefault="00871341" w:rsidP="0093602E">
            <w:pPr>
              <w:jc w:val="both"/>
              <w:rPr>
                <w:rFonts w:asciiTheme="minorHAnsi" w:hAnsiTheme="minorHAnsi"/>
                <w:lang w:val="es-CR"/>
              </w:rPr>
            </w:pPr>
            <w:r>
              <w:rPr>
                <w:rFonts w:asciiTheme="minorHAnsi" w:hAnsiTheme="minorHAnsi"/>
                <w:lang w:val="es-CR"/>
              </w:rPr>
              <w:t>3.</w:t>
            </w:r>
            <w:r w:rsidRPr="00871341">
              <w:rPr>
                <w:rFonts w:asciiTheme="minorHAnsi" w:hAnsiTheme="minorHAnsi"/>
                <w:b/>
                <w:lang w:val="es-CR"/>
              </w:rPr>
              <w:t xml:space="preserve"> Memoria</w:t>
            </w:r>
            <w:r w:rsidR="0006223A" w:rsidRPr="00871341">
              <w:rPr>
                <w:rFonts w:asciiTheme="minorHAnsi" w:hAnsiTheme="minorHAnsi"/>
                <w:b/>
                <w:lang w:val="es-CR"/>
              </w:rPr>
              <w:t xml:space="preserve"> RAM </w:t>
            </w:r>
            <w:r w:rsidR="00341A46" w:rsidRPr="00341A46">
              <w:rPr>
                <w:rFonts w:asciiTheme="minorHAnsi" w:hAnsiTheme="minorHAnsi"/>
                <w:b/>
                <w:lang w:val="es-CR"/>
              </w:rPr>
              <w:t>mínima</w:t>
            </w:r>
            <w:r w:rsidR="0006223A">
              <w:rPr>
                <w:rFonts w:asciiTheme="minorHAnsi" w:hAnsiTheme="minorHAnsi"/>
                <w:b/>
                <w:lang w:val="es-CR"/>
              </w:rPr>
              <w:t xml:space="preserve"> de 24</w:t>
            </w:r>
            <w:r w:rsidR="0093602E" w:rsidRPr="0006223A">
              <w:rPr>
                <w:rFonts w:asciiTheme="minorHAnsi" w:hAnsiTheme="minorHAnsi"/>
                <w:b/>
                <w:lang w:val="es-CR"/>
              </w:rPr>
              <w:t>GB</w:t>
            </w:r>
            <w:r w:rsidR="0006223A">
              <w:rPr>
                <w:rFonts w:asciiTheme="minorHAnsi" w:hAnsiTheme="minorHAnsi"/>
                <w:b/>
                <w:lang w:val="es-CR"/>
              </w:rPr>
              <w:t xml:space="preserve"> </w:t>
            </w:r>
            <w:r w:rsidR="0006223A" w:rsidRPr="0006223A">
              <w:rPr>
                <w:rFonts w:asciiTheme="minorHAnsi" w:hAnsiTheme="minorHAnsi"/>
                <w:b/>
                <w:lang w:val="es-CR"/>
              </w:rPr>
              <w:t>DDR4 - 2133 DIMM</w:t>
            </w:r>
            <w:r w:rsidR="0093602E" w:rsidRPr="0093602E">
              <w:rPr>
                <w:rFonts w:asciiTheme="minorHAnsi" w:hAnsiTheme="minorHAnsi"/>
                <w:lang w:val="es-CR"/>
              </w:rPr>
              <w:t xml:space="preserve"> (sin “overclocking”) expandible al menos a 32GB en</w:t>
            </w:r>
            <w:r w:rsidR="0006223A">
              <w:rPr>
                <w:rFonts w:asciiTheme="minorHAnsi" w:hAnsiTheme="minorHAnsi"/>
                <w:lang w:val="es-CR"/>
              </w:rPr>
              <w:t xml:space="preserve"> </w:t>
            </w:r>
            <w:r w:rsidR="0093602E" w:rsidRPr="0093602E">
              <w:rPr>
                <w:rFonts w:asciiTheme="minorHAnsi" w:hAnsiTheme="minorHAnsi"/>
                <w:lang w:val="es-CR"/>
              </w:rPr>
              <w:t>tarjeta madre, sin sustitución de los módulos existentes. Cero estados de espera.</w:t>
            </w:r>
            <w:r w:rsidR="0006223A">
              <w:rPr>
                <w:rFonts w:asciiTheme="minorHAnsi" w:hAnsiTheme="minorHAnsi"/>
                <w:lang w:val="es-CR"/>
              </w:rPr>
              <w:t xml:space="preserve"> </w:t>
            </w:r>
            <w:r w:rsidR="0093602E" w:rsidRPr="0093602E">
              <w:rPr>
                <w:rFonts w:asciiTheme="minorHAnsi" w:hAnsiTheme="minorHAnsi"/>
                <w:lang w:val="es-CR"/>
              </w:rPr>
              <w:t>Tecnología DDR3 de doble canal de 1333 Mhz.</w:t>
            </w:r>
          </w:p>
          <w:p w14:paraId="5EE91E91" w14:textId="77777777" w:rsidR="0093602E" w:rsidRPr="0093602E" w:rsidRDefault="0093602E" w:rsidP="0093602E">
            <w:pPr>
              <w:jc w:val="both"/>
              <w:rPr>
                <w:rFonts w:asciiTheme="minorHAnsi" w:hAnsiTheme="minorHAnsi"/>
                <w:lang w:val="es-CR"/>
              </w:rPr>
            </w:pPr>
            <w:r w:rsidRPr="0093602E">
              <w:rPr>
                <w:rFonts w:asciiTheme="minorHAnsi" w:hAnsiTheme="minorHAnsi"/>
                <w:lang w:val="es-CR"/>
              </w:rPr>
              <w:t>4. Memoria cache Advanced Transfer L2 con 6 MB.</w:t>
            </w:r>
          </w:p>
          <w:p w14:paraId="304694F7" w14:textId="77777777" w:rsidR="0093602E" w:rsidRPr="0093602E" w:rsidRDefault="0093602E" w:rsidP="0093602E">
            <w:pPr>
              <w:jc w:val="both"/>
              <w:rPr>
                <w:rFonts w:asciiTheme="minorHAnsi" w:hAnsiTheme="minorHAnsi"/>
                <w:lang w:val="es-CR"/>
              </w:rPr>
            </w:pPr>
            <w:r w:rsidRPr="0093602E">
              <w:rPr>
                <w:rFonts w:asciiTheme="minorHAnsi" w:hAnsiTheme="minorHAnsi"/>
                <w:lang w:val="es-CR"/>
              </w:rPr>
              <w:t>5. 1 slot PCI Express de expansión libre, mínimo.</w:t>
            </w:r>
          </w:p>
          <w:p w14:paraId="0E4B57C2" w14:textId="688994EB" w:rsidR="0093602E" w:rsidRPr="0093602E" w:rsidRDefault="0093602E" w:rsidP="0093602E">
            <w:pPr>
              <w:jc w:val="both"/>
              <w:rPr>
                <w:rFonts w:asciiTheme="minorHAnsi" w:hAnsiTheme="minorHAnsi"/>
                <w:lang w:val="es-CR"/>
              </w:rPr>
            </w:pPr>
            <w:r w:rsidRPr="0093602E">
              <w:rPr>
                <w:rFonts w:asciiTheme="minorHAnsi" w:hAnsiTheme="minorHAnsi"/>
                <w:lang w:val="es-CR"/>
              </w:rPr>
              <w:t>6. BIOS en memoria FLASH EEPROM</w:t>
            </w:r>
            <w:r w:rsidR="001C7D78">
              <w:rPr>
                <w:rFonts w:asciiTheme="minorHAnsi" w:hAnsiTheme="minorHAnsi"/>
                <w:lang w:val="es-CR"/>
              </w:rPr>
              <w:t>.</w:t>
            </w:r>
          </w:p>
          <w:p w14:paraId="7B7269B7" w14:textId="0B59B7E2" w:rsidR="0093602E" w:rsidRPr="001C7D78" w:rsidRDefault="001C7D78" w:rsidP="0093602E">
            <w:pPr>
              <w:jc w:val="both"/>
              <w:rPr>
                <w:rFonts w:asciiTheme="minorHAnsi" w:hAnsiTheme="minorHAnsi"/>
              </w:rPr>
            </w:pPr>
            <w:r w:rsidRPr="001C7D78">
              <w:rPr>
                <w:rFonts w:asciiTheme="minorHAnsi" w:hAnsiTheme="minorHAnsi"/>
              </w:rPr>
              <w:t xml:space="preserve">7. </w:t>
            </w:r>
            <w:r w:rsidR="004413E4">
              <w:rPr>
                <w:rFonts w:asciiTheme="minorHAnsi" w:hAnsiTheme="minorHAnsi"/>
              </w:rPr>
              <w:t>N</w:t>
            </w:r>
            <w:r w:rsidR="0093602E" w:rsidRPr="001C7D78">
              <w:rPr>
                <w:rFonts w:asciiTheme="minorHAnsi" w:hAnsiTheme="minorHAnsi"/>
              </w:rPr>
              <w:t>orma DMI (Desktop Management Interface).</w:t>
            </w:r>
          </w:p>
          <w:p w14:paraId="6F4E932E" w14:textId="77777777" w:rsidR="0093602E" w:rsidRPr="0093602E" w:rsidRDefault="0093602E" w:rsidP="0093602E">
            <w:pPr>
              <w:jc w:val="both"/>
              <w:rPr>
                <w:rFonts w:asciiTheme="minorHAnsi" w:hAnsiTheme="minorHAnsi"/>
              </w:rPr>
            </w:pPr>
            <w:r w:rsidRPr="0093602E">
              <w:rPr>
                <w:rFonts w:asciiTheme="minorHAnsi" w:hAnsiTheme="minorHAnsi"/>
              </w:rPr>
              <w:t>8. Arquitectura Bus PCI Express x16.</w:t>
            </w:r>
          </w:p>
          <w:p w14:paraId="347135BC" w14:textId="77777777" w:rsidR="0093602E" w:rsidRPr="0093602E" w:rsidRDefault="0093602E" w:rsidP="0093602E">
            <w:pPr>
              <w:jc w:val="both"/>
              <w:rPr>
                <w:rFonts w:asciiTheme="minorHAnsi" w:hAnsiTheme="minorHAnsi"/>
                <w:lang w:val="es-CR"/>
              </w:rPr>
            </w:pPr>
            <w:r w:rsidRPr="0093602E">
              <w:rPr>
                <w:rFonts w:asciiTheme="minorHAnsi" w:hAnsiTheme="minorHAnsi"/>
                <w:lang w:val="es-CR"/>
              </w:rPr>
              <w:t>9. Tarjeta de Video dedicada al menos 3GB en DDR5</w:t>
            </w:r>
          </w:p>
          <w:p w14:paraId="76274808" w14:textId="77777777" w:rsidR="0093602E" w:rsidRPr="0093602E" w:rsidRDefault="0093602E" w:rsidP="0093602E">
            <w:pPr>
              <w:jc w:val="both"/>
              <w:rPr>
                <w:rFonts w:asciiTheme="minorHAnsi" w:hAnsiTheme="minorHAnsi"/>
                <w:lang w:val="es-CR"/>
              </w:rPr>
            </w:pPr>
            <w:r w:rsidRPr="0093602E">
              <w:rPr>
                <w:rFonts w:asciiTheme="minorHAnsi" w:hAnsiTheme="minorHAnsi"/>
                <w:lang w:val="es-CR"/>
              </w:rPr>
              <w:t>10. El chasis debe contar con puertos HDMI Y VGA</w:t>
            </w:r>
          </w:p>
          <w:p w14:paraId="079A3532" w14:textId="47697C62" w:rsidR="0093602E" w:rsidRPr="0093602E" w:rsidRDefault="0093602E" w:rsidP="0093602E">
            <w:pPr>
              <w:jc w:val="both"/>
              <w:rPr>
                <w:rFonts w:asciiTheme="minorHAnsi" w:hAnsiTheme="minorHAnsi"/>
                <w:lang w:val="es-CR"/>
              </w:rPr>
            </w:pPr>
            <w:r w:rsidRPr="0093602E">
              <w:rPr>
                <w:rFonts w:asciiTheme="minorHAnsi" w:hAnsiTheme="minorHAnsi"/>
                <w:lang w:val="es-CR"/>
              </w:rPr>
              <w:t xml:space="preserve">11. </w:t>
            </w:r>
            <w:r w:rsidRPr="004413E4">
              <w:rPr>
                <w:rFonts w:asciiTheme="minorHAnsi" w:hAnsiTheme="minorHAnsi"/>
                <w:b/>
                <w:sz w:val="28"/>
                <w:szCs w:val="28"/>
                <w:lang w:val="es-CR"/>
              </w:rPr>
              <w:t>2</w:t>
            </w:r>
            <w:r w:rsidR="0006223A" w:rsidRPr="004413E4">
              <w:rPr>
                <w:rFonts w:asciiTheme="minorHAnsi" w:hAnsiTheme="minorHAnsi"/>
                <w:b/>
                <w:sz w:val="28"/>
                <w:szCs w:val="28"/>
                <w:lang w:val="es-CR"/>
              </w:rPr>
              <w:t xml:space="preserve"> (dos)</w:t>
            </w:r>
            <w:r w:rsidRPr="0093602E">
              <w:rPr>
                <w:rFonts w:asciiTheme="minorHAnsi" w:hAnsiTheme="minorHAnsi"/>
                <w:b/>
                <w:sz w:val="22"/>
                <w:lang w:val="es-CR"/>
              </w:rPr>
              <w:t xml:space="preserve"> Monitores de p</w:t>
            </w:r>
            <w:r w:rsidRPr="0006223A">
              <w:rPr>
                <w:rFonts w:asciiTheme="minorHAnsi" w:hAnsiTheme="minorHAnsi"/>
                <w:b/>
                <w:sz w:val="22"/>
                <w:lang w:val="es-CR"/>
              </w:rPr>
              <w:t>antalla</w:t>
            </w:r>
            <w:r w:rsidR="004413E4">
              <w:rPr>
                <w:rFonts w:asciiTheme="minorHAnsi" w:hAnsiTheme="minorHAnsi"/>
                <w:b/>
                <w:sz w:val="22"/>
                <w:lang w:val="es-CR"/>
              </w:rPr>
              <w:t xml:space="preserve"> </w:t>
            </w:r>
            <w:r w:rsidRPr="0093602E">
              <w:rPr>
                <w:rFonts w:asciiTheme="minorHAnsi" w:hAnsiTheme="minorHAnsi"/>
                <w:lang w:val="es-CR"/>
              </w:rPr>
              <w:t>Plana y delgada (TFT) de 23” widescreen visibles como</w:t>
            </w:r>
            <w:r>
              <w:rPr>
                <w:rFonts w:asciiTheme="minorHAnsi" w:hAnsiTheme="minorHAnsi"/>
                <w:lang w:val="es-CR"/>
              </w:rPr>
              <w:t xml:space="preserve"> </w:t>
            </w:r>
            <w:r w:rsidRPr="0093602E">
              <w:rPr>
                <w:rFonts w:asciiTheme="minorHAnsi" w:hAnsiTheme="minorHAnsi"/>
                <w:lang w:val="es-CR"/>
              </w:rPr>
              <w:t>mínimo, mismo color del desktop. Anti-reflejo y con recubrimiento antiestático.</w:t>
            </w:r>
          </w:p>
          <w:p w14:paraId="41F77975" w14:textId="77777777" w:rsidR="0093602E" w:rsidRPr="0093602E" w:rsidRDefault="0093602E" w:rsidP="0093602E">
            <w:pPr>
              <w:jc w:val="both"/>
              <w:rPr>
                <w:rFonts w:asciiTheme="minorHAnsi" w:hAnsiTheme="minorHAnsi"/>
                <w:lang w:val="es-CR"/>
              </w:rPr>
            </w:pPr>
            <w:r w:rsidRPr="0093602E">
              <w:rPr>
                <w:rFonts w:asciiTheme="minorHAnsi" w:hAnsiTheme="minorHAnsi"/>
                <w:lang w:val="es-CR"/>
              </w:rPr>
              <w:t>Resolución 1920 x 1080 mínimo. Brillo de 250 nits (cd/m2). Radio de Contraste</w:t>
            </w:r>
          </w:p>
          <w:p w14:paraId="4DFB637B" w14:textId="77777777" w:rsidR="0093602E" w:rsidRPr="0093602E" w:rsidRDefault="0093602E" w:rsidP="0093602E">
            <w:pPr>
              <w:jc w:val="both"/>
              <w:rPr>
                <w:rFonts w:asciiTheme="minorHAnsi" w:hAnsiTheme="minorHAnsi"/>
                <w:lang w:val="es-CR"/>
              </w:rPr>
            </w:pPr>
            <w:r w:rsidRPr="0093602E">
              <w:rPr>
                <w:rFonts w:asciiTheme="minorHAnsi" w:hAnsiTheme="minorHAnsi"/>
                <w:lang w:val="es-CR"/>
              </w:rPr>
              <w:t>1000:1.</w:t>
            </w:r>
          </w:p>
          <w:p w14:paraId="4ADF1B41" w14:textId="142410C1" w:rsidR="0093602E" w:rsidRPr="0093602E" w:rsidRDefault="0093602E" w:rsidP="0093602E">
            <w:pPr>
              <w:jc w:val="both"/>
              <w:rPr>
                <w:rFonts w:asciiTheme="minorHAnsi" w:hAnsiTheme="minorHAnsi"/>
                <w:lang w:val="es-CR"/>
              </w:rPr>
            </w:pPr>
            <w:r w:rsidRPr="0093602E">
              <w:rPr>
                <w:rFonts w:asciiTheme="minorHAnsi" w:hAnsiTheme="minorHAnsi"/>
                <w:lang w:val="es-CR"/>
              </w:rPr>
              <w:t xml:space="preserve">12. </w:t>
            </w:r>
            <w:r w:rsidRPr="0093602E">
              <w:rPr>
                <w:rFonts w:asciiTheme="minorHAnsi" w:hAnsiTheme="minorHAnsi"/>
                <w:b/>
                <w:sz w:val="22"/>
                <w:lang w:val="es-CR"/>
              </w:rPr>
              <w:t>Teclado y Mouse</w:t>
            </w:r>
            <w:r w:rsidRPr="0093602E">
              <w:rPr>
                <w:rFonts w:asciiTheme="minorHAnsi" w:hAnsiTheme="minorHAnsi"/>
                <w:lang w:val="es-CR"/>
              </w:rPr>
              <w:t>: Con 104 o 105 teclas, conector USB, en español. Mouse</w:t>
            </w:r>
            <w:r>
              <w:rPr>
                <w:rFonts w:asciiTheme="minorHAnsi" w:hAnsiTheme="minorHAnsi"/>
                <w:lang w:val="es-CR"/>
              </w:rPr>
              <w:t xml:space="preserve"> </w:t>
            </w:r>
            <w:r w:rsidRPr="0093602E">
              <w:rPr>
                <w:rFonts w:asciiTheme="minorHAnsi" w:hAnsiTheme="minorHAnsi"/>
                <w:lang w:val="es-CR"/>
              </w:rPr>
              <w:t>estacionario, óptico, conector USB.</w:t>
            </w:r>
          </w:p>
          <w:p w14:paraId="6C25712A" w14:textId="77777777" w:rsidR="0093602E" w:rsidRPr="0093602E" w:rsidRDefault="0093602E" w:rsidP="0093602E">
            <w:pPr>
              <w:jc w:val="both"/>
              <w:rPr>
                <w:rFonts w:asciiTheme="minorHAnsi" w:hAnsiTheme="minorHAnsi"/>
                <w:lang w:val="es-CR"/>
              </w:rPr>
            </w:pPr>
            <w:r w:rsidRPr="0093602E">
              <w:rPr>
                <w:rFonts w:asciiTheme="minorHAnsi" w:hAnsiTheme="minorHAnsi"/>
                <w:lang w:val="es-CR"/>
              </w:rPr>
              <w:t>13. Mouse pad ergonómico.</w:t>
            </w:r>
          </w:p>
          <w:p w14:paraId="5E119675" w14:textId="77777777" w:rsidR="004413E4" w:rsidRDefault="0093602E" w:rsidP="0093602E">
            <w:pPr>
              <w:jc w:val="both"/>
              <w:rPr>
                <w:rFonts w:asciiTheme="minorHAnsi" w:hAnsiTheme="minorHAnsi"/>
                <w:lang w:val="es-CR"/>
              </w:rPr>
            </w:pPr>
            <w:r w:rsidRPr="0093602E">
              <w:rPr>
                <w:rFonts w:asciiTheme="minorHAnsi" w:hAnsiTheme="minorHAnsi"/>
                <w:lang w:val="es-CR"/>
              </w:rPr>
              <w:t xml:space="preserve">14. </w:t>
            </w:r>
            <w:r w:rsidRPr="0006223A">
              <w:rPr>
                <w:rFonts w:asciiTheme="minorHAnsi" w:hAnsiTheme="minorHAnsi"/>
                <w:b/>
                <w:lang w:val="es-CR"/>
              </w:rPr>
              <w:t>Almacenamiento:</w:t>
            </w:r>
            <w:r w:rsidRPr="0093602E">
              <w:rPr>
                <w:rFonts w:asciiTheme="minorHAnsi" w:hAnsiTheme="minorHAnsi"/>
                <w:lang w:val="es-CR"/>
              </w:rPr>
              <w:t xml:space="preserve"> Unidad grabadores de 16X DVD+/-RW</w:t>
            </w:r>
            <w:r w:rsidR="004413E4">
              <w:rPr>
                <w:rFonts w:asciiTheme="minorHAnsi" w:hAnsiTheme="minorHAnsi"/>
                <w:lang w:val="es-CR"/>
              </w:rPr>
              <w:t>.</w:t>
            </w:r>
          </w:p>
          <w:p w14:paraId="0D2ACBB3" w14:textId="32A1AF0A" w:rsidR="0093602E" w:rsidRPr="0093602E" w:rsidRDefault="0093602E" w:rsidP="0093602E">
            <w:pPr>
              <w:jc w:val="both"/>
              <w:rPr>
                <w:rFonts w:asciiTheme="minorHAnsi" w:hAnsiTheme="minorHAnsi"/>
                <w:lang w:val="es-CR"/>
              </w:rPr>
            </w:pPr>
            <w:r w:rsidRPr="004413E4">
              <w:rPr>
                <w:rFonts w:asciiTheme="minorHAnsi" w:hAnsiTheme="minorHAnsi"/>
                <w:b/>
                <w:sz w:val="28"/>
                <w:lang w:val="es-CR"/>
              </w:rPr>
              <w:t>Dos</w:t>
            </w:r>
            <w:r w:rsidR="004413E4" w:rsidRPr="004413E4">
              <w:rPr>
                <w:rFonts w:asciiTheme="minorHAnsi" w:hAnsiTheme="minorHAnsi"/>
                <w:b/>
                <w:sz w:val="28"/>
                <w:lang w:val="es-CR"/>
              </w:rPr>
              <w:t xml:space="preserve"> (2)</w:t>
            </w:r>
            <w:r w:rsidRPr="004413E4">
              <w:rPr>
                <w:rFonts w:asciiTheme="minorHAnsi" w:hAnsiTheme="minorHAnsi"/>
                <w:b/>
                <w:sz w:val="28"/>
                <w:lang w:val="es-CR"/>
              </w:rPr>
              <w:t xml:space="preserve"> </w:t>
            </w:r>
            <w:r w:rsidRPr="0006223A">
              <w:rPr>
                <w:rFonts w:asciiTheme="minorHAnsi" w:hAnsiTheme="minorHAnsi"/>
                <w:b/>
                <w:sz w:val="22"/>
                <w:lang w:val="es-CR"/>
              </w:rPr>
              <w:t xml:space="preserve">discos duros </w:t>
            </w:r>
            <w:r w:rsidR="00EB3C5C">
              <w:rPr>
                <w:rFonts w:asciiTheme="minorHAnsi" w:hAnsiTheme="minorHAnsi"/>
                <w:b/>
                <w:sz w:val="22"/>
                <w:lang w:val="es-CR"/>
              </w:rPr>
              <w:t xml:space="preserve">internos </w:t>
            </w:r>
            <w:r w:rsidRPr="0006223A">
              <w:rPr>
                <w:rFonts w:asciiTheme="minorHAnsi" w:hAnsiTheme="minorHAnsi"/>
                <w:b/>
                <w:sz w:val="22"/>
                <w:lang w:val="es-CR"/>
              </w:rPr>
              <w:t xml:space="preserve">con tecnología de estado sólido (SSD) de al menos </w:t>
            </w:r>
            <w:r w:rsidR="0006223A" w:rsidRPr="0006223A">
              <w:rPr>
                <w:rFonts w:asciiTheme="minorHAnsi" w:hAnsiTheme="minorHAnsi"/>
                <w:b/>
                <w:sz w:val="22"/>
                <w:lang w:val="es-CR"/>
              </w:rPr>
              <w:t xml:space="preserve">2 TB </w:t>
            </w:r>
            <w:r w:rsidRPr="0006223A">
              <w:rPr>
                <w:rFonts w:asciiTheme="minorHAnsi" w:hAnsiTheme="minorHAnsi"/>
                <w:b/>
                <w:sz w:val="22"/>
                <w:lang w:val="es-CR"/>
              </w:rPr>
              <w:t>cada uno</w:t>
            </w:r>
            <w:r w:rsidR="0006223A">
              <w:rPr>
                <w:rFonts w:asciiTheme="minorHAnsi" w:hAnsiTheme="minorHAnsi"/>
                <w:b/>
                <w:sz w:val="22"/>
                <w:lang w:val="es-CR"/>
              </w:rPr>
              <w:t xml:space="preserve"> 7</w:t>
            </w:r>
            <w:r w:rsidR="0006223A" w:rsidRPr="0006223A">
              <w:rPr>
                <w:rFonts w:asciiTheme="minorHAnsi" w:hAnsiTheme="minorHAnsi"/>
                <w:b/>
                <w:sz w:val="22"/>
                <w:lang w:val="es-CR"/>
              </w:rPr>
              <w:t>200 RPM SATA 6G Hard Drive</w:t>
            </w:r>
            <w:r w:rsidRPr="0093602E">
              <w:rPr>
                <w:rFonts w:asciiTheme="minorHAnsi" w:hAnsiTheme="minorHAnsi"/>
                <w:lang w:val="es-CR"/>
              </w:rPr>
              <w:t>, cada uno con un</w:t>
            </w:r>
            <w:r>
              <w:rPr>
                <w:rFonts w:asciiTheme="minorHAnsi" w:hAnsiTheme="minorHAnsi"/>
                <w:lang w:val="es-CR"/>
              </w:rPr>
              <w:t xml:space="preserve"> </w:t>
            </w:r>
            <w:r w:rsidRPr="0093602E">
              <w:rPr>
                <w:rFonts w:asciiTheme="minorHAnsi" w:hAnsiTheme="minorHAnsi"/>
                <w:lang w:val="es-CR"/>
              </w:rPr>
              <w:t>controlador de 8 canales, además de caché DDR3 DRAM y un procesador de</w:t>
            </w:r>
            <w:r>
              <w:rPr>
                <w:rFonts w:asciiTheme="minorHAnsi" w:hAnsiTheme="minorHAnsi"/>
                <w:lang w:val="es-CR"/>
              </w:rPr>
              <w:t xml:space="preserve"> </w:t>
            </w:r>
            <w:r w:rsidRPr="0093602E">
              <w:rPr>
                <w:rFonts w:asciiTheme="minorHAnsi" w:hAnsiTheme="minorHAnsi"/>
                <w:lang w:val="es-CR"/>
              </w:rPr>
              <w:t>cuatro núcleos para velocidades de 550MB/seg (lectura) y 520MB/seg (escritura).</w:t>
            </w:r>
          </w:p>
          <w:p w14:paraId="1B3DFA6A" w14:textId="295E683B" w:rsidR="0093602E" w:rsidRPr="0093602E" w:rsidRDefault="0093602E" w:rsidP="0093602E">
            <w:pPr>
              <w:jc w:val="both"/>
              <w:rPr>
                <w:rFonts w:asciiTheme="minorHAnsi" w:hAnsiTheme="minorHAnsi"/>
                <w:lang w:val="es-CR"/>
              </w:rPr>
            </w:pPr>
            <w:r w:rsidRPr="0093602E">
              <w:rPr>
                <w:rFonts w:asciiTheme="minorHAnsi" w:hAnsiTheme="minorHAnsi"/>
                <w:lang w:val="es-CR"/>
              </w:rPr>
              <w:lastRenderedPageBreak/>
              <w:t xml:space="preserve">15. Comunicaciones: Un (1) puerto serial, mínimo. Disponer de al menos (7) </w:t>
            </w:r>
            <w:r>
              <w:rPr>
                <w:rFonts w:asciiTheme="minorHAnsi" w:hAnsiTheme="minorHAnsi"/>
                <w:lang w:val="es-CR"/>
              </w:rPr>
              <w:t xml:space="preserve">siete </w:t>
            </w:r>
            <w:r w:rsidRPr="0093602E">
              <w:rPr>
                <w:rFonts w:asciiTheme="minorHAnsi" w:hAnsiTheme="minorHAnsi"/>
                <w:lang w:val="es-CR"/>
              </w:rPr>
              <w:t>(conectores USB) versión 2 (Universal Serial Bus) y al menos (1) un conector USB</w:t>
            </w:r>
            <w:r>
              <w:rPr>
                <w:rFonts w:asciiTheme="minorHAnsi" w:hAnsiTheme="minorHAnsi"/>
                <w:lang w:val="es-CR"/>
              </w:rPr>
              <w:t xml:space="preserve"> </w:t>
            </w:r>
            <w:r w:rsidRPr="0093602E">
              <w:rPr>
                <w:rFonts w:asciiTheme="minorHAnsi" w:hAnsiTheme="minorHAnsi"/>
                <w:lang w:val="es-CR"/>
              </w:rPr>
              <w:t>versión 3.</w:t>
            </w:r>
          </w:p>
          <w:p w14:paraId="348D584F" w14:textId="77777777" w:rsidR="0093602E" w:rsidRDefault="0093602E" w:rsidP="0093602E">
            <w:pPr>
              <w:jc w:val="both"/>
              <w:rPr>
                <w:rFonts w:asciiTheme="minorHAnsi" w:hAnsiTheme="minorHAnsi"/>
                <w:lang w:val="es-CR"/>
              </w:rPr>
            </w:pPr>
            <w:r w:rsidRPr="0093602E">
              <w:rPr>
                <w:rFonts w:asciiTheme="minorHAnsi" w:hAnsiTheme="minorHAnsi"/>
                <w:lang w:val="es-CR"/>
              </w:rPr>
              <w:t>16. Tarjeta de red: Topología Ethernet., velocidades 10/100/1000Mbps Auto-sensible,</w:t>
            </w:r>
            <w:r>
              <w:rPr>
                <w:rFonts w:asciiTheme="minorHAnsi" w:hAnsiTheme="minorHAnsi"/>
                <w:lang w:val="es-CR"/>
              </w:rPr>
              <w:t xml:space="preserve"> </w:t>
            </w:r>
            <w:r w:rsidRPr="0093602E">
              <w:rPr>
                <w:rFonts w:asciiTheme="minorHAnsi" w:hAnsiTheme="minorHAnsi"/>
                <w:lang w:val="es-CR"/>
              </w:rPr>
              <w:t>conector RJ45. Si la tarjeta de red no viene incorporada en la tarjeta madre, ésta</w:t>
            </w:r>
            <w:r>
              <w:rPr>
                <w:rFonts w:asciiTheme="minorHAnsi" w:hAnsiTheme="minorHAnsi"/>
                <w:lang w:val="es-CR"/>
              </w:rPr>
              <w:t xml:space="preserve"> </w:t>
            </w:r>
            <w:r w:rsidRPr="0093602E">
              <w:rPr>
                <w:rFonts w:asciiTheme="minorHAnsi" w:hAnsiTheme="minorHAnsi"/>
                <w:lang w:val="es-CR"/>
              </w:rPr>
              <w:t>debe tener una interfaz PCI. Debe tener la capacidad de facilitar el encendido y</w:t>
            </w:r>
            <w:r>
              <w:rPr>
                <w:rFonts w:asciiTheme="minorHAnsi" w:hAnsiTheme="minorHAnsi"/>
                <w:lang w:val="es-CR"/>
              </w:rPr>
              <w:t xml:space="preserve"> </w:t>
            </w:r>
            <w:r w:rsidRPr="0093602E">
              <w:rPr>
                <w:rFonts w:asciiTheme="minorHAnsi" w:hAnsiTheme="minorHAnsi"/>
                <w:lang w:val="es-CR"/>
              </w:rPr>
              <w:t>apagado remoto del equipo, para el mantenimiento fuera de horas hábiles. Debe</w:t>
            </w:r>
            <w:r>
              <w:rPr>
                <w:rFonts w:asciiTheme="minorHAnsi" w:hAnsiTheme="minorHAnsi"/>
                <w:lang w:val="es-CR"/>
              </w:rPr>
              <w:t xml:space="preserve"> </w:t>
            </w:r>
            <w:r w:rsidRPr="0093602E">
              <w:rPr>
                <w:rFonts w:asciiTheme="minorHAnsi" w:hAnsiTheme="minorHAnsi"/>
                <w:lang w:val="es-CR"/>
              </w:rPr>
              <w:t>incorporar y soportar el agente SNMP MIB II de TCP/IP. Debe tener luces</w:t>
            </w:r>
            <w:r>
              <w:rPr>
                <w:rFonts w:asciiTheme="minorHAnsi" w:hAnsiTheme="minorHAnsi"/>
                <w:lang w:val="es-CR"/>
              </w:rPr>
              <w:t xml:space="preserve"> </w:t>
            </w:r>
            <w:r w:rsidRPr="0093602E">
              <w:rPr>
                <w:rFonts w:asciiTheme="minorHAnsi" w:hAnsiTheme="minorHAnsi"/>
                <w:lang w:val="es-CR"/>
              </w:rPr>
              <w:t>indicadoras de estado de conexión y actividad.</w:t>
            </w:r>
          </w:p>
          <w:p w14:paraId="76A97712" w14:textId="3ACDB28C" w:rsidR="0093602E" w:rsidRPr="0093602E" w:rsidRDefault="0093602E" w:rsidP="0093602E">
            <w:pPr>
              <w:jc w:val="both"/>
              <w:rPr>
                <w:rFonts w:asciiTheme="minorHAnsi" w:hAnsiTheme="minorHAnsi"/>
                <w:lang w:val="es-CR"/>
              </w:rPr>
            </w:pPr>
            <w:r w:rsidRPr="0093602E">
              <w:rPr>
                <w:rFonts w:asciiTheme="minorHAnsi" w:hAnsiTheme="minorHAnsi"/>
                <w:lang w:val="es-CR"/>
              </w:rPr>
              <w:t>17. Características adicionales: El gabinete de las microcomputadoras deberá ser del</w:t>
            </w:r>
            <w:r>
              <w:rPr>
                <w:rFonts w:asciiTheme="minorHAnsi" w:hAnsiTheme="minorHAnsi"/>
                <w:lang w:val="es-CR"/>
              </w:rPr>
              <w:t xml:space="preserve"> </w:t>
            </w:r>
            <w:r w:rsidRPr="0093602E">
              <w:rPr>
                <w:rFonts w:asciiTheme="minorHAnsi" w:hAnsiTheme="minorHAnsi"/>
                <w:lang w:val="es-CR"/>
              </w:rPr>
              <w:t>tipo MINITORRE”</w:t>
            </w:r>
            <w:r>
              <w:rPr>
                <w:rFonts w:asciiTheme="minorHAnsi" w:hAnsiTheme="minorHAnsi"/>
                <w:lang w:val="es-CR"/>
              </w:rPr>
              <w:t xml:space="preserve"> preferiblemente</w:t>
            </w:r>
            <w:r w:rsidRPr="0093602E">
              <w:rPr>
                <w:rFonts w:asciiTheme="minorHAnsi" w:hAnsiTheme="minorHAnsi"/>
                <w:lang w:val="es-CR"/>
              </w:rPr>
              <w:t>.</w:t>
            </w:r>
          </w:p>
          <w:p w14:paraId="513311CF" w14:textId="044780C2" w:rsidR="0093602E" w:rsidRPr="0093602E" w:rsidRDefault="0093602E" w:rsidP="0093602E">
            <w:pPr>
              <w:jc w:val="both"/>
              <w:rPr>
                <w:rFonts w:asciiTheme="minorHAnsi" w:hAnsiTheme="minorHAnsi"/>
                <w:lang w:val="es-CR"/>
              </w:rPr>
            </w:pPr>
            <w:r w:rsidRPr="0093602E">
              <w:rPr>
                <w:rFonts w:asciiTheme="minorHAnsi" w:hAnsiTheme="minorHAnsi"/>
                <w:lang w:val="es-CR"/>
              </w:rPr>
              <w:t>1</w:t>
            </w:r>
            <w:r w:rsidR="006F071D">
              <w:rPr>
                <w:rFonts w:asciiTheme="minorHAnsi" w:hAnsiTheme="minorHAnsi"/>
                <w:lang w:val="es-CR"/>
              </w:rPr>
              <w:t>8</w:t>
            </w:r>
            <w:r w:rsidRPr="0093602E">
              <w:rPr>
                <w:rFonts w:asciiTheme="minorHAnsi" w:hAnsiTheme="minorHAnsi"/>
                <w:lang w:val="es-CR"/>
              </w:rPr>
              <w:t>. La alimentación del equipo al sistema eléctrico debe ser mediante conector NEMA</w:t>
            </w:r>
            <w:r>
              <w:rPr>
                <w:rFonts w:asciiTheme="minorHAnsi" w:hAnsiTheme="minorHAnsi"/>
                <w:lang w:val="es-CR"/>
              </w:rPr>
              <w:t xml:space="preserve"> </w:t>
            </w:r>
            <w:r w:rsidRPr="0093602E">
              <w:rPr>
                <w:rFonts w:asciiTheme="minorHAnsi" w:hAnsiTheme="minorHAnsi"/>
                <w:lang w:val="es-CR"/>
              </w:rPr>
              <w:t>5-15R (a 120 V 60 Hz.).</w:t>
            </w:r>
          </w:p>
          <w:p w14:paraId="7D76ABB7" w14:textId="24A91AAA" w:rsidR="0093602E" w:rsidRPr="0093602E" w:rsidRDefault="006F071D" w:rsidP="0093602E">
            <w:pPr>
              <w:jc w:val="both"/>
              <w:rPr>
                <w:rFonts w:asciiTheme="minorHAnsi" w:hAnsiTheme="minorHAnsi"/>
                <w:lang w:val="es-CR"/>
              </w:rPr>
            </w:pPr>
            <w:r>
              <w:rPr>
                <w:rFonts w:asciiTheme="minorHAnsi" w:hAnsiTheme="minorHAnsi"/>
                <w:lang w:val="es-CR"/>
              </w:rPr>
              <w:t>19</w:t>
            </w:r>
            <w:r w:rsidR="0093602E" w:rsidRPr="0093602E">
              <w:rPr>
                <w:rFonts w:asciiTheme="minorHAnsi" w:hAnsiTheme="minorHAnsi"/>
                <w:lang w:val="es-CR"/>
              </w:rPr>
              <w:t xml:space="preserve">. </w:t>
            </w:r>
            <w:r w:rsidR="0093602E" w:rsidRPr="0006223A">
              <w:rPr>
                <w:rFonts w:asciiTheme="minorHAnsi" w:hAnsiTheme="minorHAnsi"/>
                <w:b/>
                <w:sz w:val="22"/>
                <w:lang w:val="es-CR"/>
              </w:rPr>
              <w:t>Con licencia de Sistema Operativo Windows 10 o superior Profesional, preinstalado de fábrica en 64 bits en español</w:t>
            </w:r>
            <w:r w:rsidR="0093602E" w:rsidRPr="0093602E">
              <w:rPr>
                <w:rFonts w:asciiTheme="minorHAnsi" w:hAnsiTheme="minorHAnsi"/>
                <w:lang w:val="es-CR"/>
              </w:rPr>
              <w:t xml:space="preserve">. Con sistema de recuperación </w:t>
            </w:r>
            <w:r w:rsidR="004413E4" w:rsidRPr="0093602E">
              <w:rPr>
                <w:rFonts w:asciiTheme="minorHAnsi" w:hAnsiTheme="minorHAnsi"/>
                <w:lang w:val="es-CR"/>
              </w:rPr>
              <w:t>del</w:t>
            </w:r>
            <w:r w:rsidR="004413E4">
              <w:rPr>
                <w:rFonts w:asciiTheme="minorHAnsi" w:hAnsiTheme="minorHAnsi"/>
                <w:lang w:val="es-CR"/>
              </w:rPr>
              <w:t xml:space="preserve"> sistema</w:t>
            </w:r>
            <w:r w:rsidR="0093602E" w:rsidRPr="0093602E">
              <w:rPr>
                <w:rFonts w:asciiTheme="minorHAnsi" w:hAnsiTheme="minorHAnsi"/>
                <w:lang w:val="es-CR"/>
              </w:rPr>
              <w:t xml:space="preserve"> operativo disponible en una partición del disco duro. De igual forma, se</w:t>
            </w:r>
            <w:r w:rsidR="0093602E">
              <w:rPr>
                <w:rFonts w:asciiTheme="minorHAnsi" w:hAnsiTheme="minorHAnsi"/>
                <w:lang w:val="es-CR"/>
              </w:rPr>
              <w:t xml:space="preserve"> </w:t>
            </w:r>
            <w:r w:rsidR="0093602E" w:rsidRPr="0093602E">
              <w:rPr>
                <w:rFonts w:asciiTheme="minorHAnsi" w:hAnsiTheme="minorHAnsi"/>
                <w:lang w:val="es-CR"/>
              </w:rPr>
              <w:t>deberá suministrar los medios digitales de los instaladores y el número de licencia.</w:t>
            </w:r>
          </w:p>
          <w:p w14:paraId="35F61DC4" w14:textId="12FDCB34" w:rsidR="0093602E" w:rsidRPr="0093602E" w:rsidRDefault="0093602E" w:rsidP="0093602E">
            <w:pPr>
              <w:jc w:val="both"/>
              <w:rPr>
                <w:rFonts w:asciiTheme="minorHAnsi" w:hAnsiTheme="minorHAnsi"/>
                <w:lang w:val="es-CR"/>
              </w:rPr>
            </w:pPr>
            <w:r w:rsidRPr="0093602E">
              <w:rPr>
                <w:rFonts w:asciiTheme="minorHAnsi" w:hAnsiTheme="minorHAnsi"/>
                <w:lang w:val="es-CR"/>
              </w:rPr>
              <w:t>2</w:t>
            </w:r>
            <w:r w:rsidR="006F071D">
              <w:rPr>
                <w:rFonts w:asciiTheme="minorHAnsi" w:hAnsiTheme="minorHAnsi"/>
                <w:lang w:val="es-CR"/>
              </w:rPr>
              <w:t>0</w:t>
            </w:r>
            <w:r w:rsidRPr="004413E4">
              <w:rPr>
                <w:rFonts w:asciiTheme="minorHAnsi" w:hAnsiTheme="minorHAnsi"/>
                <w:sz w:val="24"/>
                <w:lang w:val="es-CR"/>
              </w:rPr>
              <w:t xml:space="preserve">. </w:t>
            </w:r>
            <w:r w:rsidRPr="004413E4">
              <w:rPr>
                <w:rFonts w:asciiTheme="minorHAnsi" w:hAnsiTheme="minorHAnsi"/>
                <w:b/>
                <w:sz w:val="24"/>
                <w:lang w:val="es-CR"/>
              </w:rPr>
              <w:t>Licencia Microsoft Office profesional 2013 Plus en español (o su versión vigente), incluyendo la licencia CAL Standard para Exchange</w:t>
            </w:r>
            <w:r w:rsidRPr="0093602E">
              <w:rPr>
                <w:rFonts w:asciiTheme="minorHAnsi" w:hAnsiTheme="minorHAnsi"/>
                <w:lang w:val="es-CR"/>
              </w:rPr>
              <w:t>, ambos en un licenciamiento</w:t>
            </w:r>
            <w:r>
              <w:rPr>
                <w:rFonts w:asciiTheme="minorHAnsi" w:hAnsiTheme="minorHAnsi"/>
                <w:lang w:val="es-CR"/>
              </w:rPr>
              <w:t xml:space="preserve"> </w:t>
            </w:r>
            <w:r w:rsidRPr="0093602E">
              <w:rPr>
                <w:rFonts w:asciiTheme="minorHAnsi" w:hAnsiTheme="minorHAnsi"/>
                <w:lang w:val="es-CR"/>
              </w:rPr>
              <w:t>tipo OPEN Gobierno. Ambas licencias deben registrase a nombre de SINAC, en la</w:t>
            </w:r>
            <w:r>
              <w:rPr>
                <w:rFonts w:asciiTheme="minorHAnsi" w:hAnsiTheme="minorHAnsi"/>
                <w:lang w:val="es-CR"/>
              </w:rPr>
              <w:t xml:space="preserve"> </w:t>
            </w:r>
            <w:r w:rsidR="0006223A">
              <w:rPr>
                <w:rFonts w:asciiTheme="minorHAnsi" w:hAnsiTheme="minorHAnsi"/>
                <w:lang w:val="es-CR"/>
              </w:rPr>
              <w:t xml:space="preserve">cuenta de </w:t>
            </w:r>
            <w:hyperlink r:id="rId17" w:history="1">
              <w:r w:rsidR="0006223A" w:rsidRPr="004413E4">
                <w:rPr>
                  <w:rStyle w:val="Hipervnculo"/>
                  <w:rFonts w:asciiTheme="minorHAnsi" w:hAnsiTheme="minorHAnsi"/>
                  <w:sz w:val="22"/>
                  <w:lang w:val="es-CR"/>
                </w:rPr>
                <w:t>tic@sinac.go.cr</w:t>
              </w:r>
            </w:hyperlink>
            <w:r w:rsidR="004413E4" w:rsidRPr="004413E4">
              <w:rPr>
                <w:lang w:val="es-CR"/>
              </w:rPr>
              <w:t xml:space="preserve">, </w:t>
            </w:r>
            <w:r w:rsidR="004413E4">
              <w:rPr>
                <w:rFonts w:asciiTheme="minorHAnsi" w:hAnsiTheme="minorHAnsi"/>
                <w:b/>
                <w:lang w:val="es-CR"/>
              </w:rPr>
              <w:t xml:space="preserve">Poner copia al correo: </w:t>
            </w:r>
            <w:hyperlink r:id="rId18" w:history="1">
              <w:r w:rsidR="004413E4" w:rsidRPr="00DE0EAC">
                <w:rPr>
                  <w:rStyle w:val="Hipervnculo"/>
                  <w:rFonts w:asciiTheme="minorHAnsi" w:hAnsiTheme="minorHAnsi"/>
                  <w:lang w:val="es-CR"/>
                </w:rPr>
                <w:t>milena.obando@undp.org</w:t>
              </w:r>
            </w:hyperlink>
            <w:r w:rsidR="004413E4">
              <w:rPr>
                <w:rFonts w:asciiTheme="minorHAnsi" w:hAnsiTheme="minorHAnsi"/>
                <w:b/>
                <w:lang w:val="es-CR"/>
              </w:rPr>
              <w:t xml:space="preserve">  e</w:t>
            </w:r>
            <w:r w:rsidRPr="0006223A">
              <w:rPr>
                <w:rFonts w:asciiTheme="minorHAnsi" w:hAnsiTheme="minorHAnsi"/>
                <w:b/>
                <w:lang w:val="es-CR"/>
              </w:rPr>
              <w:t>l software debe estar instalado en el equipo</w:t>
            </w:r>
            <w:r w:rsidR="0006223A">
              <w:rPr>
                <w:rFonts w:asciiTheme="minorHAnsi" w:hAnsiTheme="minorHAnsi"/>
                <w:b/>
                <w:lang w:val="es-CR"/>
              </w:rPr>
              <w:t>.</w:t>
            </w:r>
          </w:p>
          <w:p w14:paraId="6D74BC18" w14:textId="7244B1C4" w:rsidR="0093602E" w:rsidRPr="0093602E" w:rsidRDefault="0093602E" w:rsidP="0093602E">
            <w:pPr>
              <w:jc w:val="both"/>
              <w:rPr>
                <w:rFonts w:asciiTheme="minorHAnsi" w:hAnsiTheme="minorHAnsi"/>
                <w:lang w:val="es-CR"/>
              </w:rPr>
            </w:pPr>
            <w:r w:rsidRPr="0093602E">
              <w:rPr>
                <w:rFonts w:asciiTheme="minorHAnsi" w:hAnsiTheme="minorHAnsi"/>
                <w:lang w:val="es-CR"/>
              </w:rPr>
              <w:t>2</w:t>
            </w:r>
            <w:r w:rsidR="006F071D">
              <w:rPr>
                <w:rFonts w:asciiTheme="minorHAnsi" w:hAnsiTheme="minorHAnsi"/>
                <w:lang w:val="es-CR"/>
              </w:rPr>
              <w:t>1</w:t>
            </w:r>
            <w:r w:rsidRPr="0093602E">
              <w:rPr>
                <w:rFonts w:asciiTheme="minorHAnsi" w:hAnsiTheme="minorHAnsi"/>
                <w:lang w:val="es-CR"/>
              </w:rPr>
              <w:t>. Las estaciones de trabajo, compuestas por los monitores, los teclados, tarjeta</w:t>
            </w:r>
            <w:r>
              <w:rPr>
                <w:rFonts w:asciiTheme="minorHAnsi" w:hAnsiTheme="minorHAnsi"/>
                <w:lang w:val="es-CR"/>
              </w:rPr>
              <w:t xml:space="preserve"> </w:t>
            </w:r>
            <w:r w:rsidRPr="0093602E">
              <w:rPr>
                <w:rFonts w:asciiTheme="minorHAnsi" w:hAnsiTheme="minorHAnsi"/>
                <w:lang w:val="es-CR"/>
              </w:rPr>
              <w:t>madre y los Mouse deben ser de la misma marca y fabricante, la cual debe ser</w:t>
            </w:r>
            <w:r>
              <w:rPr>
                <w:rFonts w:asciiTheme="minorHAnsi" w:hAnsiTheme="minorHAnsi"/>
                <w:lang w:val="es-CR"/>
              </w:rPr>
              <w:t xml:space="preserve"> </w:t>
            </w:r>
            <w:r w:rsidRPr="0093602E">
              <w:rPr>
                <w:rFonts w:asciiTheme="minorHAnsi" w:hAnsiTheme="minorHAnsi"/>
                <w:lang w:val="es-CR"/>
              </w:rPr>
              <w:t>original de fábrica.</w:t>
            </w:r>
          </w:p>
          <w:p w14:paraId="73331766" w14:textId="0D7CE021" w:rsidR="0093602E" w:rsidRPr="0093602E" w:rsidRDefault="0093602E" w:rsidP="0093602E">
            <w:pPr>
              <w:jc w:val="both"/>
              <w:rPr>
                <w:rFonts w:asciiTheme="minorHAnsi" w:hAnsiTheme="minorHAnsi"/>
                <w:lang w:val="es-CR"/>
              </w:rPr>
            </w:pPr>
            <w:r w:rsidRPr="0093602E">
              <w:rPr>
                <w:rFonts w:asciiTheme="minorHAnsi" w:hAnsiTheme="minorHAnsi"/>
                <w:lang w:val="es-CR"/>
              </w:rPr>
              <w:t>2</w:t>
            </w:r>
            <w:r w:rsidR="006F071D">
              <w:rPr>
                <w:rFonts w:asciiTheme="minorHAnsi" w:hAnsiTheme="minorHAnsi"/>
                <w:lang w:val="es-CR"/>
              </w:rPr>
              <w:t>2</w:t>
            </w:r>
            <w:r w:rsidRPr="0093602E">
              <w:rPr>
                <w:rFonts w:asciiTheme="minorHAnsi" w:hAnsiTheme="minorHAnsi"/>
                <w:lang w:val="es-CR"/>
              </w:rPr>
              <w:t>. Los equipos ofertados deben contar con la calificación EPEAT SILVER o superior</w:t>
            </w:r>
            <w:r w:rsidR="0006223A">
              <w:rPr>
                <w:rFonts w:asciiTheme="minorHAnsi" w:hAnsiTheme="minorHAnsi"/>
                <w:lang w:val="es-CR"/>
              </w:rPr>
              <w:t xml:space="preserve"> </w:t>
            </w:r>
            <w:r w:rsidRPr="0093602E">
              <w:rPr>
                <w:rFonts w:asciiTheme="minorHAnsi" w:hAnsiTheme="minorHAnsi"/>
                <w:lang w:val="es-CR"/>
              </w:rPr>
              <w:t>para monitor y CPU, esto como resultado de la evaluación ecológica realizada por</w:t>
            </w:r>
            <w:r w:rsidR="0006223A">
              <w:rPr>
                <w:rFonts w:asciiTheme="minorHAnsi" w:hAnsiTheme="minorHAnsi"/>
                <w:lang w:val="es-CR"/>
              </w:rPr>
              <w:t xml:space="preserve"> </w:t>
            </w:r>
            <w:r w:rsidRPr="0093602E">
              <w:rPr>
                <w:rFonts w:asciiTheme="minorHAnsi" w:hAnsiTheme="minorHAnsi"/>
                <w:lang w:val="es-CR"/>
              </w:rPr>
              <w:t>(Electronic Product Environmental Assessment Tool, EPEAT), para lo cual debe</w:t>
            </w:r>
            <w:r w:rsidR="0006223A">
              <w:rPr>
                <w:rFonts w:asciiTheme="minorHAnsi" w:hAnsiTheme="minorHAnsi"/>
                <w:lang w:val="es-CR"/>
              </w:rPr>
              <w:t xml:space="preserve"> </w:t>
            </w:r>
            <w:r w:rsidRPr="0093602E">
              <w:rPr>
                <w:rFonts w:asciiTheme="minorHAnsi" w:hAnsiTheme="minorHAnsi"/>
                <w:lang w:val="es-CR"/>
              </w:rPr>
              <w:t>presentarse la certificación correspondiente. Dicha información debe estar</w:t>
            </w:r>
          </w:p>
          <w:p w14:paraId="0A159F64" w14:textId="77777777" w:rsidR="0093602E" w:rsidRPr="0093602E" w:rsidRDefault="0093602E" w:rsidP="0093602E">
            <w:pPr>
              <w:jc w:val="both"/>
              <w:rPr>
                <w:rFonts w:asciiTheme="minorHAnsi" w:hAnsiTheme="minorHAnsi"/>
                <w:lang w:val="es-CR"/>
              </w:rPr>
            </w:pPr>
            <w:r w:rsidRPr="0093602E">
              <w:rPr>
                <w:rFonts w:asciiTheme="minorHAnsi" w:hAnsiTheme="minorHAnsi"/>
                <w:lang w:val="es-CR"/>
              </w:rPr>
              <w:t>disponible en la Web http://www.epeat.net/.</w:t>
            </w:r>
          </w:p>
          <w:p w14:paraId="717F77A3" w14:textId="17149E92" w:rsidR="0093602E" w:rsidRPr="0093602E" w:rsidRDefault="006F071D" w:rsidP="0093602E">
            <w:pPr>
              <w:jc w:val="both"/>
              <w:rPr>
                <w:rFonts w:asciiTheme="minorHAnsi" w:hAnsiTheme="minorHAnsi"/>
                <w:lang w:val="es-CR"/>
              </w:rPr>
            </w:pPr>
            <w:r>
              <w:rPr>
                <w:rFonts w:asciiTheme="minorHAnsi" w:hAnsiTheme="minorHAnsi"/>
                <w:lang w:val="es-CR"/>
              </w:rPr>
              <w:t xml:space="preserve">23. </w:t>
            </w:r>
            <w:r w:rsidR="0093602E" w:rsidRPr="0093602E">
              <w:rPr>
                <w:rFonts w:asciiTheme="minorHAnsi" w:hAnsiTheme="minorHAnsi"/>
                <w:lang w:val="es-CR"/>
              </w:rPr>
              <w:t>Los equipos ofrecidos deben contar con la certificación FCC, para garantizar que</w:t>
            </w:r>
            <w:r w:rsidR="0006223A">
              <w:rPr>
                <w:rFonts w:asciiTheme="minorHAnsi" w:hAnsiTheme="minorHAnsi"/>
                <w:lang w:val="es-CR"/>
              </w:rPr>
              <w:t xml:space="preserve"> </w:t>
            </w:r>
            <w:r w:rsidR="0093602E" w:rsidRPr="0093602E">
              <w:rPr>
                <w:rFonts w:asciiTheme="minorHAnsi" w:hAnsiTheme="minorHAnsi"/>
                <w:lang w:val="es-CR"/>
              </w:rPr>
              <w:t xml:space="preserve">tengan una radio frecuencia suficientemente baja, previendo </w:t>
            </w:r>
            <w:r w:rsidR="0093602E" w:rsidRPr="0093602E">
              <w:rPr>
                <w:rFonts w:asciiTheme="minorHAnsi" w:hAnsiTheme="minorHAnsi"/>
                <w:lang w:val="es-CR"/>
              </w:rPr>
              <w:lastRenderedPageBreak/>
              <w:t>radiaciones que</w:t>
            </w:r>
            <w:r w:rsidR="0006223A">
              <w:rPr>
                <w:rFonts w:asciiTheme="minorHAnsi" w:hAnsiTheme="minorHAnsi"/>
                <w:lang w:val="es-CR"/>
              </w:rPr>
              <w:t xml:space="preserve"> </w:t>
            </w:r>
            <w:r w:rsidR="0093602E" w:rsidRPr="0093602E">
              <w:rPr>
                <w:rFonts w:asciiTheme="minorHAnsi" w:hAnsiTheme="minorHAnsi"/>
                <w:lang w:val="es-CR"/>
              </w:rPr>
              <w:t>podrían afectar la salud humana. Se debe presentar dicha certificación que haga</w:t>
            </w:r>
          </w:p>
          <w:p w14:paraId="421DA7BE" w14:textId="77777777" w:rsidR="0093602E" w:rsidRPr="0093602E" w:rsidRDefault="0093602E" w:rsidP="0093602E">
            <w:pPr>
              <w:jc w:val="both"/>
              <w:rPr>
                <w:rFonts w:asciiTheme="minorHAnsi" w:hAnsiTheme="minorHAnsi"/>
                <w:lang w:val="es-CR"/>
              </w:rPr>
            </w:pPr>
            <w:r w:rsidRPr="0093602E">
              <w:rPr>
                <w:rFonts w:asciiTheme="minorHAnsi" w:hAnsiTheme="minorHAnsi"/>
                <w:lang w:val="es-CR"/>
              </w:rPr>
              <w:t>referencia al equipo ofertado.</w:t>
            </w:r>
          </w:p>
          <w:p w14:paraId="1F1EE924" w14:textId="21D8798F" w:rsidR="0093602E" w:rsidRPr="0093602E" w:rsidRDefault="006F071D" w:rsidP="0093602E">
            <w:pPr>
              <w:jc w:val="both"/>
              <w:rPr>
                <w:rFonts w:asciiTheme="minorHAnsi" w:hAnsiTheme="minorHAnsi"/>
                <w:lang w:val="es-CR"/>
              </w:rPr>
            </w:pPr>
            <w:r>
              <w:rPr>
                <w:rFonts w:asciiTheme="minorHAnsi" w:hAnsiTheme="minorHAnsi"/>
                <w:lang w:val="es-CR"/>
              </w:rPr>
              <w:t xml:space="preserve">24. </w:t>
            </w:r>
            <w:r w:rsidR="0093602E" w:rsidRPr="0093602E">
              <w:rPr>
                <w:rFonts w:asciiTheme="minorHAnsi" w:hAnsiTheme="minorHAnsi"/>
                <w:lang w:val="es-CR"/>
              </w:rPr>
              <w:t xml:space="preserve"> Los equipos deben contar con la certificación de Energy Star, que establece la</w:t>
            </w:r>
            <w:r w:rsidR="0006223A">
              <w:rPr>
                <w:rFonts w:asciiTheme="minorHAnsi" w:hAnsiTheme="minorHAnsi"/>
                <w:lang w:val="es-CR"/>
              </w:rPr>
              <w:t xml:space="preserve"> </w:t>
            </w:r>
            <w:r w:rsidR="0093602E" w:rsidRPr="0093602E">
              <w:rPr>
                <w:rFonts w:asciiTheme="minorHAnsi" w:hAnsiTheme="minorHAnsi"/>
                <w:lang w:val="es-CR"/>
              </w:rPr>
              <w:t>Agencia para la Protección del Medio Ambiente (EPA), “Energy Star”, que asegure</w:t>
            </w:r>
            <w:r w:rsidR="0006223A">
              <w:rPr>
                <w:rFonts w:asciiTheme="minorHAnsi" w:hAnsiTheme="minorHAnsi"/>
                <w:lang w:val="es-CR"/>
              </w:rPr>
              <w:t xml:space="preserve"> </w:t>
            </w:r>
            <w:r w:rsidR="0093602E" w:rsidRPr="0093602E">
              <w:rPr>
                <w:rFonts w:asciiTheme="minorHAnsi" w:hAnsiTheme="minorHAnsi"/>
                <w:lang w:val="es-CR"/>
              </w:rPr>
              <w:t>el consumo eficiente de electricidad. Se debe presentar dicha certificación que</w:t>
            </w:r>
            <w:r w:rsidR="0006223A">
              <w:rPr>
                <w:rFonts w:asciiTheme="minorHAnsi" w:hAnsiTheme="minorHAnsi"/>
                <w:lang w:val="es-CR"/>
              </w:rPr>
              <w:t xml:space="preserve"> </w:t>
            </w:r>
            <w:r w:rsidR="0093602E" w:rsidRPr="0093602E">
              <w:rPr>
                <w:rFonts w:asciiTheme="minorHAnsi" w:hAnsiTheme="minorHAnsi"/>
                <w:lang w:val="es-CR"/>
              </w:rPr>
              <w:t>haga referencia al equipo ofertado.</w:t>
            </w:r>
          </w:p>
          <w:p w14:paraId="419A6469" w14:textId="2BA184E3" w:rsidR="0093602E" w:rsidRPr="0093602E" w:rsidRDefault="006F071D" w:rsidP="00E925F0">
            <w:pPr>
              <w:jc w:val="both"/>
              <w:rPr>
                <w:rFonts w:asciiTheme="minorHAnsi" w:hAnsiTheme="minorHAnsi"/>
                <w:lang w:val="es-CR"/>
              </w:rPr>
            </w:pPr>
            <w:r>
              <w:rPr>
                <w:rFonts w:asciiTheme="minorHAnsi" w:hAnsiTheme="minorHAnsi"/>
                <w:lang w:val="es-CR"/>
              </w:rPr>
              <w:t>25</w:t>
            </w:r>
            <w:r w:rsidR="0093602E" w:rsidRPr="0093602E">
              <w:rPr>
                <w:rFonts w:asciiTheme="minorHAnsi" w:hAnsiTheme="minorHAnsi"/>
                <w:lang w:val="es-CR"/>
              </w:rPr>
              <w:t>. Detección de intrusos integrado al BIOS y dispositivo sensor interno incorporado al</w:t>
            </w:r>
            <w:r w:rsidR="0006223A">
              <w:rPr>
                <w:rFonts w:asciiTheme="minorHAnsi" w:hAnsiTheme="minorHAnsi"/>
                <w:lang w:val="es-CR"/>
              </w:rPr>
              <w:t xml:space="preserve"> </w:t>
            </w:r>
            <w:r w:rsidR="0093602E" w:rsidRPr="0093602E">
              <w:rPr>
                <w:rFonts w:asciiTheme="minorHAnsi" w:hAnsiTheme="minorHAnsi"/>
                <w:lang w:val="es-CR"/>
              </w:rPr>
              <w:t xml:space="preserve">chasis, no accesible desde el exterior. </w:t>
            </w:r>
          </w:p>
          <w:p w14:paraId="5B0AF419" w14:textId="19DA4E64" w:rsidR="0093602E" w:rsidRPr="00E925F0" w:rsidRDefault="006F071D" w:rsidP="0093602E">
            <w:pPr>
              <w:jc w:val="both"/>
              <w:rPr>
                <w:rFonts w:asciiTheme="minorHAnsi" w:hAnsiTheme="minorHAnsi"/>
                <w:sz w:val="22"/>
                <w:lang w:val="es-CR"/>
              </w:rPr>
            </w:pPr>
            <w:r>
              <w:rPr>
                <w:rFonts w:asciiTheme="minorHAnsi" w:hAnsiTheme="minorHAnsi"/>
                <w:lang w:val="es-CR"/>
              </w:rPr>
              <w:t>26</w:t>
            </w:r>
            <w:r w:rsidR="0093602E" w:rsidRPr="0093602E">
              <w:rPr>
                <w:rFonts w:asciiTheme="minorHAnsi" w:hAnsiTheme="minorHAnsi"/>
                <w:lang w:val="es-CR"/>
              </w:rPr>
              <w:t xml:space="preserve">. </w:t>
            </w:r>
            <w:r w:rsidR="0006223A" w:rsidRPr="00E925F0">
              <w:rPr>
                <w:rFonts w:asciiTheme="minorHAnsi" w:hAnsiTheme="minorHAnsi"/>
                <w:b/>
                <w:sz w:val="28"/>
                <w:lang w:val="es-CR"/>
              </w:rPr>
              <w:t xml:space="preserve">1 </w:t>
            </w:r>
            <w:r w:rsidR="0093602E" w:rsidRPr="00E925F0">
              <w:rPr>
                <w:rFonts w:asciiTheme="minorHAnsi" w:hAnsiTheme="minorHAnsi"/>
                <w:b/>
                <w:sz w:val="28"/>
                <w:lang w:val="es-CR"/>
              </w:rPr>
              <w:t>Juego de parlantes</w:t>
            </w:r>
            <w:r w:rsidR="0093602E" w:rsidRPr="00E925F0">
              <w:rPr>
                <w:rFonts w:asciiTheme="minorHAnsi" w:hAnsiTheme="minorHAnsi"/>
                <w:sz w:val="28"/>
                <w:lang w:val="es-CR"/>
              </w:rPr>
              <w:t xml:space="preserve"> </w:t>
            </w:r>
            <w:r w:rsidR="0093602E" w:rsidRPr="00E925F0">
              <w:rPr>
                <w:rFonts w:asciiTheme="minorHAnsi" w:hAnsiTheme="minorHAnsi"/>
                <w:lang w:val="es-CR"/>
              </w:rPr>
              <w:t>de al menos 50 watts.</w:t>
            </w:r>
          </w:p>
          <w:p w14:paraId="064B26FA" w14:textId="1C42023B" w:rsidR="0093602E" w:rsidRPr="0093602E" w:rsidRDefault="006F071D" w:rsidP="0093602E">
            <w:pPr>
              <w:jc w:val="both"/>
              <w:rPr>
                <w:rFonts w:asciiTheme="minorHAnsi" w:hAnsiTheme="minorHAnsi"/>
                <w:lang w:val="es-CR"/>
              </w:rPr>
            </w:pPr>
            <w:r>
              <w:rPr>
                <w:rFonts w:asciiTheme="minorHAnsi" w:hAnsiTheme="minorHAnsi"/>
                <w:sz w:val="22"/>
                <w:lang w:val="es-CR"/>
              </w:rPr>
              <w:t>27</w:t>
            </w:r>
            <w:r w:rsidR="0093602E" w:rsidRPr="00E925F0">
              <w:rPr>
                <w:rFonts w:asciiTheme="minorHAnsi" w:hAnsiTheme="minorHAnsi"/>
                <w:sz w:val="28"/>
                <w:lang w:val="es-CR"/>
              </w:rPr>
              <w:t xml:space="preserve">. </w:t>
            </w:r>
            <w:r w:rsidR="0093602E" w:rsidRPr="00E925F0">
              <w:rPr>
                <w:rFonts w:asciiTheme="minorHAnsi" w:hAnsiTheme="minorHAnsi"/>
                <w:b/>
                <w:sz w:val="28"/>
                <w:lang w:val="es-CR"/>
              </w:rPr>
              <w:t>Incluye tarjeta inalámbrica</w:t>
            </w:r>
            <w:r w:rsidR="0093602E" w:rsidRPr="00E925F0">
              <w:rPr>
                <w:rFonts w:asciiTheme="minorHAnsi" w:hAnsiTheme="minorHAnsi"/>
                <w:sz w:val="28"/>
                <w:lang w:val="es-CR"/>
              </w:rPr>
              <w:t xml:space="preserve"> </w:t>
            </w:r>
            <w:r w:rsidR="0093602E" w:rsidRPr="0093602E">
              <w:rPr>
                <w:rFonts w:asciiTheme="minorHAnsi" w:hAnsiTheme="minorHAnsi"/>
                <w:lang w:val="es-CR"/>
              </w:rPr>
              <w:t>802.11 a/b/g, ésta debe tener una interfaz PCI. Debe</w:t>
            </w:r>
            <w:r w:rsidR="0006223A">
              <w:rPr>
                <w:rFonts w:asciiTheme="minorHAnsi" w:hAnsiTheme="minorHAnsi"/>
                <w:lang w:val="es-CR"/>
              </w:rPr>
              <w:t xml:space="preserve"> </w:t>
            </w:r>
            <w:r w:rsidR="0093602E" w:rsidRPr="0093602E">
              <w:rPr>
                <w:rFonts w:asciiTheme="minorHAnsi" w:hAnsiTheme="minorHAnsi"/>
                <w:lang w:val="es-CR"/>
              </w:rPr>
              <w:t>estar instalada.</w:t>
            </w:r>
          </w:p>
          <w:p w14:paraId="34B34C3F" w14:textId="574A56EF" w:rsidR="0093602E" w:rsidRPr="0093602E" w:rsidRDefault="006F071D" w:rsidP="0093602E">
            <w:pPr>
              <w:jc w:val="both"/>
              <w:rPr>
                <w:rFonts w:asciiTheme="minorHAnsi" w:hAnsiTheme="minorHAnsi"/>
                <w:lang w:val="es-CR"/>
              </w:rPr>
            </w:pPr>
            <w:r>
              <w:rPr>
                <w:rFonts w:asciiTheme="minorHAnsi" w:hAnsiTheme="minorHAnsi"/>
                <w:lang w:val="es-CR"/>
              </w:rPr>
              <w:t>28</w:t>
            </w:r>
            <w:r w:rsidR="0093602E" w:rsidRPr="0093602E">
              <w:rPr>
                <w:rFonts w:asciiTheme="minorHAnsi" w:hAnsiTheme="minorHAnsi"/>
                <w:lang w:val="es-CR"/>
              </w:rPr>
              <w:t>. Debe incluir una diadema biaural, con dos conectores Jack 3.5" como interfaces</w:t>
            </w:r>
            <w:r w:rsidR="0006223A">
              <w:rPr>
                <w:rFonts w:asciiTheme="minorHAnsi" w:hAnsiTheme="minorHAnsi"/>
                <w:lang w:val="es-CR"/>
              </w:rPr>
              <w:t xml:space="preserve"> </w:t>
            </w:r>
            <w:r w:rsidR="0093602E" w:rsidRPr="0093602E">
              <w:rPr>
                <w:rFonts w:asciiTheme="minorHAnsi" w:hAnsiTheme="minorHAnsi"/>
                <w:lang w:val="es-CR"/>
              </w:rPr>
              <w:t>entre la PC y la diadema (Voz y audio).</w:t>
            </w:r>
          </w:p>
          <w:p w14:paraId="01DF2853" w14:textId="30241E10" w:rsidR="002D293F" w:rsidRDefault="006F071D" w:rsidP="0006223A">
            <w:pPr>
              <w:jc w:val="both"/>
              <w:rPr>
                <w:rFonts w:asciiTheme="minorHAnsi" w:hAnsiTheme="minorHAnsi"/>
                <w:lang w:val="es-CR"/>
              </w:rPr>
            </w:pPr>
            <w:r>
              <w:rPr>
                <w:rFonts w:asciiTheme="minorHAnsi" w:hAnsiTheme="minorHAnsi"/>
                <w:lang w:val="es-CR"/>
              </w:rPr>
              <w:t>29</w:t>
            </w:r>
            <w:r w:rsidR="0093602E" w:rsidRPr="0093602E">
              <w:rPr>
                <w:rFonts w:asciiTheme="minorHAnsi" w:hAnsiTheme="minorHAnsi"/>
                <w:lang w:val="es-CR"/>
              </w:rPr>
              <w:t>. Debe incluir un patch cord UTP (4 pares) de 2 metros con los respectivos</w:t>
            </w:r>
            <w:r w:rsidR="0006223A">
              <w:rPr>
                <w:rFonts w:asciiTheme="minorHAnsi" w:hAnsiTheme="minorHAnsi"/>
                <w:lang w:val="es-CR"/>
              </w:rPr>
              <w:t xml:space="preserve"> </w:t>
            </w:r>
            <w:r w:rsidR="0093602E" w:rsidRPr="0093602E">
              <w:rPr>
                <w:rFonts w:asciiTheme="minorHAnsi" w:hAnsiTheme="minorHAnsi"/>
                <w:lang w:val="es-CR"/>
              </w:rPr>
              <w:t>conectore RJ45, flexible, cat. 6. Debe ser certificado de fabrica</w:t>
            </w:r>
          </w:p>
          <w:p w14:paraId="4FAB8ABA" w14:textId="171D088C" w:rsidR="0006223A" w:rsidRPr="00FC75A8" w:rsidRDefault="006F071D" w:rsidP="0006223A">
            <w:pPr>
              <w:autoSpaceDE w:val="0"/>
              <w:autoSpaceDN w:val="0"/>
              <w:adjustRightInd w:val="0"/>
              <w:rPr>
                <w:rFonts w:asciiTheme="minorHAnsi" w:hAnsiTheme="minorHAnsi"/>
                <w:lang w:val="es-CR"/>
              </w:rPr>
            </w:pPr>
            <w:r>
              <w:rPr>
                <w:rFonts w:asciiTheme="minorHAnsi" w:hAnsiTheme="minorHAnsi"/>
                <w:lang w:val="es-CR"/>
              </w:rPr>
              <w:t>30</w:t>
            </w:r>
            <w:r w:rsidR="0006223A">
              <w:rPr>
                <w:rFonts w:asciiTheme="minorHAnsi" w:hAnsiTheme="minorHAnsi"/>
                <w:lang w:val="es-CR"/>
              </w:rPr>
              <w:t>.</w:t>
            </w:r>
            <w:r w:rsidR="00E925F0">
              <w:rPr>
                <w:rFonts w:asciiTheme="minorHAnsi" w:hAnsiTheme="minorHAnsi"/>
                <w:lang w:val="es-CR"/>
              </w:rPr>
              <w:t xml:space="preserve"> </w:t>
            </w:r>
            <w:r w:rsidR="00E925F0">
              <w:rPr>
                <w:rFonts w:asciiTheme="minorHAnsi" w:hAnsiTheme="minorHAnsi"/>
                <w:b/>
                <w:sz w:val="22"/>
                <w:lang w:val="es-CR"/>
              </w:rPr>
              <w:t>Un</w:t>
            </w:r>
            <w:r w:rsidR="0006223A" w:rsidRPr="00FC75A8">
              <w:rPr>
                <w:rFonts w:asciiTheme="minorHAnsi" w:hAnsiTheme="minorHAnsi"/>
                <w:b/>
                <w:sz w:val="22"/>
                <w:lang w:val="es-CR"/>
              </w:rPr>
              <w:t>idad de UPS</w:t>
            </w:r>
            <w:r w:rsidR="0006223A">
              <w:rPr>
                <w:rFonts w:asciiTheme="minorHAnsi" w:hAnsiTheme="minorHAnsi"/>
                <w:lang w:val="es-CR"/>
              </w:rPr>
              <w:t xml:space="preserve">: </w:t>
            </w:r>
            <w:r w:rsidR="0006223A" w:rsidRPr="00FC75A8">
              <w:rPr>
                <w:rFonts w:asciiTheme="minorHAnsi" w:hAnsiTheme="minorHAnsi"/>
                <w:lang w:val="es-CR"/>
              </w:rPr>
              <w:t>Puertos e Interfaces: Tipo de salida AC NEMA 5–15P, NEMA 5–15R</w:t>
            </w:r>
            <w:r w:rsidR="00FC75A8">
              <w:rPr>
                <w:rFonts w:asciiTheme="minorHAnsi" w:hAnsiTheme="minorHAnsi"/>
                <w:lang w:val="es-CR"/>
              </w:rPr>
              <w:t xml:space="preserve"> </w:t>
            </w:r>
            <w:r w:rsidR="0006223A" w:rsidRPr="00FC75A8">
              <w:rPr>
                <w:rFonts w:asciiTheme="minorHAnsi" w:hAnsiTheme="minorHAnsi"/>
                <w:lang w:val="es-CR"/>
              </w:rPr>
              <w:t>Control de energía</w:t>
            </w:r>
            <w:r w:rsidR="00FC75A8">
              <w:rPr>
                <w:rFonts w:asciiTheme="minorHAnsi" w:hAnsiTheme="minorHAnsi"/>
                <w:lang w:val="es-CR"/>
              </w:rPr>
              <w:t xml:space="preserve"> </w:t>
            </w:r>
            <w:r w:rsidR="0006223A" w:rsidRPr="00FC75A8">
              <w:rPr>
                <w:rFonts w:asciiTheme="minorHAnsi" w:hAnsiTheme="minorHAnsi"/>
                <w:lang w:val="es-CR"/>
              </w:rPr>
              <w:t>Fuente de alimentación, frecuencia de entrada 47/63 Hz</w:t>
            </w:r>
          </w:p>
          <w:p w14:paraId="1344D838" w14:textId="567CAF7A" w:rsidR="0006223A" w:rsidRPr="00FC75A8" w:rsidRDefault="0006223A" w:rsidP="0006223A">
            <w:pPr>
              <w:autoSpaceDE w:val="0"/>
              <w:autoSpaceDN w:val="0"/>
              <w:adjustRightInd w:val="0"/>
              <w:rPr>
                <w:rFonts w:asciiTheme="minorHAnsi" w:hAnsiTheme="minorHAnsi"/>
                <w:lang w:val="es-CR"/>
              </w:rPr>
            </w:pPr>
            <w:r w:rsidRPr="00FC75A8">
              <w:rPr>
                <w:rFonts w:asciiTheme="minorHAnsi" w:hAnsiTheme="minorHAnsi"/>
                <w:lang w:val="es-CR"/>
              </w:rPr>
              <w:t>Apagado de emergencia</w:t>
            </w:r>
            <w:r w:rsidR="00FC75A8">
              <w:rPr>
                <w:rFonts w:asciiTheme="minorHAnsi" w:hAnsiTheme="minorHAnsi"/>
                <w:lang w:val="es-CR"/>
              </w:rPr>
              <w:t xml:space="preserve"> </w:t>
            </w:r>
            <w:r w:rsidRPr="00FC75A8">
              <w:rPr>
                <w:rFonts w:asciiTheme="minorHAnsi" w:hAnsiTheme="minorHAnsi"/>
                <w:lang w:val="es-CR"/>
              </w:rPr>
              <w:t>Capacidad de potencia de salida (VA) 1440 VA</w:t>
            </w:r>
            <w:r w:rsidR="00FC75A8">
              <w:rPr>
                <w:rFonts w:asciiTheme="minorHAnsi" w:hAnsiTheme="minorHAnsi"/>
                <w:lang w:val="es-CR"/>
              </w:rPr>
              <w:t xml:space="preserve"> </w:t>
            </w:r>
            <w:r w:rsidRPr="00FC75A8">
              <w:rPr>
                <w:rFonts w:asciiTheme="minorHAnsi" w:hAnsiTheme="minorHAnsi"/>
                <w:lang w:val="es-CR"/>
              </w:rPr>
              <w:t>Índice de aumento de energía 480J</w:t>
            </w:r>
            <w:r w:rsidR="00FC75A8">
              <w:rPr>
                <w:rFonts w:asciiTheme="minorHAnsi" w:hAnsiTheme="minorHAnsi"/>
                <w:lang w:val="es-CR"/>
              </w:rPr>
              <w:t xml:space="preserve"> </w:t>
            </w:r>
            <w:r w:rsidRPr="00FC75A8">
              <w:rPr>
                <w:rFonts w:asciiTheme="minorHAnsi" w:hAnsiTheme="minorHAnsi"/>
                <w:lang w:val="es-CR"/>
              </w:rPr>
              <w:t>Potencia de salida 980W</w:t>
            </w:r>
            <w:r w:rsidR="00FC75A8">
              <w:rPr>
                <w:rFonts w:asciiTheme="minorHAnsi" w:hAnsiTheme="minorHAnsi"/>
                <w:lang w:val="es-CR"/>
              </w:rPr>
              <w:t xml:space="preserve"> </w:t>
            </w:r>
            <w:r w:rsidRPr="00FC75A8">
              <w:rPr>
                <w:rFonts w:asciiTheme="minorHAnsi" w:hAnsiTheme="minorHAnsi"/>
                <w:lang w:val="es-CR"/>
              </w:rPr>
              <w:t>Batería</w:t>
            </w:r>
            <w:r w:rsidR="00FC75A8">
              <w:rPr>
                <w:rFonts w:asciiTheme="minorHAnsi" w:hAnsiTheme="minorHAnsi"/>
                <w:lang w:val="es-CR"/>
              </w:rPr>
              <w:t xml:space="preserve"> </w:t>
            </w:r>
            <w:r w:rsidRPr="00FC75A8">
              <w:rPr>
                <w:rFonts w:asciiTheme="minorHAnsi" w:hAnsiTheme="minorHAnsi"/>
                <w:lang w:val="es-CR"/>
              </w:rPr>
              <w:t>Tecnología de batería Sealed Lead Acid (VRLA)</w:t>
            </w:r>
            <w:r w:rsidR="00FC75A8">
              <w:rPr>
                <w:rFonts w:asciiTheme="minorHAnsi" w:hAnsiTheme="minorHAnsi"/>
                <w:lang w:val="es-CR"/>
              </w:rPr>
              <w:t xml:space="preserve"> </w:t>
            </w:r>
            <w:r w:rsidRPr="00FC75A8">
              <w:rPr>
                <w:rFonts w:asciiTheme="minorHAnsi" w:hAnsiTheme="minorHAnsi"/>
                <w:lang w:val="es-CR"/>
              </w:rPr>
              <w:t>Tiempo típico de respaldo a media carga 23,9 min</w:t>
            </w:r>
            <w:r w:rsidR="00FC75A8">
              <w:rPr>
                <w:rFonts w:asciiTheme="minorHAnsi" w:hAnsiTheme="minorHAnsi"/>
                <w:lang w:val="es-CR"/>
              </w:rPr>
              <w:t xml:space="preserve"> </w:t>
            </w:r>
            <w:r w:rsidRPr="00FC75A8">
              <w:rPr>
                <w:rFonts w:asciiTheme="minorHAnsi" w:hAnsiTheme="minorHAnsi"/>
                <w:lang w:val="es-CR"/>
              </w:rPr>
              <w:t>Tiempo típico de respaldo a carga completa 6,7 min</w:t>
            </w:r>
            <w:r w:rsidR="00FC75A8">
              <w:rPr>
                <w:rFonts w:asciiTheme="minorHAnsi" w:hAnsiTheme="minorHAnsi"/>
                <w:lang w:val="es-CR"/>
              </w:rPr>
              <w:t xml:space="preserve"> </w:t>
            </w:r>
            <w:r w:rsidRPr="00FC75A8">
              <w:rPr>
                <w:rFonts w:asciiTheme="minorHAnsi" w:hAnsiTheme="minorHAnsi"/>
                <w:lang w:val="es-CR"/>
              </w:rPr>
              <w:t>Otras</w:t>
            </w:r>
            <w:r w:rsidR="00FC75A8">
              <w:rPr>
                <w:rFonts w:asciiTheme="minorHAnsi" w:hAnsiTheme="minorHAnsi"/>
                <w:lang w:val="es-CR"/>
              </w:rPr>
              <w:t xml:space="preserve"> </w:t>
            </w:r>
            <w:r w:rsidRPr="00FC75A8">
              <w:rPr>
                <w:rFonts w:asciiTheme="minorHAnsi" w:hAnsiTheme="minorHAnsi"/>
                <w:lang w:val="es-CR"/>
              </w:rPr>
              <w:t>características</w:t>
            </w:r>
            <w:r w:rsidR="00FC75A8">
              <w:rPr>
                <w:rFonts w:asciiTheme="minorHAnsi" w:hAnsiTheme="minorHAnsi"/>
                <w:lang w:val="es-CR"/>
              </w:rPr>
              <w:t xml:space="preserve">: </w:t>
            </w:r>
            <w:r w:rsidRPr="00FC75A8">
              <w:rPr>
                <w:rFonts w:asciiTheme="minorHAnsi" w:hAnsiTheme="minorHAnsi"/>
                <w:lang w:val="es-CR"/>
              </w:rPr>
              <w:t>Voltaje nominal de salida 120V</w:t>
            </w:r>
            <w:r w:rsidR="00FC75A8">
              <w:rPr>
                <w:rFonts w:asciiTheme="minorHAnsi" w:hAnsiTheme="minorHAnsi"/>
                <w:lang w:val="es-CR"/>
              </w:rPr>
              <w:t xml:space="preserve"> </w:t>
            </w:r>
            <w:r w:rsidRPr="00FC75A8">
              <w:rPr>
                <w:rFonts w:asciiTheme="minorHAnsi" w:hAnsiTheme="minorHAnsi"/>
                <w:lang w:val="es-CR"/>
              </w:rPr>
              <w:t>Conexiones de salida - (8) IEC 320 C13 y (2) IEC Jumpers</w:t>
            </w:r>
            <w:r w:rsidR="00FC75A8">
              <w:rPr>
                <w:rFonts w:asciiTheme="minorHAnsi" w:hAnsiTheme="minorHAnsi"/>
                <w:lang w:val="es-CR"/>
              </w:rPr>
              <w:t xml:space="preserve"> </w:t>
            </w:r>
            <w:r w:rsidRPr="00FC75A8">
              <w:rPr>
                <w:rFonts w:asciiTheme="minorHAnsi" w:hAnsiTheme="minorHAnsi"/>
                <w:lang w:val="es-CR"/>
              </w:rPr>
              <w:t>Tipo de conexión de entrada IEC-320 C14</w:t>
            </w:r>
            <w:r w:rsidR="00FC75A8">
              <w:rPr>
                <w:rFonts w:asciiTheme="minorHAnsi" w:hAnsiTheme="minorHAnsi"/>
                <w:lang w:val="es-CR"/>
              </w:rPr>
              <w:t xml:space="preserve"> </w:t>
            </w:r>
            <w:r w:rsidRPr="00FC75A8">
              <w:rPr>
                <w:rFonts w:asciiTheme="minorHAnsi" w:hAnsiTheme="minorHAnsi"/>
                <w:lang w:val="es-CR"/>
              </w:rPr>
              <w:t>Voltaje nominal de entrada 120V</w:t>
            </w:r>
            <w:r w:rsidR="00FC75A8">
              <w:rPr>
                <w:rFonts w:asciiTheme="minorHAnsi" w:hAnsiTheme="minorHAnsi"/>
                <w:lang w:val="es-CR"/>
              </w:rPr>
              <w:t xml:space="preserve"> </w:t>
            </w:r>
            <w:r w:rsidRPr="00FC75A8">
              <w:rPr>
                <w:rFonts w:asciiTheme="minorHAnsi" w:hAnsiTheme="minorHAnsi"/>
                <w:lang w:val="es-CR"/>
              </w:rPr>
              <w:t>Diseño</w:t>
            </w:r>
          </w:p>
          <w:p w14:paraId="617AAA49" w14:textId="1C8E2172" w:rsidR="00341A46" w:rsidRPr="0093602E" w:rsidRDefault="0006223A" w:rsidP="00FC75A8">
            <w:pPr>
              <w:autoSpaceDE w:val="0"/>
              <w:autoSpaceDN w:val="0"/>
              <w:adjustRightInd w:val="0"/>
              <w:rPr>
                <w:rFonts w:asciiTheme="minorHAnsi" w:hAnsiTheme="minorHAnsi"/>
                <w:lang w:val="es-CR"/>
              </w:rPr>
            </w:pPr>
            <w:r w:rsidRPr="00FC75A8">
              <w:rPr>
                <w:rFonts w:asciiTheme="minorHAnsi" w:hAnsiTheme="minorHAnsi"/>
                <w:lang w:val="es-CR"/>
              </w:rPr>
              <w:t>Factor de forma Mini tower</w:t>
            </w:r>
            <w:r w:rsidR="00FC75A8">
              <w:rPr>
                <w:rFonts w:asciiTheme="minorHAnsi" w:hAnsiTheme="minorHAnsi"/>
                <w:lang w:val="es-CR"/>
              </w:rPr>
              <w:t xml:space="preserve"> </w:t>
            </w:r>
            <w:r w:rsidRPr="00FC75A8">
              <w:rPr>
                <w:rFonts w:asciiTheme="minorHAnsi" w:hAnsiTheme="minorHAnsi"/>
                <w:lang w:val="es-CR"/>
              </w:rPr>
              <w:t>Desempeño</w:t>
            </w:r>
            <w:r w:rsidR="00FC75A8">
              <w:rPr>
                <w:rFonts w:asciiTheme="minorHAnsi" w:hAnsiTheme="minorHAnsi"/>
                <w:lang w:val="es-CR"/>
              </w:rPr>
              <w:t xml:space="preserve"> </w:t>
            </w:r>
            <w:r w:rsidRPr="00FC75A8">
              <w:rPr>
                <w:rFonts w:asciiTheme="minorHAnsi" w:hAnsiTheme="minorHAnsi"/>
                <w:lang w:val="es-CR"/>
              </w:rPr>
              <w:t>Alarmas audibles</w:t>
            </w:r>
            <w:r w:rsidR="00341A46">
              <w:rPr>
                <w:rFonts w:asciiTheme="minorHAnsi" w:hAnsiTheme="minorHAnsi"/>
                <w:lang w:val="es-CR"/>
              </w:rPr>
              <w:t>.</w:t>
            </w:r>
          </w:p>
        </w:tc>
        <w:tc>
          <w:tcPr>
            <w:tcW w:w="1814" w:type="dxa"/>
          </w:tcPr>
          <w:p w14:paraId="39E3A47C" w14:textId="5FB76A8F" w:rsidR="00910424" w:rsidRPr="0049132B" w:rsidRDefault="00910424" w:rsidP="00FB10B1">
            <w:pPr>
              <w:rPr>
                <w:rFonts w:asciiTheme="minorHAnsi" w:hAnsiTheme="minorHAnsi" w:cs="Calibri"/>
                <w:b/>
                <w:sz w:val="22"/>
                <w:szCs w:val="22"/>
                <w:lang w:val="es-ES_tradnl"/>
              </w:rPr>
            </w:pPr>
          </w:p>
        </w:tc>
      </w:tr>
      <w:tr w:rsidR="00910424" w:rsidRPr="00B50928" w14:paraId="6231264A" w14:textId="77777777" w:rsidTr="0006223A">
        <w:tc>
          <w:tcPr>
            <w:tcW w:w="2046" w:type="dxa"/>
            <w:vMerge/>
            <w:shd w:val="clear" w:color="auto" w:fill="auto"/>
          </w:tcPr>
          <w:p w14:paraId="0152DDE8" w14:textId="61782605" w:rsidR="00910424" w:rsidRPr="0049132B" w:rsidRDefault="00910424" w:rsidP="007B5255">
            <w:pPr>
              <w:jc w:val="right"/>
              <w:rPr>
                <w:rFonts w:asciiTheme="minorHAnsi" w:hAnsiTheme="minorHAnsi" w:cs="Calibri"/>
                <w:b/>
                <w:sz w:val="22"/>
                <w:szCs w:val="22"/>
                <w:lang w:val="es-ES_tradnl"/>
              </w:rPr>
            </w:pPr>
          </w:p>
        </w:tc>
        <w:tc>
          <w:tcPr>
            <w:tcW w:w="1159" w:type="dxa"/>
            <w:vMerge/>
          </w:tcPr>
          <w:p w14:paraId="6317BAC3" w14:textId="77777777" w:rsidR="00910424" w:rsidRPr="0049132B" w:rsidRDefault="00910424" w:rsidP="00562E0A">
            <w:pPr>
              <w:rPr>
                <w:rFonts w:asciiTheme="minorHAnsi" w:hAnsiTheme="minorHAnsi" w:cs="Calibri"/>
                <w:b/>
                <w:sz w:val="22"/>
                <w:szCs w:val="22"/>
                <w:lang w:val="es-ES_tradnl"/>
              </w:rPr>
            </w:pPr>
          </w:p>
        </w:tc>
        <w:tc>
          <w:tcPr>
            <w:tcW w:w="4331" w:type="dxa"/>
            <w:shd w:val="clear" w:color="auto" w:fill="auto"/>
          </w:tcPr>
          <w:p w14:paraId="2064AE7F" w14:textId="77777777" w:rsidR="006B5A43" w:rsidRPr="0049132B" w:rsidRDefault="006B5A43" w:rsidP="006B5A43">
            <w:pPr>
              <w:snapToGrid w:val="0"/>
              <w:rPr>
                <w:rFonts w:asciiTheme="minorHAnsi" w:hAnsiTheme="minorHAnsi"/>
                <w:b/>
                <w:lang w:val="es-CR"/>
              </w:rPr>
            </w:pPr>
            <w:r w:rsidRPr="0049132B">
              <w:rPr>
                <w:rFonts w:asciiTheme="minorHAnsi" w:hAnsiTheme="minorHAnsi"/>
                <w:b/>
                <w:lang w:val="es-CR"/>
              </w:rPr>
              <w:t>LICENCIAS:</w:t>
            </w:r>
          </w:p>
          <w:p w14:paraId="46004B62" w14:textId="0EF3404C" w:rsidR="006B5A43" w:rsidRPr="0049132B" w:rsidRDefault="006B5A43" w:rsidP="006B5A43">
            <w:pPr>
              <w:snapToGrid w:val="0"/>
              <w:rPr>
                <w:rFonts w:asciiTheme="minorHAnsi" w:hAnsiTheme="minorHAnsi"/>
                <w:lang w:val="es-ES"/>
              </w:rPr>
            </w:pPr>
            <w:r w:rsidRPr="0049132B">
              <w:rPr>
                <w:rFonts w:asciiTheme="minorHAnsi" w:hAnsiTheme="minorHAnsi"/>
                <w:lang w:val="es-ES"/>
              </w:rPr>
              <w:t xml:space="preserve">- </w:t>
            </w:r>
            <w:r w:rsidR="006D4FBD">
              <w:rPr>
                <w:rFonts w:asciiTheme="minorHAnsi" w:hAnsiTheme="minorHAnsi"/>
                <w:lang w:val="es-ES"/>
              </w:rPr>
              <w:t>Cada una</w:t>
            </w:r>
            <w:r w:rsidR="008776CA" w:rsidRPr="0049132B">
              <w:rPr>
                <w:rFonts w:asciiTheme="minorHAnsi" w:hAnsiTheme="minorHAnsi"/>
                <w:lang w:val="es-ES"/>
              </w:rPr>
              <w:t xml:space="preserve"> d</w:t>
            </w:r>
            <w:r w:rsidRPr="0049132B">
              <w:rPr>
                <w:rFonts w:asciiTheme="minorHAnsi" w:hAnsiTheme="minorHAnsi"/>
                <w:lang w:val="es-ES"/>
              </w:rPr>
              <w:t>ebe</w:t>
            </w:r>
            <w:r w:rsidR="008776CA" w:rsidRPr="0049132B">
              <w:rPr>
                <w:rFonts w:asciiTheme="minorHAnsi" w:hAnsiTheme="minorHAnsi"/>
                <w:lang w:val="es-ES"/>
              </w:rPr>
              <w:t>rá</w:t>
            </w:r>
            <w:r w:rsidRPr="0049132B">
              <w:rPr>
                <w:rFonts w:asciiTheme="minorHAnsi" w:hAnsiTheme="minorHAnsi"/>
                <w:lang w:val="es-ES"/>
              </w:rPr>
              <w:t xml:space="preserve"> entregarse </w:t>
            </w:r>
            <w:r w:rsidR="008776CA" w:rsidRPr="0049132B">
              <w:rPr>
                <w:rFonts w:asciiTheme="minorHAnsi" w:hAnsiTheme="minorHAnsi"/>
                <w:lang w:val="es-ES"/>
              </w:rPr>
              <w:t xml:space="preserve">con </w:t>
            </w:r>
            <w:r w:rsidRPr="0049132B">
              <w:rPr>
                <w:rFonts w:asciiTheme="minorHAnsi" w:hAnsiTheme="minorHAnsi"/>
                <w:lang w:val="es-ES"/>
              </w:rPr>
              <w:t xml:space="preserve">los medios de instalación de las licencias correspondientes. </w:t>
            </w:r>
          </w:p>
          <w:p w14:paraId="1458B6D6" w14:textId="1E8F6779" w:rsidR="00910424" w:rsidRPr="0049132B" w:rsidRDefault="006B5A43" w:rsidP="004A3B45">
            <w:pPr>
              <w:rPr>
                <w:rFonts w:asciiTheme="minorHAnsi" w:hAnsiTheme="minorHAnsi" w:cs="Calibri"/>
                <w:b/>
                <w:sz w:val="22"/>
                <w:szCs w:val="22"/>
                <w:lang w:val="es-ES_tradnl"/>
              </w:rPr>
            </w:pPr>
            <w:r w:rsidRPr="0049132B">
              <w:rPr>
                <w:rFonts w:asciiTheme="minorHAnsi" w:hAnsiTheme="minorHAnsi"/>
                <w:lang w:val="es-ES"/>
              </w:rPr>
              <w:t>-</w:t>
            </w:r>
            <w:r w:rsidR="006D4FBD">
              <w:rPr>
                <w:rFonts w:asciiTheme="minorHAnsi" w:hAnsiTheme="minorHAnsi"/>
                <w:lang w:val="es-ES"/>
              </w:rPr>
              <w:t>Cada una</w:t>
            </w:r>
            <w:r w:rsidR="002A3C31" w:rsidRPr="0049132B">
              <w:rPr>
                <w:rFonts w:asciiTheme="minorHAnsi" w:hAnsiTheme="minorHAnsi"/>
                <w:lang w:val="es-ES"/>
              </w:rPr>
              <w:t xml:space="preserve"> </w:t>
            </w:r>
            <w:r w:rsidR="008776CA" w:rsidRPr="0049132B">
              <w:rPr>
                <w:rFonts w:asciiTheme="minorHAnsi" w:hAnsiTheme="minorHAnsi"/>
                <w:lang w:val="es-ES"/>
              </w:rPr>
              <w:t>d</w:t>
            </w:r>
            <w:r w:rsidRPr="0049132B">
              <w:rPr>
                <w:rFonts w:asciiTheme="minorHAnsi" w:hAnsiTheme="minorHAnsi"/>
                <w:lang w:val="es-ES"/>
              </w:rPr>
              <w:t>ebe</w:t>
            </w:r>
            <w:r w:rsidR="008776CA" w:rsidRPr="0049132B">
              <w:rPr>
                <w:rFonts w:asciiTheme="minorHAnsi" w:hAnsiTheme="minorHAnsi"/>
                <w:lang w:val="es-ES"/>
              </w:rPr>
              <w:t>rá</w:t>
            </w:r>
            <w:r w:rsidRPr="0049132B">
              <w:rPr>
                <w:rFonts w:asciiTheme="minorHAnsi" w:hAnsiTheme="minorHAnsi"/>
                <w:lang w:val="es-ES"/>
              </w:rPr>
              <w:t xml:space="preserve"> entr</w:t>
            </w:r>
            <w:r w:rsidR="004A3B45">
              <w:rPr>
                <w:rFonts w:asciiTheme="minorHAnsi" w:hAnsiTheme="minorHAnsi"/>
                <w:lang w:val="es-ES"/>
              </w:rPr>
              <w:t xml:space="preserve">egarse con el sistema operativo </w:t>
            </w:r>
            <w:r w:rsidRPr="0049132B">
              <w:rPr>
                <w:rFonts w:asciiTheme="minorHAnsi" w:hAnsiTheme="minorHAnsi"/>
                <w:lang w:val="es-ES"/>
              </w:rPr>
              <w:t>instalado y validado.</w:t>
            </w:r>
          </w:p>
        </w:tc>
        <w:tc>
          <w:tcPr>
            <w:tcW w:w="1814" w:type="dxa"/>
          </w:tcPr>
          <w:p w14:paraId="2A6AE71E" w14:textId="77777777" w:rsidR="00910424" w:rsidRPr="0049132B" w:rsidRDefault="00910424" w:rsidP="00562E0A">
            <w:pPr>
              <w:rPr>
                <w:rFonts w:asciiTheme="minorHAnsi" w:hAnsiTheme="minorHAnsi" w:cs="Calibri"/>
                <w:b/>
                <w:sz w:val="22"/>
                <w:szCs w:val="22"/>
                <w:lang w:val="es-ES_tradnl"/>
              </w:rPr>
            </w:pPr>
          </w:p>
        </w:tc>
      </w:tr>
      <w:tr w:rsidR="00910424" w:rsidRPr="00B50928" w14:paraId="7241DF38" w14:textId="77777777" w:rsidTr="0006223A">
        <w:tc>
          <w:tcPr>
            <w:tcW w:w="2046" w:type="dxa"/>
            <w:vMerge/>
            <w:shd w:val="clear" w:color="auto" w:fill="auto"/>
          </w:tcPr>
          <w:p w14:paraId="333DBFC4" w14:textId="77777777" w:rsidR="00910424" w:rsidRPr="0049132B" w:rsidRDefault="00910424" w:rsidP="007B5255">
            <w:pPr>
              <w:jc w:val="right"/>
              <w:rPr>
                <w:rFonts w:asciiTheme="minorHAnsi" w:hAnsiTheme="minorHAnsi" w:cs="Calibri"/>
                <w:b/>
                <w:sz w:val="22"/>
                <w:szCs w:val="22"/>
                <w:lang w:val="es-ES_tradnl"/>
              </w:rPr>
            </w:pPr>
          </w:p>
        </w:tc>
        <w:tc>
          <w:tcPr>
            <w:tcW w:w="1159" w:type="dxa"/>
            <w:vMerge/>
          </w:tcPr>
          <w:p w14:paraId="62F2826A" w14:textId="77777777" w:rsidR="00910424" w:rsidRPr="0049132B" w:rsidRDefault="00910424" w:rsidP="00562E0A">
            <w:pPr>
              <w:rPr>
                <w:rFonts w:asciiTheme="minorHAnsi" w:hAnsiTheme="minorHAnsi" w:cs="Calibri"/>
                <w:b/>
                <w:sz w:val="22"/>
                <w:szCs w:val="22"/>
                <w:lang w:val="es-ES_tradnl"/>
              </w:rPr>
            </w:pPr>
          </w:p>
        </w:tc>
        <w:tc>
          <w:tcPr>
            <w:tcW w:w="4331" w:type="dxa"/>
            <w:shd w:val="clear" w:color="auto" w:fill="auto"/>
          </w:tcPr>
          <w:p w14:paraId="0C820FE7" w14:textId="77777777" w:rsidR="006B5A43" w:rsidRPr="0049132B" w:rsidRDefault="006B5A43" w:rsidP="006B5A43">
            <w:pPr>
              <w:snapToGrid w:val="0"/>
              <w:rPr>
                <w:rFonts w:asciiTheme="minorHAnsi" w:hAnsiTheme="minorHAnsi"/>
                <w:lang w:val="es-ES"/>
              </w:rPr>
            </w:pPr>
            <w:r w:rsidRPr="0049132B">
              <w:rPr>
                <w:rFonts w:asciiTheme="minorHAnsi" w:hAnsiTheme="minorHAnsi"/>
                <w:b/>
                <w:lang w:val="es-ES"/>
              </w:rPr>
              <w:t xml:space="preserve">Garantía </w:t>
            </w:r>
          </w:p>
          <w:p w14:paraId="74A8B9E7" w14:textId="42D30818" w:rsidR="006B5A43" w:rsidRPr="0049132B" w:rsidRDefault="006B5A43" w:rsidP="006B5A43">
            <w:pPr>
              <w:snapToGrid w:val="0"/>
              <w:rPr>
                <w:rFonts w:asciiTheme="minorHAnsi" w:hAnsiTheme="minorHAnsi"/>
                <w:lang w:val="es-ES"/>
              </w:rPr>
            </w:pPr>
            <w:r w:rsidRPr="0049132B">
              <w:rPr>
                <w:rFonts w:asciiTheme="minorHAnsi" w:hAnsiTheme="minorHAnsi"/>
                <w:lang w:val="es-ES"/>
              </w:rPr>
              <w:t xml:space="preserve">a.  </w:t>
            </w:r>
            <w:r w:rsidR="00FC75A8">
              <w:rPr>
                <w:rFonts w:asciiTheme="minorHAnsi" w:hAnsiTheme="minorHAnsi"/>
                <w:b/>
                <w:lang w:val="es-ES"/>
              </w:rPr>
              <w:t xml:space="preserve">Plazo mínimo de garantía de 36 </w:t>
            </w:r>
            <w:r w:rsidRPr="0049132B">
              <w:rPr>
                <w:rFonts w:asciiTheme="minorHAnsi" w:hAnsiTheme="minorHAnsi"/>
                <w:b/>
                <w:lang w:val="es-ES"/>
              </w:rPr>
              <w:t>meses</w:t>
            </w:r>
            <w:r w:rsidR="00FC75A8">
              <w:rPr>
                <w:rFonts w:asciiTheme="minorHAnsi" w:hAnsiTheme="minorHAnsi"/>
                <w:b/>
                <w:lang w:val="es-ES"/>
              </w:rPr>
              <w:t xml:space="preserve"> en todo el equipo (CPU, monitor, UPS)</w:t>
            </w:r>
            <w:r w:rsidRPr="0049132B">
              <w:rPr>
                <w:rFonts w:asciiTheme="minorHAnsi" w:hAnsiTheme="minorHAnsi"/>
                <w:b/>
                <w:lang w:val="es-ES"/>
              </w:rPr>
              <w:t>.</w:t>
            </w:r>
          </w:p>
          <w:p w14:paraId="07F0BA79" w14:textId="77777777" w:rsidR="006B5A43" w:rsidRPr="0049132B" w:rsidRDefault="006B5A43" w:rsidP="006B5A43">
            <w:pPr>
              <w:snapToGrid w:val="0"/>
              <w:rPr>
                <w:rFonts w:asciiTheme="minorHAnsi" w:hAnsiTheme="minorHAnsi"/>
                <w:lang w:val="es-ES"/>
              </w:rPr>
            </w:pPr>
            <w:r w:rsidRPr="0049132B">
              <w:rPr>
                <w:rFonts w:asciiTheme="minorHAnsi" w:hAnsiTheme="minorHAnsi"/>
                <w:lang w:val="es-ES"/>
              </w:rPr>
              <w:t>b. Servicio de soporte debe ser en el sitio con respuesta el siguiente día laborable. Debe incluir todo el equipo.</w:t>
            </w:r>
          </w:p>
          <w:p w14:paraId="38D85447" w14:textId="57F2B0A5" w:rsidR="00910424" w:rsidRPr="00FC75A8" w:rsidRDefault="006B5A43" w:rsidP="00FC75A8">
            <w:pPr>
              <w:snapToGrid w:val="0"/>
              <w:rPr>
                <w:rFonts w:asciiTheme="minorHAnsi" w:hAnsiTheme="minorHAnsi"/>
                <w:lang w:val="es-ES"/>
              </w:rPr>
            </w:pPr>
            <w:r w:rsidRPr="0049132B">
              <w:rPr>
                <w:rFonts w:asciiTheme="minorHAnsi" w:hAnsiTheme="minorHAnsi"/>
                <w:lang w:val="es-ES"/>
              </w:rPr>
              <w:t xml:space="preserve">c. </w:t>
            </w:r>
            <w:r w:rsidR="005D6ED8" w:rsidRPr="0049132B">
              <w:rPr>
                <w:rFonts w:asciiTheme="minorHAnsi" w:hAnsiTheme="minorHAnsi"/>
                <w:lang w:val="es-ES"/>
              </w:rPr>
              <w:t xml:space="preserve">Durante </w:t>
            </w:r>
            <w:r w:rsidR="00FC75A8" w:rsidRPr="0049132B">
              <w:rPr>
                <w:rFonts w:asciiTheme="minorHAnsi" w:hAnsiTheme="minorHAnsi"/>
                <w:lang w:val="es-ES"/>
              </w:rPr>
              <w:t>la vigencia de la garantía, cualquier daño que</w:t>
            </w:r>
            <w:r w:rsidR="006F071D">
              <w:rPr>
                <w:rFonts w:asciiTheme="minorHAnsi" w:hAnsiTheme="minorHAnsi"/>
                <w:lang w:val="es-ES"/>
              </w:rPr>
              <w:t xml:space="preserve"> sufran </w:t>
            </w:r>
            <w:r w:rsidRPr="0049132B">
              <w:rPr>
                <w:rFonts w:asciiTheme="minorHAnsi" w:hAnsiTheme="minorHAnsi"/>
                <w:lang w:val="es-ES"/>
              </w:rPr>
              <w:t xml:space="preserve">los equipos por defectos de  </w:t>
            </w:r>
            <w:r w:rsidRPr="0049132B">
              <w:rPr>
                <w:rFonts w:asciiTheme="minorHAnsi" w:hAnsiTheme="minorHAnsi"/>
                <w:lang w:val="es-ES"/>
              </w:rPr>
              <w:lastRenderedPageBreak/>
              <w:t>fábri</w:t>
            </w:r>
            <w:r w:rsidR="006F071D">
              <w:rPr>
                <w:rFonts w:asciiTheme="minorHAnsi" w:hAnsiTheme="minorHAnsi"/>
                <w:lang w:val="es-ES"/>
              </w:rPr>
              <w:t>ca,</w:t>
            </w:r>
            <w:r w:rsidRPr="0049132B">
              <w:rPr>
                <w:rFonts w:asciiTheme="minorHAnsi" w:hAnsiTheme="minorHAnsi"/>
                <w:lang w:val="es-ES"/>
              </w:rPr>
              <w:t>obligará al oferente a reemplazar los componentes  dañados  o  sustituir    el  equipo  por  uno  de  idénticas características o superior co</w:t>
            </w:r>
            <w:r w:rsidR="00FC75A8">
              <w:rPr>
                <w:rFonts w:asciiTheme="minorHAnsi" w:hAnsiTheme="minorHAnsi"/>
                <w:lang w:val="es-ES"/>
              </w:rPr>
              <w:t>n  sus respectivos aditamentos.</w:t>
            </w:r>
          </w:p>
        </w:tc>
        <w:tc>
          <w:tcPr>
            <w:tcW w:w="1814" w:type="dxa"/>
          </w:tcPr>
          <w:p w14:paraId="5E25FC03" w14:textId="77777777" w:rsidR="00910424" w:rsidRPr="0049132B" w:rsidRDefault="00910424" w:rsidP="00562E0A">
            <w:pPr>
              <w:rPr>
                <w:rFonts w:asciiTheme="minorHAnsi" w:hAnsiTheme="minorHAnsi" w:cs="Calibri"/>
                <w:b/>
                <w:sz w:val="22"/>
                <w:szCs w:val="22"/>
                <w:lang w:val="es-ES_tradnl"/>
              </w:rPr>
            </w:pPr>
          </w:p>
        </w:tc>
      </w:tr>
      <w:tr w:rsidR="00834331" w:rsidRPr="00B50928" w14:paraId="4FDC1801" w14:textId="77777777" w:rsidTr="00834331">
        <w:tc>
          <w:tcPr>
            <w:tcW w:w="2046" w:type="dxa"/>
            <w:shd w:val="clear" w:color="auto" w:fill="00B050"/>
          </w:tcPr>
          <w:p w14:paraId="4C300090" w14:textId="77777777" w:rsidR="00834331" w:rsidRDefault="00834331" w:rsidP="00D46C84">
            <w:pPr>
              <w:rPr>
                <w:rFonts w:asciiTheme="minorHAnsi" w:hAnsiTheme="minorHAnsi" w:cs="Calibri"/>
                <w:b/>
                <w:sz w:val="28"/>
                <w:szCs w:val="22"/>
                <w:lang w:val="es-ES_tradnl"/>
              </w:rPr>
            </w:pPr>
          </w:p>
        </w:tc>
        <w:tc>
          <w:tcPr>
            <w:tcW w:w="1159" w:type="dxa"/>
            <w:shd w:val="clear" w:color="auto" w:fill="00B050"/>
          </w:tcPr>
          <w:p w14:paraId="689284ED" w14:textId="77777777" w:rsidR="00834331" w:rsidRDefault="00834331" w:rsidP="00D46C84">
            <w:pPr>
              <w:jc w:val="center"/>
              <w:rPr>
                <w:rFonts w:asciiTheme="minorHAnsi" w:hAnsiTheme="minorHAnsi" w:cs="Calibri"/>
                <w:b/>
                <w:sz w:val="28"/>
                <w:szCs w:val="22"/>
                <w:lang w:val="es-ES_tradnl"/>
              </w:rPr>
            </w:pPr>
          </w:p>
        </w:tc>
        <w:tc>
          <w:tcPr>
            <w:tcW w:w="4331" w:type="dxa"/>
            <w:shd w:val="clear" w:color="auto" w:fill="00B050"/>
          </w:tcPr>
          <w:p w14:paraId="58027886" w14:textId="77777777" w:rsidR="00834331" w:rsidRPr="00E165DD" w:rsidRDefault="00834331" w:rsidP="002F4DE8">
            <w:pPr>
              <w:snapToGrid w:val="0"/>
              <w:jc w:val="both"/>
              <w:rPr>
                <w:rFonts w:asciiTheme="minorHAnsi" w:hAnsiTheme="minorHAnsi"/>
                <w:lang w:val="es-CR"/>
              </w:rPr>
            </w:pPr>
          </w:p>
        </w:tc>
        <w:tc>
          <w:tcPr>
            <w:tcW w:w="1814" w:type="dxa"/>
            <w:shd w:val="clear" w:color="auto" w:fill="00B050"/>
          </w:tcPr>
          <w:p w14:paraId="71D69341" w14:textId="77777777" w:rsidR="00834331" w:rsidRPr="0049132B" w:rsidRDefault="00834331" w:rsidP="00562E0A">
            <w:pPr>
              <w:rPr>
                <w:rFonts w:asciiTheme="minorHAnsi" w:hAnsiTheme="minorHAnsi" w:cs="Calibri"/>
                <w:b/>
                <w:sz w:val="22"/>
                <w:szCs w:val="22"/>
                <w:lang w:val="es-ES_tradnl"/>
              </w:rPr>
            </w:pPr>
          </w:p>
        </w:tc>
      </w:tr>
      <w:tr w:rsidR="00EB3C5C" w:rsidRPr="00B50928" w14:paraId="31AB00C8" w14:textId="77777777" w:rsidTr="0006223A">
        <w:tc>
          <w:tcPr>
            <w:tcW w:w="2046" w:type="dxa"/>
            <w:shd w:val="clear" w:color="auto" w:fill="auto"/>
          </w:tcPr>
          <w:p w14:paraId="66D7BE0B" w14:textId="3D66B07D" w:rsidR="006D4FBD" w:rsidRPr="00D46C84" w:rsidRDefault="006D4FBD" w:rsidP="00D46C84">
            <w:pPr>
              <w:rPr>
                <w:rFonts w:asciiTheme="minorHAnsi" w:hAnsiTheme="minorHAnsi" w:cs="Calibri"/>
                <w:b/>
                <w:sz w:val="28"/>
                <w:szCs w:val="22"/>
                <w:lang w:val="es-ES_tradnl"/>
              </w:rPr>
            </w:pPr>
            <w:r>
              <w:rPr>
                <w:rFonts w:asciiTheme="minorHAnsi" w:hAnsiTheme="minorHAnsi" w:cs="Calibri"/>
                <w:b/>
                <w:sz w:val="28"/>
                <w:szCs w:val="22"/>
                <w:lang w:val="es-ES_tradnl"/>
              </w:rPr>
              <w:t>Impresora Multifuncional</w:t>
            </w:r>
          </w:p>
        </w:tc>
        <w:tc>
          <w:tcPr>
            <w:tcW w:w="1159" w:type="dxa"/>
          </w:tcPr>
          <w:p w14:paraId="7DA2A65A" w14:textId="78394629" w:rsidR="00EB3C5C" w:rsidRPr="00D46C84" w:rsidRDefault="00056845" w:rsidP="00D46C84">
            <w:pPr>
              <w:jc w:val="center"/>
              <w:rPr>
                <w:rFonts w:asciiTheme="minorHAnsi" w:hAnsiTheme="minorHAnsi" w:cs="Calibri"/>
                <w:b/>
                <w:sz w:val="28"/>
                <w:szCs w:val="22"/>
                <w:lang w:val="es-ES_tradnl"/>
              </w:rPr>
            </w:pPr>
            <w:r>
              <w:rPr>
                <w:rFonts w:asciiTheme="minorHAnsi" w:hAnsiTheme="minorHAnsi" w:cs="Calibri"/>
                <w:b/>
                <w:sz w:val="28"/>
                <w:szCs w:val="22"/>
                <w:lang w:val="es-ES_tradnl"/>
              </w:rPr>
              <w:t>1</w:t>
            </w:r>
          </w:p>
        </w:tc>
        <w:tc>
          <w:tcPr>
            <w:tcW w:w="4331" w:type="dxa"/>
            <w:shd w:val="clear" w:color="auto" w:fill="auto"/>
          </w:tcPr>
          <w:p w14:paraId="46EBC823"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Especificaciones mínimas: </w:t>
            </w:r>
          </w:p>
          <w:p w14:paraId="5E69B0D1"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Funciones </w:t>
            </w:r>
          </w:p>
          <w:p w14:paraId="17B1346B"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 </w:t>
            </w:r>
            <w:r w:rsidRPr="00855C3B">
              <w:rPr>
                <w:rFonts w:asciiTheme="minorHAnsi" w:hAnsiTheme="minorHAnsi"/>
                <w:b/>
                <w:lang w:val="es-CR"/>
              </w:rPr>
              <w:t>Impresión, copia, escaneo, fax, envío digital, unidad USB de acceso fácil, grapadora.</w:t>
            </w:r>
            <w:r w:rsidRPr="00E165DD">
              <w:rPr>
                <w:rFonts w:asciiTheme="minorHAnsi" w:hAnsiTheme="minorHAnsi"/>
                <w:lang w:val="es-CR"/>
              </w:rPr>
              <w:t xml:space="preserve"> </w:t>
            </w:r>
          </w:p>
          <w:p w14:paraId="0434B555"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 Compatibilidad con varias tareas </w:t>
            </w:r>
          </w:p>
          <w:p w14:paraId="751D23CA"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Especificaciones de impresión </w:t>
            </w:r>
          </w:p>
          <w:p w14:paraId="79F2F923" w14:textId="77777777" w:rsidR="00056845" w:rsidRPr="00855C3B" w:rsidRDefault="00056845" w:rsidP="002F4DE8">
            <w:pPr>
              <w:snapToGrid w:val="0"/>
              <w:jc w:val="both"/>
              <w:rPr>
                <w:rFonts w:asciiTheme="minorHAnsi" w:hAnsiTheme="minorHAnsi"/>
                <w:b/>
                <w:lang w:val="es-CR"/>
              </w:rPr>
            </w:pPr>
            <w:r w:rsidRPr="00855C3B">
              <w:rPr>
                <w:rFonts w:asciiTheme="minorHAnsi" w:hAnsiTheme="minorHAnsi"/>
                <w:b/>
                <w:lang w:val="es-CR"/>
              </w:rPr>
              <w:t xml:space="preserve">Velocidad de impresión en negro: </w:t>
            </w:r>
          </w:p>
          <w:p w14:paraId="794C9E2F" w14:textId="77777777" w:rsidR="00056845" w:rsidRPr="00855C3B" w:rsidRDefault="00056845" w:rsidP="002F4DE8">
            <w:pPr>
              <w:snapToGrid w:val="0"/>
              <w:jc w:val="both"/>
              <w:rPr>
                <w:rFonts w:asciiTheme="minorHAnsi" w:hAnsiTheme="minorHAnsi"/>
                <w:b/>
                <w:lang w:val="es-CR"/>
              </w:rPr>
            </w:pPr>
            <w:r w:rsidRPr="00855C3B">
              <w:rPr>
                <w:rFonts w:asciiTheme="minorHAnsi" w:hAnsiTheme="minorHAnsi"/>
                <w:b/>
                <w:lang w:val="es-CR"/>
              </w:rPr>
              <w:t xml:space="preserve">Normal: Hasta 40 ppm </w:t>
            </w:r>
          </w:p>
          <w:p w14:paraId="0B5D75A0" w14:textId="77777777" w:rsidR="00056845" w:rsidRPr="00855C3B" w:rsidRDefault="00056845" w:rsidP="002F4DE8">
            <w:pPr>
              <w:snapToGrid w:val="0"/>
              <w:jc w:val="both"/>
              <w:rPr>
                <w:rFonts w:asciiTheme="minorHAnsi" w:hAnsiTheme="minorHAnsi"/>
                <w:b/>
                <w:lang w:val="es-CR"/>
              </w:rPr>
            </w:pPr>
            <w:r w:rsidRPr="00855C3B">
              <w:rPr>
                <w:rFonts w:asciiTheme="minorHAnsi" w:hAnsiTheme="minorHAnsi"/>
                <w:b/>
                <w:lang w:val="es-CR"/>
              </w:rPr>
              <w:t xml:space="preserve">Velocidad de impresión a color: </w:t>
            </w:r>
          </w:p>
          <w:p w14:paraId="1B763B0B" w14:textId="77777777" w:rsidR="00056845" w:rsidRPr="00E165DD" w:rsidRDefault="00056845" w:rsidP="002F4DE8">
            <w:pPr>
              <w:snapToGrid w:val="0"/>
              <w:jc w:val="both"/>
              <w:rPr>
                <w:rFonts w:asciiTheme="minorHAnsi" w:hAnsiTheme="minorHAnsi"/>
                <w:lang w:val="es-CR"/>
              </w:rPr>
            </w:pPr>
            <w:r w:rsidRPr="00855C3B">
              <w:rPr>
                <w:rFonts w:asciiTheme="minorHAnsi" w:hAnsiTheme="minorHAnsi"/>
                <w:b/>
                <w:lang w:val="es-CR"/>
              </w:rPr>
              <w:t>Normal: Hasta 40 ppm</w:t>
            </w:r>
            <w:r w:rsidRPr="00E165DD">
              <w:rPr>
                <w:rFonts w:asciiTheme="minorHAnsi" w:hAnsiTheme="minorHAnsi"/>
                <w:lang w:val="es-CR"/>
              </w:rPr>
              <w:t xml:space="preserve"> </w:t>
            </w:r>
          </w:p>
          <w:p w14:paraId="784E7644" w14:textId="7E2A6F78"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 </w:t>
            </w:r>
          </w:p>
          <w:p w14:paraId="751BF7D3"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Ciclo de trabajo (mensual, A4) </w:t>
            </w:r>
          </w:p>
          <w:p w14:paraId="4CFF53DC"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Hasta 80.000 páginas mínimo </w:t>
            </w:r>
          </w:p>
          <w:p w14:paraId="7A4102A6"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Volumen de páginas mensual recomendado </w:t>
            </w:r>
          </w:p>
          <w:p w14:paraId="2B0F9171"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2000 a 6000 </w:t>
            </w:r>
          </w:p>
          <w:p w14:paraId="0F4B6EB3" w14:textId="77777777" w:rsidR="00056845" w:rsidRPr="00E165DD" w:rsidRDefault="00056845" w:rsidP="002F4DE8">
            <w:pPr>
              <w:snapToGrid w:val="0"/>
              <w:jc w:val="both"/>
              <w:rPr>
                <w:rFonts w:asciiTheme="minorHAnsi" w:hAnsiTheme="minorHAnsi"/>
                <w:lang w:val="es-CR"/>
              </w:rPr>
            </w:pPr>
            <w:r w:rsidRPr="00027124">
              <w:rPr>
                <w:rFonts w:asciiTheme="minorHAnsi" w:hAnsiTheme="minorHAnsi"/>
                <w:b/>
                <w:lang w:val="es-CR"/>
              </w:rPr>
              <w:t>Tecnología de impresión</w:t>
            </w:r>
            <w:r w:rsidRPr="00E165DD">
              <w:rPr>
                <w:rFonts w:asciiTheme="minorHAnsi" w:hAnsiTheme="minorHAnsi"/>
                <w:lang w:val="es-CR"/>
              </w:rPr>
              <w:t xml:space="preserve">: Láser </w:t>
            </w:r>
          </w:p>
          <w:p w14:paraId="5BE289EA"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Calidad de impresión en negro (óptima): </w:t>
            </w:r>
          </w:p>
          <w:p w14:paraId="1CD1BB63"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Hasta 1200 x 1200 ppp </w:t>
            </w:r>
          </w:p>
          <w:p w14:paraId="350E9597"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Calidad de impresión en color (óptima): </w:t>
            </w:r>
          </w:p>
          <w:p w14:paraId="0B8D866B"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Hasta 1200 x 1200 ppp </w:t>
            </w:r>
          </w:p>
          <w:p w14:paraId="4F6A7210"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Lenguajes de impresión: </w:t>
            </w:r>
          </w:p>
          <w:p w14:paraId="34A15C7E" w14:textId="1EBFFF4A" w:rsidR="00056845" w:rsidRPr="00E165DD" w:rsidRDefault="00027124" w:rsidP="002F4DE8">
            <w:pPr>
              <w:snapToGrid w:val="0"/>
              <w:jc w:val="both"/>
              <w:rPr>
                <w:rFonts w:asciiTheme="minorHAnsi" w:hAnsiTheme="minorHAnsi"/>
                <w:lang w:val="es-CR"/>
              </w:rPr>
            </w:pPr>
            <w:r>
              <w:rPr>
                <w:rFonts w:asciiTheme="minorHAnsi" w:hAnsiTheme="minorHAnsi"/>
                <w:lang w:val="es-CR"/>
              </w:rPr>
              <w:t xml:space="preserve">PCL 6, </w:t>
            </w:r>
            <w:r w:rsidR="00056845" w:rsidRPr="00E165DD">
              <w:rPr>
                <w:rFonts w:asciiTheme="minorHAnsi" w:hAnsiTheme="minorHAnsi"/>
                <w:lang w:val="es-CR"/>
              </w:rPr>
              <w:t xml:space="preserve">PCL 5c </w:t>
            </w:r>
          </w:p>
          <w:p w14:paraId="2D661C3A"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emulación Postscript nivel 3 </w:t>
            </w:r>
          </w:p>
          <w:p w14:paraId="4155975D"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impresión de PDF nativo (v 1.4) </w:t>
            </w:r>
          </w:p>
          <w:p w14:paraId="0B9CB0C4" w14:textId="77777777" w:rsidR="00056845" w:rsidRPr="00027124" w:rsidRDefault="00056845" w:rsidP="002F4DE8">
            <w:pPr>
              <w:snapToGrid w:val="0"/>
              <w:jc w:val="both"/>
              <w:rPr>
                <w:rFonts w:asciiTheme="minorHAnsi" w:hAnsiTheme="minorHAnsi"/>
                <w:b/>
                <w:lang w:val="es-CR"/>
              </w:rPr>
            </w:pPr>
            <w:r w:rsidRPr="00027124">
              <w:rPr>
                <w:rFonts w:asciiTheme="minorHAnsi" w:hAnsiTheme="minorHAnsi"/>
                <w:b/>
                <w:lang w:val="es-CR"/>
              </w:rPr>
              <w:t xml:space="preserve">Monitor: </w:t>
            </w:r>
          </w:p>
          <w:p w14:paraId="15360AD9" w14:textId="1CFE0B15"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Pantalla táctil LCD SVGA </w:t>
            </w:r>
            <w:r w:rsidR="00527C90">
              <w:rPr>
                <w:rFonts w:asciiTheme="minorHAnsi" w:hAnsiTheme="minorHAnsi"/>
                <w:lang w:val="es-CR"/>
              </w:rPr>
              <w:t>(</w:t>
            </w:r>
            <w:r w:rsidRPr="00E165DD">
              <w:rPr>
                <w:rFonts w:asciiTheme="minorHAnsi" w:hAnsiTheme="minorHAnsi"/>
                <w:lang w:val="es-CR"/>
              </w:rPr>
              <w:t xml:space="preserve">gráficos en color) </w:t>
            </w:r>
          </w:p>
          <w:p w14:paraId="37043393" w14:textId="38B935CB"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Velocidad del procesador: 800 MHz </w:t>
            </w:r>
          </w:p>
          <w:p w14:paraId="373B5F1A" w14:textId="7987FD8E" w:rsidR="00056845" w:rsidRPr="00E165DD" w:rsidRDefault="00527C90" w:rsidP="002F4DE8">
            <w:pPr>
              <w:snapToGrid w:val="0"/>
              <w:jc w:val="both"/>
              <w:rPr>
                <w:rFonts w:asciiTheme="minorHAnsi" w:hAnsiTheme="minorHAnsi"/>
                <w:lang w:val="es-CR"/>
              </w:rPr>
            </w:pPr>
            <w:r>
              <w:rPr>
                <w:rFonts w:asciiTheme="minorHAnsi" w:hAnsiTheme="minorHAnsi"/>
                <w:lang w:val="es-CR"/>
              </w:rPr>
              <w:t>Conectividad:</w:t>
            </w:r>
          </w:p>
          <w:p w14:paraId="7BBC33F8"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Capacidad ePrint </w:t>
            </w:r>
          </w:p>
          <w:p w14:paraId="7E22B4E4" w14:textId="77777777" w:rsidR="00056845" w:rsidRPr="00790258" w:rsidRDefault="00056845" w:rsidP="002F4DE8">
            <w:pPr>
              <w:snapToGrid w:val="0"/>
              <w:jc w:val="both"/>
              <w:rPr>
                <w:rFonts w:asciiTheme="minorHAnsi" w:hAnsiTheme="minorHAnsi"/>
                <w:b/>
                <w:lang w:val="es-CR"/>
              </w:rPr>
            </w:pPr>
            <w:r w:rsidRPr="00790258">
              <w:rPr>
                <w:rFonts w:asciiTheme="minorHAnsi" w:hAnsiTheme="minorHAnsi"/>
                <w:b/>
                <w:lang w:val="es-CR"/>
              </w:rPr>
              <w:t xml:space="preserve">Capacidad de impresión móvil </w:t>
            </w:r>
          </w:p>
          <w:p w14:paraId="14827C27" w14:textId="77777777" w:rsidR="00056845" w:rsidRPr="00790258" w:rsidRDefault="00056845" w:rsidP="002F4DE8">
            <w:pPr>
              <w:snapToGrid w:val="0"/>
              <w:jc w:val="both"/>
              <w:rPr>
                <w:rFonts w:asciiTheme="minorHAnsi" w:hAnsiTheme="minorHAnsi"/>
                <w:b/>
                <w:lang w:val="es-CR"/>
              </w:rPr>
            </w:pPr>
            <w:r w:rsidRPr="00790258">
              <w:rPr>
                <w:rFonts w:asciiTheme="minorHAnsi" w:hAnsiTheme="minorHAnsi"/>
                <w:b/>
                <w:lang w:val="es-CR"/>
              </w:rPr>
              <w:t xml:space="preserve">ePrint, Apple AirPrint™ </w:t>
            </w:r>
          </w:p>
          <w:p w14:paraId="6CE1983E" w14:textId="77777777" w:rsidR="00056845" w:rsidRPr="00790258" w:rsidRDefault="00056845" w:rsidP="002F4DE8">
            <w:pPr>
              <w:snapToGrid w:val="0"/>
              <w:jc w:val="both"/>
              <w:rPr>
                <w:rFonts w:asciiTheme="minorHAnsi" w:hAnsiTheme="minorHAnsi"/>
                <w:b/>
                <w:lang w:val="es-CR"/>
              </w:rPr>
            </w:pPr>
            <w:r w:rsidRPr="00790258">
              <w:rPr>
                <w:rFonts w:asciiTheme="minorHAnsi" w:hAnsiTheme="minorHAnsi"/>
                <w:b/>
                <w:lang w:val="es-CR"/>
              </w:rPr>
              <w:t xml:space="preserve">Debe tener la capacidad de conexión inalámbrica </w:t>
            </w:r>
          </w:p>
          <w:p w14:paraId="259A6595"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Conectividad, estándar: </w:t>
            </w:r>
          </w:p>
          <w:p w14:paraId="2F37BDB3"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2 host USB 2.0 de alta velocidad </w:t>
            </w:r>
          </w:p>
          <w:p w14:paraId="08755B31"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1 dispositivo USB 2.0 alta velocidad </w:t>
            </w:r>
          </w:p>
          <w:p w14:paraId="5F189AA9" w14:textId="77777777" w:rsidR="00E165DD" w:rsidRPr="00E165DD" w:rsidRDefault="00056845" w:rsidP="002F4DE8">
            <w:pPr>
              <w:snapToGrid w:val="0"/>
              <w:jc w:val="both"/>
              <w:rPr>
                <w:rFonts w:asciiTheme="minorHAnsi" w:hAnsiTheme="minorHAnsi"/>
                <w:lang w:val="es-CR"/>
              </w:rPr>
            </w:pPr>
            <w:r w:rsidRPr="00E165DD">
              <w:rPr>
                <w:rFonts w:asciiTheme="minorHAnsi" w:hAnsiTheme="minorHAnsi"/>
                <w:lang w:val="es-CR"/>
              </w:rPr>
              <w:t>1 red Gi</w:t>
            </w:r>
            <w:r w:rsidR="00E165DD" w:rsidRPr="00E165DD">
              <w:rPr>
                <w:rFonts w:asciiTheme="minorHAnsi" w:hAnsiTheme="minorHAnsi"/>
                <w:lang w:val="es-CR"/>
              </w:rPr>
              <w:t xml:space="preserve">gabit Ethernet 10/100/1000T 82 </w:t>
            </w:r>
          </w:p>
          <w:p w14:paraId="43B19755" w14:textId="4DF24140"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1 interfaz externa </w:t>
            </w:r>
          </w:p>
          <w:p w14:paraId="0F077624"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1 paquete de integración de hardware </w:t>
            </w:r>
          </w:p>
          <w:p w14:paraId="2C4C09E3"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2 host USB internos </w:t>
            </w:r>
          </w:p>
          <w:p w14:paraId="7C2415E3"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1 fax </w:t>
            </w:r>
          </w:p>
          <w:p w14:paraId="0F68B029" w14:textId="77777777" w:rsidR="00056845" w:rsidRPr="00027124" w:rsidRDefault="00056845" w:rsidP="002F4DE8">
            <w:pPr>
              <w:snapToGrid w:val="0"/>
              <w:jc w:val="both"/>
              <w:rPr>
                <w:rFonts w:asciiTheme="minorHAnsi" w:hAnsiTheme="minorHAnsi"/>
                <w:b/>
                <w:lang w:val="es-CR"/>
              </w:rPr>
            </w:pPr>
            <w:r w:rsidRPr="00027124">
              <w:rPr>
                <w:rFonts w:asciiTheme="minorHAnsi" w:hAnsiTheme="minorHAnsi"/>
                <w:b/>
                <w:lang w:val="es-CR"/>
              </w:rPr>
              <w:t xml:space="preserve">Preparado para red: </w:t>
            </w:r>
          </w:p>
          <w:p w14:paraId="3E3AD0C3"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Estándar (Gigabit Ethernet incorporado) </w:t>
            </w:r>
          </w:p>
          <w:p w14:paraId="01E0446B" w14:textId="77777777" w:rsidR="00056845" w:rsidRPr="00027124" w:rsidRDefault="00056845" w:rsidP="002F4DE8">
            <w:pPr>
              <w:snapToGrid w:val="0"/>
              <w:jc w:val="both"/>
              <w:rPr>
                <w:rFonts w:asciiTheme="minorHAnsi" w:hAnsiTheme="minorHAnsi"/>
                <w:b/>
                <w:lang w:val="es-CR"/>
              </w:rPr>
            </w:pPr>
            <w:r w:rsidRPr="00027124">
              <w:rPr>
                <w:rFonts w:asciiTheme="minorHAnsi" w:hAnsiTheme="minorHAnsi"/>
                <w:b/>
                <w:lang w:val="es-CR"/>
              </w:rPr>
              <w:t xml:space="preserve">Especificaciones de memoria </w:t>
            </w:r>
          </w:p>
          <w:p w14:paraId="17C49FF6" w14:textId="2384D542" w:rsidR="00056845" w:rsidRPr="00E165DD" w:rsidRDefault="00027124" w:rsidP="002F4DE8">
            <w:pPr>
              <w:snapToGrid w:val="0"/>
              <w:jc w:val="both"/>
              <w:rPr>
                <w:rFonts w:asciiTheme="minorHAnsi" w:hAnsiTheme="minorHAnsi"/>
                <w:lang w:val="es-CR"/>
              </w:rPr>
            </w:pPr>
            <w:r>
              <w:rPr>
                <w:rFonts w:asciiTheme="minorHAnsi" w:hAnsiTheme="minorHAnsi"/>
                <w:lang w:val="es-CR"/>
              </w:rPr>
              <w:t xml:space="preserve">Memoria, estándar: </w:t>
            </w:r>
            <w:r w:rsidR="00527C90">
              <w:rPr>
                <w:rFonts w:asciiTheme="minorHAnsi" w:hAnsiTheme="minorHAnsi"/>
                <w:lang w:val="es-CR"/>
              </w:rPr>
              <w:t>1,25 Gb</w:t>
            </w:r>
          </w:p>
          <w:p w14:paraId="6D397123" w14:textId="77777777" w:rsidR="00056845" w:rsidRPr="00E165DD" w:rsidRDefault="00056845" w:rsidP="002F4DE8">
            <w:pPr>
              <w:snapToGrid w:val="0"/>
              <w:jc w:val="both"/>
              <w:rPr>
                <w:rFonts w:asciiTheme="minorHAnsi" w:hAnsiTheme="minorHAnsi"/>
                <w:lang w:val="es-CR"/>
              </w:rPr>
            </w:pPr>
            <w:r w:rsidRPr="002F4DE8">
              <w:rPr>
                <w:rFonts w:asciiTheme="minorHAnsi" w:hAnsiTheme="minorHAnsi"/>
                <w:b/>
                <w:lang w:val="es-CR"/>
              </w:rPr>
              <w:t>Disco duro</w:t>
            </w:r>
            <w:r w:rsidRPr="00E165DD">
              <w:rPr>
                <w:rFonts w:asciiTheme="minorHAnsi" w:hAnsiTheme="minorHAnsi"/>
                <w:lang w:val="es-CR"/>
              </w:rPr>
              <w:t xml:space="preserve">: </w:t>
            </w:r>
          </w:p>
          <w:p w14:paraId="4FB64493"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Unidad de disco duro de alto rendimiento integrada, estándar. 320 GB mínimo </w:t>
            </w:r>
          </w:p>
          <w:p w14:paraId="11CD0536" w14:textId="77777777" w:rsidR="00056845" w:rsidRPr="00E165DD" w:rsidRDefault="00056845" w:rsidP="002F4DE8">
            <w:pPr>
              <w:snapToGrid w:val="0"/>
              <w:jc w:val="both"/>
              <w:rPr>
                <w:rFonts w:asciiTheme="minorHAnsi" w:hAnsiTheme="minorHAnsi"/>
                <w:lang w:val="es-CR"/>
              </w:rPr>
            </w:pPr>
            <w:r w:rsidRPr="00027124">
              <w:rPr>
                <w:rFonts w:asciiTheme="minorHAnsi" w:hAnsiTheme="minorHAnsi"/>
                <w:b/>
                <w:lang w:val="es-CR"/>
              </w:rPr>
              <w:lastRenderedPageBreak/>
              <w:t>Uso del papel</w:t>
            </w:r>
            <w:r w:rsidRPr="00E165DD">
              <w:rPr>
                <w:rFonts w:asciiTheme="minorHAnsi" w:hAnsiTheme="minorHAnsi"/>
                <w:lang w:val="es-CR"/>
              </w:rPr>
              <w:t xml:space="preserve">. Entrada de manejo de papel, estándar: </w:t>
            </w:r>
          </w:p>
          <w:p w14:paraId="014DB499"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Bandeja multiuso de 100 hojas, bandeja de entrada 2 de 500 hojas, alimentador automático de documentos de 100 hojas </w:t>
            </w:r>
          </w:p>
          <w:p w14:paraId="1D160C1A"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Entrada de manejo de papel, opcional: </w:t>
            </w:r>
          </w:p>
          <w:p w14:paraId="71DB15F6"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Tercera bandeja opcional de 500 hojas para papel y soportes de impresión pesados </w:t>
            </w:r>
          </w:p>
          <w:p w14:paraId="7CE685DF"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Salida de manejo de papel, estándar: </w:t>
            </w:r>
          </w:p>
          <w:p w14:paraId="32AABC37"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Bandeja de salida de 250 hojas (hacia abajo), práctica grapadora </w:t>
            </w:r>
          </w:p>
          <w:p w14:paraId="5B035BBA"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Impresión a doble cara: </w:t>
            </w:r>
          </w:p>
          <w:p w14:paraId="2AE2CEEE"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Automática (estándar) </w:t>
            </w:r>
          </w:p>
          <w:p w14:paraId="5A294A90"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Tamaños de soportes de impresión admitidos: </w:t>
            </w:r>
          </w:p>
          <w:p w14:paraId="7D1E68CD"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Bandeja 1: A4, A5, A6, RA4, B5 (JIS), B6 (JIS), 16K, 10 x 15 cm, tarjeta postal (JIS), tarjeta postal D (JIS), sobres (B5, C5, C6, DL); Bandeja 2: A4, A5, B5 (JIS), 16K; Bandeja 3 de 500 hojas opcional: A4, A5, RA4, B5 (JIS), 16K; Unidad de impresión automática a dos caras: A4, A5, RA4, B5 (JIS), 16K </w:t>
            </w:r>
          </w:p>
          <w:p w14:paraId="12A76F4B"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Tamaños de soportes, personalizado: </w:t>
            </w:r>
          </w:p>
          <w:p w14:paraId="4E4103EA" w14:textId="77777777" w:rsidR="00E165DD" w:rsidRPr="003E2DCF" w:rsidRDefault="00056845" w:rsidP="002F4DE8">
            <w:pPr>
              <w:snapToGrid w:val="0"/>
              <w:jc w:val="both"/>
              <w:rPr>
                <w:rFonts w:asciiTheme="minorHAnsi" w:hAnsiTheme="minorHAnsi"/>
                <w:lang w:val="es-CR"/>
              </w:rPr>
            </w:pPr>
            <w:r w:rsidRPr="00E165DD">
              <w:rPr>
                <w:rFonts w:asciiTheme="minorHAnsi" w:hAnsiTheme="minorHAnsi"/>
                <w:lang w:val="es-CR"/>
              </w:rPr>
              <w:t>Bandeja 1: 76 x 127 a 216 x 356 mm; Bandeja 2: 148 x 210 a 216 x 297 mm; Bandeja 3 de 500 hojas opcional: 148 x 210 a 216 x 356 mm; Unidad de impresión automática a dos cara</w:t>
            </w:r>
            <w:r w:rsidR="00E165DD" w:rsidRPr="00E165DD">
              <w:rPr>
                <w:rFonts w:asciiTheme="minorHAnsi" w:hAnsiTheme="minorHAnsi"/>
                <w:lang w:val="es-CR"/>
              </w:rPr>
              <w:t xml:space="preserve">s: 148 x 210 a 216 </w:t>
            </w:r>
            <w:r w:rsidR="00E165DD" w:rsidRPr="003E2DCF">
              <w:rPr>
                <w:rFonts w:asciiTheme="minorHAnsi" w:hAnsiTheme="minorHAnsi"/>
                <w:lang w:val="es-CR"/>
              </w:rPr>
              <w:t xml:space="preserve">x 356 mm 83 </w:t>
            </w:r>
          </w:p>
          <w:p w14:paraId="2BAEA1D4" w14:textId="2F4012C8" w:rsidR="00056845" w:rsidRPr="003E2DCF" w:rsidRDefault="00056845" w:rsidP="002F4DE8">
            <w:pPr>
              <w:snapToGrid w:val="0"/>
              <w:jc w:val="both"/>
              <w:rPr>
                <w:rFonts w:asciiTheme="minorHAnsi" w:hAnsiTheme="minorHAnsi"/>
                <w:b/>
                <w:lang w:val="es-CR"/>
              </w:rPr>
            </w:pPr>
            <w:r w:rsidRPr="003E2DCF">
              <w:rPr>
                <w:rFonts w:asciiTheme="minorHAnsi" w:hAnsiTheme="minorHAnsi"/>
                <w:b/>
                <w:lang w:val="es-CR"/>
              </w:rPr>
              <w:t xml:space="preserve">Tipos de soportes: </w:t>
            </w:r>
          </w:p>
          <w:p w14:paraId="65831988"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Papel (bond, color, membretado, liviano, común, preimpreso, pre-perforado, reciclado, rígido, gramaje medio, alto gramaje, muy alto gramaje, brillante de gramaje medio, brillante alto gramaje, brillante de muy alto gramaje); sobres, etiquetas, cartulina, brillante tarjetas, transparencias, película opaca, definido por el usuario </w:t>
            </w:r>
          </w:p>
          <w:p w14:paraId="7177563D"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Pesos de medios, admitidos: </w:t>
            </w:r>
          </w:p>
          <w:p w14:paraId="0A344837"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Bandeja 1: 60 a 216 g/m² (papel común), 105 a 220 g/m² (papel brillante); Bandeja 2: 60 a 163 g/m² (papel común), 105 a 220 g/m² (papel brillante); Bandeja 3 opcional: 60 a 176 g/m² (papel común), 105 a 220 g/m² (papel brillante); unidad de impresión automática a dos caras: 60 a 163 g/m² (papel común), 105 a 220 g/m² (papel brillante) Especificaciones del escáner </w:t>
            </w:r>
          </w:p>
          <w:p w14:paraId="12C328BF"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Especificaciones del escáner </w:t>
            </w:r>
          </w:p>
          <w:p w14:paraId="63FED4CB" w14:textId="77777777" w:rsidR="00056845" w:rsidRPr="003E2DCF" w:rsidRDefault="00056845" w:rsidP="002F4DE8">
            <w:pPr>
              <w:snapToGrid w:val="0"/>
              <w:jc w:val="both"/>
              <w:rPr>
                <w:rFonts w:asciiTheme="minorHAnsi" w:hAnsiTheme="minorHAnsi"/>
                <w:b/>
                <w:lang w:val="es-CR"/>
              </w:rPr>
            </w:pPr>
            <w:r w:rsidRPr="003E2DCF">
              <w:rPr>
                <w:rFonts w:asciiTheme="minorHAnsi" w:hAnsiTheme="minorHAnsi"/>
                <w:b/>
                <w:lang w:val="es-CR"/>
              </w:rPr>
              <w:t xml:space="preserve">Tipo de escáner: </w:t>
            </w:r>
          </w:p>
          <w:p w14:paraId="42364C6F"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Cama plana, alimentador automático de documentos (ADF) </w:t>
            </w:r>
          </w:p>
          <w:p w14:paraId="381F0C40" w14:textId="77777777" w:rsidR="00056845" w:rsidRPr="003E2DCF" w:rsidRDefault="00056845" w:rsidP="002F4DE8">
            <w:pPr>
              <w:snapToGrid w:val="0"/>
              <w:jc w:val="both"/>
              <w:rPr>
                <w:rFonts w:asciiTheme="minorHAnsi" w:hAnsiTheme="minorHAnsi"/>
                <w:b/>
                <w:lang w:val="es-CR"/>
              </w:rPr>
            </w:pPr>
            <w:r w:rsidRPr="003E2DCF">
              <w:rPr>
                <w:rFonts w:asciiTheme="minorHAnsi" w:hAnsiTheme="minorHAnsi"/>
                <w:b/>
                <w:lang w:val="es-CR"/>
              </w:rPr>
              <w:t xml:space="preserve">Formato del archivo de digitalización: </w:t>
            </w:r>
          </w:p>
          <w:p w14:paraId="1A25C97F" w14:textId="77777777" w:rsidR="00056845" w:rsidRPr="006D4FBD" w:rsidRDefault="00056845" w:rsidP="002F4DE8">
            <w:pPr>
              <w:snapToGrid w:val="0"/>
              <w:jc w:val="both"/>
              <w:rPr>
                <w:rFonts w:asciiTheme="minorHAnsi" w:hAnsiTheme="minorHAnsi"/>
              </w:rPr>
            </w:pPr>
            <w:r w:rsidRPr="006D4FBD">
              <w:rPr>
                <w:rFonts w:asciiTheme="minorHAnsi" w:hAnsiTheme="minorHAnsi"/>
              </w:rPr>
              <w:t xml:space="preserve">PDF, JPEG, TIFF, MTIFF, XPS, PDF/A </w:t>
            </w:r>
          </w:p>
          <w:p w14:paraId="36AFC33C"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Resolución de escaneo, óptica: </w:t>
            </w:r>
          </w:p>
          <w:p w14:paraId="0FE1B42F"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Hasta 600 ppp </w:t>
            </w:r>
          </w:p>
          <w:p w14:paraId="60CA2B51"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Tamaño de escaneo (cama plana), máximo: </w:t>
            </w:r>
          </w:p>
          <w:p w14:paraId="46EC9DC3"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216 x 356 mm </w:t>
            </w:r>
          </w:p>
          <w:p w14:paraId="7E6D2BC9"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lastRenderedPageBreak/>
              <w:t xml:space="preserve">Tamaño de escaneo (ADF), máximo: </w:t>
            </w:r>
          </w:p>
          <w:p w14:paraId="3D35B814"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216 x 356 mm </w:t>
            </w:r>
          </w:p>
          <w:p w14:paraId="50E3AD0F"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Escaneado ADF dúplex: </w:t>
            </w:r>
          </w:p>
          <w:p w14:paraId="4972F177"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Sí, ADF reversible </w:t>
            </w:r>
          </w:p>
          <w:p w14:paraId="59A633FA"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Capacidad del alimentador automático de documentos: </w:t>
            </w:r>
          </w:p>
          <w:p w14:paraId="5824DE2D"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Estándar, 50 hojas </w:t>
            </w:r>
          </w:p>
          <w:p w14:paraId="196C54D1"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Funciones estándar de envío digital: </w:t>
            </w:r>
          </w:p>
          <w:p w14:paraId="6BFEA20D"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Escaneo para correo electrónico; Guardar en carpeta de red; Guardar en unidad USB; Enviar para FTP; Enviar para fax de LAN; Enviar para fax de Internet; Libreta de direcciones locales; SMTP sobre SSL </w:t>
            </w:r>
          </w:p>
          <w:p w14:paraId="229BBB8B" w14:textId="77777777" w:rsidR="00056845" w:rsidRPr="00E165DD" w:rsidRDefault="00056845" w:rsidP="002F4DE8">
            <w:pPr>
              <w:snapToGrid w:val="0"/>
              <w:jc w:val="both"/>
              <w:rPr>
                <w:rFonts w:asciiTheme="minorHAnsi" w:hAnsiTheme="minorHAnsi"/>
                <w:lang w:val="es-CR"/>
              </w:rPr>
            </w:pPr>
            <w:r w:rsidRPr="003E2DCF">
              <w:rPr>
                <w:rFonts w:asciiTheme="minorHAnsi" w:hAnsiTheme="minorHAnsi"/>
                <w:b/>
                <w:lang w:val="es-CR"/>
              </w:rPr>
              <w:t>Formatos de archivo, admitidos</w:t>
            </w:r>
            <w:r w:rsidRPr="00E165DD">
              <w:rPr>
                <w:rFonts w:asciiTheme="minorHAnsi" w:hAnsiTheme="minorHAnsi"/>
                <w:lang w:val="es-CR"/>
              </w:rPr>
              <w:t xml:space="preserve">: </w:t>
            </w:r>
          </w:p>
          <w:p w14:paraId="4B768FD9"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Envío digital: PDF, JPEG, TIFF, MTIFF, XPS, PDF/A </w:t>
            </w:r>
          </w:p>
          <w:p w14:paraId="1E795532"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Escaneo para USB de acceso fácil: PDF, JPEG, TIFF, MTIFF, XPS, PDF/A </w:t>
            </w:r>
          </w:p>
          <w:p w14:paraId="2FC61F14"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Impresión desde USB de acceso fácil: PDF, PS, archivos listos para impresión (.prn, .pcl, .cht) </w:t>
            </w:r>
          </w:p>
          <w:p w14:paraId="5EA319C8"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Especificaciones de la copiadora </w:t>
            </w:r>
          </w:p>
          <w:p w14:paraId="3220ED7E"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Especificaciones de la copiadora </w:t>
            </w:r>
          </w:p>
          <w:p w14:paraId="3443BA77"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Velocidad de copiado (normal) </w:t>
            </w:r>
          </w:p>
          <w:p w14:paraId="255529D8"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Negro: Hasta 40 ppm mínimo </w:t>
            </w:r>
          </w:p>
          <w:p w14:paraId="4F33094D"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Color: Hasta 40 ppm mínimo </w:t>
            </w:r>
          </w:p>
          <w:p w14:paraId="73F8B3E6"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Resolución de copia (texto en negro): </w:t>
            </w:r>
          </w:p>
          <w:p w14:paraId="271A7219"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Hasta 600 x 600 dpi (cama plana), 300 x 600 dpi (ADF) </w:t>
            </w:r>
          </w:p>
          <w:p w14:paraId="3C97E028"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Resolución de copia (texto y gráficos en color): </w:t>
            </w:r>
          </w:p>
          <w:p w14:paraId="297F256A"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Hasta 600 x 600 dpi (cama plana), 300 x 600 dpi (ADF) </w:t>
            </w:r>
          </w:p>
          <w:p w14:paraId="474AB4E6" w14:textId="684A9863"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Especificaciones del fax </w:t>
            </w:r>
          </w:p>
          <w:p w14:paraId="70E5D271"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Fax: </w:t>
            </w:r>
          </w:p>
          <w:p w14:paraId="3BC738A7" w14:textId="6D73E542" w:rsidR="00056845" w:rsidRPr="00E165DD" w:rsidRDefault="00E165DD" w:rsidP="002F4DE8">
            <w:pPr>
              <w:snapToGrid w:val="0"/>
              <w:jc w:val="both"/>
              <w:rPr>
                <w:rFonts w:asciiTheme="minorHAnsi" w:hAnsiTheme="minorHAnsi"/>
                <w:lang w:val="es-CR"/>
              </w:rPr>
            </w:pPr>
            <w:r w:rsidRPr="00E165DD">
              <w:rPr>
                <w:rFonts w:asciiTheme="minorHAnsi" w:hAnsiTheme="minorHAnsi"/>
                <w:lang w:val="es-CR"/>
              </w:rPr>
              <w:t xml:space="preserve">Sí </w:t>
            </w:r>
          </w:p>
          <w:p w14:paraId="64D40EA7" w14:textId="77777777" w:rsidR="00056845" w:rsidRPr="00E165DD" w:rsidRDefault="00056845" w:rsidP="002F4DE8">
            <w:pPr>
              <w:pageBreakBefore/>
              <w:snapToGrid w:val="0"/>
              <w:jc w:val="both"/>
              <w:rPr>
                <w:rFonts w:asciiTheme="minorHAnsi" w:hAnsiTheme="minorHAnsi"/>
                <w:lang w:val="es-CR"/>
              </w:rPr>
            </w:pPr>
            <w:r w:rsidRPr="00E165DD">
              <w:rPr>
                <w:rFonts w:asciiTheme="minorHAnsi" w:hAnsiTheme="minorHAnsi"/>
                <w:lang w:val="es-CR"/>
              </w:rPr>
              <w:t xml:space="preserve">Velocidad de transmisión de fax: </w:t>
            </w:r>
          </w:p>
          <w:p w14:paraId="36430A24"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33,6 kbps </w:t>
            </w:r>
          </w:p>
          <w:p w14:paraId="44E8C904"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Nota de fax: </w:t>
            </w:r>
          </w:p>
          <w:p w14:paraId="3174724D"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Basado en la imagen de prueba nº 1 de ITU-T con resolución estándar. </w:t>
            </w:r>
          </w:p>
          <w:p w14:paraId="5B51B143"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Resolución de fax: </w:t>
            </w:r>
          </w:p>
          <w:p w14:paraId="680A4781"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Hasta 300 x 300 dpi (400 x 400 dpi, sólo para faxes recibidos) </w:t>
            </w:r>
          </w:p>
          <w:p w14:paraId="6D661CD7"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Marcados rápidos, número máximo: </w:t>
            </w:r>
          </w:p>
          <w:p w14:paraId="016D636A"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Hasta 100 números (cada uno con 100 destinos) </w:t>
            </w:r>
          </w:p>
          <w:p w14:paraId="5C8B7DFF"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Ubicaciones de envío: </w:t>
            </w:r>
          </w:p>
          <w:p w14:paraId="069FBC29" w14:textId="3C99C630" w:rsidR="00056845" w:rsidRPr="00E165DD" w:rsidRDefault="00056845" w:rsidP="00527C90">
            <w:pPr>
              <w:snapToGrid w:val="0"/>
              <w:jc w:val="both"/>
              <w:rPr>
                <w:rFonts w:asciiTheme="minorHAnsi" w:hAnsiTheme="minorHAnsi"/>
                <w:lang w:val="es-CR"/>
              </w:rPr>
            </w:pPr>
            <w:r w:rsidRPr="00E165DD">
              <w:rPr>
                <w:rFonts w:asciiTheme="minorHAnsi" w:hAnsiTheme="minorHAnsi"/>
                <w:lang w:val="es-CR"/>
              </w:rPr>
              <w:t xml:space="preserve">100 ubicaciones </w:t>
            </w:r>
          </w:p>
          <w:p w14:paraId="39022917" w14:textId="77777777" w:rsidR="00056845" w:rsidRPr="001D12E4" w:rsidRDefault="00056845" w:rsidP="002F4DE8">
            <w:pPr>
              <w:snapToGrid w:val="0"/>
              <w:jc w:val="both"/>
              <w:rPr>
                <w:rFonts w:asciiTheme="minorHAnsi" w:hAnsiTheme="minorHAnsi"/>
                <w:b/>
                <w:lang w:val="es-CR"/>
              </w:rPr>
            </w:pPr>
            <w:r w:rsidRPr="001D12E4">
              <w:rPr>
                <w:rFonts w:asciiTheme="minorHAnsi" w:hAnsiTheme="minorHAnsi"/>
                <w:b/>
                <w:sz w:val="28"/>
                <w:lang w:val="es-CR"/>
              </w:rPr>
              <w:t>Debe incluir</w:t>
            </w:r>
            <w:r w:rsidRPr="001D12E4">
              <w:rPr>
                <w:rFonts w:asciiTheme="minorHAnsi" w:hAnsiTheme="minorHAnsi"/>
                <w:b/>
                <w:lang w:val="es-CR"/>
              </w:rPr>
              <w:t xml:space="preserve"> </w:t>
            </w:r>
          </w:p>
          <w:p w14:paraId="22EF3A0A"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Cable de alimentación </w:t>
            </w:r>
          </w:p>
          <w:p w14:paraId="4E924D93"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Software y documentación en CD-ROM </w:t>
            </w:r>
          </w:p>
          <w:p w14:paraId="5DB6E63A"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Software de administración </w:t>
            </w:r>
          </w:p>
          <w:p w14:paraId="4CAB3981"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Guía de instalación, folleto de soporte </w:t>
            </w:r>
          </w:p>
          <w:p w14:paraId="5FC9DC0F"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Cable de fax </w:t>
            </w:r>
          </w:p>
          <w:p w14:paraId="5E0C0F41"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Cable USB incluido </w:t>
            </w:r>
          </w:p>
          <w:p w14:paraId="0FB2085C" w14:textId="3EE4AC2E"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lastRenderedPageBreak/>
              <w:t>Debe incluir un patch cord UTP (4 pares) de 2 metros con los respectivos conector</w:t>
            </w:r>
            <w:r w:rsidR="00E165DD">
              <w:rPr>
                <w:rFonts w:asciiTheme="minorHAnsi" w:hAnsiTheme="minorHAnsi"/>
                <w:lang w:val="es-CR"/>
              </w:rPr>
              <w:t>es</w:t>
            </w:r>
            <w:r w:rsidRPr="00E165DD">
              <w:rPr>
                <w:rFonts w:asciiTheme="minorHAnsi" w:hAnsiTheme="minorHAnsi"/>
                <w:lang w:val="es-CR"/>
              </w:rPr>
              <w:t xml:space="preserve"> RJ45, flexible, cat. 6. Debe ser certificado de fabrica </w:t>
            </w:r>
          </w:p>
          <w:p w14:paraId="3BF7596F" w14:textId="77777777" w:rsidR="00056845" w:rsidRPr="001D12E4" w:rsidRDefault="00056845" w:rsidP="002F4DE8">
            <w:pPr>
              <w:snapToGrid w:val="0"/>
              <w:jc w:val="both"/>
              <w:rPr>
                <w:rFonts w:asciiTheme="minorHAnsi" w:hAnsiTheme="minorHAnsi"/>
                <w:b/>
                <w:lang w:val="es-CR"/>
              </w:rPr>
            </w:pPr>
            <w:r w:rsidRPr="00A03829">
              <w:rPr>
                <w:rFonts w:asciiTheme="minorHAnsi" w:hAnsiTheme="minorHAnsi"/>
                <w:b/>
                <w:sz w:val="24"/>
                <w:lang w:val="es-CR"/>
              </w:rPr>
              <w:t>2</w:t>
            </w:r>
            <w:r w:rsidRPr="001D12E4">
              <w:rPr>
                <w:rFonts w:asciiTheme="minorHAnsi" w:hAnsiTheme="minorHAnsi"/>
                <w:b/>
                <w:lang w:val="es-CR"/>
              </w:rPr>
              <w:t xml:space="preserve"> repuestos adicionales para todos los consumibles requeridos de alto rendimiento de la misma marca del equipo ofertado </w:t>
            </w:r>
          </w:p>
          <w:p w14:paraId="6E154A30" w14:textId="1592E194" w:rsidR="00056845" w:rsidRPr="001D12E4" w:rsidRDefault="00056845" w:rsidP="002F4DE8">
            <w:pPr>
              <w:snapToGrid w:val="0"/>
              <w:jc w:val="both"/>
              <w:rPr>
                <w:rFonts w:asciiTheme="minorHAnsi" w:hAnsiTheme="minorHAnsi"/>
                <w:b/>
                <w:sz w:val="24"/>
                <w:lang w:val="es-CR"/>
              </w:rPr>
            </w:pPr>
            <w:r w:rsidRPr="001D12E4">
              <w:rPr>
                <w:rFonts w:asciiTheme="minorHAnsi" w:hAnsiTheme="minorHAnsi"/>
                <w:b/>
                <w:sz w:val="24"/>
                <w:lang w:val="es-CR"/>
              </w:rPr>
              <w:t xml:space="preserve">Garantía: </w:t>
            </w:r>
          </w:p>
          <w:p w14:paraId="41CBF512" w14:textId="77777777" w:rsidR="00056845" w:rsidRPr="001D12E4" w:rsidRDefault="00056845" w:rsidP="002F4DE8">
            <w:pPr>
              <w:snapToGrid w:val="0"/>
              <w:jc w:val="both"/>
              <w:rPr>
                <w:rFonts w:asciiTheme="minorHAnsi" w:hAnsiTheme="minorHAnsi"/>
                <w:b/>
                <w:lang w:val="es-CR"/>
              </w:rPr>
            </w:pPr>
            <w:r w:rsidRPr="001D12E4">
              <w:rPr>
                <w:rFonts w:asciiTheme="minorHAnsi" w:hAnsiTheme="minorHAnsi"/>
                <w:b/>
                <w:lang w:val="es-CR"/>
              </w:rPr>
              <w:t xml:space="preserve">Un año de garantía limitada para el hardware con el respaldo del servicio técnico de Customer Care; un año de asistencia técnica telefónica. </w:t>
            </w:r>
          </w:p>
          <w:p w14:paraId="48858117" w14:textId="77777777" w:rsidR="00056845" w:rsidRPr="001D12E4" w:rsidRDefault="00056845" w:rsidP="002F4DE8">
            <w:pPr>
              <w:snapToGrid w:val="0"/>
              <w:jc w:val="both"/>
              <w:rPr>
                <w:rFonts w:asciiTheme="minorHAnsi" w:hAnsiTheme="minorHAnsi"/>
                <w:b/>
                <w:sz w:val="24"/>
                <w:lang w:val="es-CR"/>
              </w:rPr>
            </w:pPr>
            <w:r w:rsidRPr="001D12E4">
              <w:rPr>
                <w:rFonts w:asciiTheme="minorHAnsi" w:hAnsiTheme="minorHAnsi"/>
                <w:b/>
                <w:sz w:val="24"/>
                <w:lang w:val="es-CR"/>
              </w:rPr>
              <w:t xml:space="preserve">Software de administración: </w:t>
            </w:r>
          </w:p>
          <w:p w14:paraId="44B6291F"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Debe permitir la creación de políticas de impresión, contar con información estadística y en tiempo real en los siguientes temas </w:t>
            </w:r>
          </w:p>
          <w:p w14:paraId="1B5454F8"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Reducción de Costos </w:t>
            </w:r>
          </w:p>
          <w:p w14:paraId="0D4C653F"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Sistema de retención de trabajos. </w:t>
            </w:r>
          </w:p>
          <w:p w14:paraId="46D4C960"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Capacidad para configurar caducidad de trabajos. </w:t>
            </w:r>
          </w:p>
          <w:p w14:paraId="6C3E3726"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Autenticación por medio de pin (alfa numérica) para cada usuario. </w:t>
            </w:r>
          </w:p>
          <w:p w14:paraId="29D68D64"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Configuración de impresión por ambas caras de la hoja (duplex) para cada usuario. </w:t>
            </w:r>
          </w:p>
          <w:p w14:paraId="26FAEE0D"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Mayor control </w:t>
            </w:r>
          </w:p>
          <w:p w14:paraId="038B2F75" w14:textId="4D931FC5" w:rsidR="00056845" w:rsidRPr="00E165DD" w:rsidRDefault="00E165DD" w:rsidP="002F4DE8">
            <w:pPr>
              <w:snapToGrid w:val="0"/>
              <w:jc w:val="both"/>
              <w:rPr>
                <w:rFonts w:asciiTheme="minorHAnsi" w:hAnsiTheme="minorHAnsi"/>
                <w:lang w:val="es-CR"/>
              </w:rPr>
            </w:pPr>
            <w:r w:rsidRPr="00E165DD">
              <w:rPr>
                <w:rFonts w:asciiTheme="minorHAnsi" w:hAnsiTheme="minorHAnsi"/>
                <w:lang w:val="es-CR"/>
              </w:rPr>
              <w:t>Trazabilidad de Impresión</w:t>
            </w:r>
          </w:p>
          <w:p w14:paraId="0F9CA5D2" w14:textId="77777777" w:rsidR="00056845" w:rsidRPr="00E165DD" w:rsidRDefault="00056845" w:rsidP="002F4DE8">
            <w:pPr>
              <w:pageBreakBefore/>
              <w:snapToGrid w:val="0"/>
              <w:jc w:val="both"/>
              <w:rPr>
                <w:rFonts w:asciiTheme="minorHAnsi" w:hAnsiTheme="minorHAnsi"/>
                <w:lang w:val="es-CR"/>
              </w:rPr>
            </w:pPr>
            <w:r w:rsidRPr="00E165DD">
              <w:rPr>
                <w:rFonts w:asciiTheme="minorHAnsi" w:hAnsiTheme="minorHAnsi"/>
                <w:lang w:val="es-CR"/>
              </w:rPr>
              <w:t xml:space="preserve">Trazabilidad de Copiado </w:t>
            </w:r>
          </w:p>
          <w:p w14:paraId="079224B6"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Trazabilidad de Escaneo </w:t>
            </w:r>
          </w:p>
          <w:p w14:paraId="0C970F2B"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Trazabilidad de Fax </w:t>
            </w:r>
          </w:p>
          <w:p w14:paraId="1A2DAF2D"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Trazabilidad por Ip </w:t>
            </w:r>
          </w:p>
          <w:p w14:paraId="65A620EB"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Trazabilidad por Centro de impresión </w:t>
            </w:r>
          </w:p>
          <w:p w14:paraId="3149D3D4"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Trazabilidad por Centro de Costos / Departamento </w:t>
            </w:r>
          </w:p>
          <w:p w14:paraId="78503A8A"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Cuotas: </w:t>
            </w:r>
          </w:p>
          <w:p w14:paraId="5C3FD4A9" w14:textId="3C085245" w:rsidR="00056845" w:rsidRPr="00E165DD" w:rsidRDefault="002F4DE8" w:rsidP="002F4DE8">
            <w:pPr>
              <w:snapToGrid w:val="0"/>
              <w:jc w:val="both"/>
              <w:rPr>
                <w:rFonts w:asciiTheme="minorHAnsi" w:hAnsiTheme="minorHAnsi"/>
                <w:lang w:val="es-CR"/>
              </w:rPr>
            </w:pPr>
            <w:r>
              <w:rPr>
                <w:rFonts w:asciiTheme="minorHAnsi" w:hAnsiTheme="minorHAnsi"/>
                <w:lang w:val="es-CR"/>
              </w:rPr>
              <w:t xml:space="preserve">Por departamento, </w:t>
            </w:r>
            <w:r w:rsidR="00056845" w:rsidRPr="00E165DD">
              <w:rPr>
                <w:rFonts w:asciiTheme="minorHAnsi" w:hAnsiTheme="minorHAnsi"/>
                <w:lang w:val="es-CR"/>
              </w:rPr>
              <w:t>Por centro de</w:t>
            </w:r>
            <w:r>
              <w:rPr>
                <w:rFonts w:asciiTheme="minorHAnsi" w:hAnsiTheme="minorHAnsi"/>
                <w:lang w:val="es-CR"/>
              </w:rPr>
              <w:t xml:space="preserve"> costos, Por Usuario, </w:t>
            </w:r>
            <w:r w:rsidR="00056845" w:rsidRPr="00E165DD">
              <w:rPr>
                <w:rFonts w:asciiTheme="minorHAnsi" w:hAnsiTheme="minorHAnsi"/>
                <w:lang w:val="es-CR"/>
              </w:rPr>
              <w:t xml:space="preserve">Por impresora </w:t>
            </w:r>
          </w:p>
          <w:p w14:paraId="00BBC0E5" w14:textId="44749C49" w:rsidR="00056845" w:rsidRPr="00E165DD" w:rsidRDefault="002F4DE8" w:rsidP="002F4DE8">
            <w:pPr>
              <w:snapToGrid w:val="0"/>
              <w:jc w:val="both"/>
              <w:rPr>
                <w:rFonts w:asciiTheme="minorHAnsi" w:hAnsiTheme="minorHAnsi"/>
                <w:lang w:val="es-CR"/>
              </w:rPr>
            </w:pPr>
            <w:r>
              <w:rPr>
                <w:rFonts w:asciiTheme="minorHAnsi" w:hAnsiTheme="minorHAnsi"/>
                <w:lang w:val="es-CR"/>
              </w:rPr>
              <w:t xml:space="preserve">Por día, Por semana, </w:t>
            </w:r>
            <w:r w:rsidR="00056845" w:rsidRPr="00E165DD">
              <w:rPr>
                <w:rFonts w:asciiTheme="minorHAnsi" w:hAnsiTheme="minorHAnsi"/>
                <w:lang w:val="es-CR"/>
              </w:rPr>
              <w:t xml:space="preserve">Bi semanal </w:t>
            </w:r>
          </w:p>
          <w:p w14:paraId="3DE3AFD6" w14:textId="77777777" w:rsidR="00056845" w:rsidRPr="002F4DE8" w:rsidRDefault="00056845" w:rsidP="002F4DE8">
            <w:pPr>
              <w:snapToGrid w:val="0"/>
              <w:jc w:val="both"/>
              <w:rPr>
                <w:rFonts w:asciiTheme="minorHAnsi" w:hAnsiTheme="minorHAnsi"/>
                <w:b/>
                <w:lang w:val="es-CR"/>
              </w:rPr>
            </w:pPr>
            <w:r w:rsidRPr="002F4DE8">
              <w:rPr>
                <w:rFonts w:asciiTheme="minorHAnsi" w:hAnsiTheme="minorHAnsi"/>
                <w:b/>
                <w:lang w:val="es-CR"/>
              </w:rPr>
              <w:t xml:space="preserve">Políticas de Administración </w:t>
            </w:r>
          </w:p>
          <w:p w14:paraId="62DD89BF"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Reglas basadas en el uso normal del equipo </w:t>
            </w:r>
          </w:p>
          <w:p w14:paraId="67FA43FE"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Políticas de opción de Salida/Entrada </w:t>
            </w:r>
          </w:p>
          <w:p w14:paraId="070F5ECA"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Reglas para concientizar el costo de la impresión (cuadro pop up) </w:t>
            </w:r>
          </w:p>
          <w:p w14:paraId="73B413FE"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Políticas de horarios de uso </w:t>
            </w:r>
          </w:p>
          <w:p w14:paraId="5E6FE258"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Políticas de días de uso </w:t>
            </w:r>
          </w:p>
          <w:p w14:paraId="054B398A"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Políticas para re-direccionar a otros equipos por volumen de trabajo </w:t>
            </w:r>
          </w:p>
          <w:p w14:paraId="31EB285E"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Políticas de acceso al color (por aplicación, por usuario) </w:t>
            </w:r>
          </w:p>
          <w:p w14:paraId="257871B2" w14:textId="77777777" w:rsidR="00056845" w:rsidRPr="00E165DD" w:rsidRDefault="00056845" w:rsidP="002F4DE8">
            <w:pPr>
              <w:snapToGrid w:val="0"/>
              <w:jc w:val="both"/>
              <w:rPr>
                <w:rFonts w:asciiTheme="minorHAnsi" w:hAnsiTheme="minorHAnsi"/>
                <w:lang w:val="es-CR"/>
              </w:rPr>
            </w:pPr>
            <w:r w:rsidRPr="00C65E75">
              <w:rPr>
                <w:rFonts w:asciiTheme="minorHAnsi" w:hAnsiTheme="minorHAnsi"/>
                <w:b/>
                <w:lang w:val="es-CR"/>
              </w:rPr>
              <w:t>C</w:t>
            </w:r>
            <w:r w:rsidRPr="002F4DE8">
              <w:rPr>
                <w:rFonts w:asciiTheme="minorHAnsi" w:hAnsiTheme="minorHAnsi"/>
                <w:b/>
                <w:lang w:val="es-CR"/>
              </w:rPr>
              <w:t>ontrol de acceso por función</w:t>
            </w:r>
            <w:r w:rsidRPr="00E165DD">
              <w:rPr>
                <w:rFonts w:asciiTheme="minorHAnsi" w:hAnsiTheme="minorHAnsi"/>
                <w:lang w:val="es-CR"/>
              </w:rPr>
              <w:t xml:space="preserve"> </w:t>
            </w:r>
          </w:p>
          <w:p w14:paraId="5BC1EA82" w14:textId="06A3FDE1" w:rsidR="00056845" w:rsidRPr="00E165DD" w:rsidRDefault="002F4DE8" w:rsidP="002F4DE8">
            <w:pPr>
              <w:snapToGrid w:val="0"/>
              <w:jc w:val="both"/>
              <w:rPr>
                <w:rFonts w:asciiTheme="minorHAnsi" w:hAnsiTheme="minorHAnsi"/>
                <w:lang w:val="es-CR"/>
              </w:rPr>
            </w:pPr>
            <w:r>
              <w:rPr>
                <w:rFonts w:asciiTheme="minorHAnsi" w:hAnsiTheme="minorHAnsi"/>
                <w:lang w:val="es-CR"/>
              </w:rPr>
              <w:t xml:space="preserve">Copiado, Escaneo, </w:t>
            </w:r>
            <w:r w:rsidR="00056845" w:rsidRPr="00E165DD">
              <w:rPr>
                <w:rFonts w:asciiTheme="minorHAnsi" w:hAnsiTheme="minorHAnsi"/>
                <w:lang w:val="es-CR"/>
              </w:rPr>
              <w:t xml:space="preserve">Correo Electrónico </w:t>
            </w:r>
          </w:p>
          <w:p w14:paraId="394E6441"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Flujos de trabajo </w:t>
            </w:r>
          </w:p>
          <w:p w14:paraId="0F68E217"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Impresión desde cualquier ubicación y ser cargado al centro de costos del usuario </w:t>
            </w:r>
          </w:p>
          <w:p w14:paraId="45B642FA"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Impresión segura / confidencial </w:t>
            </w:r>
          </w:p>
          <w:p w14:paraId="217169AE" w14:textId="77777777" w:rsidR="00EB3C5C" w:rsidRDefault="00056845" w:rsidP="002F4DE8">
            <w:pPr>
              <w:snapToGrid w:val="0"/>
              <w:jc w:val="both"/>
              <w:rPr>
                <w:rFonts w:asciiTheme="minorHAnsi" w:hAnsiTheme="minorHAnsi"/>
                <w:lang w:val="es-CR"/>
              </w:rPr>
            </w:pPr>
            <w:r w:rsidRPr="00E165DD">
              <w:rPr>
                <w:rFonts w:asciiTheme="minorHAnsi" w:hAnsiTheme="minorHAnsi"/>
                <w:lang w:val="es-CR"/>
              </w:rPr>
              <w:t>Mejora en los flujos de trabajo</w:t>
            </w:r>
          </w:p>
          <w:p w14:paraId="00F4D986" w14:textId="77777777" w:rsidR="006D4FBD" w:rsidRDefault="006D4FBD" w:rsidP="002F4DE8">
            <w:pPr>
              <w:snapToGrid w:val="0"/>
              <w:jc w:val="both"/>
              <w:rPr>
                <w:rFonts w:asciiTheme="minorHAnsi" w:hAnsiTheme="minorHAnsi"/>
                <w:lang w:val="es-CR"/>
              </w:rPr>
            </w:pPr>
          </w:p>
          <w:p w14:paraId="01563C53" w14:textId="1958D2E6" w:rsidR="006D4FBD" w:rsidRPr="006D4FBD" w:rsidRDefault="006D4FBD" w:rsidP="006D4FBD">
            <w:pPr>
              <w:snapToGrid w:val="0"/>
              <w:rPr>
                <w:rFonts w:asciiTheme="minorHAnsi" w:hAnsiTheme="minorHAnsi"/>
                <w:sz w:val="24"/>
                <w:lang w:val="es-ES"/>
              </w:rPr>
            </w:pPr>
            <w:r w:rsidRPr="006D4FBD">
              <w:rPr>
                <w:rFonts w:asciiTheme="minorHAnsi" w:hAnsiTheme="minorHAnsi"/>
                <w:b/>
                <w:sz w:val="24"/>
                <w:lang w:val="es-ES"/>
              </w:rPr>
              <w:lastRenderedPageBreak/>
              <w:t>GARANTIA</w:t>
            </w:r>
          </w:p>
          <w:p w14:paraId="6454E669" w14:textId="381A3062" w:rsidR="006D4FBD" w:rsidRPr="0049132B" w:rsidRDefault="006D4FBD" w:rsidP="006D4FBD">
            <w:pPr>
              <w:snapToGrid w:val="0"/>
              <w:rPr>
                <w:rFonts w:asciiTheme="minorHAnsi" w:hAnsiTheme="minorHAnsi"/>
                <w:lang w:val="es-ES"/>
              </w:rPr>
            </w:pPr>
            <w:r w:rsidRPr="0049132B">
              <w:rPr>
                <w:rFonts w:asciiTheme="minorHAnsi" w:hAnsiTheme="minorHAnsi"/>
                <w:lang w:val="es-ES"/>
              </w:rPr>
              <w:t xml:space="preserve">a.  </w:t>
            </w:r>
            <w:r>
              <w:rPr>
                <w:rFonts w:asciiTheme="minorHAnsi" w:hAnsiTheme="minorHAnsi"/>
                <w:b/>
                <w:lang w:val="es-ES"/>
              </w:rPr>
              <w:t xml:space="preserve">Plazo mínimo de garantía de 36 </w:t>
            </w:r>
            <w:r w:rsidRPr="0049132B">
              <w:rPr>
                <w:rFonts w:asciiTheme="minorHAnsi" w:hAnsiTheme="minorHAnsi"/>
                <w:b/>
                <w:lang w:val="es-ES"/>
              </w:rPr>
              <w:t>meses</w:t>
            </w:r>
            <w:r>
              <w:rPr>
                <w:rFonts w:asciiTheme="minorHAnsi" w:hAnsiTheme="minorHAnsi"/>
                <w:b/>
                <w:lang w:val="es-ES"/>
              </w:rPr>
              <w:t xml:space="preserve"> en todo el equipo</w:t>
            </w:r>
            <w:r w:rsidRPr="0049132B">
              <w:rPr>
                <w:rFonts w:asciiTheme="minorHAnsi" w:hAnsiTheme="minorHAnsi"/>
                <w:b/>
                <w:lang w:val="es-ES"/>
              </w:rPr>
              <w:t>.</w:t>
            </w:r>
          </w:p>
          <w:p w14:paraId="28183512" w14:textId="77777777" w:rsidR="006D4FBD" w:rsidRPr="0049132B" w:rsidRDefault="006D4FBD" w:rsidP="006D4FBD">
            <w:pPr>
              <w:snapToGrid w:val="0"/>
              <w:rPr>
                <w:rFonts w:asciiTheme="minorHAnsi" w:hAnsiTheme="minorHAnsi"/>
                <w:lang w:val="es-ES"/>
              </w:rPr>
            </w:pPr>
            <w:r w:rsidRPr="0049132B">
              <w:rPr>
                <w:rFonts w:asciiTheme="minorHAnsi" w:hAnsiTheme="minorHAnsi"/>
                <w:lang w:val="es-ES"/>
              </w:rPr>
              <w:t>b. Servicio de soporte debe ser en el sitio con respuesta el siguiente día laborable. Debe incluir todo el equipo.</w:t>
            </w:r>
          </w:p>
          <w:p w14:paraId="63D4BC49" w14:textId="5B690AFE" w:rsidR="006D4FBD" w:rsidRPr="00E165DD" w:rsidRDefault="006D4FBD" w:rsidP="006D4FBD">
            <w:pPr>
              <w:snapToGrid w:val="0"/>
              <w:jc w:val="both"/>
              <w:rPr>
                <w:rFonts w:asciiTheme="minorHAnsi" w:hAnsiTheme="minorHAnsi"/>
                <w:lang w:val="es-CR"/>
              </w:rPr>
            </w:pPr>
            <w:r w:rsidRPr="0049132B">
              <w:rPr>
                <w:rFonts w:asciiTheme="minorHAnsi" w:hAnsiTheme="minorHAnsi"/>
                <w:lang w:val="es-ES"/>
              </w:rPr>
              <w:t>c. Durante la vigencia de l</w:t>
            </w:r>
            <w:r w:rsidR="00C65E75">
              <w:rPr>
                <w:rFonts w:asciiTheme="minorHAnsi" w:hAnsiTheme="minorHAnsi"/>
                <w:lang w:val="es-ES"/>
              </w:rPr>
              <w:t xml:space="preserve">a garantía, cualquier daño que </w:t>
            </w:r>
            <w:r w:rsidR="00C65E75" w:rsidRPr="0049132B">
              <w:rPr>
                <w:rFonts w:asciiTheme="minorHAnsi" w:hAnsiTheme="minorHAnsi"/>
                <w:lang w:val="es-ES"/>
              </w:rPr>
              <w:t>sufran los</w:t>
            </w:r>
            <w:r w:rsidRPr="0049132B">
              <w:rPr>
                <w:rFonts w:asciiTheme="minorHAnsi" w:hAnsiTheme="minorHAnsi"/>
                <w:lang w:val="es-ES"/>
              </w:rPr>
              <w:t xml:space="preserve"> equipos por defectos </w:t>
            </w:r>
            <w:r w:rsidR="00C65E75" w:rsidRPr="0049132B">
              <w:rPr>
                <w:rFonts w:asciiTheme="minorHAnsi" w:hAnsiTheme="minorHAnsi"/>
                <w:lang w:val="es-ES"/>
              </w:rPr>
              <w:t>de fábrica</w:t>
            </w:r>
            <w:r w:rsidRPr="0049132B">
              <w:rPr>
                <w:rFonts w:asciiTheme="minorHAnsi" w:hAnsiTheme="minorHAnsi"/>
                <w:lang w:val="es-ES"/>
              </w:rPr>
              <w:t xml:space="preserve">, obligará al oferente a reemplazar los </w:t>
            </w:r>
            <w:r w:rsidR="00C65E75" w:rsidRPr="0049132B">
              <w:rPr>
                <w:rFonts w:asciiTheme="minorHAnsi" w:hAnsiTheme="minorHAnsi"/>
                <w:lang w:val="es-ES"/>
              </w:rPr>
              <w:t>componentes dañados o sustituir</w:t>
            </w:r>
            <w:r w:rsidRPr="0049132B">
              <w:rPr>
                <w:rFonts w:asciiTheme="minorHAnsi" w:hAnsiTheme="minorHAnsi"/>
                <w:lang w:val="es-ES"/>
              </w:rPr>
              <w:t xml:space="preserve">    </w:t>
            </w:r>
            <w:r w:rsidR="00C65E75" w:rsidRPr="0049132B">
              <w:rPr>
                <w:rFonts w:asciiTheme="minorHAnsi" w:hAnsiTheme="minorHAnsi"/>
                <w:lang w:val="es-ES"/>
              </w:rPr>
              <w:t>el equipo por uno</w:t>
            </w:r>
            <w:r w:rsidRPr="0049132B">
              <w:rPr>
                <w:rFonts w:asciiTheme="minorHAnsi" w:hAnsiTheme="minorHAnsi"/>
                <w:lang w:val="es-ES"/>
              </w:rPr>
              <w:t xml:space="preserve">  de  idénticas características o superior co</w:t>
            </w:r>
            <w:r>
              <w:rPr>
                <w:rFonts w:asciiTheme="minorHAnsi" w:hAnsiTheme="minorHAnsi"/>
                <w:lang w:val="es-ES"/>
              </w:rPr>
              <w:t>n  sus respectivos aditamentos.</w:t>
            </w:r>
          </w:p>
        </w:tc>
        <w:tc>
          <w:tcPr>
            <w:tcW w:w="1814" w:type="dxa"/>
          </w:tcPr>
          <w:p w14:paraId="73482471" w14:textId="77777777" w:rsidR="00EB3C5C" w:rsidRPr="0049132B" w:rsidRDefault="00EB3C5C" w:rsidP="00562E0A">
            <w:pPr>
              <w:rPr>
                <w:rFonts w:asciiTheme="minorHAnsi" w:hAnsiTheme="minorHAnsi" w:cs="Calibri"/>
                <w:b/>
                <w:sz w:val="22"/>
                <w:szCs w:val="22"/>
                <w:lang w:val="es-ES_tradnl"/>
              </w:rPr>
            </w:pPr>
          </w:p>
        </w:tc>
      </w:tr>
      <w:tr w:rsidR="001D12E4" w:rsidRPr="00B50928" w14:paraId="00A70931" w14:textId="77777777" w:rsidTr="001D12E4">
        <w:tc>
          <w:tcPr>
            <w:tcW w:w="2046" w:type="dxa"/>
            <w:shd w:val="clear" w:color="auto" w:fill="00B050"/>
          </w:tcPr>
          <w:p w14:paraId="5DB670F8" w14:textId="77777777" w:rsidR="001D12E4" w:rsidRDefault="001D12E4" w:rsidP="00D46C84">
            <w:pPr>
              <w:rPr>
                <w:rFonts w:asciiTheme="minorHAnsi" w:hAnsiTheme="minorHAnsi" w:cs="Calibri"/>
                <w:b/>
                <w:sz w:val="28"/>
                <w:szCs w:val="22"/>
                <w:lang w:val="es-ES_tradnl"/>
              </w:rPr>
            </w:pPr>
          </w:p>
        </w:tc>
        <w:tc>
          <w:tcPr>
            <w:tcW w:w="1159" w:type="dxa"/>
            <w:shd w:val="clear" w:color="auto" w:fill="00B050"/>
          </w:tcPr>
          <w:p w14:paraId="3B18D234" w14:textId="77777777" w:rsidR="001D12E4" w:rsidRDefault="001D12E4" w:rsidP="00D46C84">
            <w:pPr>
              <w:jc w:val="center"/>
              <w:rPr>
                <w:rFonts w:asciiTheme="minorHAnsi" w:hAnsiTheme="minorHAnsi" w:cs="Calibri"/>
                <w:b/>
                <w:sz w:val="28"/>
                <w:szCs w:val="22"/>
                <w:lang w:val="es-ES_tradnl"/>
              </w:rPr>
            </w:pPr>
          </w:p>
        </w:tc>
        <w:tc>
          <w:tcPr>
            <w:tcW w:w="4331" w:type="dxa"/>
            <w:shd w:val="clear" w:color="auto" w:fill="00B050"/>
          </w:tcPr>
          <w:p w14:paraId="4244F540" w14:textId="77777777" w:rsidR="001D12E4" w:rsidRPr="00E165DD" w:rsidRDefault="001D12E4" w:rsidP="002F4DE8">
            <w:pPr>
              <w:snapToGrid w:val="0"/>
              <w:jc w:val="both"/>
              <w:rPr>
                <w:rFonts w:asciiTheme="minorHAnsi" w:hAnsiTheme="minorHAnsi"/>
                <w:b/>
                <w:lang w:val="es-CR"/>
              </w:rPr>
            </w:pPr>
          </w:p>
        </w:tc>
        <w:tc>
          <w:tcPr>
            <w:tcW w:w="1814" w:type="dxa"/>
            <w:shd w:val="clear" w:color="auto" w:fill="00B050"/>
          </w:tcPr>
          <w:p w14:paraId="6A81625A" w14:textId="77777777" w:rsidR="001D12E4" w:rsidRPr="0049132B" w:rsidRDefault="001D12E4" w:rsidP="00562E0A">
            <w:pPr>
              <w:rPr>
                <w:rFonts w:asciiTheme="minorHAnsi" w:hAnsiTheme="minorHAnsi" w:cs="Calibri"/>
                <w:b/>
                <w:sz w:val="22"/>
                <w:szCs w:val="22"/>
                <w:lang w:val="es-ES_tradnl"/>
              </w:rPr>
            </w:pPr>
          </w:p>
        </w:tc>
      </w:tr>
      <w:tr w:rsidR="00056845" w:rsidRPr="00B50928" w14:paraId="12F35470" w14:textId="77777777" w:rsidTr="0006223A">
        <w:tc>
          <w:tcPr>
            <w:tcW w:w="2046" w:type="dxa"/>
            <w:shd w:val="clear" w:color="auto" w:fill="auto"/>
          </w:tcPr>
          <w:p w14:paraId="0D24D62C" w14:textId="045D8B09" w:rsidR="00056845" w:rsidRDefault="006D4FBD" w:rsidP="00D46C84">
            <w:pPr>
              <w:rPr>
                <w:rFonts w:asciiTheme="minorHAnsi" w:hAnsiTheme="minorHAnsi" w:cs="Calibri"/>
                <w:b/>
                <w:sz w:val="28"/>
                <w:szCs w:val="22"/>
                <w:lang w:val="es-ES_tradnl"/>
              </w:rPr>
            </w:pPr>
            <w:r>
              <w:rPr>
                <w:rFonts w:asciiTheme="minorHAnsi" w:hAnsiTheme="minorHAnsi" w:cs="Calibri"/>
                <w:b/>
                <w:sz w:val="28"/>
                <w:szCs w:val="22"/>
                <w:lang w:val="es-ES_tradnl"/>
              </w:rPr>
              <w:t>Proyector digital de Alto Rendimiento (</w:t>
            </w:r>
            <w:r w:rsidR="00E165DD">
              <w:rPr>
                <w:rFonts w:asciiTheme="minorHAnsi" w:hAnsiTheme="minorHAnsi" w:cs="Calibri"/>
                <w:b/>
                <w:sz w:val="28"/>
                <w:szCs w:val="22"/>
                <w:lang w:val="es-ES_tradnl"/>
              </w:rPr>
              <w:t>Video Beam</w:t>
            </w:r>
            <w:r>
              <w:rPr>
                <w:rFonts w:asciiTheme="minorHAnsi" w:hAnsiTheme="minorHAnsi" w:cs="Calibri"/>
                <w:b/>
                <w:sz w:val="28"/>
                <w:szCs w:val="22"/>
                <w:lang w:val="es-ES_tradnl"/>
              </w:rPr>
              <w:t>)</w:t>
            </w:r>
          </w:p>
        </w:tc>
        <w:tc>
          <w:tcPr>
            <w:tcW w:w="1159" w:type="dxa"/>
          </w:tcPr>
          <w:p w14:paraId="59390CFB" w14:textId="52D47B19" w:rsidR="00056845" w:rsidRDefault="00E165DD" w:rsidP="00D46C84">
            <w:pPr>
              <w:jc w:val="center"/>
              <w:rPr>
                <w:rFonts w:asciiTheme="minorHAnsi" w:hAnsiTheme="minorHAnsi" w:cs="Calibri"/>
                <w:b/>
                <w:sz w:val="28"/>
                <w:szCs w:val="22"/>
                <w:lang w:val="es-ES_tradnl"/>
              </w:rPr>
            </w:pPr>
            <w:r>
              <w:rPr>
                <w:rFonts w:asciiTheme="minorHAnsi" w:hAnsiTheme="minorHAnsi" w:cs="Calibri"/>
                <w:b/>
                <w:sz w:val="28"/>
                <w:szCs w:val="22"/>
                <w:lang w:val="es-ES_tradnl"/>
              </w:rPr>
              <w:t>8</w:t>
            </w:r>
          </w:p>
        </w:tc>
        <w:tc>
          <w:tcPr>
            <w:tcW w:w="4331" w:type="dxa"/>
            <w:shd w:val="clear" w:color="auto" w:fill="auto"/>
          </w:tcPr>
          <w:p w14:paraId="7FDB8079" w14:textId="77777777" w:rsidR="00E165DD" w:rsidRPr="00E165DD" w:rsidRDefault="00E165DD" w:rsidP="002F4DE8">
            <w:pPr>
              <w:snapToGrid w:val="0"/>
              <w:jc w:val="both"/>
              <w:rPr>
                <w:rFonts w:asciiTheme="minorHAnsi" w:hAnsiTheme="minorHAnsi"/>
                <w:b/>
                <w:lang w:val="es-CR"/>
              </w:rPr>
            </w:pPr>
            <w:r w:rsidRPr="00E165DD">
              <w:rPr>
                <w:rFonts w:asciiTheme="minorHAnsi" w:hAnsiTheme="minorHAnsi"/>
                <w:b/>
                <w:lang w:val="es-CR"/>
              </w:rPr>
              <w:t xml:space="preserve">Especificaciones mínimas: </w:t>
            </w:r>
          </w:p>
          <w:p w14:paraId="296CC792" w14:textId="77777777" w:rsidR="006D4FBD" w:rsidRPr="006D4FBD" w:rsidRDefault="006D4FBD" w:rsidP="006D4FBD">
            <w:pPr>
              <w:autoSpaceDE w:val="0"/>
              <w:autoSpaceDN w:val="0"/>
              <w:adjustRightInd w:val="0"/>
              <w:rPr>
                <w:rFonts w:asciiTheme="minorHAnsi" w:hAnsiTheme="minorHAnsi" w:cs="Arial"/>
                <w:color w:val="000000"/>
                <w:szCs w:val="22"/>
                <w:lang w:val="es-CR"/>
              </w:rPr>
            </w:pPr>
            <w:r w:rsidRPr="006D4FBD">
              <w:rPr>
                <w:rFonts w:asciiTheme="minorHAnsi" w:hAnsiTheme="minorHAnsi" w:cs="Arial"/>
                <w:color w:val="000000"/>
                <w:szCs w:val="22"/>
                <w:lang w:val="es-CR"/>
              </w:rPr>
              <w:t xml:space="preserve">Sistema de proyección Tecnología DLP Hibrido Laser y Led. </w:t>
            </w:r>
          </w:p>
          <w:p w14:paraId="4D30E775" w14:textId="77777777" w:rsidR="006D4FBD" w:rsidRPr="006D4FBD" w:rsidRDefault="006D4FBD" w:rsidP="006D4FBD">
            <w:pPr>
              <w:autoSpaceDE w:val="0"/>
              <w:autoSpaceDN w:val="0"/>
              <w:adjustRightInd w:val="0"/>
              <w:rPr>
                <w:rFonts w:asciiTheme="minorHAnsi" w:hAnsiTheme="minorHAnsi" w:cs="Arial"/>
                <w:color w:val="000000"/>
                <w:szCs w:val="22"/>
                <w:lang w:val="es-CR"/>
              </w:rPr>
            </w:pPr>
            <w:r w:rsidRPr="006D4FBD">
              <w:rPr>
                <w:rFonts w:asciiTheme="minorHAnsi" w:hAnsiTheme="minorHAnsi" w:cs="Arial"/>
                <w:color w:val="000000"/>
                <w:szCs w:val="22"/>
                <w:lang w:val="es-CR"/>
              </w:rPr>
              <w:t xml:space="preserve">Brillo 3000 lúmenes ANSI </w:t>
            </w:r>
          </w:p>
          <w:p w14:paraId="06DC57EE" w14:textId="77777777" w:rsidR="006D4FBD" w:rsidRPr="006D4FBD" w:rsidRDefault="006D4FBD" w:rsidP="006D4FBD">
            <w:pPr>
              <w:autoSpaceDE w:val="0"/>
              <w:autoSpaceDN w:val="0"/>
              <w:adjustRightInd w:val="0"/>
              <w:rPr>
                <w:rFonts w:asciiTheme="minorHAnsi" w:hAnsiTheme="minorHAnsi" w:cs="Arial"/>
                <w:color w:val="000000"/>
                <w:szCs w:val="22"/>
                <w:lang w:val="es-CR"/>
              </w:rPr>
            </w:pPr>
            <w:r w:rsidRPr="006D4FBD">
              <w:rPr>
                <w:rFonts w:asciiTheme="minorHAnsi" w:hAnsiTheme="minorHAnsi" w:cs="Arial"/>
                <w:color w:val="000000"/>
                <w:szCs w:val="22"/>
                <w:lang w:val="es-CR"/>
              </w:rPr>
              <w:t xml:space="preserve">Vida útil estimada de la fuente de luz Hasta 20.000 horas (garantía de 6000 horas) </w:t>
            </w:r>
          </w:p>
          <w:p w14:paraId="4E25EEAC" w14:textId="2EF88454" w:rsidR="006D4FBD" w:rsidRPr="006D4FBD" w:rsidRDefault="006D4FBD" w:rsidP="006D4FBD">
            <w:pPr>
              <w:autoSpaceDE w:val="0"/>
              <w:autoSpaceDN w:val="0"/>
              <w:adjustRightInd w:val="0"/>
              <w:rPr>
                <w:rFonts w:asciiTheme="minorHAnsi" w:hAnsiTheme="minorHAnsi" w:cs="Arial"/>
                <w:color w:val="000000"/>
                <w:szCs w:val="22"/>
                <w:lang w:val="es-CR"/>
              </w:rPr>
            </w:pPr>
            <w:r w:rsidRPr="006D4FBD">
              <w:rPr>
                <w:rFonts w:asciiTheme="minorHAnsi" w:hAnsiTheme="minorHAnsi" w:cs="Arial"/>
                <w:color w:val="000000"/>
                <w:szCs w:val="22"/>
                <w:lang w:val="es-CR"/>
              </w:rPr>
              <w:t>Corrección Keystone Auto</w:t>
            </w:r>
            <w:r w:rsidR="00C65E75">
              <w:rPr>
                <w:rFonts w:asciiTheme="minorHAnsi" w:hAnsiTheme="minorHAnsi" w:cs="Arial"/>
                <w:color w:val="000000"/>
                <w:szCs w:val="22"/>
                <w:lang w:val="es-CR"/>
              </w:rPr>
              <w:t>.</w:t>
            </w:r>
            <w:r w:rsidRPr="006D4FBD">
              <w:rPr>
                <w:rFonts w:asciiTheme="minorHAnsi" w:hAnsiTheme="minorHAnsi" w:cs="Arial"/>
                <w:color w:val="000000"/>
                <w:szCs w:val="22"/>
                <w:lang w:val="es-CR"/>
              </w:rPr>
              <w:t xml:space="preserve"> </w:t>
            </w:r>
          </w:p>
          <w:p w14:paraId="21CF864B" w14:textId="50C576AD" w:rsidR="006D4FBD" w:rsidRPr="006D4FBD" w:rsidRDefault="006D4FBD" w:rsidP="006D4FBD">
            <w:pPr>
              <w:autoSpaceDE w:val="0"/>
              <w:autoSpaceDN w:val="0"/>
              <w:adjustRightInd w:val="0"/>
              <w:rPr>
                <w:rFonts w:asciiTheme="minorHAnsi" w:eastAsia="MS Gothic" w:hAnsiTheme="minorHAnsi" w:cs="Arial"/>
                <w:color w:val="000000"/>
                <w:szCs w:val="22"/>
                <w:lang w:val="es-CR"/>
              </w:rPr>
            </w:pPr>
            <w:r w:rsidRPr="006D4FBD">
              <w:rPr>
                <w:rFonts w:asciiTheme="minorHAnsi" w:hAnsiTheme="minorHAnsi" w:cs="Arial"/>
                <w:color w:val="000000"/>
                <w:szCs w:val="22"/>
                <w:lang w:val="es-CR"/>
              </w:rPr>
              <w:t xml:space="preserve">Lente de proyección Zoom manual de 1,5x, </w:t>
            </w:r>
            <w:r w:rsidRPr="006D4FBD">
              <w:rPr>
                <w:rFonts w:asciiTheme="minorHAnsi" w:eastAsia="MS Gothic" w:hAnsiTheme="minorHAnsi" w:cs="Arial"/>
                <w:color w:val="000000"/>
                <w:szCs w:val="22"/>
                <w:lang w:val="es-CR"/>
              </w:rPr>
              <w:t xml:space="preserve">Tamaño de pantalla de proyección De 35 a 300 pulgadas </w:t>
            </w:r>
          </w:p>
          <w:p w14:paraId="315FAC83" w14:textId="77777777" w:rsidR="006D4FBD" w:rsidRPr="006D4FBD" w:rsidRDefault="006D4FBD" w:rsidP="006D4FBD">
            <w:pPr>
              <w:autoSpaceDE w:val="0"/>
              <w:autoSpaceDN w:val="0"/>
              <w:adjustRightInd w:val="0"/>
              <w:rPr>
                <w:rFonts w:asciiTheme="minorHAnsi" w:eastAsia="MS Gothic" w:hAnsiTheme="minorHAnsi" w:cs="Arial"/>
                <w:color w:val="000000"/>
                <w:szCs w:val="22"/>
                <w:lang w:val="es-CR"/>
              </w:rPr>
            </w:pPr>
            <w:r w:rsidRPr="006D4FBD">
              <w:rPr>
                <w:rFonts w:asciiTheme="minorHAnsi" w:eastAsia="MS Gothic" w:hAnsiTheme="minorHAnsi" w:cs="Arial"/>
                <w:color w:val="000000"/>
                <w:szCs w:val="22"/>
                <w:lang w:val="es-CR"/>
              </w:rPr>
              <w:t xml:space="preserve">Ratio de alcance de proyección De 1,32 a 1,93:1 en 60 pulgadas </w:t>
            </w:r>
          </w:p>
          <w:p w14:paraId="377C1EA1" w14:textId="0E4688B9" w:rsidR="006D4FBD" w:rsidRPr="006D4FBD" w:rsidRDefault="006D4FBD" w:rsidP="006D4FBD">
            <w:pPr>
              <w:autoSpaceDE w:val="0"/>
              <w:autoSpaceDN w:val="0"/>
              <w:adjustRightInd w:val="0"/>
              <w:rPr>
                <w:rFonts w:asciiTheme="minorHAnsi" w:eastAsia="MS Gothic" w:hAnsiTheme="minorHAnsi" w:cs="Arial"/>
                <w:color w:val="000000"/>
                <w:szCs w:val="22"/>
                <w:lang w:val="es-CR"/>
              </w:rPr>
            </w:pPr>
            <w:r w:rsidRPr="006D4FBD">
              <w:rPr>
                <w:rFonts w:asciiTheme="minorHAnsi" w:eastAsia="MS Gothic" w:hAnsiTheme="minorHAnsi" w:cs="Arial"/>
                <w:color w:val="000000"/>
                <w:szCs w:val="22"/>
                <w:lang w:val="es-CR"/>
              </w:rPr>
              <w:t>Número de píxeles: 1.024.000 píxeles (1,2</w:t>
            </w:r>
            <w:r w:rsidR="007810CB">
              <w:rPr>
                <w:rFonts w:asciiTheme="minorHAnsi" w:eastAsia="MS Gothic" w:hAnsiTheme="minorHAnsi" w:cs="Arial"/>
                <w:color w:val="000000"/>
                <w:szCs w:val="22"/>
                <w:lang w:val="es-CR"/>
              </w:rPr>
              <w:t>8</w:t>
            </w:r>
            <w:r w:rsidRPr="006D4FBD">
              <w:rPr>
                <w:rFonts w:asciiTheme="minorHAnsi" w:eastAsia="MS Gothic" w:hAnsiTheme="minorHAnsi" w:cs="Arial"/>
                <w:color w:val="000000"/>
                <w:szCs w:val="22"/>
                <w:lang w:val="es-CR"/>
              </w:rPr>
              <w:t xml:space="preserve">0 × 800) </w:t>
            </w:r>
          </w:p>
          <w:p w14:paraId="5987936E" w14:textId="77777777" w:rsidR="006D4FBD" w:rsidRPr="006D4FBD" w:rsidRDefault="006D4FBD" w:rsidP="006D4FBD">
            <w:pPr>
              <w:autoSpaceDE w:val="0"/>
              <w:autoSpaceDN w:val="0"/>
              <w:adjustRightInd w:val="0"/>
              <w:rPr>
                <w:rFonts w:asciiTheme="minorHAnsi" w:eastAsia="MS Gothic" w:hAnsiTheme="minorHAnsi" w:cs="Arial"/>
                <w:color w:val="000000"/>
                <w:szCs w:val="22"/>
                <w:lang w:val="es-CR"/>
              </w:rPr>
            </w:pPr>
            <w:r w:rsidRPr="006D4FBD">
              <w:rPr>
                <w:rFonts w:asciiTheme="minorHAnsi" w:eastAsia="MS Gothic" w:hAnsiTheme="minorHAnsi" w:cs="Arial"/>
                <w:color w:val="000000"/>
                <w:szCs w:val="22"/>
                <w:lang w:val="es-CR"/>
              </w:rPr>
              <w:t xml:space="preserve">Máximo: ajuste de tamaño UXGA (1920 × 1200) </w:t>
            </w:r>
          </w:p>
          <w:p w14:paraId="412FD993" w14:textId="77777777" w:rsidR="006D4FBD" w:rsidRPr="006D4FBD" w:rsidRDefault="006D4FBD" w:rsidP="006D4FBD">
            <w:pPr>
              <w:autoSpaceDE w:val="0"/>
              <w:autoSpaceDN w:val="0"/>
              <w:adjustRightInd w:val="0"/>
              <w:rPr>
                <w:rFonts w:asciiTheme="minorHAnsi" w:eastAsia="MS Gothic" w:hAnsiTheme="minorHAnsi" w:cs="Arial"/>
                <w:color w:val="000000"/>
                <w:szCs w:val="22"/>
                <w:lang w:val="es-CR"/>
              </w:rPr>
            </w:pPr>
            <w:r w:rsidRPr="006D4FBD">
              <w:rPr>
                <w:rFonts w:asciiTheme="minorHAnsi" w:eastAsia="MS Gothic" w:hAnsiTheme="minorHAnsi" w:cs="Arial"/>
                <w:color w:val="000000"/>
                <w:szCs w:val="22"/>
                <w:lang w:val="es-CR"/>
              </w:rPr>
              <w:t xml:space="preserve">Terminal de entrada de computadora RGB RGB Mini D-Sub de 15 pines × 1 </w:t>
            </w:r>
          </w:p>
          <w:p w14:paraId="63BAA47B" w14:textId="77777777" w:rsidR="006D4FBD" w:rsidRPr="006D4FBD" w:rsidRDefault="006D4FBD" w:rsidP="006D4FBD">
            <w:pPr>
              <w:autoSpaceDE w:val="0"/>
              <w:autoSpaceDN w:val="0"/>
              <w:adjustRightInd w:val="0"/>
              <w:rPr>
                <w:rFonts w:asciiTheme="minorHAnsi" w:eastAsia="MS Gothic" w:hAnsiTheme="minorHAnsi" w:cs="Arial"/>
                <w:color w:val="000000"/>
                <w:szCs w:val="22"/>
                <w:lang w:val="es-CR"/>
              </w:rPr>
            </w:pPr>
            <w:r w:rsidRPr="006D4FBD">
              <w:rPr>
                <w:rFonts w:asciiTheme="minorHAnsi" w:eastAsia="MS Gothic" w:hAnsiTheme="minorHAnsi" w:cs="Arial"/>
                <w:color w:val="000000"/>
                <w:szCs w:val="22"/>
                <w:lang w:val="es-CR"/>
              </w:rPr>
              <w:t xml:space="preserve">Terminal de entrada digital HDMI HDMI Tipo A × 2 (soporte HDCP, soporte de señal de audio) </w:t>
            </w:r>
          </w:p>
          <w:p w14:paraId="0A44F8D9" w14:textId="77777777" w:rsidR="006D4FBD" w:rsidRPr="006D4FBD" w:rsidRDefault="006D4FBD" w:rsidP="006D4FBD">
            <w:pPr>
              <w:autoSpaceDE w:val="0"/>
              <w:autoSpaceDN w:val="0"/>
              <w:adjustRightInd w:val="0"/>
              <w:rPr>
                <w:rFonts w:asciiTheme="minorHAnsi" w:eastAsia="MS Gothic" w:hAnsiTheme="minorHAnsi" w:cs="Arial"/>
                <w:color w:val="000000"/>
                <w:szCs w:val="22"/>
                <w:lang w:val="es-CR"/>
              </w:rPr>
            </w:pPr>
            <w:r w:rsidRPr="006D4FBD">
              <w:rPr>
                <w:rFonts w:asciiTheme="minorHAnsi" w:eastAsia="MS Gothic" w:hAnsiTheme="minorHAnsi" w:cs="Arial"/>
                <w:color w:val="000000"/>
                <w:szCs w:val="22"/>
                <w:lang w:val="es-CR"/>
              </w:rPr>
              <w:t xml:space="preserve">Entrada de video Sistema de señal NTSC, PAL, PAL-N, PAL-M, PAL60, SECAM </w:t>
            </w:r>
          </w:p>
          <w:p w14:paraId="130B6178" w14:textId="77777777" w:rsidR="006D4FBD" w:rsidRPr="006D4FBD" w:rsidRDefault="006D4FBD" w:rsidP="006D4FBD">
            <w:pPr>
              <w:autoSpaceDE w:val="0"/>
              <w:autoSpaceDN w:val="0"/>
              <w:adjustRightInd w:val="0"/>
              <w:rPr>
                <w:rFonts w:asciiTheme="minorHAnsi" w:eastAsia="MS Gothic" w:hAnsiTheme="minorHAnsi" w:cs="Arial"/>
                <w:color w:val="000000"/>
                <w:szCs w:val="22"/>
                <w:lang w:val="es-CR"/>
              </w:rPr>
            </w:pPr>
            <w:r w:rsidRPr="006D4FBD">
              <w:rPr>
                <w:rFonts w:asciiTheme="minorHAnsi" w:eastAsia="MS Gothic" w:hAnsiTheme="minorHAnsi" w:cs="Arial"/>
                <w:color w:val="000000"/>
                <w:szCs w:val="22"/>
                <w:lang w:val="es-CR"/>
              </w:rPr>
              <w:t xml:space="preserve">Entrada de video Terminal de entrada Terminal compuesto (RCA) × 1, terminal S-Video × 1 </w:t>
            </w:r>
          </w:p>
          <w:p w14:paraId="36A6FAC2" w14:textId="77777777" w:rsidR="006D4FBD" w:rsidRPr="006D4FBD" w:rsidRDefault="006D4FBD" w:rsidP="006D4FBD">
            <w:pPr>
              <w:autoSpaceDE w:val="0"/>
              <w:autoSpaceDN w:val="0"/>
              <w:adjustRightInd w:val="0"/>
              <w:rPr>
                <w:rFonts w:asciiTheme="minorHAnsi" w:eastAsia="MS Gothic" w:hAnsiTheme="minorHAnsi" w:cs="Arial"/>
                <w:color w:val="000000"/>
                <w:szCs w:val="22"/>
                <w:lang w:val="es-CR"/>
              </w:rPr>
            </w:pPr>
            <w:r w:rsidRPr="006D4FBD">
              <w:rPr>
                <w:rFonts w:asciiTheme="minorHAnsi" w:eastAsia="MS Gothic" w:hAnsiTheme="minorHAnsi" w:cs="Arial"/>
                <w:color w:val="000000"/>
                <w:szCs w:val="22"/>
                <w:lang w:val="es-CR"/>
              </w:rPr>
              <w:t xml:space="preserve">Terminal de entrada de Audio Terminales RCA R/L, mini jack estéreo de 3,5 mm × 1 </w:t>
            </w:r>
          </w:p>
          <w:p w14:paraId="3EEEA6DD" w14:textId="77777777" w:rsidR="006D4FBD" w:rsidRPr="006D4FBD" w:rsidRDefault="006D4FBD" w:rsidP="006D4FBD">
            <w:pPr>
              <w:autoSpaceDE w:val="0"/>
              <w:autoSpaceDN w:val="0"/>
              <w:adjustRightInd w:val="0"/>
              <w:rPr>
                <w:rFonts w:asciiTheme="minorHAnsi" w:eastAsia="MS Gothic" w:hAnsiTheme="minorHAnsi" w:cs="Arial"/>
                <w:color w:val="000000"/>
                <w:szCs w:val="22"/>
                <w:lang w:val="es-CR"/>
              </w:rPr>
            </w:pPr>
            <w:r w:rsidRPr="006D4FBD">
              <w:rPr>
                <w:rFonts w:asciiTheme="minorHAnsi" w:eastAsia="MS Gothic" w:hAnsiTheme="minorHAnsi" w:cs="Arial"/>
                <w:color w:val="000000"/>
                <w:szCs w:val="22"/>
                <w:lang w:val="es-CR"/>
              </w:rPr>
              <w:t xml:space="preserve">Terminal de salida de Audio Mini jack estéreo de 3,5 mm × 1 (salida de audio variable) </w:t>
            </w:r>
          </w:p>
          <w:p w14:paraId="64844393" w14:textId="77777777" w:rsidR="006D4FBD" w:rsidRPr="006D4FBD" w:rsidRDefault="006D4FBD" w:rsidP="006D4FBD">
            <w:pPr>
              <w:autoSpaceDE w:val="0"/>
              <w:autoSpaceDN w:val="0"/>
              <w:adjustRightInd w:val="0"/>
              <w:rPr>
                <w:rFonts w:asciiTheme="minorHAnsi" w:eastAsia="MS Gothic" w:hAnsiTheme="minorHAnsi" w:cs="Arial"/>
                <w:color w:val="000000"/>
                <w:szCs w:val="22"/>
                <w:lang w:val="es-CR"/>
              </w:rPr>
            </w:pPr>
            <w:r w:rsidRPr="006D4FBD">
              <w:rPr>
                <w:rFonts w:asciiTheme="minorHAnsi" w:eastAsia="MS Gothic" w:hAnsiTheme="minorHAnsi" w:cs="Arial"/>
                <w:color w:val="000000"/>
                <w:szCs w:val="22"/>
                <w:lang w:val="es-CR"/>
              </w:rPr>
              <w:t xml:space="preserve">Parlante 16 W × 1, monaural </w:t>
            </w:r>
          </w:p>
          <w:p w14:paraId="41214FB2" w14:textId="77777777" w:rsidR="006D4FBD" w:rsidRPr="006D4FBD" w:rsidRDefault="006D4FBD" w:rsidP="006D4FBD">
            <w:pPr>
              <w:autoSpaceDE w:val="0"/>
              <w:autoSpaceDN w:val="0"/>
              <w:adjustRightInd w:val="0"/>
              <w:rPr>
                <w:rFonts w:asciiTheme="minorHAnsi" w:eastAsia="MS Gothic" w:hAnsiTheme="minorHAnsi" w:cs="Arial"/>
                <w:color w:val="000000"/>
                <w:szCs w:val="22"/>
                <w:lang w:val="es-CR"/>
              </w:rPr>
            </w:pPr>
            <w:r w:rsidRPr="006D4FBD">
              <w:rPr>
                <w:rFonts w:asciiTheme="minorHAnsi" w:eastAsia="MS Gothic" w:hAnsiTheme="minorHAnsi" w:cs="Arial"/>
                <w:color w:val="000000"/>
                <w:szCs w:val="22"/>
                <w:lang w:val="es-CR"/>
              </w:rPr>
              <w:t xml:space="preserve">Otros terminales Host USB SÍ </w:t>
            </w:r>
          </w:p>
          <w:p w14:paraId="35FB2BB8" w14:textId="77777777" w:rsidR="006D4FBD" w:rsidRPr="006D4FBD" w:rsidRDefault="006D4FBD" w:rsidP="006D4FBD">
            <w:pPr>
              <w:autoSpaceDE w:val="0"/>
              <w:autoSpaceDN w:val="0"/>
              <w:adjustRightInd w:val="0"/>
              <w:rPr>
                <w:rFonts w:asciiTheme="minorHAnsi" w:eastAsia="MS Gothic" w:hAnsiTheme="minorHAnsi" w:cs="Arial"/>
                <w:color w:val="000000"/>
                <w:szCs w:val="22"/>
                <w:lang w:val="es-CR"/>
              </w:rPr>
            </w:pPr>
            <w:r w:rsidRPr="006D4FBD">
              <w:rPr>
                <w:rFonts w:asciiTheme="minorHAnsi" w:eastAsia="MS Gothic" w:hAnsiTheme="minorHAnsi" w:cs="Arial"/>
                <w:color w:val="000000"/>
                <w:szCs w:val="22"/>
                <w:lang w:val="es-CR"/>
              </w:rPr>
              <w:t xml:space="preserve">Otros terminales Terminal de control RS-232C (D-sub de 9 pines) × 1 </w:t>
            </w:r>
          </w:p>
          <w:p w14:paraId="7FC8F354" w14:textId="77777777" w:rsidR="006D4FBD" w:rsidRPr="006D4FBD" w:rsidRDefault="006D4FBD" w:rsidP="006D4FBD">
            <w:pPr>
              <w:autoSpaceDE w:val="0"/>
              <w:autoSpaceDN w:val="0"/>
              <w:adjustRightInd w:val="0"/>
              <w:rPr>
                <w:rFonts w:asciiTheme="minorHAnsi" w:eastAsia="MS Gothic" w:hAnsiTheme="minorHAnsi" w:cs="Arial"/>
                <w:color w:val="000000"/>
                <w:szCs w:val="22"/>
                <w:lang w:val="es-CR"/>
              </w:rPr>
            </w:pPr>
            <w:r w:rsidRPr="006D4FBD">
              <w:rPr>
                <w:rFonts w:asciiTheme="minorHAnsi" w:eastAsia="MS Gothic" w:hAnsiTheme="minorHAnsi" w:cs="Arial"/>
                <w:color w:val="000000"/>
                <w:szCs w:val="22"/>
                <w:lang w:val="es-CR"/>
              </w:rPr>
              <w:t xml:space="preserve">Otros terminales Terminal LAN RJ-45 × 1 </w:t>
            </w:r>
          </w:p>
          <w:p w14:paraId="5B2BD447" w14:textId="77777777" w:rsidR="006D4FBD" w:rsidRPr="006D4FBD" w:rsidRDefault="006D4FBD" w:rsidP="006D4FBD">
            <w:pPr>
              <w:autoSpaceDE w:val="0"/>
              <w:autoSpaceDN w:val="0"/>
              <w:adjustRightInd w:val="0"/>
              <w:rPr>
                <w:rFonts w:asciiTheme="minorHAnsi" w:eastAsia="MS Gothic" w:hAnsiTheme="minorHAnsi" w:cs="Arial"/>
                <w:color w:val="000000"/>
                <w:szCs w:val="22"/>
                <w:lang w:val="es-CR"/>
              </w:rPr>
            </w:pPr>
            <w:r w:rsidRPr="006D4FBD">
              <w:rPr>
                <w:rFonts w:asciiTheme="minorHAnsi" w:eastAsia="MS Gothic" w:hAnsiTheme="minorHAnsi" w:cs="Arial"/>
                <w:color w:val="000000"/>
                <w:szCs w:val="22"/>
                <w:lang w:val="es-CR"/>
              </w:rPr>
              <w:t xml:space="preserve">Memoria interna 2 GB </w:t>
            </w:r>
          </w:p>
          <w:p w14:paraId="3B7B7DE3" w14:textId="77777777" w:rsidR="006D4FBD" w:rsidRPr="006D4FBD" w:rsidRDefault="006D4FBD" w:rsidP="006D4FBD">
            <w:pPr>
              <w:autoSpaceDE w:val="0"/>
              <w:autoSpaceDN w:val="0"/>
              <w:adjustRightInd w:val="0"/>
              <w:rPr>
                <w:rFonts w:asciiTheme="minorHAnsi" w:eastAsia="MS Gothic" w:hAnsiTheme="minorHAnsi" w:cs="Arial"/>
                <w:color w:val="000000"/>
                <w:szCs w:val="22"/>
                <w:lang w:val="es-CR"/>
              </w:rPr>
            </w:pPr>
            <w:r w:rsidRPr="006D4FBD">
              <w:rPr>
                <w:rFonts w:asciiTheme="minorHAnsi" w:eastAsia="MS Gothic" w:hAnsiTheme="minorHAnsi" w:cs="Arial"/>
                <w:color w:val="000000"/>
                <w:szCs w:val="22"/>
                <w:lang w:val="es-CR"/>
              </w:rPr>
              <w:t xml:space="preserve">Compatibilidad inalámbrica </w:t>
            </w:r>
            <w:r w:rsidRPr="00C65E75">
              <w:rPr>
                <w:rFonts w:asciiTheme="minorHAnsi" w:eastAsia="MS Gothic" w:hAnsiTheme="minorHAnsi" w:cs="Arial"/>
                <w:b/>
                <w:color w:val="000000"/>
                <w:szCs w:val="22"/>
                <w:lang w:val="es-CR"/>
              </w:rPr>
              <w:t xml:space="preserve">Opcional </w:t>
            </w:r>
          </w:p>
          <w:p w14:paraId="0B993BFE" w14:textId="77777777" w:rsidR="006D4FBD" w:rsidRPr="006D4FBD" w:rsidRDefault="006D4FBD" w:rsidP="006D4FBD">
            <w:pPr>
              <w:autoSpaceDE w:val="0"/>
              <w:autoSpaceDN w:val="0"/>
              <w:adjustRightInd w:val="0"/>
              <w:rPr>
                <w:rFonts w:asciiTheme="minorHAnsi" w:eastAsia="MS Gothic" w:hAnsiTheme="minorHAnsi" w:cs="Arial"/>
                <w:color w:val="000000"/>
                <w:szCs w:val="22"/>
                <w:lang w:val="es-CR"/>
              </w:rPr>
            </w:pPr>
            <w:r w:rsidRPr="006D4FBD">
              <w:rPr>
                <w:rFonts w:asciiTheme="minorHAnsi" w:eastAsia="MS Gothic" w:hAnsiTheme="minorHAnsi" w:cs="Arial"/>
                <w:color w:val="000000"/>
                <w:szCs w:val="22"/>
                <w:lang w:val="es-CR"/>
              </w:rPr>
              <w:t xml:space="preserve">Fuente de alimentación De 100 a 240 VCA, 50/60 Hz </w:t>
            </w:r>
          </w:p>
          <w:p w14:paraId="3A612B1B" w14:textId="77777777" w:rsidR="00E165DD" w:rsidRPr="00E165DD" w:rsidRDefault="00E165DD" w:rsidP="002F4DE8">
            <w:pPr>
              <w:snapToGrid w:val="0"/>
              <w:jc w:val="both"/>
              <w:rPr>
                <w:rFonts w:asciiTheme="minorHAnsi" w:hAnsiTheme="minorHAnsi"/>
                <w:lang w:val="es-CR"/>
              </w:rPr>
            </w:pPr>
            <w:r w:rsidRPr="00E165DD">
              <w:rPr>
                <w:rFonts w:asciiTheme="minorHAnsi" w:hAnsiTheme="minorHAnsi"/>
                <w:lang w:val="es-CR"/>
              </w:rPr>
              <w:t xml:space="preserve">Compatibilidad de seguridad </w:t>
            </w:r>
          </w:p>
          <w:p w14:paraId="3CBF8D31" w14:textId="77777777" w:rsidR="00E165DD" w:rsidRPr="00E165DD" w:rsidRDefault="00E165DD" w:rsidP="002F4DE8">
            <w:pPr>
              <w:snapToGrid w:val="0"/>
              <w:jc w:val="both"/>
              <w:rPr>
                <w:rFonts w:asciiTheme="minorHAnsi" w:hAnsiTheme="minorHAnsi"/>
                <w:lang w:val="es-CR"/>
              </w:rPr>
            </w:pPr>
            <w:r w:rsidRPr="00E165DD">
              <w:rPr>
                <w:rFonts w:asciiTheme="minorHAnsi" w:hAnsiTheme="minorHAnsi"/>
                <w:lang w:val="es-CR"/>
              </w:rPr>
              <w:t xml:space="preserve">Compatible con Kensington, contraseña de encendido </w:t>
            </w:r>
          </w:p>
          <w:p w14:paraId="1B98573C" w14:textId="07B6FE72" w:rsidR="00E165DD" w:rsidRPr="006D4FBD" w:rsidRDefault="006D4FBD" w:rsidP="002F4DE8">
            <w:pPr>
              <w:snapToGrid w:val="0"/>
              <w:jc w:val="both"/>
              <w:rPr>
                <w:rFonts w:asciiTheme="minorHAnsi" w:hAnsiTheme="minorHAnsi"/>
                <w:b/>
                <w:sz w:val="24"/>
                <w:lang w:val="es-CR"/>
              </w:rPr>
            </w:pPr>
            <w:r>
              <w:rPr>
                <w:rFonts w:asciiTheme="minorHAnsi" w:hAnsiTheme="minorHAnsi"/>
                <w:b/>
                <w:sz w:val="24"/>
                <w:lang w:val="es-CR"/>
              </w:rPr>
              <w:lastRenderedPageBreak/>
              <w:t xml:space="preserve">DEBE </w:t>
            </w:r>
            <w:r w:rsidRPr="006D4FBD">
              <w:rPr>
                <w:rFonts w:asciiTheme="minorHAnsi" w:hAnsiTheme="minorHAnsi"/>
                <w:b/>
                <w:sz w:val="24"/>
                <w:lang w:val="es-CR"/>
              </w:rPr>
              <w:t xml:space="preserve">INCLUIR </w:t>
            </w:r>
          </w:p>
          <w:p w14:paraId="2B4F592F" w14:textId="77777777" w:rsidR="00010C40" w:rsidRPr="00010C40" w:rsidRDefault="00010C40" w:rsidP="00010C40">
            <w:pPr>
              <w:autoSpaceDE w:val="0"/>
              <w:autoSpaceDN w:val="0"/>
              <w:adjustRightInd w:val="0"/>
              <w:rPr>
                <w:rFonts w:asciiTheme="minorHAnsi" w:hAnsiTheme="minorHAnsi" w:cs="Arial"/>
                <w:color w:val="000000"/>
                <w:szCs w:val="22"/>
                <w:lang w:val="es-CR"/>
              </w:rPr>
            </w:pPr>
            <w:r w:rsidRPr="00010C40">
              <w:rPr>
                <w:rFonts w:asciiTheme="minorHAnsi" w:hAnsiTheme="minorHAnsi" w:cs="Arial"/>
                <w:color w:val="000000"/>
                <w:szCs w:val="22"/>
                <w:lang w:val="es-CR"/>
              </w:rPr>
              <w:t xml:space="preserve">•Proyector </w:t>
            </w:r>
          </w:p>
          <w:p w14:paraId="1E1D3678" w14:textId="77777777" w:rsidR="00010C40" w:rsidRPr="00010C40" w:rsidRDefault="00010C40" w:rsidP="00010C40">
            <w:pPr>
              <w:autoSpaceDE w:val="0"/>
              <w:autoSpaceDN w:val="0"/>
              <w:adjustRightInd w:val="0"/>
              <w:rPr>
                <w:rFonts w:asciiTheme="minorHAnsi" w:hAnsiTheme="minorHAnsi" w:cs="Arial"/>
                <w:color w:val="000000"/>
                <w:szCs w:val="22"/>
                <w:lang w:val="es-CR"/>
              </w:rPr>
            </w:pPr>
            <w:r w:rsidRPr="00010C40">
              <w:rPr>
                <w:rFonts w:asciiTheme="minorHAnsi" w:hAnsiTheme="minorHAnsi" w:cs="Arial"/>
                <w:color w:val="000000"/>
                <w:szCs w:val="22"/>
                <w:lang w:val="es-CR"/>
              </w:rPr>
              <w:t xml:space="preserve">•Control remoto </w:t>
            </w:r>
          </w:p>
          <w:p w14:paraId="61BF5DA0" w14:textId="77777777" w:rsidR="00010C40" w:rsidRPr="00010C40" w:rsidRDefault="00010C40" w:rsidP="00010C40">
            <w:pPr>
              <w:autoSpaceDE w:val="0"/>
              <w:autoSpaceDN w:val="0"/>
              <w:adjustRightInd w:val="0"/>
              <w:rPr>
                <w:rFonts w:asciiTheme="minorHAnsi" w:hAnsiTheme="minorHAnsi" w:cs="Arial"/>
                <w:color w:val="000000"/>
                <w:szCs w:val="22"/>
                <w:lang w:val="es-CR"/>
              </w:rPr>
            </w:pPr>
            <w:r w:rsidRPr="00010C40">
              <w:rPr>
                <w:rFonts w:asciiTheme="minorHAnsi" w:hAnsiTheme="minorHAnsi" w:cs="Arial"/>
                <w:color w:val="000000"/>
                <w:szCs w:val="22"/>
                <w:lang w:val="es-CR"/>
              </w:rPr>
              <w:t xml:space="preserve">•Pilas para el control remoto (dos pilas AA alcalinas) </w:t>
            </w:r>
          </w:p>
          <w:p w14:paraId="0577C0A2" w14:textId="77777777" w:rsidR="00010C40" w:rsidRPr="00010C40" w:rsidRDefault="00010C40" w:rsidP="00010C40">
            <w:pPr>
              <w:autoSpaceDE w:val="0"/>
              <w:autoSpaceDN w:val="0"/>
              <w:adjustRightInd w:val="0"/>
              <w:rPr>
                <w:rFonts w:asciiTheme="minorHAnsi" w:hAnsiTheme="minorHAnsi" w:cs="Arial"/>
                <w:color w:val="000000"/>
                <w:szCs w:val="22"/>
                <w:lang w:val="es-CR"/>
              </w:rPr>
            </w:pPr>
            <w:r w:rsidRPr="00010C40">
              <w:rPr>
                <w:rFonts w:asciiTheme="minorHAnsi" w:hAnsiTheme="minorHAnsi" w:cs="Arial"/>
                <w:color w:val="000000"/>
                <w:szCs w:val="22"/>
                <w:lang w:val="es-CR"/>
              </w:rPr>
              <w:t xml:space="preserve">•Cable de alimentación </w:t>
            </w:r>
          </w:p>
          <w:p w14:paraId="5E25C3D7" w14:textId="77777777" w:rsidR="00010C40" w:rsidRPr="00010C40" w:rsidRDefault="00010C40" w:rsidP="00010C40">
            <w:pPr>
              <w:autoSpaceDE w:val="0"/>
              <w:autoSpaceDN w:val="0"/>
              <w:adjustRightInd w:val="0"/>
              <w:rPr>
                <w:rFonts w:asciiTheme="minorHAnsi" w:hAnsiTheme="minorHAnsi" w:cs="Arial"/>
                <w:color w:val="000000"/>
                <w:szCs w:val="22"/>
                <w:lang w:val="es-CR"/>
              </w:rPr>
            </w:pPr>
            <w:r w:rsidRPr="00010C40">
              <w:rPr>
                <w:rFonts w:asciiTheme="minorHAnsi" w:hAnsiTheme="minorHAnsi" w:cs="Arial"/>
                <w:color w:val="000000"/>
                <w:szCs w:val="22"/>
                <w:lang w:val="es-CR"/>
              </w:rPr>
              <w:t xml:space="preserve">•Cable VGA para computadora 80 </w:t>
            </w:r>
          </w:p>
          <w:p w14:paraId="799E64F0" w14:textId="77777777" w:rsidR="00010C40" w:rsidRPr="00010C40" w:rsidRDefault="00010C40" w:rsidP="00010C40">
            <w:pPr>
              <w:pageBreakBefore/>
              <w:autoSpaceDE w:val="0"/>
              <w:autoSpaceDN w:val="0"/>
              <w:adjustRightInd w:val="0"/>
              <w:rPr>
                <w:rFonts w:asciiTheme="minorHAnsi" w:hAnsiTheme="minorHAnsi" w:cs="Arial"/>
                <w:szCs w:val="22"/>
                <w:lang w:val="es-CR"/>
              </w:rPr>
            </w:pPr>
            <w:r w:rsidRPr="00010C40">
              <w:rPr>
                <w:rFonts w:asciiTheme="minorHAnsi" w:hAnsiTheme="minorHAnsi" w:cs="Arial"/>
                <w:szCs w:val="22"/>
                <w:lang w:val="es-CR"/>
              </w:rPr>
              <w:t xml:space="preserve">•Cable USB </w:t>
            </w:r>
          </w:p>
          <w:p w14:paraId="4C9348FE" w14:textId="77777777" w:rsidR="00010C40" w:rsidRPr="00010C40" w:rsidRDefault="00010C40" w:rsidP="00010C40">
            <w:pPr>
              <w:autoSpaceDE w:val="0"/>
              <w:autoSpaceDN w:val="0"/>
              <w:adjustRightInd w:val="0"/>
              <w:rPr>
                <w:rFonts w:asciiTheme="minorHAnsi" w:hAnsiTheme="minorHAnsi" w:cs="Arial"/>
                <w:szCs w:val="22"/>
                <w:lang w:val="es-CR"/>
              </w:rPr>
            </w:pPr>
            <w:r w:rsidRPr="00010C40">
              <w:rPr>
                <w:rFonts w:asciiTheme="minorHAnsi" w:hAnsiTheme="minorHAnsi" w:cs="Arial"/>
                <w:szCs w:val="22"/>
                <w:lang w:val="es-CR"/>
              </w:rPr>
              <w:t xml:space="preserve">•Cable HDMI 2 metros </w:t>
            </w:r>
          </w:p>
          <w:p w14:paraId="49641137" w14:textId="77777777" w:rsidR="00010C40" w:rsidRPr="00010C40" w:rsidRDefault="00010C40" w:rsidP="00010C40">
            <w:pPr>
              <w:autoSpaceDE w:val="0"/>
              <w:autoSpaceDN w:val="0"/>
              <w:adjustRightInd w:val="0"/>
              <w:rPr>
                <w:rFonts w:asciiTheme="minorHAnsi" w:hAnsiTheme="minorHAnsi" w:cs="Arial"/>
                <w:szCs w:val="22"/>
                <w:lang w:val="es-CR"/>
              </w:rPr>
            </w:pPr>
            <w:r w:rsidRPr="00010C40">
              <w:rPr>
                <w:rFonts w:asciiTheme="minorHAnsi" w:hAnsiTheme="minorHAnsi" w:cs="Arial"/>
                <w:szCs w:val="22"/>
                <w:lang w:val="es-CR"/>
              </w:rPr>
              <w:t xml:space="preserve">•Maletín de transporte </w:t>
            </w:r>
          </w:p>
          <w:p w14:paraId="1EF535C3" w14:textId="77777777" w:rsidR="00010C40" w:rsidRPr="00010C40" w:rsidRDefault="00010C40" w:rsidP="00010C40">
            <w:pPr>
              <w:autoSpaceDE w:val="0"/>
              <w:autoSpaceDN w:val="0"/>
              <w:adjustRightInd w:val="0"/>
              <w:rPr>
                <w:rFonts w:asciiTheme="minorHAnsi" w:hAnsiTheme="minorHAnsi" w:cs="Arial"/>
                <w:szCs w:val="22"/>
                <w:lang w:val="es-CR"/>
              </w:rPr>
            </w:pPr>
            <w:r w:rsidRPr="00010C40">
              <w:rPr>
                <w:rFonts w:asciiTheme="minorHAnsi" w:hAnsiTheme="minorHAnsi" w:cs="Arial"/>
                <w:szCs w:val="22"/>
                <w:lang w:val="es-CR"/>
              </w:rPr>
              <w:t xml:space="preserve">•Tapa del módulo LAN inalámbrico </w:t>
            </w:r>
          </w:p>
          <w:p w14:paraId="1ED10273" w14:textId="401C37F5" w:rsidR="006D4FBD" w:rsidRDefault="00010C40" w:rsidP="00010C40">
            <w:pPr>
              <w:snapToGrid w:val="0"/>
              <w:jc w:val="both"/>
              <w:rPr>
                <w:rFonts w:asciiTheme="minorHAnsi" w:hAnsiTheme="minorHAnsi"/>
                <w:sz w:val="24"/>
                <w:lang w:val="es-CR"/>
              </w:rPr>
            </w:pPr>
            <w:r w:rsidRPr="00010C40">
              <w:rPr>
                <w:rFonts w:asciiTheme="minorHAnsi" w:hAnsiTheme="minorHAnsi" w:cs="Arial"/>
                <w:szCs w:val="22"/>
                <w:lang w:val="es-CR"/>
              </w:rPr>
              <w:t>•CD con la documentación del proyector</w:t>
            </w:r>
            <w:r w:rsidRPr="00010C40">
              <w:rPr>
                <w:rFonts w:ascii="Arial" w:hAnsi="Arial" w:cs="Arial"/>
                <w:szCs w:val="22"/>
                <w:lang w:val="es-CR"/>
              </w:rPr>
              <w:t xml:space="preserve"> </w:t>
            </w:r>
            <w:r w:rsidR="006D4FBD" w:rsidRPr="006D4FBD">
              <w:rPr>
                <w:rFonts w:asciiTheme="minorHAnsi" w:hAnsiTheme="minorHAnsi"/>
                <w:b/>
                <w:sz w:val="24"/>
                <w:lang w:val="es-CR"/>
              </w:rPr>
              <w:t>GARANTÍA DEL FABRICANTE:</w:t>
            </w:r>
            <w:r w:rsidR="006D4FBD" w:rsidRPr="006D4FBD">
              <w:rPr>
                <w:rFonts w:asciiTheme="minorHAnsi" w:hAnsiTheme="minorHAnsi"/>
                <w:sz w:val="24"/>
                <w:lang w:val="es-CR"/>
              </w:rPr>
              <w:t xml:space="preserve"> </w:t>
            </w:r>
          </w:p>
          <w:p w14:paraId="7CB3DF75" w14:textId="04892B6C" w:rsidR="00056845" w:rsidRPr="00E165DD" w:rsidRDefault="00E165DD" w:rsidP="002F4DE8">
            <w:pPr>
              <w:snapToGrid w:val="0"/>
              <w:jc w:val="both"/>
              <w:rPr>
                <w:rFonts w:asciiTheme="minorHAnsi" w:hAnsiTheme="minorHAnsi"/>
                <w:lang w:val="es-CR"/>
              </w:rPr>
            </w:pPr>
            <w:r w:rsidRPr="00E165DD">
              <w:rPr>
                <w:rFonts w:asciiTheme="minorHAnsi" w:hAnsiTheme="minorHAnsi"/>
                <w:lang w:val="es-CR"/>
              </w:rPr>
              <w:t>Servicio y man</w:t>
            </w:r>
            <w:r w:rsidR="006D4FBD">
              <w:rPr>
                <w:rFonts w:asciiTheme="minorHAnsi" w:hAnsiTheme="minorHAnsi"/>
                <w:lang w:val="es-CR"/>
              </w:rPr>
              <w:t>tenimiento 5 años de garantía</w:t>
            </w:r>
          </w:p>
        </w:tc>
        <w:tc>
          <w:tcPr>
            <w:tcW w:w="1814" w:type="dxa"/>
          </w:tcPr>
          <w:p w14:paraId="1B908963" w14:textId="77777777" w:rsidR="00056845" w:rsidRPr="0049132B" w:rsidRDefault="00056845" w:rsidP="00562E0A">
            <w:pPr>
              <w:rPr>
                <w:rFonts w:asciiTheme="minorHAnsi" w:hAnsiTheme="minorHAnsi" w:cs="Calibri"/>
                <w:b/>
                <w:sz w:val="22"/>
                <w:szCs w:val="22"/>
                <w:lang w:val="es-ES_tradnl"/>
              </w:rPr>
            </w:pPr>
          </w:p>
        </w:tc>
      </w:tr>
      <w:tr w:rsidR="007810CB" w:rsidRPr="00B50928" w14:paraId="4C13748C" w14:textId="77777777" w:rsidTr="007810CB">
        <w:tc>
          <w:tcPr>
            <w:tcW w:w="2046" w:type="dxa"/>
            <w:shd w:val="clear" w:color="auto" w:fill="00B050"/>
          </w:tcPr>
          <w:p w14:paraId="4A14F740" w14:textId="77777777" w:rsidR="007810CB" w:rsidRDefault="007810CB" w:rsidP="00D46C84">
            <w:pPr>
              <w:rPr>
                <w:rFonts w:asciiTheme="minorHAnsi" w:hAnsiTheme="minorHAnsi" w:cs="Calibri"/>
                <w:b/>
                <w:sz w:val="28"/>
                <w:szCs w:val="22"/>
                <w:lang w:val="es-ES_tradnl"/>
              </w:rPr>
            </w:pPr>
          </w:p>
        </w:tc>
        <w:tc>
          <w:tcPr>
            <w:tcW w:w="1159" w:type="dxa"/>
            <w:shd w:val="clear" w:color="auto" w:fill="00B050"/>
          </w:tcPr>
          <w:p w14:paraId="215E3994" w14:textId="77777777" w:rsidR="007810CB" w:rsidRDefault="007810CB" w:rsidP="00D46C84">
            <w:pPr>
              <w:jc w:val="center"/>
              <w:rPr>
                <w:rFonts w:asciiTheme="minorHAnsi" w:hAnsiTheme="minorHAnsi" w:cs="Calibri"/>
                <w:b/>
                <w:sz w:val="28"/>
                <w:szCs w:val="22"/>
                <w:lang w:val="es-ES_tradnl"/>
              </w:rPr>
            </w:pPr>
          </w:p>
        </w:tc>
        <w:tc>
          <w:tcPr>
            <w:tcW w:w="4331" w:type="dxa"/>
            <w:shd w:val="clear" w:color="auto" w:fill="00B050"/>
          </w:tcPr>
          <w:p w14:paraId="36D3A8C0" w14:textId="77777777" w:rsidR="007810CB" w:rsidRPr="00E165DD" w:rsidRDefault="007810CB" w:rsidP="002F4DE8">
            <w:pPr>
              <w:snapToGrid w:val="0"/>
              <w:jc w:val="both"/>
              <w:rPr>
                <w:rFonts w:asciiTheme="minorHAnsi" w:hAnsiTheme="minorHAnsi"/>
                <w:lang w:val="es-CR"/>
              </w:rPr>
            </w:pPr>
          </w:p>
        </w:tc>
        <w:tc>
          <w:tcPr>
            <w:tcW w:w="1814" w:type="dxa"/>
            <w:shd w:val="clear" w:color="auto" w:fill="00B050"/>
          </w:tcPr>
          <w:p w14:paraId="70FD9A40" w14:textId="77777777" w:rsidR="007810CB" w:rsidRPr="0049132B" w:rsidRDefault="007810CB" w:rsidP="00562E0A">
            <w:pPr>
              <w:rPr>
                <w:rFonts w:asciiTheme="minorHAnsi" w:hAnsiTheme="minorHAnsi" w:cs="Calibri"/>
                <w:b/>
                <w:sz w:val="22"/>
                <w:szCs w:val="22"/>
                <w:lang w:val="es-ES_tradnl"/>
              </w:rPr>
            </w:pPr>
          </w:p>
        </w:tc>
      </w:tr>
      <w:tr w:rsidR="00056845" w:rsidRPr="00B50928" w14:paraId="76C99FE2" w14:textId="77777777" w:rsidTr="0006223A">
        <w:tc>
          <w:tcPr>
            <w:tcW w:w="2046" w:type="dxa"/>
            <w:shd w:val="clear" w:color="auto" w:fill="auto"/>
          </w:tcPr>
          <w:p w14:paraId="37F97822" w14:textId="39DB5ACF" w:rsidR="00056845" w:rsidRDefault="00056845" w:rsidP="00D46C84">
            <w:pPr>
              <w:rPr>
                <w:rFonts w:asciiTheme="minorHAnsi" w:hAnsiTheme="minorHAnsi" w:cs="Calibri"/>
                <w:b/>
                <w:sz w:val="28"/>
                <w:szCs w:val="22"/>
                <w:lang w:val="es-ES_tradnl"/>
              </w:rPr>
            </w:pPr>
            <w:r>
              <w:rPr>
                <w:rFonts w:asciiTheme="minorHAnsi" w:hAnsiTheme="minorHAnsi" w:cs="Calibri"/>
                <w:b/>
                <w:sz w:val="28"/>
                <w:szCs w:val="22"/>
                <w:lang w:val="es-ES_tradnl"/>
              </w:rPr>
              <w:t xml:space="preserve">Computadora Portatil </w:t>
            </w:r>
          </w:p>
        </w:tc>
        <w:tc>
          <w:tcPr>
            <w:tcW w:w="1159" w:type="dxa"/>
          </w:tcPr>
          <w:p w14:paraId="78828DA2" w14:textId="6C18F3D3" w:rsidR="00056845" w:rsidRDefault="00E165DD" w:rsidP="00D46C84">
            <w:pPr>
              <w:jc w:val="center"/>
              <w:rPr>
                <w:rFonts w:asciiTheme="minorHAnsi" w:hAnsiTheme="minorHAnsi" w:cs="Calibri"/>
                <w:b/>
                <w:sz w:val="28"/>
                <w:szCs w:val="22"/>
                <w:lang w:val="es-ES_tradnl"/>
              </w:rPr>
            </w:pPr>
            <w:r>
              <w:rPr>
                <w:rFonts w:asciiTheme="minorHAnsi" w:hAnsiTheme="minorHAnsi" w:cs="Calibri"/>
                <w:b/>
                <w:sz w:val="28"/>
                <w:szCs w:val="22"/>
                <w:lang w:val="es-ES_tradnl"/>
              </w:rPr>
              <w:t>6</w:t>
            </w:r>
          </w:p>
        </w:tc>
        <w:tc>
          <w:tcPr>
            <w:tcW w:w="4331" w:type="dxa"/>
            <w:shd w:val="clear" w:color="auto" w:fill="auto"/>
          </w:tcPr>
          <w:p w14:paraId="1502AEF9"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Especificaciones mínimas: </w:t>
            </w:r>
          </w:p>
          <w:p w14:paraId="22FF542A" w14:textId="77777777" w:rsidR="00056845" w:rsidRPr="00E165DD" w:rsidRDefault="00056845" w:rsidP="002F4DE8">
            <w:pPr>
              <w:snapToGrid w:val="0"/>
              <w:spacing w:after="14"/>
              <w:jc w:val="both"/>
              <w:rPr>
                <w:rFonts w:asciiTheme="minorHAnsi" w:hAnsiTheme="minorHAnsi"/>
                <w:lang w:val="es-CR"/>
              </w:rPr>
            </w:pPr>
            <w:r w:rsidRPr="00E165DD">
              <w:rPr>
                <w:rFonts w:asciiTheme="minorHAnsi" w:hAnsiTheme="minorHAnsi"/>
                <w:lang w:val="es-CR"/>
              </w:rPr>
              <w:t xml:space="preserve">1. Procesador Intel® Core™ i5 de última generación, con velocidad de 2.5 GHz, 3 MB L3 cache. Intel Turbo Boost 3.1 GHz </w:t>
            </w:r>
          </w:p>
          <w:p w14:paraId="384C813C" w14:textId="77777777" w:rsidR="00056845" w:rsidRPr="00E165DD" w:rsidRDefault="00056845" w:rsidP="002F4DE8">
            <w:pPr>
              <w:snapToGrid w:val="0"/>
              <w:spacing w:after="14"/>
              <w:jc w:val="both"/>
              <w:rPr>
                <w:rFonts w:asciiTheme="minorHAnsi" w:hAnsiTheme="minorHAnsi"/>
                <w:lang w:val="es-CR"/>
              </w:rPr>
            </w:pPr>
            <w:r w:rsidRPr="00E165DD">
              <w:rPr>
                <w:rFonts w:asciiTheme="minorHAnsi" w:hAnsiTheme="minorHAnsi"/>
                <w:lang w:val="es-CR"/>
              </w:rPr>
              <w:t xml:space="preserve">2. Contar como mínimo de Memoria RAM de 6 GB Memoria DDR3 1600 MHz, con capacidad de expansión a 16 GB. </w:t>
            </w:r>
          </w:p>
          <w:p w14:paraId="6A06BA8E" w14:textId="77777777" w:rsidR="00056845" w:rsidRPr="00E165DD" w:rsidRDefault="00056845" w:rsidP="002F4DE8">
            <w:pPr>
              <w:snapToGrid w:val="0"/>
              <w:spacing w:after="14"/>
              <w:jc w:val="both"/>
              <w:rPr>
                <w:rFonts w:asciiTheme="minorHAnsi" w:hAnsiTheme="minorHAnsi"/>
                <w:lang w:val="es-CR"/>
              </w:rPr>
            </w:pPr>
            <w:r w:rsidRPr="00E165DD">
              <w:rPr>
                <w:rFonts w:asciiTheme="minorHAnsi" w:hAnsiTheme="minorHAnsi"/>
                <w:lang w:val="es-CR"/>
              </w:rPr>
              <w:t xml:space="preserve">3. Un disco duro con tecnología de estado sólido (SSD) de al menos 480 GB </w:t>
            </w:r>
          </w:p>
          <w:p w14:paraId="1F2FB8AC" w14:textId="240BA008" w:rsidR="00056845" w:rsidRPr="00E165DD" w:rsidRDefault="00056845" w:rsidP="002F4DE8">
            <w:pPr>
              <w:snapToGrid w:val="0"/>
              <w:spacing w:after="14"/>
              <w:jc w:val="both"/>
              <w:rPr>
                <w:rFonts w:asciiTheme="minorHAnsi" w:hAnsiTheme="minorHAnsi"/>
                <w:lang w:val="es-CR"/>
              </w:rPr>
            </w:pPr>
            <w:r w:rsidRPr="00E165DD">
              <w:rPr>
                <w:rFonts w:asciiTheme="minorHAnsi" w:hAnsiTheme="minorHAnsi"/>
                <w:lang w:val="es-CR"/>
              </w:rPr>
              <w:t xml:space="preserve">4. Unidad óptica CD/DVD – RW doble capa externa USB, con su respectivo software, drivers y manuales. Incluye el software de decodificación del DVD. Unidad óptica CD/DVD – RW doble capa integrada. </w:t>
            </w:r>
          </w:p>
          <w:p w14:paraId="04CC6538" w14:textId="77777777" w:rsidR="00056845" w:rsidRPr="00E165DD" w:rsidRDefault="00056845" w:rsidP="002F4DE8">
            <w:pPr>
              <w:snapToGrid w:val="0"/>
              <w:spacing w:after="14"/>
              <w:jc w:val="both"/>
              <w:rPr>
                <w:rFonts w:asciiTheme="minorHAnsi" w:hAnsiTheme="minorHAnsi"/>
                <w:lang w:val="es-CR"/>
              </w:rPr>
            </w:pPr>
            <w:r w:rsidRPr="00E165DD">
              <w:rPr>
                <w:rFonts w:asciiTheme="minorHAnsi" w:hAnsiTheme="minorHAnsi"/>
                <w:lang w:val="es-CR"/>
              </w:rPr>
              <w:t xml:space="preserve">5. Pantalla LCD de 14 pulgadas, resolución HD 1366 x 768 del tipo LED Backlite, anti-glare </w:t>
            </w:r>
          </w:p>
          <w:p w14:paraId="3053DACE" w14:textId="77777777" w:rsidR="00056845" w:rsidRPr="00E165DD" w:rsidRDefault="00056845" w:rsidP="002F4DE8">
            <w:pPr>
              <w:snapToGrid w:val="0"/>
              <w:spacing w:after="14"/>
              <w:jc w:val="both"/>
              <w:rPr>
                <w:rFonts w:asciiTheme="minorHAnsi" w:hAnsiTheme="minorHAnsi"/>
                <w:lang w:val="es-CR"/>
              </w:rPr>
            </w:pPr>
            <w:r w:rsidRPr="00E165DD">
              <w:rPr>
                <w:rFonts w:asciiTheme="minorHAnsi" w:hAnsiTheme="minorHAnsi"/>
                <w:lang w:val="es-CR"/>
              </w:rPr>
              <w:t xml:space="preserve">6. Cámara web integrada 720p </w:t>
            </w:r>
          </w:p>
          <w:p w14:paraId="1BFDD2ED" w14:textId="77777777" w:rsidR="00056845" w:rsidRPr="00E165DD" w:rsidRDefault="00056845" w:rsidP="002F4DE8">
            <w:pPr>
              <w:snapToGrid w:val="0"/>
              <w:spacing w:after="14"/>
              <w:jc w:val="both"/>
              <w:rPr>
                <w:rFonts w:asciiTheme="minorHAnsi" w:hAnsiTheme="minorHAnsi"/>
                <w:lang w:val="es-CR"/>
              </w:rPr>
            </w:pPr>
            <w:r w:rsidRPr="00E165DD">
              <w:rPr>
                <w:rFonts w:asciiTheme="minorHAnsi" w:hAnsiTheme="minorHAnsi"/>
                <w:lang w:val="es-CR"/>
              </w:rPr>
              <w:t xml:space="preserve">7. Debe incluir tarjeta de sonido y parlantes estéreo integrados </w:t>
            </w:r>
          </w:p>
          <w:p w14:paraId="73918983" w14:textId="77777777" w:rsidR="00056845" w:rsidRPr="002F4DE8" w:rsidRDefault="00056845" w:rsidP="002F4DE8">
            <w:pPr>
              <w:snapToGrid w:val="0"/>
              <w:jc w:val="both"/>
              <w:rPr>
                <w:rFonts w:asciiTheme="minorHAnsi" w:hAnsiTheme="minorHAnsi"/>
                <w:b/>
                <w:lang w:val="es-CR"/>
              </w:rPr>
            </w:pPr>
            <w:r w:rsidRPr="00E165DD">
              <w:rPr>
                <w:rFonts w:asciiTheme="minorHAnsi" w:hAnsiTheme="minorHAnsi"/>
                <w:lang w:val="es-CR"/>
              </w:rPr>
              <w:t xml:space="preserve">8. </w:t>
            </w:r>
            <w:r w:rsidRPr="002F4DE8">
              <w:rPr>
                <w:rFonts w:asciiTheme="minorHAnsi" w:hAnsiTheme="minorHAnsi"/>
                <w:b/>
                <w:lang w:val="es-CR"/>
              </w:rPr>
              <w:t xml:space="preserve">Puertos, ranuras y chasis: </w:t>
            </w:r>
          </w:p>
          <w:p w14:paraId="3155685E" w14:textId="77777777" w:rsidR="00056845" w:rsidRPr="00E165DD" w:rsidRDefault="00056845" w:rsidP="002F4DE8">
            <w:pPr>
              <w:snapToGrid w:val="0"/>
              <w:spacing w:after="14"/>
              <w:jc w:val="both"/>
              <w:rPr>
                <w:rFonts w:asciiTheme="minorHAnsi" w:hAnsiTheme="minorHAnsi"/>
                <w:lang w:val="es-CR"/>
              </w:rPr>
            </w:pPr>
            <w:r w:rsidRPr="00E165DD">
              <w:rPr>
                <w:rFonts w:asciiTheme="minorHAnsi" w:hAnsiTheme="minorHAnsi"/>
                <w:lang w:val="es-CR"/>
              </w:rPr>
              <w:t xml:space="preserve">a. Conector de red (RJ45) </w:t>
            </w:r>
          </w:p>
          <w:p w14:paraId="3491A8B4" w14:textId="77777777" w:rsidR="00056845" w:rsidRPr="00E165DD" w:rsidRDefault="00056845" w:rsidP="002F4DE8">
            <w:pPr>
              <w:snapToGrid w:val="0"/>
              <w:spacing w:after="14"/>
              <w:jc w:val="both"/>
              <w:rPr>
                <w:rFonts w:asciiTheme="minorHAnsi" w:hAnsiTheme="minorHAnsi"/>
                <w:lang w:val="es-CR"/>
              </w:rPr>
            </w:pPr>
            <w:r w:rsidRPr="00E165DD">
              <w:rPr>
                <w:rFonts w:asciiTheme="minorHAnsi" w:hAnsiTheme="minorHAnsi"/>
                <w:lang w:val="es-CR"/>
              </w:rPr>
              <w:t xml:space="preserve">b. </w:t>
            </w:r>
            <w:r w:rsidRPr="00A02985">
              <w:rPr>
                <w:rFonts w:asciiTheme="minorHAnsi" w:hAnsiTheme="minorHAnsi"/>
                <w:b/>
                <w:lang w:val="es-CR"/>
              </w:rPr>
              <w:t>3 puertos USB 3.0</w:t>
            </w:r>
            <w:r w:rsidRPr="00E165DD">
              <w:rPr>
                <w:rFonts w:asciiTheme="minorHAnsi" w:hAnsiTheme="minorHAnsi"/>
                <w:lang w:val="es-CR"/>
              </w:rPr>
              <w:t xml:space="preserve"> </w:t>
            </w:r>
          </w:p>
          <w:p w14:paraId="5301D0F7" w14:textId="77777777" w:rsidR="00056845" w:rsidRPr="00E165DD" w:rsidRDefault="00056845" w:rsidP="002F4DE8">
            <w:pPr>
              <w:snapToGrid w:val="0"/>
              <w:spacing w:after="14"/>
              <w:jc w:val="both"/>
              <w:rPr>
                <w:rFonts w:asciiTheme="minorHAnsi" w:hAnsiTheme="minorHAnsi"/>
                <w:lang w:val="es-CR"/>
              </w:rPr>
            </w:pPr>
            <w:r w:rsidRPr="00E165DD">
              <w:rPr>
                <w:rFonts w:asciiTheme="minorHAnsi" w:hAnsiTheme="minorHAnsi"/>
                <w:lang w:val="es-CR"/>
              </w:rPr>
              <w:t xml:space="preserve">c. Toma para micrófono </w:t>
            </w:r>
          </w:p>
          <w:p w14:paraId="07BA69D4" w14:textId="77777777" w:rsidR="00056845" w:rsidRPr="00E165DD" w:rsidRDefault="00056845" w:rsidP="002F4DE8">
            <w:pPr>
              <w:snapToGrid w:val="0"/>
              <w:spacing w:after="14"/>
              <w:jc w:val="both"/>
              <w:rPr>
                <w:rFonts w:asciiTheme="minorHAnsi" w:hAnsiTheme="minorHAnsi"/>
                <w:lang w:val="es-CR"/>
              </w:rPr>
            </w:pPr>
            <w:r w:rsidRPr="00E165DD">
              <w:rPr>
                <w:rFonts w:asciiTheme="minorHAnsi" w:hAnsiTheme="minorHAnsi"/>
                <w:lang w:val="es-CR"/>
              </w:rPr>
              <w:t xml:space="preserve">d. Salida para auriculares/parlantes </w:t>
            </w:r>
          </w:p>
          <w:p w14:paraId="157A922E" w14:textId="77777777" w:rsidR="00056845" w:rsidRPr="00E165DD" w:rsidRDefault="00056845" w:rsidP="002F4DE8">
            <w:pPr>
              <w:snapToGrid w:val="0"/>
              <w:spacing w:after="14"/>
              <w:jc w:val="both"/>
              <w:rPr>
                <w:rFonts w:asciiTheme="minorHAnsi" w:hAnsiTheme="minorHAnsi"/>
                <w:lang w:val="es-CR"/>
              </w:rPr>
            </w:pPr>
            <w:r w:rsidRPr="00E165DD">
              <w:rPr>
                <w:rFonts w:asciiTheme="minorHAnsi" w:hAnsiTheme="minorHAnsi"/>
                <w:lang w:val="es-CR"/>
              </w:rPr>
              <w:t xml:space="preserve">e. Lector de tarjetas 3 en 1 </w:t>
            </w:r>
          </w:p>
          <w:p w14:paraId="1A46AFFA" w14:textId="77777777" w:rsidR="00056845" w:rsidRPr="00E165DD" w:rsidRDefault="00056845" w:rsidP="002F4DE8">
            <w:pPr>
              <w:snapToGrid w:val="0"/>
              <w:spacing w:after="14"/>
              <w:jc w:val="both"/>
              <w:rPr>
                <w:rFonts w:asciiTheme="minorHAnsi" w:hAnsiTheme="minorHAnsi"/>
                <w:lang w:val="es-CR"/>
              </w:rPr>
            </w:pPr>
            <w:r w:rsidRPr="00E165DD">
              <w:rPr>
                <w:rFonts w:asciiTheme="minorHAnsi" w:hAnsiTheme="minorHAnsi"/>
                <w:lang w:val="es-CR"/>
              </w:rPr>
              <w:t xml:space="preserve">f. Conector de video VGA de 15 pines </w:t>
            </w:r>
          </w:p>
          <w:p w14:paraId="24D9C551" w14:textId="77777777" w:rsidR="00056845" w:rsidRPr="00E165DD" w:rsidRDefault="00056845" w:rsidP="002F4DE8">
            <w:pPr>
              <w:snapToGrid w:val="0"/>
              <w:spacing w:after="14"/>
              <w:jc w:val="both"/>
              <w:rPr>
                <w:rFonts w:asciiTheme="minorHAnsi" w:hAnsiTheme="minorHAnsi"/>
                <w:lang w:val="es-CR"/>
              </w:rPr>
            </w:pPr>
            <w:r w:rsidRPr="00E165DD">
              <w:rPr>
                <w:rFonts w:asciiTheme="minorHAnsi" w:hAnsiTheme="minorHAnsi"/>
                <w:lang w:val="es-CR"/>
              </w:rPr>
              <w:t xml:space="preserve">g. 1 puerto Display Port o puede suministrar el adaptador respectivo </w:t>
            </w:r>
          </w:p>
          <w:p w14:paraId="51737071" w14:textId="77777777" w:rsidR="00056845" w:rsidRPr="00E165DD" w:rsidRDefault="00056845" w:rsidP="002F4DE8">
            <w:pPr>
              <w:snapToGrid w:val="0"/>
              <w:spacing w:after="14"/>
              <w:jc w:val="both"/>
              <w:rPr>
                <w:rFonts w:asciiTheme="minorHAnsi" w:hAnsiTheme="minorHAnsi"/>
                <w:lang w:val="es-CR"/>
              </w:rPr>
            </w:pPr>
            <w:r w:rsidRPr="00E165DD">
              <w:rPr>
                <w:rFonts w:asciiTheme="minorHAnsi" w:hAnsiTheme="minorHAnsi"/>
                <w:lang w:val="es-CR"/>
              </w:rPr>
              <w:t xml:space="preserve">h. 1 puerto para Docking Station </w:t>
            </w:r>
          </w:p>
          <w:p w14:paraId="54AD8BD9"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i. Puerto HDMI. Mediante adaptador desde puerto DisplayPort a HDMI </w:t>
            </w:r>
          </w:p>
          <w:p w14:paraId="05FB723B" w14:textId="77777777" w:rsidR="00056845" w:rsidRPr="00E165DD" w:rsidRDefault="00056845" w:rsidP="002F4DE8">
            <w:pPr>
              <w:snapToGrid w:val="0"/>
              <w:spacing w:after="14"/>
              <w:jc w:val="both"/>
              <w:rPr>
                <w:rFonts w:asciiTheme="minorHAnsi" w:hAnsiTheme="minorHAnsi"/>
                <w:lang w:val="es-CR"/>
              </w:rPr>
            </w:pPr>
            <w:r w:rsidRPr="00E165DD">
              <w:rPr>
                <w:rFonts w:asciiTheme="minorHAnsi" w:hAnsiTheme="minorHAnsi"/>
                <w:lang w:val="es-CR"/>
              </w:rPr>
              <w:t xml:space="preserve">9. Teclado de tamaño completo y resistente a derrames </w:t>
            </w:r>
          </w:p>
          <w:p w14:paraId="1A59FB5B" w14:textId="77777777" w:rsidR="00056845" w:rsidRPr="00E165DD" w:rsidRDefault="00056845" w:rsidP="002F4DE8">
            <w:pPr>
              <w:snapToGrid w:val="0"/>
              <w:spacing w:after="14"/>
              <w:jc w:val="both"/>
              <w:rPr>
                <w:rFonts w:asciiTheme="minorHAnsi" w:hAnsiTheme="minorHAnsi"/>
                <w:lang w:val="es-CR"/>
              </w:rPr>
            </w:pPr>
            <w:r w:rsidRPr="00E165DD">
              <w:rPr>
                <w:rFonts w:asciiTheme="minorHAnsi" w:hAnsiTheme="minorHAnsi"/>
                <w:lang w:val="es-CR"/>
              </w:rPr>
              <w:t xml:space="preserve">10. ToucPad gestual multitáctil estándar </w:t>
            </w:r>
          </w:p>
          <w:p w14:paraId="090C9533" w14:textId="77777777" w:rsidR="00056845" w:rsidRPr="00E165DD" w:rsidRDefault="00056845" w:rsidP="002F4DE8">
            <w:pPr>
              <w:snapToGrid w:val="0"/>
              <w:spacing w:after="14"/>
              <w:jc w:val="both"/>
              <w:rPr>
                <w:rFonts w:asciiTheme="minorHAnsi" w:hAnsiTheme="minorHAnsi"/>
                <w:lang w:val="es-CR"/>
              </w:rPr>
            </w:pPr>
            <w:r w:rsidRPr="00E165DD">
              <w:rPr>
                <w:rFonts w:asciiTheme="minorHAnsi" w:hAnsiTheme="minorHAnsi"/>
                <w:lang w:val="es-CR"/>
              </w:rPr>
              <w:t xml:space="preserve">11. Batería de 6 celdas </w:t>
            </w:r>
          </w:p>
          <w:p w14:paraId="42C46F6A" w14:textId="77777777" w:rsidR="00056845" w:rsidRPr="00E165DD" w:rsidRDefault="00056845" w:rsidP="002F4DE8">
            <w:pPr>
              <w:snapToGrid w:val="0"/>
              <w:spacing w:after="14"/>
              <w:jc w:val="both"/>
              <w:rPr>
                <w:rFonts w:asciiTheme="minorHAnsi" w:hAnsiTheme="minorHAnsi"/>
                <w:lang w:val="es-CR"/>
              </w:rPr>
            </w:pPr>
            <w:r w:rsidRPr="00E165DD">
              <w:rPr>
                <w:rFonts w:asciiTheme="minorHAnsi" w:hAnsiTheme="minorHAnsi"/>
                <w:lang w:val="es-CR"/>
              </w:rPr>
              <w:lastRenderedPageBreak/>
              <w:t xml:space="preserve">12. Tarjeta inalámbrica integrada 802.11n y Bluetooth 4.0 </w:t>
            </w:r>
          </w:p>
          <w:p w14:paraId="04F2FD98" w14:textId="77777777" w:rsidR="00056845" w:rsidRPr="00E165DD" w:rsidRDefault="00056845" w:rsidP="002F4DE8">
            <w:pPr>
              <w:snapToGrid w:val="0"/>
              <w:spacing w:after="14"/>
              <w:jc w:val="both"/>
              <w:rPr>
                <w:rFonts w:asciiTheme="minorHAnsi" w:hAnsiTheme="minorHAnsi"/>
                <w:lang w:val="es-CR"/>
              </w:rPr>
            </w:pPr>
            <w:r w:rsidRPr="00E165DD">
              <w:rPr>
                <w:rFonts w:asciiTheme="minorHAnsi" w:hAnsiTheme="minorHAnsi"/>
                <w:lang w:val="es-CR"/>
              </w:rPr>
              <w:t xml:space="preserve">13. Equipo portátil con un peso no mayor a 1.85 kg, incluyendo la batería de 3 celdas. </w:t>
            </w:r>
          </w:p>
          <w:p w14:paraId="78F759A7" w14:textId="77777777" w:rsidR="00056845" w:rsidRPr="00E165DD" w:rsidRDefault="00056845" w:rsidP="002F4DE8">
            <w:pPr>
              <w:snapToGrid w:val="0"/>
              <w:spacing w:after="14"/>
              <w:jc w:val="both"/>
              <w:rPr>
                <w:rFonts w:asciiTheme="minorHAnsi" w:hAnsiTheme="minorHAnsi"/>
                <w:lang w:val="es-CR"/>
              </w:rPr>
            </w:pPr>
            <w:r w:rsidRPr="00E165DD">
              <w:rPr>
                <w:rFonts w:asciiTheme="minorHAnsi" w:hAnsiTheme="minorHAnsi"/>
                <w:lang w:val="es-CR"/>
              </w:rPr>
              <w:t xml:space="preserve">14. Debe cumplir con la norma Energy Star. </w:t>
            </w:r>
          </w:p>
          <w:p w14:paraId="443746AA" w14:textId="77777777" w:rsidR="00056845" w:rsidRPr="00E165DD" w:rsidRDefault="00056845" w:rsidP="002F4DE8">
            <w:pPr>
              <w:snapToGrid w:val="0"/>
              <w:spacing w:after="14"/>
              <w:jc w:val="both"/>
              <w:rPr>
                <w:rFonts w:asciiTheme="minorHAnsi" w:hAnsiTheme="minorHAnsi"/>
                <w:lang w:val="es-CR"/>
              </w:rPr>
            </w:pPr>
            <w:r w:rsidRPr="00E165DD">
              <w:rPr>
                <w:rFonts w:asciiTheme="minorHAnsi" w:hAnsiTheme="minorHAnsi"/>
                <w:lang w:val="es-CR"/>
              </w:rPr>
              <w:t xml:space="preserve">15. Touch Pad del tipo almohadilla táctil estándar. </w:t>
            </w:r>
          </w:p>
          <w:p w14:paraId="179ED049" w14:textId="77777777" w:rsidR="00056845" w:rsidRPr="00E165DD" w:rsidRDefault="00056845" w:rsidP="002F4DE8">
            <w:pPr>
              <w:snapToGrid w:val="0"/>
              <w:spacing w:after="14"/>
              <w:jc w:val="both"/>
              <w:rPr>
                <w:rFonts w:asciiTheme="minorHAnsi" w:hAnsiTheme="minorHAnsi"/>
                <w:lang w:val="es-CR"/>
              </w:rPr>
            </w:pPr>
            <w:r w:rsidRPr="00E165DD">
              <w:rPr>
                <w:rFonts w:asciiTheme="minorHAnsi" w:hAnsiTheme="minorHAnsi"/>
                <w:lang w:val="es-CR"/>
              </w:rPr>
              <w:t xml:space="preserve">16. Teclado en español para Latinoamérica, que incluye eñe y tilde. </w:t>
            </w:r>
          </w:p>
          <w:p w14:paraId="42A942E8" w14:textId="77777777" w:rsidR="00056845" w:rsidRPr="00E165DD" w:rsidRDefault="00056845" w:rsidP="002F4DE8">
            <w:pPr>
              <w:snapToGrid w:val="0"/>
              <w:spacing w:after="14"/>
              <w:jc w:val="both"/>
              <w:rPr>
                <w:rFonts w:asciiTheme="minorHAnsi" w:hAnsiTheme="minorHAnsi"/>
                <w:lang w:val="es-CR"/>
              </w:rPr>
            </w:pPr>
            <w:r w:rsidRPr="00E165DD">
              <w:rPr>
                <w:rFonts w:asciiTheme="minorHAnsi" w:hAnsiTheme="minorHAnsi"/>
                <w:lang w:val="es-CR"/>
              </w:rPr>
              <w:t xml:space="preserve">17. Baterías con capacidad de soportar una carga de al menos 5 horas, con los respectivos cables de alimentación de energía. </w:t>
            </w:r>
          </w:p>
          <w:p w14:paraId="72789592" w14:textId="77777777" w:rsidR="00056845" w:rsidRPr="00E165DD" w:rsidRDefault="00056845" w:rsidP="002F4DE8">
            <w:pPr>
              <w:snapToGrid w:val="0"/>
              <w:jc w:val="both"/>
              <w:rPr>
                <w:rFonts w:asciiTheme="minorHAnsi" w:hAnsiTheme="minorHAnsi"/>
                <w:lang w:val="es-CR"/>
              </w:rPr>
            </w:pPr>
            <w:r w:rsidRPr="00E165DD">
              <w:rPr>
                <w:rFonts w:asciiTheme="minorHAnsi" w:hAnsiTheme="minorHAnsi"/>
                <w:lang w:val="es-CR"/>
              </w:rPr>
              <w:t xml:space="preserve">18. Opciones de seguridad: </w:t>
            </w:r>
          </w:p>
          <w:p w14:paraId="170EF355" w14:textId="77777777" w:rsidR="00056845" w:rsidRPr="00E165DD" w:rsidRDefault="00056845" w:rsidP="002F4DE8">
            <w:pPr>
              <w:snapToGrid w:val="0"/>
              <w:spacing w:after="14"/>
              <w:jc w:val="both"/>
              <w:rPr>
                <w:rFonts w:asciiTheme="minorHAnsi" w:hAnsiTheme="minorHAnsi"/>
                <w:lang w:val="es-CR"/>
              </w:rPr>
            </w:pPr>
            <w:r w:rsidRPr="00E165DD">
              <w:rPr>
                <w:rFonts w:asciiTheme="minorHAnsi" w:hAnsiTheme="minorHAnsi"/>
                <w:lang w:val="es-CR"/>
              </w:rPr>
              <w:t xml:space="preserve">a. Lector de SmartCard Reader </w:t>
            </w:r>
          </w:p>
          <w:p w14:paraId="3399CFEF" w14:textId="77777777" w:rsidR="00056845" w:rsidRPr="00E165DD" w:rsidRDefault="00056845" w:rsidP="002F4DE8">
            <w:pPr>
              <w:snapToGrid w:val="0"/>
              <w:spacing w:after="14"/>
              <w:jc w:val="both"/>
              <w:rPr>
                <w:rFonts w:asciiTheme="minorHAnsi" w:hAnsiTheme="minorHAnsi"/>
                <w:lang w:val="es-CR"/>
              </w:rPr>
            </w:pPr>
            <w:r w:rsidRPr="00E165DD">
              <w:rPr>
                <w:rFonts w:asciiTheme="minorHAnsi" w:hAnsiTheme="minorHAnsi"/>
                <w:lang w:val="es-CR"/>
              </w:rPr>
              <w:t xml:space="preserve">b. Módulo TPM 1.2 </w:t>
            </w:r>
          </w:p>
          <w:p w14:paraId="0D34AAE3" w14:textId="6EF0A2F1" w:rsidR="00056845" w:rsidRPr="00E165DD" w:rsidRDefault="00056845" w:rsidP="00C65E75">
            <w:pPr>
              <w:snapToGrid w:val="0"/>
              <w:jc w:val="both"/>
              <w:rPr>
                <w:rFonts w:asciiTheme="minorHAnsi" w:hAnsiTheme="minorHAnsi"/>
                <w:lang w:val="es-CR"/>
              </w:rPr>
            </w:pPr>
            <w:r w:rsidRPr="00E165DD">
              <w:rPr>
                <w:rFonts w:asciiTheme="minorHAnsi" w:hAnsiTheme="minorHAnsi"/>
                <w:lang w:val="es-CR"/>
              </w:rPr>
              <w:t>c. Seguridad física: ranura de seguridad del chasis con bloqueo de</w:t>
            </w:r>
            <w:r w:rsidR="00C65E75">
              <w:rPr>
                <w:rFonts w:asciiTheme="minorHAnsi" w:hAnsiTheme="minorHAnsi"/>
                <w:lang w:val="es-CR"/>
              </w:rPr>
              <w:t xml:space="preserve"> cable y candado </w:t>
            </w:r>
          </w:p>
          <w:p w14:paraId="388C8E06" w14:textId="75759BB9" w:rsidR="00056845" w:rsidRPr="00E165DD" w:rsidRDefault="00C65E75" w:rsidP="002F4DE8">
            <w:pPr>
              <w:snapToGrid w:val="0"/>
              <w:spacing w:after="14"/>
              <w:jc w:val="both"/>
              <w:rPr>
                <w:rFonts w:asciiTheme="minorHAnsi" w:hAnsiTheme="minorHAnsi"/>
                <w:lang w:val="es-CR"/>
              </w:rPr>
            </w:pPr>
            <w:r>
              <w:rPr>
                <w:rFonts w:asciiTheme="minorHAnsi" w:hAnsiTheme="minorHAnsi"/>
                <w:lang w:val="es-CR"/>
              </w:rPr>
              <w:t>19</w:t>
            </w:r>
            <w:r w:rsidR="00056845" w:rsidRPr="00E165DD">
              <w:rPr>
                <w:rFonts w:asciiTheme="minorHAnsi" w:hAnsiTheme="minorHAnsi"/>
                <w:lang w:val="es-CR"/>
              </w:rPr>
              <w:t xml:space="preserve">. Licencia Windows® 10 Professional Original de 64 Bits para cada equipo. </w:t>
            </w:r>
          </w:p>
          <w:p w14:paraId="03314191" w14:textId="2DBF4F53" w:rsidR="00056845" w:rsidRPr="00A02985" w:rsidRDefault="00C65E75" w:rsidP="002F4DE8">
            <w:pPr>
              <w:snapToGrid w:val="0"/>
              <w:jc w:val="both"/>
              <w:rPr>
                <w:rFonts w:asciiTheme="minorHAnsi" w:hAnsiTheme="minorHAnsi"/>
                <w:b/>
                <w:lang w:val="es-CR"/>
              </w:rPr>
            </w:pPr>
            <w:r>
              <w:rPr>
                <w:rFonts w:asciiTheme="minorHAnsi" w:hAnsiTheme="minorHAnsi"/>
                <w:lang w:val="es-CR"/>
              </w:rPr>
              <w:t>20</w:t>
            </w:r>
            <w:r w:rsidR="00056845" w:rsidRPr="00A02985">
              <w:rPr>
                <w:rFonts w:asciiTheme="minorHAnsi" w:hAnsiTheme="minorHAnsi"/>
                <w:b/>
                <w:lang w:val="es-CR"/>
              </w:rPr>
              <w:t xml:space="preserve">. Licencia Microsoft Office Profesional 2016 Plus en español (o su versión vigente), incluyendo la licencia CAL Standard para Exchange, ambos OPEN License Gobierno, para cada estación </w:t>
            </w:r>
          </w:p>
          <w:p w14:paraId="1EB343B2" w14:textId="319F6B16" w:rsidR="00A02985" w:rsidRDefault="00010C40" w:rsidP="002F4DE8">
            <w:pPr>
              <w:snapToGrid w:val="0"/>
              <w:spacing w:after="14"/>
              <w:jc w:val="both"/>
              <w:rPr>
                <w:rFonts w:asciiTheme="minorHAnsi" w:hAnsiTheme="minorHAnsi"/>
                <w:b/>
                <w:lang w:val="es-CR"/>
              </w:rPr>
            </w:pPr>
            <w:r w:rsidRPr="00A02985">
              <w:rPr>
                <w:rFonts w:asciiTheme="minorHAnsi" w:hAnsiTheme="minorHAnsi"/>
                <w:b/>
                <w:lang w:val="es-CR"/>
              </w:rPr>
              <w:t>2</w:t>
            </w:r>
            <w:r w:rsidR="00C65E75">
              <w:rPr>
                <w:rFonts w:asciiTheme="minorHAnsi" w:hAnsiTheme="minorHAnsi"/>
                <w:b/>
                <w:lang w:val="es-CR"/>
              </w:rPr>
              <w:t>1</w:t>
            </w:r>
            <w:r w:rsidR="00056845" w:rsidRPr="00A02985">
              <w:rPr>
                <w:rFonts w:asciiTheme="minorHAnsi" w:hAnsiTheme="minorHAnsi"/>
                <w:b/>
                <w:lang w:val="es-CR"/>
              </w:rPr>
              <w:t xml:space="preserve">. Ambas licencias (Office y Sistema operativo) deben registrase a nombre de SINAC, en la cuenta de </w:t>
            </w:r>
            <w:hyperlink r:id="rId19" w:history="1">
              <w:r w:rsidR="00A02985" w:rsidRPr="00DE0EAC">
                <w:rPr>
                  <w:rStyle w:val="Hipervnculo"/>
                  <w:rFonts w:asciiTheme="minorHAnsi" w:hAnsiTheme="minorHAnsi"/>
                  <w:lang w:val="es-CR"/>
                </w:rPr>
                <w:t>tic@sinac.go.cr</w:t>
              </w:r>
            </w:hyperlink>
            <w:r w:rsidR="00A02985">
              <w:rPr>
                <w:rFonts w:asciiTheme="minorHAnsi" w:hAnsiTheme="minorHAnsi"/>
                <w:b/>
                <w:lang w:val="es-CR"/>
              </w:rPr>
              <w:t xml:space="preserve"> Favor copiar al correo </w:t>
            </w:r>
            <w:hyperlink r:id="rId20" w:history="1">
              <w:r w:rsidR="00A02985" w:rsidRPr="00DE0EAC">
                <w:rPr>
                  <w:rStyle w:val="Hipervnculo"/>
                  <w:rFonts w:asciiTheme="minorHAnsi" w:hAnsiTheme="minorHAnsi"/>
                  <w:lang w:val="es-CR"/>
                </w:rPr>
                <w:t>milena.obando@undp.org</w:t>
              </w:r>
            </w:hyperlink>
            <w:r w:rsidR="00A02985">
              <w:rPr>
                <w:rFonts w:asciiTheme="minorHAnsi" w:hAnsiTheme="minorHAnsi"/>
                <w:b/>
                <w:lang w:val="es-CR"/>
              </w:rPr>
              <w:t xml:space="preserve"> </w:t>
            </w:r>
          </w:p>
          <w:p w14:paraId="4244587E" w14:textId="74A951C7" w:rsidR="00056845" w:rsidRPr="00A02985" w:rsidRDefault="00056845" w:rsidP="002F4DE8">
            <w:pPr>
              <w:snapToGrid w:val="0"/>
              <w:spacing w:after="14"/>
              <w:jc w:val="both"/>
              <w:rPr>
                <w:rFonts w:asciiTheme="minorHAnsi" w:hAnsiTheme="minorHAnsi"/>
                <w:b/>
                <w:lang w:val="es-CR"/>
              </w:rPr>
            </w:pPr>
            <w:r w:rsidRPr="00A02985">
              <w:rPr>
                <w:rFonts w:asciiTheme="minorHAnsi" w:hAnsiTheme="minorHAnsi"/>
                <w:b/>
                <w:lang w:val="es-CR"/>
              </w:rPr>
              <w:t xml:space="preserve"> </w:t>
            </w:r>
          </w:p>
          <w:p w14:paraId="5303A659" w14:textId="595F0044" w:rsidR="00056845" w:rsidRPr="00E165DD" w:rsidRDefault="00010C40" w:rsidP="002F4DE8">
            <w:pPr>
              <w:snapToGrid w:val="0"/>
              <w:spacing w:after="14"/>
              <w:jc w:val="both"/>
              <w:rPr>
                <w:rFonts w:asciiTheme="minorHAnsi" w:hAnsiTheme="minorHAnsi"/>
                <w:lang w:val="es-CR"/>
              </w:rPr>
            </w:pPr>
            <w:r>
              <w:rPr>
                <w:rFonts w:asciiTheme="minorHAnsi" w:hAnsiTheme="minorHAnsi"/>
                <w:lang w:val="es-CR"/>
              </w:rPr>
              <w:t>2</w:t>
            </w:r>
            <w:r w:rsidR="00C65E75">
              <w:rPr>
                <w:rFonts w:asciiTheme="minorHAnsi" w:hAnsiTheme="minorHAnsi"/>
                <w:lang w:val="es-CR"/>
              </w:rPr>
              <w:t>2</w:t>
            </w:r>
            <w:r w:rsidR="00056845" w:rsidRPr="00E165DD">
              <w:rPr>
                <w:rFonts w:asciiTheme="minorHAnsi" w:hAnsiTheme="minorHAnsi"/>
                <w:lang w:val="es-CR"/>
              </w:rPr>
              <w:t xml:space="preserve">. </w:t>
            </w:r>
            <w:r w:rsidR="00056845" w:rsidRPr="00A02985">
              <w:rPr>
                <w:rFonts w:asciiTheme="minorHAnsi" w:hAnsiTheme="minorHAnsi"/>
                <w:b/>
                <w:lang w:val="es-CR"/>
              </w:rPr>
              <w:t>Licencia Antivirus Kaspersky Endpoint Security For Business con soporte de 3 años, que permita la integración a la licencia coporativa con el que cuenta SINAC</w:t>
            </w:r>
            <w:r w:rsidR="00056845" w:rsidRPr="00E165DD">
              <w:rPr>
                <w:rFonts w:asciiTheme="minorHAnsi" w:hAnsiTheme="minorHAnsi"/>
                <w:lang w:val="es-CR"/>
              </w:rPr>
              <w:t xml:space="preserve"> </w:t>
            </w:r>
          </w:p>
          <w:p w14:paraId="4E119699" w14:textId="2C1FE327" w:rsidR="00056845" w:rsidRPr="00E165DD" w:rsidRDefault="00C65E75" w:rsidP="002F4DE8">
            <w:pPr>
              <w:snapToGrid w:val="0"/>
              <w:spacing w:after="14"/>
              <w:jc w:val="both"/>
              <w:rPr>
                <w:rFonts w:asciiTheme="minorHAnsi" w:hAnsiTheme="minorHAnsi"/>
                <w:lang w:val="es-CR"/>
              </w:rPr>
            </w:pPr>
            <w:r>
              <w:rPr>
                <w:rFonts w:asciiTheme="minorHAnsi" w:hAnsiTheme="minorHAnsi"/>
                <w:lang w:val="es-CR"/>
              </w:rPr>
              <w:t>23</w:t>
            </w:r>
            <w:r w:rsidR="00056845" w:rsidRPr="00E165DD">
              <w:rPr>
                <w:rFonts w:asciiTheme="minorHAnsi" w:hAnsiTheme="minorHAnsi"/>
                <w:lang w:val="es-CR"/>
              </w:rPr>
              <w:t xml:space="preserve">. Deben entregarse con el sistema operativo y Office instalado y validado. Las licencias deben quedar a nombre del SINAC, a la cuenta tic@sinac.go.cr </w:t>
            </w:r>
          </w:p>
          <w:p w14:paraId="41E05EF2" w14:textId="77777777" w:rsidR="00C65E75" w:rsidRDefault="00C65E75" w:rsidP="002F4DE8">
            <w:pPr>
              <w:snapToGrid w:val="0"/>
              <w:spacing w:after="14"/>
              <w:jc w:val="both"/>
              <w:rPr>
                <w:rFonts w:asciiTheme="minorHAnsi" w:hAnsiTheme="minorHAnsi"/>
                <w:lang w:val="es-CR"/>
              </w:rPr>
            </w:pPr>
            <w:r>
              <w:rPr>
                <w:rFonts w:asciiTheme="minorHAnsi" w:hAnsiTheme="minorHAnsi"/>
                <w:lang w:val="es-CR"/>
              </w:rPr>
              <w:t>24</w:t>
            </w:r>
            <w:r w:rsidR="00056845" w:rsidRPr="00E165DD">
              <w:rPr>
                <w:rFonts w:asciiTheme="minorHAnsi" w:hAnsiTheme="minorHAnsi"/>
                <w:lang w:val="es-CR"/>
              </w:rPr>
              <w:t xml:space="preserve">. Cada estación debe contar con maletín de cuero adecuado al tamaño del equipo y el cable de seguridad (cable lock) de un metro con combinación, Mouse óptico USB de 2 botones con scrooll, de color negro. Se debe incluir adicional, medios de drivers y de diagnósticos. Debe incluir una diadema biaural, con dos conectores Jack 3.5" como interfaces entre la PC y la diadema (Voz y audio). </w:t>
            </w:r>
          </w:p>
          <w:p w14:paraId="7835F1C6" w14:textId="7F10211F" w:rsidR="00056845" w:rsidRPr="00E165DD" w:rsidRDefault="00C65E75" w:rsidP="002F4DE8">
            <w:pPr>
              <w:snapToGrid w:val="0"/>
              <w:spacing w:after="14"/>
              <w:jc w:val="both"/>
              <w:rPr>
                <w:rFonts w:asciiTheme="minorHAnsi" w:hAnsiTheme="minorHAnsi"/>
                <w:lang w:val="es-CR"/>
              </w:rPr>
            </w:pPr>
            <w:r>
              <w:rPr>
                <w:rFonts w:asciiTheme="minorHAnsi" w:hAnsiTheme="minorHAnsi"/>
                <w:lang w:val="es-CR"/>
              </w:rPr>
              <w:t>25</w:t>
            </w:r>
            <w:r w:rsidR="00056845" w:rsidRPr="00E165DD">
              <w:rPr>
                <w:rFonts w:asciiTheme="minorHAnsi" w:hAnsiTheme="minorHAnsi"/>
                <w:lang w:val="es-CR"/>
              </w:rPr>
              <w:t xml:space="preserve">. Debe incluir un patch cord UTP (4 pares) de 2 metros con los respectivos conectoreRJ45, flexible, cat. 6. Debe ser certificado de fabrica </w:t>
            </w:r>
          </w:p>
          <w:p w14:paraId="43808586" w14:textId="6FB9FEBB" w:rsidR="00056845" w:rsidRPr="00E165DD" w:rsidRDefault="00056845" w:rsidP="002F4DE8">
            <w:pPr>
              <w:snapToGrid w:val="0"/>
              <w:jc w:val="both"/>
              <w:rPr>
                <w:rFonts w:asciiTheme="minorHAnsi" w:hAnsiTheme="minorHAnsi"/>
                <w:lang w:val="es-CR"/>
              </w:rPr>
            </w:pPr>
            <w:r w:rsidRPr="00010C40">
              <w:rPr>
                <w:rFonts w:asciiTheme="minorHAnsi" w:hAnsiTheme="minorHAnsi"/>
                <w:b/>
                <w:sz w:val="22"/>
                <w:lang w:val="es-CR"/>
              </w:rPr>
              <w:t>Garantía y Servicio de Soporte</w:t>
            </w:r>
            <w:r w:rsidRPr="00E165DD">
              <w:rPr>
                <w:rFonts w:asciiTheme="minorHAnsi" w:hAnsiTheme="minorHAnsi"/>
                <w:lang w:val="es-CR"/>
              </w:rPr>
              <w:t xml:space="preserve">: Como mínimo 3 años de garantía limitada, y el servicio de soporte debe ser en el sitio con respuesta el siguiente día laborable. Debe incluir todo el equipo. Se debe </w:t>
            </w:r>
            <w:r w:rsidRPr="00E165DD">
              <w:rPr>
                <w:rFonts w:asciiTheme="minorHAnsi" w:hAnsiTheme="minorHAnsi"/>
                <w:lang w:val="es-CR"/>
              </w:rPr>
              <w:lastRenderedPageBreak/>
              <w:t>entregar una certificación emitida por el fabricante</w:t>
            </w:r>
            <w:r w:rsidR="00010C40">
              <w:rPr>
                <w:rFonts w:asciiTheme="minorHAnsi" w:hAnsiTheme="minorHAnsi"/>
                <w:lang w:val="es-CR"/>
              </w:rPr>
              <w:t>.</w:t>
            </w:r>
          </w:p>
        </w:tc>
        <w:tc>
          <w:tcPr>
            <w:tcW w:w="1814" w:type="dxa"/>
          </w:tcPr>
          <w:p w14:paraId="348F4151" w14:textId="77777777" w:rsidR="00056845" w:rsidRPr="0049132B" w:rsidRDefault="00056845" w:rsidP="00562E0A">
            <w:pPr>
              <w:rPr>
                <w:rFonts w:asciiTheme="minorHAnsi" w:hAnsiTheme="minorHAnsi" w:cs="Calibri"/>
                <w:b/>
                <w:sz w:val="22"/>
                <w:szCs w:val="22"/>
                <w:lang w:val="es-ES_tradnl"/>
              </w:rPr>
            </w:pPr>
          </w:p>
        </w:tc>
      </w:tr>
    </w:tbl>
    <w:p w14:paraId="641D6944" w14:textId="77777777" w:rsidR="00C45620" w:rsidRPr="0049132B" w:rsidRDefault="00C07921" w:rsidP="00C07921">
      <w:pPr>
        <w:rPr>
          <w:rFonts w:asciiTheme="minorHAnsi" w:hAnsiTheme="minorHAnsi" w:cs="Calibri"/>
          <w:i/>
          <w:lang w:val="es-ES_tradnl"/>
        </w:rPr>
      </w:pPr>
      <w:r w:rsidRPr="0049132B">
        <w:rPr>
          <w:rFonts w:asciiTheme="minorHAnsi" w:hAnsiTheme="minorHAnsi" w:cs="Calibri"/>
          <w:i/>
          <w:lang w:val="es-ES_tradnl"/>
        </w:rPr>
        <w:lastRenderedPageBreak/>
        <w:t>*</w:t>
      </w:r>
      <w:r w:rsidR="00BD7A94" w:rsidRPr="0049132B">
        <w:rPr>
          <w:rFonts w:asciiTheme="minorHAnsi" w:hAnsiTheme="minorHAnsi" w:cs="Calibri"/>
          <w:i/>
          <w:lang w:val="es-ES_tradnl"/>
        </w:rPr>
        <w:t xml:space="preserve"> Sírvanse adjuntar el calendario de entrega, si es relevante, y los </w:t>
      </w:r>
      <w:r w:rsidR="00534BBF" w:rsidRPr="0049132B">
        <w:rPr>
          <w:rFonts w:asciiTheme="minorHAnsi" w:hAnsiTheme="minorHAnsi" w:cs="Calibri"/>
          <w:i/>
          <w:lang w:val="es-ES_tradnl"/>
        </w:rPr>
        <w:t>grupos</w:t>
      </w:r>
      <w:r w:rsidR="00BD7A94" w:rsidRPr="0049132B">
        <w:rPr>
          <w:rFonts w:asciiTheme="minorHAnsi" w:hAnsiTheme="minorHAnsi" w:cs="Calibri"/>
          <w:i/>
          <w:lang w:val="es-ES_tradnl"/>
        </w:rPr>
        <w:t xml:space="preserve"> por lote, si se permiten licitaciones parciales</w:t>
      </w:r>
      <w:r w:rsidRPr="0049132B">
        <w:rPr>
          <w:rFonts w:asciiTheme="minorHAnsi" w:hAnsiTheme="minorHAnsi" w:cs="Calibri"/>
          <w:i/>
          <w:lang w:val="es-ES_tradnl"/>
        </w:rPr>
        <w:t xml:space="preserve">. </w:t>
      </w:r>
      <w:r w:rsidR="00BD7A94" w:rsidRPr="0049132B">
        <w:rPr>
          <w:rFonts w:asciiTheme="minorHAnsi" w:hAnsiTheme="minorHAnsi" w:cs="Calibri"/>
          <w:i/>
          <w:lang w:val="es-ES_tradnl"/>
        </w:rPr>
        <w:t>Especifíquese los lugares de entrega de los bienes, en caso de destinos múltiples.</w:t>
      </w:r>
    </w:p>
    <w:p w14:paraId="575C54B5" w14:textId="77777777" w:rsidR="00C45620" w:rsidRPr="0049132B" w:rsidRDefault="00C45620" w:rsidP="003E55F5">
      <w:pPr>
        <w:jc w:val="right"/>
        <w:rPr>
          <w:rFonts w:asciiTheme="minorHAnsi" w:hAnsiTheme="minorHAnsi" w:cs="Calibri"/>
          <w:b/>
          <w:sz w:val="22"/>
          <w:szCs w:val="22"/>
          <w:lang w:val="es-ES_tradnl"/>
        </w:rPr>
      </w:pPr>
    </w:p>
    <w:p w14:paraId="0C2A7907" w14:textId="77777777" w:rsidR="00C45620" w:rsidRDefault="00C45620" w:rsidP="003E55F5">
      <w:pPr>
        <w:jc w:val="right"/>
        <w:rPr>
          <w:rFonts w:asciiTheme="minorHAnsi" w:hAnsiTheme="minorHAnsi" w:cs="Calibri"/>
          <w:b/>
          <w:sz w:val="22"/>
          <w:szCs w:val="22"/>
          <w:lang w:val="es-ES_tradnl"/>
        </w:rPr>
      </w:pPr>
    </w:p>
    <w:p w14:paraId="6247E9B5" w14:textId="77777777" w:rsidR="0010739B" w:rsidRDefault="0010739B" w:rsidP="003E55F5">
      <w:pPr>
        <w:jc w:val="right"/>
        <w:rPr>
          <w:rFonts w:asciiTheme="minorHAnsi" w:hAnsiTheme="minorHAnsi" w:cs="Calibri"/>
          <w:b/>
          <w:sz w:val="22"/>
          <w:szCs w:val="22"/>
          <w:lang w:val="es-ES_tradnl"/>
        </w:rPr>
      </w:pPr>
    </w:p>
    <w:p w14:paraId="7BDDB285" w14:textId="77777777" w:rsidR="0010739B" w:rsidRDefault="0010739B" w:rsidP="003E55F5">
      <w:pPr>
        <w:jc w:val="right"/>
        <w:rPr>
          <w:rFonts w:asciiTheme="minorHAnsi" w:hAnsiTheme="minorHAnsi" w:cs="Calibri"/>
          <w:b/>
          <w:sz w:val="22"/>
          <w:szCs w:val="22"/>
          <w:lang w:val="es-ES_tradnl"/>
        </w:rPr>
      </w:pPr>
    </w:p>
    <w:p w14:paraId="03169C7E" w14:textId="77777777" w:rsidR="0010739B" w:rsidRDefault="0010739B" w:rsidP="003E55F5">
      <w:pPr>
        <w:jc w:val="right"/>
        <w:rPr>
          <w:rFonts w:asciiTheme="minorHAnsi" w:hAnsiTheme="minorHAnsi" w:cs="Calibri"/>
          <w:b/>
          <w:sz w:val="22"/>
          <w:szCs w:val="22"/>
          <w:lang w:val="es-ES_tradnl"/>
        </w:rPr>
      </w:pPr>
    </w:p>
    <w:p w14:paraId="157E5123" w14:textId="77777777" w:rsidR="0010739B" w:rsidRDefault="0010739B" w:rsidP="003E55F5">
      <w:pPr>
        <w:jc w:val="right"/>
        <w:rPr>
          <w:rFonts w:asciiTheme="minorHAnsi" w:hAnsiTheme="minorHAnsi" w:cs="Calibri"/>
          <w:b/>
          <w:sz w:val="22"/>
          <w:szCs w:val="22"/>
          <w:lang w:val="es-ES_tradnl"/>
        </w:rPr>
      </w:pPr>
    </w:p>
    <w:p w14:paraId="09DFE96F" w14:textId="460D2D22" w:rsidR="00BB13AA" w:rsidRPr="00183949" w:rsidRDefault="006D53C7" w:rsidP="00BF1BF9">
      <w:pPr>
        <w:rPr>
          <w:rFonts w:ascii="Calibri" w:hAnsi="Calibri" w:cs="Calibri"/>
          <w:b/>
          <w:sz w:val="22"/>
          <w:szCs w:val="22"/>
          <w:lang w:val="es-ES_tradnl"/>
        </w:rPr>
      </w:pPr>
      <w:r w:rsidRPr="0049132B">
        <w:rPr>
          <w:rFonts w:asciiTheme="minorHAnsi" w:hAnsiTheme="minorHAnsi" w:cs="Calibri"/>
          <w:b/>
          <w:sz w:val="22"/>
          <w:szCs w:val="22"/>
          <w:lang w:val="es-ES_tradnl"/>
        </w:rPr>
        <w:br w:type="page"/>
      </w:r>
      <w:r w:rsidR="00BD7A94" w:rsidRPr="00183949">
        <w:rPr>
          <w:rFonts w:ascii="Calibri" w:hAnsi="Calibri" w:cs="Calibri"/>
          <w:b/>
          <w:sz w:val="22"/>
          <w:szCs w:val="22"/>
          <w:lang w:val="es-ES_tradnl"/>
        </w:rPr>
        <w:lastRenderedPageBreak/>
        <w:t>Anexo</w:t>
      </w:r>
      <w:r w:rsidR="00BB13AA" w:rsidRPr="00183949">
        <w:rPr>
          <w:rFonts w:ascii="Calibri" w:hAnsi="Calibri" w:cs="Calibri"/>
          <w:b/>
          <w:sz w:val="22"/>
          <w:szCs w:val="22"/>
          <w:lang w:val="es-ES_tradnl"/>
        </w:rPr>
        <w:t xml:space="preserve"> </w:t>
      </w:r>
      <w:r w:rsidR="00A7508B" w:rsidRPr="00183949">
        <w:rPr>
          <w:rFonts w:ascii="Calibri" w:hAnsi="Calibri" w:cs="Calibri"/>
          <w:b/>
          <w:sz w:val="22"/>
          <w:szCs w:val="22"/>
          <w:lang w:val="es-ES_tradnl"/>
        </w:rPr>
        <w:t>2</w:t>
      </w:r>
    </w:p>
    <w:p w14:paraId="6E0B02AA" w14:textId="77777777" w:rsidR="000713C5" w:rsidRPr="00183949" w:rsidRDefault="000713C5" w:rsidP="00BB13AA">
      <w:pPr>
        <w:rPr>
          <w:rFonts w:ascii="Calibri" w:hAnsi="Calibri" w:cs="Calibri"/>
          <w:sz w:val="22"/>
          <w:szCs w:val="22"/>
          <w:lang w:val="es-ES_tradnl"/>
        </w:rPr>
      </w:pPr>
    </w:p>
    <w:p w14:paraId="37722E91" w14:textId="77777777" w:rsidR="00BD7A94" w:rsidRPr="00183949" w:rsidRDefault="007E6019" w:rsidP="00BA0E6E">
      <w:pPr>
        <w:jc w:val="center"/>
        <w:rPr>
          <w:rFonts w:ascii="Calibri" w:hAnsi="Calibri" w:cs="Calibri"/>
          <w:b/>
          <w:sz w:val="28"/>
          <w:szCs w:val="28"/>
          <w:lang w:val="es-ES_tradnl"/>
        </w:rPr>
      </w:pPr>
      <w:r w:rsidRPr="00183949">
        <w:rPr>
          <w:rFonts w:ascii="Calibri" w:hAnsi="Calibri" w:cs="Calibri"/>
          <w:b/>
          <w:sz w:val="28"/>
          <w:szCs w:val="28"/>
          <w:lang w:val="es-ES_tradnl"/>
        </w:rPr>
        <w:t>FORM</w:t>
      </w:r>
      <w:r w:rsidR="00EA2FFF" w:rsidRPr="00183949">
        <w:rPr>
          <w:rFonts w:ascii="Calibri" w:hAnsi="Calibri" w:cs="Calibri"/>
          <w:b/>
          <w:sz w:val="28"/>
          <w:szCs w:val="28"/>
          <w:lang w:val="es-ES_tradnl"/>
        </w:rPr>
        <w:t xml:space="preserve">ULARIO </w:t>
      </w:r>
      <w:r w:rsidR="008E2558" w:rsidRPr="00183949">
        <w:rPr>
          <w:rFonts w:ascii="Calibri" w:hAnsi="Calibri" w:cs="Calibri"/>
          <w:b/>
          <w:sz w:val="28"/>
          <w:szCs w:val="28"/>
          <w:lang w:val="es-ES_tradnl"/>
        </w:rPr>
        <w:t>DE</w:t>
      </w:r>
      <w:r w:rsidR="00EA2FFF" w:rsidRPr="00183949">
        <w:rPr>
          <w:rFonts w:ascii="Calibri" w:hAnsi="Calibri" w:cs="Calibri"/>
          <w:b/>
          <w:sz w:val="28"/>
          <w:szCs w:val="28"/>
          <w:lang w:val="es-ES_tradnl"/>
        </w:rPr>
        <w:t xml:space="preserve"> PRESENTACIÓN DE COTIZACI</w:t>
      </w:r>
      <w:r w:rsidR="00BD7A94" w:rsidRPr="00183949">
        <w:rPr>
          <w:rFonts w:ascii="Calibri" w:hAnsi="Calibri" w:cs="Calibri"/>
          <w:b/>
          <w:sz w:val="28"/>
          <w:szCs w:val="28"/>
          <w:lang w:val="es-ES_tradnl"/>
        </w:rPr>
        <w:t xml:space="preserve">ONES </w:t>
      </w:r>
    </w:p>
    <w:p w14:paraId="32713F6D" w14:textId="77777777" w:rsidR="00BB13AA" w:rsidRPr="00183949" w:rsidRDefault="00BD7A94" w:rsidP="00BA0E6E">
      <w:pPr>
        <w:jc w:val="center"/>
        <w:rPr>
          <w:rFonts w:ascii="Calibri" w:hAnsi="Calibri" w:cs="Calibri"/>
          <w:b/>
          <w:sz w:val="28"/>
          <w:szCs w:val="28"/>
          <w:lang w:val="es-ES_tradnl"/>
        </w:rPr>
      </w:pPr>
      <w:r w:rsidRPr="00183949">
        <w:rPr>
          <w:rFonts w:ascii="Calibri" w:hAnsi="Calibri" w:cs="Calibri"/>
          <w:b/>
          <w:sz w:val="28"/>
          <w:szCs w:val="28"/>
          <w:lang w:val="es-ES_tradnl"/>
        </w:rPr>
        <w:t xml:space="preserve">POR PARTE DE LOS </w:t>
      </w:r>
      <w:r w:rsidR="00947040" w:rsidRPr="00183949">
        <w:rPr>
          <w:rFonts w:ascii="Calibri" w:hAnsi="Calibri" w:cs="Calibri"/>
          <w:b/>
          <w:sz w:val="28"/>
          <w:szCs w:val="28"/>
          <w:lang w:val="es-ES_tradnl"/>
        </w:rPr>
        <w:t>PROVEEDORES</w:t>
      </w:r>
      <w:r w:rsidR="006E137C" w:rsidRPr="00183949">
        <w:rPr>
          <w:rStyle w:val="Refdenotaalpie"/>
          <w:rFonts w:ascii="Calibri" w:hAnsi="Calibri" w:cs="Calibri"/>
          <w:b/>
          <w:sz w:val="22"/>
          <w:szCs w:val="22"/>
          <w:lang w:val="es-ES_tradnl"/>
        </w:rPr>
        <w:footnoteReference w:id="10"/>
      </w:r>
    </w:p>
    <w:p w14:paraId="3D9B0EC4" w14:textId="77777777" w:rsidR="007C2443" w:rsidRPr="00183949" w:rsidRDefault="007C2443" w:rsidP="00BA0E6E">
      <w:pPr>
        <w:jc w:val="center"/>
        <w:rPr>
          <w:rFonts w:ascii="Calibri" w:hAnsi="Calibri" w:cs="Calibri"/>
          <w:b/>
          <w:sz w:val="22"/>
          <w:szCs w:val="22"/>
          <w:lang w:val="es-ES_tradnl"/>
        </w:rPr>
      </w:pPr>
    </w:p>
    <w:p w14:paraId="00924AB3" w14:textId="77777777" w:rsidR="00792C26" w:rsidRPr="00183949" w:rsidRDefault="007E6019" w:rsidP="00BA0E6E">
      <w:pPr>
        <w:jc w:val="center"/>
        <w:rPr>
          <w:rFonts w:ascii="Calibri" w:hAnsi="Calibri" w:cs="Calibri"/>
          <w:b/>
          <w:i/>
          <w:sz w:val="22"/>
          <w:szCs w:val="22"/>
          <w:lang w:val="es-ES_tradnl"/>
        </w:rPr>
      </w:pPr>
      <w:r w:rsidRPr="00183949">
        <w:rPr>
          <w:rFonts w:ascii="Calibri" w:hAnsi="Calibri" w:cs="Calibri"/>
          <w:b/>
          <w:i/>
          <w:sz w:val="22"/>
          <w:szCs w:val="22"/>
          <w:lang w:val="es-ES_tradnl"/>
        </w:rPr>
        <w:t>(</w:t>
      </w:r>
      <w:r w:rsidR="00792C26" w:rsidRPr="00183949">
        <w:rPr>
          <w:rFonts w:ascii="Calibri" w:hAnsi="Calibri" w:cs="Calibri"/>
          <w:b/>
          <w:i/>
          <w:sz w:val="22"/>
          <w:szCs w:val="22"/>
          <w:lang w:val="es-ES_tradnl"/>
        </w:rPr>
        <w:t>La</w:t>
      </w:r>
      <w:r w:rsidR="007C2443" w:rsidRPr="00183949">
        <w:rPr>
          <w:rFonts w:ascii="Calibri" w:hAnsi="Calibri" w:cs="Calibri"/>
          <w:b/>
          <w:i/>
          <w:sz w:val="22"/>
          <w:szCs w:val="22"/>
          <w:lang w:val="es-ES_tradnl"/>
        </w:rPr>
        <w:t xml:space="preserve"> presentación de este formulario se </w:t>
      </w:r>
      <w:r w:rsidR="00792C26" w:rsidRPr="00183949">
        <w:rPr>
          <w:rFonts w:ascii="Calibri" w:hAnsi="Calibri" w:cs="Calibri"/>
          <w:b/>
          <w:i/>
          <w:sz w:val="22"/>
          <w:szCs w:val="22"/>
          <w:lang w:val="es-ES_tradnl"/>
        </w:rPr>
        <w:t>realizar</w:t>
      </w:r>
      <w:r w:rsidR="007C2443" w:rsidRPr="00183949">
        <w:rPr>
          <w:rFonts w:ascii="Calibri" w:hAnsi="Calibri" w:cs="Calibri"/>
          <w:b/>
          <w:i/>
          <w:sz w:val="22"/>
          <w:szCs w:val="22"/>
          <w:lang w:val="es-ES_tradnl"/>
        </w:rPr>
        <w:t xml:space="preserve">á únicamente </w:t>
      </w:r>
      <w:r w:rsidR="00792C26" w:rsidRPr="00183949">
        <w:rPr>
          <w:rFonts w:ascii="Calibri" w:hAnsi="Calibri" w:cs="Calibri"/>
          <w:b/>
          <w:i/>
          <w:sz w:val="22"/>
          <w:szCs w:val="22"/>
          <w:lang w:val="es-ES_tradnl"/>
        </w:rPr>
        <w:t>en</w:t>
      </w:r>
      <w:r w:rsidR="007C2443" w:rsidRPr="00183949">
        <w:rPr>
          <w:rFonts w:ascii="Calibri" w:hAnsi="Calibri" w:cs="Calibri"/>
          <w:b/>
          <w:i/>
          <w:sz w:val="22"/>
          <w:szCs w:val="22"/>
          <w:lang w:val="es-ES_tradnl"/>
        </w:rPr>
        <w:t xml:space="preserve"> papel de cartas </w:t>
      </w:r>
    </w:p>
    <w:p w14:paraId="0748722C" w14:textId="77777777" w:rsidR="007E6019" w:rsidRPr="00183949" w:rsidRDefault="007C2443" w:rsidP="00BA0E6E">
      <w:pPr>
        <w:jc w:val="center"/>
        <w:rPr>
          <w:rFonts w:ascii="Calibri" w:hAnsi="Calibri" w:cs="Calibri"/>
          <w:b/>
          <w:i/>
          <w:sz w:val="22"/>
          <w:szCs w:val="22"/>
          <w:lang w:val="es-ES_tradnl"/>
        </w:rPr>
      </w:pPr>
      <w:r w:rsidRPr="00183949">
        <w:rPr>
          <w:rFonts w:ascii="Calibri" w:hAnsi="Calibri" w:cs="Calibri"/>
          <w:b/>
          <w:i/>
          <w:sz w:val="22"/>
          <w:szCs w:val="22"/>
          <w:lang w:val="es-ES_tradnl"/>
        </w:rPr>
        <w:t xml:space="preserve">con el </w:t>
      </w:r>
      <w:r w:rsidR="002212BD">
        <w:rPr>
          <w:rFonts w:ascii="Calibri" w:hAnsi="Calibri" w:cs="Calibri"/>
          <w:b/>
          <w:i/>
          <w:sz w:val="22"/>
          <w:szCs w:val="22"/>
          <w:lang w:val="es-ES_tradnl"/>
        </w:rPr>
        <w:t>membrete</w:t>
      </w:r>
      <w:r w:rsidRPr="00183949">
        <w:rPr>
          <w:rFonts w:ascii="Calibri" w:hAnsi="Calibri" w:cs="Calibri"/>
          <w:b/>
          <w:i/>
          <w:sz w:val="22"/>
          <w:szCs w:val="22"/>
          <w:lang w:val="es-ES_tradnl"/>
        </w:rPr>
        <w:t xml:space="preserve"> oficial del suministrador</w:t>
      </w:r>
      <w:r w:rsidR="007E6019" w:rsidRPr="00183949">
        <w:rPr>
          <w:rStyle w:val="Refdenotaalpie"/>
          <w:rFonts w:ascii="Calibri" w:hAnsi="Calibri" w:cs="Calibri"/>
          <w:b/>
          <w:i/>
          <w:sz w:val="22"/>
          <w:szCs w:val="22"/>
          <w:lang w:val="es-ES_tradnl"/>
        </w:rPr>
        <w:footnoteReference w:id="11"/>
      </w:r>
      <w:r w:rsidR="007E6019" w:rsidRPr="00183949">
        <w:rPr>
          <w:rFonts w:ascii="Calibri" w:hAnsi="Calibri" w:cs="Calibri"/>
          <w:b/>
          <w:i/>
          <w:sz w:val="22"/>
          <w:szCs w:val="22"/>
          <w:lang w:val="es-ES_tradnl"/>
        </w:rPr>
        <w:t>)</w:t>
      </w:r>
    </w:p>
    <w:p w14:paraId="0150BDDB" w14:textId="77777777" w:rsidR="006D6297" w:rsidRPr="00183949" w:rsidRDefault="006D6297" w:rsidP="006D6297">
      <w:pPr>
        <w:pBdr>
          <w:bottom w:val="single" w:sz="12" w:space="1" w:color="auto"/>
        </w:pBdr>
        <w:ind w:right="630"/>
        <w:jc w:val="both"/>
        <w:rPr>
          <w:rFonts w:ascii="Calibri" w:hAnsi="Calibri" w:cs="Calibri"/>
          <w:snapToGrid w:val="0"/>
          <w:sz w:val="22"/>
          <w:szCs w:val="22"/>
          <w:lang w:val="es-ES_tradnl"/>
        </w:rPr>
      </w:pPr>
    </w:p>
    <w:p w14:paraId="11903E8F" w14:textId="77777777" w:rsidR="00792C26" w:rsidRPr="00183949" w:rsidRDefault="00792C26" w:rsidP="00072082">
      <w:pPr>
        <w:spacing w:before="120"/>
        <w:ind w:right="630"/>
        <w:jc w:val="both"/>
        <w:rPr>
          <w:rFonts w:ascii="Calibri" w:hAnsi="Calibri" w:cs="Calibri"/>
          <w:snapToGrid w:val="0"/>
          <w:sz w:val="22"/>
          <w:szCs w:val="22"/>
          <w:lang w:val="es-ES_tradnl"/>
        </w:rPr>
      </w:pPr>
    </w:p>
    <w:p w14:paraId="65BCB46D" w14:textId="3015A63C" w:rsidR="004F6969" w:rsidRPr="00EE7DCE" w:rsidRDefault="00072082" w:rsidP="00072082">
      <w:pPr>
        <w:spacing w:before="120"/>
        <w:ind w:right="630"/>
        <w:jc w:val="both"/>
        <w:rPr>
          <w:rFonts w:ascii="Calibri" w:hAnsi="Calibri" w:cs="Calibri"/>
          <w:snapToGrid w:val="0"/>
          <w:sz w:val="22"/>
          <w:szCs w:val="22"/>
          <w:lang w:val="es-ES_tradnl"/>
        </w:rPr>
      </w:pPr>
      <w:r w:rsidRPr="00EE7DCE">
        <w:rPr>
          <w:rFonts w:ascii="Calibri" w:hAnsi="Calibri" w:cs="Calibri"/>
          <w:snapToGrid w:val="0"/>
          <w:sz w:val="24"/>
          <w:szCs w:val="22"/>
          <w:lang w:val="es-ES_tradnl"/>
        </w:rPr>
        <w:t xml:space="preserve">Los abajo firmantes </w:t>
      </w:r>
      <w:r w:rsidRPr="00EE7DCE">
        <w:rPr>
          <w:rStyle w:val="hps"/>
          <w:rFonts w:ascii="Calibri" w:hAnsi="Calibri"/>
          <w:sz w:val="24"/>
          <w:szCs w:val="22"/>
          <w:lang w:val="es-ES_tradnl"/>
        </w:rPr>
        <w:t>aceptamos</w:t>
      </w:r>
      <w:r w:rsidRPr="00EE7DCE">
        <w:rPr>
          <w:rFonts w:ascii="Calibri" w:hAnsi="Calibri"/>
          <w:sz w:val="24"/>
          <w:szCs w:val="22"/>
          <w:lang w:val="es-ES_tradnl"/>
        </w:rPr>
        <w:t xml:space="preserve"> </w:t>
      </w:r>
      <w:r w:rsidRPr="00EE7DCE">
        <w:rPr>
          <w:rStyle w:val="hps"/>
          <w:rFonts w:ascii="Calibri" w:hAnsi="Calibri"/>
          <w:sz w:val="24"/>
          <w:szCs w:val="22"/>
          <w:lang w:val="es-ES_tradnl"/>
        </w:rPr>
        <w:t>en su totalidad los</w:t>
      </w:r>
      <w:r w:rsidRPr="00EE7DCE">
        <w:rPr>
          <w:rFonts w:ascii="Calibri" w:hAnsi="Calibri"/>
          <w:sz w:val="24"/>
          <w:szCs w:val="22"/>
          <w:lang w:val="es-ES_tradnl"/>
        </w:rPr>
        <w:t xml:space="preserve"> </w:t>
      </w:r>
      <w:r w:rsidRPr="00EE7DCE">
        <w:rPr>
          <w:rStyle w:val="hps"/>
          <w:rFonts w:ascii="Calibri" w:hAnsi="Calibri"/>
          <w:sz w:val="24"/>
          <w:szCs w:val="22"/>
          <w:lang w:val="es-ES_tradnl"/>
        </w:rPr>
        <w:t>Términos</w:t>
      </w:r>
      <w:r w:rsidRPr="00EE7DCE">
        <w:rPr>
          <w:rFonts w:ascii="Calibri" w:hAnsi="Calibri"/>
          <w:sz w:val="24"/>
          <w:szCs w:val="22"/>
          <w:lang w:val="es-ES_tradnl"/>
        </w:rPr>
        <w:t xml:space="preserve"> </w:t>
      </w:r>
      <w:r w:rsidRPr="00EE7DCE">
        <w:rPr>
          <w:rStyle w:val="hps"/>
          <w:rFonts w:ascii="Calibri" w:hAnsi="Calibri"/>
          <w:sz w:val="24"/>
          <w:szCs w:val="22"/>
          <w:lang w:val="es-ES_tradnl"/>
        </w:rPr>
        <w:t>y Condiciones Generales</w:t>
      </w:r>
      <w:r w:rsidRPr="00EE7DCE">
        <w:rPr>
          <w:rFonts w:ascii="Calibri" w:hAnsi="Calibri"/>
          <w:sz w:val="24"/>
          <w:szCs w:val="22"/>
          <w:lang w:val="es-ES_tradnl"/>
        </w:rPr>
        <w:t xml:space="preserve"> del </w:t>
      </w:r>
      <w:r w:rsidRPr="00EE7DCE">
        <w:rPr>
          <w:rStyle w:val="hps"/>
          <w:rFonts w:ascii="Calibri" w:hAnsi="Calibri"/>
          <w:sz w:val="24"/>
          <w:szCs w:val="22"/>
          <w:lang w:val="es-ES_tradnl"/>
        </w:rPr>
        <w:t>PNUD</w:t>
      </w:r>
      <w:r w:rsidRPr="00EE7DCE">
        <w:rPr>
          <w:rFonts w:ascii="Calibri" w:hAnsi="Calibri"/>
          <w:sz w:val="24"/>
          <w:szCs w:val="22"/>
          <w:lang w:val="es-ES_tradnl"/>
        </w:rPr>
        <w:t xml:space="preserve">, </w:t>
      </w:r>
      <w:r w:rsidRPr="00EE7DCE">
        <w:rPr>
          <w:rStyle w:val="hps"/>
          <w:rFonts w:ascii="Calibri" w:hAnsi="Calibri"/>
          <w:sz w:val="24"/>
          <w:szCs w:val="22"/>
          <w:lang w:val="es-ES_tradnl"/>
        </w:rPr>
        <w:t>y por la presente nos</w:t>
      </w:r>
      <w:r w:rsidRPr="00EE7DCE">
        <w:rPr>
          <w:rFonts w:ascii="Calibri" w:hAnsi="Calibri"/>
          <w:sz w:val="24"/>
          <w:szCs w:val="22"/>
          <w:lang w:val="es-ES_tradnl"/>
        </w:rPr>
        <w:t xml:space="preserve"> </w:t>
      </w:r>
      <w:r w:rsidRPr="00EE7DCE">
        <w:rPr>
          <w:rStyle w:val="hps"/>
          <w:rFonts w:ascii="Calibri" w:hAnsi="Calibri"/>
          <w:sz w:val="24"/>
          <w:szCs w:val="22"/>
          <w:lang w:val="es-ES_tradnl"/>
        </w:rPr>
        <w:t>ofrecemos a</w:t>
      </w:r>
      <w:r w:rsidRPr="00EE7DCE">
        <w:rPr>
          <w:rFonts w:ascii="Calibri" w:hAnsi="Calibri"/>
          <w:sz w:val="24"/>
          <w:szCs w:val="22"/>
          <w:lang w:val="es-ES_tradnl"/>
        </w:rPr>
        <w:t xml:space="preserve"> </w:t>
      </w:r>
      <w:r w:rsidRPr="00EE7DCE">
        <w:rPr>
          <w:rStyle w:val="hps"/>
          <w:rFonts w:ascii="Calibri" w:hAnsi="Calibri"/>
          <w:sz w:val="24"/>
          <w:szCs w:val="22"/>
          <w:lang w:val="es-ES_tradnl"/>
        </w:rPr>
        <w:t>suministrar los</w:t>
      </w:r>
      <w:r w:rsidRPr="00EE7DCE">
        <w:rPr>
          <w:rFonts w:ascii="Calibri" w:hAnsi="Calibri"/>
          <w:sz w:val="24"/>
          <w:szCs w:val="22"/>
          <w:lang w:val="es-ES_tradnl"/>
        </w:rPr>
        <w:t xml:space="preserve"> </w:t>
      </w:r>
      <w:r w:rsidRPr="00EE7DCE">
        <w:rPr>
          <w:rStyle w:val="hps"/>
          <w:rFonts w:ascii="Calibri" w:hAnsi="Calibri"/>
          <w:sz w:val="24"/>
          <w:szCs w:val="22"/>
          <w:lang w:val="es-ES_tradnl"/>
        </w:rPr>
        <w:t>elementos que se enumeran</w:t>
      </w:r>
      <w:r w:rsidRPr="00EE7DCE">
        <w:rPr>
          <w:rFonts w:ascii="Calibri" w:hAnsi="Calibri"/>
          <w:sz w:val="24"/>
          <w:szCs w:val="22"/>
          <w:lang w:val="es-ES_tradnl"/>
        </w:rPr>
        <w:t xml:space="preserve"> </w:t>
      </w:r>
      <w:r w:rsidRPr="00EE7DCE">
        <w:rPr>
          <w:rStyle w:val="hps"/>
          <w:rFonts w:ascii="Calibri" w:hAnsi="Calibri"/>
          <w:sz w:val="24"/>
          <w:szCs w:val="22"/>
          <w:lang w:val="es-ES_tradnl"/>
        </w:rPr>
        <w:t>a continuación</w:t>
      </w:r>
      <w:r w:rsidRPr="00EE7DCE">
        <w:rPr>
          <w:rFonts w:ascii="Calibri" w:hAnsi="Calibri"/>
          <w:sz w:val="24"/>
          <w:szCs w:val="22"/>
          <w:lang w:val="es-ES_tradnl"/>
        </w:rPr>
        <w:t xml:space="preserve">, de conformidad con </w:t>
      </w:r>
      <w:r w:rsidRPr="00EE7DCE">
        <w:rPr>
          <w:rStyle w:val="hps"/>
          <w:rFonts w:ascii="Calibri" w:hAnsi="Calibri"/>
          <w:sz w:val="24"/>
          <w:szCs w:val="22"/>
          <w:lang w:val="es-ES_tradnl"/>
        </w:rPr>
        <w:t>las especificaciones y</w:t>
      </w:r>
      <w:r w:rsidRPr="00EE7DCE">
        <w:rPr>
          <w:rFonts w:ascii="Calibri" w:hAnsi="Calibri"/>
          <w:sz w:val="24"/>
          <w:szCs w:val="22"/>
          <w:lang w:val="es-ES_tradnl"/>
        </w:rPr>
        <w:t xml:space="preserve"> </w:t>
      </w:r>
      <w:r w:rsidRPr="00EE7DCE">
        <w:rPr>
          <w:rStyle w:val="hps"/>
          <w:rFonts w:ascii="Calibri" w:hAnsi="Calibri"/>
          <w:sz w:val="24"/>
          <w:szCs w:val="22"/>
          <w:lang w:val="es-ES_tradnl"/>
        </w:rPr>
        <w:t>requisitos</w:t>
      </w:r>
      <w:r w:rsidRPr="00EE7DCE">
        <w:rPr>
          <w:rFonts w:ascii="Calibri" w:hAnsi="Calibri"/>
          <w:sz w:val="24"/>
          <w:szCs w:val="22"/>
          <w:lang w:val="es-ES_tradnl"/>
        </w:rPr>
        <w:t xml:space="preserve"> </w:t>
      </w:r>
      <w:r w:rsidR="00C50213" w:rsidRPr="00EE7DCE">
        <w:rPr>
          <w:rStyle w:val="hps"/>
          <w:rFonts w:ascii="Calibri" w:hAnsi="Calibri"/>
          <w:sz w:val="24"/>
          <w:szCs w:val="22"/>
          <w:lang w:val="es-ES_tradnl"/>
        </w:rPr>
        <w:t>de</w:t>
      </w:r>
      <w:r w:rsidRPr="00EE7DCE">
        <w:rPr>
          <w:rStyle w:val="hps"/>
          <w:rFonts w:ascii="Calibri" w:hAnsi="Calibri"/>
          <w:sz w:val="24"/>
          <w:szCs w:val="22"/>
          <w:lang w:val="es-ES_tradnl"/>
        </w:rPr>
        <w:t>l</w:t>
      </w:r>
      <w:r w:rsidRPr="00EE7DCE">
        <w:rPr>
          <w:rFonts w:ascii="Calibri" w:hAnsi="Calibri"/>
          <w:sz w:val="24"/>
          <w:szCs w:val="22"/>
          <w:lang w:val="es-ES_tradnl"/>
        </w:rPr>
        <w:t xml:space="preserve"> </w:t>
      </w:r>
      <w:r w:rsidRPr="00EE7DCE">
        <w:rPr>
          <w:rStyle w:val="hps"/>
          <w:rFonts w:ascii="Calibri" w:hAnsi="Calibri"/>
          <w:sz w:val="24"/>
          <w:szCs w:val="22"/>
          <w:lang w:val="es-ES_tradnl"/>
        </w:rPr>
        <w:t>PNUD</w:t>
      </w:r>
      <w:r w:rsidRPr="00EE7DCE">
        <w:rPr>
          <w:rFonts w:ascii="Calibri" w:hAnsi="Calibri"/>
          <w:sz w:val="24"/>
          <w:szCs w:val="22"/>
          <w:lang w:val="es-ES_tradnl"/>
        </w:rPr>
        <w:t xml:space="preserve"> </w:t>
      </w:r>
      <w:r w:rsidRPr="00EE7DCE">
        <w:rPr>
          <w:rStyle w:val="hps"/>
          <w:rFonts w:ascii="Calibri" w:hAnsi="Calibri"/>
          <w:sz w:val="24"/>
          <w:szCs w:val="22"/>
          <w:lang w:val="es-ES_tradnl"/>
        </w:rPr>
        <w:t>con</w:t>
      </w:r>
      <w:r w:rsidRPr="00EE7DCE">
        <w:rPr>
          <w:rFonts w:ascii="Calibri" w:hAnsi="Calibri"/>
          <w:sz w:val="24"/>
          <w:szCs w:val="22"/>
          <w:lang w:val="es-ES_tradnl"/>
        </w:rPr>
        <w:t xml:space="preserve"> arreglo a la </w:t>
      </w:r>
      <w:r w:rsidRPr="00EE7DCE">
        <w:rPr>
          <w:rStyle w:val="hps"/>
          <w:rFonts w:ascii="Calibri" w:hAnsi="Calibri"/>
          <w:sz w:val="24"/>
          <w:szCs w:val="22"/>
          <w:lang w:val="es-ES_tradnl"/>
        </w:rPr>
        <w:t>SdC con</w:t>
      </w:r>
      <w:r w:rsidRPr="00EE7DCE">
        <w:rPr>
          <w:rFonts w:ascii="Calibri" w:hAnsi="Calibri"/>
          <w:sz w:val="24"/>
          <w:szCs w:val="22"/>
          <w:lang w:val="es-ES_tradnl"/>
        </w:rPr>
        <w:t xml:space="preserve"> </w:t>
      </w:r>
      <w:r w:rsidR="00C50213" w:rsidRPr="00EE7DCE">
        <w:rPr>
          <w:rFonts w:ascii="Calibri" w:hAnsi="Calibri"/>
          <w:sz w:val="24"/>
          <w:szCs w:val="22"/>
          <w:lang w:val="es-ES_tradnl"/>
        </w:rPr>
        <w:t xml:space="preserve">el número </w:t>
      </w:r>
      <w:r w:rsidR="00EE7DCE" w:rsidRPr="00EE7DCE">
        <w:rPr>
          <w:rStyle w:val="hps"/>
          <w:rFonts w:ascii="Calibri" w:hAnsi="Calibri"/>
          <w:sz w:val="24"/>
          <w:szCs w:val="22"/>
          <w:lang w:val="es-ES_tradnl"/>
        </w:rPr>
        <w:t>de referencia _________________</w:t>
      </w:r>
      <w:r w:rsidR="004F6969" w:rsidRPr="00EE7DCE">
        <w:rPr>
          <w:rFonts w:ascii="Calibri" w:hAnsi="Calibri" w:cs="Calibri"/>
          <w:snapToGrid w:val="0"/>
          <w:sz w:val="22"/>
          <w:szCs w:val="22"/>
          <w:lang w:val="es-ES_tradnl"/>
        </w:rPr>
        <w:t>:</w:t>
      </w:r>
    </w:p>
    <w:p w14:paraId="13629756" w14:textId="77777777" w:rsidR="004F6969" w:rsidRPr="00183949" w:rsidRDefault="004F6969" w:rsidP="004F6969">
      <w:pPr>
        <w:ind w:left="990" w:right="630" w:hanging="990"/>
        <w:jc w:val="both"/>
        <w:rPr>
          <w:rFonts w:ascii="Calibri" w:hAnsi="Calibri" w:cs="Calibri"/>
          <w:b/>
          <w:snapToGrid w:val="0"/>
          <w:sz w:val="22"/>
          <w:szCs w:val="22"/>
          <w:u w:val="single"/>
          <w:lang w:val="es-ES_tradnl"/>
        </w:rPr>
      </w:pPr>
    </w:p>
    <w:p w14:paraId="48547AA2" w14:textId="77777777" w:rsidR="00A7508B" w:rsidRPr="00183949" w:rsidRDefault="00792C26" w:rsidP="004F6969">
      <w:pPr>
        <w:ind w:left="990" w:right="630" w:hanging="990"/>
        <w:jc w:val="both"/>
        <w:rPr>
          <w:rFonts w:ascii="Calibri" w:hAnsi="Calibri" w:cs="Calibri"/>
          <w:b/>
          <w:snapToGrid w:val="0"/>
          <w:sz w:val="22"/>
          <w:szCs w:val="22"/>
          <w:u w:val="single"/>
          <w:lang w:val="es-ES_tradnl"/>
        </w:rPr>
      </w:pPr>
      <w:r w:rsidRPr="00183949">
        <w:rPr>
          <w:rFonts w:ascii="Calibri" w:hAnsi="Calibri" w:cs="Calibri"/>
          <w:b/>
          <w:snapToGrid w:val="0"/>
          <w:sz w:val="22"/>
          <w:szCs w:val="22"/>
          <w:u w:val="single"/>
          <w:lang w:val="es-ES_tradnl"/>
        </w:rPr>
        <w:t>CUADRO N</w:t>
      </w:r>
      <w:r w:rsidR="00072082" w:rsidRPr="00183949">
        <w:rPr>
          <w:rFonts w:ascii="Calibri" w:hAnsi="Calibri" w:cs="Calibri"/>
          <w:b/>
          <w:snapToGrid w:val="0"/>
          <w:sz w:val="22"/>
          <w:szCs w:val="22"/>
          <w:u w:val="single"/>
          <w:lang w:val="es-ES_tradnl"/>
        </w:rPr>
        <w:t xml:space="preserve">º </w:t>
      </w:r>
      <w:r w:rsidR="0037767C" w:rsidRPr="00183949">
        <w:rPr>
          <w:rFonts w:ascii="Calibri" w:hAnsi="Calibri" w:cs="Calibri"/>
          <w:b/>
          <w:snapToGrid w:val="0"/>
          <w:sz w:val="22"/>
          <w:szCs w:val="22"/>
          <w:u w:val="single"/>
          <w:lang w:val="es-ES_tradnl"/>
        </w:rPr>
        <w:t>1</w:t>
      </w:r>
      <w:r w:rsidR="006D6297" w:rsidRPr="00183949">
        <w:rPr>
          <w:rFonts w:ascii="Calibri" w:hAnsi="Calibri" w:cs="Calibri"/>
          <w:b/>
          <w:snapToGrid w:val="0"/>
          <w:sz w:val="22"/>
          <w:szCs w:val="22"/>
          <w:u w:val="single"/>
          <w:lang w:val="es-ES_tradnl"/>
        </w:rPr>
        <w:t>:</w:t>
      </w:r>
      <w:r w:rsidR="00E623E8" w:rsidRPr="00183949">
        <w:rPr>
          <w:rFonts w:ascii="Calibri" w:hAnsi="Calibri" w:cs="Calibri"/>
          <w:b/>
          <w:snapToGrid w:val="0"/>
          <w:sz w:val="22"/>
          <w:szCs w:val="22"/>
          <w:u w:val="single"/>
          <w:lang w:val="es-ES_tradnl"/>
        </w:rPr>
        <w:t xml:space="preserve"> </w:t>
      </w:r>
      <w:r w:rsidR="007C2443" w:rsidRPr="00183949">
        <w:rPr>
          <w:rFonts w:ascii="Calibri" w:hAnsi="Calibri" w:cs="Calibri"/>
          <w:b/>
          <w:snapToGrid w:val="0"/>
          <w:sz w:val="22"/>
          <w:szCs w:val="22"/>
          <w:u w:val="single"/>
          <w:lang w:val="es-ES_tradnl"/>
        </w:rPr>
        <w:t>Oferta de suministro de bienes con arreglo a especificaciones técnicas y otros requisitos</w:t>
      </w:r>
    </w:p>
    <w:p w14:paraId="6BF18220" w14:textId="77777777" w:rsidR="006D6297" w:rsidRPr="00183949" w:rsidRDefault="006D6297" w:rsidP="004F6969">
      <w:pPr>
        <w:ind w:right="630"/>
        <w:jc w:val="both"/>
        <w:rPr>
          <w:rFonts w:ascii="Calibri" w:hAnsi="Calibri" w:cs="Calibri"/>
          <w:snapToGrid w:val="0"/>
          <w:sz w:val="22"/>
          <w:szCs w:val="22"/>
          <w:u w:val="single"/>
          <w:lang w:val="es-ES_tradnl"/>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253"/>
        <w:gridCol w:w="1276"/>
        <w:gridCol w:w="1418"/>
        <w:gridCol w:w="1275"/>
        <w:gridCol w:w="1598"/>
      </w:tblGrid>
      <w:tr w:rsidR="005D400B" w:rsidRPr="00183949" w14:paraId="5FE103EF" w14:textId="77777777" w:rsidTr="00F4546A">
        <w:tc>
          <w:tcPr>
            <w:tcW w:w="1170" w:type="dxa"/>
          </w:tcPr>
          <w:p w14:paraId="2B19E755" w14:textId="77777777" w:rsidR="005D400B" w:rsidRPr="00183949" w:rsidRDefault="005D400B" w:rsidP="005D400B">
            <w:pPr>
              <w:rPr>
                <w:rFonts w:ascii="Calibri" w:hAnsi="Calibri" w:cs="Calibri"/>
                <w:b/>
                <w:sz w:val="22"/>
                <w:szCs w:val="22"/>
                <w:lang w:val="es-ES_tradnl"/>
              </w:rPr>
            </w:pPr>
          </w:p>
          <w:p w14:paraId="1BCC7C53" w14:textId="77777777" w:rsidR="005D400B" w:rsidRPr="00183949" w:rsidRDefault="005D400B" w:rsidP="005D400B">
            <w:pPr>
              <w:jc w:val="center"/>
              <w:rPr>
                <w:rFonts w:ascii="Calibri" w:hAnsi="Calibri" w:cs="Calibri"/>
                <w:b/>
                <w:sz w:val="22"/>
                <w:szCs w:val="22"/>
                <w:lang w:val="es-ES_tradnl"/>
              </w:rPr>
            </w:pPr>
            <w:r w:rsidRPr="00183949">
              <w:rPr>
                <w:rFonts w:ascii="Calibri" w:hAnsi="Calibri" w:cs="Calibri"/>
                <w:b/>
                <w:sz w:val="22"/>
                <w:szCs w:val="22"/>
                <w:lang w:val="es-ES_tradnl"/>
              </w:rPr>
              <w:t>Artículo nº</w:t>
            </w:r>
          </w:p>
        </w:tc>
        <w:tc>
          <w:tcPr>
            <w:tcW w:w="3253" w:type="dxa"/>
          </w:tcPr>
          <w:p w14:paraId="0ECA4AD5" w14:textId="77777777" w:rsidR="005D400B" w:rsidRPr="00183949" w:rsidRDefault="005D400B" w:rsidP="005D400B">
            <w:pPr>
              <w:jc w:val="center"/>
              <w:rPr>
                <w:rFonts w:ascii="Calibri" w:hAnsi="Calibri" w:cs="Calibri"/>
                <w:b/>
                <w:sz w:val="22"/>
                <w:szCs w:val="22"/>
                <w:lang w:val="es-ES_tradnl"/>
              </w:rPr>
            </w:pPr>
          </w:p>
          <w:p w14:paraId="01A57638" w14:textId="77777777" w:rsidR="005D400B" w:rsidRPr="00183949" w:rsidRDefault="005D400B" w:rsidP="005D400B">
            <w:pPr>
              <w:jc w:val="center"/>
              <w:rPr>
                <w:rFonts w:ascii="Calibri" w:hAnsi="Calibri" w:cs="Calibri"/>
                <w:b/>
                <w:sz w:val="22"/>
                <w:szCs w:val="22"/>
                <w:lang w:val="es-ES_tradnl"/>
              </w:rPr>
            </w:pPr>
            <w:r w:rsidRPr="00183949">
              <w:rPr>
                <w:rFonts w:ascii="Calibri" w:hAnsi="Calibri" w:cs="Calibri"/>
                <w:b/>
                <w:sz w:val="22"/>
                <w:szCs w:val="22"/>
                <w:lang w:val="es-ES_tradnl"/>
              </w:rPr>
              <w:t>Descripción/especificación de los bienes</w:t>
            </w:r>
          </w:p>
          <w:p w14:paraId="43B4F598" w14:textId="77777777" w:rsidR="005D400B" w:rsidRPr="00183949" w:rsidRDefault="005D400B" w:rsidP="005D400B">
            <w:pPr>
              <w:jc w:val="center"/>
              <w:rPr>
                <w:rFonts w:ascii="Calibri" w:hAnsi="Calibri" w:cs="Calibri"/>
                <w:i/>
                <w:sz w:val="22"/>
                <w:szCs w:val="22"/>
                <w:lang w:val="es-ES_tradnl"/>
              </w:rPr>
            </w:pPr>
          </w:p>
        </w:tc>
        <w:tc>
          <w:tcPr>
            <w:tcW w:w="1276" w:type="dxa"/>
          </w:tcPr>
          <w:p w14:paraId="103EAB5A" w14:textId="77777777" w:rsidR="005D400B" w:rsidRPr="00183949" w:rsidRDefault="005D400B" w:rsidP="005D400B">
            <w:pPr>
              <w:jc w:val="center"/>
              <w:rPr>
                <w:rFonts w:ascii="Calibri" w:hAnsi="Calibri" w:cs="Calibri"/>
                <w:b/>
                <w:sz w:val="22"/>
                <w:szCs w:val="22"/>
                <w:lang w:val="es-ES_tradnl"/>
              </w:rPr>
            </w:pPr>
          </w:p>
          <w:p w14:paraId="4F40668C" w14:textId="77777777" w:rsidR="005D400B" w:rsidRPr="00183949" w:rsidRDefault="005D400B" w:rsidP="005D400B">
            <w:pPr>
              <w:jc w:val="center"/>
              <w:rPr>
                <w:rFonts w:ascii="Calibri" w:hAnsi="Calibri" w:cs="Calibri"/>
                <w:b/>
                <w:sz w:val="22"/>
                <w:szCs w:val="22"/>
                <w:lang w:val="es-ES_tradnl"/>
              </w:rPr>
            </w:pPr>
            <w:r w:rsidRPr="00183949">
              <w:rPr>
                <w:rFonts w:ascii="Calibri" w:hAnsi="Calibri" w:cs="Calibri"/>
                <w:b/>
                <w:sz w:val="22"/>
                <w:szCs w:val="22"/>
                <w:lang w:val="es-ES_tradnl"/>
              </w:rPr>
              <w:t>Cantidad</w:t>
            </w:r>
          </w:p>
        </w:tc>
        <w:tc>
          <w:tcPr>
            <w:tcW w:w="1418" w:type="dxa"/>
          </w:tcPr>
          <w:p w14:paraId="74AAF44E" w14:textId="77777777" w:rsidR="005D400B" w:rsidRPr="00183949" w:rsidRDefault="005D400B" w:rsidP="005D400B">
            <w:pPr>
              <w:jc w:val="center"/>
              <w:rPr>
                <w:rFonts w:ascii="Calibri" w:hAnsi="Calibri" w:cs="Calibri"/>
                <w:b/>
                <w:sz w:val="22"/>
                <w:szCs w:val="22"/>
                <w:lang w:val="es-ES_tradnl"/>
              </w:rPr>
            </w:pPr>
            <w:r w:rsidRPr="00183949">
              <w:rPr>
                <w:rFonts w:ascii="Calibri" w:hAnsi="Calibri" w:cs="Calibri"/>
                <w:b/>
                <w:sz w:val="22"/>
                <w:szCs w:val="22"/>
                <w:lang w:val="es-ES_tradnl"/>
              </w:rPr>
              <w:t>Última fecha de entrega</w:t>
            </w:r>
          </w:p>
        </w:tc>
        <w:tc>
          <w:tcPr>
            <w:tcW w:w="1275" w:type="dxa"/>
          </w:tcPr>
          <w:p w14:paraId="5D6B404E" w14:textId="77777777" w:rsidR="005D400B" w:rsidRPr="00183949" w:rsidRDefault="005D400B" w:rsidP="005D400B">
            <w:pPr>
              <w:jc w:val="center"/>
              <w:rPr>
                <w:rFonts w:ascii="Calibri" w:hAnsi="Calibri" w:cs="Calibri"/>
                <w:b/>
                <w:sz w:val="22"/>
                <w:szCs w:val="22"/>
                <w:lang w:val="es-ES_tradnl"/>
              </w:rPr>
            </w:pPr>
          </w:p>
          <w:p w14:paraId="768EE6CB" w14:textId="77777777" w:rsidR="005D400B" w:rsidRPr="00183949" w:rsidRDefault="005D400B" w:rsidP="005D400B">
            <w:pPr>
              <w:jc w:val="center"/>
              <w:rPr>
                <w:rFonts w:ascii="Calibri" w:hAnsi="Calibri" w:cs="Calibri"/>
                <w:b/>
                <w:sz w:val="22"/>
                <w:szCs w:val="22"/>
                <w:lang w:val="es-ES_tradnl"/>
              </w:rPr>
            </w:pPr>
            <w:r w:rsidRPr="00183949">
              <w:rPr>
                <w:rFonts w:ascii="Calibri" w:hAnsi="Calibri" w:cs="Calibri"/>
                <w:b/>
                <w:sz w:val="22"/>
                <w:szCs w:val="22"/>
                <w:lang w:val="es-ES_tradnl"/>
              </w:rPr>
              <w:t>Precio unitario</w:t>
            </w:r>
          </w:p>
        </w:tc>
        <w:tc>
          <w:tcPr>
            <w:tcW w:w="1598" w:type="dxa"/>
          </w:tcPr>
          <w:p w14:paraId="6339009D" w14:textId="77777777" w:rsidR="005D400B" w:rsidRPr="00183949" w:rsidRDefault="005D400B" w:rsidP="005D400B">
            <w:pPr>
              <w:jc w:val="center"/>
              <w:rPr>
                <w:rFonts w:ascii="Calibri" w:hAnsi="Calibri" w:cs="Calibri"/>
                <w:b/>
                <w:sz w:val="22"/>
                <w:szCs w:val="22"/>
                <w:lang w:val="es-ES_tradnl"/>
              </w:rPr>
            </w:pPr>
          </w:p>
          <w:p w14:paraId="1CD98571" w14:textId="77777777" w:rsidR="005D400B" w:rsidRPr="00183949" w:rsidRDefault="005D400B" w:rsidP="005D400B">
            <w:pPr>
              <w:jc w:val="center"/>
              <w:rPr>
                <w:rFonts w:ascii="Calibri" w:hAnsi="Calibri" w:cs="Calibri"/>
                <w:b/>
                <w:sz w:val="22"/>
                <w:szCs w:val="22"/>
                <w:lang w:val="es-ES_tradnl"/>
              </w:rPr>
            </w:pPr>
            <w:r w:rsidRPr="00183949">
              <w:rPr>
                <w:rFonts w:ascii="Calibri" w:hAnsi="Calibri" w:cs="Calibri"/>
                <w:b/>
                <w:sz w:val="22"/>
                <w:szCs w:val="22"/>
                <w:lang w:val="es-ES_tradnl"/>
              </w:rPr>
              <w:t>Precio total por artículo</w:t>
            </w:r>
          </w:p>
        </w:tc>
      </w:tr>
      <w:tr w:rsidR="00FB0AA3" w:rsidRPr="00183949" w14:paraId="3B769E83" w14:textId="77777777" w:rsidTr="00F4546A">
        <w:tc>
          <w:tcPr>
            <w:tcW w:w="1170" w:type="dxa"/>
          </w:tcPr>
          <w:p w14:paraId="5660D764" w14:textId="77777777" w:rsidR="00FB0AA3" w:rsidRPr="00183949" w:rsidRDefault="006B5A43" w:rsidP="006D6297">
            <w:pPr>
              <w:rPr>
                <w:rFonts w:ascii="Calibri" w:hAnsi="Calibri" w:cs="Calibri"/>
                <w:sz w:val="22"/>
                <w:szCs w:val="22"/>
                <w:lang w:val="es-ES_tradnl"/>
              </w:rPr>
            </w:pPr>
            <w:r>
              <w:rPr>
                <w:rFonts w:ascii="Calibri" w:hAnsi="Calibri" w:cs="Calibri"/>
                <w:sz w:val="22"/>
                <w:szCs w:val="22"/>
                <w:lang w:val="es-ES_tradnl"/>
              </w:rPr>
              <w:t>1</w:t>
            </w:r>
          </w:p>
        </w:tc>
        <w:tc>
          <w:tcPr>
            <w:tcW w:w="3253" w:type="dxa"/>
          </w:tcPr>
          <w:p w14:paraId="5C3402EC" w14:textId="1BA1FE28" w:rsidR="00FB0AA3" w:rsidRPr="00183949" w:rsidRDefault="00FC75A8" w:rsidP="006D6297">
            <w:pPr>
              <w:rPr>
                <w:rFonts w:ascii="Calibri" w:hAnsi="Calibri" w:cs="Calibri"/>
                <w:sz w:val="22"/>
                <w:szCs w:val="22"/>
                <w:lang w:val="es-ES_tradnl"/>
              </w:rPr>
            </w:pPr>
            <w:r>
              <w:rPr>
                <w:rFonts w:ascii="Calibri" w:hAnsi="Calibri" w:cs="Calibri"/>
                <w:sz w:val="22"/>
                <w:szCs w:val="22"/>
                <w:lang w:val="es-ES_tradnl"/>
              </w:rPr>
              <w:t>Computadora de escritorio</w:t>
            </w:r>
          </w:p>
        </w:tc>
        <w:tc>
          <w:tcPr>
            <w:tcW w:w="1276" w:type="dxa"/>
          </w:tcPr>
          <w:p w14:paraId="526111A4" w14:textId="3BE87FC0" w:rsidR="00FB0AA3" w:rsidRPr="00183949" w:rsidRDefault="00010C40" w:rsidP="00F4546A">
            <w:pPr>
              <w:jc w:val="center"/>
              <w:rPr>
                <w:rFonts w:ascii="Calibri" w:hAnsi="Calibri" w:cs="Calibri"/>
                <w:sz w:val="22"/>
                <w:szCs w:val="22"/>
                <w:lang w:val="es-ES_tradnl"/>
              </w:rPr>
            </w:pPr>
            <w:r>
              <w:rPr>
                <w:rFonts w:ascii="Calibri" w:hAnsi="Calibri" w:cs="Calibri"/>
                <w:sz w:val="22"/>
                <w:szCs w:val="22"/>
                <w:lang w:val="es-ES_tradnl"/>
              </w:rPr>
              <w:t>1</w:t>
            </w:r>
          </w:p>
        </w:tc>
        <w:tc>
          <w:tcPr>
            <w:tcW w:w="1418" w:type="dxa"/>
          </w:tcPr>
          <w:p w14:paraId="70EEAEB8" w14:textId="77777777" w:rsidR="00FB0AA3" w:rsidRPr="00183949" w:rsidRDefault="00FB0AA3" w:rsidP="006D6297">
            <w:pPr>
              <w:rPr>
                <w:rFonts w:ascii="Calibri" w:hAnsi="Calibri" w:cs="Calibri"/>
                <w:sz w:val="22"/>
                <w:szCs w:val="22"/>
                <w:lang w:val="es-ES_tradnl"/>
              </w:rPr>
            </w:pPr>
          </w:p>
        </w:tc>
        <w:tc>
          <w:tcPr>
            <w:tcW w:w="1275" w:type="dxa"/>
          </w:tcPr>
          <w:p w14:paraId="0FB1C980" w14:textId="77777777" w:rsidR="00FB0AA3" w:rsidRPr="00183949" w:rsidRDefault="00FB0AA3" w:rsidP="006D6297">
            <w:pPr>
              <w:rPr>
                <w:rFonts w:ascii="Calibri" w:hAnsi="Calibri" w:cs="Calibri"/>
                <w:sz w:val="22"/>
                <w:szCs w:val="22"/>
                <w:lang w:val="es-ES_tradnl"/>
              </w:rPr>
            </w:pPr>
          </w:p>
        </w:tc>
        <w:tc>
          <w:tcPr>
            <w:tcW w:w="1598" w:type="dxa"/>
          </w:tcPr>
          <w:p w14:paraId="328BE255" w14:textId="77777777" w:rsidR="00FB0AA3" w:rsidRPr="00183949" w:rsidRDefault="00FB0AA3" w:rsidP="006D6297">
            <w:pPr>
              <w:rPr>
                <w:rFonts w:ascii="Calibri" w:hAnsi="Calibri" w:cs="Calibri"/>
                <w:sz w:val="22"/>
                <w:szCs w:val="22"/>
                <w:lang w:val="es-ES_tradnl"/>
              </w:rPr>
            </w:pPr>
          </w:p>
        </w:tc>
      </w:tr>
      <w:tr w:rsidR="00FB0AA3" w:rsidRPr="00183949" w14:paraId="72A0A063" w14:textId="77777777" w:rsidTr="00F4546A">
        <w:tc>
          <w:tcPr>
            <w:tcW w:w="1170" w:type="dxa"/>
          </w:tcPr>
          <w:p w14:paraId="50ABD3F1" w14:textId="3A05F438" w:rsidR="00FB0AA3" w:rsidRPr="00183949" w:rsidRDefault="00D46C84" w:rsidP="006D6297">
            <w:pPr>
              <w:rPr>
                <w:rFonts w:ascii="Calibri" w:hAnsi="Calibri" w:cs="Calibri"/>
                <w:sz w:val="22"/>
                <w:szCs w:val="22"/>
                <w:lang w:val="es-ES_tradnl"/>
              </w:rPr>
            </w:pPr>
            <w:r>
              <w:rPr>
                <w:rFonts w:ascii="Calibri" w:hAnsi="Calibri" w:cs="Calibri"/>
                <w:sz w:val="22"/>
                <w:szCs w:val="22"/>
                <w:lang w:val="es-ES_tradnl"/>
              </w:rPr>
              <w:t>2</w:t>
            </w:r>
          </w:p>
        </w:tc>
        <w:tc>
          <w:tcPr>
            <w:tcW w:w="3253" w:type="dxa"/>
          </w:tcPr>
          <w:p w14:paraId="6AEEA1E9" w14:textId="53316453" w:rsidR="00FB0AA3" w:rsidRPr="00183949" w:rsidRDefault="00010C40" w:rsidP="006D6297">
            <w:pPr>
              <w:rPr>
                <w:rFonts w:ascii="Calibri" w:hAnsi="Calibri" w:cs="Calibri"/>
                <w:sz w:val="22"/>
                <w:szCs w:val="22"/>
                <w:lang w:val="es-ES_tradnl"/>
              </w:rPr>
            </w:pPr>
            <w:r>
              <w:rPr>
                <w:rFonts w:ascii="Calibri" w:hAnsi="Calibri" w:cs="Calibri"/>
                <w:sz w:val="22"/>
                <w:szCs w:val="22"/>
                <w:lang w:val="es-ES_tradnl"/>
              </w:rPr>
              <w:t>Impresora Multifuncional</w:t>
            </w:r>
          </w:p>
        </w:tc>
        <w:tc>
          <w:tcPr>
            <w:tcW w:w="1276" w:type="dxa"/>
          </w:tcPr>
          <w:p w14:paraId="5FC64DEC" w14:textId="1058A527" w:rsidR="00FB0AA3" w:rsidRPr="00183949" w:rsidRDefault="00010C40" w:rsidP="00D46C84">
            <w:pPr>
              <w:jc w:val="center"/>
              <w:rPr>
                <w:rFonts w:ascii="Calibri" w:hAnsi="Calibri" w:cs="Calibri"/>
                <w:sz w:val="22"/>
                <w:szCs w:val="22"/>
                <w:lang w:val="es-ES_tradnl"/>
              </w:rPr>
            </w:pPr>
            <w:r>
              <w:rPr>
                <w:rFonts w:ascii="Calibri" w:hAnsi="Calibri" w:cs="Calibri"/>
                <w:sz w:val="22"/>
                <w:szCs w:val="22"/>
                <w:lang w:val="es-ES_tradnl"/>
              </w:rPr>
              <w:t>1</w:t>
            </w:r>
          </w:p>
        </w:tc>
        <w:tc>
          <w:tcPr>
            <w:tcW w:w="1418" w:type="dxa"/>
          </w:tcPr>
          <w:p w14:paraId="55A82E53" w14:textId="77777777" w:rsidR="00FB0AA3" w:rsidRPr="00183949" w:rsidRDefault="00FB0AA3" w:rsidP="006D6297">
            <w:pPr>
              <w:rPr>
                <w:rFonts w:ascii="Calibri" w:hAnsi="Calibri" w:cs="Calibri"/>
                <w:sz w:val="22"/>
                <w:szCs w:val="22"/>
                <w:lang w:val="es-ES_tradnl"/>
              </w:rPr>
            </w:pPr>
          </w:p>
        </w:tc>
        <w:tc>
          <w:tcPr>
            <w:tcW w:w="1275" w:type="dxa"/>
          </w:tcPr>
          <w:p w14:paraId="30060CF5" w14:textId="77777777" w:rsidR="00FB0AA3" w:rsidRPr="00183949" w:rsidRDefault="00FB0AA3" w:rsidP="006D6297">
            <w:pPr>
              <w:rPr>
                <w:rFonts w:ascii="Calibri" w:hAnsi="Calibri" w:cs="Calibri"/>
                <w:sz w:val="22"/>
                <w:szCs w:val="22"/>
                <w:lang w:val="es-ES_tradnl"/>
              </w:rPr>
            </w:pPr>
          </w:p>
        </w:tc>
        <w:tc>
          <w:tcPr>
            <w:tcW w:w="1598" w:type="dxa"/>
          </w:tcPr>
          <w:p w14:paraId="732BCE92" w14:textId="77777777" w:rsidR="00FB0AA3" w:rsidRPr="00183949" w:rsidRDefault="00FB0AA3" w:rsidP="006D6297">
            <w:pPr>
              <w:rPr>
                <w:rFonts w:ascii="Calibri" w:hAnsi="Calibri" w:cs="Calibri"/>
                <w:sz w:val="22"/>
                <w:szCs w:val="22"/>
                <w:lang w:val="es-ES_tradnl"/>
              </w:rPr>
            </w:pPr>
          </w:p>
        </w:tc>
      </w:tr>
      <w:tr w:rsidR="00FB0AA3" w:rsidRPr="00183949" w14:paraId="3945E160" w14:textId="77777777" w:rsidTr="00F4546A">
        <w:tc>
          <w:tcPr>
            <w:tcW w:w="1170" w:type="dxa"/>
          </w:tcPr>
          <w:p w14:paraId="1735DECB" w14:textId="60A74BE9" w:rsidR="00FB0AA3" w:rsidRPr="00183949" w:rsidRDefault="00010C40" w:rsidP="006D6297">
            <w:pPr>
              <w:rPr>
                <w:rFonts w:ascii="Calibri" w:hAnsi="Calibri" w:cs="Calibri"/>
                <w:sz w:val="22"/>
                <w:szCs w:val="22"/>
                <w:lang w:val="es-ES_tradnl"/>
              </w:rPr>
            </w:pPr>
            <w:r>
              <w:rPr>
                <w:rFonts w:ascii="Calibri" w:hAnsi="Calibri" w:cs="Calibri"/>
                <w:sz w:val="22"/>
                <w:szCs w:val="22"/>
                <w:lang w:val="es-ES_tradnl"/>
              </w:rPr>
              <w:t>3</w:t>
            </w:r>
          </w:p>
        </w:tc>
        <w:tc>
          <w:tcPr>
            <w:tcW w:w="3253" w:type="dxa"/>
          </w:tcPr>
          <w:p w14:paraId="08B0C9B9" w14:textId="7C0890A1" w:rsidR="00FB0AA3" w:rsidRPr="00183949" w:rsidRDefault="00010C40" w:rsidP="006D6297">
            <w:pPr>
              <w:rPr>
                <w:rFonts w:ascii="Calibri" w:hAnsi="Calibri" w:cs="Calibri"/>
                <w:sz w:val="22"/>
                <w:szCs w:val="22"/>
                <w:lang w:val="es-ES_tradnl"/>
              </w:rPr>
            </w:pPr>
            <w:r>
              <w:rPr>
                <w:rFonts w:ascii="Calibri" w:hAnsi="Calibri" w:cs="Calibri"/>
                <w:sz w:val="22"/>
                <w:szCs w:val="22"/>
                <w:lang w:val="es-ES_tradnl"/>
              </w:rPr>
              <w:t>Proyector alto rendimiento</w:t>
            </w:r>
          </w:p>
        </w:tc>
        <w:tc>
          <w:tcPr>
            <w:tcW w:w="1276" w:type="dxa"/>
          </w:tcPr>
          <w:p w14:paraId="013765A0" w14:textId="1DCB2913" w:rsidR="00FB0AA3" w:rsidRPr="00183949" w:rsidRDefault="00010C40" w:rsidP="00F4546A">
            <w:pPr>
              <w:jc w:val="center"/>
              <w:rPr>
                <w:rFonts w:ascii="Calibri" w:hAnsi="Calibri" w:cs="Calibri"/>
                <w:sz w:val="22"/>
                <w:szCs w:val="22"/>
                <w:lang w:val="es-ES_tradnl"/>
              </w:rPr>
            </w:pPr>
            <w:r>
              <w:rPr>
                <w:rFonts w:ascii="Calibri" w:hAnsi="Calibri" w:cs="Calibri"/>
                <w:sz w:val="22"/>
                <w:szCs w:val="22"/>
                <w:lang w:val="es-ES_tradnl"/>
              </w:rPr>
              <w:t>8</w:t>
            </w:r>
          </w:p>
        </w:tc>
        <w:tc>
          <w:tcPr>
            <w:tcW w:w="1418" w:type="dxa"/>
          </w:tcPr>
          <w:p w14:paraId="45424D11" w14:textId="77777777" w:rsidR="00FB0AA3" w:rsidRPr="00183949" w:rsidRDefault="00FB0AA3" w:rsidP="006D6297">
            <w:pPr>
              <w:rPr>
                <w:rFonts w:ascii="Calibri" w:hAnsi="Calibri" w:cs="Calibri"/>
                <w:sz w:val="22"/>
                <w:szCs w:val="22"/>
                <w:lang w:val="es-ES_tradnl"/>
              </w:rPr>
            </w:pPr>
          </w:p>
        </w:tc>
        <w:tc>
          <w:tcPr>
            <w:tcW w:w="1275" w:type="dxa"/>
          </w:tcPr>
          <w:p w14:paraId="1B9369E2" w14:textId="77777777" w:rsidR="00FB0AA3" w:rsidRPr="00183949" w:rsidRDefault="00FB0AA3" w:rsidP="006D6297">
            <w:pPr>
              <w:rPr>
                <w:rFonts w:ascii="Calibri" w:hAnsi="Calibri" w:cs="Calibri"/>
                <w:sz w:val="22"/>
                <w:szCs w:val="22"/>
                <w:lang w:val="es-ES_tradnl"/>
              </w:rPr>
            </w:pPr>
          </w:p>
        </w:tc>
        <w:tc>
          <w:tcPr>
            <w:tcW w:w="1598" w:type="dxa"/>
          </w:tcPr>
          <w:p w14:paraId="0151C6D7" w14:textId="77777777" w:rsidR="00FB0AA3" w:rsidRPr="00183949" w:rsidRDefault="00FB0AA3" w:rsidP="006D6297">
            <w:pPr>
              <w:rPr>
                <w:rFonts w:ascii="Calibri" w:hAnsi="Calibri" w:cs="Calibri"/>
                <w:sz w:val="22"/>
                <w:szCs w:val="22"/>
                <w:lang w:val="es-ES_tradnl"/>
              </w:rPr>
            </w:pPr>
          </w:p>
        </w:tc>
      </w:tr>
      <w:tr w:rsidR="00FB0AA3" w:rsidRPr="00183949" w14:paraId="09188E86" w14:textId="77777777" w:rsidTr="00F4546A">
        <w:tc>
          <w:tcPr>
            <w:tcW w:w="1170" w:type="dxa"/>
          </w:tcPr>
          <w:p w14:paraId="48E3ED5A" w14:textId="337EDD75" w:rsidR="00FB0AA3" w:rsidRPr="00183949" w:rsidRDefault="00010C40" w:rsidP="006D6297">
            <w:pPr>
              <w:rPr>
                <w:rFonts w:ascii="Calibri" w:hAnsi="Calibri" w:cs="Calibri"/>
                <w:sz w:val="22"/>
                <w:szCs w:val="22"/>
                <w:lang w:val="es-ES_tradnl"/>
              </w:rPr>
            </w:pPr>
            <w:r>
              <w:rPr>
                <w:rFonts w:ascii="Calibri" w:hAnsi="Calibri" w:cs="Calibri"/>
                <w:sz w:val="22"/>
                <w:szCs w:val="22"/>
                <w:lang w:val="es-ES_tradnl"/>
              </w:rPr>
              <w:t>4</w:t>
            </w:r>
          </w:p>
        </w:tc>
        <w:tc>
          <w:tcPr>
            <w:tcW w:w="3253" w:type="dxa"/>
          </w:tcPr>
          <w:p w14:paraId="6B1573F4" w14:textId="41F85F1D" w:rsidR="00FB0AA3" w:rsidRPr="00183949" w:rsidRDefault="00010C40" w:rsidP="006D6297">
            <w:pPr>
              <w:rPr>
                <w:rFonts w:ascii="Calibri" w:hAnsi="Calibri" w:cs="Calibri"/>
                <w:sz w:val="22"/>
                <w:szCs w:val="22"/>
                <w:lang w:val="es-ES_tradnl"/>
              </w:rPr>
            </w:pPr>
            <w:r>
              <w:rPr>
                <w:rFonts w:ascii="Calibri" w:hAnsi="Calibri" w:cs="Calibri"/>
                <w:sz w:val="22"/>
                <w:szCs w:val="22"/>
                <w:lang w:val="es-ES_tradnl"/>
              </w:rPr>
              <w:t>Computadora Portátil</w:t>
            </w:r>
          </w:p>
        </w:tc>
        <w:tc>
          <w:tcPr>
            <w:tcW w:w="1276" w:type="dxa"/>
          </w:tcPr>
          <w:p w14:paraId="310E44D0" w14:textId="6FDD2F05" w:rsidR="00FB0AA3" w:rsidRPr="00183949" w:rsidRDefault="00010C40" w:rsidP="00010C40">
            <w:pPr>
              <w:jc w:val="center"/>
              <w:rPr>
                <w:rFonts w:ascii="Calibri" w:hAnsi="Calibri" w:cs="Calibri"/>
                <w:sz w:val="22"/>
                <w:szCs w:val="22"/>
                <w:lang w:val="es-ES_tradnl"/>
              </w:rPr>
            </w:pPr>
            <w:r>
              <w:rPr>
                <w:rFonts w:ascii="Calibri" w:hAnsi="Calibri" w:cs="Calibri"/>
                <w:sz w:val="22"/>
                <w:szCs w:val="22"/>
                <w:lang w:val="es-ES_tradnl"/>
              </w:rPr>
              <w:t>6</w:t>
            </w:r>
          </w:p>
        </w:tc>
        <w:tc>
          <w:tcPr>
            <w:tcW w:w="1418" w:type="dxa"/>
          </w:tcPr>
          <w:p w14:paraId="0B72AC11" w14:textId="77777777" w:rsidR="00FB0AA3" w:rsidRPr="00183949" w:rsidRDefault="00FB0AA3" w:rsidP="006D6297">
            <w:pPr>
              <w:rPr>
                <w:rFonts w:ascii="Calibri" w:hAnsi="Calibri" w:cs="Calibri"/>
                <w:sz w:val="22"/>
                <w:szCs w:val="22"/>
                <w:lang w:val="es-ES_tradnl"/>
              </w:rPr>
            </w:pPr>
          </w:p>
        </w:tc>
        <w:tc>
          <w:tcPr>
            <w:tcW w:w="1275" w:type="dxa"/>
          </w:tcPr>
          <w:p w14:paraId="493FCD1C" w14:textId="77777777" w:rsidR="00FB0AA3" w:rsidRPr="00183949" w:rsidRDefault="00FB0AA3" w:rsidP="006D6297">
            <w:pPr>
              <w:rPr>
                <w:rFonts w:ascii="Calibri" w:hAnsi="Calibri" w:cs="Calibri"/>
                <w:sz w:val="22"/>
                <w:szCs w:val="22"/>
                <w:lang w:val="es-ES_tradnl"/>
              </w:rPr>
            </w:pPr>
          </w:p>
        </w:tc>
        <w:tc>
          <w:tcPr>
            <w:tcW w:w="1598" w:type="dxa"/>
          </w:tcPr>
          <w:p w14:paraId="2FAC8935" w14:textId="77777777" w:rsidR="00FB0AA3" w:rsidRPr="00183949" w:rsidRDefault="00FB0AA3" w:rsidP="006D6297">
            <w:pPr>
              <w:rPr>
                <w:rFonts w:ascii="Calibri" w:hAnsi="Calibri" w:cs="Calibri"/>
                <w:sz w:val="22"/>
                <w:szCs w:val="22"/>
                <w:lang w:val="es-ES_tradnl"/>
              </w:rPr>
            </w:pPr>
          </w:p>
        </w:tc>
      </w:tr>
      <w:tr w:rsidR="00FB0AA3" w:rsidRPr="00183949" w14:paraId="692237FD" w14:textId="77777777" w:rsidTr="00F4546A">
        <w:tc>
          <w:tcPr>
            <w:tcW w:w="1170" w:type="dxa"/>
          </w:tcPr>
          <w:p w14:paraId="0E205D1C" w14:textId="77777777" w:rsidR="00FB0AA3" w:rsidRPr="00183949" w:rsidRDefault="00FB0AA3" w:rsidP="006D6297">
            <w:pPr>
              <w:rPr>
                <w:rFonts w:ascii="Calibri" w:hAnsi="Calibri" w:cs="Calibri"/>
                <w:sz w:val="22"/>
                <w:szCs w:val="22"/>
                <w:lang w:val="es-ES_tradnl"/>
              </w:rPr>
            </w:pPr>
          </w:p>
        </w:tc>
        <w:tc>
          <w:tcPr>
            <w:tcW w:w="3253" w:type="dxa"/>
          </w:tcPr>
          <w:p w14:paraId="0AA0B804" w14:textId="77777777" w:rsidR="00FB0AA3" w:rsidRPr="00183949" w:rsidRDefault="00FB0AA3" w:rsidP="006D6297">
            <w:pPr>
              <w:rPr>
                <w:rFonts w:ascii="Calibri" w:hAnsi="Calibri" w:cs="Calibri"/>
                <w:sz w:val="22"/>
                <w:szCs w:val="22"/>
                <w:lang w:val="es-ES_tradnl"/>
              </w:rPr>
            </w:pPr>
          </w:p>
        </w:tc>
        <w:tc>
          <w:tcPr>
            <w:tcW w:w="1276" w:type="dxa"/>
          </w:tcPr>
          <w:p w14:paraId="52C037CF" w14:textId="77777777" w:rsidR="00FB0AA3" w:rsidRPr="00183949" w:rsidRDefault="00FB0AA3" w:rsidP="006D6297">
            <w:pPr>
              <w:rPr>
                <w:rFonts w:ascii="Calibri" w:hAnsi="Calibri" w:cs="Calibri"/>
                <w:sz w:val="22"/>
                <w:szCs w:val="22"/>
                <w:lang w:val="es-ES_tradnl"/>
              </w:rPr>
            </w:pPr>
          </w:p>
        </w:tc>
        <w:tc>
          <w:tcPr>
            <w:tcW w:w="1418" w:type="dxa"/>
          </w:tcPr>
          <w:p w14:paraId="3329EF8B" w14:textId="77777777" w:rsidR="00FB0AA3" w:rsidRPr="00183949" w:rsidRDefault="00FB0AA3" w:rsidP="006D6297">
            <w:pPr>
              <w:rPr>
                <w:rFonts w:ascii="Calibri" w:hAnsi="Calibri" w:cs="Calibri"/>
                <w:sz w:val="22"/>
                <w:szCs w:val="22"/>
                <w:lang w:val="es-ES_tradnl"/>
              </w:rPr>
            </w:pPr>
          </w:p>
        </w:tc>
        <w:tc>
          <w:tcPr>
            <w:tcW w:w="1275" w:type="dxa"/>
          </w:tcPr>
          <w:p w14:paraId="6AD77E30" w14:textId="77777777" w:rsidR="00FB0AA3" w:rsidRPr="00183949" w:rsidRDefault="00FB0AA3" w:rsidP="006D6297">
            <w:pPr>
              <w:rPr>
                <w:rFonts w:ascii="Calibri" w:hAnsi="Calibri" w:cs="Calibri"/>
                <w:sz w:val="22"/>
                <w:szCs w:val="22"/>
                <w:lang w:val="es-ES_tradnl"/>
              </w:rPr>
            </w:pPr>
          </w:p>
        </w:tc>
        <w:tc>
          <w:tcPr>
            <w:tcW w:w="1598" w:type="dxa"/>
          </w:tcPr>
          <w:p w14:paraId="6810D758" w14:textId="77777777" w:rsidR="00FB0AA3" w:rsidRPr="00183949" w:rsidRDefault="00FB0AA3" w:rsidP="006D6297">
            <w:pPr>
              <w:rPr>
                <w:rFonts w:ascii="Calibri" w:hAnsi="Calibri" w:cs="Calibri"/>
                <w:sz w:val="22"/>
                <w:szCs w:val="22"/>
                <w:lang w:val="es-ES_tradnl"/>
              </w:rPr>
            </w:pPr>
          </w:p>
        </w:tc>
      </w:tr>
      <w:tr w:rsidR="005D400B" w:rsidRPr="00B50928" w14:paraId="3C3B0328" w14:textId="77777777" w:rsidTr="00F4546A">
        <w:tc>
          <w:tcPr>
            <w:tcW w:w="1170" w:type="dxa"/>
          </w:tcPr>
          <w:p w14:paraId="60CAC9C3" w14:textId="77777777" w:rsidR="005D400B" w:rsidRPr="00183949" w:rsidRDefault="005D400B" w:rsidP="006D6297">
            <w:pPr>
              <w:rPr>
                <w:rFonts w:ascii="Calibri" w:hAnsi="Calibri" w:cs="Calibri"/>
                <w:b/>
                <w:sz w:val="22"/>
                <w:szCs w:val="22"/>
                <w:lang w:val="es-ES_tradnl"/>
              </w:rPr>
            </w:pPr>
          </w:p>
        </w:tc>
        <w:tc>
          <w:tcPr>
            <w:tcW w:w="7222" w:type="dxa"/>
            <w:gridSpan w:val="4"/>
          </w:tcPr>
          <w:p w14:paraId="5EAB2A69" w14:textId="77777777" w:rsidR="005D400B" w:rsidRPr="00183949" w:rsidRDefault="005D400B" w:rsidP="005D400B">
            <w:pPr>
              <w:rPr>
                <w:rFonts w:ascii="Calibri" w:hAnsi="Calibri" w:cs="Calibri"/>
                <w:b/>
                <w:sz w:val="22"/>
                <w:szCs w:val="22"/>
                <w:lang w:val="es-ES_tradnl"/>
              </w:rPr>
            </w:pPr>
            <w:r w:rsidRPr="00183949">
              <w:rPr>
                <w:rFonts w:ascii="Calibri" w:hAnsi="Calibri" w:cs="Calibri"/>
                <w:b/>
                <w:sz w:val="22"/>
                <w:szCs w:val="22"/>
                <w:lang w:val="es-ES_tradnl"/>
              </w:rPr>
              <w:t>Precio total de los bienes</w:t>
            </w:r>
            <w:r w:rsidRPr="00183949">
              <w:rPr>
                <w:rStyle w:val="Refdenotaalpie"/>
                <w:rFonts w:ascii="Calibri" w:hAnsi="Calibri" w:cs="Calibri"/>
                <w:b/>
                <w:sz w:val="22"/>
                <w:szCs w:val="22"/>
                <w:lang w:val="es-ES_tradnl"/>
              </w:rPr>
              <w:footnoteReference w:id="12"/>
            </w:r>
          </w:p>
        </w:tc>
        <w:tc>
          <w:tcPr>
            <w:tcW w:w="1598" w:type="dxa"/>
          </w:tcPr>
          <w:p w14:paraId="6786DF8D" w14:textId="77777777" w:rsidR="005D400B" w:rsidRPr="00183949" w:rsidRDefault="005D400B" w:rsidP="006D6297">
            <w:pPr>
              <w:rPr>
                <w:rFonts w:ascii="Calibri" w:hAnsi="Calibri" w:cs="Calibri"/>
                <w:sz w:val="22"/>
                <w:szCs w:val="22"/>
                <w:lang w:val="es-ES_tradnl"/>
              </w:rPr>
            </w:pPr>
          </w:p>
        </w:tc>
      </w:tr>
      <w:tr w:rsidR="005D400B" w:rsidRPr="00183949" w14:paraId="156F5EDB" w14:textId="77777777" w:rsidTr="00F4546A">
        <w:tc>
          <w:tcPr>
            <w:tcW w:w="1170" w:type="dxa"/>
          </w:tcPr>
          <w:p w14:paraId="3EF4F4B1" w14:textId="77777777" w:rsidR="005D400B" w:rsidRPr="00183949" w:rsidRDefault="005D400B" w:rsidP="006D6297">
            <w:pPr>
              <w:rPr>
                <w:rFonts w:ascii="Calibri" w:hAnsi="Calibri" w:cs="Calibri"/>
                <w:sz w:val="22"/>
                <w:szCs w:val="22"/>
                <w:lang w:val="es-ES_tradnl"/>
              </w:rPr>
            </w:pPr>
          </w:p>
        </w:tc>
        <w:tc>
          <w:tcPr>
            <w:tcW w:w="7222" w:type="dxa"/>
            <w:gridSpan w:val="4"/>
          </w:tcPr>
          <w:p w14:paraId="565BF800" w14:textId="77777777" w:rsidR="005D400B" w:rsidRPr="00183949" w:rsidRDefault="005D400B" w:rsidP="005D400B">
            <w:pPr>
              <w:rPr>
                <w:rFonts w:ascii="Calibri" w:hAnsi="Calibri" w:cs="Calibri"/>
                <w:sz w:val="22"/>
                <w:szCs w:val="22"/>
                <w:lang w:val="es-ES_tradnl"/>
              </w:rPr>
            </w:pPr>
            <w:r w:rsidRPr="00183949">
              <w:rPr>
                <w:rFonts w:ascii="Calibri" w:hAnsi="Calibri" w:cs="Calibri"/>
                <w:sz w:val="22"/>
                <w:szCs w:val="22"/>
                <w:lang w:val="es-ES_tradnl"/>
              </w:rPr>
              <w:t xml:space="preserve"> Añadir: Costo del transporte </w:t>
            </w:r>
          </w:p>
        </w:tc>
        <w:tc>
          <w:tcPr>
            <w:tcW w:w="1598" w:type="dxa"/>
          </w:tcPr>
          <w:p w14:paraId="2145FFB4" w14:textId="77777777" w:rsidR="005D400B" w:rsidRPr="00183949" w:rsidRDefault="005D400B" w:rsidP="006D6297">
            <w:pPr>
              <w:rPr>
                <w:rFonts w:ascii="Calibri" w:hAnsi="Calibri" w:cs="Calibri"/>
                <w:sz w:val="22"/>
                <w:szCs w:val="22"/>
                <w:lang w:val="es-ES_tradnl"/>
              </w:rPr>
            </w:pPr>
          </w:p>
        </w:tc>
      </w:tr>
      <w:tr w:rsidR="005D400B" w:rsidRPr="00183949" w14:paraId="51C1F6AF" w14:textId="77777777" w:rsidTr="00F4546A">
        <w:tc>
          <w:tcPr>
            <w:tcW w:w="1170" w:type="dxa"/>
          </w:tcPr>
          <w:p w14:paraId="6C96AF74" w14:textId="77777777" w:rsidR="005D400B" w:rsidRPr="00183949" w:rsidRDefault="005D400B" w:rsidP="006D6297">
            <w:pPr>
              <w:rPr>
                <w:rFonts w:ascii="Calibri" w:hAnsi="Calibri" w:cs="Calibri"/>
                <w:sz w:val="22"/>
                <w:szCs w:val="22"/>
                <w:lang w:val="es-ES_tradnl"/>
              </w:rPr>
            </w:pPr>
          </w:p>
        </w:tc>
        <w:tc>
          <w:tcPr>
            <w:tcW w:w="7222" w:type="dxa"/>
            <w:gridSpan w:val="4"/>
          </w:tcPr>
          <w:p w14:paraId="6BD5E24F" w14:textId="77777777" w:rsidR="005D400B" w:rsidRPr="00183949" w:rsidRDefault="005D400B" w:rsidP="005D400B">
            <w:pPr>
              <w:rPr>
                <w:rFonts w:ascii="Calibri" w:hAnsi="Calibri" w:cs="Calibri"/>
                <w:sz w:val="22"/>
                <w:szCs w:val="22"/>
                <w:lang w:val="es-ES_tradnl"/>
              </w:rPr>
            </w:pPr>
            <w:r w:rsidRPr="00183949">
              <w:rPr>
                <w:rFonts w:ascii="Calibri" w:hAnsi="Calibri" w:cs="Calibri"/>
                <w:sz w:val="22"/>
                <w:szCs w:val="22"/>
                <w:lang w:val="es-ES_tradnl"/>
              </w:rPr>
              <w:t xml:space="preserve"> Añadir: Costo del seguro</w:t>
            </w:r>
          </w:p>
        </w:tc>
        <w:tc>
          <w:tcPr>
            <w:tcW w:w="1598" w:type="dxa"/>
          </w:tcPr>
          <w:p w14:paraId="0757E391" w14:textId="77777777" w:rsidR="005D400B" w:rsidRPr="00183949" w:rsidRDefault="005D400B" w:rsidP="006D6297">
            <w:pPr>
              <w:rPr>
                <w:rFonts w:ascii="Calibri" w:hAnsi="Calibri" w:cs="Calibri"/>
                <w:sz w:val="22"/>
                <w:szCs w:val="22"/>
                <w:lang w:val="es-ES_tradnl"/>
              </w:rPr>
            </w:pPr>
          </w:p>
        </w:tc>
      </w:tr>
      <w:tr w:rsidR="005D400B" w:rsidRPr="00183949" w14:paraId="5237F0E2" w14:textId="77777777" w:rsidTr="00F4546A">
        <w:tc>
          <w:tcPr>
            <w:tcW w:w="1170" w:type="dxa"/>
          </w:tcPr>
          <w:p w14:paraId="19217C95" w14:textId="77777777" w:rsidR="005D400B" w:rsidRPr="00183949" w:rsidRDefault="005D400B" w:rsidP="006D6297">
            <w:pPr>
              <w:rPr>
                <w:rFonts w:ascii="Calibri" w:hAnsi="Calibri" w:cs="Calibri"/>
                <w:sz w:val="22"/>
                <w:szCs w:val="22"/>
                <w:lang w:val="es-ES_tradnl"/>
              </w:rPr>
            </w:pPr>
          </w:p>
        </w:tc>
        <w:tc>
          <w:tcPr>
            <w:tcW w:w="7222" w:type="dxa"/>
            <w:gridSpan w:val="4"/>
          </w:tcPr>
          <w:p w14:paraId="34B50DE9" w14:textId="77777777" w:rsidR="005D400B" w:rsidRPr="00183949" w:rsidRDefault="005D400B" w:rsidP="005D400B">
            <w:pPr>
              <w:rPr>
                <w:rFonts w:ascii="Calibri" w:hAnsi="Calibri" w:cs="Calibri"/>
                <w:sz w:val="22"/>
                <w:szCs w:val="22"/>
                <w:lang w:val="es-ES_tradnl"/>
              </w:rPr>
            </w:pPr>
            <w:r w:rsidRPr="00183949">
              <w:rPr>
                <w:rFonts w:ascii="Calibri" w:hAnsi="Calibri" w:cs="Calibri"/>
                <w:sz w:val="22"/>
                <w:szCs w:val="22"/>
                <w:lang w:val="es-ES_tradnl"/>
              </w:rPr>
              <w:t xml:space="preserve"> Añadir: Otros costos (especifíquense)</w:t>
            </w:r>
          </w:p>
        </w:tc>
        <w:tc>
          <w:tcPr>
            <w:tcW w:w="1598" w:type="dxa"/>
          </w:tcPr>
          <w:p w14:paraId="20E37CD0" w14:textId="77777777" w:rsidR="005D400B" w:rsidRPr="00183949" w:rsidRDefault="005D400B" w:rsidP="006D6297">
            <w:pPr>
              <w:rPr>
                <w:rFonts w:ascii="Calibri" w:hAnsi="Calibri" w:cs="Calibri"/>
                <w:sz w:val="22"/>
                <w:szCs w:val="22"/>
                <w:lang w:val="es-ES_tradnl"/>
              </w:rPr>
            </w:pPr>
          </w:p>
        </w:tc>
      </w:tr>
      <w:tr w:rsidR="005D400B" w:rsidRPr="00183949" w14:paraId="36C5A845" w14:textId="77777777" w:rsidTr="00F4546A">
        <w:tc>
          <w:tcPr>
            <w:tcW w:w="1170" w:type="dxa"/>
          </w:tcPr>
          <w:p w14:paraId="4720E638" w14:textId="77777777" w:rsidR="005D400B" w:rsidRPr="00183949" w:rsidRDefault="005D400B" w:rsidP="006D6297">
            <w:pPr>
              <w:rPr>
                <w:rFonts w:ascii="Calibri" w:hAnsi="Calibri" w:cs="Calibri"/>
                <w:b/>
                <w:sz w:val="22"/>
                <w:szCs w:val="22"/>
                <w:lang w:val="es-ES_tradnl"/>
              </w:rPr>
            </w:pPr>
          </w:p>
        </w:tc>
        <w:tc>
          <w:tcPr>
            <w:tcW w:w="7222" w:type="dxa"/>
            <w:gridSpan w:val="4"/>
          </w:tcPr>
          <w:p w14:paraId="542CBD32" w14:textId="77777777" w:rsidR="005D400B" w:rsidRPr="00183949" w:rsidRDefault="005D400B" w:rsidP="005D400B">
            <w:pPr>
              <w:rPr>
                <w:rFonts w:ascii="Calibri" w:hAnsi="Calibri" w:cs="Calibri"/>
                <w:b/>
                <w:sz w:val="22"/>
                <w:szCs w:val="22"/>
                <w:lang w:val="es-ES_tradnl"/>
              </w:rPr>
            </w:pPr>
          </w:p>
          <w:p w14:paraId="5363129C" w14:textId="77777777" w:rsidR="005D400B" w:rsidRPr="00183949" w:rsidRDefault="005D400B" w:rsidP="005D400B">
            <w:pPr>
              <w:rPr>
                <w:rFonts w:ascii="Calibri" w:hAnsi="Calibri" w:cs="Calibri"/>
                <w:b/>
                <w:sz w:val="22"/>
                <w:szCs w:val="22"/>
                <w:lang w:val="es-ES_tradnl"/>
              </w:rPr>
            </w:pPr>
            <w:r w:rsidRPr="00183949">
              <w:rPr>
                <w:rFonts w:ascii="Calibri" w:hAnsi="Calibri" w:cs="Calibri"/>
                <w:b/>
                <w:sz w:val="22"/>
                <w:szCs w:val="22"/>
                <w:lang w:val="es-ES_tradnl"/>
              </w:rPr>
              <w:t xml:space="preserve">Cotización final y completa </w:t>
            </w:r>
          </w:p>
          <w:p w14:paraId="1ACDD6A5" w14:textId="77777777" w:rsidR="005D400B" w:rsidRPr="00183949" w:rsidRDefault="005D400B" w:rsidP="005D400B">
            <w:pPr>
              <w:rPr>
                <w:rFonts w:ascii="Calibri" w:hAnsi="Calibri" w:cs="Calibri"/>
                <w:b/>
                <w:sz w:val="22"/>
                <w:szCs w:val="22"/>
                <w:lang w:val="es-ES_tradnl"/>
              </w:rPr>
            </w:pPr>
          </w:p>
        </w:tc>
        <w:tc>
          <w:tcPr>
            <w:tcW w:w="1598" w:type="dxa"/>
          </w:tcPr>
          <w:p w14:paraId="65B047F6" w14:textId="77777777" w:rsidR="005D400B" w:rsidRPr="00183949" w:rsidRDefault="005D400B" w:rsidP="006D6297">
            <w:pPr>
              <w:rPr>
                <w:rFonts w:ascii="Calibri" w:hAnsi="Calibri" w:cs="Calibri"/>
                <w:sz w:val="22"/>
                <w:szCs w:val="22"/>
                <w:lang w:val="es-ES_tradnl"/>
              </w:rPr>
            </w:pPr>
          </w:p>
        </w:tc>
      </w:tr>
    </w:tbl>
    <w:p w14:paraId="57D53B3A" w14:textId="77777777" w:rsidR="00E07AC9" w:rsidRPr="00183949" w:rsidRDefault="00E07AC9" w:rsidP="006D6297">
      <w:pPr>
        <w:rPr>
          <w:rFonts w:ascii="Calibri" w:hAnsi="Calibri" w:cs="Calibri"/>
          <w:sz w:val="22"/>
          <w:szCs w:val="22"/>
          <w:lang w:val="es-ES_tradnl"/>
        </w:rPr>
      </w:pPr>
    </w:p>
    <w:p w14:paraId="2A4E09F2" w14:textId="77777777" w:rsidR="00FE5177" w:rsidRPr="00183949" w:rsidRDefault="00792C26" w:rsidP="00FE5177">
      <w:pPr>
        <w:ind w:left="990" w:right="630" w:hanging="990"/>
        <w:jc w:val="both"/>
        <w:rPr>
          <w:rFonts w:ascii="Calibri" w:hAnsi="Calibri" w:cs="Calibri"/>
          <w:b/>
          <w:snapToGrid w:val="0"/>
          <w:sz w:val="22"/>
          <w:szCs w:val="22"/>
          <w:u w:val="single"/>
          <w:lang w:val="es-ES_tradnl"/>
        </w:rPr>
      </w:pPr>
      <w:r w:rsidRPr="00183949">
        <w:rPr>
          <w:rFonts w:ascii="Calibri" w:hAnsi="Calibri" w:cs="Calibri"/>
          <w:b/>
          <w:snapToGrid w:val="0"/>
          <w:sz w:val="22"/>
          <w:szCs w:val="22"/>
          <w:u w:val="single"/>
          <w:lang w:val="es-ES_tradnl"/>
        </w:rPr>
        <w:t>CUADRO N</w:t>
      </w:r>
      <w:r w:rsidR="005D400B" w:rsidRPr="00183949">
        <w:rPr>
          <w:rFonts w:ascii="Calibri" w:hAnsi="Calibri" w:cs="Calibri"/>
          <w:b/>
          <w:snapToGrid w:val="0"/>
          <w:sz w:val="22"/>
          <w:szCs w:val="22"/>
          <w:u w:val="single"/>
          <w:lang w:val="es-ES_tradnl"/>
        </w:rPr>
        <w:t>º</w:t>
      </w:r>
      <w:r w:rsidR="00FE5177" w:rsidRPr="00183949">
        <w:rPr>
          <w:rFonts w:ascii="Calibri" w:hAnsi="Calibri" w:cs="Calibri"/>
          <w:b/>
          <w:snapToGrid w:val="0"/>
          <w:sz w:val="22"/>
          <w:szCs w:val="22"/>
          <w:u w:val="single"/>
          <w:lang w:val="es-ES_tradnl"/>
        </w:rPr>
        <w:t xml:space="preserve"> 2:</w:t>
      </w:r>
      <w:r w:rsidR="00E623E8" w:rsidRPr="00183949">
        <w:rPr>
          <w:rFonts w:ascii="Calibri" w:hAnsi="Calibri" w:cs="Calibri"/>
          <w:b/>
          <w:snapToGrid w:val="0"/>
          <w:sz w:val="22"/>
          <w:szCs w:val="22"/>
          <w:u w:val="single"/>
          <w:lang w:val="es-ES_tradnl"/>
        </w:rPr>
        <w:t xml:space="preserve"> </w:t>
      </w:r>
      <w:r w:rsidR="005D400B" w:rsidRPr="00183949">
        <w:rPr>
          <w:rFonts w:ascii="Calibri" w:hAnsi="Calibri" w:cs="Calibri"/>
          <w:b/>
          <w:snapToGrid w:val="0"/>
          <w:sz w:val="22"/>
          <w:szCs w:val="22"/>
          <w:u w:val="single"/>
          <w:lang w:val="es-ES_tradnl"/>
        </w:rPr>
        <w:t>Costos operacionales estimados</w:t>
      </w:r>
      <w:r w:rsidR="00FE5177" w:rsidRPr="00183949">
        <w:rPr>
          <w:rFonts w:ascii="Calibri" w:hAnsi="Calibri" w:cs="Calibri"/>
          <w:b/>
          <w:snapToGrid w:val="0"/>
          <w:sz w:val="22"/>
          <w:szCs w:val="22"/>
          <w:u w:val="single"/>
          <w:lang w:val="es-ES_tradnl"/>
        </w:rPr>
        <w:t xml:space="preserve"> (</w:t>
      </w:r>
      <w:r w:rsidR="005D400B" w:rsidRPr="00183949">
        <w:rPr>
          <w:rFonts w:ascii="Calibri" w:hAnsi="Calibri" w:cs="Calibri"/>
          <w:b/>
          <w:snapToGrid w:val="0"/>
          <w:sz w:val="22"/>
          <w:szCs w:val="22"/>
          <w:u w:val="single"/>
          <w:lang w:val="es-ES_tradnl"/>
        </w:rPr>
        <w:t>si procede</w:t>
      </w:r>
      <w:r w:rsidR="00FE5177" w:rsidRPr="00183949">
        <w:rPr>
          <w:rFonts w:ascii="Calibri" w:hAnsi="Calibri" w:cs="Calibri"/>
          <w:b/>
          <w:snapToGrid w:val="0"/>
          <w:sz w:val="22"/>
          <w:szCs w:val="22"/>
          <w:u w:val="single"/>
          <w:lang w:val="es-ES_tradnl"/>
        </w:rPr>
        <w:t>)</w:t>
      </w:r>
    </w:p>
    <w:p w14:paraId="0EE055A5" w14:textId="77777777" w:rsidR="00FE5177" w:rsidRPr="00183949" w:rsidRDefault="00FE5177" w:rsidP="00FE5177">
      <w:pPr>
        <w:ind w:right="630"/>
        <w:jc w:val="both"/>
        <w:rPr>
          <w:rFonts w:ascii="Calibri" w:hAnsi="Calibri" w:cs="Calibri"/>
          <w:snapToGrid w:val="0"/>
          <w:sz w:val="22"/>
          <w:szCs w:val="22"/>
          <w:u w:val="single"/>
          <w:lang w:val="es-ES_tradnl"/>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1620"/>
        <w:gridCol w:w="1170"/>
        <w:gridCol w:w="1440"/>
      </w:tblGrid>
      <w:tr w:rsidR="006D24CC" w:rsidRPr="00183949" w14:paraId="5BCD05DF" w14:textId="77777777" w:rsidTr="00FE5177">
        <w:tc>
          <w:tcPr>
            <w:tcW w:w="2700" w:type="dxa"/>
          </w:tcPr>
          <w:p w14:paraId="4F424E6B" w14:textId="77777777" w:rsidR="006D24CC" w:rsidRPr="00183949" w:rsidRDefault="006D24CC" w:rsidP="00162CD7">
            <w:pPr>
              <w:rPr>
                <w:rFonts w:ascii="Calibri" w:hAnsi="Calibri" w:cs="Calibri"/>
                <w:b/>
                <w:sz w:val="22"/>
                <w:szCs w:val="22"/>
                <w:lang w:val="es-ES_tradnl"/>
              </w:rPr>
            </w:pPr>
          </w:p>
          <w:p w14:paraId="3DC7308B" w14:textId="77777777" w:rsidR="006D24CC" w:rsidRPr="00183949" w:rsidRDefault="006D24CC" w:rsidP="006D24CC">
            <w:pPr>
              <w:jc w:val="center"/>
              <w:rPr>
                <w:rFonts w:ascii="Calibri" w:hAnsi="Calibri" w:cs="Calibri"/>
                <w:b/>
                <w:sz w:val="22"/>
                <w:szCs w:val="22"/>
                <w:lang w:val="es-ES_tradnl"/>
              </w:rPr>
            </w:pPr>
            <w:r w:rsidRPr="00183949">
              <w:rPr>
                <w:rFonts w:ascii="Calibri" w:hAnsi="Calibri" w:cs="Calibri"/>
                <w:b/>
                <w:sz w:val="22"/>
                <w:szCs w:val="22"/>
                <w:lang w:val="es-ES_tradnl"/>
              </w:rPr>
              <w:t xml:space="preserve">Lista de consumibles </w:t>
            </w:r>
            <w:r w:rsidRPr="00183949">
              <w:rPr>
                <w:rFonts w:ascii="Calibri" w:hAnsi="Calibri" w:cs="Calibri"/>
                <w:i/>
                <w:sz w:val="22"/>
                <w:szCs w:val="22"/>
                <w:lang w:val="es-ES_tradnl"/>
              </w:rPr>
              <w:t>(incluyendo las piezas móviles, si procede)</w:t>
            </w:r>
          </w:p>
        </w:tc>
        <w:tc>
          <w:tcPr>
            <w:tcW w:w="2520" w:type="dxa"/>
          </w:tcPr>
          <w:p w14:paraId="1D9E1DE3" w14:textId="77777777" w:rsidR="006D24CC" w:rsidRPr="00183949" w:rsidRDefault="006D24CC" w:rsidP="00162CD7">
            <w:pPr>
              <w:jc w:val="center"/>
              <w:rPr>
                <w:rFonts w:ascii="Calibri" w:hAnsi="Calibri" w:cs="Calibri"/>
                <w:b/>
                <w:sz w:val="22"/>
                <w:szCs w:val="22"/>
                <w:lang w:val="es-ES_tradnl"/>
              </w:rPr>
            </w:pPr>
          </w:p>
          <w:p w14:paraId="55ED5BB0" w14:textId="77777777" w:rsidR="006D24CC" w:rsidRPr="00183949" w:rsidRDefault="006D24CC" w:rsidP="006D24CC">
            <w:pPr>
              <w:jc w:val="center"/>
              <w:rPr>
                <w:rFonts w:ascii="Calibri" w:hAnsi="Calibri" w:cs="Calibri"/>
                <w:i/>
                <w:sz w:val="22"/>
                <w:szCs w:val="22"/>
                <w:lang w:val="es-ES_tradnl"/>
              </w:rPr>
            </w:pPr>
            <w:r w:rsidRPr="00183949">
              <w:rPr>
                <w:rFonts w:ascii="Calibri" w:hAnsi="Calibri" w:cs="Calibri"/>
                <w:b/>
                <w:sz w:val="22"/>
                <w:szCs w:val="22"/>
                <w:lang w:val="es-ES_tradnl"/>
              </w:rPr>
              <w:t xml:space="preserve">Consumo estimado en promedio </w:t>
            </w:r>
          </w:p>
        </w:tc>
        <w:tc>
          <w:tcPr>
            <w:tcW w:w="1620" w:type="dxa"/>
          </w:tcPr>
          <w:p w14:paraId="0DE3610F" w14:textId="77777777" w:rsidR="006D24CC" w:rsidRPr="00183949" w:rsidRDefault="006D24CC" w:rsidP="00162CD7">
            <w:pPr>
              <w:jc w:val="center"/>
              <w:rPr>
                <w:rFonts w:ascii="Calibri" w:hAnsi="Calibri" w:cs="Calibri"/>
                <w:b/>
                <w:sz w:val="22"/>
                <w:szCs w:val="22"/>
                <w:lang w:val="es-ES_tradnl"/>
              </w:rPr>
            </w:pPr>
          </w:p>
          <w:p w14:paraId="670F2210" w14:textId="77777777" w:rsidR="006D24CC" w:rsidRPr="00183949" w:rsidRDefault="006D24CC" w:rsidP="006D24CC">
            <w:pPr>
              <w:jc w:val="center"/>
              <w:rPr>
                <w:rFonts w:ascii="Calibri" w:hAnsi="Calibri" w:cs="Calibri"/>
                <w:b/>
                <w:sz w:val="22"/>
                <w:szCs w:val="22"/>
                <w:lang w:val="es-ES_tradnl"/>
              </w:rPr>
            </w:pPr>
            <w:r w:rsidRPr="00183949">
              <w:rPr>
                <w:rFonts w:ascii="Calibri" w:hAnsi="Calibri" w:cs="Calibri"/>
                <w:b/>
                <w:sz w:val="22"/>
                <w:szCs w:val="22"/>
                <w:lang w:val="es-ES_tradnl"/>
              </w:rPr>
              <w:t>Unidad de medida</w:t>
            </w:r>
          </w:p>
        </w:tc>
        <w:tc>
          <w:tcPr>
            <w:tcW w:w="1170" w:type="dxa"/>
          </w:tcPr>
          <w:p w14:paraId="4A9AA0B2" w14:textId="77777777" w:rsidR="006D24CC" w:rsidRPr="00183949" w:rsidRDefault="006D24CC" w:rsidP="006D24CC">
            <w:pPr>
              <w:jc w:val="center"/>
              <w:rPr>
                <w:rFonts w:ascii="Calibri" w:hAnsi="Calibri" w:cs="Calibri"/>
                <w:b/>
                <w:sz w:val="22"/>
                <w:szCs w:val="22"/>
                <w:lang w:val="es-ES_tradnl"/>
              </w:rPr>
            </w:pPr>
          </w:p>
          <w:p w14:paraId="2913A12F" w14:textId="77777777" w:rsidR="006D24CC" w:rsidRPr="00183949" w:rsidRDefault="006D24CC" w:rsidP="006D24CC">
            <w:pPr>
              <w:jc w:val="center"/>
              <w:rPr>
                <w:rFonts w:ascii="Calibri" w:hAnsi="Calibri" w:cs="Calibri"/>
                <w:b/>
                <w:sz w:val="22"/>
                <w:szCs w:val="22"/>
                <w:lang w:val="es-ES_tradnl"/>
              </w:rPr>
            </w:pPr>
            <w:r w:rsidRPr="00183949">
              <w:rPr>
                <w:rFonts w:ascii="Calibri" w:hAnsi="Calibri" w:cs="Calibri"/>
                <w:b/>
                <w:sz w:val="22"/>
                <w:szCs w:val="22"/>
                <w:lang w:val="es-ES_tradnl"/>
              </w:rPr>
              <w:t>Precio unitario</w:t>
            </w:r>
          </w:p>
        </w:tc>
        <w:tc>
          <w:tcPr>
            <w:tcW w:w="1440" w:type="dxa"/>
          </w:tcPr>
          <w:p w14:paraId="711B5DB7" w14:textId="77777777" w:rsidR="006D24CC" w:rsidRPr="00183949" w:rsidRDefault="006D24CC" w:rsidP="006D24CC">
            <w:pPr>
              <w:jc w:val="center"/>
              <w:rPr>
                <w:rFonts w:ascii="Calibri" w:hAnsi="Calibri" w:cs="Calibri"/>
                <w:b/>
                <w:sz w:val="22"/>
                <w:szCs w:val="22"/>
                <w:lang w:val="es-ES_tradnl"/>
              </w:rPr>
            </w:pPr>
          </w:p>
          <w:p w14:paraId="41E726EC" w14:textId="77777777" w:rsidR="006D24CC" w:rsidRPr="00183949" w:rsidRDefault="006D24CC" w:rsidP="006D24CC">
            <w:pPr>
              <w:jc w:val="center"/>
              <w:rPr>
                <w:rFonts w:ascii="Calibri" w:hAnsi="Calibri" w:cs="Calibri"/>
                <w:b/>
                <w:sz w:val="22"/>
                <w:szCs w:val="22"/>
                <w:lang w:val="es-ES_tradnl"/>
              </w:rPr>
            </w:pPr>
            <w:r w:rsidRPr="00183949">
              <w:rPr>
                <w:rFonts w:ascii="Calibri" w:hAnsi="Calibri" w:cs="Calibri"/>
                <w:b/>
                <w:sz w:val="22"/>
                <w:szCs w:val="22"/>
                <w:lang w:val="es-ES_tradnl"/>
              </w:rPr>
              <w:t>Precio total por artículo</w:t>
            </w:r>
          </w:p>
        </w:tc>
      </w:tr>
      <w:tr w:rsidR="00FE5177" w:rsidRPr="00183949" w14:paraId="2D12045F" w14:textId="77777777" w:rsidTr="00FE5177">
        <w:tc>
          <w:tcPr>
            <w:tcW w:w="2700" w:type="dxa"/>
          </w:tcPr>
          <w:p w14:paraId="6367298E" w14:textId="77777777" w:rsidR="00FE5177" w:rsidRPr="00183949" w:rsidRDefault="00FE5177" w:rsidP="00162CD7">
            <w:pPr>
              <w:rPr>
                <w:rFonts w:ascii="Calibri" w:hAnsi="Calibri" w:cs="Calibri"/>
                <w:sz w:val="22"/>
                <w:szCs w:val="22"/>
                <w:lang w:val="es-ES_tradnl"/>
              </w:rPr>
            </w:pPr>
          </w:p>
        </w:tc>
        <w:tc>
          <w:tcPr>
            <w:tcW w:w="2520" w:type="dxa"/>
          </w:tcPr>
          <w:p w14:paraId="07B21BDC" w14:textId="77777777" w:rsidR="00FE5177" w:rsidRPr="00183949" w:rsidRDefault="00FE5177" w:rsidP="00162CD7">
            <w:pPr>
              <w:rPr>
                <w:rFonts w:ascii="Calibri" w:hAnsi="Calibri" w:cs="Calibri"/>
                <w:sz w:val="22"/>
                <w:szCs w:val="22"/>
                <w:lang w:val="es-ES_tradnl"/>
              </w:rPr>
            </w:pPr>
          </w:p>
        </w:tc>
        <w:tc>
          <w:tcPr>
            <w:tcW w:w="1620" w:type="dxa"/>
          </w:tcPr>
          <w:p w14:paraId="56E37048" w14:textId="77777777" w:rsidR="00FE5177" w:rsidRPr="00183949" w:rsidRDefault="00FE5177" w:rsidP="00162CD7">
            <w:pPr>
              <w:rPr>
                <w:rFonts w:ascii="Calibri" w:hAnsi="Calibri" w:cs="Calibri"/>
                <w:sz w:val="22"/>
                <w:szCs w:val="22"/>
                <w:lang w:val="es-ES_tradnl"/>
              </w:rPr>
            </w:pPr>
          </w:p>
        </w:tc>
        <w:tc>
          <w:tcPr>
            <w:tcW w:w="1170" w:type="dxa"/>
          </w:tcPr>
          <w:p w14:paraId="6E575E2F" w14:textId="77777777" w:rsidR="00FE5177" w:rsidRPr="00183949" w:rsidRDefault="00FE5177" w:rsidP="00162CD7">
            <w:pPr>
              <w:rPr>
                <w:rFonts w:ascii="Calibri" w:hAnsi="Calibri" w:cs="Calibri"/>
                <w:sz w:val="22"/>
                <w:szCs w:val="22"/>
                <w:lang w:val="es-ES_tradnl"/>
              </w:rPr>
            </w:pPr>
          </w:p>
        </w:tc>
        <w:tc>
          <w:tcPr>
            <w:tcW w:w="1440" w:type="dxa"/>
          </w:tcPr>
          <w:p w14:paraId="28C51DB9" w14:textId="77777777" w:rsidR="00FE5177" w:rsidRPr="00183949" w:rsidRDefault="00FE5177" w:rsidP="00162CD7">
            <w:pPr>
              <w:rPr>
                <w:rFonts w:ascii="Calibri" w:hAnsi="Calibri" w:cs="Calibri"/>
                <w:sz w:val="22"/>
                <w:szCs w:val="22"/>
                <w:lang w:val="es-ES_tradnl"/>
              </w:rPr>
            </w:pPr>
          </w:p>
        </w:tc>
      </w:tr>
      <w:tr w:rsidR="00FE5177" w:rsidRPr="00183949" w14:paraId="7E03347A" w14:textId="77777777" w:rsidTr="00FE5177">
        <w:tc>
          <w:tcPr>
            <w:tcW w:w="2700" w:type="dxa"/>
          </w:tcPr>
          <w:p w14:paraId="273E72E6" w14:textId="77777777" w:rsidR="00FE5177" w:rsidRPr="00183949" w:rsidRDefault="00FE5177" w:rsidP="00162CD7">
            <w:pPr>
              <w:rPr>
                <w:rFonts w:ascii="Calibri" w:hAnsi="Calibri" w:cs="Calibri"/>
                <w:sz w:val="22"/>
                <w:szCs w:val="22"/>
                <w:lang w:val="es-ES_tradnl"/>
              </w:rPr>
            </w:pPr>
          </w:p>
        </w:tc>
        <w:tc>
          <w:tcPr>
            <w:tcW w:w="2520" w:type="dxa"/>
          </w:tcPr>
          <w:p w14:paraId="21CAB8D9" w14:textId="77777777" w:rsidR="00FE5177" w:rsidRPr="00183949" w:rsidRDefault="00FE5177" w:rsidP="00162CD7">
            <w:pPr>
              <w:rPr>
                <w:rFonts w:ascii="Calibri" w:hAnsi="Calibri" w:cs="Calibri"/>
                <w:sz w:val="22"/>
                <w:szCs w:val="22"/>
                <w:lang w:val="es-ES_tradnl"/>
              </w:rPr>
            </w:pPr>
          </w:p>
        </w:tc>
        <w:tc>
          <w:tcPr>
            <w:tcW w:w="1620" w:type="dxa"/>
          </w:tcPr>
          <w:p w14:paraId="792227C2" w14:textId="77777777" w:rsidR="00FE5177" w:rsidRPr="00183949" w:rsidRDefault="00FE5177" w:rsidP="00162CD7">
            <w:pPr>
              <w:rPr>
                <w:rFonts w:ascii="Calibri" w:hAnsi="Calibri" w:cs="Calibri"/>
                <w:sz w:val="22"/>
                <w:szCs w:val="22"/>
                <w:lang w:val="es-ES_tradnl"/>
              </w:rPr>
            </w:pPr>
          </w:p>
        </w:tc>
        <w:tc>
          <w:tcPr>
            <w:tcW w:w="1170" w:type="dxa"/>
          </w:tcPr>
          <w:p w14:paraId="2E5C2FE5" w14:textId="77777777" w:rsidR="00FE5177" w:rsidRPr="00183949" w:rsidRDefault="00FE5177" w:rsidP="00162CD7">
            <w:pPr>
              <w:rPr>
                <w:rFonts w:ascii="Calibri" w:hAnsi="Calibri" w:cs="Calibri"/>
                <w:sz w:val="22"/>
                <w:szCs w:val="22"/>
                <w:lang w:val="es-ES_tradnl"/>
              </w:rPr>
            </w:pPr>
          </w:p>
        </w:tc>
        <w:tc>
          <w:tcPr>
            <w:tcW w:w="1440" w:type="dxa"/>
          </w:tcPr>
          <w:p w14:paraId="21A625C1" w14:textId="77777777" w:rsidR="00FE5177" w:rsidRPr="00183949" w:rsidRDefault="00FE5177" w:rsidP="00162CD7">
            <w:pPr>
              <w:rPr>
                <w:rFonts w:ascii="Calibri" w:hAnsi="Calibri" w:cs="Calibri"/>
                <w:sz w:val="22"/>
                <w:szCs w:val="22"/>
                <w:lang w:val="es-ES_tradnl"/>
              </w:rPr>
            </w:pPr>
          </w:p>
        </w:tc>
      </w:tr>
    </w:tbl>
    <w:p w14:paraId="32E53023" w14:textId="166461DB" w:rsidR="000713C5" w:rsidRPr="00183949" w:rsidRDefault="000713C5" w:rsidP="006D6297">
      <w:pPr>
        <w:rPr>
          <w:rFonts w:ascii="Calibri" w:hAnsi="Calibri" w:cs="Calibri"/>
          <w:sz w:val="22"/>
          <w:szCs w:val="22"/>
          <w:lang w:val="es-ES_tradnl"/>
        </w:rPr>
      </w:pPr>
    </w:p>
    <w:p w14:paraId="1D74778C" w14:textId="77777777" w:rsidR="006D6297" w:rsidRPr="00183949" w:rsidRDefault="00792C26" w:rsidP="006D6297">
      <w:pPr>
        <w:rPr>
          <w:rFonts w:ascii="Calibri" w:hAnsi="Calibri" w:cs="Calibri"/>
          <w:b/>
          <w:sz w:val="22"/>
          <w:szCs w:val="22"/>
          <w:u w:val="single"/>
          <w:lang w:val="es-ES_tradnl"/>
        </w:rPr>
      </w:pPr>
      <w:r w:rsidRPr="00183949">
        <w:rPr>
          <w:rFonts w:ascii="Calibri" w:hAnsi="Calibri" w:cs="Calibri"/>
          <w:b/>
          <w:sz w:val="22"/>
          <w:szCs w:val="22"/>
          <w:u w:val="single"/>
          <w:lang w:val="es-ES_tradnl"/>
        </w:rPr>
        <w:t>CUADRO N</w:t>
      </w:r>
      <w:r w:rsidR="006D24CC" w:rsidRPr="00183949">
        <w:rPr>
          <w:rFonts w:ascii="Calibri" w:hAnsi="Calibri" w:cs="Calibri"/>
          <w:b/>
          <w:sz w:val="22"/>
          <w:szCs w:val="22"/>
          <w:u w:val="single"/>
          <w:lang w:val="es-ES_tradnl"/>
        </w:rPr>
        <w:t>º</w:t>
      </w:r>
      <w:r w:rsidR="006D6297" w:rsidRPr="00183949">
        <w:rPr>
          <w:rFonts w:ascii="Calibri" w:hAnsi="Calibri" w:cs="Calibri"/>
          <w:b/>
          <w:sz w:val="22"/>
          <w:szCs w:val="22"/>
          <w:u w:val="single"/>
          <w:lang w:val="es-ES_tradnl"/>
        </w:rPr>
        <w:t xml:space="preserve"> </w:t>
      </w:r>
      <w:r w:rsidR="00FE5177" w:rsidRPr="00183949">
        <w:rPr>
          <w:rFonts w:ascii="Calibri" w:hAnsi="Calibri" w:cs="Calibri"/>
          <w:b/>
          <w:sz w:val="22"/>
          <w:szCs w:val="22"/>
          <w:u w:val="single"/>
          <w:lang w:val="es-ES_tradnl"/>
        </w:rPr>
        <w:t>3</w:t>
      </w:r>
      <w:r w:rsidR="006D6297" w:rsidRPr="00183949">
        <w:rPr>
          <w:rFonts w:ascii="Calibri" w:hAnsi="Calibri" w:cs="Calibri"/>
          <w:b/>
          <w:sz w:val="22"/>
          <w:szCs w:val="22"/>
          <w:u w:val="single"/>
          <w:lang w:val="es-ES_tradnl"/>
        </w:rPr>
        <w:t>:</w:t>
      </w:r>
      <w:r w:rsidR="00314899" w:rsidRPr="00183949">
        <w:rPr>
          <w:rFonts w:ascii="Calibri" w:hAnsi="Calibri" w:cs="Calibri"/>
          <w:b/>
          <w:sz w:val="22"/>
          <w:szCs w:val="22"/>
          <w:u w:val="single"/>
          <w:lang w:val="es-ES_tradnl"/>
        </w:rPr>
        <w:t xml:space="preserve"> </w:t>
      </w:r>
      <w:r w:rsidR="006D24CC" w:rsidRPr="00183949">
        <w:rPr>
          <w:rFonts w:ascii="Calibri" w:hAnsi="Calibri" w:cs="Calibri"/>
          <w:b/>
          <w:sz w:val="22"/>
          <w:szCs w:val="22"/>
          <w:u w:val="single"/>
          <w:lang w:val="es-ES_tradnl"/>
        </w:rPr>
        <w:t>Oferta de cumplimiento con otras condiciones y requisitos conexos</w:t>
      </w:r>
      <w:r w:rsidR="00314899" w:rsidRPr="00183949">
        <w:rPr>
          <w:rFonts w:ascii="Calibri" w:hAnsi="Calibri" w:cs="Calibri"/>
          <w:b/>
          <w:sz w:val="22"/>
          <w:szCs w:val="22"/>
          <w:u w:val="single"/>
          <w:lang w:val="es-ES_tradnl"/>
        </w:rPr>
        <w:t xml:space="preserve"> </w:t>
      </w:r>
    </w:p>
    <w:p w14:paraId="181AFE9E" w14:textId="77777777" w:rsidR="006D6297" w:rsidRPr="00183949" w:rsidRDefault="006D6297" w:rsidP="006D6297">
      <w:pPr>
        <w:rPr>
          <w:rFonts w:ascii="Calibri" w:hAnsi="Calibri" w:cs="Calibri"/>
          <w:sz w:val="22"/>
          <w:szCs w:val="22"/>
          <w:lang w:val="es-ES_tradnl"/>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6D6297" w:rsidRPr="00183949" w14:paraId="588AB19F" w14:textId="77777777" w:rsidTr="005F25FD">
        <w:trPr>
          <w:trHeight w:val="383"/>
        </w:trPr>
        <w:tc>
          <w:tcPr>
            <w:tcW w:w="4140" w:type="dxa"/>
            <w:vMerge w:val="restart"/>
          </w:tcPr>
          <w:p w14:paraId="5EA6B52F" w14:textId="77777777" w:rsidR="006D6297" w:rsidRPr="00183949" w:rsidRDefault="006D6297" w:rsidP="006D6297">
            <w:pPr>
              <w:ind w:firstLine="720"/>
              <w:rPr>
                <w:rFonts w:ascii="Calibri" w:hAnsi="Calibri" w:cs="Calibri"/>
                <w:b/>
                <w:sz w:val="22"/>
                <w:szCs w:val="22"/>
                <w:lang w:val="es-ES_tradnl"/>
              </w:rPr>
            </w:pPr>
          </w:p>
          <w:p w14:paraId="3C81B859" w14:textId="77777777" w:rsidR="006D24CC" w:rsidRPr="00183949" w:rsidRDefault="006D24CC" w:rsidP="006D24CC">
            <w:pPr>
              <w:rPr>
                <w:rFonts w:ascii="Calibri" w:hAnsi="Calibri" w:cs="Calibri"/>
                <w:b/>
                <w:sz w:val="22"/>
                <w:szCs w:val="22"/>
                <w:lang w:val="es-ES_tradnl"/>
              </w:rPr>
            </w:pPr>
          </w:p>
          <w:p w14:paraId="5789F3DD" w14:textId="77777777" w:rsidR="006D6297" w:rsidRPr="00183949" w:rsidRDefault="006D24CC" w:rsidP="006D24CC">
            <w:pPr>
              <w:rPr>
                <w:rFonts w:ascii="Calibri" w:hAnsi="Calibri" w:cs="Calibri"/>
                <w:b/>
                <w:sz w:val="22"/>
                <w:szCs w:val="22"/>
                <w:lang w:val="es-ES_tradnl"/>
              </w:rPr>
            </w:pPr>
            <w:r w:rsidRPr="00183949">
              <w:rPr>
                <w:rFonts w:ascii="Calibri" w:hAnsi="Calibri" w:cs="Calibri"/>
                <w:b/>
                <w:sz w:val="22"/>
                <w:szCs w:val="22"/>
                <w:lang w:val="es-ES_tradnl"/>
              </w:rPr>
              <w:t>Se indican a continuación otras informaciones que formarán parte de su cotización</w:t>
            </w:r>
            <w:r w:rsidR="006D6297" w:rsidRPr="00183949">
              <w:rPr>
                <w:rFonts w:ascii="Calibri" w:hAnsi="Calibri" w:cs="Calibri"/>
                <w:b/>
                <w:sz w:val="22"/>
                <w:szCs w:val="22"/>
                <w:lang w:val="es-ES_tradnl"/>
              </w:rPr>
              <w:t>:</w:t>
            </w:r>
          </w:p>
        </w:tc>
        <w:tc>
          <w:tcPr>
            <w:tcW w:w="5310" w:type="dxa"/>
            <w:gridSpan w:val="3"/>
          </w:tcPr>
          <w:p w14:paraId="625D54B4" w14:textId="77777777" w:rsidR="006D6297" w:rsidRPr="00183949" w:rsidRDefault="006D6297" w:rsidP="006D6297">
            <w:pPr>
              <w:jc w:val="center"/>
              <w:rPr>
                <w:rFonts w:ascii="Calibri" w:hAnsi="Calibri" w:cs="Calibri"/>
                <w:b/>
                <w:sz w:val="22"/>
                <w:szCs w:val="22"/>
                <w:lang w:val="es-ES_tradnl"/>
              </w:rPr>
            </w:pPr>
          </w:p>
          <w:p w14:paraId="31875B0D" w14:textId="77777777" w:rsidR="006D6297" w:rsidRPr="00183949" w:rsidRDefault="006D24CC" w:rsidP="006D24CC">
            <w:pPr>
              <w:jc w:val="center"/>
              <w:rPr>
                <w:rFonts w:ascii="Calibri" w:hAnsi="Calibri" w:cs="Calibri"/>
                <w:b/>
                <w:sz w:val="22"/>
                <w:szCs w:val="22"/>
                <w:lang w:val="es-ES_tradnl"/>
              </w:rPr>
            </w:pPr>
            <w:r w:rsidRPr="00183949">
              <w:rPr>
                <w:rFonts w:ascii="Calibri" w:hAnsi="Calibri" w:cs="Calibri"/>
                <w:b/>
                <w:sz w:val="22"/>
                <w:szCs w:val="22"/>
                <w:lang w:val="es-ES_tradnl"/>
              </w:rPr>
              <w:t>Sus</w:t>
            </w:r>
            <w:r w:rsidR="006D6297" w:rsidRPr="00183949">
              <w:rPr>
                <w:rFonts w:ascii="Calibri" w:hAnsi="Calibri" w:cs="Calibri"/>
                <w:b/>
                <w:sz w:val="22"/>
                <w:szCs w:val="22"/>
                <w:lang w:val="es-ES_tradnl"/>
              </w:rPr>
              <w:t xml:space="preserve"> </w:t>
            </w:r>
            <w:r w:rsidRPr="00183949">
              <w:rPr>
                <w:rFonts w:ascii="Calibri" w:hAnsi="Calibri" w:cs="Calibri"/>
                <w:b/>
                <w:sz w:val="22"/>
                <w:szCs w:val="22"/>
                <w:lang w:val="es-ES_tradnl"/>
              </w:rPr>
              <w:t>respuestas</w:t>
            </w:r>
          </w:p>
          <w:p w14:paraId="30BCDD83" w14:textId="77777777" w:rsidR="006D24CC" w:rsidRPr="00183949" w:rsidRDefault="006D24CC" w:rsidP="006D24CC">
            <w:pPr>
              <w:jc w:val="center"/>
              <w:rPr>
                <w:rFonts w:ascii="Calibri" w:hAnsi="Calibri" w:cs="Calibri"/>
                <w:b/>
                <w:sz w:val="22"/>
                <w:szCs w:val="22"/>
                <w:lang w:val="es-ES_tradnl"/>
              </w:rPr>
            </w:pPr>
          </w:p>
        </w:tc>
      </w:tr>
      <w:tr w:rsidR="006D6297" w:rsidRPr="00B50928" w14:paraId="39FA017D" w14:textId="77777777" w:rsidTr="006D6297">
        <w:trPr>
          <w:trHeight w:val="382"/>
        </w:trPr>
        <w:tc>
          <w:tcPr>
            <w:tcW w:w="4140" w:type="dxa"/>
            <w:vMerge/>
          </w:tcPr>
          <w:p w14:paraId="5BCD0218" w14:textId="77777777" w:rsidR="006D6297" w:rsidRPr="00183949" w:rsidRDefault="006D6297" w:rsidP="006D6297">
            <w:pPr>
              <w:ind w:firstLine="720"/>
              <w:rPr>
                <w:rFonts w:ascii="Calibri" w:hAnsi="Calibri" w:cs="Calibri"/>
                <w:b/>
                <w:sz w:val="22"/>
                <w:szCs w:val="22"/>
                <w:lang w:val="es-ES_tradnl"/>
              </w:rPr>
            </w:pPr>
          </w:p>
        </w:tc>
        <w:tc>
          <w:tcPr>
            <w:tcW w:w="1350" w:type="dxa"/>
          </w:tcPr>
          <w:p w14:paraId="62D62AAF" w14:textId="77777777" w:rsidR="006D24CC" w:rsidRPr="00183949" w:rsidRDefault="006D24CC" w:rsidP="006D24CC">
            <w:pPr>
              <w:jc w:val="center"/>
              <w:rPr>
                <w:rFonts w:ascii="Calibri" w:hAnsi="Calibri" w:cs="Calibri"/>
                <w:b/>
                <w:i/>
                <w:sz w:val="22"/>
                <w:szCs w:val="22"/>
                <w:lang w:val="es-ES_tradnl"/>
              </w:rPr>
            </w:pPr>
          </w:p>
          <w:p w14:paraId="4D305EDB" w14:textId="77777777" w:rsidR="006D6297" w:rsidRDefault="006D24CC" w:rsidP="006D24CC">
            <w:pPr>
              <w:jc w:val="center"/>
              <w:rPr>
                <w:rFonts w:ascii="Calibri" w:hAnsi="Calibri" w:cs="Calibri"/>
                <w:b/>
                <w:i/>
                <w:sz w:val="22"/>
                <w:szCs w:val="22"/>
                <w:lang w:val="es-ES_tradnl"/>
              </w:rPr>
            </w:pPr>
            <w:r w:rsidRPr="00183949">
              <w:rPr>
                <w:rFonts w:ascii="Calibri" w:hAnsi="Calibri" w:cs="Calibri"/>
                <w:b/>
                <w:i/>
                <w:sz w:val="22"/>
                <w:szCs w:val="22"/>
                <w:lang w:val="es-ES_tradnl"/>
              </w:rPr>
              <w:t>Sí</w:t>
            </w:r>
          </w:p>
          <w:p w14:paraId="53B3C4E2" w14:textId="77777777" w:rsidR="002212BD" w:rsidRPr="00183949" w:rsidRDefault="002A09EC" w:rsidP="002A09EC">
            <w:pPr>
              <w:rPr>
                <w:rFonts w:ascii="Calibri" w:hAnsi="Calibri" w:cs="Calibri"/>
                <w:b/>
                <w:i/>
                <w:sz w:val="22"/>
                <w:szCs w:val="22"/>
                <w:lang w:val="es-ES_tradnl"/>
              </w:rPr>
            </w:pPr>
            <w:r>
              <w:rPr>
                <w:rFonts w:ascii="Calibri" w:hAnsi="Calibri" w:cs="Calibri"/>
                <w:b/>
                <w:i/>
                <w:sz w:val="22"/>
                <w:szCs w:val="22"/>
                <w:lang w:val="es-ES_tradnl"/>
              </w:rPr>
              <w:t>Se cumplirá</w:t>
            </w:r>
          </w:p>
        </w:tc>
        <w:tc>
          <w:tcPr>
            <w:tcW w:w="1620" w:type="dxa"/>
          </w:tcPr>
          <w:p w14:paraId="3294FD53" w14:textId="77777777" w:rsidR="006D24CC" w:rsidRPr="00183949" w:rsidRDefault="006D24CC" w:rsidP="006D24CC">
            <w:pPr>
              <w:jc w:val="center"/>
              <w:rPr>
                <w:rFonts w:ascii="Calibri" w:hAnsi="Calibri" w:cs="Calibri"/>
                <w:b/>
                <w:i/>
                <w:sz w:val="22"/>
                <w:szCs w:val="22"/>
                <w:lang w:val="es-ES_tradnl"/>
              </w:rPr>
            </w:pPr>
          </w:p>
          <w:p w14:paraId="18C73039" w14:textId="77777777" w:rsidR="006D6297" w:rsidRPr="00183949" w:rsidRDefault="006D6297" w:rsidP="006D24CC">
            <w:pPr>
              <w:jc w:val="center"/>
              <w:rPr>
                <w:rFonts w:ascii="Calibri" w:hAnsi="Calibri" w:cs="Calibri"/>
                <w:b/>
                <w:i/>
                <w:sz w:val="22"/>
                <w:szCs w:val="22"/>
                <w:lang w:val="es-ES_tradnl"/>
              </w:rPr>
            </w:pPr>
            <w:r w:rsidRPr="00183949">
              <w:rPr>
                <w:rFonts w:ascii="Calibri" w:hAnsi="Calibri" w:cs="Calibri"/>
                <w:b/>
                <w:i/>
                <w:sz w:val="22"/>
                <w:szCs w:val="22"/>
                <w:lang w:val="es-ES_tradnl"/>
              </w:rPr>
              <w:t>No</w:t>
            </w:r>
          </w:p>
          <w:p w14:paraId="2C91B0BB" w14:textId="77777777" w:rsidR="006D24CC" w:rsidRPr="00183949" w:rsidRDefault="002A09EC" w:rsidP="006D24CC">
            <w:pPr>
              <w:jc w:val="center"/>
              <w:rPr>
                <w:rFonts w:ascii="Calibri" w:hAnsi="Calibri" w:cs="Calibri"/>
                <w:b/>
                <w:i/>
                <w:sz w:val="22"/>
                <w:szCs w:val="22"/>
                <w:lang w:val="es-ES_tradnl"/>
              </w:rPr>
            </w:pPr>
            <w:r>
              <w:rPr>
                <w:rFonts w:ascii="Calibri" w:hAnsi="Calibri" w:cs="Calibri"/>
                <w:b/>
                <w:i/>
                <w:sz w:val="22"/>
                <w:szCs w:val="22"/>
                <w:lang w:val="es-ES_tradnl"/>
              </w:rPr>
              <w:t>Se cumplirá</w:t>
            </w:r>
          </w:p>
        </w:tc>
        <w:tc>
          <w:tcPr>
            <w:tcW w:w="2340" w:type="dxa"/>
          </w:tcPr>
          <w:p w14:paraId="6C35CE59" w14:textId="77777777" w:rsidR="006D6297" w:rsidRPr="00183949" w:rsidRDefault="006D24CC" w:rsidP="006D24CC">
            <w:pPr>
              <w:jc w:val="center"/>
              <w:rPr>
                <w:rFonts w:ascii="Calibri" w:hAnsi="Calibri" w:cs="Calibri"/>
                <w:b/>
                <w:i/>
                <w:sz w:val="22"/>
                <w:szCs w:val="22"/>
                <w:lang w:val="es-ES_tradnl"/>
              </w:rPr>
            </w:pPr>
            <w:r w:rsidRPr="00183949">
              <w:rPr>
                <w:rFonts w:ascii="Calibri" w:hAnsi="Calibri" w:cs="Calibri"/>
                <w:b/>
                <w:i/>
                <w:sz w:val="22"/>
                <w:szCs w:val="22"/>
                <w:lang w:val="es-ES_tradnl"/>
              </w:rPr>
              <w:t>Si la respuesta es no, sírvase hacer una contrapropuesta</w:t>
            </w:r>
          </w:p>
          <w:p w14:paraId="673A130F" w14:textId="77777777" w:rsidR="006D24CC" w:rsidRPr="00183949" w:rsidRDefault="006D24CC" w:rsidP="006D24CC">
            <w:pPr>
              <w:jc w:val="center"/>
              <w:rPr>
                <w:rFonts w:ascii="Calibri" w:hAnsi="Calibri" w:cs="Calibri"/>
                <w:b/>
                <w:i/>
                <w:sz w:val="22"/>
                <w:szCs w:val="22"/>
                <w:lang w:val="es-ES_tradnl"/>
              </w:rPr>
            </w:pPr>
          </w:p>
        </w:tc>
      </w:tr>
      <w:tr w:rsidR="006D6297" w:rsidRPr="00183949" w14:paraId="24B4C004" w14:textId="77777777" w:rsidTr="006D6297">
        <w:trPr>
          <w:trHeight w:val="332"/>
        </w:trPr>
        <w:tc>
          <w:tcPr>
            <w:tcW w:w="4140" w:type="dxa"/>
            <w:tcBorders>
              <w:right w:val="nil"/>
            </w:tcBorders>
          </w:tcPr>
          <w:p w14:paraId="4717E67C" w14:textId="77777777" w:rsidR="006D6297" w:rsidRPr="00183949" w:rsidRDefault="00897E74" w:rsidP="00897E74">
            <w:pPr>
              <w:rPr>
                <w:rFonts w:ascii="Calibri" w:hAnsi="Calibri" w:cs="Calibri"/>
                <w:bCs/>
                <w:sz w:val="22"/>
                <w:szCs w:val="22"/>
                <w:lang w:val="es-ES_tradnl"/>
              </w:rPr>
            </w:pPr>
            <w:r w:rsidRPr="00183949">
              <w:rPr>
                <w:rFonts w:ascii="Calibri" w:hAnsi="Calibri" w:cs="Calibri"/>
                <w:bCs/>
                <w:sz w:val="22"/>
                <w:szCs w:val="22"/>
                <w:lang w:val="es-ES_tradnl"/>
              </w:rPr>
              <w:t>Tiempo de entrega estimado</w:t>
            </w:r>
          </w:p>
        </w:tc>
        <w:tc>
          <w:tcPr>
            <w:tcW w:w="1350" w:type="dxa"/>
            <w:tcBorders>
              <w:left w:val="single" w:sz="4" w:space="0" w:color="auto"/>
              <w:bottom w:val="single" w:sz="4" w:space="0" w:color="auto"/>
            </w:tcBorders>
          </w:tcPr>
          <w:p w14:paraId="7AF20739" w14:textId="77777777" w:rsidR="006D6297" w:rsidRPr="00183949" w:rsidRDefault="006D6297" w:rsidP="006D6297">
            <w:pPr>
              <w:jc w:val="right"/>
              <w:rPr>
                <w:rFonts w:ascii="Calibri" w:hAnsi="Calibri" w:cs="Calibri"/>
                <w:sz w:val="22"/>
                <w:szCs w:val="22"/>
                <w:lang w:val="es-ES_tradnl"/>
              </w:rPr>
            </w:pPr>
          </w:p>
        </w:tc>
        <w:tc>
          <w:tcPr>
            <w:tcW w:w="1620" w:type="dxa"/>
            <w:tcBorders>
              <w:left w:val="single" w:sz="4" w:space="0" w:color="auto"/>
              <w:bottom w:val="single" w:sz="4" w:space="0" w:color="auto"/>
            </w:tcBorders>
          </w:tcPr>
          <w:p w14:paraId="320C104A" w14:textId="77777777" w:rsidR="006D6297" w:rsidRPr="00183949" w:rsidRDefault="006D6297" w:rsidP="006D6297">
            <w:pPr>
              <w:jc w:val="right"/>
              <w:rPr>
                <w:rFonts w:ascii="Calibri" w:hAnsi="Calibri" w:cs="Calibri"/>
                <w:sz w:val="22"/>
                <w:szCs w:val="22"/>
                <w:lang w:val="es-ES_tradnl"/>
              </w:rPr>
            </w:pPr>
          </w:p>
        </w:tc>
        <w:tc>
          <w:tcPr>
            <w:tcW w:w="2340" w:type="dxa"/>
            <w:tcBorders>
              <w:left w:val="single" w:sz="4" w:space="0" w:color="auto"/>
              <w:bottom w:val="single" w:sz="4" w:space="0" w:color="auto"/>
            </w:tcBorders>
          </w:tcPr>
          <w:p w14:paraId="13D9C705" w14:textId="77777777" w:rsidR="006D6297" w:rsidRPr="00183949" w:rsidRDefault="006D6297" w:rsidP="006D6297">
            <w:pPr>
              <w:jc w:val="right"/>
              <w:rPr>
                <w:rFonts w:ascii="Calibri" w:hAnsi="Calibri" w:cs="Calibri"/>
                <w:sz w:val="22"/>
                <w:szCs w:val="22"/>
                <w:lang w:val="es-ES_tradnl"/>
              </w:rPr>
            </w:pPr>
          </w:p>
        </w:tc>
      </w:tr>
      <w:tr w:rsidR="006D6297" w:rsidRPr="00B50928" w14:paraId="779C1727" w14:textId="77777777" w:rsidTr="006D6297">
        <w:trPr>
          <w:trHeight w:val="575"/>
        </w:trPr>
        <w:tc>
          <w:tcPr>
            <w:tcW w:w="4140" w:type="dxa"/>
            <w:tcBorders>
              <w:right w:val="nil"/>
            </w:tcBorders>
          </w:tcPr>
          <w:p w14:paraId="453731F2" w14:textId="77777777" w:rsidR="006D6297" w:rsidRPr="00183949" w:rsidRDefault="00897E74" w:rsidP="00897E74">
            <w:pPr>
              <w:rPr>
                <w:rFonts w:ascii="Calibri" w:hAnsi="Calibri" w:cs="Calibri"/>
                <w:bCs/>
                <w:sz w:val="22"/>
                <w:szCs w:val="22"/>
                <w:lang w:val="es-ES_tradnl"/>
              </w:rPr>
            </w:pPr>
            <w:r w:rsidRPr="00183949">
              <w:rPr>
                <w:rFonts w:ascii="Calibri" w:hAnsi="Calibri" w:cs="Calibri"/>
                <w:bCs/>
                <w:sz w:val="22"/>
                <w:szCs w:val="22"/>
                <w:lang w:val="es-ES_tradnl"/>
              </w:rPr>
              <w:t>Peso</w:t>
            </w:r>
            <w:r w:rsidR="006D6297" w:rsidRPr="00183949">
              <w:rPr>
                <w:rFonts w:ascii="Calibri" w:hAnsi="Calibri" w:cs="Calibri"/>
                <w:bCs/>
                <w:sz w:val="22"/>
                <w:szCs w:val="22"/>
                <w:lang w:val="es-ES_tradnl"/>
              </w:rPr>
              <w:t>/volume</w:t>
            </w:r>
            <w:r w:rsidRPr="00183949">
              <w:rPr>
                <w:rFonts w:ascii="Calibri" w:hAnsi="Calibri" w:cs="Calibri"/>
                <w:bCs/>
                <w:sz w:val="22"/>
                <w:szCs w:val="22"/>
                <w:lang w:val="es-ES_tradnl"/>
              </w:rPr>
              <w:t>n</w:t>
            </w:r>
            <w:r w:rsidR="006D6297" w:rsidRPr="00183949">
              <w:rPr>
                <w:rFonts w:ascii="Calibri" w:hAnsi="Calibri" w:cs="Calibri"/>
                <w:bCs/>
                <w:sz w:val="22"/>
                <w:szCs w:val="22"/>
                <w:lang w:val="es-ES_tradnl"/>
              </w:rPr>
              <w:t>/dimension</w:t>
            </w:r>
            <w:r w:rsidRPr="00183949">
              <w:rPr>
                <w:rFonts w:ascii="Calibri" w:hAnsi="Calibri" w:cs="Calibri"/>
                <w:bCs/>
                <w:sz w:val="22"/>
                <w:szCs w:val="22"/>
                <w:lang w:val="es-ES_tradnl"/>
              </w:rPr>
              <w:t>es estimados del envío</w:t>
            </w:r>
            <w:r w:rsidR="006D6297" w:rsidRPr="00183949">
              <w:rPr>
                <w:rFonts w:ascii="Calibri" w:hAnsi="Calibri" w:cs="Calibri"/>
                <w:bCs/>
                <w:sz w:val="22"/>
                <w:szCs w:val="22"/>
                <w:lang w:val="es-ES_tradnl"/>
              </w:rPr>
              <w:t xml:space="preserve">: </w:t>
            </w:r>
          </w:p>
        </w:tc>
        <w:tc>
          <w:tcPr>
            <w:tcW w:w="1350" w:type="dxa"/>
            <w:tcBorders>
              <w:left w:val="single" w:sz="4" w:space="0" w:color="auto"/>
              <w:bottom w:val="single" w:sz="4" w:space="0" w:color="auto"/>
            </w:tcBorders>
          </w:tcPr>
          <w:p w14:paraId="7183D83E" w14:textId="77777777" w:rsidR="006D6297" w:rsidRPr="00183949" w:rsidRDefault="006D6297" w:rsidP="006D6297">
            <w:pPr>
              <w:rPr>
                <w:rFonts w:ascii="Calibri" w:hAnsi="Calibri" w:cs="Calibri"/>
                <w:sz w:val="22"/>
                <w:szCs w:val="22"/>
                <w:lang w:val="es-ES_tradnl"/>
              </w:rPr>
            </w:pPr>
            <w:r w:rsidRPr="00183949">
              <w:rPr>
                <w:rFonts w:ascii="Calibri" w:hAnsi="Calibri" w:cs="Calibri"/>
                <w:sz w:val="22"/>
                <w:szCs w:val="22"/>
                <w:lang w:val="es-ES_tradnl"/>
              </w:rPr>
              <w:t xml:space="preserve"> </w:t>
            </w:r>
          </w:p>
        </w:tc>
        <w:tc>
          <w:tcPr>
            <w:tcW w:w="1620" w:type="dxa"/>
            <w:tcBorders>
              <w:left w:val="single" w:sz="4" w:space="0" w:color="auto"/>
              <w:bottom w:val="single" w:sz="4" w:space="0" w:color="auto"/>
            </w:tcBorders>
          </w:tcPr>
          <w:p w14:paraId="6A0BBFBA" w14:textId="77777777" w:rsidR="006D6297" w:rsidRPr="00183949" w:rsidRDefault="006D6297" w:rsidP="006D6297">
            <w:pPr>
              <w:rPr>
                <w:rFonts w:ascii="Calibri" w:hAnsi="Calibri" w:cs="Calibri"/>
                <w:sz w:val="22"/>
                <w:szCs w:val="22"/>
                <w:lang w:val="es-ES_tradnl"/>
              </w:rPr>
            </w:pPr>
          </w:p>
        </w:tc>
        <w:tc>
          <w:tcPr>
            <w:tcW w:w="2340" w:type="dxa"/>
            <w:tcBorders>
              <w:left w:val="single" w:sz="4" w:space="0" w:color="auto"/>
              <w:bottom w:val="single" w:sz="4" w:space="0" w:color="auto"/>
            </w:tcBorders>
          </w:tcPr>
          <w:p w14:paraId="5FC7307D" w14:textId="77777777" w:rsidR="006D6297" w:rsidRPr="00183949" w:rsidRDefault="006D6297" w:rsidP="006D6297">
            <w:pPr>
              <w:rPr>
                <w:rFonts w:ascii="Calibri" w:hAnsi="Calibri" w:cs="Calibri"/>
                <w:sz w:val="22"/>
                <w:szCs w:val="22"/>
                <w:lang w:val="es-ES_tradnl"/>
              </w:rPr>
            </w:pPr>
          </w:p>
        </w:tc>
      </w:tr>
      <w:tr w:rsidR="006D6297" w:rsidRPr="00183949" w14:paraId="18EC982D" w14:textId="77777777" w:rsidTr="00E370DA">
        <w:trPr>
          <w:trHeight w:val="305"/>
        </w:trPr>
        <w:tc>
          <w:tcPr>
            <w:tcW w:w="4140" w:type="dxa"/>
            <w:tcBorders>
              <w:bottom w:val="single" w:sz="4" w:space="0" w:color="auto"/>
              <w:right w:val="nil"/>
            </w:tcBorders>
          </w:tcPr>
          <w:p w14:paraId="3A313B03" w14:textId="77777777" w:rsidR="006D6297" w:rsidRPr="00183949" w:rsidRDefault="00897E74" w:rsidP="00897E74">
            <w:pPr>
              <w:rPr>
                <w:rFonts w:ascii="Calibri" w:hAnsi="Calibri" w:cs="Calibri"/>
                <w:bCs/>
                <w:sz w:val="22"/>
                <w:szCs w:val="22"/>
                <w:lang w:val="es-ES_tradnl"/>
              </w:rPr>
            </w:pPr>
            <w:r w:rsidRPr="00183949">
              <w:rPr>
                <w:rFonts w:ascii="Calibri" w:hAnsi="Calibri" w:cs="Calibri"/>
                <w:bCs/>
                <w:sz w:val="22"/>
                <w:szCs w:val="22"/>
                <w:lang w:val="es-ES_tradnl"/>
              </w:rPr>
              <w:t>País</w:t>
            </w:r>
            <w:r w:rsidR="003458CA" w:rsidRPr="00183949">
              <w:rPr>
                <w:rFonts w:ascii="Calibri" w:hAnsi="Calibri" w:cs="Calibri"/>
                <w:bCs/>
                <w:sz w:val="22"/>
                <w:szCs w:val="22"/>
                <w:lang w:val="es-ES_tradnl"/>
              </w:rPr>
              <w:t>(</w:t>
            </w:r>
            <w:r w:rsidR="006D6297" w:rsidRPr="00183949">
              <w:rPr>
                <w:rFonts w:ascii="Calibri" w:hAnsi="Calibri" w:cs="Calibri"/>
                <w:bCs/>
                <w:sz w:val="22"/>
                <w:szCs w:val="22"/>
                <w:lang w:val="es-ES_tradnl"/>
              </w:rPr>
              <w:t>es</w:t>
            </w:r>
            <w:r w:rsidR="003458CA" w:rsidRPr="00183949">
              <w:rPr>
                <w:rFonts w:ascii="Calibri" w:hAnsi="Calibri" w:cs="Calibri"/>
                <w:bCs/>
                <w:sz w:val="22"/>
                <w:szCs w:val="22"/>
                <w:lang w:val="es-ES_tradnl"/>
              </w:rPr>
              <w:t>)</w:t>
            </w:r>
            <w:r w:rsidR="006D6297" w:rsidRPr="00183949">
              <w:rPr>
                <w:rFonts w:ascii="Calibri" w:hAnsi="Calibri" w:cs="Calibri"/>
                <w:bCs/>
                <w:sz w:val="22"/>
                <w:szCs w:val="22"/>
                <w:lang w:val="es-ES_tradnl"/>
              </w:rPr>
              <w:t xml:space="preserve"> </w:t>
            </w:r>
            <w:r w:rsidRPr="00183949">
              <w:rPr>
                <w:rFonts w:ascii="Calibri" w:hAnsi="Calibri" w:cs="Calibri"/>
                <w:bCs/>
                <w:sz w:val="22"/>
                <w:szCs w:val="22"/>
                <w:lang w:val="es-ES_tradnl"/>
              </w:rPr>
              <w:t>de origen</w:t>
            </w:r>
            <w:r w:rsidR="008708FA" w:rsidRPr="00183949">
              <w:rPr>
                <w:rStyle w:val="Refdenotaalpie"/>
                <w:rFonts w:ascii="Calibri" w:hAnsi="Calibri" w:cs="Calibri"/>
                <w:bCs/>
                <w:sz w:val="22"/>
                <w:szCs w:val="22"/>
                <w:lang w:val="es-ES_tradnl"/>
              </w:rPr>
              <w:footnoteReference w:id="13"/>
            </w:r>
            <w:r w:rsidR="006D6297" w:rsidRPr="00183949">
              <w:rPr>
                <w:rFonts w:ascii="Calibri" w:hAnsi="Calibri" w:cs="Calibri"/>
                <w:bCs/>
                <w:sz w:val="22"/>
                <w:szCs w:val="22"/>
                <w:lang w:val="es-ES_tradnl"/>
              </w:rPr>
              <w:t xml:space="preserve">: </w:t>
            </w:r>
          </w:p>
        </w:tc>
        <w:tc>
          <w:tcPr>
            <w:tcW w:w="1350" w:type="dxa"/>
            <w:tcBorders>
              <w:top w:val="single" w:sz="4" w:space="0" w:color="auto"/>
              <w:left w:val="single" w:sz="4" w:space="0" w:color="auto"/>
              <w:bottom w:val="single" w:sz="4" w:space="0" w:color="auto"/>
            </w:tcBorders>
          </w:tcPr>
          <w:p w14:paraId="0DB1C812" w14:textId="77777777" w:rsidR="006D6297" w:rsidRPr="00183949" w:rsidRDefault="006D6297" w:rsidP="006D6297">
            <w:pPr>
              <w:jc w:val="right"/>
              <w:rPr>
                <w:rFonts w:ascii="Calibri" w:hAnsi="Calibri" w:cs="Calibri"/>
                <w:sz w:val="22"/>
                <w:szCs w:val="22"/>
                <w:lang w:val="es-ES_tradnl"/>
              </w:rPr>
            </w:pPr>
          </w:p>
        </w:tc>
        <w:tc>
          <w:tcPr>
            <w:tcW w:w="1620" w:type="dxa"/>
            <w:tcBorders>
              <w:top w:val="single" w:sz="4" w:space="0" w:color="auto"/>
              <w:left w:val="single" w:sz="4" w:space="0" w:color="auto"/>
              <w:bottom w:val="single" w:sz="4" w:space="0" w:color="auto"/>
            </w:tcBorders>
          </w:tcPr>
          <w:p w14:paraId="7855162E" w14:textId="77777777" w:rsidR="006D6297" w:rsidRPr="00183949" w:rsidRDefault="006D6297" w:rsidP="006D6297">
            <w:pPr>
              <w:jc w:val="right"/>
              <w:rPr>
                <w:rFonts w:ascii="Calibri" w:hAnsi="Calibri" w:cs="Calibri"/>
                <w:sz w:val="22"/>
                <w:szCs w:val="22"/>
                <w:lang w:val="es-ES_tradnl"/>
              </w:rPr>
            </w:pPr>
          </w:p>
        </w:tc>
        <w:tc>
          <w:tcPr>
            <w:tcW w:w="2340" w:type="dxa"/>
            <w:tcBorders>
              <w:top w:val="single" w:sz="4" w:space="0" w:color="auto"/>
              <w:left w:val="single" w:sz="4" w:space="0" w:color="auto"/>
              <w:bottom w:val="single" w:sz="4" w:space="0" w:color="auto"/>
            </w:tcBorders>
          </w:tcPr>
          <w:p w14:paraId="7340D307" w14:textId="77777777" w:rsidR="006D6297" w:rsidRPr="00183949" w:rsidRDefault="006D6297" w:rsidP="006D6297">
            <w:pPr>
              <w:jc w:val="right"/>
              <w:rPr>
                <w:rFonts w:ascii="Calibri" w:hAnsi="Calibri" w:cs="Calibri"/>
                <w:sz w:val="22"/>
                <w:szCs w:val="22"/>
                <w:lang w:val="es-ES_tradnl"/>
              </w:rPr>
            </w:pPr>
          </w:p>
        </w:tc>
      </w:tr>
      <w:tr w:rsidR="006D6297" w:rsidRPr="00B50928" w14:paraId="62F42A7F" w14:textId="77777777" w:rsidTr="00E370DA">
        <w:trPr>
          <w:trHeight w:val="305"/>
        </w:trPr>
        <w:tc>
          <w:tcPr>
            <w:tcW w:w="4140" w:type="dxa"/>
            <w:tcBorders>
              <w:bottom w:val="dotted" w:sz="4" w:space="0" w:color="auto"/>
              <w:right w:val="nil"/>
            </w:tcBorders>
          </w:tcPr>
          <w:p w14:paraId="4796A7BA" w14:textId="77777777" w:rsidR="00E370DA" w:rsidRPr="00183949" w:rsidRDefault="00897E74" w:rsidP="006D6297">
            <w:pPr>
              <w:rPr>
                <w:rFonts w:ascii="Calibri" w:hAnsi="Calibri" w:cs="Calibri"/>
                <w:bCs/>
                <w:sz w:val="22"/>
                <w:szCs w:val="22"/>
                <w:lang w:val="es-ES_tradnl"/>
              </w:rPr>
            </w:pPr>
            <w:r w:rsidRPr="00183949">
              <w:rPr>
                <w:rFonts w:ascii="Calibri" w:hAnsi="Calibri" w:cs="Calibri"/>
                <w:bCs/>
                <w:sz w:val="22"/>
                <w:szCs w:val="22"/>
                <w:lang w:val="es-ES_tradnl"/>
              </w:rPr>
              <w:t>Garantía y requisitos de posventa</w:t>
            </w:r>
          </w:p>
        </w:tc>
        <w:tc>
          <w:tcPr>
            <w:tcW w:w="1350" w:type="dxa"/>
            <w:tcBorders>
              <w:top w:val="single" w:sz="4" w:space="0" w:color="auto"/>
              <w:left w:val="single" w:sz="4" w:space="0" w:color="auto"/>
              <w:bottom w:val="dotted" w:sz="4" w:space="0" w:color="auto"/>
            </w:tcBorders>
          </w:tcPr>
          <w:p w14:paraId="79AD58F1" w14:textId="77777777" w:rsidR="006D6297" w:rsidRPr="00183949" w:rsidRDefault="006D6297" w:rsidP="006D6297">
            <w:pPr>
              <w:jc w:val="right"/>
              <w:rPr>
                <w:rFonts w:ascii="Calibri" w:hAnsi="Calibri" w:cs="Calibri"/>
                <w:sz w:val="22"/>
                <w:szCs w:val="22"/>
                <w:lang w:val="es-ES_tradnl"/>
              </w:rPr>
            </w:pPr>
          </w:p>
        </w:tc>
        <w:tc>
          <w:tcPr>
            <w:tcW w:w="1620" w:type="dxa"/>
            <w:tcBorders>
              <w:top w:val="single" w:sz="4" w:space="0" w:color="auto"/>
              <w:left w:val="single" w:sz="4" w:space="0" w:color="auto"/>
              <w:bottom w:val="dotted" w:sz="4" w:space="0" w:color="auto"/>
            </w:tcBorders>
          </w:tcPr>
          <w:p w14:paraId="0A3A159B" w14:textId="77777777" w:rsidR="006D6297" w:rsidRPr="00183949" w:rsidRDefault="006D6297" w:rsidP="006D6297">
            <w:pPr>
              <w:jc w:val="right"/>
              <w:rPr>
                <w:rFonts w:ascii="Calibri" w:hAnsi="Calibri" w:cs="Calibri"/>
                <w:sz w:val="22"/>
                <w:szCs w:val="22"/>
                <w:lang w:val="es-ES_tradnl"/>
              </w:rPr>
            </w:pPr>
          </w:p>
        </w:tc>
        <w:tc>
          <w:tcPr>
            <w:tcW w:w="2340" w:type="dxa"/>
            <w:tcBorders>
              <w:top w:val="single" w:sz="4" w:space="0" w:color="auto"/>
              <w:left w:val="single" w:sz="4" w:space="0" w:color="auto"/>
              <w:bottom w:val="dotted" w:sz="4" w:space="0" w:color="auto"/>
            </w:tcBorders>
          </w:tcPr>
          <w:p w14:paraId="715B9F1E" w14:textId="77777777" w:rsidR="006D6297" w:rsidRPr="00183949" w:rsidRDefault="006D6297" w:rsidP="006D6297">
            <w:pPr>
              <w:jc w:val="right"/>
              <w:rPr>
                <w:rFonts w:ascii="Calibri" w:hAnsi="Calibri" w:cs="Calibri"/>
                <w:sz w:val="22"/>
                <w:szCs w:val="22"/>
                <w:lang w:val="es-ES_tradnl"/>
              </w:rPr>
            </w:pPr>
          </w:p>
        </w:tc>
      </w:tr>
      <w:tr w:rsidR="00E370DA" w:rsidRPr="00B50928" w14:paraId="4BE2CB6B" w14:textId="77777777" w:rsidTr="00E370DA">
        <w:trPr>
          <w:trHeight w:val="305"/>
        </w:trPr>
        <w:tc>
          <w:tcPr>
            <w:tcW w:w="4140" w:type="dxa"/>
            <w:tcBorders>
              <w:top w:val="dotted" w:sz="4" w:space="0" w:color="auto"/>
              <w:bottom w:val="dotted" w:sz="4" w:space="0" w:color="auto"/>
              <w:right w:val="nil"/>
            </w:tcBorders>
          </w:tcPr>
          <w:p w14:paraId="4C0F39DB" w14:textId="77777777" w:rsidR="00E370DA" w:rsidRPr="00183949" w:rsidRDefault="00897E74" w:rsidP="00D469E6">
            <w:pPr>
              <w:numPr>
                <w:ilvl w:val="0"/>
                <w:numId w:val="10"/>
              </w:numPr>
              <w:rPr>
                <w:rFonts w:ascii="Calibri" w:hAnsi="Calibri" w:cs="Calibri"/>
                <w:bCs/>
                <w:sz w:val="22"/>
                <w:szCs w:val="22"/>
                <w:lang w:val="es-ES_tradnl"/>
              </w:rPr>
            </w:pPr>
            <w:r w:rsidRPr="00183949">
              <w:rPr>
                <w:rFonts w:ascii="Calibri" w:hAnsi="Calibri" w:cs="Calibri"/>
                <w:bCs/>
                <w:sz w:val="22"/>
                <w:szCs w:val="22"/>
                <w:lang w:val="es-ES_tradnl"/>
              </w:rPr>
              <w:t>Formación en operaciones y mantenimient</w:t>
            </w:r>
            <w:r w:rsidR="00E370DA" w:rsidRPr="00183949">
              <w:rPr>
                <w:rFonts w:ascii="Calibri" w:hAnsi="Calibri" w:cs="Calibri"/>
                <w:bCs/>
                <w:sz w:val="22"/>
                <w:szCs w:val="22"/>
                <w:lang w:val="es-ES_tradnl"/>
              </w:rPr>
              <w:t>o</w:t>
            </w:r>
          </w:p>
        </w:tc>
        <w:tc>
          <w:tcPr>
            <w:tcW w:w="1350" w:type="dxa"/>
            <w:tcBorders>
              <w:top w:val="dotted" w:sz="4" w:space="0" w:color="auto"/>
              <w:left w:val="single" w:sz="4" w:space="0" w:color="auto"/>
              <w:bottom w:val="dotted" w:sz="4" w:space="0" w:color="auto"/>
            </w:tcBorders>
          </w:tcPr>
          <w:p w14:paraId="7F2B59BA" w14:textId="77777777" w:rsidR="00E370DA" w:rsidRPr="00183949" w:rsidRDefault="00E370DA" w:rsidP="006D6297">
            <w:pPr>
              <w:jc w:val="right"/>
              <w:rPr>
                <w:rFonts w:ascii="Calibri" w:hAnsi="Calibri" w:cs="Calibri"/>
                <w:sz w:val="22"/>
                <w:szCs w:val="22"/>
                <w:lang w:val="es-ES_tradnl"/>
              </w:rPr>
            </w:pPr>
          </w:p>
        </w:tc>
        <w:tc>
          <w:tcPr>
            <w:tcW w:w="1620" w:type="dxa"/>
            <w:tcBorders>
              <w:top w:val="dotted" w:sz="4" w:space="0" w:color="auto"/>
              <w:left w:val="single" w:sz="4" w:space="0" w:color="auto"/>
              <w:bottom w:val="dotted" w:sz="4" w:space="0" w:color="auto"/>
            </w:tcBorders>
          </w:tcPr>
          <w:p w14:paraId="3D1E263D" w14:textId="77777777" w:rsidR="00E370DA" w:rsidRPr="00183949" w:rsidRDefault="00E370DA" w:rsidP="006D6297">
            <w:pPr>
              <w:jc w:val="right"/>
              <w:rPr>
                <w:rFonts w:ascii="Calibri" w:hAnsi="Calibri" w:cs="Calibri"/>
                <w:sz w:val="22"/>
                <w:szCs w:val="22"/>
                <w:lang w:val="es-ES_tradnl"/>
              </w:rPr>
            </w:pPr>
          </w:p>
        </w:tc>
        <w:tc>
          <w:tcPr>
            <w:tcW w:w="2340" w:type="dxa"/>
            <w:tcBorders>
              <w:top w:val="dotted" w:sz="4" w:space="0" w:color="auto"/>
              <w:left w:val="single" w:sz="4" w:space="0" w:color="auto"/>
              <w:bottom w:val="dotted" w:sz="4" w:space="0" w:color="auto"/>
            </w:tcBorders>
          </w:tcPr>
          <w:p w14:paraId="48ADBAC4" w14:textId="77777777" w:rsidR="00E370DA" w:rsidRPr="00183949" w:rsidRDefault="00E370DA" w:rsidP="006D6297">
            <w:pPr>
              <w:jc w:val="right"/>
              <w:rPr>
                <w:rFonts w:ascii="Calibri" w:hAnsi="Calibri" w:cs="Calibri"/>
                <w:sz w:val="22"/>
                <w:szCs w:val="22"/>
                <w:lang w:val="es-ES_tradnl"/>
              </w:rPr>
            </w:pPr>
          </w:p>
        </w:tc>
      </w:tr>
      <w:tr w:rsidR="00E370DA" w:rsidRPr="00B50928" w14:paraId="61E750B8" w14:textId="77777777" w:rsidTr="00E370DA">
        <w:trPr>
          <w:trHeight w:val="305"/>
        </w:trPr>
        <w:tc>
          <w:tcPr>
            <w:tcW w:w="4140" w:type="dxa"/>
            <w:tcBorders>
              <w:top w:val="dotted" w:sz="4" w:space="0" w:color="auto"/>
              <w:bottom w:val="dotted" w:sz="4" w:space="0" w:color="auto"/>
              <w:right w:val="nil"/>
            </w:tcBorders>
          </w:tcPr>
          <w:p w14:paraId="56A29605" w14:textId="0241B218" w:rsidR="00E370DA" w:rsidRPr="00183949" w:rsidRDefault="00897E74" w:rsidP="00B70858">
            <w:pPr>
              <w:numPr>
                <w:ilvl w:val="0"/>
                <w:numId w:val="10"/>
              </w:numPr>
              <w:rPr>
                <w:rFonts w:ascii="Calibri" w:hAnsi="Calibri" w:cs="Calibri"/>
                <w:bCs/>
                <w:sz w:val="22"/>
                <w:szCs w:val="22"/>
                <w:lang w:val="es-ES_tradnl"/>
              </w:rPr>
            </w:pPr>
            <w:r w:rsidRPr="00183949">
              <w:rPr>
                <w:rFonts w:ascii="Calibri" w:hAnsi="Calibri" w:cs="Calibri"/>
                <w:bCs/>
                <w:sz w:val="22"/>
                <w:szCs w:val="22"/>
                <w:lang w:val="es-ES_tradnl"/>
              </w:rPr>
              <w:t>G</w:t>
            </w:r>
            <w:r w:rsidR="00B70858">
              <w:rPr>
                <w:rFonts w:ascii="Calibri" w:hAnsi="Calibri" w:cs="Calibri"/>
                <w:bCs/>
                <w:sz w:val="22"/>
                <w:szCs w:val="22"/>
                <w:lang w:val="es-ES_tradnl"/>
              </w:rPr>
              <w:t>arantía mínima de dos</w:t>
            </w:r>
            <w:r w:rsidR="00E370DA" w:rsidRPr="00183949">
              <w:rPr>
                <w:rFonts w:ascii="Calibri" w:hAnsi="Calibri" w:cs="Calibri"/>
                <w:bCs/>
                <w:sz w:val="22"/>
                <w:szCs w:val="22"/>
                <w:lang w:val="es-ES_tradnl"/>
              </w:rPr>
              <w:t xml:space="preserve"> (</w:t>
            </w:r>
            <w:r w:rsidR="00B70858">
              <w:rPr>
                <w:rFonts w:ascii="Calibri" w:hAnsi="Calibri" w:cs="Calibri"/>
                <w:bCs/>
                <w:sz w:val="22"/>
                <w:szCs w:val="22"/>
                <w:lang w:val="es-ES_tradnl"/>
              </w:rPr>
              <w:t>2</w:t>
            </w:r>
            <w:r w:rsidR="00E370DA" w:rsidRPr="00183949">
              <w:rPr>
                <w:rFonts w:ascii="Calibri" w:hAnsi="Calibri" w:cs="Calibri"/>
                <w:bCs/>
                <w:sz w:val="22"/>
                <w:szCs w:val="22"/>
                <w:lang w:val="es-ES_tradnl"/>
              </w:rPr>
              <w:t xml:space="preserve">) </w:t>
            </w:r>
            <w:r w:rsidRPr="00183949">
              <w:rPr>
                <w:rFonts w:ascii="Calibri" w:hAnsi="Calibri" w:cs="Calibri"/>
                <w:bCs/>
                <w:sz w:val="22"/>
                <w:szCs w:val="22"/>
                <w:lang w:val="es-ES_tradnl"/>
              </w:rPr>
              <w:t>año</w:t>
            </w:r>
            <w:r w:rsidR="00B70858">
              <w:rPr>
                <w:rFonts w:ascii="Calibri" w:hAnsi="Calibri" w:cs="Calibri"/>
                <w:bCs/>
                <w:sz w:val="22"/>
                <w:szCs w:val="22"/>
                <w:lang w:val="es-ES_tradnl"/>
              </w:rPr>
              <w:t>s</w:t>
            </w:r>
            <w:r w:rsidRPr="00183949">
              <w:rPr>
                <w:rFonts w:ascii="Calibri" w:hAnsi="Calibri" w:cs="Calibri"/>
                <w:bCs/>
                <w:sz w:val="22"/>
                <w:szCs w:val="22"/>
                <w:lang w:val="es-ES_tradnl"/>
              </w:rPr>
              <w:t xml:space="preserve"> en piezas y mano de obra</w:t>
            </w:r>
          </w:p>
        </w:tc>
        <w:tc>
          <w:tcPr>
            <w:tcW w:w="1350" w:type="dxa"/>
            <w:tcBorders>
              <w:top w:val="dotted" w:sz="4" w:space="0" w:color="auto"/>
              <w:left w:val="single" w:sz="4" w:space="0" w:color="auto"/>
              <w:bottom w:val="dotted" w:sz="4" w:space="0" w:color="auto"/>
            </w:tcBorders>
          </w:tcPr>
          <w:p w14:paraId="366228F7" w14:textId="77777777" w:rsidR="00E370DA" w:rsidRPr="00183949" w:rsidRDefault="00E370DA" w:rsidP="006D6297">
            <w:pPr>
              <w:jc w:val="right"/>
              <w:rPr>
                <w:rFonts w:ascii="Calibri" w:hAnsi="Calibri" w:cs="Calibri"/>
                <w:sz w:val="22"/>
                <w:szCs w:val="22"/>
                <w:lang w:val="es-ES_tradnl"/>
              </w:rPr>
            </w:pPr>
          </w:p>
        </w:tc>
        <w:tc>
          <w:tcPr>
            <w:tcW w:w="1620" w:type="dxa"/>
            <w:tcBorders>
              <w:top w:val="dotted" w:sz="4" w:space="0" w:color="auto"/>
              <w:left w:val="single" w:sz="4" w:space="0" w:color="auto"/>
              <w:bottom w:val="dotted" w:sz="4" w:space="0" w:color="auto"/>
            </w:tcBorders>
          </w:tcPr>
          <w:p w14:paraId="6ECA5BD4" w14:textId="77777777" w:rsidR="00E370DA" w:rsidRPr="00183949" w:rsidRDefault="00E370DA" w:rsidP="006D6297">
            <w:pPr>
              <w:jc w:val="right"/>
              <w:rPr>
                <w:rFonts w:ascii="Calibri" w:hAnsi="Calibri" w:cs="Calibri"/>
                <w:sz w:val="22"/>
                <w:szCs w:val="22"/>
                <w:lang w:val="es-ES_tradnl"/>
              </w:rPr>
            </w:pPr>
          </w:p>
        </w:tc>
        <w:tc>
          <w:tcPr>
            <w:tcW w:w="2340" w:type="dxa"/>
            <w:tcBorders>
              <w:top w:val="dotted" w:sz="4" w:space="0" w:color="auto"/>
              <w:left w:val="single" w:sz="4" w:space="0" w:color="auto"/>
              <w:bottom w:val="dotted" w:sz="4" w:space="0" w:color="auto"/>
            </w:tcBorders>
          </w:tcPr>
          <w:p w14:paraId="6431B485" w14:textId="77777777" w:rsidR="00E370DA" w:rsidRPr="00183949" w:rsidRDefault="00E370DA" w:rsidP="006D6297">
            <w:pPr>
              <w:jc w:val="right"/>
              <w:rPr>
                <w:rFonts w:ascii="Calibri" w:hAnsi="Calibri" w:cs="Calibri"/>
                <w:sz w:val="22"/>
                <w:szCs w:val="22"/>
                <w:lang w:val="es-ES_tradnl"/>
              </w:rPr>
            </w:pPr>
          </w:p>
        </w:tc>
      </w:tr>
      <w:tr w:rsidR="00E370DA" w:rsidRPr="00B50928" w14:paraId="765F38AC" w14:textId="77777777" w:rsidTr="00E370DA">
        <w:trPr>
          <w:trHeight w:val="305"/>
        </w:trPr>
        <w:tc>
          <w:tcPr>
            <w:tcW w:w="4140" w:type="dxa"/>
            <w:tcBorders>
              <w:top w:val="dotted" w:sz="4" w:space="0" w:color="auto"/>
              <w:bottom w:val="dotted" w:sz="4" w:space="0" w:color="auto"/>
              <w:right w:val="nil"/>
            </w:tcBorders>
          </w:tcPr>
          <w:p w14:paraId="02108D19" w14:textId="77777777" w:rsidR="00E370DA" w:rsidRPr="00183949" w:rsidRDefault="00897E74" w:rsidP="00D469E6">
            <w:pPr>
              <w:numPr>
                <w:ilvl w:val="0"/>
                <w:numId w:val="10"/>
              </w:numPr>
              <w:rPr>
                <w:rFonts w:ascii="Calibri" w:hAnsi="Calibri" w:cs="Calibri"/>
                <w:bCs/>
                <w:sz w:val="22"/>
                <w:szCs w:val="22"/>
                <w:lang w:val="es-ES_tradnl"/>
              </w:rPr>
            </w:pPr>
            <w:r w:rsidRPr="00183949">
              <w:rPr>
                <w:rFonts w:ascii="Calibri" w:hAnsi="Calibri" w:cs="Calibri"/>
                <w:bCs/>
                <w:sz w:val="22"/>
                <w:szCs w:val="22"/>
                <w:lang w:val="es-ES_tradnl"/>
              </w:rPr>
              <w:t>Unidad de reemplazo</w:t>
            </w:r>
            <w:r w:rsidR="00E370DA" w:rsidRPr="00183949">
              <w:rPr>
                <w:rFonts w:ascii="Calibri" w:hAnsi="Calibri" w:cs="Calibri"/>
                <w:bCs/>
                <w:sz w:val="22"/>
                <w:szCs w:val="22"/>
                <w:lang w:val="es-ES_tradnl"/>
              </w:rPr>
              <w:t xml:space="preserve"> </w:t>
            </w:r>
            <w:r w:rsidR="00587291" w:rsidRPr="00183949">
              <w:rPr>
                <w:rFonts w:ascii="Calibri" w:hAnsi="Calibri" w:cs="Calibri"/>
                <w:bCs/>
                <w:sz w:val="22"/>
                <w:szCs w:val="22"/>
                <w:lang w:val="es-ES_tradnl"/>
              </w:rPr>
              <w:t xml:space="preserve">mientras la unidad </w:t>
            </w:r>
            <w:r w:rsidR="00007151" w:rsidRPr="00183949">
              <w:rPr>
                <w:rFonts w:ascii="Calibri" w:hAnsi="Calibri" w:cs="Calibri"/>
                <w:bCs/>
                <w:sz w:val="22"/>
                <w:szCs w:val="22"/>
                <w:lang w:val="es-ES_tradnl"/>
              </w:rPr>
              <w:t>adquirida</w:t>
            </w:r>
            <w:r w:rsidR="0037767C" w:rsidRPr="00183949">
              <w:rPr>
                <w:rFonts w:ascii="Calibri" w:hAnsi="Calibri" w:cs="Calibri"/>
                <w:bCs/>
                <w:sz w:val="22"/>
                <w:szCs w:val="22"/>
                <w:lang w:val="es-ES_tradnl"/>
              </w:rPr>
              <w:t xml:space="preserve"> esté</w:t>
            </w:r>
            <w:r w:rsidR="00587291" w:rsidRPr="00183949">
              <w:rPr>
                <w:rFonts w:ascii="Calibri" w:hAnsi="Calibri" w:cs="Calibri"/>
                <w:bCs/>
                <w:sz w:val="22"/>
                <w:szCs w:val="22"/>
                <w:lang w:val="es-ES_tradnl"/>
              </w:rPr>
              <w:t xml:space="preserve"> en reparación</w:t>
            </w:r>
          </w:p>
        </w:tc>
        <w:tc>
          <w:tcPr>
            <w:tcW w:w="1350" w:type="dxa"/>
            <w:tcBorders>
              <w:top w:val="dotted" w:sz="4" w:space="0" w:color="auto"/>
              <w:left w:val="single" w:sz="4" w:space="0" w:color="auto"/>
              <w:bottom w:val="dotted" w:sz="4" w:space="0" w:color="auto"/>
            </w:tcBorders>
          </w:tcPr>
          <w:p w14:paraId="50019AEC" w14:textId="77777777" w:rsidR="00E370DA" w:rsidRPr="00183949" w:rsidRDefault="00E370DA" w:rsidP="006D6297">
            <w:pPr>
              <w:jc w:val="right"/>
              <w:rPr>
                <w:rFonts w:ascii="Calibri" w:hAnsi="Calibri" w:cs="Calibri"/>
                <w:sz w:val="22"/>
                <w:szCs w:val="22"/>
                <w:lang w:val="es-ES_tradnl"/>
              </w:rPr>
            </w:pPr>
          </w:p>
        </w:tc>
        <w:tc>
          <w:tcPr>
            <w:tcW w:w="1620" w:type="dxa"/>
            <w:tcBorders>
              <w:top w:val="dotted" w:sz="4" w:space="0" w:color="auto"/>
              <w:left w:val="single" w:sz="4" w:space="0" w:color="auto"/>
              <w:bottom w:val="dotted" w:sz="4" w:space="0" w:color="auto"/>
            </w:tcBorders>
          </w:tcPr>
          <w:p w14:paraId="68A13B55" w14:textId="77777777" w:rsidR="00E370DA" w:rsidRPr="00183949" w:rsidRDefault="00E370DA" w:rsidP="006D6297">
            <w:pPr>
              <w:jc w:val="right"/>
              <w:rPr>
                <w:rFonts w:ascii="Calibri" w:hAnsi="Calibri" w:cs="Calibri"/>
                <w:sz w:val="22"/>
                <w:szCs w:val="22"/>
                <w:lang w:val="es-ES_tradnl"/>
              </w:rPr>
            </w:pPr>
          </w:p>
        </w:tc>
        <w:tc>
          <w:tcPr>
            <w:tcW w:w="2340" w:type="dxa"/>
            <w:tcBorders>
              <w:top w:val="dotted" w:sz="4" w:space="0" w:color="auto"/>
              <w:left w:val="single" w:sz="4" w:space="0" w:color="auto"/>
              <w:bottom w:val="dotted" w:sz="4" w:space="0" w:color="auto"/>
            </w:tcBorders>
          </w:tcPr>
          <w:p w14:paraId="0C6E166E" w14:textId="77777777" w:rsidR="00E370DA" w:rsidRPr="00183949" w:rsidRDefault="00E370DA" w:rsidP="006D6297">
            <w:pPr>
              <w:jc w:val="right"/>
              <w:rPr>
                <w:rFonts w:ascii="Calibri" w:hAnsi="Calibri" w:cs="Calibri"/>
                <w:sz w:val="22"/>
                <w:szCs w:val="22"/>
                <w:lang w:val="es-ES_tradnl"/>
              </w:rPr>
            </w:pPr>
          </w:p>
        </w:tc>
      </w:tr>
      <w:tr w:rsidR="00E370DA" w:rsidRPr="00B50928" w14:paraId="16E279A9" w14:textId="77777777" w:rsidTr="00E370DA">
        <w:trPr>
          <w:trHeight w:val="305"/>
        </w:trPr>
        <w:tc>
          <w:tcPr>
            <w:tcW w:w="4140" w:type="dxa"/>
            <w:tcBorders>
              <w:top w:val="dotted" w:sz="4" w:space="0" w:color="auto"/>
              <w:bottom w:val="dotted" w:sz="4" w:space="0" w:color="auto"/>
              <w:right w:val="nil"/>
            </w:tcBorders>
          </w:tcPr>
          <w:p w14:paraId="3E0E1FF6" w14:textId="77777777" w:rsidR="00E370DA" w:rsidRPr="00183949" w:rsidRDefault="00305FBA" w:rsidP="00D469E6">
            <w:pPr>
              <w:numPr>
                <w:ilvl w:val="0"/>
                <w:numId w:val="10"/>
              </w:numPr>
              <w:rPr>
                <w:rFonts w:ascii="Calibri" w:hAnsi="Calibri" w:cs="Calibri"/>
                <w:bCs/>
                <w:sz w:val="22"/>
                <w:szCs w:val="22"/>
                <w:lang w:val="es-ES_tradnl"/>
              </w:rPr>
            </w:pPr>
            <w:r w:rsidRPr="00183949">
              <w:rPr>
                <w:rFonts w:ascii="Calibri" w:hAnsi="Calibri" w:cs="Calibri"/>
                <w:bCs/>
                <w:sz w:val="22"/>
                <w:szCs w:val="22"/>
                <w:lang w:val="es-ES_tradnl"/>
              </w:rPr>
              <w:t>Sustitución</w:t>
            </w:r>
            <w:r w:rsidR="00587291" w:rsidRPr="00183949">
              <w:rPr>
                <w:rFonts w:ascii="Calibri" w:hAnsi="Calibri" w:cs="Calibri"/>
                <w:bCs/>
                <w:sz w:val="22"/>
                <w:szCs w:val="22"/>
                <w:lang w:val="es-ES_tradnl"/>
              </w:rPr>
              <w:t xml:space="preserve"> por una unidad nueva si la unidad adquirida no puede ser reparada</w:t>
            </w:r>
          </w:p>
        </w:tc>
        <w:tc>
          <w:tcPr>
            <w:tcW w:w="1350" w:type="dxa"/>
            <w:tcBorders>
              <w:top w:val="dotted" w:sz="4" w:space="0" w:color="auto"/>
              <w:left w:val="single" w:sz="4" w:space="0" w:color="auto"/>
              <w:bottom w:val="dotted" w:sz="4" w:space="0" w:color="auto"/>
            </w:tcBorders>
          </w:tcPr>
          <w:p w14:paraId="3EECF569" w14:textId="77777777" w:rsidR="00E370DA" w:rsidRPr="00183949" w:rsidRDefault="00E370DA" w:rsidP="006D6297">
            <w:pPr>
              <w:jc w:val="right"/>
              <w:rPr>
                <w:rFonts w:ascii="Calibri" w:hAnsi="Calibri" w:cs="Calibri"/>
                <w:sz w:val="22"/>
                <w:szCs w:val="22"/>
                <w:lang w:val="es-ES_tradnl"/>
              </w:rPr>
            </w:pPr>
          </w:p>
        </w:tc>
        <w:tc>
          <w:tcPr>
            <w:tcW w:w="1620" w:type="dxa"/>
            <w:tcBorders>
              <w:top w:val="dotted" w:sz="4" w:space="0" w:color="auto"/>
              <w:left w:val="single" w:sz="4" w:space="0" w:color="auto"/>
              <w:bottom w:val="dotted" w:sz="4" w:space="0" w:color="auto"/>
            </w:tcBorders>
          </w:tcPr>
          <w:p w14:paraId="238F9D34" w14:textId="77777777" w:rsidR="00E370DA" w:rsidRPr="00183949" w:rsidRDefault="00E370DA" w:rsidP="006D6297">
            <w:pPr>
              <w:jc w:val="right"/>
              <w:rPr>
                <w:rFonts w:ascii="Calibri" w:hAnsi="Calibri" w:cs="Calibri"/>
                <w:sz w:val="22"/>
                <w:szCs w:val="22"/>
                <w:lang w:val="es-ES_tradnl"/>
              </w:rPr>
            </w:pPr>
          </w:p>
        </w:tc>
        <w:tc>
          <w:tcPr>
            <w:tcW w:w="2340" w:type="dxa"/>
            <w:tcBorders>
              <w:top w:val="dotted" w:sz="4" w:space="0" w:color="auto"/>
              <w:left w:val="single" w:sz="4" w:space="0" w:color="auto"/>
              <w:bottom w:val="dotted" w:sz="4" w:space="0" w:color="auto"/>
            </w:tcBorders>
          </w:tcPr>
          <w:p w14:paraId="578EA87C" w14:textId="77777777" w:rsidR="00E370DA" w:rsidRPr="00183949" w:rsidRDefault="00E370DA" w:rsidP="006D6297">
            <w:pPr>
              <w:jc w:val="right"/>
              <w:rPr>
                <w:rFonts w:ascii="Calibri" w:hAnsi="Calibri" w:cs="Calibri"/>
                <w:sz w:val="22"/>
                <w:szCs w:val="22"/>
                <w:lang w:val="es-ES_tradnl"/>
              </w:rPr>
            </w:pPr>
          </w:p>
        </w:tc>
      </w:tr>
      <w:tr w:rsidR="00E370DA" w:rsidRPr="00183949" w14:paraId="446464B2" w14:textId="77777777" w:rsidTr="00E370DA">
        <w:trPr>
          <w:trHeight w:val="305"/>
        </w:trPr>
        <w:tc>
          <w:tcPr>
            <w:tcW w:w="4140" w:type="dxa"/>
            <w:tcBorders>
              <w:top w:val="dotted" w:sz="4" w:space="0" w:color="auto"/>
              <w:right w:val="nil"/>
            </w:tcBorders>
          </w:tcPr>
          <w:p w14:paraId="09620F5B" w14:textId="77777777" w:rsidR="00E370DA" w:rsidRPr="00183949" w:rsidRDefault="00D96988" w:rsidP="00D469E6">
            <w:pPr>
              <w:numPr>
                <w:ilvl w:val="0"/>
                <w:numId w:val="10"/>
              </w:numPr>
              <w:rPr>
                <w:rFonts w:ascii="Calibri" w:hAnsi="Calibri" w:cs="Calibri"/>
                <w:bCs/>
                <w:sz w:val="22"/>
                <w:szCs w:val="22"/>
                <w:lang w:val="es-ES_tradnl"/>
              </w:rPr>
            </w:pPr>
            <w:r w:rsidRPr="00183949">
              <w:rPr>
                <w:rFonts w:ascii="Calibri" w:hAnsi="Calibri" w:cs="Calibri"/>
                <w:bCs/>
                <w:sz w:val="22"/>
                <w:szCs w:val="22"/>
                <w:lang w:val="es-ES_tradnl"/>
              </w:rPr>
              <w:t>Otros</w:t>
            </w:r>
          </w:p>
        </w:tc>
        <w:tc>
          <w:tcPr>
            <w:tcW w:w="1350" w:type="dxa"/>
            <w:tcBorders>
              <w:top w:val="dotted" w:sz="4" w:space="0" w:color="auto"/>
              <w:left w:val="single" w:sz="4" w:space="0" w:color="auto"/>
              <w:bottom w:val="single" w:sz="4" w:space="0" w:color="auto"/>
            </w:tcBorders>
          </w:tcPr>
          <w:p w14:paraId="11F3CA10" w14:textId="77777777" w:rsidR="00E370DA" w:rsidRPr="00183949" w:rsidRDefault="00E370DA" w:rsidP="006D6297">
            <w:pPr>
              <w:jc w:val="right"/>
              <w:rPr>
                <w:rFonts w:ascii="Calibri" w:hAnsi="Calibri" w:cs="Calibri"/>
                <w:sz w:val="22"/>
                <w:szCs w:val="22"/>
                <w:lang w:val="es-ES_tradnl"/>
              </w:rPr>
            </w:pPr>
          </w:p>
        </w:tc>
        <w:tc>
          <w:tcPr>
            <w:tcW w:w="1620" w:type="dxa"/>
            <w:tcBorders>
              <w:top w:val="dotted" w:sz="4" w:space="0" w:color="auto"/>
              <w:left w:val="single" w:sz="4" w:space="0" w:color="auto"/>
              <w:bottom w:val="single" w:sz="4" w:space="0" w:color="auto"/>
            </w:tcBorders>
          </w:tcPr>
          <w:p w14:paraId="509B7D89" w14:textId="77777777" w:rsidR="00E370DA" w:rsidRPr="00183949" w:rsidRDefault="00E370DA" w:rsidP="006D6297">
            <w:pPr>
              <w:jc w:val="right"/>
              <w:rPr>
                <w:rFonts w:ascii="Calibri" w:hAnsi="Calibri" w:cs="Calibri"/>
                <w:sz w:val="22"/>
                <w:szCs w:val="22"/>
                <w:lang w:val="es-ES_tradnl"/>
              </w:rPr>
            </w:pPr>
          </w:p>
        </w:tc>
        <w:tc>
          <w:tcPr>
            <w:tcW w:w="2340" w:type="dxa"/>
            <w:tcBorders>
              <w:top w:val="dotted" w:sz="4" w:space="0" w:color="auto"/>
              <w:left w:val="single" w:sz="4" w:space="0" w:color="auto"/>
              <w:bottom w:val="single" w:sz="4" w:space="0" w:color="auto"/>
            </w:tcBorders>
          </w:tcPr>
          <w:p w14:paraId="782BD3AC" w14:textId="77777777" w:rsidR="00E370DA" w:rsidRPr="00183949" w:rsidRDefault="00E370DA" w:rsidP="006D6297">
            <w:pPr>
              <w:jc w:val="right"/>
              <w:rPr>
                <w:rFonts w:ascii="Calibri" w:hAnsi="Calibri" w:cs="Calibri"/>
                <w:sz w:val="22"/>
                <w:szCs w:val="22"/>
                <w:lang w:val="es-ES_tradnl"/>
              </w:rPr>
            </w:pPr>
          </w:p>
        </w:tc>
      </w:tr>
      <w:tr w:rsidR="006D6297" w:rsidRPr="00183949" w14:paraId="43343B8A" w14:textId="77777777" w:rsidTr="006D6297">
        <w:trPr>
          <w:trHeight w:val="305"/>
        </w:trPr>
        <w:tc>
          <w:tcPr>
            <w:tcW w:w="4140" w:type="dxa"/>
            <w:tcBorders>
              <w:right w:val="nil"/>
            </w:tcBorders>
          </w:tcPr>
          <w:p w14:paraId="5A77DA34" w14:textId="77777777" w:rsidR="006D6297" w:rsidRPr="00183949" w:rsidRDefault="00587291" w:rsidP="00587291">
            <w:pPr>
              <w:rPr>
                <w:rFonts w:ascii="Calibri" w:hAnsi="Calibri" w:cs="Calibri"/>
                <w:bCs/>
                <w:sz w:val="22"/>
                <w:szCs w:val="22"/>
                <w:lang w:val="es-ES_tradnl"/>
              </w:rPr>
            </w:pPr>
            <w:r w:rsidRPr="00183949">
              <w:rPr>
                <w:rFonts w:ascii="Calibri" w:hAnsi="Calibri" w:cs="Calibri"/>
                <w:bCs/>
                <w:sz w:val="22"/>
                <w:szCs w:val="22"/>
                <w:lang w:val="es-ES_tradnl"/>
              </w:rPr>
              <w:t>Validez de la cotización</w:t>
            </w:r>
          </w:p>
        </w:tc>
        <w:tc>
          <w:tcPr>
            <w:tcW w:w="1350" w:type="dxa"/>
            <w:tcBorders>
              <w:top w:val="single" w:sz="4" w:space="0" w:color="auto"/>
              <w:left w:val="single" w:sz="4" w:space="0" w:color="auto"/>
              <w:bottom w:val="single" w:sz="4" w:space="0" w:color="auto"/>
            </w:tcBorders>
          </w:tcPr>
          <w:p w14:paraId="42FAD90D" w14:textId="77777777" w:rsidR="006D6297" w:rsidRPr="00183949" w:rsidRDefault="006D6297" w:rsidP="006D6297">
            <w:pPr>
              <w:jc w:val="right"/>
              <w:rPr>
                <w:rFonts w:ascii="Calibri" w:hAnsi="Calibri" w:cs="Calibri"/>
                <w:sz w:val="22"/>
                <w:szCs w:val="22"/>
                <w:lang w:val="es-ES_tradnl"/>
              </w:rPr>
            </w:pPr>
          </w:p>
        </w:tc>
        <w:tc>
          <w:tcPr>
            <w:tcW w:w="1620" w:type="dxa"/>
            <w:tcBorders>
              <w:top w:val="single" w:sz="4" w:space="0" w:color="auto"/>
              <w:left w:val="single" w:sz="4" w:space="0" w:color="auto"/>
              <w:bottom w:val="single" w:sz="4" w:space="0" w:color="auto"/>
            </w:tcBorders>
          </w:tcPr>
          <w:p w14:paraId="2C65B199" w14:textId="77777777" w:rsidR="006D6297" w:rsidRPr="00183949" w:rsidRDefault="006D6297" w:rsidP="006D6297">
            <w:pPr>
              <w:jc w:val="right"/>
              <w:rPr>
                <w:rFonts w:ascii="Calibri" w:hAnsi="Calibri" w:cs="Calibri"/>
                <w:sz w:val="22"/>
                <w:szCs w:val="22"/>
                <w:lang w:val="es-ES_tradnl"/>
              </w:rPr>
            </w:pPr>
          </w:p>
        </w:tc>
        <w:tc>
          <w:tcPr>
            <w:tcW w:w="2340" w:type="dxa"/>
            <w:tcBorders>
              <w:top w:val="single" w:sz="4" w:space="0" w:color="auto"/>
              <w:left w:val="single" w:sz="4" w:space="0" w:color="auto"/>
              <w:bottom w:val="single" w:sz="4" w:space="0" w:color="auto"/>
            </w:tcBorders>
          </w:tcPr>
          <w:p w14:paraId="545B074F" w14:textId="77777777" w:rsidR="006D6297" w:rsidRPr="00183949" w:rsidRDefault="006D6297" w:rsidP="006D6297">
            <w:pPr>
              <w:jc w:val="right"/>
              <w:rPr>
                <w:rFonts w:ascii="Calibri" w:hAnsi="Calibri" w:cs="Calibri"/>
                <w:sz w:val="22"/>
                <w:szCs w:val="22"/>
                <w:lang w:val="es-ES_tradnl"/>
              </w:rPr>
            </w:pPr>
          </w:p>
        </w:tc>
      </w:tr>
      <w:tr w:rsidR="006D6297" w:rsidRPr="00B50928" w14:paraId="723C6BD6" w14:textId="77777777" w:rsidTr="006D6297">
        <w:trPr>
          <w:trHeight w:val="305"/>
        </w:trPr>
        <w:tc>
          <w:tcPr>
            <w:tcW w:w="4140" w:type="dxa"/>
            <w:tcBorders>
              <w:right w:val="nil"/>
            </w:tcBorders>
          </w:tcPr>
          <w:p w14:paraId="45DCEECE" w14:textId="77777777" w:rsidR="006D6297" w:rsidRPr="00183949" w:rsidRDefault="00587291" w:rsidP="00587291">
            <w:pPr>
              <w:rPr>
                <w:rFonts w:ascii="Calibri" w:hAnsi="Calibri" w:cs="Calibri"/>
                <w:bCs/>
                <w:sz w:val="22"/>
                <w:szCs w:val="22"/>
                <w:lang w:val="es-ES_tradnl"/>
              </w:rPr>
            </w:pPr>
            <w:r w:rsidRPr="00183949">
              <w:rPr>
                <w:rFonts w:ascii="Calibri" w:hAnsi="Calibri" w:cs="Calibri"/>
                <w:bCs/>
                <w:sz w:val="22"/>
                <w:szCs w:val="22"/>
                <w:lang w:val="es-ES_tradnl"/>
              </w:rPr>
              <w:t xml:space="preserve">Todas las provisiones de los Términos y Condiciones Generales del </w:t>
            </w:r>
            <w:r w:rsidR="00575082" w:rsidRPr="00183949">
              <w:rPr>
                <w:rFonts w:ascii="Calibri" w:hAnsi="Calibri" w:cs="Calibri"/>
                <w:bCs/>
                <w:sz w:val="22"/>
                <w:szCs w:val="22"/>
                <w:lang w:val="es-ES_tradnl"/>
              </w:rPr>
              <w:t>PNUD</w:t>
            </w:r>
            <w:r w:rsidR="006D6297" w:rsidRPr="00183949">
              <w:rPr>
                <w:rFonts w:ascii="Calibri" w:hAnsi="Calibri" w:cs="Calibri"/>
                <w:bCs/>
                <w:sz w:val="22"/>
                <w:szCs w:val="22"/>
                <w:lang w:val="es-ES_tradnl"/>
              </w:rPr>
              <w:t xml:space="preserve"> </w:t>
            </w:r>
          </w:p>
        </w:tc>
        <w:tc>
          <w:tcPr>
            <w:tcW w:w="1350" w:type="dxa"/>
            <w:tcBorders>
              <w:top w:val="single" w:sz="4" w:space="0" w:color="auto"/>
              <w:left w:val="single" w:sz="4" w:space="0" w:color="auto"/>
              <w:bottom w:val="single" w:sz="4" w:space="0" w:color="auto"/>
            </w:tcBorders>
          </w:tcPr>
          <w:p w14:paraId="47C22E3A" w14:textId="77777777" w:rsidR="006D6297" w:rsidRPr="00183949" w:rsidRDefault="006D6297" w:rsidP="006D6297">
            <w:pPr>
              <w:jc w:val="right"/>
              <w:rPr>
                <w:rFonts w:ascii="Calibri" w:hAnsi="Calibri" w:cs="Calibri"/>
                <w:sz w:val="22"/>
                <w:szCs w:val="22"/>
                <w:lang w:val="es-ES_tradnl"/>
              </w:rPr>
            </w:pPr>
          </w:p>
        </w:tc>
        <w:tc>
          <w:tcPr>
            <w:tcW w:w="1620" w:type="dxa"/>
            <w:tcBorders>
              <w:top w:val="single" w:sz="4" w:space="0" w:color="auto"/>
              <w:left w:val="single" w:sz="4" w:space="0" w:color="auto"/>
              <w:bottom w:val="single" w:sz="4" w:space="0" w:color="auto"/>
            </w:tcBorders>
          </w:tcPr>
          <w:p w14:paraId="7F74354B" w14:textId="77777777" w:rsidR="006D6297" w:rsidRPr="00183949" w:rsidRDefault="006D6297" w:rsidP="006D6297">
            <w:pPr>
              <w:jc w:val="right"/>
              <w:rPr>
                <w:rFonts w:ascii="Calibri" w:hAnsi="Calibri" w:cs="Calibri"/>
                <w:sz w:val="22"/>
                <w:szCs w:val="22"/>
                <w:lang w:val="es-ES_tradnl"/>
              </w:rPr>
            </w:pPr>
          </w:p>
        </w:tc>
        <w:tc>
          <w:tcPr>
            <w:tcW w:w="2340" w:type="dxa"/>
            <w:tcBorders>
              <w:top w:val="single" w:sz="4" w:space="0" w:color="auto"/>
              <w:left w:val="single" w:sz="4" w:space="0" w:color="auto"/>
              <w:bottom w:val="single" w:sz="4" w:space="0" w:color="auto"/>
            </w:tcBorders>
          </w:tcPr>
          <w:p w14:paraId="282D705D" w14:textId="77777777" w:rsidR="006D6297" w:rsidRPr="00183949" w:rsidRDefault="006D6297" w:rsidP="006D6297">
            <w:pPr>
              <w:jc w:val="right"/>
              <w:rPr>
                <w:rFonts w:ascii="Calibri" w:hAnsi="Calibri" w:cs="Calibri"/>
                <w:sz w:val="22"/>
                <w:szCs w:val="22"/>
                <w:lang w:val="es-ES_tradnl"/>
              </w:rPr>
            </w:pPr>
          </w:p>
        </w:tc>
      </w:tr>
      <w:tr w:rsidR="006D6297" w:rsidRPr="00183949" w14:paraId="508297C0" w14:textId="77777777" w:rsidTr="006D6297">
        <w:trPr>
          <w:trHeight w:val="305"/>
        </w:trPr>
        <w:tc>
          <w:tcPr>
            <w:tcW w:w="4140" w:type="dxa"/>
            <w:tcBorders>
              <w:right w:val="nil"/>
            </w:tcBorders>
          </w:tcPr>
          <w:p w14:paraId="1301D899" w14:textId="77777777" w:rsidR="006D6297" w:rsidRPr="00183949" w:rsidRDefault="00587291" w:rsidP="00587291">
            <w:pPr>
              <w:rPr>
                <w:rFonts w:ascii="Calibri" w:hAnsi="Calibri" w:cs="Calibri"/>
                <w:bCs/>
                <w:sz w:val="22"/>
                <w:szCs w:val="22"/>
                <w:lang w:val="es-ES_tradnl"/>
              </w:rPr>
            </w:pPr>
            <w:r w:rsidRPr="00183949">
              <w:rPr>
                <w:rFonts w:ascii="Calibri" w:hAnsi="Calibri" w:cs="Calibri"/>
                <w:bCs/>
                <w:sz w:val="22"/>
                <w:szCs w:val="22"/>
                <w:lang w:val="es-ES_tradnl"/>
              </w:rPr>
              <w:t>Otros requisitos</w:t>
            </w:r>
            <w:r w:rsidR="001D2CE1" w:rsidRPr="00183949">
              <w:rPr>
                <w:rFonts w:ascii="Calibri" w:hAnsi="Calibri" w:cs="Calibri"/>
                <w:bCs/>
                <w:sz w:val="22"/>
                <w:szCs w:val="22"/>
                <w:lang w:val="es-ES_tradnl"/>
              </w:rPr>
              <w:t xml:space="preserve"> </w:t>
            </w:r>
            <w:r w:rsidR="001D2CE1" w:rsidRPr="00183949">
              <w:rPr>
                <w:rFonts w:ascii="Calibri" w:hAnsi="Calibri" w:cs="Calibri"/>
                <w:bCs/>
                <w:i/>
                <w:color w:val="FF0000"/>
                <w:sz w:val="22"/>
                <w:szCs w:val="22"/>
                <w:lang w:val="es-ES_tradnl"/>
              </w:rPr>
              <w:t>[</w:t>
            </w:r>
            <w:r w:rsidR="00BB633E" w:rsidRPr="00183949">
              <w:rPr>
                <w:rFonts w:ascii="Calibri" w:hAnsi="Calibri" w:cs="Calibri"/>
                <w:bCs/>
                <w:i/>
                <w:color w:val="FF0000"/>
                <w:sz w:val="22"/>
                <w:szCs w:val="22"/>
                <w:lang w:val="es-ES_tradnl"/>
              </w:rPr>
              <w:t>sírvanse especificar</w:t>
            </w:r>
            <w:r w:rsidR="001D2CE1" w:rsidRPr="00183949">
              <w:rPr>
                <w:rFonts w:ascii="Calibri" w:hAnsi="Calibri" w:cs="Calibri"/>
                <w:bCs/>
                <w:i/>
                <w:color w:val="FF0000"/>
                <w:sz w:val="22"/>
                <w:szCs w:val="22"/>
                <w:lang w:val="es-ES_tradnl"/>
              </w:rPr>
              <w:t>]</w:t>
            </w:r>
          </w:p>
        </w:tc>
        <w:tc>
          <w:tcPr>
            <w:tcW w:w="1350" w:type="dxa"/>
            <w:tcBorders>
              <w:top w:val="single" w:sz="4" w:space="0" w:color="auto"/>
              <w:left w:val="single" w:sz="4" w:space="0" w:color="auto"/>
              <w:bottom w:val="single" w:sz="4" w:space="0" w:color="auto"/>
            </w:tcBorders>
          </w:tcPr>
          <w:p w14:paraId="48DF0FC4" w14:textId="77777777" w:rsidR="006D6297" w:rsidRPr="00183949" w:rsidRDefault="006D6297" w:rsidP="006D6297">
            <w:pPr>
              <w:jc w:val="right"/>
              <w:rPr>
                <w:rFonts w:ascii="Calibri" w:hAnsi="Calibri" w:cs="Calibri"/>
                <w:sz w:val="22"/>
                <w:szCs w:val="22"/>
                <w:lang w:val="es-ES_tradnl"/>
              </w:rPr>
            </w:pPr>
          </w:p>
        </w:tc>
        <w:tc>
          <w:tcPr>
            <w:tcW w:w="1620" w:type="dxa"/>
            <w:tcBorders>
              <w:top w:val="single" w:sz="4" w:space="0" w:color="auto"/>
              <w:left w:val="single" w:sz="4" w:space="0" w:color="auto"/>
              <w:bottom w:val="single" w:sz="4" w:space="0" w:color="auto"/>
            </w:tcBorders>
          </w:tcPr>
          <w:p w14:paraId="306CB629" w14:textId="77777777" w:rsidR="006D6297" w:rsidRPr="00183949" w:rsidRDefault="006D6297" w:rsidP="006D6297">
            <w:pPr>
              <w:jc w:val="right"/>
              <w:rPr>
                <w:rFonts w:ascii="Calibri" w:hAnsi="Calibri" w:cs="Calibri"/>
                <w:sz w:val="22"/>
                <w:szCs w:val="22"/>
                <w:lang w:val="es-ES_tradnl"/>
              </w:rPr>
            </w:pPr>
          </w:p>
        </w:tc>
        <w:tc>
          <w:tcPr>
            <w:tcW w:w="2340" w:type="dxa"/>
            <w:tcBorders>
              <w:top w:val="single" w:sz="4" w:space="0" w:color="auto"/>
              <w:left w:val="single" w:sz="4" w:space="0" w:color="auto"/>
              <w:bottom w:val="single" w:sz="4" w:space="0" w:color="auto"/>
            </w:tcBorders>
          </w:tcPr>
          <w:p w14:paraId="55950235" w14:textId="77777777" w:rsidR="006D6297" w:rsidRPr="00183949" w:rsidRDefault="006D6297" w:rsidP="006D6297">
            <w:pPr>
              <w:jc w:val="right"/>
              <w:rPr>
                <w:rFonts w:ascii="Calibri" w:hAnsi="Calibri" w:cs="Calibri"/>
                <w:sz w:val="22"/>
                <w:szCs w:val="22"/>
                <w:lang w:val="es-ES_tradnl"/>
              </w:rPr>
            </w:pPr>
          </w:p>
        </w:tc>
      </w:tr>
    </w:tbl>
    <w:p w14:paraId="3D047B30" w14:textId="77777777" w:rsidR="00686142" w:rsidRPr="00183949" w:rsidRDefault="00686142" w:rsidP="006D6297">
      <w:pPr>
        <w:rPr>
          <w:rFonts w:ascii="Calibri" w:hAnsi="Calibri" w:cs="Calibri"/>
          <w:sz w:val="22"/>
          <w:szCs w:val="22"/>
          <w:lang w:val="es-ES_tradnl"/>
        </w:rPr>
      </w:pPr>
    </w:p>
    <w:p w14:paraId="6FF6C37D" w14:textId="77777777" w:rsidR="00686142" w:rsidRPr="00183949" w:rsidRDefault="00587291" w:rsidP="00587291">
      <w:pPr>
        <w:jc w:val="both"/>
        <w:rPr>
          <w:rFonts w:ascii="Calibri" w:hAnsi="Calibri" w:cs="Calibri"/>
          <w:sz w:val="22"/>
          <w:szCs w:val="22"/>
          <w:lang w:val="es-ES_tradnl"/>
        </w:rPr>
      </w:pPr>
      <w:r w:rsidRPr="00183949">
        <w:rPr>
          <w:rFonts w:ascii="Calibri" w:hAnsi="Calibri" w:cs="Calibri"/>
          <w:sz w:val="22"/>
          <w:szCs w:val="22"/>
          <w:lang w:val="es-ES_tradnl"/>
        </w:rPr>
        <w:t>Toda otra información que no hayamos facilitado automáticamente implica nuestra plena aceptación de los requisitos, términos y condiciones de la Solicitud de Cotización</w:t>
      </w:r>
    </w:p>
    <w:p w14:paraId="68B6978E" w14:textId="77777777" w:rsidR="00F41417" w:rsidRPr="00183949" w:rsidRDefault="00F41417" w:rsidP="006D6297">
      <w:pPr>
        <w:rPr>
          <w:rFonts w:ascii="Calibri" w:hAnsi="Calibri" w:cs="Calibri"/>
          <w:sz w:val="22"/>
          <w:szCs w:val="22"/>
          <w:lang w:val="es-ES_tradnl"/>
        </w:rPr>
      </w:pPr>
    </w:p>
    <w:p w14:paraId="7FA2D7F0" w14:textId="77777777" w:rsidR="007C70BD" w:rsidRPr="00183949" w:rsidRDefault="006D6297" w:rsidP="00305FBA">
      <w:pPr>
        <w:rPr>
          <w:rFonts w:ascii="Calibri" w:hAnsi="Calibri"/>
          <w:sz w:val="22"/>
          <w:szCs w:val="22"/>
          <w:lang w:val="es-ES_tradnl"/>
        </w:rPr>
      </w:pPr>
      <w:r w:rsidRPr="00183949">
        <w:rPr>
          <w:rFonts w:ascii="Calibri" w:hAnsi="Calibri" w:cs="Calibri"/>
          <w:b/>
          <w:i/>
          <w:sz w:val="22"/>
          <w:szCs w:val="22"/>
          <w:lang w:val="es-ES_tradnl"/>
        </w:rPr>
        <w:br w:type="page"/>
      </w:r>
    </w:p>
    <w:p w14:paraId="2543026F" w14:textId="77777777" w:rsidR="00305FBA" w:rsidRPr="00183949" w:rsidRDefault="00305FBA" w:rsidP="00E6675C">
      <w:pPr>
        <w:pStyle w:val="Ttulo8"/>
        <w:jc w:val="center"/>
        <w:rPr>
          <w:b/>
          <w:i w:val="0"/>
          <w:sz w:val="28"/>
          <w:szCs w:val="28"/>
          <w:lang w:val="es-ES_tradnl"/>
        </w:rPr>
      </w:pPr>
      <w:r w:rsidRPr="00183949">
        <w:rPr>
          <w:b/>
          <w:i w:val="0"/>
          <w:sz w:val="28"/>
          <w:szCs w:val="28"/>
          <w:lang w:val="es-ES_tradnl"/>
        </w:rPr>
        <w:lastRenderedPageBreak/>
        <w:t>Anexo 3</w:t>
      </w:r>
    </w:p>
    <w:p w14:paraId="16C113B3" w14:textId="77777777" w:rsidR="00305FBA" w:rsidRPr="00183949" w:rsidRDefault="00305FBA" w:rsidP="00305FBA">
      <w:pPr>
        <w:jc w:val="right"/>
        <w:rPr>
          <w:rFonts w:ascii="Calibri" w:hAnsi="Calibri"/>
          <w:sz w:val="22"/>
          <w:szCs w:val="22"/>
          <w:lang w:val="es-ES_tradnl"/>
        </w:rPr>
      </w:pPr>
    </w:p>
    <w:p w14:paraId="081D766C" w14:textId="77777777" w:rsidR="00305FBA" w:rsidRPr="00183949" w:rsidRDefault="00305FBA" w:rsidP="00305FBA">
      <w:pPr>
        <w:jc w:val="right"/>
        <w:rPr>
          <w:rFonts w:ascii="Calibri" w:hAnsi="Calibri" w:cs="Calibri"/>
          <w:sz w:val="22"/>
          <w:szCs w:val="22"/>
          <w:lang w:val="es-ES_tradnl"/>
        </w:rPr>
      </w:pPr>
    </w:p>
    <w:p w14:paraId="6D54D025" w14:textId="77777777" w:rsidR="00305FBA" w:rsidRPr="00183949" w:rsidRDefault="00305FBA" w:rsidP="00305FBA">
      <w:pPr>
        <w:pStyle w:val="Ttulo2"/>
        <w:jc w:val="center"/>
        <w:rPr>
          <w:rFonts w:cs="Calibri"/>
          <w:i w:val="0"/>
          <w:lang w:val="es-ES_tradnl"/>
        </w:rPr>
      </w:pPr>
      <w:r w:rsidRPr="00183949">
        <w:rPr>
          <w:rFonts w:cs="Calibri"/>
          <w:i w:val="0"/>
          <w:lang w:val="es-ES_tradnl"/>
        </w:rPr>
        <w:t xml:space="preserve">Términos y Condiciones Generales </w:t>
      </w:r>
    </w:p>
    <w:p w14:paraId="69C1FD25" w14:textId="77777777" w:rsidR="005874EE" w:rsidRPr="00183949" w:rsidRDefault="005874EE" w:rsidP="005874EE">
      <w:pPr>
        <w:rPr>
          <w:lang w:val="es-ES_tradnl"/>
        </w:rPr>
      </w:pPr>
    </w:p>
    <w:p w14:paraId="52196F40" w14:textId="77777777" w:rsidR="005874EE" w:rsidRPr="00183949" w:rsidRDefault="005874EE" w:rsidP="005874EE">
      <w:pPr>
        <w:rPr>
          <w:lang w:val="es-ES_tradnl"/>
        </w:rPr>
      </w:pPr>
    </w:p>
    <w:p w14:paraId="34CDB8ED" w14:textId="77777777" w:rsidR="00305FBA" w:rsidRPr="00183949" w:rsidRDefault="00305FBA" w:rsidP="00305FBA">
      <w:pPr>
        <w:jc w:val="both"/>
        <w:rPr>
          <w:rFonts w:ascii="Calibri" w:hAnsi="Calibri" w:cs="Calibri"/>
          <w:sz w:val="22"/>
          <w:szCs w:val="22"/>
          <w:lang w:val="es-ES_tradnl"/>
        </w:rPr>
      </w:pPr>
    </w:p>
    <w:p w14:paraId="533C2B4C" w14:textId="77777777" w:rsidR="00305FBA" w:rsidRPr="00183949" w:rsidRDefault="00305FBA" w:rsidP="00305FBA">
      <w:pPr>
        <w:jc w:val="both"/>
        <w:rPr>
          <w:rFonts w:ascii="Calibri" w:hAnsi="Calibri" w:cs="Calibri"/>
          <w:b/>
          <w:sz w:val="22"/>
          <w:szCs w:val="22"/>
          <w:lang w:val="es-ES_tradnl"/>
        </w:rPr>
      </w:pPr>
    </w:p>
    <w:p w14:paraId="4655DC39" w14:textId="77777777" w:rsidR="00305FBA" w:rsidRPr="00D469E6" w:rsidRDefault="00305FBA" w:rsidP="000E65E1">
      <w:pPr>
        <w:jc w:val="both"/>
        <w:rPr>
          <w:rFonts w:ascii="Calibri" w:hAnsi="Calibri" w:cs="Calibri"/>
          <w:sz w:val="22"/>
          <w:szCs w:val="22"/>
          <w:lang w:val="es-ES_tradnl"/>
        </w:rPr>
      </w:pPr>
      <w:r w:rsidRPr="00D469E6">
        <w:rPr>
          <w:rFonts w:ascii="Calibri" w:hAnsi="Calibri" w:cs="Calibri"/>
          <w:b/>
          <w:sz w:val="22"/>
          <w:szCs w:val="22"/>
          <w:lang w:val="es-ES_tradnl"/>
        </w:rPr>
        <w:t>1.</w:t>
      </w:r>
      <w:r w:rsidRPr="00D469E6">
        <w:rPr>
          <w:rFonts w:ascii="Calibri" w:hAnsi="Calibri" w:cs="Calibri"/>
          <w:b/>
          <w:sz w:val="22"/>
          <w:szCs w:val="22"/>
          <w:lang w:val="es-ES_tradnl"/>
        </w:rPr>
        <w:tab/>
        <w:t>ACEPTACIÓN DE LA ORDEN DE COMPRA</w:t>
      </w:r>
      <w:r w:rsidRPr="00D469E6">
        <w:rPr>
          <w:rFonts w:ascii="Calibri" w:hAnsi="Calibri" w:cs="Calibri"/>
          <w:sz w:val="22"/>
          <w:szCs w:val="22"/>
          <w:lang w:val="es-ES_tradnl"/>
        </w:rPr>
        <w:t xml:space="preserve"> </w:t>
      </w:r>
    </w:p>
    <w:p w14:paraId="66EE59D6" w14:textId="77777777" w:rsidR="00305FBA" w:rsidRPr="00D469E6" w:rsidRDefault="00305FBA" w:rsidP="00305FBA">
      <w:pPr>
        <w:jc w:val="both"/>
        <w:rPr>
          <w:rFonts w:ascii="Calibri" w:hAnsi="Calibri" w:cs="Calibri"/>
          <w:sz w:val="22"/>
          <w:szCs w:val="22"/>
          <w:lang w:val="es-ES_tradnl"/>
        </w:rPr>
      </w:pPr>
    </w:p>
    <w:p w14:paraId="60F94C7E" w14:textId="77777777" w:rsidR="00305FBA" w:rsidRPr="00D469E6" w:rsidRDefault="00305FBA" w:rsidP="000E65E1">
      <w:pPr>
        <w:ind w:left="720"/>
        <w:jc w:val="both"/>
        <w:rPr>
          <w:rStyle w:val="hps"/>
          <w:rFonts w:ascii="Calibri" w:hAnsi="Calibri"/>
          <w:sz w:val="22"/>
          <w:szCs w:val="22"/>
          <w:lang w:val="es-ES_tradnl"/>
        </w:rPr>
      </w:pPr>
      <w:r w:rsidRPr="00D469E6">
        <w:rPr>
          <w:rStyle w:val="hps"/>
          <w:rFonts w:ascii="Calibri" w:hAnsi="Calibri"/>
          <w:sz w:val="22"/>
          <w:szCs w:val="22"/>
          <w:lang w:val="es-ES_tradnl"/>
        </w:rPr>
        <w:t>Esta Orden</w:t>
      </w:r>
      <w:r w:rsidRPr="00D469E6">
        <w:rPr>
          <w:rFonts w:ascii="Calibri" w:hAnsi="Calibri"/>
          <w:sz w:val="22"/>
          <w:szCs w:val="22"/>
          <w:lang w:val="es-ES_tradnl"/>
        </w:rPr>
        <w:t xml:space="preserve"> </w:t>
      </w:r>
      <w:r w:rsidRPr="00D469E6">
        <w:rPr>
          <w:rStyle w:val="hps"/>
          <w:rFonts w:ascii="Calibri" w:hAnsi="Calibri"/>
          <w:sz w:val="22"/>
          <w:szCs w:val="22"/>
          <w:lang w:val="es-ES_tradnl"/>
        </w:rPr>
        <w:t>de Compra sólo podrá</w:t>
      </w:r>
      <w:r w:rsidRPr="00D469E6">
        <w:rPr>
          <w:rFonts w:ascii="Calibri" w:hAnsi="Calibri"/>
          <w:sz w:val="22"/>
          <w:szCs w:val="22"/>
          <w:lang w:val="es-ES_tradnl"/>
        </w:rPr>
        <w:t xml:space="preserve"> </w:t>
      </w:r>
      <w:r w:rsidRPr="00D469E6">
        <w:rPr>
          <w:rStyle w:val="hps"/>
          <w:rFonts w:ascii="Calibri" w:hAnsi="Calibri"/>
          <w:sz w:val="22"/>
          <w:szCs w:val="22"/>
          <w:lang w:val="es-ES_tradnl"/>
        </w:rPr>
        <w:t xml:space="preserve">ser aceptada una vez que el </w:t>
      </w:r>
      <w:r w:rsidR="0037767C" w:rsidRPr="00D469E6">
        <w:rPr>
          <w:rStyle w:val="hps"/>
          <w:rFonts w:ascii="Calibri" w:hAnsi="Calibri"/>
          <w:sz w:val="22"/>
          <w:szCs w:val="22"/>
          <w:lang w:val="es-ES_tradnl"/>
        </w:rPr>
        <w:t>Proveedor</w:t>
      </w:r>
      <w:r w:rsidRPr="00D469E6">
        <w:rPr>
          <w:rStyle w:val="hps"/>
          <w:rFonts w:ascii="Calibri" w:hAnsi="Calibri"/>
          <w:sz w:val="22"/>
          <w:szCs w:val="22"/>
          <w:lang w:val="es-ES_tradnl"/>
        </w:rPr>
        <w:t xml:space="preserve"> haya firmado</w:t>
      </w:r>
      <w:r w:rsidRPr="00D469E6">
        <w:rPr>
          <w:rFonts w:ascii="Calibri" w:hAnsi="Calibri"/>
          <w:sz w:val="22"/>
          <w:szCs w:val="22"/>
          <w:lang w:val="es-ES_tradnl"/>
        </w:rPr>
        <w:t xml:space="preserve"> </w:t>
      </w:r>
      <w:r w:rsidRPr="00D469E6">
        <w:rPr>
          <w:rStyle w:val="hps"/>
          <w:rFonts w:ascii="Calibri" w:hAnsi="Calibri"/>
          <w:sz w:val="22"/>
          <w:szCs w:val="22"/>
          <w:lang w:val="es-ES_tradnl"/>
        </w:rPr>
        <w:t>y devuelto una copia</w:t>
      </w:r>
      <w:r w:rsidRPr="00D469E6">
        <w:rPr>
          <w:rFonts w:ascii="Calibri" w:hAnsi="Calibri"/>
          <w:sz w:val="22"/>
          <w:szCs w:val="22"/>
          <w:lang w:val="es-ES_tradnl"/>
        </w:rPr>
        <w:t xml:space="preserve"> </w:t>
      </w:r>
      <w:r w:rsidRPr="00D469E6">
        <w:rPr>
          <w:rStyle w:val="hps"/>
          <w:rFonts w:ascii="Calibri" w:hAnsi="Calibri"/>
          <w:sz w:val="22"/>
          <w:szCs w:val="22"/>
          <w:lang w:val="es-ES_tradnl"/>
        </w:rPr>
        <w:t>como acuse de recibo,</w:t>
      </w:r>
      <w:r w:rsidRPr="00D469E6">
        <w:rPr>
          <w:rFonts w:ascii="Calibri" w:hAnsi="Calibri"/>
          <w:sz w:val="22"/>
          <w:szCs w:val="22"/>
          <w:lang w:val="es-ES_tradnl"/>
        </w:rPr>
        <w:t xml:space="preserve"> </w:t>
      </w:r>
      <w:r w:rsidRPr="00D469E6">
        <w:rPr>
          <w:rStyle w:val="hps"/>
          <w:rFonts w:ascii="Calibri" w:hAnsi="Calibri"/>
          <w:sz w:val="22"/>
          <w:szCs w:val="22"/>
          <w:lang w:val="es-ES_tradnl"/>
        </w:rPr>
        <w:t>o tras</w:t>
      </w:r>
      <w:r w:rsidRPr="00D469E6">
        <w:rPr>
          <w:rFonts w:ascii="Calibri" w:hAnsi="Calibri"/>
          <w:sz w:val="22"/>
          <w:szCs w:val="22"/>
          <w:lang w:val="es-ES_tradnl"/>
        </w:rPr>
        <w:t xml:space="preserve"> </w:t>
      </w:r>
      <w:r w:rsidRPr="00D469E6">
        <w:rPr>
          <w:rStyle w:val="hps"/>
          <w:rFonts w:ascii="Calibri" w:hAnsi="Calibri"/>
          <w:sz w:val="22"/>
          <w:szCs w:val="22"/>
          <w:lang w:val="es-ES_tradnl"/>
        </w:rPr>
        <w:t>la entrega oportuna de</w:t>
      </w:r>
      <w:r w:rsidRPr="00D469E6">
        <w:rPr>
          <w:rFonts w:ascii="Calibri" w:hAnsi="Calibri"/>
          <w:sz w:val="22"/>
          <w:szCs w:val="22"/>
          <w:lang w:val="es-ES_tradnl"/>
        </w:rPr>
        <w:t xml:space="preserve"> </w:t>
      </w:r>
      <w:r w:rsidRPr="00D469E6">
        <w:rPr>
          <w:rStyle w:val="hps"/>
          <w:rFonts w:ascii="Calibri" w:hAnsi="Calibri"/>
          <w:sz w:val="22"/>
          <w:szCs w:val="22"/>
          <w:lang w:val="es-ES_tradnl"/>
        </w:rPr>
        <w:t>las</w:t>
      </w:r>
      <w:r w:rsidRPr="00D469E6">
        <w:rPr>
          <w:rFonts w:ascii="Calibri" w:hAnsi="Calibri"/>
          <w:sz w:val="22"/>
          <w:szCs w:val="22"/>
          <w:lang w:val="es-ES_tradnl"/>
        </w:rPr>
        <w:t xml:space="preserve"> </w:t>
      </w:r>
      <w:r w:rsidRPr="00D469E6">
        <w:rPr>
          <w:rStyle w:val="hps"/>
          <w:rFonts w:ascii="Calibri" w:hAnsi="Calibri"/>
          <w:sz w:val="22"/>
          <w:szCs w:val="22"/>
          <w:lang w:val="es-ES_tradnl"/>
        </w:rPr>
        <w:t>mercancías de conformidad con</w:t>
      </w:r>
      <w:r w:rsidRPr="00D469E6">
        <w:rPr>
          <w:rFonts w:ascii="Calibri" w:hAnsi="Calibri"/>
          <w:sz w:val="22"/>
          <w:szCs w:val="22"/>
          <w:lang w:val="es-ES_tradnl"/>
        </w:rPr>
        <w:t xml:space="preserve"> </w:t>
      </w:r>
      <w:r w:rsidRPr="00D469E6">
        <w:rPr>
          <w:rStyle w:val="hps"/>
          <w:rFonts w:ascii="Calibri" w:hAnsi="Calibri"/>
          <w:sz w:val="22"/>
          <w:szCs w:val="22"/>
          <w:lang w:val="es-ES_tradnl"/>
        </w:rPr>
        <w:t>los términos de esta</w:t>
      </w:r>
      <w:r w:rsidRPr="00D469E6">
        <w:rPr>
          <w:rFonts w:ascii="Calibri" w:hAnsi="Calibri"/>
          <w:sz w:val="22"/>
          <w:szCs w:val="22"/>
          <w:lang w:val="es-ES_tradnl"/>
        </w:rPr>
        <w:t xml:space="preserve"> O</w:t>
      </w:r>
      <w:r w:rsidRPr="00D469E6">
        <w:rPr>
          <w:rStyle w:val="hps"/>
          <w:rFonts w:ascii="Calibri" w:hAnsi="Calibri"/>
          <w:sz w:val="22"/>
          <w:szCs w:val="22"/>
          <w:lang w:val="es-ES_tradnl"/>
        </w:rPr>
        <w:t>rden de Compra,</w:t>
      </w:r>
      <w:r w:rsidRPr="00D469E6">
        <w:rPr>
          <w:rFonts w:ascii="Calibri" w:hAnsi="Calibri"/>
          <w:sz w:val="22"/>
          <w:szCs w:val="22"/>
          <w:lang w:val="es-ES_tradnl"/>
        </w:rPr>
        <w:t xml:space="preserve"> </w:t>
      </w:r>
      <w:r w:rsidRPr="00D469E6">
        <w:rPr>
          <w:rStyle w:val="hps"/>
          <w:rFonts w:ascii="Calibri" w:hAnsi="Calibri"/>
          <w:sz w:val="22"/>
          <w:szCs w:val="22"/>
          <w:lang w:val="es-ES_tradnl"/>
        </w:rPr>
        <w:t>según se especifica aquí</w:t>
      </w:r>
      <w:r w:rsidRPr="00D469E6">
        <w:rPr>
          <w:rFonts w:ascii="Calibri" w:hAnsi="Calibri"/>
          <w:sz w:val="22"/>
          <w:szCs w:val="22"/>
          <w:lang w:val="es-ES_tradnl"/>
        </w:rPr>
        <w:t xml:space="preserve">. </w:t>
      </w:r>
      <w:r w:rsidRPr="00D469E6">
        <w:rPr>
          <w:rStyle w:val="hps"/>
          <w:rFonts w:ascii="Calibri" w:hAnsi="Calibri"/>
          <w:sz w:val="22"/>
          <w:szCs w:val="22"/>
          <w:lang w:val="es-ES_tradnl"/>
        </w:rPr>
        <w:t>La aceptación de esta</w:t>
      </w:r>
      <w:r w:rsidRPr="00D469E6">
        <w:rPr>
          <w:rFonts w:ascii="Calibri" w:hAnsi="Calibri"/>
          <w:sz w:val="22"/>
          <w:szCs w:val="22"/>
          <w:lang w:val="es-ES_tradnl"/>
        </w:rPr>
        <w:t xml:space="preserve"> </w:t>
      </w:r>
      <w:r w:rsidRPr="00D469E6">
        <w:rPr>
          <w:rStyle w:val="hps"/>
          <w:rFonts w:ascii="Calibri" w:hAnsi="Calibri"/>
          <w:sz w:val="22"/>
          <w:szCs w:val="22"/>
          <w:lang w:val="es-ES_tradnl"/>
        </w:rPr>
        <w:t>Orden de Compra constituirá</w:t>
      </w:r>
      <w:r w:rsidRPr="00D469E6">
        <w:rPr>
          <w:rFonts w:ascii="Calibri" w:hAnsi="Calibri"/>
          <w:sz w:val="22"/>
          <w:szCs w:val="22"/>
          <w:lang w:val="es-ES_tradnl"/>
        </w:rPr>
        <w:t xml:space="preserve"> </w:t>
      </w:r>
      <w:r w:rsidRPr="00D469E6">
        <w:rPr>
          <w:rStyle w:val="hps"/>
          <w:rFonts w:ascii="Calibri" w:hAnsi="Calibri"/>
          <w:sz w:val="22"/>
          <w:szCs w:val="22"/>
          <w:lang w:val="es-ES_tradnl"/>
        </w:rPr>
        <w:t>un contrato entre</w:t>
      </w:r>
      <w:r w:rsidRPr="00D469E6">
        <w:rPr>
          <w:rFonts w:ascii="Calibri" w:hAnsi="Calibri"/>
          <w:sz w:val="22"/>
          <w:szCs w:val="22"/>
          <w:lang w:val="es-ES_tradnl"/>
        </w:rPr>
        <w:t xml:space="preserve"> </w:t>
      </w:r>
      <w:r w:rsidRPr="00D469E6">
        <w:rPr>
          <w:rStyle w:val="hps"/>
          <w:rFonts w:ascii="Calibri" w:hAnsi="Calibri"/>
          <w:sz w:val="22"/>
          <w:szCs w:val="22"/>
          <w:lang w:val="es-ES_tradnl"/>
        </w:rPr>
        <w:t>las Partes</w:t>
      </w:r>
      <w:r w:rsidRPr="00D469E6">
        <w:rPr>
          <w:rFonts w:ascii="Calibri" w:hAnsi="Calibri"/>
          <w:sz w:val="22"/>
          <w:szCs w:val="22"/>
          <w:lang w:val="es-ES_tradnl"/>
        </w:rPr>
        <w:t xml:space="preserve"> </w:t>
      </w:r>
      <w:r w:rsidRPr="00D469E6">
        <w:rPr>
          <w:rStyle w:val="hps"/>
          <w:rFonts w:ascii="Calibri" w:hAnsi="Calibri"/>
          <w:sz w:val="22"/>
          <w:szCs w:val="22"/>
          <w:lang w:val="es-ES_tradnl"/>
        </w:rPr>
        <w:t>en virtud del cual</w:t>
      </w:r>
      <w:r w:rsidRPr="00D469E6">
        <w:rPr>
          <w:rFonts w:ascii="Calibri" w:hAnsi="Calibri"/>
          <w:sz w:val="22"/>
          <w:szCs w:val="22"/>
          <w:lang w:val="es-ES_tradnl"/>
        </w:rPr>
        <w:t xml:space="preserve"> </w:t>
      </w:r>
      <w:r w:rsidRPr="00D469E6">
        <w:rPr>
          <w:rStyle w:val="hps"/>
          <w:rFonts w:ascii="Calibri" w:hAnsi="Calibri"/>
          <w:sz w:val="22"/>
          <w:szCs w:val="22"/>
          <w:lang w:val="es-ES_tradnl"/>
        </w:rPr>
        <w:t>los derechos y</w:t>
      </w:r>
      <w:r w:rsidRPr="00D469E6">
        <w:rPr>
          <w:rFonts w:ascii="Calibri" w:hAnsi="Calibri"/>
          <w:sz w:val="22"/>
          <w:szCs w:val="22"/>
          <w:lang w:val="es-ES_tradnl"/>
        </w:rPr>
        <w:t xml:space="preserve"> </w:t>
      </w:r>
      <w:r w:rsidRPr="00D469E6">
        <w:rPr>
          <w:rStyle w:val="hps"/>
          <w:rFonts w:ascii="Calibri" w:hAnsi="Calibri"/>
          <w:sz w:val="22"/>
          <w:szCs w:val="22"/>
          <w:lang w:val="es-ES_tradnl"/>
        </w:rPr>
        <w:t>obligaciones de las Partes</w:t>
      </w:r>
      <w:r w:rsidRPr="00D469E6">
        <w:rPr>
          <w:rFonts w:ascii="Calibri" w:hAnsi="Calibri"/>
          <w:sz w:val="22"/>
          <w:szCs w:val="22"/>
          <w:lang w:val="es-ES_tradnl"/>
        </w:rPr>
        <w:t xml:space="preserve"> </w:t>
      </w:r>
      <w:r w:rsidRPr="00D469E6">
        <w:rPr>
          <w:rStyle w:val="hps"/>
          <w:rFonts w:ascii="Calibri" w:hAnsi="Calibri"/>
          <w:sz w:val="22"/>
          <w:szCs w:val="22"/>
          <w:lang w:val="es-ES_tradnl"/>
        </w:rPr>
        <w:t>se regirán exclusivamente</w:t>
      </w:r>
      <w:r w:rsidRPr="00D469E6">
        <w:rPr>
          <w:rFonts w:ascii="Calibri" w:hAnsi="Calibri"/>
          <w:sz w:val="22"/>
          <w:szCs w:val="22"/>
          <w:lang w:val="es-ES_tradnl"/>
        </w:rPr>
        <w:t xml:space="preserve"> </w:t>
      </w:r>
      <w:r w:rsidRPr="00D469E6">
        <w:rPr>
          <w:rStyle w:val="hps"/>
          <w:rFonts w:ascii="Calibri" w:hAnsi="Calibri"/>
          <w:sz w:val="22"/>
          <w:szCs w:val="22"/>
          <w:lang w:val="es-ES_tradnl"/>
        </w:rPr>
        <w:t>por los términos</w:t>
      </w:r>
      <w:r w:rsidRPr="00D469E6">
        <w:rPr>
          <w:rFonts w:ascii="Calibri" w:hAnsi="Calibri"/>
          <w:sz w:val="22"/>
          <w:szCs w:val="22"/>
          <w:lang w:val="es-ES_tradnl"/>
        </w:rPr>
        <w:t xml:space="preserve"> </w:t>
      </w:r>
      <w:r w:rsidRPr="00D469E6">
        <w:rPr>
          <w:rStyle w:val="hps"/>
          <w:rFonts w:ascii="Calibri" w:hAnsi="Calibri"/>
          <w:sz w:val="22"/>
          <w:szCs w:val="22"/>
          <w:lang w:val="es-ES_tradnl"/>
        </w:rPr>
        <w:t>y condiciones de la</w:t>
      </w:r>
      <w:r w:rsidRPr="00D469E6">
        <w:rPr>
          <w:rFonts w:ascii="Calibri" w:hAnsi="Calibri"/>
          <w:sz w:val="22"/>
          <w:szCs w:val="22"/>
          <w:lang w:val="es-ES_tradnl"/>
        </w:rPr>
        <w:t xml:space="preserve"> </w:t>
      </w:r>
      <w:r w:rsidRPr="00D469E6">
        <w:rPr>
          <w:rStyle w:val="hps"/>
          <w:rFonts w:ascii="Calibri" w:hAnsi="Calibri"/>
          <w:sz w:val="22"/>
          <w:szCs w:val="22"/>
          <w:lang w:val="es-ES_tradnl"/>
        </w:rPr>
        <w:t>presente Orden de Compra</w:t>
      </w:r>
      <w:r w:rsidRPr="00D469E6">
        <w:rPr>
          <w:rFonts w:ascii="Calibri" w:hAnsi="Calibri"/>
          <w:sz w:val="22"/>
          <w:szCs w:val="22"/>
          <w:lang w:val="es-ES_tradnl"/>
        </w:rPr>
        <w:t xml:space="preserve">, </w:t>
      </w:r>
      <w:r w:rsidR="002212BD">
        <w:rPr>
          <w:rFonts w:ascii="Calibri" w:hAnsi="Calibri"/>
          <w:sz w:val="22"/>
          <w:szCs w:val="22"/>
          <w:lang w:val="es-ES_tradnl"/>
        </w:rPr>
        <w:t>incluyendo</w:t>
      </w:r>
      <w:r w:rsidRPr="00D469E6">
        <w:rPr>
          <w:rFonts w:ascii="Calibri" w:hAnsi="Calibri"/>
          <w:sz w:val="22"/>
          <w:szCs w:val="22"/>
          <w:lang w:val="es-ES_tradnl"/>
        </w:rPr>
        <w:t xml:space="preserve"> </w:t>
      </w:r>
      <w:r w:rsidRPr="00D469E6">
        <w:rPr>
          <w:rStyle w:val="hps"/>
          <w:rFonts w:ascii="Calibri" w:hAnsi="Calibri"/>
          <w:sz w:val="22"/>
          <w:szCs w:val="22"/>
          <w:lang w:val="es-ES_tradnl"/>
        </w:rPr>
        <w:t>las presentes Condiciones Generales</w:t>
      </w:r>
      <w:r w:rsidRPr="00D469E6">
        <w:rPr>
          <w:rFonts w:ascii="Calibri" w:hAnsi="Calibri"/>
          <w:sz w:val="22"/>
          <w:szCs w:val="22"/>
          <w:lang w:val="es-ES_tradnl"/>
        </w:rPr>
        <w:t xml:space="preserve">. </w:t>
      </w:r>
      <w:r w:rsidRPr="00D469E6">
        <w:rPr>
          <w:rStyle w:val="hps"/>
          <w:rFonts w:ascii="Calibri" w:hAnsi="Calibri"/>
          <w:sz w:val="22"/>
          <w:szCs w:val="22"/>
          <w:lang w:val="es-ES_tradnl"/>
        </w:rPr>
        <w:t>Ninguna cláusula adicional o</w:t>
      </w:r>
      <w:r w:rsidRPr="00D469E6">
        <w:rPr>
          <w:rFonts w:ascii="Calibri" w:hAnsi="Calibri"/>
          <w:sz w:val="22"/>
          <w:szCs w:val="22"/>
          <w:lang w:val="es-ES_tradnl"/>
        </w:rPr>
        <w:t xml:space="preserve"> </w:t>
      </w:r>
      <w:r w:rsidRPr="00D469E6">
        <w:rPr>
          <w:rStyle w:val="hps"/>
          <w:rFonts w:ascii="Calibri" w:hAnsi="Calibri"/>
          <w:sz w:val="22"/>
          <w:szCs w:val="22"/>
          <w:lang w:val="es-ES_tradnl"/>
        </w:rPr>
        <w:t>incompatible que propusiere</w:t>
      </w:r>
      <w:r w:rsidRPr="00D469E6">
        <w:rPr>
          <w:rFonts w:ascii="Calibri" w:hAnsi="Calibri"/>
          <w:sz w:val="22"/>
          <w:szCs w:val="22"/>
          <w:lang w:val="es-ES_tradnl"/>
        </w:rPr>
        <w:t xml:space="preserve"> </w:t>
      </w:r>
      <w:r w:rsidRPr="00D469E6">
        <w:rPr>
          <w:rStyle w:val="hps"/>
          <w:rFonts w:ascii="Calibri" w:hAnsi="Calibri"/>
          <w:sz w:val="22"/>
          <w:szCs w:val="22"/>
          <w:lang w:val="es-ES_tradnl"/>
        </w:rPr>
        <w:t>el Proveedor obligará al</w:t>
      </w:r>
      <w:r w:rsidRPr="00D469E6">
        <w:rPr>
          <w:rFonts w:ascii="Calibri" w:hAnsi="Calibri"/>
          <w:sz w:val="22"/>
          <w:szCs w:val="22"/>
          <w:lang w:val="es-ES_tradnl"/>
        </w:rPr>
        <w:t xml:space="preserve"> </w:t>
      </w:r>
      <w:r w:rsidRPr="00D469E6">
        <w:rPr>
          <w:rStyle w:val="hps"/>
          <w:rFonts w:ascii="Calibri" w:hAnsi="Calibri"/>
          <w:sz w:val="22"/>
          <w:szCs w:val="22"/>
          <w:lang w:val="es-ES_tradnl"/>
        </w:rPr>
        <w:t>PNUD,</w:t>
      </w:r>
      <w:r w:rsidRPr="00D469E6">
        <w:rPr>
          <w:rFonts w:ascii="Calibri" w:hAnsi="Calibri"/>
          <w:sz w:val="22"/>
          <w:szCs w:val="22"/>
          <w:lang w:val="es-ES_tradnl"/>
        </w:rPr>
        <w:t xml:space="preserve"> </w:t>
      </w:r>
      <w:r w:rsidRPr="00D469E6">
        <w:rPr>
          <w:rStyle w:val="hps"/>
          <w:rFonts w:ascii="Calibri" w:hAnsi="Calibri"/>
          <w:sz w:val="22"/>
          <w:szCs w:val="22"/>
          <w:lang w:val="es-ES_tradnl"/>
        </w:rPr>
        <w:t xml:space="preserve">salvo que </w:t>
      </w:r>
      <w:r w:rsidR="006F472B" w:rsidRPr="00D469E6">
        <w:rPr>
          <w:rStyle w:val="hps"/>
          <w:rFonts w:ascii="Calibri" w:hAnsi="Calibri"/>
          <w:sz w:val="22"/>
          <w:szCs w:val="22"/>
          <w:lang w:val="es-ES_tradnl"/>
        </w:rPr>
        <w:t>dé</w:t>
      </w:r>
      <w:r w:rsidRPr="00D469E6">
        <w:rPr>
          <w:rStyle w:val="hps"/>
          <w:rFonts w:ascii="Calibri" w:hAnsi="Calibri"/>
          <w:sz w:val="22"/>
          <w:szCs w:val="22"/>
          <w:lang w:val="es-ES_tradnl"/>
        </w:rPr>
        <w:t xml:space="preserve"> </w:t>
      </w:r>
      <w:r w:rsidR="006F472B" w:rsidRPr="00D469E6">
        <w:rPr>
          <w:rStyle w:val="hps"/>
          <w:rFonts w:ascii="Calibri" w:hAnsi="Calibri"/>
          <w:sz w:val="22"/>
          <w:szCs w:val="22"/>
          <w:lang w:val="es-ES_tradnl"/>
        </w:rPr>
        <w:t xml:space="preserve">su </w:t>
      </w:r>
      <w:r w:rsidRPr="00D469E6">
        <w:rPr>
          <w:rStyle w:val="hps"/>
          <w:rFonts w:ascii="Calibri" w:hAnsi="Calibri"/>
          <w:sz w:val="22"/>
          <w:szCs w:val="22"/>
          <w:lang w:val="es-ES_tradnl"/>
        </w:rPr>
        <w:t>acuerd</w:t>
      </w:r>
      <w:r w:rsidR="006F472B" w:rsidRPr="00D469E6">
        <w:rPr>
          <w:rStyle w:val="hps"/>
          <w:rFonts w:ascii="Calibri" w:hAnsi="Calibri"/>
          <w:sz w:val="22"/>
          <w:szCs w:val="22"/>
          <w:lang w:val="es-ES_tradnl"/>
        </w:rPr>
        <w:t>o</w:t>
      </w:r>
      <w:r w:rsidR="00E623E8" w:rsidRPr="00D469E6">
        <w:rPr>
          <w:rStyle w:val="hps"/>
          <w:rFonts w:ascii="Calibri" w:hAnsi="Calibri"/>
          <w:sz w:val="22"/>
          <w:szCs w:val="22"/>
          <w:lang w:val="es-ES_tradnl"/>
        </w:rPr>
        <w:t xml:space="preserve"> </w:t>
      </w:r>
      <w:r w:rsidRPr="00D469E6">
        <w:rPr>
          <w:rStyle w:val="hps"/>
          <w:rFonts w:ascii="Calibri" w:hAnsi="Calibri"/>
          <w:sz w:val="22"/>
          <w:szCs w:val="22"/>
          <w:lang w:val="es-ES_tradnl"/>
        </w:rPr>
        <w:t>por escrito un funcionario debidamente autorizado</w:t>
      </w:r>
      <w:r w:rsidRPr="00D469E6">
        <w:rPr>
          <w:rFonts w:ascii="Calibri" w:hAnsi="Calibri"/>
          <w:sz w:val="22"/>
          <w:szCs w:val="22"/>
          <w:lang w:val="es-ES_tradnl"/>
        </w:rPr>
        <w:t xml:space="preserve"> </w:t>
      </w:r>
      <w:r w:rsidRPr="00D469E6">
        <w:rPr>
          <w:rStyle w:val="hps"/>
          <w:rFonts w:ascii="Calibri" w:hAnsi="Calibri"/>
          <w:sz w:val="22"/>
          <w:szCs w:val="22"/>
          <w:lang w:val="es-ES_tradnl"/>
        </w:rPr>
        <w:t>del PNUD.</w:t>
      </w:r>
    </w:p>
    <w:p w14:paraId="56F8713D" w14:textId="77777777" w:rsidR="00305FBA" w:rsidRPr="00D469E6" w:rsidRDefault="00305FBA" w:rsidP="00305FBA">
      <w:pPr>
        <w:jc w:val="both"/>
        <w:rPr>
          <w:rFonts w:ascii="Calibri" w:hAnsi="Calibri" w:cs="Calibri"/>
          <w:sz w:val="22"/>
          <w:szCs w:val="22"/>
          <w:lang w:val="es-ES_tradnl"/>
        </w:rPr>
      </w:pPr>
    </w:p>
    <w:p w14:paraId="141D077B" w14:textId="77777777" w:rsidR="00305FBA" w:rsidRPr="00D469E6" w:rsidRDefault="00305FBA" w:rsidP="00305FBA">
      <w:pPr>
        <w:jc w:val="both"/>
        <w:rPr>
          <w:rFonts w:ascii="Calibri" w:hAnsi="Calibri" w:cs="Calibri"/>
          <w:sz w:val="22"/>
          <w:szCs w:val="22"/>
          <w:lang w:val="es-ES_tradnl"/>
        </w:rPr>
      </w:pPr>
      <w:r w:rsidRPr="00D469E6">
        <w:rPr>
          <w:rFonts w:ascii="Calibri" w:hAnsi="Calibri" w:cs="Calibri"/>
          <w:b/>
          <w:sz w:val="22"/>
          <w:szCs w:val="22"/>
          <w:lang w:val="es-ES_tradnl"/>
        </w:rPr>
        <w:t xml:space="preserve">2. </w:t>
      </w:r>
      <w:r w:rsidRPr="00D469E6">
        <w:rPr>
          <w:rFonts w:ascii="Calibri" w:hAnsi="Calibri" w:cs="Calibri"/>
          <w:b/>
          <w:sz w:val="22"/>
          <w:szCs w:val="22"/>
          <w:lang w:val="es-ES_tradnl"/>
        </w:rPr>
        <w:tab/>
        <w:t>PAGO</w:t>
      </w:r>
      <w:r w:rsidRPr="00D469E6">
        <w:rPr>
          <w:rFonts w:ascii="Calibri" w:hAnsi="Calibri" w:cs="Calibri"/>
          <w:sz w:val="22"/>
          <w:szCs w:val="22"/>
          <w:lang w:val="es-ES_tradnl"/>
        </w:rPr>
        <w:t xml:space="preserve"> </w:t>
      </w:r>
    </w:p>
    <w:p w14:paraId="38B4B6C0" w14:textId="77777777" w:rsidR="00305FBA" w:rsidRPr="00D469E6" w:rsidRDefault="00305FBA" w:rsidP="00305FBA">
      <w:pPr>
        <w:jc w:val="both"/>
        <w:rPr>
          <w:rFonts w:ascii="Calibri" w:hAnsi="Calibri" w:cs="Calibri"/>
          <w:sz w:val="22"/>
          <w:szCs w:val="22"/>
          <w:lang w:val="es-ES_tradnl"/>
        </w:rPr>
      </w:pPr>
    </w:p>
    <w:p w14:paraId="07D3BF04" w14:textId="77777777" w:rsidR="0037767C" w:rsidRPr="00D469E6" w:rsidRDefault="009A311A" w:rsidP="0037767C">
      <w:pPr>
        <w:ind w:left="1259" w:hanging="539"/>
        <w:jc w:val="both"/>
        <w:rPr>
          <w:rStyle w:val="hps"/>
          <w:rFonts w:ascii="Calibri" w:hAnsi="Calibri"/>
          <w:sz w:val="22"/>
          <w:szCs w:val="22"/>
          <w:lang w:val="es-ES_tradnl"/>
        </w:rPr>
      </w:pPr>
      <w:r w:rsidRPr="00D469E6">
        <w:rPr>
          <w:rStyle w:val="hps"/>
          <w:rFonts w:ascii="Calibri" w:hAnsi="Calibri"/>
          <w:sz w:val="22"/>
          <w:szCs w:val="22"/>
          <w:lang w:val="es-ES_tradnl"/>
        </w:rPr>
        <w:t>2.1</w:t>
      </w:r>
      <w:r w:rsidRPr="00D469E6">
        <w:rPr>
          <w:rFonts w:ascii="Calibri" w:hAnsi="Calibri"/>
          <w:sz w:val="22"/>
          <w:szCs w:val="22"/>
          <w:lang w:val="es-ES_tradnl"/>
        </w:rPr>
        <w:t xml:space="preserve"> </w:t>
      </w:r>
      <w:r w:rsidR="0037767C" w:rsidRPr="00D469E6">
        <w:rPr>
          <w:rFonts w:ascii="Calibri" w:hAnsi="Calibri"/>
          <w:sz w:val="22"/>
          <w:szCs w:val="22"/>
          <w:lang w:val="es-ES_tradnl"/>
        </w:rPr>
        <w:tab/>
      </w:r>
      <w:r w:rsidRPr="00D469E6">
        <w:rPr>
          <w:rStyle w:val="hps"/>
          <w:rFonts w:ascii="Calibri" w:hAnsi="Calibri"/>
          <w:sz w:val="22"/>
          <w:szCs w:val="22"/>
          <w:lang w:val="es-ES_tradnl"/>
        </w:rPr>
        <w:t xml:space="preserve">El PNUD </w:t>
      </w:r>
      <w:r w:rsidR="006F472B" w:rsidRPr="00D469E6">
        <w:rPr>
          <w:rStyle w:val="hps"/>
          <w:rFonts w:ascii="Calibri" w:hAnsi="Calibri"/>
          <w:sz w:val="22"/>
          <w:szCs w:val="22"/>
          <w:lang w:val="es-ES_tradnl"/>
        </w:rPr>
        <w:t>deberá</w:t>
      </w:r>
      <w:r w:rsidRPr="00D469E6">
        <w:rPr>
          <w:rFonts w:ascii="Calibri" w:hAnsi="Calibri"/>
          <w:sz w:val="22"/>
          <w:szCs w:val="22"/>
          <w:lang w:val="es-ES_tradnl"/>
        </w:rPr>
        <w:t xml:space="preserve">, </w:t>
      </w:r>
      <w:r w:rsidRPr="00D469E6">
        <w:rPr>
          <w:rStyle w:val="hps"/>
          <w:rFonts w:ascii="Calibri" w:hAnsi="Calibri"/>
          <w:sz w:val="22"/>
          <w:szCs w:val="22"/>
          <w:lang w:val="es-ES_tradnl"/>
        </w:rPr>
        <w:t>en cumplimiento de</w:t>
      </w:r>
      <w:r w:rsidRPr="00D469E6">
        <w:rPr>
          <w:rFonts w:ascii="Calibri" w:hAnsi="Calibri"/>
          <w:sz w:val="22"/>
          <w:szCs w:val="22"/>
          <w:lang w:val="es-ES_tradnl"/>
        </w:rPr>
        <w:t xml:space="preserve"> </w:t>
      </w:r>
      <w:r w:rsidRPr="00D469E6">
        <w:rPr>
          <w:rStyle w:val="hps"/>
          <w:rFonts w:ascii="Calibri" w:hAnsi="Calibri"/>
          <w:sz w:val="22"/>
          <w:szCs w:val="22"/>
          <w:lang w:val="es-ES_tradnl"/>
        </w:rPr>
        <w:t>las condiciones de entrega</w:t>
      </w:r>
      <w:r w:rsidR="006F472B" w:rsidRPr="00D469E6">
        <w:rPr>
          <w:rFonts w:ascii="Calibri" w:hAnsi="Calibri"/>
          <w:sz w:val="22"/>
          <w:szCs w:val="22"/>
          <w:lang w:val="es-ES_tradnl"/>
        </w:rPr>
        <w:t xml:space="preserve"> y</w:t>
      </w:r>
      <w:r w:rsidRPr="00D469E6">
        <w:rPr>
          <w:rFonts w:ascii="Calibri" w:hAnsi="Calibri"/>
          <w:sz w:val="22"/>
          <w:szCs w:val="22"/>
          <w:lang w:val="es-ES_tradnl"/>
        </w:rPr>
        <w:t xml:space="preserve"> </w:t>
      </w:r>
      <w:r w:rsidRPr="00D469E6">
        <w:rPr>
          <w:rStyle w:val="hps"/>
          <w:rFonts w:ascii="Calibri" w:hAnsi="Calibri"/>
          <w:sz w:val="22"/>
          <w:szCs w:val="22"/>
          <w:lang w:val="es-ES_tradnl"/>
        </w:rPr>
        <w:t>salvo disposición en contra</w:t>
      </w:r>
      <w:r w:rsidRPr="00D469E6">
        <w:rPr>
          <w:rFonts w:ascii="Calibri" w:hAnsi="Calibri"/>
          <w:sz w:val="22"/>
          <w:szCs w:val="22"/>
          <w:lang w:val="es-ES_tradnl"/>
        </w:rPr>
        <w:t xml:space="preserve"> </w:t>
      </w:r>
      <w:r w:rsidRPr="00D469E6">
        <w:rPr>
          <w:rStyle w:val="hps"/>
          <w:rFonts w:ascii="Calibri" w:hAnsi="Calibri"/>
          <w:sz w:val="22"/>
          <w:szCs w:val="22"/>
          <w:lang w:val="es-ES_tradnl"/>
        </w:rPr>
        <w:t xml:space="preserve">en </w:t>
      </w:r>
      <w:r w:rsidR="000E65E1" w:rsidRPr="00D469E6">
        <w:rPr>
          <w:rStyle w:val="hps"/>
          <w:rFonts w:ascii="Calibri" w:hAnsi="Calibri"/>
          <w:sz w:val="22"/>
          <w:szCs w:val="22"/>
          <w:lang w:val="es-ES_tradnl"/>
        </w:rPr>
        <w:t>la</w:t>
      </w:r>
      <w:r w:rsidRPr="00D469E6">
        <w:rPr>
          <w:rFonts w:ascii="Calibri" w:hAnsi="Calibri"/>
          <w:sz w:val="22"/>
          <w:szCs w:val="22"/>
          <w:lang w:val="es-ES_tradnl"/>
        </w:rPr>
        <w:t xml:space="preserve"> </w:t>
      </w:r>
      <w:r w:rsidR="006F472B" w:rsidRPr="00D469E6">
        <w:rPr>
          <w:rStyle w:val="hps"/>
          <w:rFonts w:ascii="Calibri" w:hAnsi="Calibri"/>
          <w:sz w:val="22"/>
          <w:szCs w:val="22"/>
          <w:lang w:val="es-ES_tradnl"/>
        </w:rPr>
        <w:t>presente O</w:t>
      </w:r>
      <w:r w:rsidRPr="00D469E6">
        <w:rPr>
          <w:rStyle w:val="hps"/>
          <w:rFonts w:ascii="Calibri" w:hAnsi="Calibri"/>
          <w:sz w:val="22"/>
          <w:szCs w:val="22"/>
          <w:lang w:val="es-ES_tradnl"/>
        </w:rPr>
        <w:t xml:space="preserve">rden de </w:t>
      </w:r>
      <w:r w:rsidR="006F472B" w:rsidRPr="00D469E6">
        <w:rPr>
          <w:rStyle w:val="hps"/>
          <w:rFonts w:ascii="Calibri" w:hAnsi="Calibri"/>
          <w:sz w:val="22"/>
          <w:szCs w:val="22"/>
          <w:lang w:val="es-ES_tradnl"/>
        </w:rPr>
        <w:t>C</w:t>
      </w:r>
      <w:r w:rsidRPr="00D469E6">
        <w:rPr>
          <w:rStyle w:val="hps"/>
          <w:rFonts w:ascii="Calibri" w:hAnsi="Calibri"/>
          <w:sz w:val="22"/>
          <w:szCs w:val="22"/>
          <w:lang w:val="es-ES_tradnl"/>
        </w:rPr>
        <w:t>ompra</w:t>
      </w:r>
      <w:r w:rsidRPr="00D469E6">
        <w:rPr>
          <w:rFonts w:ascii="Calibri" w:hAnsi="Calibri"/>
          <w:sz w:val="22"/>
          <w:szCs w:val="22"/>
          <w:lang w:val="es-ES_tradnl"/>
        </w:rPr>
        <w:t xml:space="preserve">, </w:t>
      </w:r>
      <w:r w:rsidRPr="00D469E6">
        <w:rPr>
          <w:rStyle w:val="hps"/>
          <w:rFonts w:ascii="Calibri" w:hAnsi="Calibri"/>
          <w:sz w:val="22"/>
          <w:szCs w:val="22"/>
          <w:lang w:val="es-ES_tradnl"/>
        </w:rPr>
        <w:t>efectuar el pago</w:t>
      </w:r>
      <w:r w:rsidRPr="00D469E6">
        <w:rPr>
          <w:rFonts w:ascii="Calibri" w:hAnsi="Calibri"/>
          <w:sz w:val="22"/>
          <w:szCs w:val="22"/>
          <w:lang w:val="es-ES_tradnl"/>
        </w:rPr>
        <w:t xml:space="preserve"> </w:t>
      </w:r>
      <w:r w:rsidR="006F472B" w:rsidRPr="00D469E6">
        <w:rPr>
          <w:rStyle w:val="hps"/>
          <w:rFonts w:ascii="Calibri" w:hAnsi="Calibri"/>
          <w:sz w:val="22"/>
          <w:szCs w:val="22"/>
          <w:lang w:val="es-ES_tradnl"/>
        </w:rPr>
        <w:t xml:space="preserve">en los </w:t>
      </w:r>
      <w:r w:rsidRPr="00D469E6">
        <w:rPr>
          <w:rStyle w:val="hps"/>
          <w:rFonts w:ascii="Calibri" w:hAnsi="Calibri"/>
          <w:sz w:val="22"/>
          <w:szCs w:val="22"/>
          <w:lang w:val="es-ES_tradnl"/>
        </w:rPr>
        <w:t>30 días</w:t>
      </w:r>
      <w:r w:rsidRPr="00D469E6">
        <w:rPr>
          <w:rFonts w:ascii="Calibri" w:hAnsi="Calibri"/>
          <w:sz w:val="22"/>
          <w:szCs w:val="22"/>
          <w:lang w:val="es-ES_tradnl"/>
        </w:rPr>
        <w:t xml:space="preserve"> </w:t>
      </w:r>
      <w:r w:rsidR="006F472B" w:rsidRPr="00D469E6">
        <w:rPr>
          <w:rFonts w:ascii="Calibri" w:hAnsi="Calibri"/>
          <w:sz w:val="22"/>
          <w:szCs w:val="22"/>
          <w:lang w:val="es-ES_tradnl"/>
        </w:rPr>
        <w:t xml:space="preserve">siguientes a </w:t>
      </w:r>
      <w:r w:rsidRPr="00D469E6">
        <w:rPr>
          <w:rStyle w:val="hps"/>
          <w:rFonts w:ascii="Calibri" w:hAnsi="Calibri"/>
          <w:sz w:val="22"/>
          <w:szCs w:val="22"/>
          <w:lang w:val="es-ES_tradnl"/>
        </w:rPr>
        <w:t>la recepción de</w:t>
      </w:r>
      <w:r w:rsidRPr="00D469E6">
        <w:rPr>
          <w:rFonts w:ascii="Calibri" w:hAnsi="Calibri"/>
          <w:sz w:val="22"/>
          <w:szCs w:val="22"/>
          <w:lang w:val="es-ES_tradnl"/>
        </w:rPr>
        <w:t xml:space="preserve"> </w:t>
      </w:r>
      <w:r w:rsidRPr="00D469E6">
        <w:rPr>
          <w:rStyle w:val="hps"/>
          <w:rFonts w:ascii="Calibri" w:hAnsi="Calibri"/>
          <w:sz w:val="22"/>
          <w:szCs w:val="22"/>
          <w:lang w:val="es-ES_tradnl"/>
        </w:rPr>
        <w:t>la factura del Proveedor</w:t>
      </w:r>
      <w:r w:rsidRPr="00D469E6">
        <w:rPr>
          <w:rFonts w:ascii="Calibri" w:hAnsi="Calibri"/>
          <w:sz w:val="22"/>
          <w:szCs w:val="22"/>
          <w:lang w:val="es-ES_tradnl"/>
        </w:rPr>
        <w:t xml:space="preserve"> </w:t>
      </w:r>
      <w:r w:rsidRPr="00D469E6">
        <w:rPr>
          <w:rStyle w:val="hps"/>
          <w:rFonts w:ascii="Calibri" w:hAnsi="Calibri"/>
          <w:sz w:val="22"/>
          <w:szCs w:val="22"/>
          <w:lang w:val="es-ES_tradnl"/>
        </w:rPr>
        <w:t>por los bienes</w:t>
      </w:r>
      <w:r w:rsidRPr="00D469E6">
        <w:rPr>
          <w:rFonts w:ascii="Calibri" w:hAnsi="Calibri"/>
          <w:sz w:val="22"/>
          <w:szCs w:val="22"/>
          <w:lang w:val="es-ES_tradnl"/>
        </w:rPr>
        <w:t xml:space="preserve"> </w:t>
      </w:r>
      <w:r w:rsidRPr="00D469E6">
        <w:rPr>
          <w:rStyle w:val="hps"/>
          <w:rFonts w:ascii="Calibri" w:hAnsi="Calibri"/>
          <w:sz w:val="22"/>
          <w:szCs w:val="22"/>
          <w:lang w:val="es-ES_tradnl"/>
        </w:rPr>
        <w:t>y copias de</w:t>
      </w:r>
      <w:r w:rsidRPr="00D469E6">
        <w:rPr>
          <w:rFonts w:ascii="Calibri" w:hAnsi="Calibri"/>
          <w:sz w:val="22"/>
          <w:szCs w:val="22"/>
          <w:lang w:val="es-ES_tradnl"/>
        </w:rPr>
        <w:t xml:space="preserve"> </w:t>
      </w:r>
      <w:r w:rsidRPr="00D469E6">
        <w:rPr>
          <w:rStyle w:val="hps"/>
          <w:rFonts w:ascii="Calibri" w:hAnsi="Calibri"/>
          <w:sz w:val="22"/>
          <w:szCs w:val="22"/>
          <w:lang w:val="es-ES_tradnl"/>
        </w:rPr>
        <w:t>los documentos de embarque</w:t>
      </w:r>
      <w:r w:rsidRPr="00D469E6">
        <w:rPr>
          <w:rFonts w:ascii="Calibri" w:hAnsi="Calibri"/>
          <w:sz w:val="22"/>
          <w:szCs w:val="22"/>
          <w:lang w:val="es-ES_tradnl"/>
        </w:rPr>
        <w:t xml:space="preserve"> </w:t>
      </w:r>
      <w:r w:rsidRPr="00D469E6">
        <w:rPr>
          <w:rStyle w:val="hps"/>
          <w:rFonts w:ascii="Calibri" w:hAnsi="Calibri"/>
          <w:sz w:val="22"/>
          <w:szCs w:val="22"/>
          <w:lang w:val="es-ES_tradnl"/>
        </w:rPr>
        <w:t>especificados en la presente</w:t>
      </w:r>
      <w:r w:rsidRPr="00D469E6">
        <w:rPr>
          <w:rFonts w:ascii="Calibri" w:hAnsi="Calibri"/>
          <w:sz w:val="22"/>
          <w:szCs w:val="22"/>
          <w:lang w:val="es-ES_tradnl"/>
        </w:rPr>
        <w:t xml:space="preserve"> </w:t>
      </w:r>
      <w:r w:rsidRPr="00D469E6">
        <w:rPr>
          <w:rStyle w:val="hps"/>
          <w:rFonts w:ascii="Calibri" w:hAnsi="Calibri"/>
          <w:sz w:val="22"/>
          <w:szCs w:val="22"/>
          <w:lang w:val="es-ES_tradnl"/>
        </w:rPr>
        <w:t>Orden de Compra.</w:t>
      </w:r>
    </w:p>
    <w:p w14:paraId="6153B912" w14:textId="77777777" w:rsidR="0037767C" w:rsidRPr="00D469E6" w:rsidRDefault="009A311A" w:rsidP="0037767C">
      <w:pPr>
        <w:ind w:left="1259" w:hanging="539"/>
        <w:jc w:val="both"/>
        <w:rPr>
          <w:rFonts w:ascii="Calibri" w:hAnsi="Calibri"/>
          <w:sz w:val="22"/>
          <w:szCs w:val="22"/>
          <w:lang w:val="es-ES_tradnl"/>
        </w:rPr>
      </w:pPr>
      <w:r w:rsidRPr="00D469E6">
        <w:rPr>
          <w:rStyle w:val="hps"/>
          <w:rFonts w:ascii="Calibri" w:hAnsi="Calibri"/>
          <w:sz w:val="22"/>
          <w:szCs w:val="22"/>
          <w:lang w:val="es-ES_tradnl"/>
        </w:rPr>
        <w:t xml:space="preserve">2.2 </w:t>
      </w:r>
      <w:r w:rsidR="0037767C" w:rsidRPr="00D469E6">
        <w:rPr>
          <w:rStyle w:val="hps"/>
          <w:rFonts w:ascii="Calibri" w:hAnsi="Calibri"/>
          <w:sz w:val="22"/>
          <w:szCs w:val="22"/>
          <w:lang w:val="es-ES_tradnl"/>
        </w:rPr>
        <w:tab/>
      </w:r>
      <w:r w:rsidRPr="00D469E6">
        <w:rPr>
          <w:rStyle w:val="hps"/>
          <w:rFonts w:ascii="Calibri" w:hAnsi="Calibri"/>
          <w:sz w:val="22"/>
          <w:szCs w:val="22"/>
          <w:lang w:val="es-ES_tradnl"/>
        </w:rPr>
        <w:t>El pago</w:t>
      </w:r>
      <w:r w:rsidRPr="00D469E6">
        <w:rPr>
          <w:rFonts w:ascii="Calibri" w:hAnsi="Calibri"/>
          <w:sz w:val="22"/>
          <w:szCs w:val="22"/>
          <w:lang w:val="es-ES_tradnl"/>
        </w:rPr>
        <w:t xml:space="preserve"> </w:t>
      </w:r>
      <w:r w:rsidRPr="00D469E6">
        <w:rPr>
          <w:rStyle w:val="hps"/>
          <w:rFonts w:ascii="Calibri" w:hAnsi="Calibri"/>
          <w:sz w:val="22"/>
          <w:szCs w:val="22"/>
          <w:lang w:val="es-ES_tradnl"/>
        </w:rPr>
        <w:t>de la factura mencionada</w:t>
      </w:r>
      <w:r w:rsidRPr="00D469E6">
        <w:rPr>
          <w:rFonts w:ascii="Calibri" w:hAnsi="Calibri"/>
          <w:sz w:val="22"/>
          <w:szCs w:val="22"/>
          <w:lang w:val="es-ES_tradnl"/>
        </w:rPr>
        <w:t xml:space="preserve"> </w:t>
      </w:r>
      <w:r w:rsidR="002212BD">
        <w:rPr>
          <w:rFonts w:ascii="Calibri" w:hAnsi="Calibri"/>
          <w:sz w:val="22"/>
          <w:szCs w:val="22"/>
          <w:lang w:val="es-ES_tradnl"/>
        </w:rPr>
        <w:t>s</w:t>
      </w:r>
      <w:r w:rsidRPr="00D469E6">
        <w:rPr>
          <w:rStyle w:val="hps"/>
          <w:rFonts w:ascii="Calibri" w:hAnsi="Calibri"/>
          <w:sz w:val="22"/>
          <w:szCs w:val="22"/>
          <w:lang w:val="es-ES_tradnl"/>
        </w:rPr>
        <w:t>upra reflejará</w:t>
      </w:r>
      <w:r w:rsidRPr="00D469E6">
        <w:rPr>
          <w:rFonts w:ascii="Calibri" w:hAnsi="Calibri"/>
          <w:sz w:val="22"/>
          <w:szCs w:val="22"/>
          <w:lang w:val="es-ES_tradnl"/>
        </w:rPr>
        <w:t xml:space="preserve"> </w:t>
      </w:r>
      <w:r w:rsidRPr="00D469E6">
        <w:rPr>
          <w:rStyle w:val="hps"/>
          <w:rFonts w:ascii="Calibri" w:hAnsi="Calibri"/>
          <w:sz w:val="22"/>
          <w:szCs w:val="22"/>
          <w:lang w:val="es-ES_tradnl"/>
        </w:rPr>
        <w:t>cualquier descuento indicado en</w:t>
      </w:r>
      <w:r w:rsidRPr="00D469E6">
        <w:rPr>
          <w:rFonts w:ascii="Calibri" w:hAnsi="Calibri"/>
          <w:sz w:val="22"/>
          <w:szCs w:val="22"/>
          <w:lang w:val="es-ES_tradnl"/>
        </w:rPr>
        <w:t xml:space="preserve"> </w:t>
      </w:r>
      <w:r w:rsidRPr="00D469E6">
        <w:rPr>
          <w:rStyle w:val="hps"/>
          <w:rFonts w:ascii="Calibri" w:hAnsi="Calibri"/>
          <w:sz w:val="22"/>
          <w:szCs w:val="22"/>
          <w:lang w:val="es-ES_tradnl"/>
        </w:rPr>
        <w:t>las condiciones de pago</w:t>
      </w:r>
      <w:r w:rsidRPr="00D469E6">
        <w:rPr>
          <w:rFonts w:ascii="Calibri" w:hAnsi="Calibri"/>
          <w:sz w:val="22"/>
          <w:szCs w:val="22"/>
          <w:lang w:val="es-ES_tradnl"/>
        </w:rPr>
        <w:t xml:space="preserve"> </w:t>
      </w:r>
      <w:r w:rsidRPr="00D469E6">
        <w:rPr>
          <w:rStyle w:val="hps"/>
          <w:rFonts w:ascii="Calibri" w:hAnsi="Calibri"/>
          <w:sz w:val="22"/>
          <w:szCs w:val="22"/>
          <w:lang w:val="es-ES_tradnl"/>
        </w:rPr>
        <w:t>de la</w:t>
      </w:r>
      <w:r w:rsidRPr="00D469E6">
        <w:rPr>
          <w:rFonts w:ascii="Calibri" w:hAnsi="Calibri"/>
          <w:sz w:val="22"/>
          <w:szCs w:val="22"/>
          <w:lang w:val="es-ES_tradnl"/>
        </w:rPr>
        <w:t xml:space="preserve"> </w:t>
      </w:r>
      <w:r w:rsidRPr="00D469E6">
        <w:rPr>
          <w:rStyle w:val="hps"/>
          <w:rFonts w:ascii="Calibri" w:hAnsi="Calibri"/>
          <w:sz w:val="22"/>
          <w:szCs w:val="22"/>
          <w:lang w:val="es-ES_tradnl"/>
        </w:rPr>
        <w:t xml:space="preserve">presente </w:t>
      </w:r>
      <w:r w:rsidR="008D6282" w:rsidRPr="00183949">
        <w:rPr>
          <w:rStyle w:val="hps"/>
          <w:rFonts w:ascii="Calibri" w:hAnsi="Calibri"/>
          <w:sz w:val="22"/>
          <w:szCs w:val="22"/>
          <w:lang w:val="es-ES_tradnl"/>
        </w:rPr>
        <w:t>Orden de Compra</w:t>
      </w:r>
      <w:r w:rsidRPr="00D469E6">
        <w:rPr>
          <w:rFonts w:ascii="Calibri" w:hAnsi="Calibri"/>
          <w:sz w:val="22"/>
          <w:szCs w:val="22"/>
          <w:lang w:val="es-ES_tradnl"/>
        </w:rPr>
        <w:t xml:space="preserve">, siempre y cuando </w:t>
      </w:r>
      <w:r w:rsidRPr="00D469E6">
        <w:rPr>
          <w:rStyle w:val="hps"/>
          <w:rFonts w:ascii="Calibri" w:hAnsi="Calibri"/>
          <w:sz w:val="22"/>
          <w:szCs w:val="22"/>
          <w:lang w:val="es-ES_tradnl"/>
        </w:rPr>
        <w:t>el pago se efectúe</w:t>
      </w:r>
      <w:r w:rsidRPr="00D469E6">
        <w:rPr>
          <w:rFonts w:ascii="Calibri" w:hAnsi="Calibri"/>
          <w:sz w:val="22"/>
          <w:szCs w:val="22"/>
          <w:lang w:val="es-ES_tradnl"/>
        </w:rPr>
        <w:t xml:space="preserve"> </w:t>
      </w:r>
      <w:r w:rsidRPr="00D469E6">
        <w:rPr>
          <w:rStyle w:val="hps"/>
          <w:rFonts w:ascii="Calibri" w:hAnsi="Calibri"/>
          <w:sz w:val="22"/>
          <w:szCs w:val="22"/>
          <w:lang w:val="es-ES_tradnl"/>
        </w:rPr>
        <w:t>en el plazo estipulado</w:t>
      </w:r>
      <w:r w:rsidRPr="00D469E6">
        <w:rPr>
          <w:rFonts w:ascii="Calibri" w:hAnsi="Calibri"/>
          <w:sz w:val="22"/>
          <w:szCs w:val="22"/>
          <w:lang w:val="es-ES_tradnl"/>
        </w:rPr>
        <w:t xml:space="preserve"> </w:t>
      </w:r>
      <w:r w:rsidRPr="00D469E6">
        <w:rPr>
          <w:rStyle w:val="hps"/>
          <w:rFonts w:ascii="Calibri" w:hAnsi="Calibri"/>
          <w:sz w:val="22"/>
          <w:szCs w:val="22"/>
          <w:lang w:val="es-ES_tradnl"/>
        </w:rPr>
        <w:t>en dichas condiciones</w:t>
      </w:r>
      <w:r w:rsidRPr="00D469E6">
        <w:rPr>
          <w:rFonts w:ascii="Calibri" w:hAnsi="Calibri"/>
          <w:sz w:val="22"/>
          <w:szCs w:val="22"/>
          <w:lang w:val="es-ES_tradnl"/>
        </w:rPr>
        <w:t>.</w:t>
      </w:r>
    </w:p>
    <w:p w14:paraId="63EFBF5A" w14:textId="77777777" w:rsidR="0037767C" w:rsidRPr="00D469E6" w:rsidRDefault="009A311A" w:rsidP="00452EFE">
      <w:pPr>
        <w:ind w:left="1259" w:hanging="539"/>
        <w:jc w:val="both"/>
        <w:rPr>
          <w:rFonts w:ascii="Calibri" w:hAnsi="Calibri"/>
          <w:sz w:val="22"/>
          <w:szCs w:val="22"/>
          <w:lang w:val="es-ES_tradnl"/>
        </w:rPr>
      </w:pPr>
      <w:r w:rsidRPr="00D469E6">
        <w:rPr>
          <w:rStyle w:val="hps"/>
          <w:rFonts w:ascii="Calibri" w:hAnsi="Calibri"/>
          <w:sz w:val="22"/>
          <w:szCs w:val="22"/>
          <w:lang w:val="es-ES_tradnl"/>
        </w:rPr>
        <w:t>2.3</w:t>
      </w:r>
      <w:r w:rsidRPr="00D469E6">
        <w:rPr>
          <w:rFonts w:ascii="Calibri" w:hAnsi="Calibri"/>
          <w:sz w:val="22"/>
          <w:szCs w:val="22"/>
          <w:lang w:val="es-ES_tradnl"/>
        </w:rPr>
        <w:t xml:space="preserve"> </w:t>
      </w:r>
      <w:r w:rsidR="0037767C" w:rsidRPr="00D469E6">
        <w:rPr>
          <w:rFonts w:ascii="Calibri" w:hAnsi="Calibri"/>
          <w:sz w:val="22"/>
          <w:szCs w:val="22"/>
          <w:lang w:val="es-ES_tradnl"/>
        </w:rPr>
        <w:tab/>
      </w:r>
      <w:r w:rsidRPr="00D469E6">
        <w:rPr>
          <w:rStyle w:val="hps"/>
          <w:rFonts w:ascii="Calibri" w:hAnsi="Calibri"/>
          <w:sz w:val="22"/>
          <w:szCs w:val="22"/>
          <w:lang w:val="es-ES_tradnl"/>
        </w:rPr>
        <w:t>Salvo que fuera autorizado</w:t>
      </w:r>
      <w:r w:rsidRPr="00D469E6">
        <w:rPr>
          <w:rFonts w:ascii="Calibri" w:hAnsi="Calibri"/>
          <w:sz w:val="22"/>
          <w:szCs w:val="22"/>
          <w:lang w:val="es-ES_tradnl"/>
        </w:rPr>
        <w:t xml:space="preserve"> </w:t>
      </w:r>
      <w:r w:rsidRPr="00D469E6">
        <w:rPr>
          <w:rStyle w:val="hps"/>
          <w:rFonts w:ascii="Calibri" w:hAnsi="Calibri"/>
          <w:sz w:val="22"/>
          <w:szCs w:val="22"/>
          <w:lang w:val="es-ES_tradnl"/>
        </w:rPr>
        <w:t>por el PNUD,</w:t>
      </w:r>
      <w:r w:rsidRPr="00D469E6">
        <w:rPr>
          <w:rFonts w:ascii="Calibri" w:hAnsi="Calibri"/>
          <w:sz w:val="22"/>
          <w:szCs w:val="22"/>
          <w:lang w:val="es-ES_tradnl"/>
        </w:rPr>
        <w:t xml:space="preserve"> </w:t>
      </w:r>
      <w:r w:rsidRPr="00D469E6">
        <w:rPr>
          <w:rStyle w:val="hps"/>
          <w:rFonts w:ascii="Calibri" w:hAnsi="Calibri"/>
          <w:sz w:val="22"/>
          <w:szCs w:val="22"/>
          <w:lang w:val="es-ES_tradnl"/>
        </w:rPr>
        <w:t>el Proveedor deberá presentar</w:t>
      </w:r>
      <w:r w:rsidRPr="00D469E6">
        <w:rPr>
          <w:rFonts w:ascii="Calibri" w:hAnsi="Calibri"/>
          <w:sz w:val="22"/>
          <w:szCs w:val="22"/>
          <w:lang w:val="es-ES_tradnl"/>
        </w:rPr>
        <w:t xml:space="preserve"> </w:t>
      </w:r>
      <w:r w:rsidRPr="00D469E6">
        <w:rPr>
          <w:rStyle w:val="hps"/>
          <w:rFonts w:ascii="Calibri" w:hAnsi="Calibri"/>
          <w:sz w:val="22"/>
          <w:szCs w:val="22"/>
          <w:lang w:val="es-ES_tradnl"/>
        </w:rPr>
        <w:t>una</w:t>
      </w:r>
      <w:r w:rsidRPr="00D469E6">
        <w:rPr>
          <w:rFonts w:ascii="Calibri" w:hAnsi="Calibri"/>
          <w:sz w:val="22"/>
          <w:szCs w:val="22"/>
          <w:lang w:val="es-ES_tradnl"/>
        </w:rPr>
        <w:t xml:space="preserve"> </w:t>
      </w:r>
      <w:r w:rsidRPr="00D469E6">
        <w:rPr>
          <w:rStyle w:val="hps"/>
          <w:rFonts w:ascii="Calibri" w:hAnsi="Calibri"/>
          <w:sz w:val="22"/>
          <w:szCs w:val="22"/>
          <w:lang w:val="es-ES_tradnl"/>
        </w:rPr>
        <w:t xml:space="preserve">factura </w:t>
      </w:r>
      <w:r w:rsidR="008D6282" w:rsidRPr="00D469E6">
        <w:rPr>
          <w:rStyle w:val="hps"/>
          <w:rFonts w:ascii="Calibri" w:hAnsi="Calibri"/>
          <w:sz w:val="22"/>
          <w:szCs w:val="22"/>
          <w:lang w:val="es-ES_tradnl"/>
        </w:rPr>
        <w:t>en relación con</w:t>
      </w:r>
      <w:r w:rsidRPr="00D469E6">
        <w:rPr>
          <w:rStyle w:val="hps"/>
          <w:rFonts w:ascii="Calibri" w:hAnsi="Calibri"/>
          <w:sz w:val="22"/>
          <w:szCs w:val="22"/>
          <w:lang w:val="es-ES_tradnl"/>
        </w:rPr>
        <w:t xml:space="preserve"> la</w:t>
      </w:r>
      <w:r w:rsidRPr="00D469E6">
        <w:rPr>
          <w:rFonts w:ascii="Calibri" w:hAnsi="Calibri"/>
          <w:sz w:val="22"/>
          <w:szCs w:val="22"/>
          <w:lang w:val="es-ES_tradnl"/>
        </w:rPr>
        <w:t xml:space="preserve"> </w:t>
      </w:r>
      <w:r w:rsidRPr="00D469E6">
        <w:rPr>
          <w:rStyle w:val="hps"/>
          <w:rFonts w:ascii="Calibri" w:hAnsi="Calibri"/>
          <w:sz w:val="22"/>
          <w:szCs w:val="22"/>
          <w:lang w:val="es-ES_tradnl"/>
        </w:rPr>
        <w:t xml:space="preserve">presente </w:t>
      </w:r>
      <w:r w:rsidR="008D6282" w:rsidRPr="00183949">
        <w:rPr>
          <w:rStyle w:val="hps"/>
          <w:rFonts w:ascii="Calibri" w:hAnsi="Calibri"/>
          <w:sz w:val="22"/>
          <w:szCs w:val="22"/>
          <w:lang w:val="es-ES_tradnl"/>
        </w:rPr>
        <w:t xml:space="preserve">Orden de Compra </w:t>
      </w:r>
      <w:r w:rsidRPr="00D469E6">
        <w:rPr>
          <w:rStyle w:val="hps"/>
          <w:rFonts w:ascii="Calibri" w:hAnsi="Calibri"/>
          <w:sz w:val="22"/>
          <w:szCs w:val="22"/>
          <w:lang w:val="es-ES_tradnl"/>
        </w:rPr>
        <w:t>y en dicha factura</w:t>
      </w:r>
      <w:r w:rsidRPr="00D469E6">
        <w:rPr>
          <w:rFonts w:ascii="Calibri" w:hAnsi="Calibri"/>
          <w:sz w:val="22"/>
          <w:szCs w:val="22"/>
          <w:lang w:val="es-ES_tradnl"/>
        </w:rPr>
        <w:t xml:space="preserve"> </w:t>
      </w:r>
      <w:r w:rsidRPr="00D469E6">
        <w:rPr>
          <w:rStyle w:val="hps"/>
          <w:rFonts w:ascii="Calibri" w:hAnsi="Calibri"/>
          <w:sz w:val="22"/>
          <w:szCs w:val="22"/>
          <w:lang w:val="es-ES_tradnl"/>
        </w:rPr>
        <w:t>se consignará el número</w:t>
      </w:r>
      <w:r w:rsidRPr="00D469E6">
        <w:rPr>
          <w:rFonts w:ascii="Calibri" w:hAnsi="Calibri"/>
          <w:sz w:val="22"/>
          <w:szCs w:val="22"/>
          <w:lang w:val="es-ES_tradnl"/>
        </w:rPr>
        <w:t xml:space="preserve"> </w:t>
      </w:r>
      <w:r w:rsidRPr="00D469E6">
        <w:rPr>
          <w:rStyle w:val="hps"/>
          <w:rFonts w:ascii="Calibri" w:hAnsi="Calibri"/>
          <w:sz w:val="22"/>
          <w:szCs w:val="22"/>
          <w:lang w:val="es-ES_tradnl"/>
        </w:rPr>
        <w:t xml:space="preserve">de </w:t>
      </w:r>
      <w:r w:rsidR="008D6282" w:rsidRPr="00D469E6">
        <w:rPr>
          <w:rStyle w:val="hps"/>
          <w:rFonts w:ascii="Calibri" w:hAnsi="Calibri"/>
          <w:sz w:val="22"/>
          <w:szCs w:val="22"/>
          <w:lang w:val="es-ES_tradnl"/>
        </w:rPr>
        <w:t xml:space="preserve">identificación de la citada </w:t>
      </w:r>
      <w:r w:rsidRPr="00D469E6">
        <w:rPr>
          <w:rStyle w:val="hps"/>
          <w:rFonts w:ascii="Calibri" w:hAnsi="Calibri"/>
          <w:sz w:val="22"/>
          <w:szCs w:val="22"/>
          <w:lang w:val="es-ES_tradnl"/>
        </w:rPr>
        <w:t>Orden</w:t>
      </w:r>
      <w:r w:rsidRPr="00D469E6">
        <w:rPr>
          <w:rFonts w:ascii="Calibri" w:hAnsi="Calibri"/>
          <w:sz w:val="22"/>
          <w:szCs w:val="22"/>
          <w:lang w:val="es-ES_tradnl"/>
        </w:rPr>
        <w:t>.</w:t>
      </w:r>
    </w:p>
    <w:p w14:paraId="7F8CDB66" w14:textId="77777777" w:rsidR="00305FBA" w:rsidRPr="00D469E6" w:rsidRDefault="009A311A" w:rsidP="00452EFE">
      <w:pPr>
        <w:ind w:left="1259" w:hanging="539"/>
        <w:jc w:val="both"/>
        <w:rPr>
          <w:rStyle w:val="hps"/>
          <w:rFonts w:ascii="Calibri" w:hAnsi="Calibri"/>
          <w:sz w:val="22"/>
          <w:szCs w:val="22"/>
          <w:lang w:val="es-ES_tradnl"/>
        </w:rPr>
      </w:pPr>
      <w:r w:rsidRPr="00D469E6">
        <w:rPr>
          <w:rStyle w:val="hps"/>
          <w:rFonts w:ascii="Calibri" w:hAnsi="Calibri"/>
          <w:sz w:val="22"/>
          <w:szCs w:val="22"/>
          <w:lang w:val="es-ES_tradnl"/>
        </w:rPr>
        <w:t xml:space="preserve">2.4 </w:t>
      </w:r>
      <w:r w:rsidR="0037767C" w:rsidRPr="00D469E6">
        <w:rPr>
          <w:rStyle w:val="hps"/>
          <w:rFonts w:ascii="Calibri" w:hAnsi="Calibri"/>
          <w:sz w:val="22"/>
          <w:szCs w:val="22"/>
          <w:lang w:val="es-ES_tradnl"/>
        </w:rPr>
        <w:tab/>
      </w:r>
      <w:r w:rsidRPr="00D469E6">
        <w:rPr>
          <w:rStyle w:val="hps"/>
          <w:rFonts w:ascii="Calibri" w:hAnsi="Calibri"/>
          <w:sz w:val="22"/>
          <w:szCs w:val="22"/>
          <w:lang w:val="es-ES_tradnl"/>
        </w:rPr>
        <w:t>Los</w:t>
      </w:r>
      <w:r w:rsidRPr="00D469E6">
        <w:rPr>
          <w:rFonts w:ascii="Calibri" w:hAnsi="Calibri"/>
          <w:sz w:val="22"/>
          <w:szCs w:val="22"/>
          <w:lang w:val="es-ES_tradnl"/>
        </w:rPr>
        <w:t xml:space="preserve"> </w:t>
      </w:r>
      <w:r w:rsidRPr="00D469E6">
        <w:rPr>
          <w:rStyle w:val="hps"/>
          <w:rFonts w:ascii="Calibri" w:hAnsi="Calibri"/>
          <w:sz w:val="22"/>
          <w:szCs w:val="22"/>
          <w:lang w:val="es-ES_tradnl"/>
        </w:rPr>
        <w:t>precios indicados en</w:t>
      </w:r>
      <w:r w:rsidRPr="00D469E6">
        <w:rPr>
          <w:rFonts w:ascii="Calibri" w:hAnsi="Calibri"/>
          <w:sz w:val="22"/>
          <w:szCs w:val="22"/>
          <w:lang w:val="es-ES_tradnl"/>
        </w:rPr>
        <w:t xml:space="preserve"> </w:t>
      </w:r>
      <w:r w:rsidRPr="00D469E6">
        <w:rPr>
          <w:rStyle w:val="hps"/>
          <w:rFonts w:ascii="Calibri" w:hAnsi="Calibri"/>
          <w:sz w:val="22"/>
          <w:szCs w:val="22"/>
          <w:lang w:val="es-ES_tradnl"/>
        </w:rPr>
        <w:t>esta Orden de Compra</w:t>
      </w:r>
      <w:r w:rsidRPr="00D469E6">
        <w:rPr>
          <w:rFonts w:ascii="Calibri" w:hAnsi="Calibri"/>
          <w:sz w:val="22"/>
          <w:szCs w:val="22"/>
          <w:lang w:val="es-ES_tradnl"/>
        </w:rPr>
        <w:t xml:space="preserve"> </w:t>
      </w:r>
      <w:r w:rsidRPr="00D469E6">
        <w:rPr>
          <w:rStyle w:val="hps"/>
          <w:rFonts w:ascii="Calibri" w:hAnsi="Calibri"/>
          <w:sz w:val="22"/>
          <w:szCs w:val="22"/>
          <w:lang w:val="es-ES_tradnl"/>
        </w:rPr>
        <w:t>no podrá</w:t>
      </w:r>
      <w:r w:rsidR="008D6282" w:rsidRPr="00D469E6">
        <w:rPr>
          <w:rStyle w:val="hps"/>
          <w:rFonts w:ascii="Calibri" w:hAnsi="Calibri"/>
          <w:sz w:val="22"/>
          <w:szCs w:val="22"/>
          <w:lang w:val="es-ES_tradnl"/>
        </w:rPr>
        <w:t>n</w:t>
      </w:r>
      <w:r w:rsidRPr="00D469E6">
        <w:rPr>
          <w:rStyle w:val="hps"/>
          <w:rFonts w:ascii="Calibri" w:hAnsi="Calibri"/>
          <w:sz w:val="22"/>
          <w:szCs w:val="22"/>
          <w:lang w:val="es-ES_tradnl"/>
        </w:rPr>
        <w:t xml:space="preserve"> aumentar</w:t>
      </w:r>
      <w:r w:rsidR="008D6282" w:rsidRPr="00D469E6">
        <w:rPr>
          <w:rStyle w:val="hps"/>
          <w:rFonts w:ascii="Calibri" w:hAnsi="Calibri"/>
          <w:sz w:val="22"/>
          <w:szCs w:val="22"/>
          <w:lang w:val="es-ES_tradnl"/>
        </w:rPr>
        <w:t>se</w:t>
      </w:r>
      <w:r w:rsidRPr="00D469E6">
        <w:rPr>
          <w:rFonts w:ascii="Calibri" w:hAnsi="Calibri"/>
          <w:sz w:val="22"/>
          <w:szCs w:val="22"/>
          <w:lang w:val="es-ES_tradnl"/>
        </w:rPr>
        <w:t xml:space="preserve">, salvo acuerdo </w:t>
      </w:r>
      <w:r w:rsidRPr="00D469E6">
        <w:rPr>
          <w:rStyle w:val="hps"/>
          <w:rFonts w:ascii="Calibri" w:hAnsi="Calibri"/>
          <w:sz w:val="22"/>
          <w:szCs w:val="22"/>
          <w:lang w:val="es-ES_tradnl"/>
        </w:rPr>
        <w:t>expreso y por escrito</w:t>
      </w:r>
      <w:r w:rsidRPr="00D469E6">
        <w:rPr>
          <w:rFonts w:ascii="Calibri" w:hAnsi="Calibri"/>
          <w:sz w:val="22"/>
          <w:szCs w:val="22"/>
          <w:lang w:val="es-ES_tradnl"/>
        </w:rPr>
        <w:t xml:space="preserve"> </w:t>
      </w:r>
      <w:r w:rsidRPr="00D469E6">
        <w:rPr>
          <w:rStyle w:val="hps"/>
          <w:rFonts w:ascii="Calibri" w:hAnsi="Calibri"/>
          <w:sz w:val="22"/>
          <w:szCs w:val="22"/>
          <w:lang w:val="es-ES_tradnl"/>
        </w:rPr>
        <w:t>del PNUD.</w:t>
      </w:r>
    </w:p>
    <w:p w14:paraId="59C9D3FC" w14:textId="77777777" w:rsidR="009A311A" w:rsidRPr="00D469E6" w:rsidRDefault="009A311A" w:rsidP="00305FBA">
      <w:pPr>
        <w:jc w:val="both"/>
        <w:rPr>
          <w:rFonts w:ascii="Calibri" w:hAnsi="Calibri" w:cs="Calibri"/>
          <w:sz w:val="22"/>
          <w:szCs w:val="22"/>
          <w:lang w:val="es-ES_tradnl"/>
        </w:rPr>
      </w:pPr>
    </w:p>
    <w:p w14:paraId="2ED6552C" w14:textId="77777777" w:rsidR="009A311A" w:rsidRPr="00D469E6" w:rsidRDefault="009A311A" w:rsidP="009A311A">
      <w:pPr>
        <w:jc w:val="both"/>
        <w:rPr>
          <w:rFonts w:ascii="Calibri" w:hAnsi="Calibri" w:cs="Calibri"/>
          <w:b/>
          <w:sz w:val="22"/>
          <w:szCs w:val="22"/>
          <w:lang w:val="es-ES_tradnl"/>
        </w:rPr>
      </w:pPr>
      <w:r w:rsidRPr="00D469E6">
        <w:rPr>
          <w:rFonts w:ascii="Calibri" w:hAnsi="Calibri" w:cs="Calibri"/>
          <w:b/>
          <w:sz w:val="22"/>
          <w:szCs w:val="22"/>
          <w:lang w:val="es-ES_tradnl"/>
        </w:rPr>
        <w:t>3</w:t>
      </w:r>
      <w:r w:rsidR="00305FBA" w:rsidRPr="00D469E6">
        <w:rPr>
          <w:rFonts w:ascii="Calibri" w:hAnsi="Calibri" w:cs="Calibri"/>
          <w:b/>
          <w:sz w:val="22"/>
          <w:szCs w:val="22"/>
          <w:lang w:val="es-ES_tradnl"/>
        </w:rPr>
        <w:tab/>
      </w:r>
      <w:r w:rsidRPr="00D469E6">
        <w:rPr>
          <w:rFonts w:ascii="Calibri" w:hAnsi="Calibri" w:cs="Calibri"/>
          <w:b/>
          <w:sz w:val="22"/>
          <w:szCs w:val="22"/>
          <w:lang w:val="es-ES_tradnl"/>
        </w:rPr>
        <w:t xml:space="preserve">EXENCION </w:t>
      </w:r>
      <w:r w:rsidR="002212BD">
        <w:rPr>
          <w:rFonts w:ascii="Calibri" w:hAnsi="Calibri" w:cs="Calibri"/>
          <w:b/>
          <w:sz w:val="22"/>
          <w:szCs w:val="22"/>
          <w:lang w:val="es-ES_tradnl"/>
        </w:rPr>
        <w:t>TRIBUTARIA</w:t>
      </w:r>
    </w:p>
    <w:p w14:paraId="6F8E3EAA" w14:textId="77777777" w:rsidR="009A311A" w:rsidRPr="00D469E6" w:rsidRDefault="009A311A" w:rsidP="009A311A">
      <w:pPr>
        <w:jc w:val="both"/>
        <w:rPr>
          <w:rFonts w:ascii="Calibri" w:hAnsi="Calibri" w:cs="Calibri"/>
          <w:b/>
          <w:sz w:val="22"/>
          <w:szCs w:val="22"/>
          <w:lang w:val="es-ES_tradnl"/>
        </w:rPr>
      </w:pPr>
    </w:p>
    <w:p w14:paraId="3F06FD1D" w14:textId="77777777" w:rsidR="009A311A" w:rsidRPr="00D469E6" w:rsidRDefault="000E65E1" w:rsidP="000E65E1">
      <w:pPr>
        <w:ind w:left="1259" w:hanging="539"/>
        <w:jc w:val="both"/>
        <w:rPr>
          <w:rFonts w:ascii="Calibri" w:hAnsi="Calibri" w:cs="Calibri"/>
          <w:b/>
          <w:sz w:val="22"/>
          <w:szCs w:val="22"/>
          <w:lang w:val="es-ES_tradnl"/>
        </w:rPr>
      </w:pPr>
      <w:r w:rsidRPr="00D469E6">
        <w:rPr>
          <w:rFonts w:ascii="Calibri" w:hAnsi="Calibri"/>
          <w:sz w:val="22"/>
          <w:szCs w:val="22"/>
          <w:lang w:val="es-ES_tradnl"/>
        </w:rPr>
        <w:t xml:space="preserve">3.1 </w:t>
      </w:r>
      <w:r w:rsidRPr="00D469E6">
        <w:rPr>
          <w:rFonts w:ascii="Calibri" w:hAnsi="Calibri"/>
          <w:sz w:val="22"/>
          <w:szCs w:val="22"/>
          <w:lang w:val="es-ES_tradnl"/>
        </w:rPr>
        <w:tab/>
      </w:r>
      <w:r w:rsidR="009A311A" w:rsidRPr="00D469E6">
        <w:rPr>
          <w:rFonts w:ascii="Calibri" w:hAnsi="Calibri"/>
          <w:sz w:val="22"/>
          <w:szCs w:val="22"/>
          <w:lang w:val="es-ES_tradnl"/>
        </w:rPr>
        <w:t>El Artículo 7 de la Convención sobre Privilegios e Inmunidades de las Naciones Unidas dispone, entre otras cosas, que las Naciones Unidas, incluidos sus órgan</w:t>
      </w:r>
      <w:r w:rsidR="008D6282" w:rsidRPr="00D469E6">
        <w:rPr>
          <w:rFonts w:ascii="Calibri" w:hAnsi="Calibri"/>
          <w:sz w:val="22"/>
          <w:szCs w:val="22"/>
          <w:lang w:val="es-ES_tradnl"/>
        </w:rPr>
        <w:t>os subsidiarios, quedarán exenta</w:t>
      </w:r>
      <w:r w:rsidR="009A311A" w:rsidRPr="00D469E6">
        <w:rPr>
          <w:rFonts w:ascii="Calibri" w:hAnsi="Calibri"/>
          <w:sz w:val="22"/>
          <w:szCs w:val="22"/>
          <w:lang w:val="es-ES_tradnl"/>
        </w:rPr>
        <w:t>s del pago de todo tipo de impuestos directos, salvo las tasas por servicios públicos; además</w:t>
      </w:r>
      <w:r w:rsidR="0037767C" w:rsidRPr="00D469E6">
        <w:rPr>
          <w:rFonts w:ascii="Calibri" w:hAnsi="Calibri"/>
          <w:sz w:val="22"/>
          <w:szCs w:val="22"/>
          <w:lang w:val="es-ES_tradnl"/>
        </w:rPr>
        <w:t>,</w:t>
      </w:r>
      <w:r w:rsidR="009A311A" w:rsidRPr="00D469E6">
        <w:rPr>
          <w:rFonts w:ascii="Calibri" w:hAnsi="Calibri"/>
          <w:sz w:val="22"/>
          <w:szCs w:val="22"/>
          <w:lang w:val="es-ES_tradnl"/>
        </w:rPr>
        <w:t xml:space="preserve"> se exime a las Naciones Unidas de pagar derechos aduaneros e impuestos similares en relación con los artículos importados o exportados de uso oficial. Si alguna autoridad gubernamental se negase a reconocer la exención impositiva de las Naciones Unidas en relación con dichos impuestos, derechos o gravámenes, el </w:t>
      </w:r>
      <w:r w:rsidR="004F527B" w:rsidRPr="00D469E6">
        <w:rPr>
          <w:rFonts w:ascii="Calibri" w:hAnsi="Calibri"/>
          <w:sz w:val="22"/>
          <w:szCs w:val="22"/>
          <w:lang w:val="es-ES_tradnl"/>
        </w:rPr>
        <w:t>Proveedor</w:t>
      </w:r>
      <w:r w:rsidR="009A311A" w:rsidRPr="00D469E6">
        <w:rPr>
          <w:rFonts w:ascii="Calibri" w:hAnsi="Calibri"/>
          <w:sz w:val="22"/>
          <w:szCs w:val="22"/>
          <w:lang w:val="es-ES_tradnl"/>
        </w:rPr>
        <w:t xml:space="preserve"> consultará de inmediato al PNUD a fin de determinar un procedimiento que resulte aceptable para ambas partes.</w:t>
      </w:r>
    </w:p>
    <w:p w14:paraId="0A291708" w14:textId="77777777" w:rsidR="009A311A" w:rsidRPr="00D469E6" w:rsidRDefault="000E65E1" w:rsidP="000E65E1">
      <w:pPr>
        <w:ind w:left="1259" w:hanging="539"/>
        <w:jc w:val="both"/>
        <w:rPr>
          <w:rFonts w:ascii="Calibri" w:hAnsi="Calibri" w:cs="Calibri"/>
          <w:b/>
          <w:sz w:val="22"/>
          <w:szCs w:val="22"/>
          <w:lang w:val="es-ES_tradnl"/>
        </w:rPr>
      </w:pPr>
      <w:r w:rsidRPr="00D469E6">
        <w:rPr>
          <w:rFonts w:ascii="Calibri" w:hAnsi="Calibri"/>
          <w:sz w:val="22"/>
          <w:szCs w:val="22"/>
          <w:lang w:val="es-ES_tradnl"/>
        </w:rPr>
        <w:t>3.2.</w:t>
      </w:r>
      <w:r w:rsidR="00E623E8" w:rsidRPr="00D469E6">
        <w:rPr>
          <w:rFonts w:ascii="Calibri" w:hAnsi="Calibri"/>
          <w:sz w:val="22"/>
          <w:szCs w:val="22"/>
          <w:lang w:val="es-ES_tradnl"/>
        </w:rPr>
        <w:t xml:space="preserve"> </w:t>
      </w:r>
      <w:r w:rsidR="002B3242" w:rsidRPr="00D469E6">
        <w:rPr>
          <w:rFonts w:ascii="Calibri" w:hAnsi="Calibri"/>
          <w:sz w:val="22"/>
          <w:szCs w:val="22"/>
          <w:lang w:val="es-ES_tradnl"/>
        </w:rPr>
        <w:tab/>
      </w:r>
      <w:r w:rsidRPr="00D469E6">
        <w:rPr>
          <w:rFonts w:ascii="Calibri" w:hAnsi="Calibri"/>
          <w:sz w:val="22"/>
          <w:szCs w:val="22"/>
          <w:lang w:val="es-ES_tradnl"/>
        </w:rPr>
        <w:t>D</w:t>
      </w:r>
      <w:r w:rsidR="009A311A" w:rsidRPr="00D469E6">
        <w:rPr>
          <w:rFonts w:ascii="Calibri" w:hAnsi="Calibri"/>
          <w:sz w:val="22"/>
          <w:szCs w:val="22"/>
          <w:lang w:val="es-ES_tradnl"/>
        </w:rPr>
        <w:t>e igual modo, el P</w:t>
      </w:r>
      <w:r w:rsidR="008D6282" w:rsidRPr="00D469E6">
        <w:rPr>
          <w:rFonts w:ascii="Calibri" w:hAnsi="Calibri"/>
          <w:sz w:val="22"/>
          <w:szCs w:val="22"/>
          <w:lang w:val="es-ES_tradnl"/>
        </w:rPr>
        <w:t>r</w:t>
      </w:r>
      <w:r w:rsidR="009A311A" w:rsidRPr="00D469E6">
        <w:rPr>
          <w:rFonts w:ascii="Calibri" w:hAnsi="Calibri"/>
          <w:sz w:val="22"/>
          <w:szCs w:val="22"/>
          <w:lang w:val="es-ES_tradnl"/>
        </w:rPr>
        <w:t xml:space="preserve">oveedor autoriza al PNUD a deducir de la facturación del </w:t>
      </w:r>
      <w:r w:rsidR="004F527B" w:rsidRPr="00D469E6">
        <w:rPr>
          <w:rFonts w:ascii="Calibri" w:hAnsi="Calibri"/>
          <w:sz w:val="22"/>
          <w:szCs w:val="22"/>
          <w:lang w:val="es-ES_tradnl"/>
        </w:rPr>
        <w:t>Proveedor</w:t>
      </w:r>
      <w:r w:rsidR="009A311A" w:rsidRPr="00D469E6">
        <w:rPr>
          <w:rFonts w:ascii="Calibri" w:hAnsi="Calibri"/>
          <w:sz w:val="22"/>
          <w:szCs w:val="22"/>
          <w:lang w:val="es-ES_tradnl"/>
        </w:rPr>
        <w:t xml:space="preserve"> cualquier monto en concepto de dichos impuestos, derechos o gravámenes, salvo que el </w:t>
      </w:r>
      <w:r w:rsidR="004F527B" w:rsidRPr="00D469E6">
        <w:rPr>
          <w:rFonts w:ascii="Calibri" w:hAnsi="Calibri"/>
          <w:sz w:val="22"/>
          <w:szCs w:val="22"/>
          <w:lang w:val="es-ES_tradnl"/>
        </w:rPr>
        <w:lastRenderedPageBreak/>
        <w:t>Proveedor</w:t>
      </w:r>
      <w:r w:rsidR="009A311A" w:rsidRPr="00D469E6">
        <w:rPr>
          <w:rFonts w:ascii="Calibri" w:hAnsi="Calibri"/>
          <w:sz w:val="22"/>
          <w:szCs w:val="22"/>
          <w:lang w:val="es-ES_tradnl"/>
        </w:rPr>
        <w:t xml:space="preserve"> haya consultado al PNUD antes de abonarlos y que el PNUD, en cada caso, haya autorizado específicamente al </w:t>
      </w:r>
      <w:r w:rsidR="004F527B" w:rsidRPr="00D469E6">
        <w:rPr>
          <w:rFonts w:ascii="Calibri" w:hAnsi="Calibri"/>
          <w:sz w:val="22"/>
          <w:szCs w:val="22"/>
          <w:lang w:val="es-ES_tradnl"/>
        </w:rPr>
        <w:t>Proveedor</w:t>
      </w:r>
      <w:r w:rsidR="009A311A" w:rsidRPr="00D469E6">
        <w:rPr>
          <w:rFonts w:ascii="Calibri" w:hAnsi="Calibri"/>
          <w:sz w:val="22"/>
          <w:szCs w:val="22"/>
          <w:lang w:val="es-ES_tradnl"/>
        </w:rPr>
        <w:t xml:space="preserve"> el pago de los impuestos, derechos o gravámenes en cuestión</w:t>
      </w:r>
      <w:r w:rsidR="002212BD">
        <w:rPr>
          <w:rFonts w:ascii="Calibri" w:hAnsi="Calibri"/>
          <w:sz w:val="22"/>
          <w:szCs w:val="22"/>
          <w:lang w:val="es-ES_tradnl"/>
        </w:rPr>
        <w:t>,bajo protesto</w:t>
      </w:r>
      <w:r w:rsidR="009A311A" w:rsidRPr="00D469E6">
        <w:rPr>
          <w:rFonts w:ascii="Calibri" w:hAnsi="Calibri"/>
          <w:sz w:val="22"/>
          <w:szCs w:val="22"/>
          <w:lang w:val="es-ES_tradnl"/>
        </w:rPr>
        <w:t xml:space="preserve">. En este caso, el </w:t>
      </w:r>
      <w:r w:rsidR="004F527B" w:rsidRPr="00D469E6">
        <w:rPr>
          <w:rFonts w:ascii="Calibri" w:hAnsi="Calibri"/>
          <w:sz w:val="22"/>
          <w:szCs w:val="22"/>
          <w:lang w:val="es-ES_tradnl"/>
        </w:rPr>
        <w:t>Proveedor</w:t>
      </w:r>
      <w:r w:rsidR="009A311A" w:rsidRPr="00D469E6">
        <w:rPr>
          <w:rFonts w:ascii="Calibri" w:hAnsi="Calibri"/>
          <w:sz w:val="22"/>
          <w:szCs w:val="22"/>
          <w:lang w:val="es-ES_tradnl"/>
        </w:rPr>
        <w:t xml:space="preserve"> entregará al PNUD los comprobantes </w:t>
      </w:r>
      <w:r w:rsidR="0037767C" w:rsidRPr="00D469E6">
        <w:rPr>
          <w:rFonts w:ascii="Calibri" w:hAnsi="Calibri"/>
          <w:sz w:val="22"/>
          <w:szCs w:val="22"/>
          <w:lang w:val="es-ES_tradnl"/>
        </w:rPr>
        <w:t xml:space="preserve">por escrito </w:t>
      </w:r>
      <w:r w:rsidR="002212BD">
        <w:rPr>
          <w:rFonts w:ascii="Calibri" w:hAnsi="Calibri"/>
          <w:sz w:val="22"/>
          <w:szCs w:val="22"/>
          <w:lang w:val="es-ES_tradnl"/>
        </w:rPr>
        <w:t>de que</w:t>
      </w:r>
      <w:r w:rsidR="009A311A" w:rsidRPr="00D469E6">
        <w:rPr>
          <w:rFonts w:ascii="Calibri" w:hAnsi="Calibri"/>
          <w:sz w:val="22"/>
          <w:szCs w:val="22"/>
          <w:lang w:val="es-ES_tradnl"/>
        </w:rPr>
        <w:t xml:space="preserve"> el pago de </w:t>
      </w:r>
      <w:r w:rsidR="0037767C" w:rsidRPr="00D469E6">
        <w:rPr>
          <w:rFonts w:ascii="Calibri" w:hAnsi="Calibri"/>
          <w:sz w:val="22"/>
          <w:szCs w:val="22"/>
          <w:lang w:val="es-ES_tradnl"/>
        </w:rPr>
        <w:t>los</w:t>
      </w:r>
      <w:r w:rsidR="009A311A" w:rsidRPr="00D469E6">
        <w:rPr>
          <w:rFonts w:ascii="Calibri" w:hAnsi="Calibri"/>
          <w:sz w:val="22"/>
          <w:szCs w:val="22"/>
          <w:lang w:val="es-ES_tradnl"/>
        </w:rPr>
        <w:t xml:space="preserve"> impuestos, derechos o gravámenes </w:t>
      </w:r>
      <w:r w:rsidR="002212BD">
        <w:rPr>
          <w:rFonts w:ascii="Calibri" w:hAnsi="Calibri"/>
          <w:sz w:val="22"/>
          <w:szCs w:val="22"/>
          <w:lang w:val="es-ES_tradnl"/>
        </w:rPr>
        <w:t>se</w:t>
      </w:r>
      <w:r w:rsidR="009A311A" w:rsidRPr="00D469E6">
        <w:rPr>
          <w:rFonts w:ascii="Calibri" w:hAnsi="Calibri"/>
          <w:sz w:val="22"/>
          <w:szCs w:val="22"/>
          <w:lang w:val="es-ES_tradnl"/>
        </w:rPr>
        <w:t xml:space="preserve"> haya realizado y haya sido debidamente</w:t>
      </w:r>
      <w:r w:rsidR="00E623E8" w:rsidRPr="00D469E6">
        <w:rPr>
          <w:rFonts w:ascii="Calibri" w:hAnsi="Calibri"/>
          <w:sz w:val="22"/>
          <w:szCs w:val="22"/>
          <w:lang w:val="es-ES_tradnl"/>
        </w:rPr>
        <w:t xml:space="preserve"> </w:t>
      </w:r>
      <w:r w:rsidR="009A311A" w:rsidRPr="00D469E6">
        <w:rPr>
          <w:rFonts w:ascii="Calibri" w:hAnsi="Calibri"/>
          <w:sz w:val="22"/>
          <w:szCs w:val="22"/>
          <w:lang w:val="es-ES_tradnl"/>
        </w:rPr>
        <w:t>autorizado.</w:t>
      </w:r>
    </w:p>
    <w:p w14:paraId="65654B0C" w14:textId="77777777" w:rsidR="00305FBA" w:rsidRPr="00D469E6" w:rsidRDefault="00305FBA" w:rsidP="00305FBA">
      <w:pPr>
        <w:jc w:val="both"/>
        <w:rPr>
          <w:rFonts w:ascii="Calibri" w:hAnsi="Calibri" w:cs="Calibri"/>
          <w:sz w:val="22"/>
          <w:szCs w:val="22"/>
          <w:lang w:val="es-ES_tradnl"/>
        </w:rPr>
      </w:pPr>
    </w:p>
    <w:p w14:paraId="79FCED96" w14:textId="77777777" w:rsidR="00305FBA" w:rsidRPr="00D469E6" w:rsidRDefault="009A311A" w:rsidP="00305FBA">
      <w:pPr>
        <w:jc w:val="both"/>
        <w:rPr>
          <w:rFonts w:ascii="Calibri" w:hAnsi="Calibri" w:cs="Calibri"/>
          <w:sz w:val="22"/>
          <w:szCs w:val="22"/>
          <w:lang w:val="es-ES_tradnl"/>
        </w:rPr>
      </w:pPr>
      <w:r w:rsidRPr="00D469E6">
        <w:rPr>
          <w:rFonts w:ascii="Calibri" w:hAnsi="Calibri" w:cs="Calibri"/>
          <w:b/>
          <w:sz w:val="22"/>
          <w:szCs w:val="22"/>
          <w:lang w:val="es-ES_tradnl"/>
        </w:rPr>
        <w:t>4</w:t>
      </w:r>
      <w:r w:rsidR="00305FBA" w:rsidRPr="00D469E6">
        <w:rPr>
          <w:rFonts w:ascii="Calibri" w:hAnsi="Calibri" w:cs="Calibri"/>
          <w:b/>
          <w:sz w:val="22"/>
          <w:szCs w:val="22"/>
          <w:lang w:val="es-ES_tradnl"/>
        </w:rPr>
        <w:tab/>
      </w:r>
      <w:r w:rsidRPr="00D469E6">
        <w:rPr>
          <w:rFonts w:ascii="Calibri" w:hAnsi="Calibri" w:cs="Calibri"/>
          <w:b/>
          <w:sz w:val="22"/>
          <w:szCs w:val="22"/>
          <w:lang w:val="es-ES_tradnl"/>
        </w:rPr>
        <w:t>RIESGO DE PÉRDIDA</w:t>
      </w:r>
    </w:p>
    <w:p w14:paraId="773398B6" w14:textId="77777777" w:rsidR="00305FBA" w:rsidRPr="00D469E6" w:rsidRDefault="00305FBA" w:rsidP="00305FBA">
      <w:pPr>
        <w:jc w:val="both"/>
        <w:rPr>
          <w:rFonts w:ascii="Calibri" w:hAnsi="Calibri" w:cs="Calibri"/>
          <w:sz w:val="22"/>
          <w:szCs w:val="22"/>
          <w:lang w:val="es-ES_tradnl"/>
        </w:rPr>
      </w:pPr>
    </w:p>
    <w:p w14:paraId="11767CD3" w14:textId="77777777" w:rsidR="00305FBA" w:rsidRPr="00D469E6" w:rsidRDefault="00305FBA" w:rsidP="00305FBA">
      <w:pPr>
        <w:ind w:left="720"/>
        <w:jc w:val="both"/>
        <w:rPr>
          <w:rFonts w:ascii="Calibri" w:hAnsi="Calibri"/>
          <w:sz w:val="22"/>
          <w:szCs w:val="22"/>
          <w:lang w:val="es-ES_tradnl"/>
        </w:rPr>
      </w:pPr>
      <w:r w:rsidRPr="00D469E6">
        <w:rPr>
          <w:rFonts w:ascii="Calibri" w:hAnsi="Calibri"/>
          <w:sz w:val="22"/>
          <w:szCs w:val="22"/>
          <w:lang w:val="es-ES_tradnl"/>
        </w:rPr>
        <w:t xml:space="preserve">El </w:t>
      </w:r>
      <w:r w:rsidR="009A311A" w:rsidRPr="00D469E6">
        <w:rPr>
          <w:rFonts w:ascii="Calibri" w:hAnsi="Calibri"/>
          <w:sz w:val="22"/>
          <w:szCs w:val="22"/>
          <w:lang w:val="es-ES_tradnl"/>
        </w:rPr>
        <w:t>riesgo de pérdida, daño o destrucción de los bienes</w:t>
      </w:r>
      <w:r w:rsidR="00E623E8" w:rsidRPr="00D469E6">
        <w:rPr>
          <w:rFonts w:ascii="Calibri" w:hAnsi="Calibri"/>
          <w:sz w:val="22"/>
          <w:szCs w:val="22"/>
          <w:lang w:val="es-ES_tradnl"/>
        </w:rPr>
        <w:t xml:space="preserve"> </w:t>
      </w:r>
      <w:r w:rsidR="009A311A" w:rsidRPr="00D469E6">
        <w:rPr>
          <w:rStyle w:val="hps"/>
          <w:rFonts w:ascii="Calibri" w:hAnsi="Calibri"/>
          <w:sz w:val="22"/>
          <w:szCs w:val="22"/>
          <w:lang w:val="es-ES_tradnl"/>
        </w:rPr>
        <w:t>se regirá</w:t>
      </w:r>
      <w:r w:rsidR="009A311A" w:rsidRPr="00D469E6">
        <w:rPr>
          <w:rFonts w:ascii="Calibri" w:hAnsi="Calibri"/>
          <w:sz w:val="22"/>
          <w:szCs w:val="22"/>
          <w:lang w:val="es-ES_tradnl"/>
        </w:rPr>
        <w:t xml:space="preserve"> </w:t>
      </w:r>
      <w:r w:rsidR="009A311A" w:rsidRPr="00D469E6">
        <w:rPr>
          <w:rStyle w:val="hps"/>
          <w:rFonts w:ascii="Calibri" w:hAnsi="Calibri"/>
          <w:sz w:val="22"/>
          <w:szCs w:val="22"/>
          <w:lang w:val="es-ES_tradnl"/>
        </w:rPr>
        <w:t xml:space="preserve">de </w:t>
      </w:r>
      <w:r w:rsidR="002B3242" w:rsidRPr="00D469E6">
        <w:rPr>
          <w:rStyle w:val="hps"/>
          <w:rFonts w:ascii="Calibri" w:hAnsi="Calibri"/>
          <w:sz w:val="22"/>
          <w:szCs w:val="22"/>
          <w:lang w:val="es-ES_tradnl"/>
        </w:rPr>
        <w:t>conformidad</w:t>
      </w:r>
      <w:r w:rsidR="009A311A" w:rsidRPr="00D469E6">
        <w:rPr>
          <w:rStyle w:val="hps"/>
          <w:rFonts w:ascii="Calibri" w:hAnsi="Calibri"/>
          <w:sz w:val="22"/>
          <w:szCs w:val="22"/>
          <w:lang w:val="es-ES_tradnl"/>
        </w:rPr>
        <w:t xml:space="preserve"> con</w:t>
      </w:r>
      <w:r w:rsidR="009A311A" w:rsidRPr="00D469E6">
        <w:rPr>
          <w:rFonts w:ascii="Calibri" w:hAnsi="Calibri"/>
          <w:sz w:val="22"/>
          <w:szCs w:val="22"/>
          <w:lang w:val="es-ES_tradnl"/>
        </w:rPr>
        <w:t xml:space="preserve"> </w:t>
      </w:r>
      <w:r w:rsidR="009A311A" w:rsidRPr="00D469E6">
        <w:rPr>
          <w:rStyle w:val="hps"/>
          <w:rFonts w:ascii="Calibri" w:hAnsi="Calibri"/>
          <w:sz w:val="22"/>
          <w:szCs w:val="22"/>
          <w:lang w:val="es-ES_tradnl"/>
        </w:rPr>
        <w:t>Incoterms</w:t>
      </w:r>
      <w:r w:rsidR="009A311A" w:rsidRPr="00D469E6">
        <w:rPr>
          <w:rFonts w:ascii="Calibri" w:hAnsi="Calibri"/>
          <w:sz w:val="22"/>
          <w:szCs w:val="22"/>
          <w:lang w:val="es-ES_tradnl"/>
        </w:rPr>
        <w:t xml:space="preserve"> </w:t>
      </w:r>
      <w:r w:rsidR="009A311A" w:rsidRPr="00D469E6">
        <w:rPr>
          <w:rStyle w:val="hps"/>
          <w:rFonts w:ascii="Calibri" w:hAnsi="Calibri"/>
          <w:sz w:val="22"/>
          <w:szCs w:val="22"/>
          <w:lang w:val="es-ES_tradnl"/>
        </w:rPr>
        <w:t>2010</w:t>
      </w:r>
      <w:r w:rsidR="009A311A" w:rsidRPr="00D469E6">
        <w:rPr>
          <w:rFonts w:ascii="Calibri" w:hAnsi="Calibri"/>
          <w:sz w:val="22"/>
          <w:szCs w:val="22"/>
          <w:lang w:val="es-ES_tradnl"/>
        </w:rPr>
        <w:t xml:space="preserve">, a menos que </w:t>
      </w:r>
      <w:r w:rsidR="002212BD">
        <w:rPr>
          <w:rFonts w:ascii="Calibri" w:hAnsi="Calibri"/>
          <w:sz w:val="22"/>
          <w:szCs w:val="22"/>
          <w:lang w:val="es-ES_tradnl"/>
        </w:rPr>
        <w:t>haya sido</w:t>
      </w:r>
      <w:r w:rsidR="009A311A" w:rsidRPr="00D469E6">
        <w:rPr>
          <w:rStyle w:val="hps"/>
          <w:rFonts w:ascii="Calibri" w:hAnsi="Calibri"/>
          <w:sz w:val="22"/>
          <w:szCs w:val="22"/>
          <w:lang w:val="es-ES_tradnl"/>
        </w:rPr>
        <w:t xml:space="preserve"> ac</w:t>
      </w:r>
      <w:r w:rsidR="00BF7793" w:rsidRPr="00D469E6">
        <w:rPr>
          <w:rStyle w:val="hps"/>
          <w:rFonts w:ascii="Calibri" w:hAnsi="Calibri"/>
          <w:sz w:val="22"/>
          <w:szCs w:val="22"/>
          <w:lang w:val="es-ES_tradnl"/>
        </w:rPr>
        <w:t>o</w:t>
      </w:r>
      <w:r w:rsidR="009A311A" w:rsidRPr="00D469E6">
        <w:rPr>
          <w:rStyle w:val="hps"/>
          <w:rFonts w:ascii="Calibri" w:hAnsi="Calibri"/>
          <w:sz w:val="22"/>
          <w:szCs w:val="22"/>
          <w:lang w:val="es-ES_tradnl"/>
        </w:rPr>
        <w:t>rd</w:t>
      </w:r>
      <w:r w:rsidR="00BF7793" w:rsidRPr="00D469E6">
        <w:rPr>
          <w:rStyle w:val="hps"/>
          <w:rFonts w:ascii="Calibri" w:hAnsi="Calibri"/>
          <w:sz w:val="22"/>
          <w:szCs w:val="22"/>
          <w:lang w:val="es-ES_tradnl"/>
        </w:rPr>
        <w:t>ado</w:t>
      </w:r>
      <w:r w:rsidR="009A311A" w:rsidRPr="00D469E6">
        <w:rPr>
          <w:rStyle w:val="hps"/>
          <w:rFonts w:ascii="Calibri" w:hAnsi="Calibri"/>
          <w:sz w:val="22"/>
          <w:szCs w:val="22"/>
          <w:lang w:val="es-ES_tradnl"/>
        </w:rPr>
        <w:t xml:space="preserve"> lo contrario</w:t>
      </w:r>
      <w:r w:rsidR="009A311A" w:rsidRPr="00D469E6">
        <w:rPr>
          <w:rFonts w:ascii="Calibri" w:hAnsi="Calibri"/>
          <w:sz w:val="22"/>
          <w:szCs w:val="22"/>
          <w:lang w:val="es-ES_tradnl"/>
        </w:rPr>
        <w:t xml:space="preserve"> </w:t>
      </w:r>
      <w:r w:rsidR="009A311A" w:rsidRPr="00D469E6">
        <w:rPr>
          <w:rStyle w:val="hps"/>
          <w:rFonts w:ascii="Calibri" w:hAnsi="Calibri"/>
          <w:sz w:val="22"/>
          <w:szCs w:val="22"/>
          <w:lang w:val="es-ES_tradnl"/>
        </w:rPr>
        <w:t>por las Partes</w:t>
      </w:r>
      <w:r w:rsidR="009A311A" w:rsidRPr="00D469E6">
        <w:rPr>
          <w:rFonts w:ascii="Calibri" w:hAnsi="Calibri"/>
          <w:sz w:val="22"/>
          <w:szCs w:val="22"/>
          <w:lang w:val="es-ES_tradnl"/>
        </w:rPr>
        <w:t xml:space="preserve"> </w:t>
      </w:r>
      <w:r w:rsidR="009A311A" w:rsidRPr="00D469E6">
        <w:rPr>
          <w:rStyle w:val="hps"/>
          <w:rFonts w:ascii="Calibri" w:hAnsi="Calibri"/>
          <w:sz w:val="22"/>
          <w:szCs w:val="22"/>
          <w:lang w:val="es-ES_tradnl"/>
        </w:rPr>
        <w:t xml:space="preserve">en </w:t>
      </w:r>
      <w:r w:rsidR="002212BD">
        <w:rPr>
          <w:rStyle w:val="hps"/>
          <w:rFonts w:ascii="Calibri" w:hAnsi="Calibri"/>
          <w:sz w:val="22"/>
          <w:szCs w:val="22"/>
          <w:lang w:val="es-ES_tradnl"/>
        </w:rPr>
        <w:t>la parte frontal de</w:t>
      </w:r>
      <w:r w:rsidR="009A311A" w:rsidRPr="00D469E6">
        <w:rPr>
          <w:rStyle w:val="hps"/>
          <w:rFonts w:ascii="Calibri" w:hAnsi="Calibri"/>
          <w:sz w:val="22"/>
          <w:szCs w:val="22"/>
          <w:lang w:val="es-ES_tradnl"/>
        </w:rPr>
        <w:t xml:space="preserve"> esta</w:t>
      </w:r>
      <w:r w:rsidR="009A311A" w:rsidRPr="00D469E6">
        <w:rPr>
          <w:rFonts w:ascii="Calibri" w:hAnsi="Calibri"/>
          <w:sz w:val="22"/>
          <w:szCs w:val="22"/>
          <w:lang w:val="es-ES_tradnl"/>
        </w:rPr>
        <w:t xml:space="preserve"> </w:t>
      </w:r>
      <w:r w:rsidR="009A311A" w:rsidRPr="00D469E6">
        <w:rPr>
          <w:rStyle w:val="hps"/>
          <w:rFonts w:ascii="Calibri" w:hAnsi="Calibri"/>
          <w:sz w:val="22"/>
          <w:szCs w:val="22"/>
          <w:lang w:val="es-ES_tradnl"/>
        </w:rPr>
        <w:t>Orden de Compra.</w:t>
      </w:r>
    </w:p>
    <w:p w14:paraId="099F6420" w14:textId="77777777" w:rsidR="00305FBA" w:rsidRPr="00D469E6" w:rsidRDefault="00305FBA" w:rsidP="00305FBA">
      <w:pPr>
        <w:spacing w:after="120"/>
        <w:ind w:left="357"/>
        <w:jc w:val="both"/>
        <w:rPr>
          <w:rFonts w:ascii="Calibri" w:hAnsi="Calibri" w:cs="Calibri"/>
          <w:sz w:val="22"/>
          <w:szCs w:val="22"/>
          <w:lang w:val="es-ES_tradnl"/>
        </w:rPr>
      </w:pPr>
    </w:p>
    <w:p w14:paraId="42D0DF50" w14:textId="77777777" w:rsidR="00305FBA" w:rsidRPr="00D469E6" w:rsidRDefault="009A311A" w:rsidP="00305FBA">
      <w:pPr>
        <w:jc w:val="both"/>
        <w:rPr>
          <w:rFonts w:ascii="Calibri" w:hAnsi="Calibri" w:cs="Calibri"/>
          <w:b/>
          <w:sz w:val="22"/>
          <w:szCs w:val="22"/>
          <w:lang w:val="es-ES_tradnl"/>
        </w:rPr>
      </w:pPr>
      <w:r w:rsidRPr="00D469E6">
        <w:rPr>
          <w:rFonts w:ascii="Calibri" w:hAnsi="Calibri" w:cs="Calibri"/>
          <w:b/>
          <w:sz w:val="22"/>
          <w:szCs w:val="22"/>
          <w:lang w:val="es-ES_tradnl"/>
        </w:rPr>
        <w:t>5.</w:t>
      </w:r>
      <w:r w:rsidRPr="00D469E6">
        <w:rPr>
          <w:rFonts w:ascii="Calibri" w:hAnsi="Calibri" w:cs="Calibri"/>
          <w:b/>
          <w:sz w:val="22"/>
          <w:szCs w:val="22"/>
          <w:lang w:val="es-ES_tradnl"/>
        </w:rPr>
        <w:tab/>
        <w:t>LICENCIAS DE EXPORTACIÓN</w:t>
      </w:r>
      <w:r w:rsidR="00305FBA" w:rsidRPr="00D469E6">
        <w:rPr>
          <w:rFonts w:ascii="Calibri" w:hAnsi="Calibri" w:cs="Calibri"/>
          <w:b/>
          <w:sz w:val="22"/>
          <w:szCs w:val="22"/>
          <w:lang w:val="es-ES_tradnl"/>
        </w:rPr>
        <w:t xml:space="preserve"> </w:t>
      </w:r>
    </w:p>
    <w:p w14:paraId="6213E909" w14:textId="77777777" w:rsidR="00305FBA" w:rsidRPr="00D469E6" w:rsidRDefault="00305FBA" w:rsidP="00305FBA">
      <w:pPr>
        <w:jc w:val="both"/>
        <w:rPr>
          <w:rFonts w:ascii="Calibri" w:hAnsi="Calibri" w:cs="Calibri"/>
          <w:b/>
          <w:sz w:val="22"/>
          <w:szCs w:val="22"/>
          <w:lang w:val="es-ES_tradnl"/>
        </w:rPr>
      </w:pPr>
    </w:p>
    <w:p w14:paraId="30DFEA78" w14:textId="77777777" w:rsidR="00305FBA" w:rsidRPr="00D469E6" w:rsidRDefault="00BF7793" w:rsidP="00305FBA">
      <w:pPr>
        <w:pStyle w:val="Sangradetextonormal"/>
        <w:ind w:left="720"/>
        <w:jc w:val="both"/>
        <w:rPr>
          <w:rFonts w:ascii="Calibri" w:hAnsi="Calibri"/>
          <w:sz w:val="22"/>
          <w:szCs w:val="22"/>
          <w:lang w:val="es-ES_tradnl"/>
        </w:rPr>
      </w:pPr>
      <w:r w:rsidRPr="00D469E6">
        <w:rPr>
          <w:rFonts w:ascii="Calibri" w:hAnsi="Calibri"/>
          <w:sz w:val="22"/>
          <w:szCs w:val="22"/>
          <w:lang w:val="es-ES_tradnl"/>
        </w:rPr>
        <w:t xml:space="preserve">Con independencia del </w:t>
      </w:r>
      <w:r w:rsidR="009A311A" w:rsidRPr="00D469E6">
        <w:rPr>
          <w:rFonts w:ascii="Calibri" w:hAnsi="Calibri"/>
          <w:sz w:val="22"/>
          <w:szCs w:val="22"/>
          <w:lang w:val="es-ES_tradnl"/>
        </w:rPr>
        <w:t xml:space="preserve">Incoterm 2010 que se utilice en esta Orden de Compra, el </w:t>
      </w:r>
      <w:r w:rsidR="00452EFE" w:rsidRPr="00D469E6">
        <w:rPr>
          <w:rFonts w:ascii="Calibri" w:hAnsi="Calibri"/>
          <w:sz w:val="22"/>
          <w:szCs w:val="22"/>
          <w:lang w:val="es-ES_tradnl"/>
        </w:rPr>
        <w:t>Proveedor</w:t>
      </w:r>
      <w:r w:rsidR="009A311A" w:rsidRPr="00D469E6">
        <w:rPr>
          <w:rFonts w:ascii="Calibri" w:hAnsi="Calibri"/>
          <w:sz w:val="22"/>
          <w:szCs w:val="22"/>
          <w:lang w:val="es-ES_tradnl"/>
        </w:rPr>
        <w:t xml:space="preserve"> obtendrá todas las licencias de exportación que</w:t>
      </w:r>
      <w:r w:rsidR="00305FBA" w:rsidRPr="00D469E6">
        <w:rPr>
          <w:rFonts w:ascii="Calibri" w:hAnsi="Calibri"/>
          <w:sz w:val="22"/>
          <w:szCs w:val="22"/>
          <w:lang w:val="es-ES_tradnl"/>
        </w:rPr>
        <w:t xml:space="preserve"> requieran</w:t>
      </w:r>
      <w:r w:rsidR="009A311A" w:rsidRPr="00D469E6">
        <w:rPr>
          <w:rFonts w:ascii="Calibri" w:hAnsi="Calibri"/>
          <w:sz w:val="22"/>
          <w:szCs w:val="22"/>
          <w:lang w:val="es-ES_tradnl"/>
        </w:rPr>
        <w:t xml:space="preserve"> los bienes</w:t>
      </w:r>
      <w:r w:rsidR="00305FBA" w:rsidRPr="00D469E6">
        <w:rPr>
          <w:rFonts w:ascii="Calibri" w:hAnsi="Calibri"/>
          <w:sz w:val="22"/>
          <w:szCs w:val="22"/>
          <w:lang w:val="es-ES_tradnl"/>
        </w:rPr>
        <w:t>.</w:t>
      </w:r>
    </w:p>
    <w:p w14:paraId="1932BC29" w14:textId="77777777" w:rsidR="00305FBA" w:rsidRPr="00D469E6" w:rsidRDefault="00305FBA" w:rsidP="00305FBA">
      <w:pPr>
        <w:jc w:val="both"/>
        <w:rPr>
          <w:rFonts w:ascii="Calibri" w:hAnsi="Calibri" w:cs="Calibri"/>
          <w:sz w:val="22"/>
          <w:szCs w:val="22"/>
          <w:lang w:val="es-ES_tradnl"/>
        </w:rPr>
      </w:pPr>
    </w:p>
    <w:p w14:paraId="4A693E12" w14:textId="77777777" w:rsidR="00305FBA" w:rsidRPr="00D469E6" w:rsidRDefault="009A311A" w:rsidP="00305FBA">
      <w:pPr>
        <w:rPr>
          <w:rFonts w:ascii="Calibri" w:hAnsi="Calibri"/>
          <w:b/>
          <w:sz w:val="22"/>
          <w:szCs w:val="22"/>
          <w:lang w:val="es-ES_tradnl"/>
        </w:rPr>
      </w:pPr>
      <w:r w:rsidRPr="00D469E6">
        <w:rPr>
          <w:rFonts w:ascii="Calibri" w:hAnsi="Calibri" w:cs="Calibri"/>
          <w:b/>
          <w:sz w:val="22"/>
          <w:szCs w:val="22"/>
          <w:lang w:val="es-ES_tradnl"/>
        </w:rPr>
        <w:t>6.</w:t>
      </w:r>
      <w:r w:rsidRPr="00D469E6">
        <w:rPr>
          <w:rFonts w:ascii="Calibri" w:hAnsi="Calibri" w:cs="Calibri"/>
          <w:b/>
          <w:sz w:val="22"/>
          <w:szCs w:val="22"/>
          <w:lang w:val="es-ES_tradnl"/>
        </w:rPr>
        <w:tab/>
      </w:r>
      <w:r w:rsidR="002212BD">
        <w:rPr>
          <w:rFonts w:ascii="Calibri" w:hAnsi="Calibri" w:cs="Calibri"/>
          <w:b/>
          <w:sz w:val="22"/>
          <w:szCs w:val="22"/>
          <w:lang w:val="es-ES_tradnl"/>
        </w:rPr>
        <w:t>BUEN ESTADO</w:t>
      </w:r>
      <w:r w:rsidRPr="00D469E6">
        <w:rPr>
          <w:rFonts w:ascii="Calibri" w:hAnsi="Calibri" w:cs="Calibri"/>
          <w:b/>
          <w:sz w:val="22"/>
          <w:szCs w:val="22"/>
          <w:lang w:val="es-ES_tradnl"/>
        </w:rPr>
        <w:t xml:space="preserve"> DE LOS BIENES Y SU </w:t>
      </w:r>
      <w:r w:rsidR="004F527B" w:rsidRPr="00D469E6">
        <w:rPr>
          <w:rFonts w:ascii="Calibri" w:hAnsi="Calibri" w:cs="Calibri"/>
          <w:b/>
          <w:sz w:val="22"/>
          <w:szCs w:val="22"/>
          <w:lang w:val="es-ES_tradnl"/>
        </w:rPr>
        <w:t>EMBALAJE</w:t>
      </w:r>
    </w:p>
    <w:p w14:paraId="427F15D3" w14:textId="77777777" w:rsidR="00305FBA" w:rsidRPr="00D469E6" w:rsidRDefault="00305FBA" w:rsidP="00305FBA">
      <w:pPr>
        <w:jc w:val="both"/>
        <w:rPr>
          <w:rFonts w:ascii="Calibri" w:hAnsi="Calibri" w:cs="Calibri"/>
          <w:sz w:val="22"/>
          <w:szCs w:val="22"/>
          <w:lang w:val="es-ES_tradnl"/>
        </w:rPr>
      </w:pPr>
    </w:p>
    <w:p w14:paraId="20751EF7" w14:textId="77777777" w:rsidR="00305FBA" w:rsidRPr="00D469E6" w:rsidRDefault="009A311A" w:rsidP="000E65E1">
      <w:pPr>
        <w:ind w:left="720"/>
        <w:jc w:val="both"/>
        <w:rPr>
          <w:rFonts w:ascii="Calibri" w:hAnsi="Calibri"/>
          <w:sz w:val="22"/>
          <w:szCs w:val="22"/>
          <w:lang w:val="es-ES_tradnl"/>
        </w:rPr>
      </w:pPr>
      <w:r w:rsidRPr="00D469E6">
        <w:rPr>
          <w:rStyle w:val="hps"/>
          <w:rFonts w:ascii="Calibri" w:hAnsi="Calibri"/>
          <w:sz w:val="22"/>
          <w:szCs w:val="22"/>
          <w:lang w:val="es-ES_tradnl"/>
        </w:rPr>
        <w:t>El Proveedor garantiza</w:t>
      </w:r>
      <w:r w:rsidR="004F527B" w:rsidRPr="00D469E6">
        <w:rPr>
          <w:rStyle w:val="hps"/>
          <w:rFonts w:ascii="Calibri" w:hAnsi="Calibri"/>
          <w:sz w:val="22"/>
          <w:szCs w:val="22"/>
          <w:lang w:val="es-ES_tradnl"/>
        </w:rPr>
        <w:t>rá</w:t>
      </w:r>
      <w:r w:rsidRPr="00D469E6">
        <w:rPr>
          <w:rFonts w:ascii="Calibri" w:hAnsi="Calibri"/>
          <w:sz w:val="22"/>
          <w:szCs w:val="22"/>
          <w:lang w:val="es-ES_tradnl"/>
        </w:rPr>
        <w:t xml:space="preserve"> </w:t>
      </w:r>
      <w:r w:rsidRPr="00D469E6">
        <w:rPr>
          <w:rStyle w:val="hps"/>
          <w:rFonts w:ascii="Calibri" w:hAnsi="Calibri"/>
          <w:sz w:val="22"/>
          <w:szCs w:val="22"/>
          <w:lang w:val="es-ES_tradnl"/>
        </w:rPr>
        <w:t>que l</w:t>
      </w:r>
      <w:r w:rsidR="00BF7793" w:rsidRPr="00D469E6">
        <w:rPr>
          <w:rStyle w:val="hps"/>
          <w:rFonts w:ascii="Calibri" w:hAnsi="Calibri"/>
          <w:sz w:val="22"/>
          <w:szCs w:val="22"/>
          <w:lang w:val="es-ES_tradnl"/>
        </w:rPr>
        <w:t>os bienes</w:t>
      </w:r>
      <w:r w:rsidRPr="00D469E6">
        <w:rPr>
          <w:rStyle w:val="hps"/>
          <w:rFonts w:ascii="Calibri" w:hAnsi="Calibri"/>
          <w:sz w:val="22"/>
          <w:szCs w:val="22"/>
          <w:lang w:val="es-ES_tradnl"/>
        </w:rPr>
        <w:t>,</w:t>
      </w:r>
      <w:r w:rsidRPr="00D469E6">
        <w:rPr>
          <w:rFonts w:ascii="Calibri" w:hAnsi="Calibri"/>
          <w:sz w:val="22"/>
          <w:szCs w:val="22"/>
          <w:lang w:val="es-ES_tradnl"/>
        </w:rPr>
        <w:t xml:space="preserve"> </w:t>
      </w:r>
      <w:r w:rsidRPr="00D469E6">
        <w:rPr>
          <w:rStyle w:val="hps"/>
          <w:rFonts w:ascii="Calibri" w:hAnsi="Calibri"/>
          <w:sz w:val="22"/>
          <w:szCs w:val="22"/>
          <w:lang w:val="es-ES_tradnl"/>
        </w:rPr>
        <w:t>incluido su embalaje,</w:t>
      </w:r>
      <w:r w:rsidRPr="00D469E6">
        <w:rPr>
          <w:rFonts w:ascii="Calibri" w:hAnsi="Calibri"/>
          <w:sz w:val="22"/>
          <w:szCs w:val="22"/>
          <w:lang w:val="es-ES_tradnl"/>
        </w:rPr>
        <w:t xml:space="preserve"> </w:t>
      </w:r>
      <w:r w:rsidRPr="00D469E6">
        <w:rPr>
          <w:rStyle w:val="hps"/>
          <w:rFonts w:ascii="Calibri" w:hAnsi="Calibri"/>
          <w:sz w:val="22"/>
          <w:szCs w:val="22"/>
          <w:lang w:val="es-ES_tradnl"/>
        </w:rPr>
        <w:t>cumplen con</w:t>
      </w:r>
      <w:r w:rsidRPr="00D469E6">
        <w:rPr>
          <w:rFonts w:ascii="Calibri" w:hAnsi="Calibri"/>
          <w:sz w:val="22"/>
          <w:szCs w:val="22"/>
          <w:lang w:val="es-ES_tradnl"/>
        </w:rPr>
        <w:t xml:space="preserve"> </w:t>
      </w:r>
      <w:r w:rsidRPr="00D469E6">
        <w:rPr>
          <w:rStyle w:val="hps"/>
          <w:rFonts w:ascii="Calibri" w:hAnsi="Calibri"/>
          <w:sz w:val="22"/>
          <w:szCs w:val="22"/>
          <w:lang w:val="es-ES_tradnl"/>
        </w:rPr>
        <w:t>las</w:t>
      </w:r>
      <w:r w:rsidRPr="00D469E6">
        <w:rPr>
          <w:rFonts w:ascii="Calibri" w:hAnsi="Calibri"/>
          <w:sz w:val="22"/>
          <w:szCs w:val="22"/>
          <w:lang w:val="es-ES_tradnl"/>
        </w:rPr>
        <w:t xml:space="preserve"> </w:t>
      </w:r>
      <w:r w:rsidR="00BF7793" w:rsidRPr="00D469E6">
        <w:rPr>
          <w:rStyle w:val="hps"/>
          <w:rFonts w:ascii="Calibri" w:hAnsi="Calibri"/>
          <w:sz w:val="22"/>
          <w:szCs w:val="22"/>
          <w:lang w:val="es-ES_tradnl"/>
        </w:rPr>
        <w:t xml:space="preserve">especificaciones </w:t>
      </w:r>
      <w:r w:rsidR="002212BD">
        <w:rPr>
          <w:rStyle w:val="hps"/>
          <w:rFonts w:ascii="Calibri" w:hAnsi="Calibri"/>
          <w:sz w:val="22"/>
          <w:szCs w:val="22"/>
          <w:lang w:val="es-ES_tradnl"/>
        </w:rPr>
        <w:t>establecidas en la presente</w:t>
      </w:r>
      <w:r w:rsidRPr="00D469E6">
        <w:rPr>
          <w:rStyle w:val="hps"/>
          <w:rFonts w:ascii="Calibri" w:hAnsi="Calibri"/>
          <w:sz w:val="22"/>
          <w:szCs w:val="22"/>
          <w:lang w:val="es-ES_tradnl"/>
        </w:rPr>
        <w:t xml:space="preserve"> Orden de Compra</w:t>
      </w:r>
      <w:r w:rsidRPr="00D469E6">
        <w:rPr>
          <w:rFonts w:ascii="Calibri" w:hAnsi="Calibri"/>
          <w:sz w:val="22"/>
          <w:szCs w:val="22"/>
          <w:lang w:val="es-ES_tradnl"/>
        </w:rPr>
        <w:t xml:space="preserve"> </w:t>
      </w:r>
      <w:r w:rsidRPr="00D469E6">
        <w:rPr>
          <w:rStyle w:val="hps"/>
          <w:rFonts w:ascii="Calibri" w:hAnsi="Calibri"/>
          <w:sz w:val="22"/>
          <w:szCs w:val="22"/>
          <w:lang w:val="es-ES_tradnl"/>
        </w:rPr>
        <w:t>y</w:t>
      </w:r>
      <w:r w:rsidRPr="00D469E6">
        <w:rPr>
          <w:rFonts w:ascii="Calibri" w:hAnsi="Calibri"/>
          <w:sz w:val="22"/>
          <w:szCs w:val="22"/>
          <w:lang w:val="es-ES_tradnl"/>
        </w:rPr>
        <w:t xml:space="preserve"> </w:t>
      </w:r>
      <w:r w:rsidR="002212BD">
        <w:rPr>
          <w:rFonts w:ascii="Calibri" w:hAnsi="Calibri"/>
          <w:sz w:val="22"/>
          <w:szCs w:val="22"/>
          <w:lang w:val="es-ES_tradnl"/>
        </w:rPr>
        <w:t>que</w:t>
      </w:r>
      <w:r w:rsidRPr="00D469E6">
        <w:rPr>
          <w:rStyle w:val="hps"/>
          <w:rFonts w:ascii="Calibri" w:hAnsi="Calibri"/>
          <w:sz w:val="22"/>
          <w:szCs w:val="22"/>
          <w:lang w:val="es-ES_tradnl"/>
        </w:rPr>
        <w:t xml:space="preserve"> aptos para los</w:t>
      </w:r>
      <w:r w:rsidRPr="00D469E6">
        <w:rPr>
          <w:rFonts w:ascii="Calibri" w:hAnsi="Calibri"/>
          <w:sz w:val="22"/>
          <w:szCs w:val="22"/>
          <w:lang w:val="es-ES_tradnl"/>
        </w:rPr>
        <w:t xml:space="preserve"> </w:t>
      </w:r>
      <w:r w:rsidRPr="00D469E6">
        <w:rPr>
          <w:rStyle w:val="hps"/>
          <w:rFonts w:ascii="Calibri" w:hAnsi="Calibri"/>
          <w:sz w:val="22"/>
          <w:szCs w:val="22"/>
          <w:lang w:val="es-ES_tradnl"/>
        </w:rPr>
        <w:t>fines a</w:t>
      </w:r>
      <w:r w:rsidR="00756381" w:rsidRPr="00D469E6">
        <w:rPr>
          <w:rStyle w:val="hps"/>
          <w:rFonts w:ascii="Calibri" w:hAnsi="Calibri"/>
          <w:sz w:val="22"/>
          <w:szCs w:val="22"/>
          <w:lang w:val="es-ES_tradnl"/>
        </w:rPr>
        <w:t xml:space="preserve"> que suelen destinarse</w:t>
      </w:r>
      <w:r w:rsidRPr="00D469E6">
        <w:rPr>
          <w:rFonts w:ascii="Calibri" w:hAnsi="Calibri"/>
          <w:sz w:val="22"/>
          <w:szCs w:val="22"/>
          <w:lang w:val="es-ES_tradnl"/>
        </w:rPr>
        <w:t xml:space="preserve"> </w:t>
      </w:r>
      <w:r w:rsidRPr="00D469E6">
        <w:rPr>
          <w:rStyle w:val="hps"/>
          <w:rFonts w:ascii="Calibri" w:hAnsi="Calibri"/>
          <w:sz w:val="22"/>
          <w:szCs w:val="22"/>
          <w:lang w:val="es-ES_tradnl"/>
        </w:rPr>
        <w:t>dichos bienes</w:t>
      </w:r>
      <w:r w:rsidRPr="00D469E6">
        <w:rPr>
          <w:rFonts w:ascii="Calibri" w:hAnsi="Calibri"/>
          <w:sz w:val="22"/>
          <w:szCs w:val="22"/>
          <w:lang w:val="es-ES_tradnl"/>
        </w:rPr>
        <w:t xml:space="preserve"> </w:t>
      </w:r>
      <w:r w:rsidRPr="00D469E6">
        <w:rPr>
          <w:rStyle w:val="hps"/>
          <w:rFonts w:ascii="Calibri" w:hAnsi="Calibri"/>
          <w:sz w:val="22"/>
          <w:szCs w:val="22"/>
          <w:lang w:val="es-ES_tradnl"/>
        </w:rPr>
        <w:t>y</w:t>
      </w:r>
      <w:r w:rsidRPr="00D469E6">
        <w:rPr>
          <w:rFonts w:ascii="Calibri" w:hAnsi="Calibri"/>
          <w:sz w:val="22"/>
          <w:szCs w:val="22"/>
          <w:lang w:val="es-ES_tradnl"/>
        </w:rPr>
        <w:t xml:space="preserve"> </w:t>
      </w:r>
      <w:r w:rsidRPr="00D469E6">
        <w:rPr>
          <w:rStyle w:val="hps"/>
          <w:rFonts w:ascii="Calibri" w:hAnsi="Calibri"/>
          <w:sz w:val="22"/>
          <w:szCs w:val="22"/>
          <w:lang w:val="es-ES_tradnl"/>
        </w:rPr>
        <w:t xml:space="preserve">para los fines </w:t>
      </w:r>
      <w:r w:rsidR="00BF7793" w:rsidRPr="00D469E6">
        <w:rPr>
          <w:rStyle w:val="hps"/>
          <w:rFonts w:ascii="Calibri" w:hAnsi="Calibri"/>
          <w:sz w:val="22"/>
          <w:szCs w:val="22"/>
          <w:lang w:val="es-ES_tradnl"/>
        </w:rPr>
        <w:t xml:space="preserve">que el PNUD comunicó </w:t>
      </w:r>
      <w:r w:rsidRPr="00D469E6">
        <w:rPr>
          <w:rStyle w:val="hps"/>
          <w:rFonts w:ascii="Calibri" w:hAnsi="Calibri"/>
          <w:sz w:val="22"/>
          <w:szCs w:val="22"/>
          <w:lang w:val="es-ES_tradnl"/>
        </w:rPr>
        <w:t>expresamente</w:t>
      </w:r>
      <w:r w:rsidRPr="00D469E6">
        <w:rPr>
          <w:rFonts w:ascii="Calibri" w:hAnsi="Calibri"/>
          <w:sz w:val="22"/>
          <w:szCs w:val="22"/>
          <w:lang w:val="es-ES_tradnl"/>
        </w:rPr>
        <w:t xml:space="preserve"> </w:t>
      </w:r>
      <w:r w:rsidR="00BF7793" w:rsidRPr="00D469E6">
        <w:rPr>
          <w:rFonts w:ascii="Calibri" w:hAnsi="Calibri"/>
          <w:sz w:val="22"/>
          <w:szCs w:val="22"/>
          <w:lang w:val="es-ES_tradnl"/>
        </w:rPr>
        <w:t xml:space="preserve">al </w:t>
      </w:r>
      <w:r w:rsidR="00756381" w:rsidRPr="00D469E6">
        <w:rPr>
          <w:rFonts w:ascii="Calibri" w:hAnsi="Calibri"/>
          <w:sz w:val="22"/>
          <w:szCs w:val="22"/>
          <w:lang w:val="es-ES_tradnl"/>
        </w:rPr>
        <w:t>Proveedor</w:t>
      </w:r>
      <w:r w:rsidRPr="00D469E6">
        <w:rPr>
          <w:rFonts w:ascii="Calibri" w:hAnsi="Calibri"/>
          <w:sz w:val="22"/>
          <w:szCs w:val="22"/>
          <w:lang w:val="es-ES_tradnl"/>
        </w:rPr>
        <w:t xml:space="preserve">, y </w:t>
      </w:r>
      <w:r w:rsidR="00BF7793" w:rsidRPr="00D469E6">
        <w:rPr>
          <w:rFonts w:ascii="Calibri" w:hAnsi="Calibri"/>
          <w:sz w:val="22"/>
          <w:szCs w:val="22"/>
          <w:lang w:val="es-ES_tradnl"/>
        </w:rPr>
        <w:t xml:space="preserve">que </w:t>
      </w:r>
      <w:r w:rsidRPr="00D469E6">
        <w:rPr>
          <w:rStyle w:val="hps"/>
          <w:rFonts w:ascii="Calibri" w:hAnsi="Calibri"/>
          <w:sz w:val="22"/>
          <w:szCs w:val="22"/>
          <w:lang w:val="es-ES_tradnl"/>
        </w:rPr>
        <w:t>están libres</w:t>
      </w:r>
      <w:r w:rsidRPr="00D469E6">
        <w:rPr>
          <w:rFonts w:ascii="Calibri" w:hAnsi="Calibri"/>
          <w:sz w:val="22"/>
          <w:szCs w:val="22"/>
          <w:lang w:val="es-ES_tradnl"/>
        </w:rPr>
        <w:t xml:space="preserve"> </w:t>
      </w:r>
      <w:r w:rsidRPr="00D469E6">
        <w:rPr>
          <w:rStyle w:val="hps"/>
          <w:rFonts w:ascii="Calibri" w:hAnsi="Calibri"/>
          <w:sz w:val="22"/>
          <w:szCs w:val="22"/>
          <w:lang w:val="es-ES_tradnl"/>
        </w:rPr>
        <w:t>de defectos</w:t>
      </w:r>
      <w:r w:rsidRPr="00D469E6">
        <w:rPr>
          <w:rFonts w:ascii="Calibri" w:hAnsi="Calibri"/>
          <w:sz w:val="22"/>
          <w:szCs w:val="22"/>
          <w:lang w:val="es-ES_tradnl"/>
        </w:rPr>
        <w:t xml:space="preserve"> </w:t>
      </w:r>
      <w:r w:rsidR="00BF7793" w:rsidRPr="00D469E6">
        <w:rPr>
          <w:rFonts w:ascii="Calibri" w:hAnsi="Calibri"/>
          <w:sz w:val="22"/>
          <w:szCs w:val="22"/>
          <w:lang w:val="es-ES_tradnl"/>
        </w:rPr>
        <w:t xml:space="preserve">de materiales y </w:t>
      </w:r>
      <w:r w:rsidRPr="00D469E6">
        <w:rPr>
          <w:rStyle w:val="hps"/>
          <w:rFonts w:ascii="Calibri" w:hAnsi="Calibri"/>
          <w:sz w:val="22"/>
          <w:szCs w:val="22"/>
          <w:lang w:val="es-ES_tradnl"/>
        </w:rPr>
        <w:t>fabricación</w:t>
      </w:r>
      <w:r w:rsidRPr="00D469E6">
        <w:rPr>
          <w:rFonts w:ascii="Calibri" w:hAnsi="Calibri"/>
          <w:sz w:val="22"/>
          <w:szCs w:val="22"/>
          <w:lang w:val="es-ES_tradnl"/>
        </w:rPr>
        <w:t xml:space="preserve">. </w:t>
      </w:r>
      <w:r w:rsidRPr="00D469E6">
        <w:rPr>
          <w:rStyle w:val="hps"/>
          <w:rFonts w:ascii="Calibri" w:hAnsi="Calibri"/>
          <w:sz w:val="22"/>
          <w:szCs w:val="22"/>
          <w:lang w:val="es-ES_tradnl"/>
        </w:rPr>
        <w:t>El Proveedor garantiza</w:t>
      </w:r>
      <w:r w:rsidR="00BF7793" w:rsidRPr="00D469E6">
        <w:rPr>
          <w:rStyle w:val="hps"/>
          <w:rFonts w:ascii="Calibri" w:hAnsi="Calibri"/>
          <w:sz w:val="22"/>
          <w:szCs w:val="22"/>
          <w:lang w:val="es-ES_tradnl"/>
        </w:rPr>
        <w:t>rá</w:t>
      </w:r>
      <w:r w:rsidRPr="00D469E6">
        <w:rPr>
          <w:rStyle w:val="hps"/>
          <w:rFonts w:ascii="Calibri" w:hAnsi="Calibri"/>
          <w:sz w:val="22"/>
          <w:szCs w:val="22"/>
          <w:lang w:val="es-ES_tradnl"/>
        </w:rPr>
        <w:t xml:space="preserve"> también</w:t>
      </w:r>
      <w:r w:rsidRPr="00D469E6">
        <w:rPr>
          <w:rFonts w:ascii="Calibri" w:hAnsi="Calibri"/>
          <w:sz w:val="22"/>
          <w:szCs w:val="22"/>
          <w:lang w:val="es-ES_tradnl"/>
        </w:rPr>
        <w:t xml:space="preserve"> </w:t>
      </w:r>
      <w:r w:rsidRPr="00D469E6">
        <w:rPr>
          <w:rStyle w:val="hps"/>
          <w:rFonts w:ascii="Calibri" w:hAnsi="Calibri"/>
          <w:sz w:val="22"/>
          <w:szCs w:val="22"/>
          <w:lang w:val="es-ES_tradnl"/>
        </w:rPr>
        <w:t>que las mercancías</w:t>
      </w:r>
      <w:r w:rsidRPr="00D469E6">
        <w:rPr>
          <w:rFonts w:ascii="Calibri" w:hAnsi="Calibri"/>
          <w:sz w:val="22"/>
          <w:szCs w:val="22"/>
          <w:lang w:val="es-ES_tradnl"/>
        </w:rPr>
        <w:t xml:space="preserve"> </w:t>
      </w:r>
      <w:r w:rsidRPr="00D469E6">
        <w:rPr>
          <w:rStyle w:val="hps"/>
          <w:rFonts w:ascii="Calibri" w:hAnsi="Calibri"/>
          <w:sz w:val="22"/>
          <w:szCs w:val="22"/>
          <w:lang w:val="es-ES_tradnl"/>
        </w:rPr>
        <w:t>estén envasadas o embaladas</w:t>
      </w:r>
      <w:r w:rsidRPr="00D469E6">
        <w:rPr>
          <w:rFonts w:ascii="Calibri" w:hAnsi="Calibri"/>
          <w:sz w:val="22"/>
          <w:szCs w:val="22"/>
          <w:lang w:val="es-ES_tradnl"/>
        </w:rPr>
        <w:t xml:space="preserve"> </w:t>
      </w:r>
      <w:r w:rsidRPr="00D469E6">
        <w:rPr>
          <w:rStyle w:val="hps"/>
          <w:rFonts w:ascii="Calibri" w:hAnsi="Calibri"/>
          <w:sz w:val="22"/>
          <w:szCs w:val="22"/>
          <w:lang w:val="es-ES_tradnl"/>
        </w:rPr>
        <w:t>adecuadamente</w:t>
      </w:r>
      <w:r w:rsidRPr="00D469E6">
        <w:rPr>
          <w:rFonts w:ascii="Calibri" w:hAnsi="Calibri"/>
          <w:sz w:val="22"/>
          <w:szCs w:val="22"/>
          <w:lang w:val="es-ES_tradnl"/>
        </w:rPr>
        <w:t xml:space="preserve"> </w:t>
      </w:r>
      <w:r w:rsidRPr="00D469E6">
        <w:rPr>
          <w:rStyle w:val="hps"/>
          <w:rFonts w:ascii="Calibri" w:hAnsi="Calibri"/>
          <w:sz w:val="22"/>
          <w:szCs w:val="22"/>
          <w:lang w:val="es-ES_tradnl"/>
        </w:rPr>
        <w:t>para proteger</w:t>
      </w:r>
      <w:r w:rsidRPr="00D469E6">
        <w:rPr>
          <w:rFonts w:ascii="Calibri" w:hAnsi="Calibri"/>
          <w:sz w:val="22"/>
          <w:szCs w:val="22"/>
          <w:lang w:val="es-ES_tradnl"/>
        </w:rPr>
        <w:t xml:space="preserve"> </w:t>
      </w:r>
      <w:r w:rsidRPr="00D469E6">
        <w:rPr>
          <w:rStyle w:val="hps"/>
          <w:rFonts w:ascii="Calibri" w:hAnsi="Calibri"/>
          <w:sz w:val="22"/>
          <w:szCs w:val="22"/>
          <w:lang w:val="es-ES_tradnl"/>
        </w:rPr>
        <w:t>los bienes</w:t>
      </w:r>
      <w:r w:rsidRPr="00D469E6">
        <w:rPr>
          <w:rFonts w:ascii="Calibri" w:hAnsi="Calibri"/>
          <w:sz w:val="22"/>
          <w:szCs w:val="22"/>
          <w:lang w:val="es-ES_tradnl"/>
        </w:rPr>
        <w:t>.</w:t>
      </w:r>
    </w:p>
    <w:p w14:paraId="48319F01" w14:textId="77777777" w:rsidR="009A311A" w:rsidRPr="00D469E6" w:rsidRDefault="009A311A" w:rsidP="00305FBA">
      <w:pPr>
        <w:jc w:val="both"/>
        <w:rPr>
          <w:rFonts w:ascii="Calibri" w:hAnsi="Calibri" w:cs="Calibri"/>
          <w:sz w:val="22"/>
          <w:szCs w:val="22"/>
          <w:lang w:val="es-ES_tradnl"/>
        </w:rPr>
      </w:pPr>
    </w:p>
    <w:p w14:paraId="32ADC8D3" w14:textId="77777777" w:rsidR="00305FBA" w:rsidRPr="00D469E6" w:rsidRDefault="00305FBA" w:rsidP="00305FBA">
      <w:pPr>
        <w:jc w:val="both"/>
        <w:rPr>
          <w:rFonts w:ascii="Calibri" w:hAnsi="Calibri" w:cs="Calibri"/>
          <w:sz w:val="22"/>
          <w:szCs w:val="22"/>
          <w:lang w:val="es-ES_tradnl"/>
        </w:rPr>
      </w:pPr>
      <w:r w:rsidRPr="00D469E6">
        <w:rPr>
          <w:rFonts w:ascii="Calibri" w:hAnsi="Calibri" w:cs="Calibri"/>
          <w:b/>
          <w:sz w:val="22"/>
          <w:szCs w:val="22"/>
          <w:lang w:val="es-ES_tradnl"/>
        </w:rPr>
        <w:t>7.</w:t>
      </w:r>
      <w:r w:rsidRPr="00D469E6">
        <w:rPr>
          <w:rFonts w:ascii="Calibri" w:hAnsi="Calibri" w:cs="Calibri"/>
          <w:b/>
          <w:sz w:val="22"/>
          <w:szCs w:val="22"/>
          <w:lang w:val="es-ES_tradnl"/>
        </w:rPr>
        <w:tab/>
        <w:t>IN</w:t>
      </w:r>
      <w:r w:rsidR="004F527B" w:rsidRPr="00D469E6">
        <w:rPr>
          <w:rFonts w:ascii="Calibri" w:hAnsi="Calibri" w:cs="Calibri"/>
          <w:b/>
          <w:sz w:val="22"/>
          <w:szCs w:val="22"/>
          <w:lang w:val="es-ES_tradnl"/>
        </w:rPr>
        <w:t>SPECCIÓN</w:t>
      </w:r>
    </w:p>
    <w:p w14:paraId="4FFE09DD" w14:textId="77777777" w:rsidR="00305FBA" w:rsidRPr="00D469E6" w:rsidRDefault="00305FBA" w:rsidP="00305FBA">
      <w:pPr>
        <w:jc w:val="both"/>
        <w:rPr>
          <w:rFonts w:ascii="Calibri" w:hAnsi="Calibri" w:cs="Calibri"/>
          <w:sz w:val="22"/>
          <w:szCs w:val="22"/>
          <w:lang w:val="es-ES_tradnl"/>
        </w:rPr>
      </w:pPr>
    </w:p>
    <w:p w14:paraId="5FCD3A80" w14:textId="77777777" w:rsidR="006C6650" w:rsidRPr="00D469E6" w:rsidRDefault="004F527B" w:rsidP="00452EFE">
      <w:pPr>
        <w:spacing w:after="120"/>
        <w:ind w:left="1259" w:hanging="539"/>
        <w:rPr>
          <w:rFonts w:ascii="Calibri" w:hAnsi="Calibri"/>
          <w:sz w:val="22"/>
          <w:szCs w:val="22"/>
          <w:lang w:val="es-ES_tradnl"/>
        </w:rPr>
      </w:pPr>
      <w:r w:rsidRPr="00D469E6">
        <w:rPr>
          <w:rFonts w:ascii="Calibri" w:hAnsi="Calibri"/>
          <w:sz w:val="22"/>
          <w:szCs w:val="22"/>
          <w:lang w:val="es-ES_tradnl"/>
        </w:rPr>
        <w:t xml:space="preserve">7.1 </w:t>
      </w:r>
      <w:r w:rsidR="00452EFE" w:rsidRPr="00D469E6">
        <w:rPr>
          <w:rFonts w:ascii="Calibri" w:hAnsi="Calibri"/>
          <w:sz w:val="22"/>
          <w:szCs w:val="22"/>
          <w:lang w:val="es-ES_tradnl"/>
        </w:rPr>
        <w:tab/>
      </w:r>
      <w:r w:rsidRPr="00D469E6">
        <w:rPr>
          <w:rFonts w:ascii="Calibri" w:hAnsi="Calibri"/>
          <w:sz w:val="22"/>
          <w:szCs w:val="22"/>
          <w:lang w:val="es-ES_tradnl"/>
        </w:rPr>
        <w:t xml:space="preserve">El PNUD </w:t>
      </w:r>
      <w:r w:rsidR="00E8500E" w:rsidRPr="00D469E6">
        <w:rPr>
          <w:rFonts w:ascii="Calibri" w:hAnsi="Calibri"/>
          <w:sz w:val="22"/>
          <w:szCs w:val="22"/>
          <w:lang w:val="es-ES_tradnl"/>
        </w:rPr>
        <w:t>dispondrá de</w:t>
      </w:r>
      <w:r w:rsidRPr="00D469E6">
        <w:rPr>
          <w:rFonts w:ascii="Calibri" w:hAnsi="Calibri"/>
          <w:sz w:val="22"/>
          <w:szCs w:val="22"/>
          <w:lang w:val="es-ES_tradnl"/>
        </w:rPr>
        <w:t xml:space="preserve"> un plazo razonable después de la entrega de la mercancía para inspeccionarla y rechazar y rehusar su aceptación </w:t>
      </w:r>
      <w:r w:rsidR="002212BD">
        <w:rPr>
          <w:rFonts w:ascii="Calibri" w:hAnsi="Calibri"/>
          <w:sz w:val="22"/>
          <w:szCs w:val="22"/>
          <w:lang w:val="es-ES_tradnl"/>
        </w:rPr>
        <w:t>si no cumplen con lo indicado en</w:t>
      </w:r>
      <w:r w:rsidRPr="00D469E6">
        <w:rPr>
          <w:rFonts w:ascii="Calibri" w:hAnsi="Calibri"/>
          <w:sz w:val="22"/>
          <w:szCs w:val="22"/>
          <w:lang w:val="es-ES_tradnl"/>
        </w:rPr>
        <w:t xml:space="preserve"> la presente </w:t>
      </w:r>
      <w:r w:rsidR="00452EFE" w:rsidRPr="00183949">
        <w:rPr>
          <w:rFonts w:ascii="Calibri" w:hAnsi="Calibri"/>
          <w:sz w:val="22"/>
          <w:szCs w:val="22"/>
          <w:lang w:val="es-ES_tradnl"/>
        </w:rPr>
        <w:t>Orden de Compra</w:t>
      </w:r>
      <w:r w:rsidRPr="00D469E6">
        <w:rPr>
          <w:rFonts w:ascii="Calibri" w:hAnsi="Calibri"/>
          <w:sz w:val="22"/>
          <w:szCs w:val="22"/>
          <w:lang w:val="es-ES_tradnl"/>
        </w:rPr>
        <w:t>, el pago de los bienes de conformidad con l</w:t>
      </w:r>
      <w:r w:rsidR="00452EFE" w:rsidRPr="00D469E6">
        <w:rPr>
          <w:rFonts w:ascii="Calibri" w:hAnsi="Calibri"/>
          <w:sz w:val="22"/>
          <w:szCs w:val="22"/>
          <w:lang w:val="es-ES_tradnl"/>
        </w:rPr>
        <w:t>a</w:t>
      </w:r>
      <w:r w:rsidRPr="00D469E6">
        <w:rPr>
          <w:rFonts w:ascii="Calibri" w:hAnsi="Calibri"/>
          <w:sz w:val="22"/>
          <w:szCs w:val="22"/>
          <w:lang w:val="es-ES_tradnl"/>
        </w:rPr>
        <w:t xml:space="preserve"> presente </w:t>
      </w:r>
      <w:r w:rsidR="00452EFE" w:rsidRPr="00183949">
        <w:rPr>
          <w:rFonts w:ascii="Calibri" w:hAnsi="Calibri"/>
          <w:sz w:val="22"/>
          <w:szCs w:val="22"/>
          <w:lang w:val="es-ES_tradnl"/>
        </w:rPr>
        <w:t>Orden de Compra</w:t>
      </w:r>
      <w:r w:rsidRPr="00D469E6">
        <w:rPr>
          <w:rFonts w:ascii="Calibri" w:hAnsi="Calibri"/>
          <w:sz w:val="22"/>
          <w:szCs w:val="22"/>
          <w:lang w:val="es-ES_tradnl"/>
        </w:rPr>
        <w:t xml:space="preserve"> no se considerará una aceptación de la mercancía.</w:t>
      </w:r>
    </w:p>
    <w:p w14:paraId="5F4A2AD2" w14:textId="77777777" w:rsidR="004F527B" w:rsidRPr="00D469E6" w:rsidRDefault="004F527B" w:rsidP="00452EFE">
      <w:pPr>
        <w:spacing w:after="120"/>
        <w:ind w:left="1259" w:hanging="539"/>
        <w:rPr>
          <w:rFonts w:ascii="Calibri" w:hAnsi="Calibri"/>
          <w:sz w:val="22"/>
          <w:szCs w:val="22"/>
          <w:lang w:val="es-ES_tradnl"/>
        </w:rPr>
      </w:pPr>
      <w:r w:rsidRPr="00D469E6">
        <w:rPr>
          <w:rFonts w:ascii="Calibri" w:hAnsi="Calibri"/>
          <w:sz w:val="22"/>
          <w:szCs w:val="22"/>
          <w:lang w:val="es-ES_tradnl"/>
        </w:rPr>
        <w:t xml:space="preserve">7.2 </w:t>
      </w:r>
      <w:r w:rsidR="00452EFE" w:rsidRPr="00D469E6">
        <w:rPr>
          <w:rFonts w:ascii="Calibri" w:hAnsi="Calibri"/>
          <w:sz w:val="22"/>
          <w:szCs w:val="22"/>
          <w:lang w:val="es-ES_tradnl"/>
        </w:rPr>
        <w:tab/>
      </w:r>
      <w:r w:rsidRPr="00D469E6">
        <w:rPr>
          <w:rFonts w:ascii="Calibri" w:hAnsi="Calibri"/>
          <w:sz w:val="22"/>
          <w:szCs w:val="22"/>
          <w:lang w:val="es-ES_tradnl"/>
        </w:rPr>
        <w:t>La inspección anterior al embarque no exonerará al Proveedor de ninguna de sus obligaciones contractuales.</w:t>
      </w:r>
    </w:p>
    <w:p w14:paraId="3B59B0D4" w14:textId="77777777" w:rsidR="00305FBA" w:rsidRPr="00D469E6" w:rsidRDefault="00305FBA" w:rsidP="00305FBA">
      <w:pPr>
        <w:jc w:val="both"/>
        <w:rPr>
          <w:rFonts w:ascii="Calibri" w:hAnsi="Calibri" w:cs="Calibri"/>
          <w:sz w:val="22"/>
          <w:szCs w:val="22"/>
          <w:lang w:val="es-ES_tradnl"/>
        </w:rPr>
      </w:pPr>
    </w:p>
    <w:p w14:paraId="7AE17620" w14:textId="77777777" w:rsidR="00305FBA" w:rsidRPr="00D469E6" w:rsidRDefault="00305FBA" w:rsidP="00305FBA">
      <w:pPr>
        <w:jc w:val="both"/>
        <w:rPr>
          <w:rFonts w:ascii="Calibri" w:hAnsi="Calibri" w:cs="Calibri"/>
          <w:b/>
          <w:sz w:val="22"/>
          <w:szCs w:val="22"/>
          <w:lang w:val="es-ES_tradnl"/>
        </w:rPr>
      </w:pPr>
      <w:r w:rsidRPr="00D469E6">
        <w:rPr>
          <w:rFonts w:ascii="Calibri" w:hAnsi="Calibri" w:cs="Calibri"/>
          <w:b/>
          <w:sz w:val="22"/>
          <w:szCs w:val="22"/>
          <w:lang w:val="es-ES_tradnl"/>
        </w:rPr>
        <w:t>8</w:t>
      </w:r>
      <w:r w:rsidR="004F527B" w:rsidRPr="00D469E6">
        <w:rPr>
          <w:rFonts w:ascii="Calibri" w:hAnsi="Calibri" w:cs="Calibri"/>
          <w:b/>
          <w:sz w:val="22"/>
          <w:szCs w:val="22"/>
          <w:lang w:val="es-ES_tradnl"/>
        </w:rPr>
        <w:t>.</w:t>
      </w:r>
      <w:r w:rsidRPr="00D469E6">
        <w:rPr>
          <w:rFonts w:ascii="Calibri" w:hAnsi="Calibri" w:cs="Calibri"/>
          <w:b/>
          <w:sz w:val="22"/>
          <w:szCs w:val="22"/>
          <w:lang w:val="es-ES_tradnl"/>
        </w:rPr>
        <w:tab/>
      </w:r>
      <w:r w:rsidR="004F527B" w:rsidRPr="00D469E6">
        <w:rPr>
          <w:rFonts w:ascii="Calibri" w:hAnsi="Calibri"/>
          <w:b/>
          <w:sz w:val="22"/>
          <w:szCs w:val="22"/>
          <w:lang w:val="es-ES_tradnl"/>
        </w:rPr>
        <w:t>VIOLACI</w:t>
      </w:r>
      <w:r w:rsidR="002212BD">
        <w:rPr>
          <w:rFonts w:ascii="Calibri" w:hAnsi="Calibri"/>
          <w:b/>
          <w:sz w:val="22"/>
          <w:szCs w:val="22"/>
          <w:lang w:val="es-ES_tradnl"/>
        </w:rPr>
        <w:t>ÓN</w:t>
      </w:r>
      <w:r w:rsidR="004F527B" w:rsidRPr="00D469E6">
        <w:rPr>
          <w:rFonts w:ascii="Calibri" w:hAnsi="Calibri"/>
          <w:b/>
          <w:sz w:val="22"/>
          <w:szCs w:val="22"/>
          <w:lang w:val="es-ES_tradnl"/>
        </w:rPr>
        <w:t xml:space="preserve"> DE </w:t>
      </w:r>
      <w:r w:rsidR="002212BD">
        <w:rPr>
          <w:rFonts w:ascii="Calibri" w:hAnsi="Calibri"/>
          <w:b/>
          <w:sz w:val="22"/>
          <w:szCs w:val="22"/>
          <w:lang w:val="es-ES_tradnl"/>
        </w:rPr>
        <w:t>DERECHOS DE</w:t>
      </w:r>
      <w:r w:rsidR="004F527B" w:rsidRPr="00D469E6">
        <w:rPr>
          <w:rFonts w:ascii="Calibri" w:hAnsi="Calibri"/>
          <w:b/>
          <w:sz w:val="22"/>
          <w:szCs w:val="22"/>
          <w:lang w:val="es-ES_tradnl"/>
        </w:rPr>
        <w:t xml:space="preserve"> PROPIEDAD INTELECTUAL</w:t>
      </w:r>
    </w:p>
    <w:p w14:paraId="367DA3E9" w14:textId="77777777" w:rsidR="00305FBA" w:rsidRPr="00D469E6" w:rsidRDefault="00305FBA" w:rsidP="00305FBA">
      <w:pPr>
        <w:jc w:val="both"/>
        <w:rPr>
          <w:rFonts w:ascii="Calibri" w:hAnsi="Calibri" w:cs="Calibri"/>
          <w:b/>
          <w:sz w:val="22"/>
          <w:szCs w:val="22"/>
          <w:lang w:val="es-ES_tradnl"/>
        </w:rPr>
      </w:pPr>
    </w:p>
    <w:p w14:paraId="0D05E5E8" w14:textId="77777777" w:rsidR="00305FBA" w:rsidRPr="00D469E6" w:rsidRDefault="004F527B" w:rsidP="00953F6F">
      <w:pPr>
        <w:ind w:left="720"/>
        <w:jc w:val="both"/>
        <w:rPr>
          <w:rFonts w:ascii="Calibri" w:hAnsi="Calibri"/>
          <w:sz w:val="22"/>
          <w:szCs w:val="22"/>
          <w:lang w:val="es-ES_tradnl"/>
        </w:rPr>
      </w:pPr>
      <w:r w:rsidRPr="00D469E6">
        <w:rPr>
          <w:rStyle w:val="hps"/>
          <w:rFonts w:ascii="Calibri" w:hAnsi="Calibri"/>
          <w:sz w:val="22"/>
          <w:szCs w:val="22"/>
          <w:lang w:val="es-ES_tradnl"/>
        </w:rPr>
        <w:t>El Proveedor garantiza</w:t>
      </w:r>
      <w:r w:rsidRPr="00D469E6">
        <w:rPr>
          <w:rFonts w:ascii="Calibri" w:hAnsi="Calibri"/>
          <w:sz w:val="22"/>
          <w:szCs w:val="22"/>
          <w:lang w:val="es-ES_tradnl"/>
        </w:rPr>
        <w:t xml:space="preserve"> </w:t>
      </w:r>
      <w:r w:rsidRPr="00D469E6">
        <w:rPr>
          <w:rStyle w:val="hps"/>
          <w:rFonts w:ascii="Calibri" w:hAnsi="Calibri"/>
          <w:sz w:val="22"/>
          <w:szCs w:val="22"/>
          <w:lang w:val="es-ES_tradnl"/>
        </w:rPr>
        <w:t>que el uso o</w:t>
      </w:r>
      <w:r w:rsidRPr="00D469E6">
        <w:rPr>
          <w:rFonts w:ascii="Calibri" w:hAnsi="Calibri"/>
          <w:sz w:val="22"/>
          <w:szCs w:val="22"/>
          <w:lang w:val="es-ES_tradnl"/>
        </w:rPr>
        <w:t xml:space="preserve"> </w:t>
      </w:r>
      <w:r w:rsidRPr="00D469E6">
        <w:rPr>
          <w:rStyle w:val="hps"/>
          <w:rFonts w:ascii="Calibri" w:hAnsi="Calibri"/>
          <w:sz w:val="22"/>
          <w:szCs w:val="22"/>
          <w:lang w:val="es-ES_tradnl"/>
        </w:rPr>
        <w:t>suministro por el PNUD</w:t>
      </w:r>
      <w:r w:rsidRPr="00D469E6">
        <w:rPr>
          <w:rFonts w:ascii="Calibri" w:hAnsi="Calibri"/>
          <w:sz w:val="22"/>
          <w:szCs w:val="22"/>
          <w:lang w:val="es-ES_tradnl"/>
        </w:rPr>
        <w:t xml:space="preserve"> </w:t>
      </w:r>
      <w:r w:rsidRPr="00D469E6">
        <w:rPr>
          <w:rStyle w:val="hps"/>
          <w:rFonts w:ascii="Calibri" w:hAnsi="Calibri"/>
          <w:sz w:val="22"/>
          <w:szCs w:val="22"/>
          <w:lang w:val="es-ES_tradnl"/>
        </w:rPr>
        <w:t>de la mercancía vendida</w:t>
      </w:r>
      <w:r w:rsidRPr="00D469E6">
        <w:rPr>
          <w:rFonts w:ascii="Calibri" w:hAnsi="Calibri"/>
          <w:sz w:val="22"/>
          <w:szCs w:val="22"/>
          <w:lang w:val="es-ES_tradnl"/>
        </w:rPr>
        <w:t xml:space="preserve"> </w:t>
      </w:r>
      <w:r w:rsidRPr="00D469E6">
        <w:rPr>
          <w:rStyle w:val="hps"/>
          <w:rFonts w:ascii="Calibri" w:hAnsi="Calibri"/>
          <w:sz w:val="22"/>
          <w:szCs w:val="22"/>
          <w:lang w:val="es-ES_tradnl"/>
        </w:rPr>
        <w:t>en virtud de</w:t>
      </w:r>
      <w:r w:rsidRPr="00D469E6">
        <w:rPr>
          <w:rFonts w:ascii="Calibri" w:hAnsi="Calibri"/>
          <w:sz w:val="22"/>
          <w:szCs w:val="22"/>
          <w:lang w:val="es-ES_tradnl"/>
        </w:rPr>
        <w:t xml:space="preserve"> </w:t>
      </w:r>
      <w:r w:rsidRPr="00D469E6">
        <w:rPr>
          <w:rStyle w:val="hps"/>
          <w:rFonts w:ascii="Calibri" w:hAnsi="Calibri"/>
          <w:sz w:val="22"/>
          <w:szCs w:val="22"/>
          <w:lang w:val="es-ES_tradnl"/>
        </w:rPr>
        <w:t>la presente orden de</w:t>
      </w:r>
      <w:r w:rsidRPr="00D469E6">
        <w:rPr>
          <w:rFonts w:ascii="Calibri" w:hAnsi="Calibri"/>
          <w:sz w:val="22"/>
          <w:szCs w:val="22"/>
          <w:lang w:val="es-ES_tradnl"/>
        </w:rPr>
        <w:t xml:space="preserve"> </w:t>
      </w:r>
      <w:r w:rsidRPr="00D469E6">
        <w:rPr>
          <w:rStyle w:val="hps"/>
          <w:rFonts w:ascii="Calibri" w:hAnsi="Calibri"/>
          <w:sz w:val="22"/>
          <w:szCs w:val="22"/>
          <w:lang w:val="es-ES_tradnl"/>
        </w:rPr>
        <w:t>compra no viola</w:t>
      </w:r>
      <w:r w:rsidRPr="00D469E6">
        <w:rPr>
          <w:rFonts w:ascii="Calibri" w:hAnsi="Calibri"/>
          <w:sz w:val="22"/>
          <w:szCs w:val="22"/>
          <w:lang w:val="es-ES_tradnl"/>
        </w:rPr>
        <w:t xml:space="preserve"> </w:t>
      </w:r>
      <w:r w:rsidRPr="00D469E6">
        <w:rPr>
          <w:rStyle w:val="hps"/>
          <w:rFonts w:ascii="Calibri" w:hAnsi="Calibri"/>
          <w:sz w:val="22"/>
          <w:szCs w:val="22"/>
          <w:lang w:val="es-ES_tradnl"/>
        </w:rPr>
        <w:t>ninguna patente</w:t>
      </w:r>
      <w:r w:rsidRPr="00D469E6">
        <w:rPr>
          <w:rFonts w:ascii="Calibri" w:hAnsi="Calibri"/>
          <w:sz w:val="22"/>
          <w:szCs w:val="22"/>
          <w:lang w:val="es-ES_tradnl"/>
        </w:rPr>
        <w:t xml:space="preserve">, diseño, </w:t>
      </w:r>
      <w:r w:rsidRPr="00D469E6">
        <w:rPr>
          <w:rStyle w:val="hps"/>
          <w:rFonts w:ascii="Calibri" w:hAnsi="Calibri"/>
          <w:sz w:val="22"/>
          <w:szCs w:val="22"/>
          <w:lang w:val="es-ES_tradnl"/>
        </w:rPr>
        <w:t>nombre comercial</w:t>
      </w:r>
      <w:r w:rsidRPr="00D469E6">
        <w:rPr>
          <w:rFonts w:ascii="Calibri" w:hAnsi="Calibri"/>
          <w:sz w:val="22"/>
          <w:szCs w:val="22"/>
          <w:lang w:val="es-ES_tradnl"/>
        </w:rPr>
        <w:t xml:space="preserve"> </w:t>
      </w:r>
      <w:r w:rsidRPr="00D469E6">
        <w:rPr>
          <w:rStyle w:val="hps"/>
          <w:rFonts w:ascii="Calibri" w:hAnsi="Calibri"/>
          <w:sz w:val="22"/>
          <w:szCs w:val="22"/>
          <w:lang w:val="es-ES_tradnl"/>
        </w:rPr>
        <w:t xml:space="preserve">o marca </w:t>
      </w:r>
      <w:r w:rsidR="002212BD">
        <w:rPr>
          <w:rStyle w:val="hps"/>
          <w:rFonts w:ascii="Calibri" w:hAnsi="Calibri"/>
          <w:sz w:val="22"/>
          <w:szCs w:val="22"/>
          <w:lang w:val="es-ES_tradnl"/>
        </w:rPr>
        <w:t>registrada</w:t>
      </w:r>
      <w:r w:rsidRPr="00D469E6">
        <w:rPr>
          <w:rFonts w:ascii="Calibri" w:hAnsi="Calibri"/>
          <w:sz w:val="22"/>
          <w:szCs w:val="22"/>
          <w:lang w:val="es-ES_tradnl"/>
        </w:rPr>
        <w:t xml:space="preserve">. </w:t>
      </w:r>
      <w:r w:rsidRPr="00D469E6">
        <w:rPr>
          <w:rStyle w:val="hps"/>
          <w:rFonts w:ascii="Calibri" w:hAnsi="Calibri"/>
          <w:sz w:val="22"/>
          <w:szCs w:val="22"/>
          <w:lang w:val="es-ES_tradnl"/>
        </w:rPr>
        <w:t>Además</w:t>
      </w:r>
      <w:r w:rsidRPr="00D469E6">
        <w:rPr>
          <w:rFonts w:ascii="Calibri" w:hAnsi="Calibri"/>
          <w:sz w:val="22"/>
          <w:szCs w:val="22"/>
          <w:lang w:val="es-ES_tradnl"/>
        </w:rPr>
        <w:t xml:space="preserve">, el Proveedor, de conformidad con </w:t>
      </w:r>
      <w:r w:rsidRPr="00D469E6">
        <w:rPr>
          <w:rStyle w:val="hps"/>
          <w:rFonts w:ascii="Calibri" w:hAnsi="Calibri"/>
          <w:sz w:val="22"/>
          <w:szCs w:val="22"/>
          <w:lang w:val="es-ES_tradnl"/>
        </w:rPr>
        <w:t>esta garantía</w:t>
      </w:r>
      <w:r w:rsidRPr="00D469E6">
        <w:rPr>
          <w:rFonts w:ascii="Calibri" w:hAnsi="Calibri"/>
          <w:sz w:val="22"/>
          <w:szCs w:val="22"/>
          <w:lang w:val="es-ES_tradnl"/>
        </w:rPr>
        <w:t>, indemnizar</w:t>
      </w:r>
      <w:r w:rsidR="00756381" w:rsidRPr="00D469E6">
        <w:rPr>
          <w:rFonts w:ascii="Calibri" w:hAnsi="Calibri"/>
          <w:sz w:val="22"/>
          <w:szCs w:val="22"/>
          <w:lang w:val="es-ES_tradnl"/>
        </w:rPr>
        <w:t>á</w:t>
      </w:r>
      <w:r w:rsidRPr="00D469E6">
        <w:rPr>
          <w:rFonts w:ascii="Calibri" w:hAnsi="Calibri"/>
          <w:sz w:val="22"/>
          <w:szCs w:val="22"/>
          <w:lang w:val="es-ES_tradnl"/>
        </w:rPr>
        <w:t>, defender</w:t>
      </w:r>
      <w:r w:rsidR="00756381" w:rsidRPr="00D469E6">
        <w:rPr>
          <w:rFonts w:ascii="Calibri" w:hAnsi="Calibri"/>
          <w:sz w:val="22"/>
          <w:szCs w:val="22"/>
          <w:lang w:val="es-ES_tradnl"/>
        </w:rPr>
        <w:t>á</w:t>
      </w:r>
      <w:r w:rsidRPr="00D469E6">
        <w:rPr>
          <w:rFonts w:ascii="Calibri" w:hAnsi="Calibri"/>
          <w:sz w:val="22"/>
          <w:szCs w:val="22"/>
          <w:lang w:val="es-ES_tradnl"/>
        </w:rPr>
        <w:t xml:space="preserve"> y </w:t>
      </w:r>
      <w:r w:rsidR="00756381" w:rsidRPr="00D469E6">
        <w:rPr>
          <w:rFonts w:ascii="Calibri" w:hAnsi="Calibri"/>
          <w:sz w:val="22"/>
          <w:szCs w:val="22"/>
          <w:lang w:val="es-ES_tradnl"/>
        </w:rPr>
        <w:t>mantendrá a</w:t>
      </w:r>
      <w:r w:rsidRPr="00D469E6">
        <w:rPr>
          <w:rStyle w:val="hps"/>
          <w:rFonts w:ascii="Calibri" w:hAnsi="Calibri"/>
          <w:sz w:val="22"/>
          <w:szCs w:val="22"/>
          <w:lang w:val="es-ES_tradnl"/>
        </w:rPr>
        <w:t>l PNUD</w:t>
      </w:r>
      <w:r w:rsidRPr="00D469E6">
        <w:rPr>
          <w:rFonts w:ascii="Calibri" w:hAnsi="Calibri"/>
          <w:sz w:val="22"/>
          <w:szCs w:val="22"/>
          <w:lang w:val="es-ES_tradnl"/>
        </w:rPr>
        <w:t xml:space="preserve"> </w:t>
      </w:r>
      <w:r w:rsidRPr="00D469E6">
        <w:rPr>
          <w:rStyle w:val="hps"/>
          <w:rFonts w:ascii="Calibri" w:hAnsi="Calibri"/>
          <w:sz w:val="22"/>
          <w:szCs w:val="22"/>
          <w:lang w:val="es-ES_tradnl"/>
        </w:rPr>
        <w:t xml:space="preserve">y </w:t>
      </w:r>
      <w:r w:rsidR="00756381" w:rsidRPr="00D469E6">
        <w:rPr>
          <w:rStyle w:val="hps"/>
          <w:rFonts w:ascii="Calibri" w:hAnsi="Calibri"/>
          <w:sz w:val="22"/>
          <w:szCs w:val="22"/>
          <w:lang w:val="es-ES_tradnl"/>
        </w:rPr>
        <w:t xml:space="preserve">a </w:t>
      </w:r>
      <w:r w:rsidRPr="00D469E6">
        <w:rPr>
          <w:rStyle w:val="hps"/>
          <w:rFonts w:ascii="Calibri" w:hAnsi="Calibri"/>
          <w:sz w:val="22"/>
          <w:szCs w:val="22"/>
          <w:lang w:val="es-ES_tradnl"/>
        </w:rPr>
        <w:t>las Naciones Unidas</w:t>
      </w:r>
      <w:r w:rsidRPr="00D469E6">
        <w:rPr>
          <w:rFonts w:ascii="Calibri" w:hAnsi="Calibri"/>
          <w:sz w:val="22"/>
          <w:szCs w:val="22"/>
          <w:lang w:val="es-ES_tradnl"/>
        </w:rPr>
        <w:t xml:space="preserve"> </w:t>
      </w:r>
      <w:r w:rsidRPr="00D469E6">
        <w:rPr>
          <w:rStyle w:val="hps"/>
          <w:rFonts w:ascii="Calibri" w:hAnsi="Calibri"/>
          <w:sz w:val="22"/>
          <w:szCs w:val="22"/>
          <w:lang w:val="es-ES_tradnl"/>
        </w:rPr>
        <w:t>a salvo de</w:t>
      </w:r>
      <w:r w:rsidRPr="00D469E6">
        <w:rPr>
          <w:rFonts w:ascii="Calibri" w:hAnsi="Calibri"/>
          <w:sz w:val="22"/>
          <w:szCs w:val="22"/>
          <w:lang w:val="es-ES_tradnl"/>
        </w:rPr>
        <w:t xml:space="preserve"> </w:t>
      </w:r>
      <w:r w:rsidRPr="00D469E6">
        <w:rPr>
          <w:rStyle w:val="hps"/>
          <w:rFonts w:ascii="Calibri" w:hAnsi="Calibri"/>
          <w:sz w:val="22"/>
          <w:szCs w:val="22"/>
          <w:lang w:val="es-ES_tradnl"/>
        </w:rPr>
        <w:t>cualquier acción o</w:t>
      </w:r>
      <w:r w:rsidRPr="00D469E6">
        <w:rPr>
          <w:rFonts w:ascii="Calibri" w:hAnsi="Calibri"/>
          <w:sz w:val="22"/>
          <w:szCs w:val="22"/>
          <w:lang w:val="es-ES_tradnl"/>
        </w:rPr>
        <w:t xml:space="preserve"> </w:t>
      </w:r>
      <w:r w:rsidR="002212BD">
        <w:rPr>
          <w:rFonts w:ascii="Calibri" w:hAnsi="Calibri"/>
          <w:sz w:val="22"/>
          <w:szCs w:val="22"/>
          <w:lang w:val="es-ES_tradnl"/>
        </w:rPr>
        <w:t>reclamo</w:t>
      </w:r>
      <w:r w:rsidRPr="00D469E6">
        <w:rPr>
          <w:rStyle w:val="hps"/>
          <w:rFonts w:ascii="Calibri" w:hAnsi="Calibri"/>
          <w:sz w:val="22"/>
          <w:szCs w:val="22"/>
          <w:lang w:val="es-ES_tradnl"/>
        </w:rPr>
        <w:t>interpuest</w:t>
      </w:r>
      <w:r w:rsidR="002212BD">
        <w:rPr>
          <w:rStyle w:val="hps"/>
          <w:rFonts w:ascii="Calibri" w:hAnsi="Calibri"/>
          <w:sz w:val="22"/>
          <w:szCs w:val="22"/>
          <w:lang w:val="es-ES_tradnl"/>
        </w:rPr>
        <w:t>o</w:t>
      </w:r>
      <w:r w:rsidRPr="00D469E6">
        <w:rPr>
          <w:rStyle w:val="hps"/>
          <w:rFonts w:ascii="Calibri" w:hAnsi="Calibri"/>
          <w:sz w:val="22"/>
          <w:szCs w:val="22"/>
          <w:lang w:val="es-ES_tradnl"/>
        </w:rPr>
        <w:t xml:space="preserve"> contra</w:t>
      </w:r>
      <w:r w:rsidRPr="00D469E6">
        <w:rPr>
          <w:rFonts w:ascii="Calibri" w:hAnsi="Calibri"/>
          <w:sz w:val="22"/>
          <w:szCs w:val="22"/>
          <w:lang w:val="es-ES_tradnl"/>
        </w:rPr>
        <w:t xml:space="preserve"> </w:t>
      </w:r>
      <w:r w:rsidRPr="00D469E6">
        <w:rPr>
          <w:rStyle w:val="hps"/>
          <w:rFonts w:ascii="Calibri" w:hAnsi="Calibri"/>
          <w:sz w:val="22"/>
          <w:szCs w:val="22"/>
          <w:lang w:val="es-ES_tradnl"/>
        </w:rPr>
        <w:t>el PNUD</w:t>
      </w:r>
      <w:r w:rsidRPr="00D469E6">
        <w:rPr>
          <w:rFonts w:ascii="Calibri" w:hAnsi="Calibri"/>
          <w:sz w:val="22"/>
          <w:szCs w:val="22"/>
          <w:lang w:val="es-ES_tradnl"/>
        </w:rPr>
        <w:t xml:space="preserve"> </w:t>
      </w:r>
      <w:r w:rsidRPr="00D469E6">
        <w:rPr>
          <w:rStyle w:val="hps"/>
          <w:rFonts w:ascii="Calibri" w:hAnsi="Calibri"/>
          <w:sz w:val="22"/>
          <w:szCs w:val="22"/>
          <w:lang w:val="es-ES_tradnl"/>
        </w:rPr>
        <w:t>o las Naciones Unidas</w:t>
      </w:r>
      <w:r w:rsidRPr="00D469E6">
        <w:rPr>
          <w:rFonts w:ascii="Calibri" w:hAnsi="Calibri"/>
          <w:sz w:val="22"/>
          <w:szCs w:val="22"/>
          <w:lang w:val="es-ES_tradnl"/>
        </w:rPr>
        <w:t xml:space="preserve"> </w:t>
      </w:r>
      <w:r w:rsidRPr="00D469E6">
        <w:rPr>
          <w:rStyle w:val="hps"/>
          <w:rFonts w:ascii="Calibri" w:hAnsi="Calibri"/>
          <w:sz w:val="22"/>
          <w:szCs w:val="22"/>
          <w:lang w:val="es-ES_tradnl"/>
        </w:rPr>
        <w:t>relativa a</w:t>
      </w:r>
      <w:r w:rsidRPr="00D469E6">
        <w:rPr>
          <w:rFonts w:ascii="Calibri" w:hAnsi="Calibri"/>
          <w:sz w:val="22"/>
          <w:szCs w:val="22"/>
          <w:lang w:val="es-ES_tradnl"/>
        </w:rPr>
        <w:t xml:space="preserve"> </w:t>
      </w:r>
      <w:r w:rsidR="00756381" w:rsidRPr="00D469E6">
        <w:rPr>
          <w:rStyle w:val="hps"/>
          <w:rFonts w:ascii="Calibri" w:hAnsi="Calibri"/>
          <w:sz w:val="22"/>
          <w:szCs w:val="22"/>
          <w:lang w:val="es-ES_tradnl"/>
        </w:rPr>
        <w:t>una</w:t>
      </w:r>
      <w:r w:rsidRPr="00D469E6">
        <w:rPr>
          <w:rStyle w:val="hps"/>
          <w:rFonts w:ascii="Calibri" w:hAnsi="Calibri"/>
          <w:sz w:val="22"/>
          <w:szCs w:val="22"/>
          <w:lang w:val="es-ES_tradnl"/>
        </w:rPr>
        <w:t xml:space="preserve"> supuesta infracción</w:t>
      </w:r>
      <w:r w:rsidRPr="00D469E6">
        <w:rPr>
          <w:rFonts w:ascii="Calibri" w:hAnsi="Calibri"/>
          <w:sz w:val="22"/>
          <w:szCs w:val="22"/>
          <w:lang w:val="es-ES_tradnl"/>
        </w:rPr>
        <w:t xml:space="preserve"> </w:t>
      </w:r>
      <w:r w:rsidRPr="00D469E6">
        <w:rPr>
          <w:rStyle w:val="hps"/>
          <w:rFonts w:ascii="Calibri" w:hAnsi="Calibri"/>
          <w:sz w:val="22"/>
          <w:szCs w:val="22"/>
          <w:lang w:val="es-ES_tradnl"/>
        </w:rPr>
        <w:t>de patente,</w:t>
      </w:r>
      <w:r w:rsidRPr="00D469E6">
        <w:rPr>
          <w:rFonts w:ascii="Calibri" w:hAnsi="Calibri"/>
          <w:sz w:val="22"/>
          <w:szCs w:val="22"/>
          <w:lang w:val="es-ES_tradnl"/>
        </w:rPr>
        <w:t xml:space="preserve"> </w:t>
      </w:r>
      <w:r w:rsidRPr="00D469E6">
        <w:rPr>
          <w:rStyle w:val="hps"/>
          <w:rFonts w:ascii="Calibri" w:hAnsi="Calibri"/>
          <w:sz w:val="22"/>
          <w:szCs w:val="22"/>
          <w:lang w:val="es-ES_tradnl"/>
        </w:rPr>
        <w:t>diseño,</w:t>
      </w:r>
      <w:r w:rsidR="00756381" w:rsidRPr="00D469E6">
        <w:rPr>
          <w:rStyle w:val="hps"/>
          <w:rFonts w:ascii="Calibri" w:hAnsi="Calibri"/>
          <w:sz w:val="22"/>
          <w:szCs w:val="22"/>
          <w:lang w:val="es-ES_tradnl"/>
        </w:rPr>
        <w:t xml:space="preserve">  </w:t>
      </w:r>
      <w:r w:rsidRPr="00D469E6">
        <w:rPr>
          <w:rFonts w:ascii="Calibri" w:hAnsi="Calibri"/>
          <w:sz w:val="22"/>
          <w:szCs w:val="22"/>
          <w:lang w:val="es-ES_tradnl"/>
        </w:rPr>
        <w:t xml:space="preserve"> </w:t>
      </w:r>
      <w:r w:rsidRPr="00D469E6">
        <w:rPr>
          <w:rStyle w:val="hps"/>
          <w:rFonts w:ascii="Calibri" w:hAnsi="Calibri"/>
          <w:sz w:val="22"/>
          <w:szCs w:val="22"/>
          <w:lang w:val="es-ES_tradnl"/>
        </w:rPr>
        <w:t>nombre comercial</w:t>
      </w:r>
      <w:r w:rsidRPr="00D469E6">
        <w:rPr>
          <w:rFonts w:ascii="Calibri" w:hAnsi="Calibri"/>
          <w:sz w:val="22"/>
          <w:szCs w:val="22"/>
          <w:lang w:val="es-ES_tradnl"/>
        </w:rPr>
        <w:t xml:space="preserve"> </w:t>
      </w:r>
      <w:r w:rsidRPr="00D469E6">
        <w:rPr>
          <w:rStyle w:val="hps"/>
          <w:rFonts w:ascii="Calibri" w:hAnsi="Calibri"/>
          <w:sz w:val="22"/>
          <w:szCs w:val="22"/>
          <w:lang w:val="es-ES_tradnl"/>
        </w:rPr>
        <w:t>o</w:t>
      </w:r>
      <w:r w:rsidRPr="00D469E6">
        <w:rPr>
          <w:rFonts w:ascii="Calibri" w:hAnsi="Calibri"/>
          <w:sz w:val="22"/>
          <w:szCs w:val="22"/>
          <w:lang w:val="es-ES_tradnl"/>
        </w:rPr>
        <w:t xml:space="preserve"> </w:t>
      </w:r>
      <w:r w:rsidRPr="00D469E6">
        <w:rPr>
          <w:rStyle w:val="hps"/>
          <w:rFonts w:ascii="Calibri" w:hAnsi="Calibri"/>
          <w:sz w:val="22"/>
          <w:szCs w:val="22"/>
          <w:lang w:val="es-ES_tradnl"/>
        </w:rPr>
        <w:t>marca</w:t>
      </w:r>
      <w:r w:rsidRPr="00D469E6">
        <w:rPr>
          <w:rFonts w:ascii="Calibri" w:hAnsi="Calibri"/>
          <w:sz w:val="22"/>
          <w:szCs w:val="22"/>
          <w:lang w:val="es-ES_tradnl"/>
        </w:rPr>
        <w:t xml:space="preserve"> </w:t>
      </w:r>
      <w:r w:rsidRPr="00D469E6">
        <w:rPr>
          <w:rStyle w:val="hps"/>
          <w:rFonts w:ascii="Calibri" w:hAnsi="Calibri"/>
          <w:sz w:val="22"/>
          <w:szCs w:val="22"/>
          <w:lang w:val="es-ES_tradnl"/>
        </w:rPr>
        <w:t>en</w:t>
      </w:r>
      <w:r w:rsidRPr="00D469E6">
        <w:rPr>
          <w:rFonts w:ascii="Calibri" w:hAnsi="Calibri"/>
          <w:sz w:val="22"/>
          <w:szCs w:val="22"/>
          <w:lang w:val="es-ES_tradnl"/>
        </w:rPr>
        <w:t xml:space="preserve"> </w:t>
      </w:r>
      <w:r w:rsidRPr="00D469E6">
        <w:rPr>
          <w:rStyle w:val="hps"/>
          <w:rFonts w:ascii="Calibri" w:hAnsi="Calibri"/>
          <w:sz w:val="22"/>
          <w:szCs w:val="22"/>
          <w:lang w:val="es-ES_tradnl"/>
        </w:rPr>
        <w:t>relación con los productos</w:t>
      </w:r>
      <w:r w:rsidRPr="00D469E6">
        <w:rPr>
          <w:rFonts w:ascii="Calibri" w:hAnsi="Calibri"/>
          <w:sz w:val="22"/>
          <w:szCs w:val="22"/>
          <w:lang w:val="es-ES_tradnl"/>
        </w:rPr>
        <w:t xml:space="preserve"> </w:t>
      </w:r>
      <w:r w:rsidRPr="00D469E6">
        <w:rPr>
          <w:rStyle w:val="hps"/>
          <w:rFonts w:ascii="Calibri" w:hAnsi="Calibri"/>
          <w:sz w:val="22"/>
          <w:szCs w:val="22"/>
          <w:lang w:val="es-ES_tradnl"/>
        </w:rPr>
        <w:t>vendidos bajo</w:t>
      </w:r>
      <w:r w:rsidRPr="00D469E6">
        <w:rPr>
          <w:rFonts w:ascii="Calibri" w:hAnsi="Calibri"/>
          <w:sz w:val="22"/>
          <w:szCs w:val="22"/>
          <w:lang w:val="es-ES_tradnl"/>
        </w:rPr>
        <w:t xml:space="preserve"> </w:t>
      </w:r>
      <w:r w:rsidRPr="00D469E6">
        <w:rPr>
          <w:rStyle w:val="hps"/>
          <w:rFonts w:ascii="Calibri" w:hAnsi="Calibri"/>
          <w:sz w:val="22"/>
          <w:szCs w:val="22"/>
          <w:lang w:val="es-ES_tradnl"/>
        </w:rPr>
        <w:t>esta Orden de Compra</w:t>
      </w:r>
      <w:r w:rsidRPr="00D469E6">
        <w:rPr>
          <w:rFonts w:ascii="Calibri" w:hAnsi="Calibri"/>
          <w:sz w:val="22"/>
          <w:szCs w:val="22"/>
          <w:lang w:val="es-ES_tradnl"/>
        </w:rPr>
        <w:t>.</w:t>
      </w:r>
    </w:p>
    <w:p w14:paraId="3651BAF7" w14:textId="77777777" w:rsidR="004F527B" w:rsidRPr="00D469E6" w:rsidRDefault="004F527B" w:rsidP="00305FBA">
      <w:pPr>
        <w:jc w:val="both"/>
        <w:rPr>
          <w:rFonts w:ascii="Calibri" w:hAnsi="Calibri" w:cs="Calibri"/>
          <w:sz w:val="22"/>
          <w:szCs w:val="22"/>
          <w:lang w:val="es-ES_tradnl"/>
        </w:rPr>
      </w:pPr>
    </w:p>
    <w:p w14:paraId="787E6CB8" w14:textId="77777777" w:rsidR="00305FBA" w:rsidRPr="00D469E6" w:rsidRDefault="00305FBA" w:rsidP="00305FBA">
      <w:pPr>
        <w:jc w:val="both"/>
        <w:rPr>
          <w:rFonts w:ascii="Calibri" w:hAnsi="Calibri" w:cs="Calibri"/>
          <w:b/>
          <w:sz w:val="22"/>
          <w:szCs w:val="22"/>
          <w:lang w:val="es-ES_tradnl"/>
        </w:rPr>
      </w:pPr>
      <w:r w:rsidRPr="00D469E6">
        <w:rPr>
          <w:rFonts w:ascii="Calibri" w:hAnsi="Calibri" w:cs="Calibri"/>
          <w:b/>
          <w:sz w:val="22"/>
          <w:szCs w:val="22"/>
          <w:lang w:val="es-ES_tradnl"/>
        </w:rPr>
        <w:t>9.</w:t>
      </w:r>
      <w:r w:rsidRPr="00D469E6">
        <w:rPr>
          <w:rFonts w:ascii="Calibri" w:hAnsi="Calibri" w:cs="Calibri"/>
          <w:b/>
          <w:sz w:val="22"/>
          <w:szCs w:val="22"/>
          <w:lang w:val="es-ES_tradnl"/>
        </w:rPr>
        <w:tab/>
      </w:r>
      <w:r w:rsidR="004F527B" w:rsidRPr="00D469E6">
        <w:rPr>
          <w:rFonts w:ascii="Calibri" w:hAnsi="Calibri" w:cs="Calibri"/>
          <w:b/>
          <w:sz w:val="22"/>
          <w:szCs w:val="22"/>
          <w:lang w:val="es-ES_tradnl"/>
        </w:rPr>
        <w:t>DERECHOS DEL PNUD</w:t>
      </w:r>
      <w:r w:rsidRPr="00D469E6">
        <w:rPr>
          <w:rFonts w:ascii="Calibri" w:hAnsi="Calibri" w:cs="Calibri"/>
          <w:b/>
          <w:sz w:val="22"/>
          <w:szCs w:val="22"/>
          <w:lang w:val="es-ES_tradnl"/>
        </w:rPr>
        <w:t xml:space="preserve"> </w:t>
      </w:r>
    </w:p>
    <w:p w14:paraId="251DCAA1" w14:textId="77777777" w:rsidR="00305FBA" w:rsidRPr="00D469E6" w:rsidRDefault="00305FBA" w:rsidP="00305FBA">
      <w:pPr>
        <w:ind w:left="1440" w:hanging="720"/>
        <w:jc w:val="both"/>
        <w:rPr>
          <w:rFonts w:ascii="Calibri" w:hAnsi="Calibri" w:cs="Calibri"/>
          <w:b/>
          <w:sz w:val="22"/>
          <w:szCs w:val="22"/>
          <w:lang w:val="es-ES_tradnl"/>
        </w:rPr>
      </w:pPr>
    </w:p>
    <w:p w14:paraId="02F338AA" w14:textId="77777777" w:rsidR="00953F6F" w:rsidRPr="00D469E6" w:rsidRDefault="00B540F5" w:rsidP="00953F6F">
      <w:pPr>
        <w:ind w:left="720"/>
        <w:jc w:val="both"/>
        <w:rPr>
          <w:rStyle w:val="hps"/>
          <w:rFonts w:ascii="Calibri" w:hAnsi="Calibri"/>
          <w:sz w:val="22"/>
          <w:szCs w:val="22"/>
          <w:lang w:val="es-ES_tradnl"/>
        </w:rPr>
      </w:pPr>
      <w:r w:rsidRPr="00D469E6">
        <w:rPr>
          <w:rStyle w:val="hps"/>
          <w:rFonts w:ascii="Calibri" w:hAnsi="Calibri"/>
          <w:sz w:val="22"/>
          <w:szCs w:val="22"/>
          <w:lang w:val="es-ES_tradnl"/>
        </w:rPr>
        <w:t>En caso de</w:t>
      </w:r>
      <w:r w:rsidRPr="00D469E6">
        <w:rPr>
          <w:rFonts w:ascii="Calibri" w:hAnsi="Calibri"/>
          <w:sz w:val="22"/>
          <w:szCs w:val="22"/>
          <w:lang w:val="es-ES_tradnl"/>
        </w:rPr>
        <w:t xml:space="preserve"> </w:t>
      </w:r>
      <w:r w:rsidRPr="00D469E6">
        <w:rPr>
          <w:rStyle w:val="hps"/>
          <w:rFonts w:ascii="Calibri" w:hAnsi="Calibri"/>
          <w:sz w:val="22"/>
          <w:szCs w:val="22"/>
          <w:lang w:val="es-ES_tradnl"/>
        </w:rPr>
        <w:t>incumplimiento por parte del</w:t>
      </w:r>
      <w:r w:rsidRPr="00D469E6">
        <w:rPr>
          <w:rFonts w:ascii="Calibri" w:hAnsi="Calibri"/>
          <w:sz w:val="22"/>
          <w:szCs w:val="22"/>
          <w:lang w:val="es-ES_tradnl"/>
        </w:rPr>
        <w:t xml:space="preserve"> </w:t>
      </w:r>
      <w:r w:rsidRPr="00D469E6">
        <w:rPr>
          <w:rStyle w:val="hps"/>
          <w:rFonts w:ascii="Calibri" w:hAnsi="Calibri"/>
          <w:sz w:val="22"/>
          <w:szCs w:val="22"/>
          <w:lang w:val="es-ES_tradnl"/>
        </w:rPr>
        <w:t>proveedor</w:t>
      </w:r>
      <w:r w:rsidRPr="00D469E6">
        <w:rPr>
          <w:rFonts w:ascii="Calibri" w:hAnsi="Calibri"/>
          <w:sz w:val="22"/>
          <w:szCs w:val="22"/>
          <w:lang w:val="es-ES_tradnl"/>
        </w:rPr>
        <w:t xml:space="preserve"> </w:t>
      </w:r>
      <w:r w:rsidR="00756381" w:rsidRPr="00D469E6">
        <w:rPr>
          <w:rStyle w:val="hps"/>
          <w:rFonts w:ascii="Calibri" w:hAnsi="Calibri"/>
          <w:sz w:val="22"/>
          <w:szCs w:val="22"/>
          <w:lang w:val="es-ES_tradnl"/>
        </w:rPr>
        <w:t xml:space="preserve">de </w:t>
      </w:r>
      <w:r w:rsidRPr="00D469E6">
        <w:rPr>
          <w:rStyle w:val="hps"/>
          <w:rFonts w:ascii="Calibri" w:hAnsi="Calibri"/>
          <w:sz w:val="22"/>
          <w:szCs w:val="22"/>
          <w:lang w:val="es-ES_tradnl"/>
        </w:rPr>
        <w:t>sus</w:t>
      </w:r>
      <w:r w:rsidRPr="00D469E6">
        <w:rPr>
          <w:rFonts w:ascii="Calibri" w:hAnsi="Calibri"/>
          <w:sz w:val="22"/>
          <w:szCs w:val="22"/>
          <w:lang w:val="es-ES_tradnl"/>
        </w:rPr>
        <w:t xml:space="preserve"> </w:t>
      </w:r>
      <w:r w:rsidRPr="00D469E6">
        <w:rPr>
          <w:rStyle w:val="hps"/>
          <w:rFonts w:ascii="Calibri" w:hAnsi="Calibri"/>
          <w:sz w:val="22"/>
          <w:szCs w:val="22"/>
          <w:lang w:val="es-ES_tradnl"/>
        </w:rPr>
        <w:t>obligaciones en virtud de</w:t>
      </w:r>
      <w:r w:rsidRPr="00D469E6">
        <w:rPr>
          <w:rFonts w:ascii="Calibri" w:hAnsi="Calibri"/>
          <w:sz w:val="22"/>
          <w:szCs w:val="22"/>
          <w:lang w:val="es-ES_tradnl"/>
        </w:rPr>
        <w:t xml:space="preserve"> </w:t>
      </w:r>
      <w:r w:rsidRPr="00D469E6">
        <w:rPr>
          <w:rStyle w:val="hps"/>
          <w:rFonts w:ascii="Calibri" w:hAnsi="Calibri"/>
          <w:sz w:val="22"/>
          <w:szCs w:val="22"/>
          <w:lang w:val="es-ES_tradnl"/>
        </w:rPr>
        <w:t>los términos</w:t>
      </w:r>
      <w:r w:rsidRPr="00D469E6">
        <w:rPr>
          <w:rFonts w:ascii="Calibri" w:hAnsi="Calibri"/>
          <w:sz w:val="22"/>
          <w:szCs w:val="22"/>
          <w:lang w:val="es-ES_tradnl"/>
        </w:rPr>
        <w:t xml:space="preserve"> </w:t>
      </w:r>
      <w:r w:rsidRPr="00D469E6">
        <w:rPr>
          <w:rStyle w:val="hps"/>
          <w:rFonts w:ascii="Calibri" w:hAnsi="Calibri"/>
          <w:sz w:val="22"/>
          <w:szCs w:val="22"/>
          <w:lang w:val="es-ES_tradnl"/>
        </w:rPr>
        <w:t>y condiciones de esta</w:t>
      </w:r>
      <w:r w:rsidRPr="00D469E6">
        <w:rPr>
          <w:rFonts w:ascii="Calibri" w:hAnsi="Calibri"/>
          <w:sz w:val="22"/>
          <w:szCs w:val="22"/>
          <w:lang w:val="es-ES_tradnl"/>
        </w:rPr>
        <w:t xml:space="preserve"> </w:t>
      </w:r>
      <w:r w:rsidRPr="00D469E6">
        <w:rPr>
          <w:rStyle w:val="hps"/>
          <w:rFonts w:ascii="Calibri" w:hAnsi="Calibri"/>
          <w:sz w:val="22"/>
          <w:szCs w:val="22"/>
          <w:lang w:val="es-ES_tradnl"/>
        </w:rPr>
        <w:t>Orden de Compra</w:t>
      </w:r>
      <w:r w:rsidRPr="00D469E6">
        <w:rPr>
          <w:rFonts w:ascii="Calibri" w:hAnsi="Calibri"/>
          <w:sz w:val="22"/>
          <w:szCs w:val="22"/>
          <w:lang w:val="es-ES_tradnl"/>
        </w:rPr>
        <w:t xml:space="preserve">, incluyendo </w:t>
      </w:r>
      <w:r w:rsidRPr="00D469E6">
        <w:rPr>
          <w:rStyle w:val="hps"/>
          <w:rFonts w:ascii="Calibri" w:hAnsi="Calibri"/>
          <w:sz w:val="22"/>
          <w:szCs w:val="22"/>
          <w:lang w:val="es-ES_tradnl"/>
        </w:rPr>
        <w:t>pero no limitado a</w:t>
      </w:r>
      <w:r w:rsidRPr="00D469E6">
        <w:rPr>
          <w:rFonts w:ascii="Calibri" w:hAnsi="Calibri"/>
          <w:sz w:val="22"/>
          <w:szCs w:val="22"/>
          <w:lang w:val="es-ES_tradnl"/>
        </w:rPr>
        <w:t xml:space="preserve"> </w:t>
      </w:r>
      <w:r w:rsidRPr="00D469E6">
        <w:rPr>
          <w:rStyle w:val="hps"/>
          <w:rFonts w:ascii="Calibri" w:hAnsi="Calibri"/>
          <w:sz w:val="22"/>
          <w:szCs w:val="22"/>
          <w:lang w:val="es-ES_tradnl"/>
        </w:rPr>
        <w:t>la imposibilidad de obtener</w:t>
      </w:r>
      <w:r w:rsidRPr="00D469E6">
        <w:rPr>
          <w:rFonts w:ascii="Calibri" w:hAnsi="Calibri"/>
          <w:sz w:val="22"/>
          <w:szCs w:val="22"/>
          <w:lang w:val="es-ES_tradnl"/>
        </w:rPr>
        <w:t xml:space="preserve"> </w:t>
      </w:r>
      <w:r w:rsidR="00756381" w:rsidRPr="00D469E6">
        <w:rPr>
          <w:rFonts w:ascii="Calibri" w:hAnsi="Calibri"/>
          <w:sz w:val="22"/>
          <w:szCs w:val="22"/>
          <w:lang w:val="es-ES_tradnl"/>
        </w:rPr>
        <w:lastRenderedPageBreak/>
        <w:t xml:space="preserve">las </w:t>
      </w:r>
      <w:r w:rsidRPr="00D469E6">
        <w:rPr>
          <w:rStyle w:val="hps"/>
          <w:rFonts w:ascii="Calibri" w:hAnsi="Calibri"/>
          <w:sz w:val="22"/>
          <w:szCs w:val="22"/>
          <w:lang w:val="es-ES_tradnl"/>
        </w:rPr>
        <w:t>licencias de exportación necesarias</w:t>
      </w:r>
      <w:r w:rsidRPr="00D469E6">
        <w:rPr>
          <w:rFonts w:ascii="Calibri" w:hAnsi="Calibri"/>
          <w:sz w:val="22"/>
          <w:szCs w:val="22"/>
          <w:lang w:val="es-ES_tradnl"/>
        </w:rPr>
        <w:t xml:space="preserve"> </w:t>
      </w:r>
      <w:r w:rsidRPr="00D469E6">
        <w:rPr>
          <w:rStyle w:val="hps"/>
          <w:rFonts w:ascii="Calibri" w:hAnsi="Calibri"/>
          <w:sz w:val="22"/>
          <w:szCs w:val="22"/>
          <w:lang w:val="es-ES_tradnl"/>
        </w:rPr>
        <w:t xml:space="preserve">o </w:t>
      </w:r>
      <w:r w:rsidR="00756381" w:rsidRPr="00D469E6">
        <w:rPr>
          <w:rStyle w:val="hps"/>
          <w:rFonts w:ascii="Calibri" w:hAnsi="Calibri"/>
          <w:sz w:val="22"/>
          <w:szCs w:val="22"/>
          <w:lang w:val="es-ES_tradnl"/>
        </w:rPr>
        <w:t xml:space="preserve">de </w:t>
      </w:r>
      <w:r w:rsidRPr="00D469E6">
        <w:rPr>
          <w:rStyle w:val="hps"/>
          <w:rFonts w:ascii="Calibri" w:hAnsi="Calibri"/>
          <w:sz w:val="22"/>
          <w:szCs w:val="22"/>
          <w:lang w:val="es-ES_tradnl"/>
        </w:rPr>
        <w:t>hacer</w:t>
      </w:r>
      <w:r w:rsidRPr="00D469E6">
        <w:rPr>
          <w:rFonts w:ascii="Calibri" w:hAnsi="Calibri"/>
          <w:sz w:val="22"/>
          <w:szCs w:val="22"/>
          <w:lang w:val="es-ES_tradnl"/>
        </w:rPr>
        <w:t xml:space="preserve"> </w:t>
      </w:r>
      <w:r w:rsidRPr="00D469E6">
        <w:rPr>
          <w:rStyle w:val="hps"/>
          <w:rFonts w:ascii="Calibri" w:hAnsi="Calibri"/>
          <w:sz w:val="22"/>
          <w:szCs w:val="22"/>
          <w:lang w:val="es-ES_tradnl"/>
        </w:rPr>
        <w:t>entrega de todo o</w:t>
      </w:r>
      <w:r w:rsidRPr="00D469E6">
        <w:rPr>
          <w:rFonts w:ascii="Calibri" w:hAnsi="Calibri"/>
          <w:sz w:val="22"/>
          <w:szCs w:val="22"/>
          <w:lang w:val="es-ES_tradnl"/>
        </w:rPr>
        <w:t xml:space="preserve"> </w:t>
      </w:r>
      <w:r w:rsidRPr="00D469E6">
        <w:rPr>
          <w:rStyle w:val="hps"/>
          <w:rFonts w:ascii="Calibri" w:hAnsi="Calibri"/>
          <w:sz w:val="22"/>
          <w:szCs w:val="22"/>
          <w:lang w:val="es-ES_tradnl"/>
        </w:rPr>
        <w:t>parte de</w:t>
      </w:r>
      <w:r w:rsidRPr="00D469E6">
        <w:rPr>
          <w:rFonts w:ascii="Calibri" w:hAnsi="Calibri"/>
          <w:sz w:val="22"/>
          <w:szCs w:val="22"/>
          <w:lang w:val="es-ES_tradnl"/>
        </w:rPr>
        <w:t xml:space="preserve"> </w:t>
      </w:r>
      <w:r w:rsidRPr="00D469E6">
        <w:rPr>
          <w:rStyle w:val="hps"/>
          <w:rFonts w:ascii="Calibri" w:hAnsi="Calibri"/>
          <w:sz w:val="22"/>
          <w:szCs w:val="22"/>
          <w:lang w:val="es-ES_tradnl"/>
        </w:rPr>
        <w:t>los</w:t>
      </w:r>
      <w:r w:rsidRPr="00D469E6">
        <w:rPr>
          <w:rFonts w:ascii="Calibri" w:hAnsi="Calibri"/>
          <w:sz w:val="22"/>
          <w:szCs w:val="22"/>
          <w:lang w:val="es-ES_tradnl"/>
        </w:rPr>
        <w:t xml:space="preserve"> </w:t>
      </w:r>
      <w:r w:rsidRPr="00D469E6">
        <w:rPr>
          <w:rStyle w:val="hps"/>
          <w:rFonts w:ascii="Calibri" w:hAnsi="Calibri"/>
          <w:sz w:val="22"/>
          <w:szCs w:val="22"/>
          <w:lang w:val="es-ES_tradnl"/>
        </w:rPr>
        <w:t xml:space="preserve">bienes </w:t>
      </w:r>
      <w:r w:rsidR="00756381" w:rsidRPr="00D469E6">
        <w:rPr>
          <w:rStyle w:val="hps"/>
          <w:rFonts w:ascii="Calibri" w:hAnsi="Calibri"/>
          <w:sz w:val="22"/>
          <w:szCs w:val="22"/>
          <w:lang w:val="es-ES_tradnl"/>
        </w:rPr>
        <w:t>en</w:t>
      </w:r>
      <w:r w:rsidRPr="00D469E6">
        <w:rPr>
          <w:rStyle w:val="hps"/>
          <w:rFonts w:ascii="Calibri" w:hAnsi="Calibri"/>
          <w:sz w:val="22"/>
          <w:szCs w:val="22"/>
          <w:lang w:val="es-ES_tradnl"/>
        </w:rPr>
        <w:t xml:space="preserve"> la</w:t>
      </w:r>
      <w:r w:rsidRPr="00D469E6">
        <w:rPr>
          <w:rFonts w:ascii="Calibri" w:hAnsi="Calibri"/>
          <w:sz w:val="22"/>
          <w:szCs w:val="22"/>
          <w:lang w:val="es-ES_tradnl"/>
        </w:rPr>
        <w:t xml:space="preserve"> </w:t>
      </w:r>
      <w:r w:rsidRPr="00D469E6">
        <w:rPr>
          <w:rStyle w:val="hps"/>
          <w:rFonts w:ascii="Calibri" w:hAnsi="Calibri"/>
          <w:sz w:val="22"/>
          <w:szCs w:val="22"/>
          <w:lang w:val="es-ES_tradnl"/>
        </w:rPr>
        <w:t xml:space="preserve">fecha </w:t>
      </w:r>
      <w:r w:rsidR="00756381" w:rsidRPr="00D469E6">
        <w:rPr>
          <w:rStyle w:val="hps"/>
          <w:rFonts w:ascii="Calibri" w:hAnsi="Calibri"/>
          <w:sz w:val="22"/>
          <w:szCs w:val="22"/>
          <w:lang w:val="es-ES_tradnl"/>
        </w:rPr>
        <w:t xml:space="preserve">o fechas </w:t>
      </w:r>
      <w:r w:rsidRPr="00D469E6">
        <w:rPr>
          <w:rStyle w:val="hps"/>
          <w:rFonts w:ascii="Calibri" w:hAnsi="Calibri"/>
          <w:sz w:val="22"/>
          <w:szCs w:val="22"/>
          <w:lang w:val="es-ES_tradnl"/>
        </w:rPr>
        <w:t>de entrega</w:t>
      </w:r>
      <w:r w:rsidRPr="00D469E6">
        <w:rPr>
          <w:rFonts w:ascii="Calibri" w:hAnsi="Calibri"/>
          <w:sz w:val="22"/>
          <w:szCs w:val="22"/>
          <w:lang w:val="es-ES_tradnl"/>
        </w:rPr>
        <w:t xml:space="preserve"> </w:t>
      </w:r>
      <w:r w:rsidRPr="00D469E6">
        <w:rPr>
          <w:rStyle w:val="hps"/>
          <w:rFonts w:ascii="Calibri" w:hAnsi="Calibri"/>
          <w:sz w:val="22"/>
          <w:szCs w:val="22"/>
          <w:lang w:val="es-ES_tradnl"/>
        </w:rPr>
        <w:t>acordada</w:t>
      </w:r>
      <w:r w:rsidRPr="00D469E6">
        <w:rPr>
          <w:rFonts w:ascii="Calibri" w:hAnsi="Calibri"/>
          <w:sz w:val="22"/>
          <w:szCs w:val="22"/>
          <w:lang w:val="es-ES_tradnl"/>
        </w:rPr>
        <w:t xml:space="preserve">, el PNUD podrá, después de dar </w:t>
      </w:r>
      <w:r w:rsidR="00D67916" w:rsidRPr="00D469E6">
        <w:rPr>
          <w:rFonts w:ascii="Calibri" w:hAnsi="Calibri"/>
          <w:sz w:val="22"/>
          <w:szCs w:val="22"/>
          <w:lang w:val="es-ES_tradnl"/>
        </w:rPr>
        <w:t>al</w:t>
      </w:r>
      <w:r w:rsidRPr="00D469E6">
        <w:rPr>
          <w:rFonts w:ascii="Calibri" w:hAnsi="Calibri"/>
          <w:sz w:val="22"/>
          <w:szCs w:val="22"/>
          <w:lang w:val="es-ES_tradnl"/>
        </w:rPr>
        <w:t xml:space="preserve"> </w:t>
      </w:r>
      <w:r w:rsidRPr="00D469E6">
        <w:rPr>
          <w:rStyle w:val="hps"/>
          <w:rFonts w:ascii="Calibri" w:hAnsi="Calibri"/>
          <w:sz w:val="22"/>
          <w:szCs w:val="22"/>
          <w:lang w:val="es-ES_tradnl"/>
        </w:rPr>
        <w:t>Proveedor</w:t>
      </w:r>
      <w:r w:rsidR="00D67916" w:rsidRPr="00D469E6">
        <w:rPr>
          <w:rStyle w:val="hps"/>
          <w:rFonts w:ascii="Calibri" w:hAnsi="Calibri"/>
          <w:sz w:val="22"/>
          <w:szCs w:val="22"/>
          <w:lang w:val="es-ES_tradnl"/>
        </w:rPr>
        <w:t xml:space="preserve"> un aviso</w:t>
      </w:r>
      <w:r w:rsidRPr="00D469E6">
        <w:rPr>
          <w:rFonts w:ascii="Calibri" w:hAnsi="Calibri"/>
          <w:sz w:val="22"/>
          <w:szCs w:val="22"/>
          <w:lang w:val="es-ES_tradnl"/>
        </w:rPr>
        <w:t xml:space="preserve"> </w:t>
      </w:r>
      <w:r w:rsidRPr="00D469E6">
        <w:rPr>
          <w:rStyle w:val="hps"/>
          <w:rFonts w:ascii="Calibri" w:hAnsi="Calibri"/>
          <w:sz w:val="22"/>
          <w:szCs w:val="22"/>
          <w:lang w:val="es-ES_tradnl"/>
        </w:rPr>
        <w:t>razonable</w:t>
      </w:r>
      <w:r w:rsidRPr="00D469E6">
        <w:rPr>
          <w:rFonts w:ascii="Calibri" w:hAnsi="Calibri"/>
          <w:sz w:val="22"/>
          <w:szCs w:val="22"/>
          <w:lang w:val="es-ES_tradnl"/>
        </w:rPr>
        <w:t xml:space="preserve"> </w:t>
      </w:r>
      <w:r w:rsidRPr="00D469E6">
        <w:rPr>
          <w:rStyle w:val="hps"/>
          <w:rFonts w:ascii="Calibri" w:hAnsi="Calibri"/>
          <w:sz w:val="22"/>
          <w:szCs w:val="22"/>
          <w:lang w:val="es-ES_tradnl"/>
        </w:rPr>
        <w:t xml:space="preserve">para </w:t>
      </w:r>
      <w:r w:rsidR="002212BD">
        <w:rPr>
          <w:rStyle w:val="hps"/>
          <w:rFonts w:ascii="Calibri" w:hAnsi="Calibri"/>
          <w:sz w:val="22"/>
          <w:szCs w:val="22"/>
          <w:lang w:val="es-ES_tradnl"/>
        </w:rPr>
        <w:t>que cumpla su obligación</w:t>
      </w:r>
      <w:r w:rsidRPr="00D469E6">
        <w:rPr>
          <w:rFonts w:ascii="Calibri" w:hAnsi="Calibri"/>
          <w:sz w:val="22"/>
          <w:szCs w:val="22"/>
          <w:lang w:val="es-ES_tradnl"/>
        </w:rPr>
        <w:t xml:space="preserve"> </w:t>
      </w:r>
      <w:r w:rsidRPr="00D469E6">
        <w:rPr>
          <w:rStyle w:val="hps"/>
          <w:rFonts w:ascii="Calibri" w:hAnsi="Calibri"/>
          <w:sz w:val="22"/>
          <w:szCs w:val="22"/>
          <w:lang w:val="es-ES_tradnl"/>
        </w:rPr>
        <w:t>y sin perjuicio de</w:t>
      </w:r>
      <w:r w:rsidRPr="00D469E6">
        <w:rPr>
          <w:rFonts w:ascii="Calibri" w:hAnsi="Calibri"/>
          <w:sz w:val="22"/>
          <w:szCs w:val="22"/>
          <w:lang w:val="es-ES_tradnl"/>
        </w:rPr>
        <w:t xml:space="preserve"> </w:t>
      </w:r>
      <w:r w:rsidRPr="00D469E6">
        <w:rPr>
          <w:rStyle w:val="hps"/>
          <w:rFonts w:ascii="Calibri" w:hAnsi="Calibri"/>
          <w:sz w:val="22"/>
          <w:szCs w:val="22"/>
          <w:lang w:val="es-ES_tradnl"/>
        </w:rPr>
        <w:t>cualesquiera otros derechos o</w:t>
      </w:r>
      <w:r w:rsidRPr="00D469E6">
        <w:rPr>
          <w:rFonts w:ascii="Calibri" w:hAnsi="Calibri"/>
          <w:sz w:val="22"/>
          <w:szCs w:val="22"/>
          <w:lang w:val="es-ES_tradnl"/>
        </w:rPr>
        <w:t xml:space="preserve"> </w:t>
      </w:r>
      <w:r w:rsidRPr="00D469E6">
        <w:rPr>
          <w:rStyle w:val="hps"/>
          <w:rFonts w:ascii="Calibri" w:hAnsi="Calibri"/>
          <w:sz w:val="22"/>
          <w:szCs w:val="22"/>
          <w:lang w:val="es-ES_tradnl"/>
        </w:rPr>
        <w:t>recursos,</w:t>
      </w:r>
      <w:r w:rsidR="00D67916" w:rsidRPr="00D469E6">
        <w:rPr>
          <w:rStyle w:val="hps"/>
          <w:rFonts w:ascii="Calibri" w:hAnsi="Calibri"/>
          <w:sz w:val="22"/>
          <w:szCs w:val="22"/>
          <w:lang w:val="es-ES_tradnl"/>
        </w:rPr>
        <w:t xml:space="preserve"> </w:t>
      </w:r>
      <w:r w:rsidRPr="00D469E6">
        <w:rPr>
          <w:rStyle w:val="hps"/>
          <w:rFonts w:ascii="Calibri" w:hAnsi="Calibri"/>
          <w:sz w:val="22"/>
          <w:szCs w:val="22"/>
          <w:lang w:val="es-ES_tradnl"/>
        </w:rPr>
        <w:t>ejercer</w:t>
      </w:r>
      <w:r w:rsidRPr="00D469E6">
        <w:rPr>
          <w:rFonts w:ascii="Calibri" w:hAnsi="Calibri"/>
          <w:sz w:val="22"/>
          <w:szCs w:val="22"/>
          <w:lang w:val="es-ES_tradnl"/>
        </w:rPr>
        <w:t xml:space="preserve"> </w:t>
      </w:r>
      <w:r w:rsidRPr="00D469E6">
        <w:rPr>
          <w:rStyle w:val="hps"/>
          <w:rFonts w:ascii="Calibri" w:hAnsi="Calibri"/>
          <w:sz w:val="22"/>
          <w:szCs w:val="22"/>
          <w:lang w:val="es-ES_tradnl"/>
        </w:rPr>
        <w:t>uno o más de</w:t>
      </w:r>
      <w:r w:rsidRPr="00D469E6">
        <w:rPr>
          <w:rFonts w:ascii="Calibri" w:hAnsi="Calibri"/>
          <w:sz w:val="22"/>
          <w:szCs w:val="22"/>
          <w:lang w:val="es-ES_tradnl"/>
        </w:rPr>
        <w:t xml:space="preserve"> </w:t>
      </w:r>
      <w:r w:rsidRPr="00D469E6">
        <w:rPr>
          <w:rStyle w:val="hps"/>
          <w:rFonts w:ascii="Calibri" w:hAnsi="Calibri"/>
          <w:sz w:val="22"/>
          <w:szCs w:val="22"/>
          <w:lang w:val="es-ES_tradnl"/>
        </w:rPr>
        <w:t>los siguientes derechos:</w:t>
      </w:r>
    </w:p>
    <w:p w14:paraId="47D191BF" w14:textId="77777777" w:rsidR="00953F6F" w:rsidRPr="00D469E6" w:rsidRDefault="00953F6F" w:rsidP="0048193F">
      <w:pPr>
        <w:ind w:left="2160" w:hanging="1440"/>
        <w:jc w:val="both"/>
        <w:rPr>
          <w:rFonts w:ascii="Calibri" w:hAnsi="Calibri"/>
          <w:sz w:val="22"/>
          <w:szCs w:val="22"/>
          <w:lang w:val="es-ES_tradnl"/>
        </w:rPr>
      </w:pPr>
    </w:p>
    <w:p w14:paraId="4DD12AE0" w14:textId="77777777" w:rsidR="00953F6F" w:rsidRPr="00D469E6" w:rsidRDefault="00B540F5" w:rsidP="00D67916">
      <w:pPr>
        <w:spacing w:after="120"/>
        <w:ind w:left="1440" w:hanging="720"/>
        <w:jc w:val="both"/>
        <w:rPr>
          <w:rStyle w:val="hps"/>
          <w:rFonts w:ascii="Calibri" w:hAnsi="Calibri"/>
          <w:sz w:val="22"/>
          <w:szCs w:val="22"/>
          <w:lang w:val="es-ES_tradnl"/>
        </w:rPr>
      </w:pPr>
      <w:r w:rsidRPr="00D469E6">
        <w:rPr>
          <w:rStyle w:val="hps"/>
          <w:rFonts w:ascii="Calibri" w:hAnsi="Calibri"/>
          <w:sz w:val="22"/>
          <w:szCs w:val="22"/>
          <w:lang w:val="es-ES_tradnl"/>
        </w:rPr>
        <w:t>9.1</w:t>
      </w:r>
      <w:r w:rsidRPr="00D469E6">
        <w:rPr>
          <w:rFonts w:ascii="Calibri" w:hAnsi="Calibri"/>
          <w:sz w:val="22"/>
          <w:szCs w:val="22"/>
          <w:lang w:val="es-ES_tradnl"/>
        </w:rPr>
        <w:t xml:space="preserve"> </w:t>
      </w:r>
      <w:r w:rsidR="00D67916" w:rsidRPr="00D469E6">
        <w:rPr>
          <w:rFonts w:ascii="Calibri" w:hAnsi="Calibri"/>
          <w:sz w:val="22"/>
          <w:szCs w:val="22"/>
          <w:lang w:val="es-ES_tradnl"/>
        </w:rPr>
        <w:tab/>
      </w:r>
      <w:r w:rsidRPr="00D469E6">
        <w:rPr>
          <w:rStyle w:val="hps"/>
          <w:rFonts w:ascii="Calibri" w:hAnsi="Calibri"/>
          <w:sz w:val="22"/>
          <w:szCs w:val="22"/>
          <w:lang w:val="es-ES_tradnl"/>
        </w:rPr>
        <w:t>Adquirir</w:t>
      </w:r>
      <w:r w:rsidRPr="00D469E6">
        <w:rPr>
          <w:rFonts w:ascii="Calibri" w:hAnsi="Calibri"/>
          <w:sz w:val="22"/>
          <w:szCs w:val="22"/>
          <w:lang w:val="es-ES_tradnl"/>
        </w:rPr>
        <w:t xml:space="preserve"> </w:t>
      </w:r>
      <w:r w:rsidRPr="00D469E6">
        <w:rPr>
          <w:rStyle w:val="hps"/>
          <w:rFonts w:ascii="Calibri" w:hAnsi="Calibri"/>
          <w:sz w:val="22"/>
          <w:szCs w:val="22"/>
          <w:lang w:val="es-ES_tradnl"/>
        </w:rPr>
        <w:t>la totalidad o</w:t>
      </w:r>
      <w:r w:rsidRPr="00D469E6">
        <w:rPr>
          <w:rFonts w:ascii="Calibri" w:hAnsi="Calibri"/>
          <w:sz w:val="22"/>
          <w:szCs w:val="22"/>
          <w:lang w:val="es-ES_tradnl"/>
        </w:rPr>
        <w:t xml:space="preserve"> </w:t>
      </w:r>
      <w:r w:rsidRPr="00D469E6">
        <w:rPr>
          <w:rStyle w:val="hps"/>
          <w:rFonts w:ascii="Calibri" w:hAnsi="Calibri"/>
          <w:sz w:val="22"/>
          <w:szCs w:val="22"/>
          <w:lang w:val="es-ES_tradnl"/>
        </w:rPr>
        <w:t>parte de los productos</w:t>
      </w:r>
      <w:r w:rsidRPr="00D469E6">
        <w:rPr>
          <w:rFonts w:ascii="Calibri" w:hAnsi="Calibri"/>
          <w:sz w:val="22"/>
          <w:szCs w:val="22"/>
          <w:lang w:val="es-ES_tradnl"/>
        </w:rPr>
        <w:t xml:space="preserve"> </w:t>
      </w:r>
      <w:r w:rsidR="002212BD">
        <w:rPr>
          <w:rFonts w:ascii="Calibri" w:hAnsi="Calibri"/>
          <w:sz w:val="22"/>
          <w:szCs w:val="22"/>
          <w:lang w:val="es-ES_tradnl"/>
        </w:rPr>
        <w:t>de otros proveedores</w:t>
      </w:r>
      <w:r w:rsidRPr="00D469E6">
        <w:rPr>
          <w:rFonts w:ascii="Calibri" w:hAnsi="Calibri"/>
          <w:sz w:val="22"/>
          <w:szCs w:val="22"/>
          <w:lang w:val="es-ES_tradnl"/>
        </w:rPr>
        <w:t xml:space="preserve">, en cuyo caso </w:t>
      </w:r>
      <w:r w:rsidRPr="00D469E6">
        <w:rPr>
          <w:rStyle w:val="hps"/>
          <w:rFonts w:ascii="Calibri" w:hAnsi="Calibri"/>
          <w:sz w:val="22"/>
          <w:szCs w:val="22"/>
          <w:lang w:val="es-ES_tradnl"/>
        </w:rPr>
        <w:t>el PNUD podrá exigir</w:t>
      </w:r>
      <w:r w:rsidRPr="00D469E6">
        <w:rPr>
          <w:rFonts w:ascii="Calibri" w:hAnsi="Calibri"/>
          <w:sz w:val="22"/>
          <w:szCs w:val="22"/>
          <w:lang w:val="es-ES_tradnl"/>
        </w:rPr>
        <w:t xml:space="preserve"> </w:t>
      </w:r>
      <w:r w:rsidRPr="00D469E6">
        <w:rPr>
          <w:rStyle w:val="hps"/>
          <w:rFonts w:ascii="Calibri" w:hAnsi="Calibri"/>
          <w:sz w:val="22"/>
          <w:szCs w:val="22"/>
          <w:lang w:val="es-ES_tradnl"/>
        </w:rPr>
        <w:t>al proveedor</w:t>
      </w:r>
      <w:r w:rsidRPr="00D469E6">
        <w:rPr>
          <w:rFonts w:ascii="Calibri" w:hAnsi="Calibri"/>
          <w:sz w:val="22"/>
          <w:szCs w:val="22"/>
          <w:lang w:val="es-ES_tradnl"/>
        </w:rPr>
        <w:t xml:space="preserve"> </w:t>
      </w:r>
      <w:r w:rsidR="00D67916" w:rsidRPr="00D469E6">
        <w:rPr>
          <w:rStyle w:val="hps"/>
          <w:rFonts w:ascii="Calibri" w:hAnsi="Calibri"/>
          <w:sz w:val="22"/>
          <w:szCs w:val="22"/>
          <w:lang w:val="es-ES_tradnl"/>
        </w:rPr>
        <w:t>la responsabilidad por</w:t>
      </w:r>
      <w:r w:rsidRPr="00D469E6">
        <w:rPr>
          <w:rStyle w:val="hps"/>
          <w:rFonts w:ascii="Calibri" w:hAnsi="Calibri"/>
          <w:sz w:val="22"/>
          <w:szCs w:val="22"/>
          <w:lang w:val="es-ES_tradnl"/>
        </w:rPr>
        <w:t xml:space="preserve"> cualquier </w:t>
      </w:r>
      <w:r w:rsidR="002212BD">
        <w:rPr>
          <w:rStyle w:val="hps"/>
          <w:rFonts w:ascii="Calibri" w:hAnsi="Calibri"/>
          <w:sz w:val="22"/>
          <w:szCs w:val="22"/>
          <w:lang w:val="es-ES_tradnl"/>
        </w:rPr>
        <w:t>aumento de los costos en que hubiese</w:t>
      </w:r>
      <w:r w:rsidRPr="00D469E6">
        <w:rPr>
          <w:rFonts w:ascii="Calibri" w:hAnsi="Calibri"/>
          <w:sz w:val="22"/>
          <w:szCs w:val="22"/>
          <w:lang w:val="es-ES_tradnl"/>
        </w:rPr>
        <w:t xml:space="preserve"> </w:t>
      </w:r>
      <w:r w:rsidRPr="00D469E6">
        <w:rPr>
          <w:rStyle w:val="hps"/>
          <w:rFonts w:ascii="Calibri" w:hAnsi="Calibri"/>
          <w:sz w:val="22"/>
          <w:szCs w:val="22"/>
          <w:lang w:val="es-ES_tradnl"/>
        </w:rPr>
        <w:t>incurrido.</w:t>
      </w:r>
    </w:p>
    <w:p w14:paraId="6C669FB9" w14:textId="77777777" w:rsidR="00953F6F" w:rsidRPr="00D469E6" w:rsidRDefault="00B540F5" w:rsidP="00D67916">
      <w:pPr>
        <w:spacing w:after="120"/>
        <w:ind w:left="1440" w:hanging="720"/>
        <w:jc w:val="both"/>
        <w:rPr>
          <w:rFonts w:ascii="Calibri" w:hAnsi="Calibri"/>
          <w:sz w:val="22"/>
          <w:szCs w:val="22"/>
          <w:lang w:val="es-ES_tradnl"/>
        </w:rPr>
      </w:pPr>
      <w:r w:rsidRPr="00D469E6">
        <w:rPr>
          <w:rStyle w:val="hps"/>
          <w:rFonts w:ascii="Calibri" w:hAnsi="Calibri"/>
          <w:sz w:val="22"/>
          <w:szCs w:val="22"/>
          <w:lang w:val="es-ES_tradnl"/>
        </w:rPr>
        <w:t>9.2</w:t>
      </w:r>
      <w:r w:rsidRPr="00D469E6">
        <w:rPr>
          <w:rFonts w:ascii="Calibri" w:hAnsi="Calibri"/>
          <w:sz w:val="22"/>
          <w:szCs w:val="22"/>
          <w:lang w:val="es-ES_tradnl"/>
        </w:rPr>
        <w:t xml:space="preserve"> </w:t>
      </w:r>
      <w:r w:rsidR="00D67916" w:rsidRPr="00D469E6">
        <w:rPr>
          <w:rFonts w:ascii="Calibri" w:hAnsi="Calibri"/>
          <w:sz w:val="22"/>
          <w:szCs w:val="22"/>
          <w:lang w:val="es-ES_tradnl"/>
        </w:rPr>
        <w:tab/>
      </w:r>
      <w:r w:rsidRPr="00D469E6">
        <w:rPr>
          <w:rStyle w:val="hps"/>
          <w:rFonts w:ascii="Calibri" w:hAnsi="Calibri"/>
          <w:sz w:val="22"/>
          <w:szCs w:val="22"/>
          <w:lang w:val="es-ES_tradnl"/>
        </w:rPr>
        <w:t>Negarse a</w:t>
      </w:r>
      <w:r w:rsidRPr="00D469E6">
        <w:rPr>
          <w:rFonts w:ascii="Calibri" w:hAnsi="Calibri"/>
          <w:sz w:val="22"/>
          <w:szCs w:val="22"/>
          <w:lang w:val="es-ES_tradnl"/>
        </w:rPr>
        <w:t xml:space="preserve"> </w:t>
      </w:r>
      <w:r w:rsidRPr="00D469E6">
        <w:rPr>
          <w:rStyle w:val="hps"/>
          <w:rFonts w:ascii="Calibri" w:hAnsi="Calibri"/>
          <w:sz w:val="22"/>
          <w:szCs w:val="22"/>
          <w:lang w:val="es-ES_tradnl"/>
        </w:rPr>
        <w:t>aceptar la entrega</w:t>
      </w:r>
      <w:r w:rsidRPr="00D469E6">
        <w:rPr>
          <w:rFonts w:ascii="Calibri" w:hAnsi="Calibri"/>
          <w:sz w:val="22"/>
          <w:szCs w:val="22"/>
          <w:lang w:val="es-ES_tradnl"/>
        </w:rPr>
        <w:t xml:space="preserve"> </w:t>
      </w:r>
      <w:r w:rsidR="00D67916" w:rsidRPr="00D469E6">
        <w:rPr>
          <w:rStyle w:val="hps"/>
          <w:rFonts w:ascii="Calibri" w:hAnsi="Calibri"/>
          <w:sz w:val="22"/>
          <w:szCs w:val="22"/>
          <w:lang w:val="es-ES_tradnl"/>
        </w:rPr>
        <w:t>de todos</w:t>
      </w:r>
      <w:r w:rsidRPr="00D469E6">
        <w:rPr>
          <w:rStyle w:val="hps"/>
          <w:rFonts w:ascii="Calibri" w:hAnsi="Calibri"/>
          <w:sz w:val="22"/>
          <w:szCs w:val="22"/>
          <w:lang w:val="es-ES_tradnl"/>
        </w:rPr>
        <w:t xml:space="preserve"> o parte</w:t>
      </w:r>
      <w:r w:rsidRPr="00D469E6">
        <w:rPr>
          <w:rFonts w:ascii="Calibri" w:hAnsi="Calibri"/>
          <w:sz w:val="22"/>
          <w:szCs w:val="22"/>
          <w:lang w:val="es-ES_tradnl"/>
        </w:rPr>
        <w:t xml:space="preserve"> </w:t>
      </w:r>
      <w:r w:rsidRPr="00D469E6">
        <w:rPr>
          <w:rStyle w:val="hps"/>
          <w:rFonts w:ascii="Calibri" w:hAnsi="Calibri"/>
          <w:sz w:val="22"/>
          <w:szCs w:val="22"/>
          <w:lang w:val="es-ES_tradnl"/>
        </w:rPr>
        <w:t>de l</w:t>
      </w:r>
      <w:r w:rsidR="00D67916" w:rsidRPr="00D469E6">
        <w:rPr>
          <w:rStyle w:val="hps"/>
          <w:rFonts w:ascii="Calibri" w:hAnsi="Calibri"/>
          <w:sz w:val="22"/>
          <w:szCs w:val="22"/>
          <w:lang w:val="es-ES_tradnl"/>
        </w:rPr>
        <w:t>os bienes</w:t>
      </w:r>
      <w:r w:rsidRPr="00D469E6">
        <w:rPr>
          <w:rStyle w:val="hps"/>
          <w:rFonts w:ascii="Calibri" w:hAnsi="Calibri"/>
          <w:sz w:val="22"/>
          <w:szCs w:val="22"/>
          <w:lang w:val="es-ES_tradnl"/>
        </w:rPr>
        <w:t>.</w:t>
      </w:r>
    </w:p>
    <w:p w14:paraId="380A7FEF" w14:textId="77777777" w:rsidR="00305FBA" w:rsidRPr="00D469E6" w:rsidRDefault="00B540F5" w:rsidP="00D67916">
      <w:pPr>
        <w:spacing w:after="120"/>
        <w:ind w:left="1440" w:hanging="720"/>
        <w:jc w:val="both"/>
        <w:rPr>
          <w:rFonts w:ascii="Calibri" w:hAnsi="Calibri"/>
          <w:sz w:val="22"/>
          <w:szCs w:val="22"/>
          <w:lang w:val="es-ES_tradnl"/>
        </w:rPr>
      </w:pPr>
      <w:r w:rsidRPr="00D469E6">
        <w:rPr>
          <w:rStyle w:val="hps"/>
          <w:rFonts w:ascii="Calibri" w:hAnsi="Calibri"/>
          <w:sz w:val="22"/>
          <w:szCs w:val="22"/>
          <w:lang w:val="es-ES_tradnl"/>
        </w:rPr>
        <w:t>9.3</w:t>
      </w:r>
      <w:r w:rsidRPr="00D469E6">
        <w:rPr>
          <w:rFonts w:ascii="Calibri" w:hAnsi="Calibri"/>
          <w:sz w:val="22"/>
          <w:szCs w:val="22"/>
          <w:lang w:val="es-ES_tradnl"/>
        </w:rPr>
        <w:t xml:space="preserve"> </w:t>
      </w:r>
      <w:r w:rsidR="00D67916" w:rsidRPr="00D469E6">
        <w:rPr>
          <w:rFonts w:ascii="Calibri" w:hAnsi="Calibri"/>
          <w:sz w:val="22"/>
          <w:szCs w:val="22"/>
          <w:lang w:val="es-ES_tradnl"/>
        </w:rPr>
        <w:tab/>
      </w:r>
      <w:r w:rsidRPr="00D469E6">
        <w:rPr>
          <w:rStyle w:val="hps"/>
          <w:rFonts w:ascii="Calibri" w:hAnsi="Calibri"/>
          <w:sz w:val="22"/>
          <w:szCs w:val="22"/>
          <w:lang w:val="es-ES_tradnl"/>
        </w:rPr>
        <w:t xml:space="preserve">Rescindir la presente </w:t>
      </w:r>
      <w:r w:rsidR="00D67916" w:rsidRPr="00D469E6">
        <w:rPr>
          <w:rStyle w:val="hps"/>
          <w:rFonts w:ascii="Calibri" w:hAnsi="Calibri"/>
          <w:sz w:val="22"/>
          <w:szCs w:val="22"/>
          <w:lang w:val="es-ES_tradnl"/>
        </w:rPr>
        <w:t>Orden</w:t>
      </w:r>
      <w:r w:rsidR="00D67916" w:rsidRPr="00D469E6">
        <w:rPr>
          <w:rFonts w:ascii="Calibri" w:hAnsi="Calibri"/>
          <w:sz w:val="22"/>
          <w:szCs w:val="22"/>
          <w:lang w:val="es-ES_tradnl"/>
        </w:rPr>
        <w:t xml:space="preserve"> </w:t>
      </w:r>
      <w:r w:rsidR="00D67916" w:rsidRPr="00D469E6">
        <w:rPr>
          <w:rStyle w:val="hps"/>
          <w:rFonts w:ascii="Calibri" w:hAnsi="Calibri"/>
          <w:sz w:val="22"/>
          <w:szCs w:val="22"/>
          <w:lang w:val="es-ES_tradnl"/>
        </w:rPr>
        <w:t>de Compra</w:t>
      </w:r>
      <w:r w:rsidR="00D67916" w:rsidRPr="00D469E6">
        <w:rPr>
          <w:rFonts w:ascii="Calibri" w:hAnsi="Calibri"/>
          <w:sz w:val="22"/>
          <w:szCs w:val="22"/>
          <w:lang w:val="es-ES_tradnl"/>
        </w:rPr>
        <w:t xml:space="preserve"> </w:t>
      </w:r>
      <w:r w:rsidRPr="00D469E6">
        <w:rPr>
          <w:rStyle w:val="hps"/>
          <w:rFonts w:ascii="Calibri" w:hAnsi="Calibri"/>
          <w:sz w:val="22"/>
          <w:szCs w:val="22"/>
          <w:lang w:val="es-ES_tradnl"/>
        </w:rPr>
        <w:t>sin responsabilidad alguna por</w:t>
      </w:r>
      <w:r w:rsidRPr="00D469E6">
        <w:rPr>
          <w:rFonts w:ascii="Calibri" w:hAnsi="Calibri"/>
          <w:sz w:val="22"/>
          <w:szCs w:val="22"/>
          <w:lang w:val="es-ES_tradnl"/>
        </w:rPr>
        <w:t xml:space="preserve"> </w:t>
      </w:r>
      <w:r w:rsidRPr="00D469E6">
        <w:rPr>
          <w:rStyle w:val="hps"/>
          <w:rFonts w:ascii="Calibri" w:hAnsi="Calibri"/>
          <w:sz w:val="22"/>
          <w:szCs w:val="22"/>
          <w:lang w:val="es-ES_tradnl"/>
        </w:rPr>
        <w:t>los gastos de rescisión</w:t>
      </w:r>
      <w:r w:rsidRPr="00D469E6">
        <w:rPr>
          <w:rFonts w:ascii="Calibri" w:hAnsi="Calibri"/>
          <w:sz w:val="22"/>
          <w:szCs w:val="22"/>
          <w:lang w:val="es-ES_tradnl"/>
        </w:rPr>
        <w:t xml:space="preserve"> </w:t>
      </w:r>
      <w:r w:rsidR="00D67916" w:rsidRPr="00D469E6">
        <w:rPr>
          <w:rStyle w:val="hps"/>
          <w:rFonts w:ascii="Calibri" w:hAnsi="Calibri"/>
          <w:sz w:val="22"/>
          <w:szCs w:val="22"/>
          <w:lang w:val="es-ES_tradnl"/>
        </w:rPr>
        <w:t>u otra</w:t>
      </w:r>
      <w:r w:rsidRPr="00D469E6">
        <w:rPr>
          <w:rStyle w:val="hps"/>
          <w:rFonts w:ascii="Calibri" w:hAnsi="Calibri"/>
          <w:sz w:val="22"/>
          <w:szCs w:val="22"/>
          <w:lang w:val="es-ES_tradnl"/>
        </w:rPr>
        <w:t xml:space="preserve"> responsabilidad</w:t>
      </w:r>
      <w:r w:rsidRPr="00D469E6">
        <w:rPr>
          <w:rFonts w:ascii="Calibri" w:hAnsi="Calibri"/>
          <w:sz w:val="22"/>
          <w:szCs w:val="22"/>
          <w:lang w:val="es-ES_tradnl"/>
        </w:rPr>
        <w:t xml:space="preserve"> </w:t>
      </w:r>
      <w:r w:rsidRPr="00D469E6">
        <w:rPr>
          <w:rStyle w:val="hps"/>
          <w:rFonts w:ascii="Calibri" w:hAnsi="Calibri"/>
          <w:sz w:val="22"/>
          <w:szCs w:val="22"/>
          <w:lang w:val="es-ES_tradnl"/>
        </w:rPr>
        <w:t>de cualquier tipo de</w:t>
      </w:r>
      <w:r w:rsidR="00D67916" w:rsidRPr="00D469E6">
        <w:rPr>
          <w:rStyle w:val="hps"/>
          <w:rFonts w:ascii="Calibri" w:hAnsi="Calibri"/>
          <w:sz w:val="22"/>
          <w:szCs w:val="22"/>
          <w:lang w:val="es-ES_tradnl"/>
        </w:rPr>
        <w:t>l</w:t>
      </w:r>
      <w:r w:rsidRPr="00D469E6">
        <w:rPr>
          <w:rFonts w:ascii="Calibri" w:hAnsi="Calibri"/>
          <w:sz w:val="22"/>
          <w:szCs w:val="22"/>
          <w:lang w:val="es-ES_tradnl"/>
        </w:rPr>
        <w:t xml:space="preserve"> </w:t>
      </w:r>
      <w:r w:rsidRPr="00D469E6">
        <w:rPr>
          <w:rStyle w:val="hps"/>
          <w:rFonts w:ascii="Calibri" w:hAnsi="Calibri"/>
          <w:sz w:val="22"/>
          <w:szCs w:val="22"/>
          <w:lang w:val="es-ES_tradnl"/>
        </w:rPr>
        <w:t>PNUD</w:t>
      </w:r>
      <w:r w:rsidRPr="00D469E6">
        <w:rPr>
          <w:rFonts w:ascii="Calibri" w:hAnsi="Calibri"/>
          <w:sz w:val="22"/>
          <w:szCs w:val="22"/>
          <w:lang w:val="es-ES_tradnl"/>
        </w:rPr>
        <w:t>.</w:t>
      </w:r>
    </w:p>
    <w:p w14:paraId="05DAB3E4" w14:textId="77777777" w:rsidR="00B540F5" w:rsidRPr="00D469E6" w:rsidRDefault="00B540F5" w:rsidP="00953F6F">
      <w:pPr>
        <w:ind w:left="720" w:hanging="720"/>
        <w:jc w:val="both"/>
        <w:rPr>
          <w:rFonts w:ascii="Calibri" w:hAnsi="Calibri" w:cs="Calibri"/>
          <w:sz w:val="22"/>
          <w:szCs w:val="22"/>
          <w:lang w:val="es-ES_tradnl"/>
        </w:rPr>
      </w:pPr>
    </w:p>
    <w:p w14:paraId="3233F0EB" w14:textId="77777777" w:rsidR="00305FBA" w:rsidRPr="00D469E6" w:rsidRDefault="00305FBA" w:rsidP="00305FBA">
      <w:pPr>
        <w:tabs>
          <w:tab w:val="left" w:pos="0"/>
        </w:tabs>
        <w:jc w:val="both"/>
        <w:rPr>
          <w:rFonts w:ascii="Calibri" w:hAnsi="Calibri" w:cs="Calibri"/>
          <w:sz w:val="22"/>
          <w:szCs w:val="22"/>
          <w:lang w:val="es-ES_tradnl"/>
        </w:rPr>
      </w:pPr>
      <w:r w:rsidRPr="00D469E6">
        <w:rPr>
          <w:rFonts w:ascii="Calibri" w:hAnsi="Calibri" w:cs="Calibri"/>
          <w:b/>
          <w:sz w:val="22"/>
          <w:szCs w:val="22"/>
          <w:lang w:val="es-ES_tradnl"/>
        </w:rPr>
        <w:t>10.</w:t>
      </w:r>
      <w:r w:rsidRPr="00D469E6">
        <w:rPr>
          <w:rFonts w:ascii="Calibri" w:hAnsi="Calibri" w:cs="Calibri"/>
          <w:b/>
          <w:sz w:val="22"/>
          <w:szCs w:val="22"/>
          <w:lang w:val="es-ES_tradnl"/>
        </w:rPr>
        <w:tab/>
      </w:r>
      <w:r w:rsidR="00B540F5" w:rsidRPr="00D469E6">
        <w:rPr>
          <w:rFonts w:ascii="Calibri" w:hAnsi="Calibri" w:cs="Calibri"/>
          <w:b/>
          <w:sz w:val="22"/>
          <w:szCs w:val="22"/>
          <w:lang w:val="es-ES_tradnl"/>
        </w:rPr>
        <w:t>RETRASO EN LA ENTREGA</w:t>
      </w:r>
      <w:r w:rsidRPr="00D469E6">
        <w:rPr>
          <w:rFonts w:ascii="Calibri" w:hAnsi="Calibri" w:cs="Calibri"/>
          <w:sz w:val="22"/>
          <w:szCs w:val="22"/>
          <w:lang w:val="es-ES_tradnl"/>
        </w:rPr>
        <w:t xml:space="preserve"> </w:t>
      </w:r>
    </w:p>
    <w:p w14:paraId="0DAE3EF7" w14:textId="77777777" w:rsidR="00305FBA" w:rsidRPr="00D469E6" w:rsidRDefault="00305FBA" w:rsidP="00305FBA">
      <w:pPr>
        <w:ind w:left="1440" w:hanging="720"/>
        <w:jc w:val="both"/>
        <w:rPr>
          <w:rFonts w:ascii="Calibri" w:hAnsi="Calibri" w:cs="Calibri"/>
          <w:sz w:val="22"/>
          <w:szCs w:val="22"/>
          <w:lang w:val="es-ES_tradnl"/>
        </w:rPr>
      </w:pPr>
    </w:p>
    <w:p w14:paraId="70B24A2B" w14:textId="77777777" w:rsidR="00305FBA" w:rsidRPr="00D469E6" w:rsidRDefault="00B540F5" w:rsidP="00953F6F">
      <w:pPr>
        <w:ind w:left="720"/>
        <w:jc w:val="both"/>
        <w:rPr>
          <w:rStyle w:val="hps"/>
          <w:rFonts w:ascii="Calibri" w:hAnsi="Calibri"/>
          <w:sz w:val="22"/>
          <w:szCs w:val="22"/>
          <w:lang w:val="es-ES_tradnl"/>
        </w:rPr>
      </w:pPr>
      <w:r w:rsidRPr="00D469E6">
        <w:rPr>
          <w:rStyle w:val="hps"/>
          <w:rFonts w:ascii="Calibri" w:hAnsi="Calibri"/>
          <w:sz w:val="22"/>
          <w:szCs w:val="22"/>
          <w:lang w:val="es-ES_tradnl"/>
        </w:rPr>
        <w:t>Sin perjuicio de</w:t>
      </w:r>
      <w:r w:rsidRPr="00D469E6">
        <w:rPr>
          <w:rFonts w:ascii="Calibri" w:hAnsi="Calibri"/>
          <w:sz w:val="22"/>
          <w:szCs w:val="22"/>
          <w:lang w:val="es-ES_tradnl"/>
        </w:rPr>
        <w:t xml:space="preserve"> </w:t>
      </w:r>
      <w:r w:rsidRPr="00D469E6">
        <w:rPr>
          <w:rStyle w:val="hps"/>
          <w:rFonts w:ascii="Calibri" w:hAnsi="Calibri"/>
          <w:sz w:val="22"/>
          <w:szCs w:val="22"/>
          <w:lang w:val="es-ES_tradnl"/>
        </w:rPr>
        <w:t xml:space="preserve">cualesquiera otros derechos </w:t>
      </w:r>
      <w:r w:rsidR="00D67916" w:rsidRPr="00D469E6">
        <w:rPr>
          <w:rStyle w:val="hps"/>
          <w:rFonts w:ascii="Calibri" w:hAnsi="Calibri"/>
          <w:sz w:val="22"/>
          <w:szCs w:val="22"/>
          <w:lang w:val="es-ES_tradnl"/>
        </w:rPr>
        <w:t>u</w:t>
      </w:r>
      <w:r w:rsidRPr="00D469E6">
        <w:rPr>
          <w:rFonts w:ascii="Calibri" w:hAnsi="Calibri"/>
          <w:sz w:val="22"/>
          <w:szCs w:val="22"/>
          <w:lang w:val="es-ES_tradnl"/>
        </w:rPr>
        <w:t xml:space="preserve"> </w:t>
      </w:r>
      <w:r w:rsidRPr="00D469E6">
        <w:rPr>
          <w:rStyle w:val="hps"/>
          <w:rFonts w:ascii="Calibri" w:hAnsi="Calibri"/>
          <w:sz w:val="22"/>
          <w:szCs w:val="22"/>
          <w:lang w:val="es-ES_tradnl"/>
        </w:rPr>
        <w:t>obligaciones de las</w:t>
      </w:r>
      <w:r w:rsidRPr="00D469E6">
        <w:rPr>
          <w:rFonts w:ascii="Calibri" w:hAnsi="Calibri"/>
          <w:sz w:val="22"/>
          <w:szCs w:val="22"/>
          <w:lang w:val="es-ES_tradnl"/>
        </w:rPr>
        <w:t xml:space="preserve"> </w:t>
      </w:r>
      <w:r w:rsidRPr="00D469E6">
        <w:rPr>
          <w:rStyle w:val="hps"/>
          <w:rFonts w:ascii="Calibri" w:hAnsi="Calibri"/>
          <w:sz w:val="22"/>
          <w:szCs w:val="22"/>
          <w:lang w:val="es-ES_tradnl"/>
        </w:rPr>
        <w:t>partes</w:t>
      </w:r>
      <w:r w:rsidR="002212BD">
        <w:rPr>
          <w:rStyle w:val="hps"/>
          <w:rFonts w:ascii="Calibri" w:hAnsi="Calibri"/>
          <w:sz w:val="22"/>
          <w:szCs w:val="22"/>
          <w:lang w:val="es-ES_tradnl"/>
        </w:rPr>
        <w:t xml:space="preserve"> que constan en el presente</w:t>
      </w:r>
      <w:r w:rsidRPr="00D469E6">
        <w:rPr>
          <w:rStyle w:val="hps"/>
          <w:rFonts w:ascii="Calibri" w:hAnsi="Calibri"/>
          <w:sz w:val="22"/>
          <w:szCs w:val="22"/>
          <w:lang w:val="es-ES_tradnl"/>
        </w:rPr>
        <w:t>, si el</w:t>
      </w:r>
      <w:r w:rsidRPr="00D469E6">
        <w:rPr>
          <w:rFonts w:ascii="Calibri" w:hAnsi="Calibri"/>
          <w:sz w:val="22"/>
          <w:szCs w:val="22"/>
          <w:lang w:val="es-ES_tradnl"/>
        </w:rPr>
        <w:t xml:space="preserve"> </w:t>
      </w:r>
      <w:r w:rsidRPr="00D469E6">
        <w:rPr>
          <w:rStyle w:val="hps"/>
          <w:rFonts w:ascii="Calibri" w:hAnsi="Calibri"/>
          <w:sz w:val="22"/>
          <w:szCs w:val="22"/>
          <w:lang w:val="es-ES_tradnl"/>
        </w:rPr>
        <w:t>Proveedor</w:t>
      </w:r>
      <w:r w:rsidRPr="00D469E6">
        <w:rPr>
          <w:rFonts w:ascii="Calibri" w:hAnsi="Calibri"/>
          <w:sz w:val="22"/>
          <w:szCs w:val="22"/>
          <w:lang w:val="es-ES_tradnl"/>
        </w:rPr>
        <w:t xml:space="preserve"> </w:t>
      </w:r>
      <w:r w:rsidRPr="00D469E6">
        <w:rPr>
          <w:rStyle w:val="hps"/>
          <w:rFonts w:ascii="Calibri" w:hAnsi="Calibri"/>
          <w:sz w:val="22"/>
          <w:szCs w:val="22"/>
          <w:lang w:val="es-ES_tradnl"/>
        </w:rPr>
        <w:t xml:space="preserve">no </w:t>
      </w:r>
      <w:r w:rsidR="00D67916" w:rsidRPr="00D469E6">
        <w:rPr>
          <w:rStyle w:val="hps"/>
          <w:rFonts w:ascii="Calibri" w:hAnsi="Calibri"/>
          <w:sz w:val="22"/>
          <w:szCs w:val="22"/>
          <w:lang w:val="es-ES_tradnl"/>
        </w:rPr>
        <w:t>pudiera</w:t>
      </w:r>
      <w:r w:rsidRPr="00D469E6">
        <w:rPr>
          <w:rFonts w:ascii="Calibri" w:hAnsi="Calibri"/>
          <w:sz w:val="22"/>
          <w:szCs w:val="22"/>
          <w:lang w:val="es-ES_tradnl"/>
        </w:rPr>
        <w:t xml:space="preserve"> </w:t>
      </w:r>
      <w:r w:rsidRPr="00D469E6">
        <w:rPr>
          <w:rStyle w:val="hps"/>
          <w:rFonts w:ascii="Calibri" w:hAnsi="Calibri"/>
          <w:sz w:val="22"/>
          <w:szCs w:val="22"/>
          <w:lang w:val="es-ES_tradnl"/>
        </w:rPr>
        <w:t>entregar los</w:t>
      </w:r>
      <w:r w:rsidRPr="00D469E6">
        <w:rPr>
          <w:rFonts w:ascii="Calibri" w:hAnsi="Calibri"/>
          <w:sz w:val="22"/>
          <w:szCs w:val="22"/>
          <w:lang w:val="es-ES_tradnl"/>
        </w:rPr>
        <w:t xml:space="preserve"> </w:t>
      </w:r>
      <w:r w:rsidRPr="00D469E6">
        <w:rPr>
          <w:rStyle w:val="hps"/>
          <w:rFonts w:ascii="Calibri" w:hAnsi="Calibri"/>
          <w:sz w:val="22"/>
          <w:szCs w:val="22"/>
          <w:lang w:val="es-ES_tradnl"/>
        </w:rPr>
        <w:t xml:space="preserve">bienes </w:t>
      </w:r>
      <w:r w:rsidR="00D67916" w:rsidRPr="00D469E6">
        <w:rPr>
          <w:rStyle w:val="hps"/>
          <w:rFonts w:ascii="Calibri" w:hAnsi="Calibri"/>
          <w:sz w:val="22"/>
          <w:szCs w:val="22"/>
          <w:lang w:val="es-ES_tradnl"/>
        </w:rPr>
        <w:t>en</w:t>
      </w:r>
      <w:r w:rsidRPr="00D469E6">
        <w:rPr>
          <w:rStyle w:val="hps"/>
          <w:rFonts w:ascii="Calibri" w:hAnsi="Calibri"/>
          <w:sz w:val="22"/>
          <w:szCs w:val="22"/>
          <w:lang w:val="es-ES_tradnl"/>
        </w:rPr>
        <w:t xml:space="preserve"> la</w:t>
      </w:r>
      <w:r w:rsidR="00D67916" w:rsidRPr="00D469E6">
        <w:rPr>
          <w:rStyle w:val="hps"/>
          <w:rFonts w:ascii="Calibri" w:hAnsi="Calibri"/>
          <w:sz w:val="22"/>
          <w:szCs w:val="22"/>
          <w:lang w:val="es-ES_tradnl"/>
        </w:rPr>
        <w:t>(s)</w:t>
      </w:r>
      <w:r w:rsidRPr="00D469E6">
        <w:rPr>
          <w:rFonts w:ascii="Calibri" w:hAnsi="Calibri"/>
          <w:sz w:val="22"/>
          <w:szCs w:val="22"/>
          <w:lang w:val="es-ES_tradnl"/>
        </w:rPr>
        <w:t xml:space="preserve"> </w:t>
      </w:r>
      <w:r w:rsidRPr="00D469E6">
        <w:rPr>
          <w:rStyle w:val="hps"/>
          <w:rFonts w:ascii="Calibri" w:hAnsi="Calibri"/>
          <w:sz w:val="22"/>
          <w:szCs w:val="22"/>
          <w:lang w:val="es-ES_tradnl"/>
        </w:rPr>
        <w:t>fecha</w:t>
      </w:r>
      <w:r w:rsidR="00D67916" w:rsidRPr="00D469E6">
        <w:rPr>
          <w:rStyle w:val="hps"/>
          <w:rFonts w:ascii="Calibri" w:hAnsi="Calibri"/>
          <w:sz w:val="22"/>
          <w:szCs w:val="22"/>
          <w:lang w:val="es-ES_tradnl"/>
        </w:rPr>
        <w:t>(s)</w:t>
      </w:r>
      <w:r w:rsidRPr="00D469E6">
        <w:rPr>
          <w:rStyle w:val="hps"/>
          <w:rFonts w:ascii="Calibri" w:hAnsi="Calibri"/>
          <w:sz w:val="22"/>
          <w:szCs w:val="22"/>
          <w:lang w:val="es-ES_tradnl"/>
        </w:rPr>
        <w:t xml:space="preserve"> de entrega(s)</w:t>
      </w:r>
      <w:r w:rsidRPr="00D469E6">
        <w:rPr>
          <w:rFonts w:ascii="Calibri" w:hAnsi="Calibri"/>
          <w:sz w:val="22"/>
          <w:szCs w:val="22"/>
          <w:lang w:val="es-ES_tradnl"/>
        </w:rPr>
        <w:t xml:space="preserve"> </w:t>
      </w:r>
      <w:r w:rsidRPr="00D469E6">
        <w:rPr>
          <w:rStyle w:val="hps"/>
          <w:rFonts w:ascii="Calibri" w:hAnsi="Calibri"/>
          <w:sz w:val="22"/>
          <w:szCs w:val="22"/>
          <w:lang w:val="es-ES_tradnl"/>
        </w:rPr>
        <w:t>previst</w:t>
      </w:r>
      <w:r w:rsidR="00D67916" w:rsidRPr="00D469E6">
        <w:rPr>
          <w:rStyle w:val="hps"/>
          <w:rFonts w:ascii="Calibri" w:hAnsi="Calibri"/>
          <w:sz w:val="22"/>
          <w:szCs w:val="22"/>
          <w:lang w:val="es-ES_tradnl"/>
        </w:rPr>
        <w:t>a(s)</w:t>
      </w:r>
      <w:r w:rsidRPr="00D469E6">
        <w:rPr>
          <w:rStyle w:val="hps"/>
          <w:rFonts w:ascii="Calibri" w:hAnsi="Calibri"/>
          <w:sz w:val="22"/>
          <w:szCs w:val="22"/>
          <w:lang w:val="es-ES_tradnl"/>
        </w:rPr>
        <w:t xml:space="preserve"> en</w:t>
      </w:r>
      <w:r w:rsidRPr="00D469E6">
        <w:rPr>
          <w:rFonts w:ascii="Calibri" w:hAnsi="Calibri"/>
          <w:sz w:val="22"/>
          <w:szCs w:val="22"/>
          <w:lang w:val="es-ES_tradnl"/>
        </w:rPr>
        <w:t xml:space="preserve"> </w:t>
      </w:r>
      <w:r w:rsidRPr="00D469E6">
        <w:rPr>
          <w:rStyle w:val="hps"/>
          <w:rFonts w:ascii="Calibri" w:hAnsi="Calibri"/>
          <w:sz w:val="22"/>
          <w:szCs w:val="22"/>
          <w:lang w:val="es-ES_tradnl"/>
        </w:rPr>
        <w:t>esta Orden de Compra</w:t>
      </w:r>
      <w:r w:rsidRPr="00D469E6">
        <w:rPr>
          <w:rFonts w:ascii="Calibri" w:hAnsi="Calibri"/>
          <w:sz w:val="22"/>
          <w:szCs w:val="22"/>
          <w:lang w:val="es-ES_tradnl"/>
        </w:rPr>
        <w:t>, el Proveedor</w:t>
      </w:r>
      <w:r w:rsidR="00D67916" w:rsidRPr="00D469E6">
        <w:rPr>
          <w:rFonts w:ascii="Calibri" w:hAnsi="Calibri"/>
          <w:sz w:val="22"/>
          <w:szCs w:val="22"/>
          <w:lang w:val="es-ES_tradnl"/>
        </w:rPr>
        <w:t>,</w:t>
      </w:r>
      <w:r w:rsidRPr="00D469E6">
        <w:rPr>
          <w:rFonts w:ascii="Calibri" w:hAnsi="Calibri"/>
          <w:sz w:val="22"/>
          <w:szCs w:val="22"/>
          <w:lang w:val="es-ES_tradnl"/>
        </w:rPr>
        <w:t xml:space="preserve"> </w:t>
      </w:r>
      <w:r w:rsidRPr="00D469E6">
        <w:rPr>
          <w:rStyle w:val="hps"/>
          <w:rFonts w:ascii="Calibri" w:hAnsi="Calibri"/>
          <w:sz w:val="22"/>
          <w:szCs w:val="22"/>
          <w:lang w:val="es-ES_tradnl"/>
        </w:rPr>
        <w:t>(</w:t>
      </w:r>
      <w:r w:rsidRPr="00D469E6">
        <w:rPr>
          <w:rFonts w:ascii="Calibri" w:hAnsi="Calibri"/>
          <w:sz w:val="22"/>
          <w:szCs w:val="22"/>
          <w:lang w:val="es-ES_tradnl"/>
        </w:rPr>
        <w:t xml:space="preserve">i) consultará inmediatamente </w:t>
      </w:r>
      <w:r w:rsidRPr="00D469E6">
        <w:rPr>
          <w:rStyle w:val="hps"/>
          <w:rFonts w:ascii="Calibri" w:hAnsi="Calibri"/>
          <w:sz w:val="22"/>
          <w:szCs w:val="22"/>
          <w:lang w:val="es-ES_tradnl"/>
        </w:rPr>
        <w:t xml:space="preserve">al PNUD para </w:t>
      </w:r>
      <w:r w:rsidR="00D67916" w:rsidRPr="00D469E6">
        <w:rPr>
          <w:rStyle w:val="hps"/>
          <w:rFonts w:ascii="Calibri" w:hAnsi="Calibri"/>
          <w:sz w:val="22"/>
          <w:szCs w:val="22"/>
          <w:lang w:val="es-ES_tradnl"/>
        </w:rPr>
        <w:t>establecer</w:t>
      </w:r>
      <w:r w:rsidRPr="00D469E6">
        <w:rPr>
          <w:rFonts w:ascii="Calibri" w:hAnsi="Calibri"/>
          <w:sz w:val="22"/>
          <w:szCs w:val="22"/>
          <w:lang w:val="es-ES_tradnl"/>
        </w:rPr>
        <w:t xml:space="preserve"> </w:t>
      </w:r>
      <w:r w:rsidRPr="00D469E6">
        <w:rPr>
          <w:rStyle w:val="hps"/>
          <w:rFonts w:ascii="Calibri" w:hAnsi="Calibri"/>
          <w:sz w:val="22"/>
          <w:szCs w:val="22"/>
          <w:lang w:val="es-ES_tradnl"/>
        </w:rPr>
        <w:t>los medios más rápidos</w:t>
      </w:r>
      <w:r w:rsidRPr="00D469E6">
        <w:rPr>
          <w:rFonts w:ascii="Calibri" w:hAnsi="Calibri"/>
          <w:sz w:val="22"/>
          <w:szCs w:val="22"/>
          <w:lang w:val="es-ES_tradnl"/>
        </w:rPr>
        <w:t xml:space="preserve"> </w:t>
      </w:r>
      <w:r w:rsidRPr="00D469E6">
        <w:rPr>
          <w:rStyle w:val="hps"/>
          <w:rFonts w:ascii="Calibri" w:hAnsi="Calibri"/>
          <w:sz w:val="22"/>
          <w:szCs w:val="22"/>
          <w:lang w:val="es-ES_tradnl"/>
        </w:rPr>
        <w:t>para suministrar</w:t>
      </w:r>
      <w:r w:rsidRPr="00D469E6">
        <w:rPr>
          <w:rFonts w:ascii="Calibri" w:hAnsi="Calibri"/>
          <w:sz w:val="22"/>
          <w:szCs w:val="22"/>
          <w:lang w:val="es-ES_tradnl"/>
        </w:rPr>
        <w:t xml:space="preserve"> </w:t>
      </w:r>
      <w:r w:rsidRPr="00D469E6">
        <w:rPr>
          <w:rStyle w:val="hps"/>
          <w:rFonts w:ascii="Calibri" w:hAnsi="Calibri"/>
          <w:sz w:val="22"/>
          <w:szCs w:val="22"/>
          <w:lang w:val="es-ES_tradnl"/>
        </w:rPr>
        <w:t>la mercancía</w:t>
      </w:r>
      <w:r w:rsidR="00D67916" w:rsidRPr="00D469E6">
        <w:rPr>
          <w:rStyle w:val="hps"/>
          <w:rFonts w:ascii="Calibri" w:hAnsi="Calibri"/>
          <w:sz w:val="22"/>
          <w:szCs w:val="22"/>
          <w:lang w:val="es-ES_tradnl"/>
        </w:rPr>
        <w:t>,</w:t>
      </w:r>
      <w:r w:rsidRPr="00D469E6">
        <w:rPr>
          <w:rStyle w:val="hps"/>
          <w:rFonts w:ascii="Calibri" w:hAnsi="Calibri"/>
          <w:sz w:val="22"/>
          <w:szCs w:val="22"/>
          <w:lang w:val="es-ES_tradnl"/>
        </w:rPr>
        <w:t xml:space="preserve"> y (</w:t>
      </w:r>
      <w:r w:rsidRPr="00D469E6">
        <w:rPr>
          <w:rFonts w:ascii="Calibri" w:hAnsi="Calibri"/>
          <w:sz w:val="22"/>
          <w:szCs w:val="22"/>
          <w:lang w:val="es-ES_tradnl"/>
        </w:rPr>
        <w:t xml:space="preserve">ii) </w:t>
      </w:r>
      <w:r w:rsidRPr="00D469E6">
        <w:rPr>
          <w:rStyle w:val="hps"/>
          <w:rFonts w:ascii="Calibri" w:hAnsi="Calibri"/>
          <w:sz w:val="22"/>
          <w:szCs w:val="22"/>
          <w:lang w:val="es-ES_tradnl"/>
        </w:rPr>
        <w:t>utilizar</w:t>
      </w:r>
      <w:r w:rsidR="00D67916" w:rsidRPr="00D469E6">
        <w:rPr>
          <w:rStyle w:val="hps"/>
          <w:rFonts w:ascii="Calibri" w:hAnsi="Calibri"/>
          <w:sz w:val="22"/>
          <w:szCs w:val="22"/>
          <w:lang w:val="es-ES_tradnl"/>
        </w:rPr>
        <w:t>á</w:t>
      </w:r>
      <w:r w:rsidRPr="00D469E6">
        <w:rPr>
          <w:rStyle w:val="hps"/>
          <w:rFonts w:ascii="Calibri" w:hAnsi="Calibri"/>
          <w:sz w:val="22"/>
          <w:szCs w:val="22"/>
          <w:lang w:val="es-ES_tradnl"/>
        </w:rPr>
        <w:t xml:space="preserve"> un medio rápido</w:t>
      </w:r>
      <w:r w:rsidRPr="00D469E6">
        <w:rPr>
          <w:rFonts w:ascii="Calibri" w:hAnsi="Calibri"/>
          <w:sz w:val="22"/>
          <w:szCs w:val="22"/>
          <w:lang w:val="es-ES_tradnl"/>
        </w:rPr>
        <w:t xml:space="preserve"> </w:t>
      </w:r>
      <w:r w:rsidRPr="00D469E6">
        <w:rPr>
          <w:rStyle w:val="hps"/>
          <w:rFonts w:ascii="Calibri" w:hAnsi="Calibri"/>
          <w:sz w:val="22"/>
          <w:szCs w:val="22"/>
          <w:lang w:val="es-ES_tradnl"/>
        </w:rPr>
        <w:t>de entrega,</w:t>
      </w:r>
      <w:r w:rsidRPr="00D469E6">
        <w:rPr>
          <w:rFonts w:ascii="Calibri" w:hAnsi="Calibri"/>
          <w:sz w:val="22"/>
          <w:szCs w:val="22"/>
          <w:lang w:val="es-ES_tradnl"/>
        </w:rPr>
        <w:t xml:space="preserve"> </w:t>
      </w:r>
      <w:r w:rsidRPr="00D469E6">
        <w:rPr>
          <w:rStyle w:val="hps"/>
          <w:rFonts w:ascii="Calibri" w:hAnsi="Calibri"/>
          <w:sz w:val="22"/>
          <w:szCs w:val="22"/>
          <w:lang w:val="es-ES_tradnl"/>
        </w:rPr>
        <w:t>a su costa</w:t>
      </w:r>
      <w:r w:rsidRPr="00D469E6">
        <w:rPr>
          <w:rFonts w:ascii="Calibri" w:hAnsi="Calibri"/>
          <w:sz w:val="22"/>
          <w:szCs w:val="22"/>
          <w:lang w:val="es-ES_tradnl"/>
        </w:rPr>
        <w:t xml:space="preserve"> </w:t>
      </w:r>
      <w:r w:rsidRPr="00D469E6">
        <w:rPr>
          <w:rStyle w:val="hps"/>
          <w:rFonts w:ascii="Calibri" w:hAnsi="Calibri"/>
          <w:sz w:val="22"/>
          <w:szCs w:val="22"/>
          <w:lang w:val="es-ES_tradnl"/>
        </w:rPr>
        <w:t>(a menos que</w:t>
      </w:r>
      <w:r w:rsidRPr="00D469E6">
        <w:rPr>
          <w:rFonts w:ascii="Calibri" w:hAnsi="Calibri"/>
          <w:sz w:val="22"/>
          <w:szCs w:val="22"/>
          <w:lang w:val="es-ES_tradnl"/>
        </w:rPr>
        <w:t xml:space="preserve"> </w:t>
      </w:r>
      <w:r w:rsidRPr="00D469E6">
        <w:rPr>
          <w:rStyle w:val="hps"/>
          <w:rFonts w:ascii="Calibri" w:hAnsi="Calibri"/>
          <w:sz w:val="22"/>
          <w:szCs w:val="22"/>
          <w:lang w:val="es-ES_tradnl"/>
        </w:rPr>
        <w:t>el retraso se deb</w:t>
      </w:r>
      <w:r w:rsidR="00D67916" w:rsidRPr="00D469E6">
        <w:rPr>
          <w:rStyle w:val="hps"/>
          <w:rFonts w:ascii="Calibri" w:hAnsi="Calibri"/>
          <w:sz w:val="22"/>
          <w:szCs w:val="22"/>
          <w:lang w:val="es-ES_tradnl"/>
        </w:rPr>
        <w:t>a a un caso de</w:t>
      </w:r>
      <w:r w:rsidRPr="00D469E6">
        <w:rPr>
          <w:rStyle w:val="hps"/>
          <w:rFonts w:ascii="Calibri" w:hAnsi="Calibri"/>
          <w:sz w:val="22"/>
          <w:szCs w:val="22"/>
          <w:lang w:val="es-ES_tradnl"/>
        </w:rPr>
        <w:t xml:space="preserve"> fuerza mayor)</w:t>
      </w:r>
      <w:r w:rsidRPr="00D469E6">
        <w:rPr>
          <w:rFonts w:ascii="Calibri" w:hAnsi="Calibri"/>
          <w:sz w:val="22"/>
          <w:szCs w:val="22"/>
          <w:lang w:val="es-ES_tradnl"/>
        </w:rPr>
        <w:t xml:space="preserve">, si </w:t>
      </w:r>
      <w:r w:rsidRPr="00D469E6">
        <w:rPr>
          <w:rStyle w:val="hps"/>
          <w:rFonts w:ascii="Calibri" w:hAnsi="Calibri"/>
          <w:sz w:val="22"/>
          <w:szCs w:val="22"/>
          <w:lang w:val="es-ES_tradnl"/>
        </w:rPr>
        <w:t>así lo solicita razonablemente</w:t>
      </w:r>
      <w:r w:rsidRPr="00D469E6">
        <w:rPr>
          <w:rFonts w:ascii="Calibri" w:hAnsi="Calibri"/>
          <w:sz w:val="22"/>
          <w:szCs w:val="22"/>
          <w:lang w:val="es-ES_tradnl"/>
        </w:rPr>
        <w:t xml:space="preserve"> </w:t>
      </w:r>
      <w:r w:rsidRPr="00D469E6">
        <w:rPr>
          <w:rStyle w:val="hps"/>
          <w:rFonts w:ascii="Calibri" w:hAnsi="Calibri"/>
          <w:sz w:val="22"/>
          <w:szCs w:val="22"/>
          <w:lang w:val="es-ES_tradnl"/>
        </w:rPr>
        <w:t>el PNUD.</w:t>
      </w:r>
    </w:p>
    <w:p w14:paraId="02D4358E" w14:textId="77777777" w:rsidR="00B540F5" w:rsidRPr="00D469E6" w:rsidRDefault="00B540F5" w:rsidP="00305FBA">
      <w:pPr>
        <w:jc w:val="both"/>
        <w:rPr>
          <w:rFonts w:ascii="Calibri" w:hAnsi="Calibri"/>
          <w:sz w:val="22"/>
          <w:szCs w:val="22"/>
          <w:lang w:val="es-ES_tradnl"/>
        </w:rPr>
      </w:pPr>
    </w:p>
    <w:p w14:paraId="22174BA6" w14:textId="77777777" w:rsidR="00305FBA" w:rsidRPr="00D469E6" w:rsidRDefault="00B540F5" w:rsidP="00305FBA">
      <w:pPr>
        <w:rPr>
          <w:rFonts w:ascii="Calibri" w:hAnsi="Calibri"/>
          <w:sz w:val="22"/>
          <w:szCs w:val="22"/>
          <w:lang w:val="es-ES_tradnl"/>
        </w:rPr>
      </w:pPr>
      <w:r w:rsidRPr="00D469E6">
        <w:rPr>
          <w:rFonts w:ascii="Calibri" w:hAnsi="Calibri" w:cs="Calibri"/>
          <w:b/>
          <w:sz w:val="22"/>
          <w:szCs w:val="22"/>
          <w:lang w:val="es-ES_tradnl"/>
        </w:rPr>
        <w:t>11.</w:t>
      </w:r>
      <w:r w:rsidR="00305FBA" w:rsidRPr="00D469E6">
        <w:rPr>
          <w:rFonts w:ascii="Calibri" w:hAnsi="Calibri" w:cs="Calibri"/>
          <w:b/>
          <w:sz w:val="22"/>
          <w:szCs w:val="22"/>
          <w:lang w:val="es-ES_tradnl"/>
        </w:rPr>
        <w:tab/>
      </w:r>
      <w:r w:rsidRPr="00D469E6">
        <w:rPr>
          <w:rFonts w:ascii="Calibri" w:hAnsi="Calibri"/>
          <w:b/>
          <w:bCs/>
          <w:spacing w:val="-3"/>
          <w:sz w:val="22"/>
          <w:szCs w:val="22"/>
          <w:lang w:val="es-ES_tradnl"/>
        </w:rPr>
        <w:t>CESION Y QUIEBRA</w:t>
      </w:r>
      <w:r w:rsidR="00305FBA" w:rsidRPr="00D469E6">
        <w:rPr>
          <w:rFonts w:ascii="Calibri" w:hAnsi="Calibri"/>
          <w:b/>
          <w:bCs/>
          <w:sz w:val="22"/>
          <w:szCs w:val="22"/>
          <w:lang w:val="es-ES_tradnl"/>
        </w:rPr>
        <w:t xml:space="preserve"> </w:t>
      </w:r>
    </w:p>
    <w:p w14:paraId="72BDE896" w14:textId="77777777" w:rsidR="00305FBA" w:rsidRPr="00D469E6" w:rsidRDefault="00305FBA" w:rsidP="00305FBA">
      <w:pPr>
        <w:jc w:val="both"/>
        <w:rPr>
          <w:rFonts w:ascii="Calibri" w:hAnsi="Calibri" w:cs="Calibri"/>
          <w:b/>
          <w:sz w:val="22"/>
          <w:szCs w:val="22"/>
          <w:lang w:val="es-ES_tradnl"/>
        </w:rPr>
      </w:pPr>
    </w:p>
    <w:p w14:paraId="7A90A5B2" w14:textId="77777777" w:rsidR="00953F6F" w:rsidRPr="00D469E6" w:rsidRDefault="00953F6F" w:rsidP="00D67916">
      <w:pPr>
        <w:spacing w:after="120"/>
        <w:ind w:left="1440" w:hanging="720"/>
        <w:jc w:val="both"/>
        <w:rPr>
          <w:rStyle w:val="hps"/>
          <w:rFonts w:ascii="Calibri" w:hAnsi="Calibri"/>
          <w:sz w:val="22"/>
          <w:szCs w:val="22"/>
          <w:lang w:val="es-ES_tradnl"/>
        </w:rPr>
      </w:pPr>
      <w:r w:rsidRPr="00D469E6">
        <w:rPr>
          <w:rStyle w:val="hps"/>
          <w:rFonts w:ascii="Calibri" w:hAnsi="Calibri"/>
          <w:sz w:val="22"/>
          <w:szCs w:val="22"/>
          <w:lang w:val="es-ES_tradnl"/>
        </w:rPr>
        <w:t>11.1</w:t>
      </w:r>
      <w:r w:rsidRPr="00D469E6">
        <w:rPr>
          <w:rFonts w:ascii="Calibri" w:hAnsi="Calibri"/>
          <w:sz w:val="22"/>
          <w:szCs w:val="22"/>
          <w:lang w:val="es-ES_tradnl"/>
        </w:rPr>
        <w:t xml:space="preserve"> </w:t>
      </w:r>
      <w:r w:rsidRPr="00D469E6">
        <w:rPr>
          <w:rFonts w:ascii="Calibri" w:hAnsi="Calibri"/>
          <w:sz w:val="22"/>
          <w:szCs w:val="22"/>
          <w:lang w:val="es-ES_tradnl"/>
        </w:rPr>
        <w:tab/>
      </w:r>
      <w:r w:rsidRPr="00D469E6">
        <w:rPr>
          <w:rStyle w:val="hps"/>
          <w:rFonts w:ascii="Calibri" w:hAnsi="Calibri"/>
          <w:sz w:val="22"/>
          <w:szCs w:val="22"/>
          <w:lang w:val="es-ES_tradnl"/>
        </w:rPr>
        <w:t>El</w:t>
      </w:r>
      <w:r w:rsidRPr="00D469E6">
        <w:rPr>
          <w:rFonts w:ascii="Calibri" w:hAnsi="Calibri"/>
          <w:sz w:val="22"/>
          <w:szCs w:val="22"/>
          <w:lang w:val="es-ES_tradnl"/>
        </w:rPr>
        <w:t xml:space="preserve"> </w:t>
      </w:r>
      <w:r w:rsidRPr="00D469E6">
        <w:rPr>
          <w:rStyle w:val="hps"/>
          <w:rFonts w:ascii="Calibri" w:hAnsi="Calibri"/>
          <w:sz w:val="22"/>
          <w:szCs w:val="22"/>
          <w:lang w:val="es-ES_tradnl"/>
        </w:rPr>
        <w:t>Proveedor no podrá</w:t>
      </w:r>
      <w:r w:rsidRPr="00D469E6">
        <w:rPr>
          <w:rFonts w:ascii="Calibri" w:hAnsi="Calibri"/>
          <w:sz w:val="22"/>
          <w:szCs w:val="22"/>
          <w:lang w:val="es-ES_tradnl"/>
        </w:rPr>
        <w:t xml:space="preserve">, excepto </w:t>
      </w:r>
      <w:r w:rsidRPr="00D469E6">
        <w:rPr>
          <w:rStyle w:val="hps"/>
          <w:rFonts w:ascii="Calibri" w:hAnsi="Calibri"/>
          <w:sz w:val="22"/>
          <w:szCs w:val="22"/>
          <w:lang w:val="es-ES_tradnl"/>
        </w:rPr>
        <w:t>después de haber obtenido</w:t>
      </w:r>
      <w:r w:rsidRPr="00D469E6">
        <w:rPr>
          <w:rFonts w:ascii="Calibri" w:hAnsi="Calibri"/>
          <w:sz w:val="22"/>
          <w:szCs w:val="22"/>
          <w:lang w:val="es-ES_tradnl"/>
        </w:rPr>
        <w:t xml:space="preserve"> </w:t>
      </w:r>
      <w:r w:rsidRPr="00D469E6">
        <w:rPr>
          <w:rStyle w:val="hps"/>
          <w:rFonts w:ascii="Calibri" w:hAnsi="Calibri"/>
          <w:sz w:val="22"/>
          <w:szCs w:val="22"/>
          <w:lang w:val="es-ES_tradnl"/>
        </w:rPr>
        <w:t>el consentimiento por escrito</w:t>
      </w:r>
      <w:r w:rsidRPr="00D469E6">
        <w:rPr>
          <w:rFonts w:ascii="Calibri" w:hAnsi="Calibri"/>
          <w:sz w:val="22"/>
          <w:szCs w:val="22"/>
          <w:lang w:val="es-ES_tradnl"/>
        </w:rPr>
        <w:t xml:space="preserve"> </w:t>
      </w:r>
      <w:r w:rsidRPr="00D469E6">
        <w:rPr>
          <w:rStyle w:val="hps"/>
          <w:rFonts w:ascii="Calibri" w:hAnsi="Calibri"/>
          <w:sz w:val="22"/>
          <w:szCs w:val="22"/>
          <w:lang w:val="es-ES_tradnl"/>
        </w:rPr>
        <w:t>del PNUD,</w:t>
      </w:r>
      <w:r w:rsidRPr="00D469E6">
        <w:rPr>
          <w:rFonts w:ascii="Calibri" w:hAnsi="Calibri"/>
          <w:sz w:val="22"/>
          <w:szCs w:val="22"/>
          <w:lang w:val="es-ES_tradnl"/>
        </w:rPr>
        <w:t xml:space="preserve"> </w:t>
      </w:r>
      <w:r w:rsidRPr="00D469E6">
        <w:rPr>
          <w:rStyle w:val="hps"/>
          <w:rFonts w:ascii="Calibri" w:hAnsi="Calibri"/>
          <w:sz w:val="22"/>
          <w:szCs w:val="22"/>
          <w:lang w:val="es-ES_tradnl"/>
        </w:rPr>
        <w:t>ceder, transferir,</w:t>
      </w:r>
      <w:r w:rsidRPr="00D469E6">
        <w:rPr>
          <w:rFonts w:ascii="Calibri" w:hAnsi="Calibri"/>
          <w:sz w:val="22"/>
          <w:szCs w:val="22"/>
          <w:lang w:val="es-ES_tradnl"/>
        </w:rPr>
        <w:t xml:space="preserve"> </w:t>
      </w:r>
      <w:r w:rsidRPr="00D469E6">
        <w:rPr>
          <w:rStyle w:val="hps"/>
          <w:rFonts w:ascii="Calibri" w:hAnsi="Calibri"/>
          <w:sz w:val="22"/>
          <w:szCs w:val="22"/>
          <w:lang w:val="es-ES_tradnl"/>
        </w:rPr>
        <w:t>dar en prenda o</w:t>
      </w:r>
      <w:r w:rsidRPr="00D469E6">
        <w:rPr>
          <w:rFonts w:ascii="Calibri" w:hAnsi="Calibri"/>
          <w:sz w:val="22"/>
          <w:szCs w:val="22"/>
          <w:lang w:val="es-ES_tradnl"/>
        </w:rPr>
        <w:t xml:space="preserve"> </w:t>
      </w:r>
      <w:r w:rsidR="00183949" w:rsidRPr="00D469E6">
        <w:rPr>
          <w:rStyle w:val="hps"/>
          <w:rFonts w:ascii="Calibri" w:hAnsi="Calibri"/>
          <w:sz w:val="22"/>
          <w:szCs w:val="22"/>
          <w:lang w:val="es-ES_tradnl"/>
        </w:rPr>
        <w:t>disponer de otro modo de</w:t>
      </w:r>
      <w:r w:rsidRPr="00D469E6">
        <w:rPr>
          <w:rStyle w:val="hps"/>
          <w:rFonts w:ascii="Calibri" w:hAnsi="Calibri"/>
          <w:sz w:val="22"/>
          <w:szCs w:val="22"/>
          <w:lang w:val="es-ES_tradnl"/>
        </w:rPr>
        <w:t xml:space="preserve"> </w:t>
      </w:r>
      <w:r w:rsidR="00D67916" w:rsidRPr="00D469E6">
        <w:rPr>
          <w:rStyle w:val="hps"/>
          <w:rFonts w:ascii="Calibri" w:hAnsi="Calibri"/>
          <w:sz w:val="22"/>
          <w:szCs w:val="22"/>
          <w:lang w:val="es-ES_tradnl"/>
        </w:rPr>
        <w:t>la</w:t>
      </w:r>
      <w:r w:rsidRPr="00D469E6">
        <w:rPr>
          <w:rStyle w:val="hps"/>
          <w:rFonts w:ascii="Calibri" w:hAnsi="Calibri"/>
          <w:sz w:val="22"/>
          <w:szCs w:val="22"/>
          <w:lang w:val="es-ES_tradnl"/>
        </w:rPr>
        <w:t xml:space="preserve"> presente</w:t>
      </w:r>
      <w:r w:rsidRPr="00D469E6">
        <w:rPr>
          <w:rFonts w:ascii="Calibri" w:hAnsi="Calibri"/>
          <w:sz w:val="22"/>
          <w:szCs w:val="22"/>
          <w:lang w:val="es-ES_tradnl"/>
        </w:rPr>
        <w:t xml:space="preserve"> </w:t>
      </w:r>
      <w:r w:rsidR="00D67916" w:rsidRPr="00183949">
        <w:rPr>
          <w:rStyle w:val="hps"/>
          <w:rFonts w:ascii="Calibri" w:hAnsi="Calibri"/>
          <w:sz w:val="22"/>
          <w:szCs w:val="22"/>
          <w:lang w:val="es-ES_tradnl"/>
        </w:rPr>
        <w:t>Orden de Compra</w:t>
      </w:r>
      <w:r w:rsidRPr="00D469E6">
        <w:rPr>
          <w:rStyle w:val="hps"/>
          <w:rFonts w:ascii="Calibri" w:hAnsi="Calibri"/>
          <w:sz w:val="22"/>
          <w:szCs w:val="22"/>
          <w:lang w:val="es-ES_tradnl"/>
        </w:rPr>
        <w:t>,</w:t>
      </w:r>
      <w:r w:rsidRPr="00D469E6">
        <w:rPr>
          <w:rFonts w:ascii="Calibri" w:hAnsi="Calibri"/>
          <w:sz w:val="22"/>
          <w:szCs w:val="22"/>
          <w:lang w:val="es-ES_tradnl"/>
        </w:rPr>
        <w:t xml:space="preserve"> </w:t>
      </w:r>
      <w:r w:rsidRPr="00D469E6">
        <w:rPr>
          <w:rStyle w:val="hps"/>
          <w:rFonts w:ascii="Calibri" w:hAnsi="Calibri"/>
          <w:sz w:val="22"/>
          <w:szCs w:val="22"/>
          <w:lang w:val="es-ES_tradnl"/>
        </w:rPr>
        <w:t>o parte de ella</w:t>
      </w:r>
      <w:r w:rsidRPr="00D469E6">
        <w:rPr>
          <w:rFonts w:ascii="Calibri" w:hAnsi="Calibri"/>
          <w:sz w:val="22"/>
          <w:szCs w:val="22"/>
          <w:lang w:val="es-ES_tradnl"/>
        </w:rPr>
        <w:t xml:space="preserve">, </w:t>
      </w:r>
      <w:r w:rsidRPr="00D469E6">
        <w:rPr>
          <w:rStyle w:val="hps"/>
          <w:rFonts w:ascii="Calibri" w:hAnsi="Calibri"/>
          <w:sz w:val="22"/>
          <w:szCs w:val="22"/>
          <w:lang w:val="es-ES_tradnl"/>
        </w:rPr>
        <w:t>o cualquiera de</w:t>
      </w:r>
      <w:r w:rsidRPr="00D469E6">
        <w:rPr>
          <w:rFonts w:ascii="Calibri" w:hAnsi="Calibri"/>
          <w:sz w:val="22"/>
          <w:szCs w:val="22"/>
          <w:lang w:val="es-ES_tradnl"/>
        </w:rPr>
        <w:t xml:space="preserve"> </w:t>
      </w:r>
      <w:r w:rsidRPr="00D469E6">
        <w:rPr>
          <w:rStyle w:val="hps"/>
          <w:rFonts w:ascii="Calibri" w:hAnsi="Calibri"/>
          <w:sz w:val="22"/>
          <w:szCs w:val="22"/>
          <w:lang w:val="es-ES_tradnl"/>
        </w:rPr>
        <w:t>los derechos</w:t>
      </w:r>
      <w:r w:rsidR="00D67916" w:rsidRPr="00D469E6">
        <w:rPr>
          <w:rStyle w:val="hps"/>
          <w:rFonts w:ascii="Calibri" w:hAnsi="Calibri"/>
          <w:sz w:val="22"/>
          <w:szCs w:val="22"/>
          <w:lang w:val="es-ES_tradnl"/>
        </w:rPr>
        <w:t xml:space="preserve"> u obligaciones</w:t>
      </w:r>
      <w:r w:rsidRPr="00D469E6">
        <w:rPr>
          <w:rFonts w:ascii="Calibri" w:hAnsi="Calibri"/>
          <w:sz w:val="22"/>
          <w:szCs w:val="22"/>
          <w:lang w:val="es-ES_tradnl"/>
        </w:rPr>
        <w:t xml:space="preserve"> </w:t>
      </w:r>
      <w:r w:rsidRPr="00D469E6">
        <w:rPr>
          <w:rStyle w:val="hps"/>
          <w:rFonts w:ascii="Calibri" w:hAnsi="Calibri"/>
          <w:sz w:val="22"/>
          <w:szCs w:val="22"/>
          <w:lang w:val="es-ES_tradnl"/>
        </w:rPr>
        <w:t>del Proveedor</w:t>
      </w:r>
      <w:r w:rsidRPr="00D469E6">
        <w:rPr>
          <w:rFonts w:ascii="Calibri" w:hAnsi="Calibri"/>
          <w:sz w:val="22"/>
          <w:szCs w:val="22"/>
          <w:lang w:val="es-ES_tradnl"/>
        </w:rPr>
        <w:t xml:space="preserve"> </w:t>
      </w:r>
      <w:r w:rsidRPr="00D469E6">
        <w:rPr>
          <w:rStyle w:val="hps"/>
          <w:rFonts w:ascii="Calibri" w:hAnsi="Calibri"/>
          <w:sz w:val="22"/>
          <w:szCs w:val="22"/>
          <w:lang w:val="es-ES_tradnl"/>
        </w:rPr>
        <w:t>en virtud de</w:t>
      </w:r>
      <w:r w:rsidR="00D67916" w:rsidRPr="00D469E6">
        <w:rPr>
          <w:rStyle w:val="hps"/>
          <w:rFonts w:ascii="Calibri" w:hAnsi="Calibri"/>
          <w:sz w:val="22"/>
          <w:szCs w:val="22"/>
          <w:lang w:val="es-ES_tradnl"/>
        </w:rPr>
        <w:t xml:space="preserve"> </w:t>
      </w:r>
      <w:r w:rsidRPr="00D469E6">
        <w:rPr>
          <w:rStyle w:val="hps"/>
          <w:rFonts w:ascii="Calibri" w:hAnsi="Calibri"/>
          <w:sz w:val="22"/>
          <w:szCs w:val="22"/>
          <w:lang w:val="es-ES_tradnl"/>
        </w:rPr>
        <w:t>l</w:t>
      </w:r>
      <w:r w:rsidR="00D67916" w:rsidRPr="00D469E6">
        <w:rPr>
          <w:rStyle w:val="hps"/>
          <w:rFonts w:ascii="Calibri" w:hAnsi="Calibri"/>
          <w:sz w:val="22"/>
          <w:szCs w:val="22"/>
          <w:lang w:val="es-ES_tradnl"/>
        </w:rPr>
        <w:t>a</w:t>
      </w:r>
      <w:r w:rsidRPr="00D469E6">
        <w:rPr>
          <w:rStyle w:val="hps"/>
          <w:rFonts w:ascii="Calibri" w:hAnsi="Calibri"/>
          <w:sz w:val="22"/>
          <w:szCs w:val="22"/>
          <w:lang w:val="es-ES_tradnl"/>
        </w:rPr>
        <w:t xml:space="preserve"> presente</w:t>
      </w:r>
      <w:r w:rsidRPr="00D469E6">
        <w:rPr>
          <w:rFonts w:ascii="Calibri" w:hAnsi="Calibri"/>
          <w:sz w:val="22"/>
          <w:szCs w:val="22"/>
          <w:lang w:val="es-ES_tradnl"/>
        </w:rPr>
        <w:t xml:space="preserve"> </w:t>
      </w:r>
      <w:r w:rsidRPr="00D469E6">
        <w:rPr>
          <w:rStyle w:val="hps"/>
          <w:rFonts w:ascii="Calibri" w:hAnsi="Calibri"/>
          <w:sz w:val="22"/>
          <w:szCs w:val="22"/>
          <w:lang w:val="es-ES_tradnl"/>
        </w:rPr>
        <w:t>Orden de Compra.</w:t>
      </w:r>
    </w:p>
    <w:p w14:paraId="1A318A63" w14:textId="77777777" w:rsidR="00305FBA" w:rsidRPr="00D469E6" w:rsidRDefault="00953F6F" w:rsidP="00D67916">
      <w:pPr>
        <w:spacing w:after="120"/>
        <w:ind w:left="1440" w:hanging="720"/>
        <w:jc w:val="both"/>
        <w:rPr>
          <w:rFonts w:ascii="Calibri" w:hAnsi="Calibri"/>
          <w:sz w:val="22"/>
          <w:szCs w:val="22"/>
          <w:lang w:val="es-ES_tradnl"/>
        </w:rPr>
      </w:pPr>
      <w:r w:rsidRPr="00D469E6">
        <w:rPr>
          <w:rStyle w:val="hps"/>
          <w:rFonts w:ascii="Calibri" w:hAnsi="Calibri"/>
          <w:sz w:val="22"/>
          <w:szCs w:val="22"/>
          <w:lang w:val="es-ES_tradnl"/>
        </w:rPr>
        <w:t>11.2</w:t>
      </w:r>
      <w:r w:rsidRPr="00D469E6">
        <w:rPr>
          <w:rFonts w:ascii="Calibri" w:hAnsi="Calibri"/>
          <w:sz w:val="22"/>
          <w:szCs w:val="22"/>
          <w:lang w:val="es-ES_tradnl"/>
        </w:rPr>
        <w:t xml:space="preserve"> </w:t>
      </w:r>
      <w:r w:rsidRPr="00D469E6">
        <w:rPr>
          <w:rFonts w:ascii="Calibri" w:hAnsi="Calibri"/>
          <w:sz w:val="22"/>
          <w:szCs w:val="22"/>
          <w:lang w:val="es-ES_tradnl"/>
        </w:rPr>
        <w:tab/>
      </w:r>
      <w:r w:rsidRPr="00D469E6">
        <w:rPr>
          <w:rStyle w:val="hps"/>
          <w:rFonts w:ascii="Calibri" w:hAnsi="Calibri"/>
          <w:sz w:val="22"/>
          <w:szCs w:val="22"/>
          <w:lang w:val="es-ES_tradnl"/>
        </w:rPr>
        <w:t>Si el</w:t>
      </w:r>
      <w:r w:rsidRPr="00D469E6">
        <w:rPr>
          <w:rFonts w:ascii="Calibri" w:hAnsi="Calibri"/>
          <w:sz w:val="22"/>
          <w:szCs w:val="22"/>
          <w:lang w:val="es-ES_tradnl"/>
        </w:rPr>
        <w:t xml:space="preserve"> </w:t>
      </w:r>
      <w:r w:rsidRPr="00D469E6">
        <w:rPr>
          <w:rStyle w:val="hps"/>
          <w:rFonts w:ascii="Calibri" w:hAnsi="Calibri"/>
          <w:sz w:val="22"/>
          <w:szCs w:val="22"/>
          <w:lang w:val="es-ES_tradnl"/>
        </w:rPr>
        <w:t>Proveedor cayera en insolvencia</w:t>
      </w:r>
      <w:r w:rsidRPr="00D469E6">
        <w:rPr>
          <w:rFonts w:ascii="Calibri" w:hAnsi="Calibri"/>
          <w:sz w:val="22"/>
          <w:szCs w:val="22"/>
          <w:lang w:val="es-ES_tradnl"/>
        </w:rPr>
        <w:t xml:space="preserve"> </w:t>
      </w:r>
      <w:r w:rsidRPr="00D469E6">
        <w:rPr>
          <w:rStyle w:val="hps"/>
          <w:rFonts w:ascii="Calibri" w:hAnsi="Calibri"/>
          <w:sz w:val="22"/>
          <w:szCs w:val="22"/>
          <w:lang w:val="es-ES_tradnl"/>
        </w:rPr>
        <w:t>o perdiera el control</w:t>
      </w:r>
      <w:r w:rsidRPr="00D469E6">
        <w:rPr>
          <w:rFonts w:ascii="Calibri" w:hAnsi="Calibri"/>
          <w:sz w:val="22"/>
          <w:szCs w:val="22"/>
          <w:lang w:val="es-ES_tradnl"/>
        </w:rPr>
        <w:t xml:space="preserve"> </w:t>
      </w:r>
      <w:r w:rsidRPr="00D469E6">
        <w:rPr>
          <w:rStyle w:val="hps"/>
          <w:rFonts w:ascii="Calibri" w:hAnsi="Calibri"/>
          <w:sz w:val="22"/>
          <w:szCs w:val="22"/>
          <w:lang w:val="es-ES_tradnl"/>
        </w:rPr>
        <w:t>de la</w:t>
      </w:r>
      <w:r w:rsidRPr="00D469E6">
        <w:rPr>
          <w:rFonts w:ascii="Calibri" w:hAnsi="Calibri"/>
          <w:sz w:val="22"/>
          <w:szCs w:val="22"/>
          <w:lang w:val="es-ES_tradnl"/>
        </w:rPr>
        <w:t xml:space="preserve"> </w:t>
      </w:r>
      <w:r w:rsidRPr="00D469E6">
        <w:rPr>
          <w:rStyle w:val="hps"/>
          <w:rFonts w:ascii="Calibri" w:hAnsi="Calibri"/>
          <w:sz w:val="22"/>
          <w:szCs w:val="22"/>
          <w:lang w:val="es-ES_tradnl"/>
        </w:rPr>
        <w:t>empresa por causa</w:t>
      </w:r>
      <w:r w:rsidRPr="00D469E6">
        <w:rPr>
          <w:rFonts w:ascii="Calibri" w:hAnsi="Calibri"/>
          <w:sz w:val="22"/>
          <w:szCs w:val="22"/>
          <w:lang w:val="es-ES_tradnl"/>
        </w:rPr>
        <w:t xml:space="preserve"> </w:t>
      </w:r>
      <w:r w:rsidRPr="00D469E6">
        <w:rPr>
          <w:rStyle w:val="hps"/>
          <w:rFonts w:ascii="Calibri" w:hAnsi="Calibri"/>
          <w:sz w:val="22"/>
          <w:szCs w:val="22"/>
          <w:lang w:val="es-ES_tradnl"/>
        </w:rPr>
        <w:t>de</w:t>
      </w:r>
      <w:r w:rsidR="00D67916" w:rsidRPr="00D469E6">
        <w:rPr>
          <w:rStyle w:val="hps"/>
          <w:rFonts w:ascii="Calibri" w:hAnsi="Calibri"/>
          <w:sz w:val="22"/>
          <w:szCs w:val="22"/>
          <w:lang w:val="es-ES_tradnl"/>
        </w:rPr>
        <w:t xml:space="preserve"> </w:t>
      </w:r>
      <w:r w:rsidRPr="00D469E6">
        <w:rPr>
          <w:rStyle w:val="hps"/>
          <w:rFonts w:ascii="Calibri" w:hAnsi="Calibri"/>
          <w:sz w:val="22"/>
          <w:szCs w:val="22"/>
          <w:lang w:val="es-ES_tradnl"/>
        </w:rPr>
        <w:t>insolvencia</w:t>
      </w:r>
      <w:r w:rsidRPr="00D469E6">
        <w:rPr>
          <w:rFonts w:ascii="Calibri" w:hAnsi="Calibri"/>
          <w:sz w:val="22"/>
          <w:szCs w:val="22"/>
          <w:lang w:val="es-ES_tradnl"/>
        </w:rPr>
        <w:t xml:space="preserve">, el PNUD podrá, </w:t>
      </w:r>
      <w:r w:rsidRPr="00D469E6">
        <w:rPr>
          <w:rStyle w:val="hps"/>
          <w:rFonts w:ascii="Calibri" w:hAnsi="Calibri"/>
          <w:sz w:val="22"/>
          <w:szCs w:val="22"/>
          <w:lang w:val="es-ES_tradnl"/>
        </w:rPr>
        <w:t>sin perjuicio de cualesquiera</w:t>
      </w:r>
      <w:r w:rsidRPr="00D469E6">
        <w:rPr>
          <w:rFonts w:ascii="Calibri" w:hAnsi="Calibri"/>
          <w:sz w:val="22"/>
          <w:szCs w:val="22"/>
          <w:lang w:val="es-ES_tradnl"/>
        </w:rPr>
        <w:t xml:space="preserve"> </w:t>
      </w:r>
      <w:r w:rsidRPr="00D469E6">
        <w:rPr>
          <w:rStyle w:val="hps"/>
          <w:rFonts w:ascii="Calibri" w:hAnsi="Calibri"/>
          <w:sz w:val="22"/>
          <w:szCs w:val="22"/>
          <w:lang w:val="es-ES_tradnl"/>
        </w:rPr>
        <w:t>otros derechos o recursos</w:t>
      </w:r>
      <w:r w:rsidRPr="00D469E6">
        <w:rPr>
          <w:rFonts w:ascii="Calibri" w:hAnsi="Calibri"/>
          <w:sz w:val="22"/>
          <w:szCs w:val="22"/>
          <w:lang w:val="es-ES_tradnl"/>
        </w:rPr>
        <w:t xml:space="preserve">, </w:t>
      </w:r>
      <w:r w:rsidRPr="00D469E6">
        <w:rPr>
          <w:rStyle w:val="hps"/>
          <w:rFonts w:ascii="Calibri" w:hAnsi="Calibri"/>
          <w:sz w:val="22"/>
          <w:szCs w:val="22"/>
          <w:lang w:val="es-ES_tradnl"/>
        </w:rPr>
        <w:t>rescindir inmediatamente la presente</w:t>
      </w:r>
      <w:r w:rsidRPr="00D469E6">
        <w:rPr>
          <w:rFonts w:ascii="Calibri" w:hAnsi="Calibri"/>
          <w:sz w:val="22"/>
          <w:szCs w:val="22"/>
          <w:lang w:val="es-ES_tradnl"/>
        </w:rPr>
        <w:t xml:space="preserve"> </w:t>
      </w:r>
      <w:r w:rsidR="00D67916" w:rsidRPr="00183949">
        <w:rPr>
          <w:rStyle w:val="hps"/>
          <w:rFonts w:ascii="Calibri" w:hAnsi="Calibri"/>
          <w:sz w:val="22"/>
          <w:szCs w:val="22"/>
          <w:lang w:val="es-ES_tradnl"/>
        </w:rPr>
        <w:t xml:space="preserve">Orden de Compra </w:t>
      </w:r>
      <w:r w:rsidR="00D67916" w:rsidRPr="00D469E6">
        <w:rPr>
          <w:rStyle w:val="hps"/>
          <w:rFonts w:ascii="Calibri" w:hAnsi="Calibri"/>
          <w:sz w:val="22"/>
          <w:szCs w:val="22"/>
          <w:lang w:val="es-ES_tradnl"/>
        </w:rPr>
        <w:t xml:space="preserve">emplazando </w:t>
      </w:r>
      <w:r w:rsidRPr="00D469E6">
        <w:rPr>
          <w:rStyle w:val="hps"/>
          <w:rFonts w:ascii="Calibri" w:hAnsi="Calibri"/>
          <w:sz w:val="22"/>
          <w:szCs w:val="22"/>
          <w:lang w:val="es-ES_tradnl"/>
        </w:rPr>
        <w:t>al Proveedor</w:t>
      </w:r>
      <w:r w:rsidR="00D67916" w:rsidRPr="00D469E6">
        <w:rPr>
          <w:rStyle w:val="hps"/>
          <w:rFonts w:ascii="Calibri" w:hAnsi="Calibri"/>
          <w:sz w:val="22"/>
          <w:szCs w:val="22"/>
          <w:lang w:val="es-ES_tradnl"/>
        </w:rPr>
        <w:t xml:space="preserve"> mediante </w:t>
      </w:r>
      <w:r w:rsidRPr="00D469E6">
        <w:rPr>
          <w:rStyle w:val="hps"/>
          <w:rFonts w:ascii="Calibri" w:hAnsi="Calibri"/>
          <w:sz w:val="22"/>
          <w:szCs w:val="22"/>
          <w:lang w:val="es-ES_tradnl"/>
        </w:rPr>
        <w:t>aviso escrito de terminación</w:t>
      </w:r>
      <w:r w:rsidRPr="00D469E6">
        <w:rPr>
          <w:rFonts w:ascii="Calibri" w:hAnsi="Calibri"/>
          <w:sz w:val="22"/>
          <w:szCs w:val="22"/>
          <w:lang w:val="es-ES_tradnl"/>
        </w:rPr>
        <w:t>.</w:t>
      </w:r>
    </w:p>
    <w:p w14:paraId="7996C104" w14:textId="77777777" w:rsidR="00305FBA" w:rsidRPr="00D469E6" w:rsidRDefault="00305FBA" w:rsidP="00305FBA">
      <w:pPr>
        <w:ind w:left="357" w:hanging="720"/>
        <w:jc w:val="both"/>
        <w:rPr>
          <w:rFonts w:ascii="Calibri" w:hAnsi="Calibri" w:cs="Calibri"/>
          <w:sz w:val="22"/>
          <w:szCs w:val="22"/>
          <w:lang w:val="es-ES_tradnl"/>
        </w:rPr>
      </w:pPr>
    </w:p>
    <w:p w14:paraId="2777BA7B" w14:textId="77777777" w:rsidR="00305FBA" w:rsidRPr="00D469E6" w:rsidRDefault="00305FBA" w:rsidP="00305FBA">
      <w:pPr>
        <w:jc w:val="both"/>
        <w:rPr>
          <w:rFonts w:ascii="Calibri" w:hAnsi="Calibri" w:cs="Calibri"/>
          <w:sz w:val="22"/>
          <w:szCs w:val="22"/>
          <w:lang w:val="es-ES_tradnl"/>
        </w:rPr>
      </w:pPr>
      <w:r w:rsidRPr="00D469E6">
        <w:rPr>
          <w:rFonts w:ascii="Calibri" w:hAnsi="Calibri" w:cs="Calibri"/>
          <w:b/>
          <w:sz w:val="22"/>
          <w:szCs w:val="22"/>
          <w:lang w:val="es-ES_tradnl"/>
        </w:rPr>
        <w:t>12.</w:t>
      </w:r>
      <w:r w:rsidRPr="00D469E6">
        <w:rPr>
          <w:rFonts w:ascii="Calibri" w:hAnsi="Calibri" w:cs="Calibri"/>
          <w:b/>
          <w:sz w:val="22"/>
          <w:szCs w:val="22"/>
          <w:lang w:val="es-ES_tradnl"/>
        </w:rPr>
        <w:tab/>
      </w:r>
      <w:r w:rsidRPr="00D469E6">
        <w:rPr>
          <w:rFonts w:ascii="Calibri" w:hAnsi="Calibri"/>
          <w:b/>
          <w:bCs/>
          <w:spacing w:val="-3"/>
          <w:sz w:val="22"/>
          <w:szCs w:val="22"/>
          <w:lang w:val="es-ES_tradnl"/>
        </w:rPr>
        <w:t>UTILIZACIÓN DEL NOMBRE</w:t>
      </w:r>
      <w:r w:rsidR="002212BD">
        <w:rPr>
          <w:rFonts w:ascii="Calibri" w:hAnsi="Calibri"/>
          <w:b/>
          <w:bCs/>
          <w:spacing w:val="-3"/>
          <w:sz w:val="22"/>
          <w:szCs w:val="22"/>
          <w:lang w:val="es-ES_tradnl"/>
        </w:rPr>
        <w:t xml:space="preserve"> O</w:t>
      </w:r>
      <w:r w:rsidRPr="00D469E6">
        <w:rPr>
          <w:rFonts w:ascii="Calibri" w:hAnsi="Calibri"/>
          <w:b/>
          <w:bCs/>
          <w:spacing w:val="-3"/>
          <w:sz w:val="22"/>
          <w:szCs w:val="22"/>
          <w:lang w:val="es-ES_tradnl"/>
        </w:rPr>
        <w:t>, EMBLEMA DEL PNUD O DE LAS NACIONES UNIDAS</w:t>
      </w:r>
    </w:p>
    <w:p w14:paraId="3739B642" w14:textId="77777777" w:rsidR="00305FBA" w:rsidRPr="00D469E6" w:rsidRDefault="00305FBA" w:rsidP="00305FBA">
      <w:pPr>
        <w:jc w:val="both"/>
        <w:rPr>
          <w:rFonts w:ascii="Calibri" w:hAnsi="Calibri" w:cs="Calibri"/>
          <w:sz w:val="22"/>
          <w:szCs w:val="22"/>
          <w:lang w:val="es-ES_tradnl"/>
        </w:rPr>
      </w:pPr>
    </w:p>
    <w:p w14:paraId="3C11D6F2" w14:textId="77777777" w:rsidR="00305FBA" w:rsidRPr="00D469E6" w:rsidRDefault="00305FBA" w:rsidP="00305FBA">
      <w:pPr>
        <w:tabs>
          <w:tab w:val="left" w:pos="-1200"/>
          <w:tab w:val="left" w:pos="-480"/>
          <w:tab w:val="left" w:pos="240"/>
          <w:tab w:val="left" w:pos="360"/>
          <w:tab w:val="left" w:pos="960"/>
          <w:tab w:val="left" w:pos="1680"/>
          <w:tab w:val="left" w:pos="2400"/>
        </w:tabs>
        <w:suppressAutoHyphens/>
        <w:ind w:left="720"/>
        <w:jc w:val="both"/>
        <w:rPr>
          <w:rFonts w:ascii="Calibri" w:hAnsi="Calibri"/>
          <w:spacing w:val="-3"/>
          <w:sz w:val="22"/>
          <w:szCs w:val="22"/>
          <w:lang w:val="es-ES_tradnl"/>
        </w:rPr>
      </w:pPr>
      <w:r w:rsidRPr="00D469E6">
        <w:rPr>
          <w:rFonts w:ascii="Calibri" w:hAnsi="Calibri"/>
          <w:spacing w:val="-3"/>
          <w:sz w:val="22"/>
          <w:szCs w:val="22"/>
          <w:lang w:val="es-ES_tradnl"/>
        </w:rPr>
        <w:t xml:space="preserve">El Contratista no utilizará </w:t>
      </w:r>
      <w:r w:rsidR="00D67916" w:rsidRPr="00D469E6">
        <w:rPr>
          <w:rFonts w:ascii="Calibri" w:hAnsi="Calibri"/>
          <w:spacing w:val="-3"/>
          <w:sz w:val="22"/>
          <w:szCs w:val="22"/>
          <w:lang w:val="es-ES_tradnl"/>
        </w:rPr>
        <w:t>en</w:t>
      </w:r>
      <w:r w:rsidRPr="00D469E6">
        <w:rPr>
          <w:rFonts w:ascii="Calibri" w:hAnsi="Calibri"/>
          <w:spacing w:val="-3"/>
          <w:sz w:val="22"/>
          <w:szCs w:val="22"/>
          <w:lang w:val="es-ES_tradnl"/>
        </w:rPr>
        <w:t xml:space="preserve"> modo alguno el nombre, </w:t>
      </w:r>
      <w:r w:rsidR="00D67916" w:rsidRPr="00D469E6">
        <w:rPr>
          <w:rFonts w:ascii="Calibri" w:hAnsi="Calibri"/>
          <w:spacing w:val="-3"/>
          <w:sz w:val="22"/>
          <w:szCs w:val="22"/>
          <w:lang w:val="es-ES_tradnl"/>
        </w:rPr>
        <w:t xml:space="preserve">el </w:t>
      </w:r>
      <w:r w:rsidRPr="00D469E6">
        <w:rPr>
          <w:rFonts w:ascii="Calibri" w:hAnsi="Calibri"/>
          <w:spacing w:val="-3"/>
          <w:sz w:val="22"/>
          <w:szCs w:val="22"/>
          <w:lang w:val="es-ES_tradnl"/>
        </w:rPr>
        <w:t xml:space="preserve">emblema o </w:t>
      </w:r>
      <w:r w:rsidR="00D67916" w:rsidRPr="00D469E6">
        <w:rPr>
          <w:rFonts w:ascii="Calibri" w:hAnsi="Calibri"/>
          <w:spacing w:val="-3"/>
          <w:sz w:val="22"/>
          <w:szCs w:val="22"/>
          <w:lang w:val="es-ES_tradnl"/>
        </w:rPr>
        <w:t xml:space="preserve">el </w:t>
      </w:r>
      <w:r w:rsidRPr="00D469E6">
        <w:rPr>
          <w:rFonts w:ascii="Calibri" w:hAnsi="Calibri"/>
          <w:spacing w:val="-3"/>
          <w:sz w:val="22"/>
          <w:szCs w:val="22"/>
          <w:lang w:val="es-ES_tradnl"/>
        </w:rPr>
        <w:t xml:space="preserve">sello oficial del PNUD </w:t>
      </w:r>
      <w:r w:rsidR="00D67916" w:rsidRPr="00D469E6">
        <w:rPr>
          <w:rFonts w:ascii="Calibri" w:hAnsi="Calibri"/>
          <w:spacing w:val="-3"/>
          <w:sz w:val="22"/>
          <w:szCs w:val="22"/>
          <w:lang w:val="es-ES_tradnl"/>
        </w:rPr>
        <w:t xml:space="preserve">o de las Naciones Unidas </w:t>
      </w:r>
      <w:r w:rsidR="00953F6F" w:rsidRPr="00D469E6">
        <w:rPr>
          <w:rFonts w:ascii="Calibri" w:hAnsi="Calibri"/>
          <w:spacing w:val="-3"/>
          <w:sz w:val="22"/>
          <w:szCs w:val="22"/>
          <w:lang w:val="es-ES_tradnl"/>
        </w:rPr>
        <w:t>con ninguna finalidad</w:t>
      </w:r>
      <w:r w:rsidRPr="00D469E6">
        <w:rPr>
          <w:rFonts w:ascii="Calibri" w:hAnsi="Calibri"/>
          <w:spacing w:val="-3"/>
          <w:sz w:val="22"/>
          <w:szCs w:val="22"/>
          <w:lang w:val="es-ES_tradnl"/>
        </w:rPr>
        <w:t>.</w:t>
      </w:r>
    </w:p>
    <w:p w14:paraId="136FDB02" w14:textId="77777777" w:rsidR="00305FBA" w:rsidRPr="00D469E6" w:rsidRDefault="00305FBA" w:rsidP="00305FBA">
      <w:pPr>
        <w:jc w:val="both"/>
        <w:rPr>
          <w:rFonts w:ascii="Calibri" w:hAnsi="Calibri" w:cs="Calibri"/>
          <w:sz w:val="22"/>
          <w:szCs w:val="22"/>
          <w:lang w:val="es-ES_tradnl"/>
        </w:rPr>
      </w:pPr>
    </w:p>
    <w:p w14:paraId="45318E14" w14:textId="77777777" w:rsidR="00305FBA" w:rsidRPr="00D469E6" w:rsidRDefault="00B540F5" w:rsidP="00305FBA">
      <w:pPr>
        <w:jc w:val="both"/>
        <w:rPr>
          <w:rFonts w:ascii="Calibri" w:hAnsi="Calibri" w:cs="Calibri"/>
          <w:sz w:val="22"/>
          <w:szCs w:val="22"/>
          <w:lang w:val="es-ES_tradnl"/>
        </w:rPr>
      </w:pPr>
      <w:r w:rsidRPr="00D469E6">
        <w:rPr>
          <w:rFonts w:ascii="Calibri" w:hAnsi="Calibri" w:cs="Calibri"/>
          <w:b/>
          <w:sz w:val="22"/>
          <w:szCs w:val="22"/>
          <w:lang w:val="es-ES_tradnl"/>
        </w:rPr>
        <w:t>13.</w:t>
      </w:r>
      <w:r w:rsidR="00305FBA" w:rsidRPr="00D469E6">
        <w:rPr>
          <w:rFonts w:ascii="Calibri" w:hAnsi="Calibri" w:cs="Calibri"/>
          <w:b/>
          <w:sz w:val="22"/>
          <w:szCs w:val="22"/>
          <w:lang w:val="es-ES_tradnl"/>
        </w:rPr>
        <w:tab/>
      </w:r>
      <w:r w:rsidRPr="00D469E6">
        <w:rPr>
          <w:rFonts w:ascii="Calibri" w:hAnsi="Calibri" w:cs="Calibri"/>
          <w:b/>
          <w:sz w:val="22"/>
          <w:szCs w:val="22"/>
          <w:lang w:val="es-ES_tradnl"/>
        </w:rPr>
        <w:t xml:space="preserve">PROHIBICIÓN DE PUBLICIDAD </w:t>
      </w:r>
    </w:p>
    <w:p w14:paraId="19247181" w14:textId="77777777" w:rsidR="00305FBA" w:rsidRPr="00D469E6" w:rsidRDefault="00305FBA" w:rsidP="00305FBA">
      <w:pPr>
        <w:ind w:left="720" w:firstLine="720"/>
        <w:jc w:val="both"/>
        <w:rPr>
          <w:rFonts w:ascii="Calibri" w:hAnsi="Calibri" w:cs="Calibri"/>
          <w:sz w:val="22"/>
          <w:szCs w:val="22"/>
          <w:lang w:val="es-ES_tradnl"/>
        </w:rPr>
      </w:pPr>
    </w:p>
    <w:p w14:paraId="26232C58" w14:textId="77777777" w:rsidR="00305FBA" w:rsidRPr="00D469E6" w:rsidRDefault="00B540F5" w:rsidP="00305FBA">
      <w:pPr>
        <w:ind w:left="720"/>
        <w:jc w:val="both"/>
        <w:rPr>
          <w:rStyle w:val="hps"/>
          <w:rFonts w:ascii="Calibri" w:hAnsi="Calibri"/>
          <w:sz w:val="22"/>
          <w:szCs w:val="22"/>
          <w:lang w:val="es-ES_tradnl"/>
        </w:rPr>
      </w:pPr>
      <w:r w:rsidRPr="00D469E6">
        <w:rPr>
          <w:rStyle w:val="hps"/>
          <w:rFonts w:ascii="Calibri" w:hAnsi="Calibri"/>
          <w:sz w:val="22"/>
          <w:szCs w:val="22"/>
          <w:lang w:val="es-ES_tradnl"/>
        </w:rPr>
        <w:t>El</w:t>
      </w:r>
      <w:r w:rsidRPr="00D469E6">
        <w:rPr>
          <w:rFonts w:ascii="Calibri" w:hAnsi="Calibri"/>
          <w:sz w:val="22"/>
          <w:szCs w:val="22"/>
          <w:lang w:val="es-ES_tradnl"/>
        </w:rPr>
        <w:t xml:space="preserve"> </w:t>
      </w:r>
      <w:r w:rsidRPr="00D469E6">
        <w:rPr>
          <w:rStyle w:val="hps"/>
          <w:rFonts w:ascii="Calibri" w:hAnsi="Calibri"/>
          <w:sz w:val="22"/>
          <w:szCs w:val="22"/>
          <w:lang w:val="es-ES_tradnl"/>
        </w:rPr>
        <w:t>Proveedor no anunciará</w:t>
      </w:r>
      <w:r w:rsidRPr="00D469E6">
        <w:rPr>
          <w:rFonts w:ascii="Calibri" w:hAnsi="Calibri"/>
          <w:sz w:val="22"/>
          <w:szCs w:val="22"/>
          <w:lang w:val="es-ES_tradnl"/>
        </w:rPr>
        <w:t xml:space="preserve"> </w:t>
      </w:r>
      <w:r w:rsidRPr="00D469E6">
        <w:rPr>
          <w:rStyle w:val="hps"/>
          <w:rFonts w:ascii="Calibri" w:hAnsi="Calibri"/>
          <w:sz w:val="22"/>
          <w:szCs w:val="22"/>
          <w:lang w:val="es-ES_tradnl"/>
        </w:rPr>
        <w:t>ni hará público el</w:t>
      </w:r>
      <w:r w:rsidRPr="00D469E6">
        <w:rPr>
          <w:rFonts w:ascii="Calibri" w:hAnsi="Calibri"/>
          <w:sz w:val="22"/>
          <w:szCs w:val="22"/>
          <w:lang w:val="es-ES_tradnl"/>
        </w:rPr>
        <w:t xml:space="preserve"> </w:t>
      </w:r>
      <w:r w:rsidRPr="00D469E6">
        <w:rPr>
          <w:rStyle w:val="hps"/>
          <w:rFonts w:ascii="Calibri" w:hAnsi="Calibri"/>
          <w:sz w:val="22"/>
          <w:szCs w:val="22"/>
          <w:lang w:val="es-ES_tradnl"/>
        </w:rPr>
        <w:t>hecho de que es</w:t>
      </w:r>
      <w:r w:rsidRPr="00D469E6">
        <w:rPr>
          <w:rFonts w:ascii="Calibri" w:hAnsi="Calibri"/>
          <w:sz w:val="22"/>
          <w:szCs w:val="22"/>
          <w:lang w:val="es-ES_tradnl"/>
        </w:rPr>
        <w:t xml:space="preserve"> </w:t>
      </w:r>
      <w:r w:rsidRPr="00D469E6">
        <w:rPr>
          <w:rStyle w:val="hps"/>
          <w:rFonts w:ascii="Calibri" w:hAnsi="Calibri"/>
          <w:sz w:val="22"/>
          <w:szCs w:val="22"/>
          <w:lang w:val="es-ES_tradnl"/>
        </w:rPr>
        <w:t>un proveedor del</w:t>
      </w:r>
      <w:r w:rsidRPr="00D469E6">
        <w:rPr>
          <w:rFonts w:ascii="Calibri" w:hAnsi="Calibri"/>
          <w:sz w:val="22"/>
          <w:szCs w:val="22"/>
          <w:lang w:val="es-ES_tradnl"/>
        </w:rPr>
        <w:t xml:space="preserve"> </w:t>
      </w:r>
      <w:r w:rsidRPr="00D469E6">
        <w:rPr>
          <w:rStyle w:val="hps"/>
          <w:rFonts w:ascii="Calibri" w:hAnsi="Calibri"/>
          <w:sz w:val="22"/>
          <w:szCs w:val="22"/>
          <w:lang w:val="es-ES_tradnl"/>
        </w:rPr>
        <w:t>PNUD</w:t>
      </w:r>
      <w:r w:rsidR="00D67916" w:rsidRPr="00D469E6">
        <w:rPr>
          <w:rStyle w:val="hps"/>
          <w:rFonts w:ascii="Calibri" w:hAnsi="Calibri"/>
          <w:sz w:val="22"/>
          <w:szCs w:val="22"/>
          <w:lang w:val="es-ES_tradnl"/>
        </w:rPr>
        <w:t>,</w:t>
      </w:r>
      <w:r w:rsidRPr="00D469E6">
        <w:rPr>
          <w:rStyle w:val="hps"/>
          <w:rFonts w:ascii="Calibri" w:hAnsi="Calibri"/>
          <w:sz w:val="22"/>
          <w:szCs w:val="22"/>
          <w:lang w:val="es-ES_tradnl"/>
        </w:rPr>
        <w:t xml:space="preserve"> sin </w:t>
      </w:r>
      <w:r w:rsidR="00D67916" w:rsidRPr="00D469E6">
        <w:rPr>
          <w:rStyle w:val="hps"/>
          <w:rFonts w:ascii="Calibri" w:hAnsi="Calibri"/>
          <w:sz w:val="22"/>
          <w:szCs w:val="22"/>
          <w:lang w:val="es-ES_tradnl"/>
        </w:rPr>
        <w:t xml:space="preserve">contar antes con </w:t>
      </w:r>
      <w:r w:rsidRPr="00D469E6">
        <w:rPr>
          <w:rStyle w:val="hps"/>
          <w:rFonts w:ascii="Calibri" w:hAnsi="Calibri"/>
          <w:sz w:val="22"/>
          <w:szCs w:val="22"/>
          <w:lang w:val="es-ES_tradnl"/>
        </w:rPr>
        <w:t>la autorización</w:t>
      </w:r>
      <w:r w:rsidRPr="00D469E6">
        <w:rPr>
          <w:rFonts w:ascii="Calibri" w:hAnsi="Calibri"/>
          <w:sz w:val="22"/>
          <w:szCs w:val="22"/>
          <w:lang w:val="es-ES_tradnl"/>
        </w:rPr>
        <w:t xml:space="preserve"> </w:t>
      </w:r>
      <w:r w:rsidRPr="00D469E6">
        <w:rPr>
          <w:rStyle w:val="hps"/>
          <w:rFonts w:ascii="Calibri" w:hAnsi="Calibri"/>
          <w:sz w:val="22"/>
          <w:szCs w:val="22"/>
          <w:lang w:val="es-ES_tradnl"/>
        </w:rPr>
        <w:t>específica del PNUD</w:t>
      </w:r>
      <w:r w:rsidRPr="00D469E6">
        <w:rPr>
          <w:rFonts w:ascii="Calibri" w:hAnsi="Calibri"/>
          <w:sz w:val="22"/>
          <w:szCs w:val="22"/>
          <w:lang w:val="es-ES_tradnl"/>
        </w:rPr>
        <w:t xml:space="preserve"> </w:t>
      </w:r>
      <w:r w:rsidRPr="00D469E6">
        <w:rPr>
          <w:rStyle w:val="hps"/>
          <w:rFonts w:ascii="Calibri" w:hAnsi="Calibri"/>
          <w:sz w:val="22"/>
          <w:szCs w:val="22"/>
          <w:lang w:val="es-ES_tradnl"/>
        </w:rPr>
        <w:t>en cada caso.</w:t>
      </w:r>
    </w:p>
    <w:p w14:paraId="2E68F493" w14:textId="77777777" w:rsidR="00B540F5" w:rsidRPr="00D469E6" w:rsidRDefault="00B540F5" w:rsidP="00305FBA">
      <w:pPr>
        <w:ind w:left="720"/>
        <w:jc w:val="both"/>
        <w:rPr>
          <w:rFonts w:ascii="Calibri" w:hAnsi="Calibri" w:cs="Calibri"/>
          <w:sz w:val="22"/>
          <w:szCs w:val="22"/>
          <w:lang w:val="es-ES_tradnl"/>
        </w:rPr>
      </w:pPr>
    </w:p>
    <w:p w14:paraId="0B7B859F" w14:textId="77777777" w:rsidR="00305FBA" w:rsidRPr="00D469E6" w:rsidRDefault="00305FBA" w:rsidP="00305FBA">
      <w:pPr>
        <w:jc w:val="both"/>
        <w:rPr>
          <w:rFonts w:ascii="Calibri" w:hAnsi="Calibri" w:cs="Calibri"/>
          <w:b/>
          <w:sz w:val="22"/>
          <w:szCs w:val="22"/>
          <w:lang w:val="es-ES_tradnl"/>
        </w:rPr>
      </w:pPr>
      <w:r w:rsidRPr="00D469E6">
        <w:rPr>
          <w:rFonts w:ascii="Calibri" w:hAnsi="Calibri" w:cs="Calibri"/>
          <w:b/>
          <w:sz w:val="22"/>
          <w:szCs w:val="22"/>
          <w:lang w:val="es-ES_tradnl"/>
        </w:rPr>
        <w:t>1</w:t>
      </w:r>
      <w:r w:rsidR="00B540F5" w:rsidRPr="00D469E6">
        <w:rPr>
          <w:rFonts w:ascii="Calibri" w:hAnsi="Calibri" w:cs="Calibri"/>
          <w:b/>
          <w:sz w:val="22"/>
          <w:szCs w:val="22"/>
          <w:lang w:val="es-ES_tradnl"/>
        </w:rPr>
        <w:t>4</w:t>
      </w:r>
      <w:r w:rsidRPr="00D469E6">
        <w:rPr>
          <w:rFonts w:ascii="Calibri" w:hAnsi="Calibri" w:cs="Calibri"/>
          <w:b/>
          <w:sz w:val="22"/>
          <w:szCs w:val="22"/>
          <w:lang w:val="es-ES_tradnl"/>
        </w:rPr>
        <w:t>.</w:t>
      </w:r>
      <w:r w:rsidRPr="00D469E6">
        <w:rPr>
          <w:rFonts w:ascii="Calibri" w:hAnsi="Calibri" w:cs="Calibri"/>
          <w:b/>
          <w:sz w:val="22"/>
          <w:szCs w:val="22"/>
          <w:lang w:val="es-ES_tradnl"/>
        </w:rPr>
        <w:tab/>
        <w:t>TRABAJO INFANTIL</w:t>
      </w:r>
    </w:p>
    <w:p w14:paraId="1CC1CC8D" w14:textId="77777777" w:rsidR="00305FBA" w:rsidRPr="00D469E6" w:rsidRDefault="00305FBA" w:rsidP="00305FBA">
      <w:pPr>
        <w:jc w:val="both"/>
        <w:rPr>
          <w:rFonts w:ascii="Calibri" w:hAnsi="Calibri" w:cs="Calibri"/>
          <w:b/>
          <w:sz w:val="22"/>
          <w:szCs w:val="22"/>
          <w:lang w:val="es-ES_tradnl"/>
        </w:rPr>
      </w:pPr>
    </w:p>
    <w:p w14:paraId="51D10202" w14:textId="77777777" w:rsidR="00305FBA" w:rsidRPr="00D469E6" w:rsidRDefault="00305FBA" w:rsidP="00953F6F">
      <w:pPr>
        <w:ind w:left="720"/>
        <w:jc w:val="both"/>
        <w:rPr>
          <w:rFonts w:ascii="Calibri" w:hAnsi="Calibri"/>
          <w:sz w:val="22"/>
          <w:szCs w:val="22"/>
          <w:lang w:val="es-ES_tradnl"/>
        </w:rPr>
      </w:pPr>
      <w:r w:rsidRPr="00D469E6">
        <w:rPr>
          <w:rFonts w:ascii="Calibri" w:hAnsi="Calibri"/>
          <w:sz w:val="22"/>
          <w:szCs w:val="22"/>
          <w:lang w:val="es-ES_tradnl"/>
        </w:rPr>
        <w:t xml:space="preserve">El </w:t>
      </w:r>
      <w:r w:rsidR="00532DF1" w:rsidRPr="00D469E6">
        <w:rPr>
          <w:rFonts w:ascii="Calibri" w:hAnsi="Calibri"/>
          <w:sz w:val="22"/>
          <w:szCs w:val="22"/>
          <w:lang w:val="es-ES_tradnl"/>
        </w:rPr>
        <w:t>Proveedor</w:t>
      </w:r>
      <w:r w:rsidRPr="00D469E6">
        <w:rPr>
          <w:rFonts w:ascii="Calibri" w:hAnsi="Calibri"/>
          <w:sz w:val="22"/>
          <w:szCs w:val="22"/>
          <w:lang w:val="es-ES_tradnl"/>
        </w:rPr>
        <w:t xml:space="preserve"> declara y garantiza que ni él mismo ni ninguno de sus </w:t>
      </w:r>
      <w:r w:rsidR="002212BD">
        <w:rPr>
          <w:rFonts w:ascii="Calibri" w:hAnsi="Calibri"/>
          <w:sz w:val="22"/>
          <w:szCs w:val="22"/>
          <w:lang w:val="es-ES_tradnl"/>
        </w:rPr>
        <w:t>filiales</w:t>
      </w:r>
      <w:r w:rsidRPr="00D469E6">
        <w:rPr>
          <w:rFonts w:ascii="Calibri" w:hAnsi="Calibri"/>
          <w:sz w:val="22"/>
          <w:szCs w:val="22"/>
          <w:lang w:val="es-ES_tradnl"/>
        </w:rPr>
        <w:t xml:space="preserve"> </w:t>
      </w:r>
      <w:r w:rsidR="002212BD">
        <w:rPr>
          <w:rFonts w:ascii="Calibri" w:hAnsi="Calibri"/>
          <w:sz w:val="22"/>
          <w:szCs w:val="22"/>
          <w:lang w:val="es-ES_tradnl"/>
        </w:rPr>
        <w:t>realiza</w:t>
      </w:r>
      <w:r w:rsidRPr="00D469E6">
        <w:rPr>
          <w:rFonts w:ascii="Calibri" w:hAnsi="Calibri"/>
          <w:sz w:val="22"/>
          <w:szCs w:val="22"/>
          <w:lang w:val="es-ES_tradnl"/>
        </w:rPr>
        <w:t xml:space="preserve"> prácticas que violen los derechos establecidos en la Convención sobre los Derechos del Niño, en particular el </w:t>
      </w:r>
      <w:r w:rsidRPr="00D469E6">
        <w:rPr>
          <w:rFonts w:ascii="Calibri" w:hAnsi="Calibri"/>
          <w:sz w:val="22"/>
          <w:szCs w:val="22"/>
          <w:lang w:val="es-ES_tradnl"/>
        </w:rPr>
        <w:lastRenderedPageBreak/>
        <w:t xml:space="preserve">Artículo 32 de la misma que, </w:t>
      </w:r>
      <w:r w:rsidRPr="00D469E6">
        <w:rPr>
          <w:rFonts w:ascii="Calibri" w:hAnsi="Calibri"/>
          <w:iCs/>
          <w:sz w:val="22"/>
          <w:szCs w:val="22"/>
          <w:lang w:val="es-ES_tradnl"/>
        </w:rPr>
        <w:t>entre otras cosas</w:t>
      </w:r>
      <w:r w:rsidRPr="00D469E6">
        <w:rPr>
          <w:rFonts w:ascii="Calibri" w:hAnsi="Calibri"/>
          <w:sz w:val="22"/>
          <w:szCs w:val="22"/>
          <w:lang w:val="es-ES_tradnl"/>
        </w:rPr>
        <w:t>, requiere que se proteja a los menores del desempeño de trabajos peligrosos que entorpezcan su educación o sean nocivos para su salud o para su desarrollo físico, mental, espiritual, moral o social.</w:t>
      </w:r>
    </w:p>
    <w:p w14:paraId="5A46D6D3" w14:textId="77777777" w:rsidR="00305FBA" w:rsidRPr="00D469E6" w:rsidRDefault="00305FBA" w:rsidP="00953F6F">
      <w:pPr>
        <w:ind w:left="720" w:hanging="720"/>
        <w:jc w:val="both"/>
        <w:rPr>
          <w:rFonts w:ascii="Calibri" w:hAnsi="Calibri" w:cs="Calibri"/>
          <w:sz w:val="22"/>
          <w:szCs w:val="22"/>
          <w:lang w:val="es-ES_tradnl"/>
        </w:rPr>
      </w:pPr>
    </w:p>
    <w:p w14:paraId="6AAC3D28" w14:textId="77777777" w:rsidR="00305FBA" w:rsidRPr="00D469E6" w:rsidRDefault="00305FBA" w:rsidP="00953F6F">
      <w:pPr>
        <w:ind w:left="720"/>
        <w:jc w:val="both"/>
        <w:rPr>
          <w:rFonts w:ascii="Calibri" w:hAnsi="Calibri" w:cs="Calibri"/>
          <w:sz w:val="22"/>
          <w:szCs w:val="22"/>
          <w:lang w:val="es-ES_tradnl"/>
        </w:rPr>
      </w:pPr>
      <w:r w:rsidRPr="00D469E6">
        <w:rPr>
          <w:rFonts w:ascii="Calibri" w:hAnsi="Calibri"/>
          <w:sz w:val="22"/>
          <w:szCs w:val="22"/>
          <w:lang w:val="es-ES_tradnl"/>
        </w:rPr>
        <w:t xml:space="preserve">Cualquier violación de esta declaración y estas garantías autorizará al PNUD a rescindir </w:t>
      </w:r>
      <w:r w:rsidR="002212BD">
        <w:rPr>
          <w:rFonts w:ascii="Calibri" w:hAnsi="Calibri"/>
          <w:sz w:val="22"/>
          <w:szCs w:val="22"/>
          <w:lang w:val="es-ES_tradnl"/>
        </w:rPr>
        <w:t>la</w:t>
      </w:r>
      <w:r w:rsidRPr="00D469E6">
        <w:rPr>
          <w:rFonts w:ascii="Calibri" w:hAnsi="Calibri"/>
          <w:sz w:val="22"/>
          <w:szCs w:val="22"/>
          <w:lang w:val="es-ES_tradnl"/>
        </w:rPr>
        <w:t xml:space="preserve"> presente </w:t>
      </w:r>
      <w:r w:rsidR="00D60E68">
        <w:rPr>
          <w:rFonts w:ascii="Calibri" w:hAnsi="Calibri"/>
          <w:sz w:val="22"/>
          <w:szCs w:val="22"/>
          <w:lang w:val="es-ES_tradnl"/>
        </w:rPr>
        <w:t>Orden de Compra</w:t>
      </w:r>
      <w:r w:rsidRPr="00D469E6">
        <w:rPr>
          <w:rFonts w:ascii="Calibri" w:hAnsi="Calibri"/>
          <w:sz w:val="22"/>
          <w:szCs w:val="22"/>
          <w:lang w:val="es-ES_tradnl"/>
        </w:rPr>
        <w:t xml:space="preserve"> de inmediato, mediante la debida notificación al </w:t>
      </w:r>
      <w:r w:rsidR="00D60E68">
        <w:rPr>
          <w:rFonts w:ascii="Calibri" w:hAnsi="Calibri"/>
          <w:sz w:val="22"/>
          <w:szCs w:val="22"/>
          <w:lang w:val="es-ES_tradnl"/>
        </w:rPr>
        <w:t>proveedor</w:t>
      </w:r>
      <w:r w:rsidRPr="00D469E6">
        <w:rPr>
          <w:rFonts w:ascii="Calibri" w:hAnsi="Calibri"/>
          <w:sz w:val="22"/>
          <w:szCs w:val="22"/>
          <w:lang w:val="es-ES_tradnl"/>
        </w:rPr>
        <w:t xml:space="preserve"> y sin </w:t>
      </w:r>
      <w:r w:rsidR="00D60E68">
        <w:rPr>
          <w:rFonts w:ascii="Calibri" w:hAnsi="Calibri"/>
          <w:sz w:val="22"/>
          <w:szCs w:val="22"/>
          <w:lang w:val="es-ES_tradnl"/>
        </w:rPr>
        <w:t>responsabilidad</w:t>
      </w:r>
      <w:r w:rsidRPr="00D469E6">
        <w:rPr>
          <w:rFonts w:ascii="Calibri" w:hAnsi="Calibri"/>
          <w:sz w:val="22"/>
          <w:szCs w:val="22"/>
          <w:lang w:val="es-ES_tradnl"/>
        </w:rPr>
        <w:t>algun</w:t>
      </w:r>
      <w:r w:rsidR="00D60E68">
        <w:rPr>
          <w:rFonts w:ascii="Calibri" w:hAnsi="Calibri"/>
          <w:sz w:val="22"/>
          <w:szCs w:val="22"/>
          <w:lang w:val="es-ES_tradnl"/>
        </w:rPr>
        <w:t>a</w:t>
      </w:r>
      <w:r w:rsidRPr="00D469E6">
        <w:rPr>
          <w:rFonts w:ascii="Calibri" w:hAnsi="Calibri"/>
          <w:sz w:val="22"/>
          <w:szCs w:val="22"/>
          <w:lang w:val="es-ES_tradnl"/>
        </w:rPr>
        <w:t xml:space="preserve"> para el PNUD</w:t>
      </w:r>
      <w:r w:rsidR="00D60E68">
        <w:rPr>
          <w:rFonts w:ascii="Calibri" w:hAnsi="Calibri"/>
          <w:sz w:val="22"/>
          <w:szCs w:val="22"/>
          <w:lang w:val="es-ES_tradnl"/>
        </w:rPr>
        <w:t xml:space="preserve"> por costos de rescisión u otro tipo de responsabilidad</w:t>
      </w:r>
      <w:r w:rsidRPr="00D469E6">
        <w:rPr>
          <w:rFonts w:ascii="Calibri" w:hAnsi="Calibri"/>
          <w:sz w:val="22"/>
          <w:szCs w:val="22"/>
          <w:lang w:val="es-ES_tradnl"/>
        </w:rPr>
        <w:t>.</w:t>
      </w:r>
    </w:p>
    <w:p w14:paraId="6CB325EF" w14:textId="77777777" w:rsidR="00305FBA" w:rsidRPr="00D469E6" w:rsidRDefault="00305FBA" w:rsidP="00305FBA">
      <w:pPr>
        <w:jc w:val="both"/>
        <w:rPr>
          <w:rFonts w:ascii="Calibri" w:hAnsi="Calibri" w:cs="Calibri"/>
          <w:sz w:val="22"/>
          <w:szCs w:val="22"/>
          <w:lang w:val="es-ES_tradnl"/>
        </w:rPr>
      </w:pPr>
    </w:p>
    <w:p w14:paraId="2FC32C13" w14:textId="77777777" w:rsidR="00305FBA" w:rsidRPr="00D469E6" w:rsidRDefault="00B540F5" w:rsidP="00305FBA">
      <w:pPr>
        <w:jc w:val="both"/>
        <w:rPr>
          <w:rFonts w:ascii="Calibri" w:hAnsi="Calibri" w:cs="Calibri"/>
          <w:b/>
          <w:sz w:val="22"/>
          <w:szCs w:val="22"/>
          <w:lang w:val="es-ES_tradnl"/>
        </w:rPr>
      </w:pPr>
      <w:r w:rsidRPr="00D469E6">
        <w:rPr>
          <w:rFonts w:ascii="Calibri" w:hAnsi="Calibri" w:cs="Calibri"/>
          <w:b/>
          <w:sz w:val="22"/>
          <w:szCs w:val="22"/>
          <w:lang w:val="es-ES_tradnl"/>
        </w:rPr>
        <w:t>15</w:t>
      </w:r>
      <w:r w:rsidR="00305FBA" w:rsidRPr="00D469E6">
        <w:rPr>
          <w:rFonts w:ascii="Calibri" w:hAnsi="Calibri" w:cs="Calibri"/>
          <w:b/>
          <w:sz w:val="22"/>
          <w:szCs w:val="22"/>
          <w:lang w:val="es-ES_tradnl"/>
        </w:rPr>
        <w:t>.</w:t>
      </w:r>
      <w:r w:rsidR="00305FBA" w:rsidRPr="00D469E6">
        <w:rPr>
          <w:rFonts w:ascii="Calibri" w:hAnsi="Calibri" w:cs="Calibri"/>
          <w:b/>
          <w:sz w:val="22"/>
          <w:szCs w:val="22"/>
          <w:lang w:val="es-ES_tradnl"/>
        </w:rPr>
        <w:tab/>
        <w:t>MINAS</w:t>
      </w:r>
    </w:p>
    <w:p w14:paraId="6D7E9E41" w14:textId="77777777" w:rsidR="00305FBA" w:rsidRPr="00D469E6" w:rsidRDefault="00305FBA" w:rsidP="00305FBA">
      <w:pPr>
        <w:jc w:val="both"/>
        <w:rPr>
          <w:rFonts w:ascii="Calibri" w:hAnsi="Calibri" w:cs="Calibri"/>
          <w:b/>
          <w:sz w:val="22"/>
          <w:szCs w:val="22"/>
          <w:lang w:val="es-ES_tradnl"/>
        </w:rPr>
      </w:pPr>
    </w:p>
    <w:p w14:paraId="2D8A1D26" w14:textId="77777777" w:rsidR="00305FBA" w:rsidRPr="00D469E6" w:rsidRDefault="00305FBA" w:rsidP="00953F6F">
      <w:pPr>
        <w:ind w:left="720"/>
        <w:jc w:val="both"/>
        <w:rPr>
          <w:rFonts w:ascii="Calibri" w:hAnsi="Calibri"/>
          <w:sz w:val="22"/>
          <w:szCs w:val="22"/>
          <w:lang w:val="es-ES_tradnl"/>
        </w:rPr>
      </w:pPr>
      <w:r w:rsidRPr="00D469E6">
        <w:rPr>
          <w:rFonts w:ascii="Calibri" w:hAnsi="Calibri"/>
          <w:sz w:val="22"/>
          <w:szCs w:val="22"/>
          <w:lang w:val="es-ES_tradnl"/>
        </w:rPr>
        <w:t xml:space="preserve">El </w:t>
      </w:r>
      <w:r w:rsidR="00532DF1" w:rsidRPr="00D469E6">
        <w:rPr>
          <w:rFonts w:ascii="Calibri" w:hAnsi="Calibri"/>
          <w:sz w:val="22"/>
          <w:szCs w:val="22"/>
          <w:lang w:val="es-ES_tradnl"/>
        </w:rPr>
        <w:t>Proveedor</w:t>
      </w:r>
      <w:r w:rsidRPr="00D469E6">
        <w:rPr>
          <w:rFonts w:ascii="Calibri" w:hAnsi="Calibri"/>
          <w:sz w:val="22"/>
          <w:szCs w:val="22"/>
          <w:lang w:val="es-ES_tradnl"/>
        </w:rPr>
        <w:t xml:space="preserve"> declara y garantiza que ni él mismo ni ningun</w:t>
      </w:r>
      <w:r w:rsidR="00D60E68">
        <w:rPr>
          <w:rFonts w:ascii="Calibri" w:hAnsi="Calibri"/>
          <w:sz w:val="22"/>
          <w:szCs w:val="22"/>
          <w:lang w:val="es-ES_tradnl"/>
        </w:rPr>
        <w:t>a</w:t>
      </w:r>
      <w:r w:rsidRPr="00D469E6">
        <w:rPr>
          <w:rFonts w:ascii="Calibri" w:hAnsi="Calibri"/>
          <w:sz w:val="22"/>
          <w:szCs w:val="22"/>
          <w:lang w:val="es-ES_tradnl"/>
        </w:rPr>
        <w:t xml:space="preserve"> de sus </w:t>
      </w:r>
      <w:r w:rsidR="00D60E68">
        <w:rPr>
          <w:rFonts w:ascii="Calibri" w:hAnsi="Calibri"/>
          <w:sz w:val="22"/>
          <w:szCs w:val="22"/>
          <w:lang w:val="es-ES_tradnl"/>
        </w:rPr>
        <w:t>filiales</w:t>
      </w:r>
      <w:r w:rsidRPr="00D469E6">
        <w:rPr>
          <w:rFonts w:ascii="Calibri" w:hAnsi="Calibri"/>
          <w:sz w:val="22"/>
          <w:szCs w:val="22"/>
          <w:lang w:val="es-ES_tradnl"/>
        </w:rPr>
        <w:t xml:space="preserve"> se encuentran activa y directamente comprometido</w:t>
      </w:r>
      <w:r w:rsidR="00532DF1" w:rsidRPr="00D469E6">
        <w:rPr>
          <w:rFonts w:ascii="Calibri" w:hAnsi="Calibri"/>
          <w:sz w:val="22"/>
          <w:szCs w:val="22"/>
          <w:lang w:val="es-ES_tradnl"/>
        </w:rPr>
        <w:t>s en actividades de patente</w:t>
      </w:r>
      <w:r w:rsidRPr="00D469E6">
        <w:rPr>
          <w:rFonts w:ascii="Calibri" w:hAnsi="Calibri"/>
          <w:sz w:val="22"/>
          <w:szCs w:val="22"/>
          <w:lang w:val="es-ES_tradnl"/>
        </w:rPr>
        <w:t>, desarrollo, ensamblado, producción, comercialización o fabricación de minas, o en actividades conexas relacionadas con los componentes utilizados en la fabricación de minas. El término “minas” se refiere a aquellos dispositivos definidos en el Artículo 2, Párrafos 1, 4 y 5 del Protocolo II anexo a la Convención de 1980 sobre Armas Convencionales Excesivamente Nocivas o de Efectos Indiscriminados.</w:t>
      </w:r>
    </w:p>
    <w:p w14:paraId="268D0642" w14:textId="77777777" w:rsidR="00305FBA" w:rsidRPr="00D469E6" w:rsidRDefault="00305FBA" w:rsidP="00953F6F">
      <w:pPr>
        <w:ind w:left="720" w:hanging="720"/>
        <w:jc w:val="both"/>
        <w:rPr>
          <w:rFonts w:ascii="Calibri" w:hAnsi="Calibri" w:cs="Calibri"/>
          <w:sz w:val="22"/>
          <w:szCs w:val="22"/>
          <w:lang w:val="es-ES_tradnl"/>
        </w:rPr>
      </w:pPr>
    </w:p>
    <w:p w14:paraId="0B35E873" w14:textId="77777777" w:rsidR="00305FBA" w:rsidRPr="00D469E6" w:rsidRDefault="00305FBA" w:rsidP="00953F6F">
      <w:pPr>
        <w:ind w:left="720"/>
        <w:jc w:val="both"/>
        <w:rPr>
          <w:rFonts w:ascii="Calibri" w:hAnsi="Calibri" w:cs="Calibri"/>
          <w:sz w:val="22"/>
          <w:szCs w:val="22"/>
          <w:lang w:val="es-ES_tradnl"/>
        </w:rPr>
      </w:pPr>
      <w:r w:rsidRPr="00D469E6">
        <w:rPr>
          <w:rFonts w:ascii="Calibri" w:hAnsi="Calibri"/>
          <w:sz w:val="22"/>
          <w:szCs w:val="22"/>
          <w:lang w:val="es-ES_tradnl"/>
        </w:rPr>
        <w:t xml:space="preserve">Cualquier violación de esta declaración o garantías autorizará al PNUD a rescindir el presente Contrato en forma inmediata, mediante la debida notificación al </w:t>
      </w:r>
      <w:r w:rsidR="00532DF1" w:rsidRPr="00D469E6">
        <w:rPr>
          <w:rFonts w:ascii="Calibri" w:hAnsi="Calibri"/>
          <w:sz w:val="22"/>
          <w:szCs w:val="22"/>
          <w:lang w:val="es-ES_tradnl"/>
        </w:rPr>
        <w:t>Proveedor</w:t>
      </w:r>
      <w:r w:rsidRPr="00D469E6">
        <w:rPr>
          <w:rFonts w:ascii="Calibri" w:hAnsi="Calibri"/>
          <w:sz w:val="22"/>
          <w:szCs w:val="22"/>
          <w:lang w:val="es-ES_tradnl"/>
        </w:rPr>
        <w:t xml:space="preserve">, sin que esto implique responsabilidad alguna por los gastos de rescisión o cualquier otra responsabilidad </w:t>
      </w:r>
      <w:r w:rsidR="00532DF1" w:rsidRPr="00D469E6">
        <w:rPr>
          <w:rFonts w:ascii="Calibri" w:hAnsi="Calibri"/>
          <w:sz w:val="22"/>
          <w:szCs w:val="22"/>
          <w:lang w:val="es-ES_tradnl"/>
        </w:rPr>
        <w:t>para el</w:t>
      </w:r>
      <w:r w:rsidRPr="00D469E6">
        <w:rPr>
          <w:rFonts w:ascii="Calibri" w:hAnsi="Calibri"/>
          <w:sz w:val="22"/>
          <w:szCs w:val="22"/>
          <w:lang w:val="es-ES_tradnl"/>
        </w:rPr>
        <w:t xml:space="preserve"> PNUD.</w:t>
      </w:r>
    </w:p>
    <w:p w14:paraId="2E23286B" w14:textId="77777777" w:rsidR="000E65E1" w:rsidRPr="00D469E6" w:rsidRDefault="000E65E1" w:rsidP="000E65E1">
      <w:pPr>
        <w:jc w:val="both"/>
        <w:rPr>
          <w:rFonts w:ascii="Calibri" w:hAnsi="Calibri" w:cs="Calibri"/>
          <w:sz w:val="22"/>
          <w:szCs w:val="22"/>
          <w:lang w:val="es-ES_tradnl"/>
        </w:rPr>
      </w:pPr>
    </w:p>
    <w:p w14:paraId="15D263E5" w14:textId="77777777" w:rsidR="000E65E1" w:rsidRPr="00D469E6" w:rsidRDefault="000E65E1" w:rsidP="000E65E1">
      <w:pPr>
        <w:jc w:val="both"/>
        <w:rPr>
          <w:rFonts w:ascii="Calibri" w:hAnsi="Calibri" w:cs="Calibri"/>
          <w:b/>
          <w:sz w:val="22"/>
          <w:szCs w:val="22"/>
          <w:lang w:val="es-ES_tradnl"/>
        </w:rPr>
      </w:pPr>
      <w:r w:rsidRPr="00D469E6">
        <w:rPr>
          <w:rFonts w:ascii="Calibri" w:hAnsi="Calibri" w:cs="Calibri"/>
          <w:b/>
          <w:sz w:val="22"/>
          <w:szCs w:val="22"/>
          <w:lang w:val="es-ES_tradnl"/>
        </w:rPr>
        <w:t>16.0</w:t>
      </w:r>
      <w:r w:rsidRPr="00D469E6">
        <w:rPr>
          <w:rFonts w:ascii="Calibri" w:hAnsi="Calibri" w:cs="Calibri"/>
          <w:b/>
          <w:sz w:val="22"/>
          <w:szCs w:val="22"/>
          <w:lang w:val="es-ES_tradnl"/>
        </w:rPr>
        <w:tab/>
        <w:t xml:space="preserve">RESOLUCION DE CONFLICTOS </w:t>
      </w:r>
    </w:p>
    <w:p w14:paraId="434F058F" w14:textId="77777777" w:rsidR="000E65E1" w:rsidRPr="00D469E6" w:rsidRDefault="000E65E1" w:rsidP="000E65E1">
      <w:pPr>
        <w:jc w:val="both"/>
        <w:rPr>
          <w:rFonts w:ascii="Calibri" w:hAnsi="Calibri" w:cs="Calibri"/>
          <w:sz w:val="22"/>
          <w:szCs w:val="22"/>
          <w:lang w:val="es-ES_tradnl"/>
        </w:rPr>
      </w:pPr>
    </w:p>
    <w:p w14:paraId="49950FB9" w14:textId="1EB54E14" w:rsidR="000E65E1" w:rsidRPr="00D469E6" w:rsidRDefault="000E65E1" w:rsidP="000E65E1">
      <w:pPr>
        <w:ind w:left="1440" w:hanging="720"/>
        <w:jc w:val="both"/>
        <w:rPr>
          <w:rFonts w:ascii="Calibri" w:hAnsi="Calibri"/>
          <w:sz w:val="22"/>
          <w:szCs w:val="22"/>
          <w:lang w:val="es-ES_tradnl"/>
        </w:rPr>
      </w:pPr>
      <w:r w:rsidRPr="00D469E6">
        <w:rPr>
          <w:rFonts w:ascii="Calibri" w:hAnsi="Calibri" w:cs="Calibri"/>
          <w:b/>
          <w:sz w:val="22"/>
          <w:szCs w:val="22"/>
          <w:lang w:val="es-ES_tradnl"/>
        </w:rPr>
        <w:t>16.1</w:t>
      </w:r>
      <w:r w:rsidRPr="00D469E6">
        <w:rPr>
          <w:rFonts w:ascii="Calibri" w:hAnsi="Calibri" w:cs="Calibri"/>
          <w:sz w:val="22"/>
          <w:szCs w:val="22"/>
          <w:lang w:val="es-ES_tradnl"/>
        </w:rPr>
        <w:tab/>
      </w:r>
      <w:r w:rsidRPr="00D469E6">
        <w:rPr>
          <w:rFonts w:ascii="Calibri" w:hAnsi="Calibri" w:cs="Calibri"/>
          <w:b/>
          <w:bCs/>
          <w:sz w:val="22"/>
          <w:szCs w:val="22"/>
          <w:lang w:val="es-ES_tradnl"/>
        </w:rPr>
        <w:t>Resolución</w:t>
      </w:r>
      <w:r w:rsidR="00D60E68">
        <w:rPr>
          <w:rFonts w:ascii="Calibri" w:hAnsi="Calibri" w:cs="Calibri"/>
          <w:b/>
          <w:bCs/>
          <w:sz w:val="22"/>
          <w:szCs w:val="22"/>
          <w:lang w:val="es-ES_tradnl"/>
        </w:rPr>
        <w:t xml:space="preserve"> de mutuo acuerdo</w:t>
      </w:r>
      <w:r w:rsidRPr="00D469E6">
        <w:rPr>
          <w:rFonts w:ascii="Calibri" w:hAnsi="Calibri" w:cs="Calibri"/>
          <w:sz w:val="22"/>
          <w:szCs w:val="22"/>
          <w:lang w:val="es-ES_tradnl"/>
        </w:rPr>
        <w:t xml:space="preserve">: </w:t>
      </w:r>
      <w:r w:rsidRPr="00D469E6">
        <w:rPr>
          <w:rFonts w:ascii="Calibri" w:hAnsi="Calibri"/>
          <w:sz w:val="22"/>
          <w:szCs w:val="22"/>
          <w:lang w:val="es-ES_tradnl"/>
        </w:rPr>
        <w:t xml:space="preserve">Las Partes realizarán todos los esfuerzos posibles para resolver de </w:t>
      </w:r>
      <w:r w:rsidR="00D60E68">
        <w:rPr>
          <w:rFonts w:ascii="Calibri" w:hAnsi="Calibri"/>
          <w:sz w:val="22"/>
          <w:szCs w:val="22"/>
          <w:lang w:val="es-ES_tradnl"/>
        </w:rPr>
        <w:t>mutuo acuerdo</w:t>
      </w:r>
      <w:r w:rsidRPr="00D469E6">
        <w:rPr>
          <w:rFonts w:ascii="Calibri" w:hAnsi="Calibri"/>
          <w:sz w:val="22"/>
          <w:szCs w:val="22"/>
          <w:lang w:val="es-ES_tradnl"/>
        </w:rPr>
        <w:t xml:space="preserve"> cualquier </w:t>
      </w:r>
      <w:r w:rsidR="00D60E68">
        <w:rPr>
          <w:rFonts w:ascii="Calibri" w:hAnsi="Calibri"/>
          <w:sz w:val="22"/>
          <w:szCs w:val="22"/>
          <w:lang w:val="es-ES_tradnl"/>
        </w:rPr>
        <w:t>conflicto</w:t>
      </w:r>
      <w:r w:rsidRPr="00D469E6">
        <w:rPr>
          <w:rFonts w:ascii="Calibri" w:hAnsi="Calibri"/>
          <w:sz w:val="22"/>
          <w:szCs w:val="22"/>
          <w:lang w:val="es-ES_tradnl"/>
        </w:rPr>
        <w:t xml:space="preserve">, controversia o reclamo que surgiese en relación con </w:t>
      </w:r>
      <w:r w:rsidR="00D60E68">
        <w:rPr>
          <w:rFonts w:ascii="Calibri" w:hAnsi="Calibri"/>
          <w:sz w:val="22"/>
          <w:szCs w:val="22"/>
          <w:lang w:val="es-ES_tradnl"/>
        </w:rPr>
        <w:t>la</w:t>
      </w:r>
      <w:r w:rsidRPr="00D469E6">
        <w:rPr>
          <w:rFonts w:ascii="Calibri" w:hAnsi="Calibri"/>
          <w:sz w:val="22"/>
          <w:szCs w:val="22"/>
          <w:lang w:val="es-ES_tradnl"/>
        </w:rPr>
        <w:t xml:space="preserve"> presente </w:t>
      </w:r>
      <w:r w:rsidR="00D60E68">
        <w:rPr>
          <w:rFonts w:ascii="Calibri" w:hAnsi="Calibri"/>
          <w:sz w:val="22"/>
          <w:szCs w:val="22"/>
          <w:lang w:val="es-ES_tradnl"/>
        </w:rPr>
        <w:t>Orden de Compra</w:t>
      </w:r>
      <w:r w:rsidRPr="00D469E6">
        <w:rPr>
          <w:rFonts w:ascii="Calibri" w:hAnsi="Calibri"/>
          <w:sz w:val="22"/>
          <w:szCs w:val="22"/>
          <w:lang w:val="es-ES_tradnl"/>
        </w:rPr>
        <w:t xml:space="preserve"> o con algún incumplimiento, rescisión o invalidez relacionados con éste. En caso de que las </w:t>
      </w:r>
      <w:r w:rsidR="00183949" w:rsidRPr="00D469E6">
        <w:rPr>
          <w:rFonts w:ascii="Calibri" w:hAnsi="Calibri"/>
          <w:sz w:val="22"/>
          <w:szCs w:val="22"/>
          <w:lang w:val="es-ES_tradnl"/>
        </w:rPr>
        <w:t xml:space="preserve">Partes </w:t>
      </w:r>
      <w:r w:rsidRPr="00D469E6">
        <w:rPr>
          <w:rFonts w:ascii="Calibri" w:hAnsi="Calibri"/>
          <w:sz w:val="22"/>
          <w:szCs w:val="22"/>
          <w:lang w:val="es-ES_tradnl"/>
        </w:rPr>
        <w:t xml:space="preserve">desearan buscar una solución </w:t>
      </w:r>
      <w:r w:rsidR="00D60E68">
        <w:rPr>
          <w:rFonts w:ascii="Calibri" w:hAnsi="Calibri"/>
          <w:sz w:val="22"/>
          <w:szCs w:val="22"/>
          <w:lang w:val="es-ES_tradnl"/>
        </w:rPr>
        <w:t>de mutuo acuerdo</w:t>
      </w:r>
      <w:r w:rsidRPr="00D469E6">
        <w:rPr>
          <w:rFonts w:ascii="Calibri" w:hAnsi="Calibri"/>
          <w:sz w:val="22"/>
          <w:szCs w:val="22"/>
          <w:lang w:val="es-ES_tradnl"/>
        </w:rPr>
        <w:t xml:space="preserve"> mediante un proceso de conciliación, éste tendrá lugar con arreglo a las Reglas de Conciliación de la Comisión de las Naciones Unidas para el Derecho Mercantil Internacional (CNUDMI) vigentes en ese momento, o con arreglo a cualquier otro procedimiento que puedan acordar las Partes. </w:t>
      </w:r>
    </w:p>
    <w:p w14:paraId="7688FEB3" w14:textId="77777777" w:rsidR="000E65E1" w:rsidRPr="00D469E6" w:rsidRDefault="000E65E1" w:rsidP="000E65E1">
      <w:pPr>
        <w:ind w:left="1440" w:hanging="720"/>
        <w:jc w:val="both"/>
        <w:rPr>
          <w:rFonts w:ascii="Calibri" w:hAnsi="Calibri"/>
          <w:spacing w:val="-3"/>
          <w:sz w:val="22"/>
          <w:szCs w:val="22"/>
          <w:lang w:val="es-ES_tradnl"/>
        </w:rPr>
      </w:pPr>
    </w:p>
    <w:p w14:paraId="00A018B6" w14:textId="77777777" w:rsidR="000E65E1" w:rsidRPr="00D469E6" w:rsidRDefault="000E65E1" w:rsidP="000E65E1">
      <w:pPr>
        <w:ind w:left="1440" w:hanging="720"/>
        <w:jc w:val="both"/>
        <w:rPr>
          <w:rFonts w:ascii="Calibri" w:hAnsi="Calibri"/>
          <w:spacing w:val="-3"/>
          <w:sz w:val="22"/>
          <w:szCs w:val="22"/>
          <w:lang w:val="es-ES_tradnl"/>
        </w:rPr>
      </w:pPr>
      <w:r w:rsidRPr="00D469E6">
        <w:rPr>
          <w:rFonts w:ascii="Calibri" w:hAnsi="Calibri"/>
          <w:b/>
          <w:spacing w:val="-3"/>
          <w:sz w:val="22"/>
          <w:szCs w:val="22"/>
          <w:lang w:val="es-ES_tradnl"/>
        </w:rPr>
        <w:t xml:space="preserve">16.2 </w:t>
      </w:r>
      <w:r w:rsidRPr="00D469E6">
        <w:rPr>
          <w:rFonts w:ascii="Calibri" w:hAnsi="Calibri"/>
          <w:b/>
          <w:spacing w:val="-3"/>
          <w:sz w:val="22"/>
          <w:szCs w:val="22"/>
          <w:lang w:val="es-ES_tradnl"/>
        </w:rPr>
        <w:tab/>
        <w:t>Arbitraje:</w:t>
      </w:r>
      <w:r w:rsidR="00D60E68">
        <w:rPr>
          <w:rFonts w:ascii="Calibri" w:hAnsi="Calibri"/>
          <w:b/>
          <w:spacing w:val="-3"/>
          <w:sz w:val="22"/>
          <w:szCs w:val="22"/>
          <w:lang w:val="es-ES_tradnl"/>
        </w:rPr>
        <w:t>Si el conflicto</w:t>
      </w:r>
      <w:r w:rsidRPr="00D469E6">
        <w:rPr>
          <w:rFonts w:ascii="Calibri" w:hAnsi="Calibri"/>
          <w:spacing w:val="-3"/>
          <w:sz w:val="22"/>
          <w:szCs w:val="22"/>
          <w:lang w:val="es-ES_tradnl"/>
        </w:rPr>
        <w:t>, controversia o reclamo que pudiera surgir entre las Partes en relación con est</w:t>
      </w:r>
      <w:r w:rsidR="00D60E68">
        <w:rPr>
          <w:rFonts w:ascii="Calibri" w:hAnsi="Calibri"/>
          <w:spacing w:val="-3"/>
          <w:sz w:val="22"/>
          <w:szCs w:val="22"/>
          <w:lang w:val="es-ES_tradnl"/>
        </w:rPr>
        <w:t>a</w:t>
      </w:r>
      <w:r w:rsidRPr="00D469E6">
        <w:rPr>
          <w:rFonts w:ascii="Calibri" w:hAnsi="Calibri"/>
          <w:spacing w:val="-3"/>
          <w:sz w:val="22"/>
          <w:szCs w:val="22"/>
          <w:lang w:val="es-ES_tradnl"/>
        </w:rPr>
        <w:t xml:space="preserve"> </w:t>
      </w:r>
      <w:r w:rsidR="00D60E68">
        <w:rPr>
          <w:rFonts w:ascii="Calibri" w:hAnsi="Calibri"/>
          <w:spacing w:val="-3"/>
          <w:sz w:val="22"/>
          <w:szCs w:val="22"/>
          <w:lang w:val="es-ES_tradnl"/>
        </w:rPr>
        <w:t>Orden de Compra</w:t>
      </w:r>
      <w:r w:rsidRPr="00D469E6">
        <w:rPr>
          <w:rFonts w:ascii="Calibri" w:hAnsi="Calibri"/>
          <w:spacing w:val="-3"/>
          <w:sz w:val="22"/>
          <w:szCs w:val="22"/>
          <w:lang w:val="es-ES_tradnl"/>
        </w:rPr>
        <w:t>, o con su incumplimiento, rescisión o invalid</w:t>
      </w:r>
      <w:r w:rsidR="00D60E68">
        <w:rPr>
          <w:rFonts w:ascii="Calibri" w:hAnsi="Calibri"/>
          <w:spacing w:val="-3"/>
          <w:sz w:val="22"/>
          <w:szCs w:val="22"/>
          <w:lang w:val="es-ES_tradnl"/>
        </w:rPr>
        <w:t>ez no</w:t>
      </w:r>
      <w:r w:rsidRPr="00D469E6">
        <w:rPr>
          <w:rFonts w:ascii="Calibri" w:hAnsi="Calibri"/>
          <w:spacing w:val="-3"/>
          <w:sz w:val="22"/>
          <w:szCs w:val="22"/>
          <w:lang w:val="es-ES_tradnl"/>
        </w:rPr>
        <w:t xml:space="preserve">, se resolviera </w:t>
      </w:r>
      <w:r w:rsidR="00D60E68">
        <w:rPr>
          <w:rFonts w:ascii="Calibri" w:hAnsi="Calibri"/>
          <w:spacing w:val="-3"/>
          <w:sz w:val="22"/>
          <w:szCs w:val="22"/>
          <w:lang w:val="es-ES_tradnl"/>
        </w:rPr>
        <w:t>de mutuo acuerdo</w:t>
      </w:r>
      <w:r w:rsidRPr="00D469E6">
        <w:rPr>
          <w:rFonts w:ascii="Calibri" w:hAnsi="Calibri"/>
          <w:spacing w:val="-3"/>
          <w:sz w:val="22"/>
          <w:szCs w:val="22"/>
          <w:lang w:val="es-ES_tradnl"/>
        </w:rPr>
        <w:t xml:space="preserve"> </w:t>
      </w:r>
      <w:r w:rsidR="00532DF1" w:rsidRPr="00D469E6">
        <w:rPr>
          <w:rFonts w:ascii="Calibri" w:hAnsi="Calibri"/>
          <w:spacing w:val="-3"/>
          <w:sz w:val="22"/>
          <w:szCs w:val="22"/>
          <w:lang w:val="es-ES_tradnl"/>
        </w:rPr>
        <w:t>con arreglo a</w:t>
      </w:r>
      <w:r w:rsidRPr="00D469E6">
        <w:rPr>
          <w:rFonts w:ascii="Calibri" w:hAnsi="Calibri"/>
          <w:spacing w:val="-3"/>
          <w:sz w:val="22"/>
          <w:szCs w:val="22"/>
          <w:lang w:val="es-ES_tradnl"/>
        </w:rPr>
        <w:t xml:space="preserve"> lo estipulado en el Artículo 16.1 supra dentro de los sesenta (60) días a partir de la recepción por una de las Partes de la solicitud de </w:t>
      </w:r>
      <w:r w:rsidR="00D60E68">
        <w:rPr>
          <w:rFonts w:ascii="Calibri" w:hAnsi="Calibri"/>
          <w:spacing w:val="-3"/>
          <w:sz w:val="22"/>
          <w:szCs w:val="22"/>
          <w:lang w:val="es-ES_tradnl"/>
        </w:rPr>
        <w:t xml:space="preserve">resolución de mutuo acuerdo de </w:t>
      </w:r>
      <w:r w:rsidRPr="00D469E6">
        <w:rPr>
          <w:rFonts w:ascii="Calibri" w:hAnsi="Calibri"/>
          <w:spacing w:val="-3"/>
          <w:sz w:val="22"/>
          <w:szCs w:val="22"/>
          <w:lang w:val="es-ES_tradnl"/>
        </w:rPr>
        <w:t>la otra Parte , dicha disputa, controversia o reclamo podrá ser sometida por cualquiera de las Partes a un proceso de arbitraje según el Reglamento de Arbitraje de la CNUDMI vigente en ese momento</w:t>
      </w:r>
      <w:r w:rsidR="00D60E68">
        <w:rPr>
          <w:rFonts w:ascii="Calibri" w:hAnsi="Calibri"/>
          <w:spacing w:val="-3"/>
          <w:sz w:val="22"/>
          <w:szCs w:val="22"/>
          <w:lang w:val="es-ES_tradnl"/>
        </w:rPr>
        <w:t>, incluidas sus disposiciones sobre las leyes aplicables</w:t>
      </w:r>
      <w:r w:rsidRPr="00D469E6">
        <w:rPr>
          <w:rFonts w:ascii="Calibri" w:hAnsi="Calibri"/>
          <w:spacing w:val="-3"/>
          <w:sz w:val="22"/>
          <w:szCs w:val="22"/>
          <w:lang w:val="es-ES_tradnl"/>
        </w:rPr>
        <w:t>.</w:t>
      </w:r>
      <w:r w:rsidRPr="00D469E6">
        <w:rPr>
          <w:rFonts w:ascii="Calibri" w:hAnsi="Calibri"/>
          <w:sz w:val="22"/>
          <w:szCs w:val="22"/>
          <w:lang w:val="es-ES_tradnl"/>
        </w:rPr>
        <w:t xml:space="preserve"> </w:t>
      </w:r>
      <w:r w:rsidRPr="00D469E6">
        <w:rPr>
          <w:rFonts w:ascii="Calibri" w:hAnsi="Calibri"/>
          <w:spacing w:val="-3"/>
          <w:sz w:val="22"/>
          <w:szCs w:val="22"/>
          <w:lang w:val="es-ES_tradnl"/>
        </w:rPr>
        <w:t>El tribunal arbitral no tendrá autoridad para imponer sanciones punitivas. Las Partes estarán vinculada</w:t>
      </w:r>
      <w:r w:rsidR="00183949" w:rsidRPr="00D469E6">
        <w:rPr>
          <w:rFonts w:ascii="Calibri" w:hAnsi="Calibri"/>
          <w:spacing w:val="-3"/>
          <w:sz w:val="22"/>
          <w:szCs w:val="22"/>
          <w:lang w:val="es-ES_tradnl"/>
        </w:rPr>
        <w:t>s</w:t>
      </w:r>
      <w:r w:rsidRPr="00D469E6">
        <w:rPr>
          <w:rFonts w:ascii="Calibri" w:hAnsi="Calibri"/>
          <w:spacing w:val="-3"/>
          <w:sz w:val="22"/>
          <w:szCs w:val="22"/>
          <w:lang w:val="es-ES_tradnl"/>
        </w:rPr>
        <w:t xml:space="preserve"> por el fallo del tribunal arbitral resultante del citado proceso de arbitraje, a modo de resolución final de toda controversia, reclamo o disputa.</w:t>
      </w:r>
    </w:p>
    <w:p w14:paraId="18E09F03" w14:textId="77777777" w:rsidR="000E65E1" w:rsidRPr="00D469E6" w:rsidRDefault="000E65E1" w:rsidP="000E65E1">
      <w:pPr>
        <w:jc w:val="both"/>
        <w:rPr>
          <w:rFonts w:ascii="Calibri" w:hAnsi="Calibri" w:cs="Calibri"/>
          <w:sz w:val="22"/>
          <w:szCs w:val="22"/>
          <w:lang w:val="es-ES_tradnl"/>
        </w:rPr>
      </w:pPr>
    </w:p>
    <w:p w14:paraId="7C4105F6" w14:textId="77777777" w:rsidR="000E65E1" w:rsidRPr="00D469E6" w:rsidRDefault="000E65E1" w:rsidP="000E65E1">
      <w:pPr>
        <w:jc w:val="both"/>
        <w:rPr>
          <w:rFonts w:ascii="Calibri" w:hAnsi="Calibri" w:cs="Calibri"/>
          <w:sz w:val="22"/>
          <w:szCs w:val="22"/>
          <w:lang w:val="es-ES_tradnl"/>
        </w:rPr>
      </w:pPr>
      <w:r w:rsidRPr="00D469E6">
        <w:rPr>
          <w:rFonts w:ascii="Calibri" w:hAnsi="Calibri" w:cs="Calibri"/>
          <w:sz w:val="22"/>
          <w:szCs w:val="22"/>
          <w:lang w:val="es-ES_tradnl"/>
        </w:rPr>
        <w:t>17.</w:t>
      </w:r>
      <w:r w:rsidRPr="00D469E6">
        <w:rPr>
          <w:rFonts w:ascii="Calibri" w:hAnsi="Calibri" w:cs="Calibri"/>
          <w:b/>
          <w:sz w:val="22"/>
          <w:szCs w:val="22"/>
          <w:lang w:val="es-ES_tradnl"/>
        </w:rPr>
        <w:tab/>
        <w:t>PRIVILEGIOS E INMUNIDADES</w:t>
      </w:r>
    </w:p>
    <w:p w14:paraId="658EABD5" w14:textId="77777777" w:rsidR="000E65E1" w:rsidRPr="00D469E6" w:rsidRDefault="000E65E1" w:rsidP="000E65E1">
      <w:pPr>
        <w:ind w:left="1440" w:hanging="720"/>
        <w:jc w:val="both"/>
        <w:rPr>
          <w:rFonts w:ascii="Calibri" w:hAnsi="Calibri" w:cs="Calibri"/>
          <w:sz w:val="22"/>
          <w:szCs w:val="22"/>
          <w:lang w:val="es-ES_tradnl"/>
        </w:rPr>
      </w:pPr>
    </w:p>
    <w:p w14:paraId="2D62FD8C" w14:textId="77777777" w:rsidR="000E65E1" w:rsidRPr="00D469E6" w:rsidRDefault="000E65E1" w:rsidP="000E65E1">
      <w:pPr>
        <w:pStyle w:val="Sangradetextonormal"/>
        <w:ind w:left="720"/>
        <w:jc w:val="both"/>
        <w:rPr>
          <w:rFonts w:ascii="Calibri" w:hAnsi="Calibri"/>
          <w:sz w:val="22"/>
          <w:szCs w:val="22"/>
          <w:lang w:val="es-ES_tradnl"/>
        </w:rPr>
      </w:pPr>
      <w:r w:rsidRPr="00D469E6">
        <w:rPr>
          <w:rFonts w:ascii="Calibri" w:hAnsi="Calibri"/>
          <w:spacing w:val="-3"/>
          <w:sz w:val="22"/>
          <w:szCs w:val="22"/>
          <w:lang w:val="es-ES_tradnl"/>
        </w:rPr>
        <w:t xml:space="preserve">Nada de lo estipulado en </w:t>
      </w:r>
      <w:r w:rsidR="00532DF1" w:rsidRPr="00D469E6">
        <w:rPr>
          <w:rFonts w:ascii="Calibri" w:hAnsi="Calibri"/>
          <w:spacing w:val="-3"/>
          <w:sz w:val="22"/>
          <w:szCs w:val="22"/>
          <w:lang w:val="es-ES_tradnl"/>
        </w:rPr>
        <w:t>estos Términos y Condiciones Generales</w:t>
      </w:r>
      <w:r w:rsidR="00FD3C55" w:rsidRPr="00D469E6">
        <w:rPr>
          <w:rFonts w:ascii="Calibri" w:hAnsi="Calibri"/>
          <w:spacing w:val="-3"/>
          <w:sz w:val="22"/>
          <w:szCs w:val="22"/>
          <w:lang w:val="es-ES_tradnl"/>
        </w:rPr>
        <w:t xml:space="preserve"> o en esta </w:t>
      </w:r>
      <w:r w:rsidR="00FD3C55" w:rsidRPr="00183949">
        <w:rPr>
          <w:rStyle w:val="hps"/>
          <w:rFonts w:ascii="Calibri" w:hAnsi="Calibri"/>
          <w:sz w:val="22"/>
          <w:szCs w:val="22"/>
          <w:lang w:val="es-ES_tradnl"/>
        </w:rPr>
        <w:t>Orden de Compra</w:t>
      </w:r>
      <w:r w:rsidRPr="00D469E6">
        <w:rPr>
          <w:rFonts w:ascii="Calibri" w:hAnsi="Calibri"/>
          <w:spacing w:val="-3"/>
          <w:sz w:val="22"/>
          <w:szCs w:val="22"/>
          <w:lang w:val="es-ES_tradnl"/>
        </w:rPr>
        <w:t xml:space="preserve"> se considerará como renuncia a los </w:t>
      </w:r>
      <w:r w:rsidR="00FD3C55" w:rsidRPr="00D469E6">
        <w:rPr>
          <w:rFonts w:ascii="Calibri" w:hAnsi="Calibri"/>
          <w:spacing w:val="-3"/>
          <w:sz w:val="22"/>
          <w:szCs w:val="22"/>
          <w:lang w:val="es-ES_tradnl"/>
        </w:rPr>
        <w:t>p</w:t>
      </w:r>
      <w:r w:rsidRPr="00D469E6">
        <w:rPr>
          <w:rFonts w:ascii="Calibri" w:hAnsi="Calibri"/>
          <w:spacing w:val="-3"/>
          <w:sz w:val="22"/>
          <w:szCs w:val="22"/>
          <w:lang w:val="es-ES_tradnl"/>
        </w:rPr>
        <w:t xml:space="preserve">rivilegios e </w:t>
      </w:r>
      <w:r w:rsidR="00FD3C55" w:rsidRPr="00D469E6">
        <w:rPr>
          <w:rFonts w:ascii="Calibri" w:hAnsi="Calibri"/>
          <w:spacing w:val="-3"/>
          <w:sz w:val="22"/>
          <w:szCs w:val="22"/>
          <w:lang w:val="es-ES_tradnl"/>
        </w:rPr>
        <w:t>i</w:t>
      </w:r>
      <w:r w:rsidRPr="00D469E6">
        <w:rPr>
          <w:rFonts w:ascii="Calibri" w:hAnsi="Calibri"/>
          <w:spacing w:val="-3"/>
          <w:sz w:val="22"/>
          <w:szCs w:val="22"/>
          <w:lang w:val="es-ES_tradnl"/>
        </w:rPr>
        <w:t>nmunidades de las Naciones Unidas, incluidos sus órganos subsidiarios.</w:t>
      </w:r>
      <w:r w:rsidRPr="00D469E6">
        <w:rPr>
          <w:rFonts w:ascii="Calibri" w:hAnsi="Calibri"/>
          <w:sz w:val="22"/>
          <w:szCs w:val="22"/>
          <w:lang w:val="es-ES_tradnl"/>
        </w:rPr>
        <w:t xml:space="preserve"> </w:t>
      </w:r>
    </w:p>
    <w:p w14:paraId="49A59E4E" w14:textId="77777777" w:rsidR="000E65E1" w:rsidRPr="00D469E6" w:rsidRDefault="000E65E1" w:rsidP="000E65E1">
      <w:pPr>
        <w:pStyle w:val="Sangradetextonormal"/>
        <w:ind w:left="720"/>
        <w:jc w:val="both"/>
        <w:rPr>
          <w:rFonts w:ascii="Calibri" w:hAnsi="Calibri"/>
          <w:sz w:val="22"/>
          <w:szCs w:val="22"/>
          <w:lang w:val="es-ES_tradnl"/>
        </w:rPr>
      </w:pPr>
    </w:p>
    <w:p w14:paraId="71B6E3E2" w14:textId="77777777" w:rsidR="000E65E1" w:rsidRPr="00D469E6" w:rsidRDefault="00953F6F" w:rsidP="000E65E1">
      <w:pPr>
        <w:jc w:val="both"/>
        <w:rPr>
          <w:rFonts w:ascii="Calibri" w:hAnsi="Calibri" w:cs="Calibri"/>
          <w:b/>
          <w:sz w:val="22"/>
          <w:szCs w:val="22"/>
          <w:lang w:val="es-ES_tradnl"/>
        </w:rPr>
      </w:pPr>
      <w:r w:rsidRPr="00D469E6">
        <w:rPr>
          <w:rFonts w:ascii="Calibri" w:hAnsi="Calibri" w:cs="Calibri"/>
          <w:sz w:val="22"/>
          <w:szCs w:val="22"/>
          <w:lang w:val="es-ES_tradnl"/>
        </w:rPr>
        <w:t>18</w:t>
      </w:r>
      <w:r w:rsidR="000E65E1" w:rsidRPr="00D469E6">
        <w:rPr>
          <w:rFonts w:ascii="Calibri" w:hAnsi="Calibri" w:cs="Calibri"/>
          <w:sz w:val="22"/>
          <w:szCs w:val="22"/>
          <w:lang w:val="es-ES_tradnl"/>
        </w:rPr>
        <w:t>.</w:t>
      </w:r>
      <w:r w:rsidR="000E65E1" w:rsidRPr="00D469E6">
        <w:rPr>
          <w:rFonts w:ascii="Calibri" w:hAnsi="Calibri" w:cs="Calibri"/>
          <w:b/>
          <w:sz w:val="22"/>
          <w:szCs w:val="22"/>
          <w:lang w:val="es-ES_tradnl"/>
        </w:rPr>
        <w:tab/>
        <w:t>EXPLOTACIÓN SEXUAL</w:t>
      </w:r>
    </w:p>
    <w:p w14:paraId="1051553B" w14:textId="77777777" w:rsidR="000E65E1" w:rsidRPr="00D469E6" w:rsidRDefault="000E65E1" w:rsidP="000E65E1">
      <w:pPr>
        <w:jc w:val="both"/>
        <w:rPr>
          <w:rFonts w:ascii="Calibri" w:hAnsi="Calibri" w:cs="Calibri"/>
          <w:b/>
          <w:sz w:val="22"/>
          <w:szCs w:val="22"/>
          <w:lang w:val="es-ES_tradnl"/>
        </w:rPr>
      </w:pPr>
    </w:p>
    <w:p w14:paraId="1B3F834A" w14:textId="77777777" w:rsidR="000E65E1" w:rsidRPr="00D469E6" w:rsidRDefault="000E65E1" w:rsidP="00953F6F">
      <w:pPr>
        <w:ind w:left="1259" w:hanging="539"/>
        <w:jc w:val="both"/>
        <w:rPr>
          <w:rFonts w:ascii="Calibri" w:hAnsi="Calibri"/>
          <w:sz w:val="22"/>
          <w:szCs w:val="22"/>
          <w:lang w:val="es-ES_tradnl"/>
        </w:rPr>
      </w:pPr>
      <w:r w:rsidRPr="00D469E6">
        <w:rPr>
          <w:rFonts w:ascii="Calibri" w:hAnsi="Calibri"/>
          <w:sz w:val="22"/>
          <w:szCs w:val="22"/>
          <w:lang w:val="es-ES_tradnl"/>
        </w:rPr>
        <w:t>18.1</w:t>
      </w:r>
      <w:r w:rsidRPr="00D469E6">
        <w:rPr>
          <w:rFonts w:ascii="Calibri" w:hAnsi="Calibri"/>
          <w:sz w:val="22"/>
          <w:szCs w:val="22"/>
          <w:lang w:val="es-ES_tradnl"/>
        </w:rPr>
        <w:tab/>
        <w:t xml:space="preserve">El Contratista deberá tomar todas las medidas necesarias para impedir la explotación o </w:t>
      </w:r>
      <w:r w:rsidR="00FD3C55" w:rsidRPr="00D469E6">
        <w:rPr>
          <w:rFonts w:ascii="Calibri" w:hAnsi="Calibri"/>
          <w:sz w:val="22"/>
          <w:szCs w:val="22"/>
          <w:lang w:val="es-ES_tradnl"/>
        </w:rPr>
        <w:t xml:space="preserve">el </w:t>
      </w:r>
      <w:r w:rsidRPr="00D469E6">
        <w:rPr>
          <w:rFonts w:ascii="Calibri" w:hAnsi="Calibri"/>
          <w:sz w:val="22"/>
          <w:szCs w:val="22"/>
          <w:lang w:val="es-ES_tradnl"/>
        </w:rPr>
        <w:t xml:space="preserve">abuso sexual de cualquier persona por parte del </w:t>
      </w:r>
      <w:r w:rsidR="00FD3C55" w:rsidRPr="00D469E6">
        <w:rPr>
          <w:rFonts w:ascii="Calibri" w:hAnsi="Calibri"/>
          <w:sz w:val="22"/>
          <w:szCs w:val="22"/>
          <w:lang w:val="es-ES_tradnl"/>
        </w:rPr>
        <w:t>Contratista</w:t>
      </w:r>
      <w:r w:rsidR="00D60E68">
        <w:rPr>
          <w:rFonts w:ascii="Calibri" w:hAnsi="Calibri"/>
          <w:sz w:val="22"/>
          <w:szCs w:val="22"/>
          <w:lang w:val="es-ES_tradnl"/>
        </w:rPr>
        <w:t>, de sus empleados</w:t>
      </w:r>
      <w:r w:rsidRPr="00D469E6">
        <w:rPr>
          <w:rFonts w:ascii="Calibri" w:hAnsi="Calibri"/>
          <w:sz w:val="22"/>
          <w:szCs w:val="22"/>
          <w:lang w:val="es-ES_tradnl"/>
        </w:rPr>
        <w:t xml:space="preserve"> o </w:t>
      </w:r>
      <w:r w:rsidR="00D60E68">
        <w:rPr>
          <w:rFonts w:ascii="Calibri" w:hAnsi="Calibri"/>
          <w:sz w:val="22"/>
          <w:szCs w:val="22"/>
          <w:lang w:val="es-ES_tradnl"/>
        </w:rPr>
        <w:t>de</w:t>
      </w:r>
      <w:r w:rsidRPr="00D469E6">
        <w:rPr>
          <w:rFonts w:ascii="Calibri" w:hAnsi="Calibri"/>
          <w:sz w:val="22"/>
          <w:szCs w:val="22"/>
          <w:lang w:val="es-ES_tradnl"/>
        </w:rPr>
        <w:t xml:space="preserve"> cualquier otra persona que pueda ser contratada por el Contratista para prestar cualquier servicio en virtud del </w:t>
      </w:r>
      <w:r w:rsidR="00FD3C55" w:rsidRPr="00D469E6">
        <w:rPr>
          <w:rFonts w:ascii="Calibri" w:hAnsi="Calibri"/>
          <w:sz w:val="22"/>
          <w:szCs w:val="22"/>
          <w:lang w:val="es-ES_tradnl"/>
        </w:rPr>
        <w:t xml:space="preserve">presente </w:t>
      </w:r>
      <w:r w:rsidRPr="00D469E6">
        <w:rPr>
          <w:rFonts w:ascii="Calibri" w:hAnsi="Calibri"/>
          <w:sz w:val="22"/>
          <w:szCs w:val="22"/>
          <w:lang w:val="es-ES_tradnl"/>
        </w:rPr>
        <w:t xml:space="preserve">Contrato. </w:t>
      </w:r>
      <w:r w:rsidR="00D60E68">
        <w:rPr>
          <w:rFonts w:ascii="Calibri" w:hAnsi="Calibri"/>
          <w:sz w:val="22"/>
          <w:szCs w:val="22"/>
          <w:lang w:val="es-ES_tradnl"/>
        </w:rPr>
        <w:t>Para estos efectos</w:t>
      </w:r>
      <w:r w:rsidRPr="00D469E6">
        <w:rPr>
          <w:rFonts w:ascii="Calibri" w:hAnsi="Calibri"/>
          <w:sz w:val="22"/>
          <w:szCs w:val="22"/>
          <w:lang w:val="es-ES_tradnl"/>
        </w:rPr>
        <w:t xml:space="preserve">, todo intercambio sexual con cualquier persona menor de dieciocho años, con independencia de cualesquiera leyes relativas al consentimiento, constituirá un caso de explotación y abuso sexual de dicha persona. Además, el Contratista se abstendrá, y tomará todas las medidas adecuadas para </w:t>
      </w:r>
      <w:r w:rsidR="00D60E68">
        <w:rPr>
          <w:rFonts w:ascii="Calibri" w:hAnsi="Calibri"/>
          <w:sz w:val="22"/>
          <w:szCs w:val="22"/>
          <w:lang w:val="es-ES_tradnl"/>
        </w:rPr>
        <w:t>prohibir</w:t>
      </w:r>
      <w:r w:rsidRPr="00D469E6">
        <w:rPr>
          <w:rFonts w:ascii="Calibri" w:hAnsi="Calibri"/>
          <w:sz w:val="22"/>
          <w:szCs w:val="22"/>
          <w:lang w:val="es-ES_tradnl"/>
        </w:rPr>
        <w:t>que lo hagan sus empleados u otras personas contratadas por él,  intercambi</w:t>
      </w:r>
      <w:r w:rsidR="00D60E68">
        <w:rPr>
          <w:rFonts w:ascii="Calibri" w:hAnsi="Calibri"/>
          <w:sz w:val="22"/>
          <w:szCs w:val="22"/>
          <w:lang w:val="es-ES_tradnl"/>
        </w:rPr>
        <w:t>en</w:t>
      </w:r>
      <w:r w:rsidRPr="00D469E6">
        <w:rPr>
          <w:rFonts w:ascii="Calibri" w:hAnsi="Calibri"/>
          <w:sz w:val="22"/>
          <w:szCs w:val="22"/>
          <w:lang w:val="es-ES_tradnl"/>
        </w:rPr>
        <w:t xml:space="preserve"> dinero, bienes, servicios, ofertas de empleo u otros artículos de valor por favores o actividades</w:t>
      </w:r>
      <w:r w:rsidR="00FD3C55" w:rsidRPr="00D469E6">
        <w:rPr>
          <w:rFonts w:ascii="Calibri" w:hAnsi="Calibri"/>
          <w:sz w:val="22"/>
          <w:szCs w:val="22"/>
          <w:lang w:val="es-ES_tradnl"/>
        </w:rPr>
        <w:t xml:space="preserve"> sexuales, o entablar relaciones sexuales qu</w:t>
      </w:r>
      <w:r w:rsidRPr="00D469E6">
        <w:rPr>
          <w:rFonts w:ascii="Calibri" w:hAnsi="Calibri"/>
          <w:sz w:val="22"/>
          <w:szCs w:val="22"/>
          <w:lang w:val="es-ES_tradnl"/>
        </w:rPr>
        <w:t>e constituyan una explotación o degradación de cualquier persona. El Contratista reconoce y acuerda que estas disposiciones del presente Contrato constituyen una condición esencial del mismo, y que cualquier incumplimiento de esta representación y garantía autoriza</w:t>
      </w:r>
      <w:r w:rsidR="00FD3C55" w:rsidRPr="00D469E6">
        <w:rPr>
          <w:rFonts w:ascii="Calibri" w:hAnsi="Calibri"/>
          <w:sz w:val="22"/>
          <w:szCs w:val="22"/>
          <w:lang w:val="es-ES_tradnl"/>
        </w:rPr>
        <w:t>rá</w:t>
      </w:r>
      <w:r w:rsidRPr="00D469E6">
        <w:rPr>
          <w:rFonts w:ascii="Calibri" w:hAnsi="Calibri"/>
          <w:sz w:val="22"/>
          <w:szCs w:val="22"/>
          <w:lang w:val="es-ES_tradnl"/>
        </w:rPr>
        <w:t xml:space="preserve"> al PNUD a rescindir el Contrato de inmediato mediante notificación al Contratista, sin obligación alguna relativa a gastos de rescisión o</w:t>
      </w:r>
      <w:r w:rsidR="00D60E68">
        <w:rPr>
          <w:rFonts w:ascii="Calibri" w:hAnsi="Calibri"/>
          <w:sz w:val="22"/>
          <w:szCs w:val="22"/>
          <w:lang w:val="es-ES_tradnl"/>
        </w:rPr>
        <w:t xml:space="preserve"> responsabilidad</w:t>
      </w:r>
      <w:r w:rsidRPr="00D469E6">
        <w:rPr>
          <w:rFonts w:ascii="Calibri" w:hAnsi="Calibri"/>
          <w:sz w:val="22"/>
          <w:szCs w:val="22"/>
          <w:lang w:val="es-ES_tradnl"/>
        </w:rPr>
        <w:t xml:space="preserve"> de ningún otro tipo. </w:t>
      </w:r>
    </w:p>
    <w:p w14:paraId="6E9C72F7" w14:textId="77777777" w:rsidR="000E65E1" w:rsidRPr="00D469E6" w:rsidRDefault="000E65E1" w:rsidP="00953F6F">
      <w:pPr>
        <w:ind w:left="1259" w:hanging="539"/>
        <w:jc w:val="both"/>
        <w:rPr>
          <w:rFonts w:ascii="Calibri" w:hAnsi="Calibri" w:cs="Calibri"/>
          <w:sz w:val="22"/>
          <w:szCs w:val="22"/>
          <w:lang w:val="es-ES_tradnl"/>
        </w:rPr>
      </w:pPr>
    </w:p>
    <w:p w14:paraId="02F359B5" w14:textId="77777777" w:rsidR="000E65E1" w:rsidRPr="00D469E6" w:rsidRDefault="000E65E1" w:rsidP="00953F6F">
      <w:pPr>
        <w:ind w:left="1259" w:hanging="539"/>
        <w:jc w:val="both"/>
        <w:rPr>
          <w:rFonts w:ascii="Calibri" w:hAnsi="Calibri" w:cs="Calibri"/>
          <w:sz w:val="22"/>
          <w:szCs w:val="22"/>
          <w:lang w:val="es-ES_tradnl"/>
        </w:rPr>
      </w:pPr>
      <w:r w:rsidRPr="00D469E6">
        <w:rPr>
          <w:rFonts w:ascii="Calibri" w:hAnsi="Calibri" w:cs="Calibri"/>
          <w:sz w:val="22"/>
          <w:szCs w:val="22"/>
          <w:lang w:val="es-ES_tradnl"/>
        </w:rPr>
        <w:t>18.2</w:t>
      </w:r>
      <w:r w:rsidRPr="00D469E6">
        <w:rPr>
          <w:rFonts w:ascii="Calibri" w:hAnsi="Calibri" w:cs="Calibri"/>
          <w:sz w:val="22"/>
          <w:szCs w:val="22"/>
          <w:lang w:val="es-ES_tradnl"/>
        </w:rPr>
        <w:tab/>
      </w:r>
      <w:r w:rsidRPr="00D469E6">
        <w:rPr>
          <w:rFonts w:ascii="Calibri" w:hAnsi="Calibri"/>
          <w:sz w:val="22"/>
          <w:szCs w:val="22"/>
          <w:lang w:val="es-ES_tradnl"/>
        </w:rPr>
        <w:t>El PNUD no aplicará la norma que antecede relativa a la edad en ningún caso en que el personal del Contratista o cualquier otra persona contratada por éste para prestar cualquier servicio en virtud de</w:t>
      </w:r>
      <w:r w:rsidR="00FD3C55" w:rsidRPr="00D469E6">
        <w:rPr>
          <w:rFonts w:ascii="Calibri" w:hAnsi="Calibri"/>
          <w:sz w:val="22"/>
          <w:szCs w:val="22"/>
          <w:lang w:val="es-ES_tradnl"/>
        </w:rPr>
        <w:t>l presente Contrato esté casado(</w:t>
      </w:r>
      <w:r w:rsidRPr="00D469E6">
        <w:rPr>
          <w:rFonts w:ascii="Calibri" w:hAnsi="Calibri"/>
          <w:sz w:val="22"/>
          <w:szCs w:val="22"/>
          <w:lang w:val="es-ES_tradnl"/>
        </w:rPr>
        <w:t>a</w:t>
      </w:r>
      <w:r w:rsidR="00FD3C55" w:rsidRPr="00D469E6">
        <w:rPr>
          <w:rFonts w:ascii="Calibri" w:hAnsi="Calibri"/>
          <w:sz w:val="22"/>
          <w:szCs w:val="22"/>
          <w:lang w:val="es-ES_tradnl"/>
        </w:rPr>
        <w:t>)</w:t>
      </w:r>
      <w:r w:rsidRPr="00D469E6">
        <w:rPr>
          <w:rFonts w:ascii="Calibri" w:hAnsi="Calibri"/>
          <w:sz w:val="22"/>
          <w:szCs w:val="22"/>
          <w:lang w:val="es-ES_tradnl"/>
        </w:rPr>
        <w:t xml:space="preserve"> con la persona menor de dieciocho años con quien haya mantenido dicho intercambio sexual y cuyo matrimonio sea reconocido como válido ante la ley del país de ciudadanía de las personas involucradas contratadas por el Contratista</w:t>
      </w:r>
      <w:r w:rsidR="00FD3C55" w:rsidRPr="00D469E6">
        <w:rPr>
          <w:rFonts w:ascii="Calibri" w:hAnsi="Calibri"/>
          <w:sz w:val="22"/>
          <w:szCs w:val="22"/>
          <w:lang w:val="es-ES_tradnl"/>
        </w:rPr>
        <w:t xml:space="preserve"> o de cualquier otra persona que pueda contratar el Contratista para realizar alguno de los servicios que incluye este Contrato</w:t>
      </w:r>
      <w:r w:rsidRPr="00D469E6">
        <w:rPr>
          <w:rFonts w:ascii="Calibri" w:hAnsi="Calibri"/>
          <w:sz w:val="22"/>
          <w:szCs w:val="22"/>
          <w:lang w:val="es-ES_tradnl"/>
        </w:rPr>
        <w:t>.</w:t>
      </w:r>
    </w:p>
    <w:p w14:paraId="4CC51E7D" w14:textId="77777777" w:rsidR="00305FBA" w:rsidRPr="00D469E6" w:rsidRDefault="00305FBA" w:rsidP="00305FBA">
      <w:pPr>
        <w:jc w:val="both"/>
        <w:rPr>
          <w:rFonts w:ascii="Calibri" w:hAnsi="Calibri" w:cs="Calibri"/>
          <w:sz w:val="22"/>
          <w:szCs w:val="22"/>
          <w:lang w:val="es-ES_tradnl"/>
        </w:rPr>
      </w:pPr>
    </w:p>
    <w:p w14:paraId="412F81EC" w14:textId="77777777" w:rsidR="000E65E1" w:rsidRPr="00D469E6" w:rsidRDefault="000E65E1" w:rsidP="00953F6F">
      <w:pPr>
        <w:rPr>
          <w:rFonts w:ascii="Calibri" w:hAnsi="Calibri"/>
          <w:b/>
          <w:sz w:val="22"/>
          <w:szCs w:val="22"/>
          <w:lang w:val="es-ES_tradnl"/>
        </w:rPr>
      </w:pPr>
      <w:r w:rsidRPr="00D469E6">
        <w:rPr>
          <w:rFonts w:ascii="Calibri" w:hAnsi="Calibri" w:cs="Calibri"/>
          <w:b/>
          <w:sz w:val="22"/>
          <w:szCs w:val="22"/>
          <w:lang w:val="es-ES_tradnl"/>
        </w:rPr>
        <w:t>19.</w:t>
      </w:r>
      <w:r w:rsidRPr="00D469E6">
        <w:rPr>
          <w:rFonts w:ascii="Calibri" w:hAnsi="Calibri" w:cs="Calibri"/>
          <w:b/>
          <w:sz w:val="22"/>
          <w:szCs w:val="22"/>
          <w:lang w:val="es-ES_tradnl"/>
        </w:rPr>
        <w:tab/>
      </w:r>
      <w:r w:rsidRPr="00D469E6">
        <w:rPr>
          <w:rFonts w:ascii="Calibri" w:hAnsi="Calibri"/>
          <w:b/>
          <w:sz w:val="22"/>
          <w:szCs w:val="22"/>
          <w:lang w:val="es-ES_tradnl"/>
        </w:rPr>
        <w:t>LOS FUNCIONARIOS NO SE BENEFICIARÁN</w:t>
      </w:r>
    </w:p>
    <w:p w14:paraId="5698036A" w14:textId="77777777" w:rsidR="000E65E1" w:rsidRPr="00D469E6" w:rsidRDefault="000E65E1" w:rsidP="000E65E1">
      <w:pPr>
        <w:jc w:val="both"/>
        <w:rPr>
          <w:rFonts w:ascii="Calibri" w:hAnsi="Calibri" w:cs="Calibri"/>
          <w:sz w:val="22"/>
          <w:szCs w:val="22"/>
          <w:lang w:val="es-ES_tradnl"/>
        </w:rPr>
      </w:pPr>
    </w:p>
    <w:p w14:paraId="20C7DAB1" w14:textId="77777777" w:rsidR="000E65E1" w:rsidRPr="00D469E6" w:rsidRDefault="000E65E1" w:rsidP="000E65E1">
      <w:pPr>
        <w:ind w:left="720"/>
        <w:jc w:val="both"/>
        <w:rPr>
          <w:rFonts w:ascii="Calibri" w:hAnsi="Calibri"/>
          <w:sz w:val="22"/>
          <w:szCs w:val="22"/>
          <w:lang w:val="es-ES_tradnl"/>
        </w:rPr>
      </w:pPr>
      <w:r w:rsidRPr="00D469E6">
        <w:rPr>
          <w:rFonts w:ascii="Calibri" w:hAnsi="Calibri"/>
          <w:sz w:val="22"/>
          <w:szCs w:val="22"/>
          <w:lang w:val="es-ES_tradnl"/>
        </w:rPr>
        <w:t>El Contratista garantizará que ningún funcionario del PNUD o de las Naciones Unidas haya recibido o vaya a recibir beneficio alguno, directo o indirecto, como resultado del presente Contrato o de su adjudicación. El Contratista tendrá presente que la violación de esta disposición constituye un incumplimiento de una cláusula esencial del presente Contrato.</w:t>
      </w:r>
    </w:p>
    <w:p w14:paraId="2E1D8255" w14:textId="77777777" w:rsidR="000E65E1" w:rsidRPr="00D469E6" w:rsidRDefault="000E65E1" w:rsidP="000E65E1">
      <w:pPr>
        <w:ind w:left="720"/>
        <w:jc w:val="both"/>
        <w:rPr>
          <w:rFonts w:ascii="Calibri" w:hAnsi="Calibri"/>
          <w:sz w:val="22"/>
          <w:szCs w:val="22"/>
          <w:lang w:val="es-ES_tradnl"/>
        </w:rPr>
      </w:pPr>
    </w:p>
    <w:p w14:paraId="3D1DBC0A" w14:textId="77777777" w:rsidR="000E65E1" w:rsidRPr="00D469E6" w:rsidRDefault="000E65E1" w:rsidP="00D469E6">
      <w:pPr>
        <w:numPr>
          <w:ilvl w:val="0"/>
          <w:numId w:val="12"/>
        </w:numPr>
        <w:ind w:left="0" w:firstLine="0"/>
        <w:jc w:val="both"/>
        <w:rPr>
          <w:rFonts w:ascii="Calibri" w:hAnsi="Calibri" w:cs="Calibri"/>
          <w:sz w:val="22"/>
          <w:szCs w:val="22"/>
          <w:lang w:val="es-ES_tradnl"/>
        </w:rPr>
      </w:pPr>
      <w:r w:rsidRPr="00D469E6">
        <w:rPr>
          <w:rFonts w:ascii="Calibri" w:hAnsi="Calibri" w:cs="Calibri"/>
          <w:b/>
          <w:sz w:val="22"/>
          <w:szCs w:val="22"/>
          <w:lang w:val="es-ES_tradnl"/>
        </w:rPr>
        <w:t xml:space="preserve">FACULTAD PARA INTRODUCIR MODIFICACIONES </w:t>
      </w:r>
    </w:p>
    <w:p w14:paraId="38C39836" w14:textId="77777777" w:rsidR="000E65E1" w:rsidRPr="00D469E6" w:rsidRDefault="000E65E1" w:rsidP="000E65E1">
      <w:pPr>
        <w:jc w:val="both"/>
        <w:rPr>
          <w:rFonts w:ascii="Calibri" w:hAnsi="Calibri" w:cs="Calibri"/>
          <w:b/>
          <w:sz w:val="22"/>
          <w:szCs w:val="22"/>
          <w:lang w:val="es-ES_tradnl"/>
        </w:rPr>
      </w:pPr>
    </w:p>
    <w:p w14:paraId="42B31B85" w14:textId="77777777" w:rsidR="000E65E1" w:rsidRPr="006B5A43" w:rsidRDefault="000E65E1" w:rsidP="006B5A43">
      <w:pPr>
        <w:pStyle w:val="Sangradetextonormal"/>
        <w:ind w:left="720"/>
        <w:jc w:val="both"/>
        <w:rPr>
          <w:rFonts w:ascii="Calibri" w:hAnsi="Calibri"/>
          <w:sz w:val="22"/>
          <w:szCs w:val="22"/>
          <w:lang w:val="es-ES_tradnl"/>
        </w:rPr>
      </w:pPr>
      <w:r w:rsidRPr="00D469E6">
        <w:rPr>
          <w:rFonts w:ascii="Calibri" w:hAnsi="Calibri"/>
          <w:sz w:val="22"/>
          <w:szCs w:val="22"/>
          <w:lang w:val="es-ES_tradnl"/>
        </w:rPr>
        <w:t>Con arreglo al Reglamento Financiero</w:t>
      </w:r>
      <w:r w:rsidR="00D60E68">
        <w:rPr>
          <w:rFonts w:ascii="Calibri" w:hAnsi="Calibri"/>
          <w:sz w:val="22"/>
          <w:szCs w:val="22"/>
          <w:lang w:val="es-ES_tradnl"/>
        </w:rPr>
        <w:t xml:space="preserve"> y a las normas</w:t>
      </w:r>
      <w:r w:rsidRPr="00D469E6">
        <w:rPr>
          <w:rFonts w:ascii="Calibri" w:hAnsi="Calibri"/>
          <w:sz w:val="22"/>
          <w:szCs w:val="22"/>
          <w:lang w:val="es-ES_tradnl"/>
        </w:rPr>
        <w:t xml:space="preserve"> del PNUD, únicamente el Funcionario Autorizado del PNUD posee la</w:t>
      </w:r>
      <w:r w:rsidR="00E623E8" w:rsidRPr="00D469E6">
        <w:rPr>
          <w:rFonts w:ascii="Calibri" w:hAnsi="Calibri"/>
          <w:sz w:val="22"/>
          <w:szCs w:val="22"/>
          <w:lang w:val="es-ES_tradnl"/>
        </w:rPr>
        <w:t xml:space="preserve"> </w:t>
      </w:r>
      <w:r w:rsidRPr="00D469E6">
        <w:rPr>
          <w:rFonts w:ascii="Calibri" w:hAnsi="Calibri"/>
          <w:sz w:val="22"/>
          <w:szCs w:val="22"/>
          <w:lang w:val="es-ES_tradnl"/>
        </w:rPr>
        <w:t xml:space="preserve">autoridad para </w:t>
      </w:r>
      <w:r w:rsidR="00D60E68">
        <w:rPr>
          <w:rFonts w:ascii="Calibri" w:hAnsi="Calibri"/>
          <w:sz w:val="22"/>
          <w:szCs w:val="22"/>
          <w:lang w:val="es-ES_tradnl"/>
        </w:rPr>
        <w:t>aceptar</w:t>
      </w:r>
      <w:r w:rsidRPr="00D469E6">
        <w:rPr>
          <w:rFonts w:ascii="Calibri" w:hAnsi="Calibri"/>
          <w:sz w:val="22"/>
          <w:szCs w:val="22"/>
          <w:lang w:val="es-ES_tradnl"/>
        </w:rPr>
        <w:t xml:space="preserve"> en nombre del PNUD  cualquier modificación o cambio del presente Contrato, </w:t>
      </w:r>
      <w:r w:rsidR="00C130A0" w:rsidRPr="00D469E6">
        <w:rPr>
          <w:rFonts w:ascii="Calibri" w:hAnsi="Calibri"/>
          <w:sz w:val="22"/>
          <w:szCs w:val="22"/>
          <w:lang w:val="es-ES_tradnl"/>
        </w:rPr>
        <w:t xml:space="preserve">o </w:t>
      </w:r>
      <w:r w:rsidRPr="00D469E6">
        <w:rPr>
          <w:rFonts w:ascii="Calibri" w:hAnsi="Calibri"/>
          <w:sz w:val="22"/>
          <w:szCs w:val="22"/>
          <w:lang w:val="es-ES_tradnl"/>
        </w:rPr>
        <w:t xml:space="preserve">renunciar a cualquiera de sus disposiciones o a cualquier relación contractual adicional de cualquier tipo con el Contratista. Del mismo modo, ninguna modificación o cambio introducidos en el presente Contrato tendrá validez y será aplicable </w:t>
      </w:r>
      <w:r w:rsidR="00C130A0" w:rsidRPr="00D469E6">
        <w:rPr>
          <w:rFonts w:ascii="Calibri" w:hAnsi="Calibri"/>
          <w:sz w:val="22"/>
          <w:szCs w:val="22"/>
          <w:lang w:val="es-ES_tradnl"/>
        </w:rPr>
        <w:t>contra e</w:t>
      </w:r>
      <w:r w:rsidRPr="00D469E6">
        <w:rPr>
          <w:rFonts w:ascii="Calibri" w:hAnsi="Calibri"/>
          <w:sz w:val="22"/>
          <w:szCs w:val="22"/>
          <w:lang w:val="es-ES_tradnl"/>
        </w:rPr>
        <w:t>l PNUD, a menos que se incluya en una enmienda al presente Contrato debidamente firmada por el Funcionario Autorizad</w:t>
      </w:r>
      <w:r w:rsidR="006B5A43">
        <w:rPr>
          <w:rFonts w:ascii="Calibri" w:hAnsi="Calibri"/>
          <w:sz w:val="22"/>
          <w:szCs w:val="22"/>
          <w:lang w:val="es-ES_tradnl"/>
        </w:rPr>
        <w:t>o del PNUD y por el Contratista.</w:t>
      </w:r>
    </w:p>
    <w:sectPr w:rsidR="000E65E1" w:rsidRPr="006B5A43" w:rsidSect="00E014CC">
      <w:headerReference w:type="default" r:id="rId21"/>
      <w:footerReference w:type="even" r:id="rId22"/>
      <w:footerReference w:type="default" r:id="rId23"/>
      <w:pgSz w:w="12240" w:h="15840" w:code="1"/>
      <w:pgMar w:top="1276"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70B87" w14:textId="77777777" w:rsidR="00A03829" w:rsidRDefault="00A03829">
      <w:r>
        <w:separator/>
      </w:r>
    </w:p>
  </w:endnote>
  <w:endnote w:type="continuationSeparator" w:id="0">
    <w:p w14:paraId="03C9C46A" w14:textId="77777777" w:rsidR="00A03829" w:rsidRDefault="00A0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09F" w:csb1="00000000"/>
  </w:font>
  <w:font w:name="Marlett">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Times">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35F4F" w14:textId="77777777" w:rsidR="00A03829" w:rsidRDefault="00A0382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38C2C1E" w14:textId="77777777" w:rsidR="00A03829" w:rsidRDefault="00A0382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0F30E" w14:textId="4F224410" w:rsidR="00A03829" w:rsidRDefault="00A0382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50928">
      <w:rPr>
        <w:rStyle w:val="Nmerodepgina"/>
        <w:noProof/>
      </w:rPr>
      <w:t>1</w:t>
    </w:r>
    <w:r>
      <w:rPr>
        <w:rStyle w:val="Nmerodepgina"/>
      </w:rPr>
      <w:fldChar w:fldCharType="end"/>
    </w:r>
  </w:p>
  <w:p w14:paraId="7C690938" w14:textId="77777777" w:rsidR="00A03829" w:rsidRDefault="00A03829">
    <w:pPr>
      <w:pStyle w:val="Piedepgin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6D6EF" w14:textId="77777777" w:rsidR="00A03829" w:rsidRDefault="00A03829">
      <w:r>
        <w:separator/>
      </w:r>
    </w:p>
  </w:footnote>
  <w:footnote w:type="continuationSeparator" w:id="0">
    <w:p w14:paraId="0F74EF1C" w14:textId="77777777" w:rsidR="00A03829" w:rsidRDefault="00A03829">
      <w:r>
        <w:continuationSeparator/>
      </w:r>
    </w:p>
  </w:footnote>
  <w:footnote w:id="1">
    <w:p w14:paraId="01913EC2" w14:textId="77777777" w:rsidR="00A03829" w:rsidRPr="00217F20" w:rsidRDefault="00A03829">
      <w:pPr>
        <w:pStyle w:val="Textonotapie"/>
        <w:rPr>
          <w:i/>
          <w:lang w:val="es-ES_tradnl"/>
        </w:rPr>
      </w:pPr>
      <w:r w:rsidRPr="00217F20">
        <w:rPr>
          <w:rStyle w:val="Refdenotaalpie"/>
          <w:lang w:val="es-ES_tradnl"/>
        </w:rPr>
        <w:footnoteRef/>
      </w:r>
      <w:r w:rsidRPr="00217F20">
        <w:rPr>
          <w:lang w:val="es-ES_tradnl"/>
        </w:rPr>
        <w:t xml:space="preserve"> </w:t>
      </w:r>
      <w:r>
        <w:rPr>
          <w:i/>
          <w:lang w:val="es-ES_tradnl"/>
        </w:rPr>
        <w:t xml:space="preserve">Relaciónese con los </w:t>
      </w:r>
      <w:r w:rsidRPr="00217F20">
        <w:rPr>
          <w:i/>
          <w:lang w:val="es-ES_tradnl"/>
        </w:rPr>
        <w:t>I</w:t>
      </w:r>
      <w:r>
        <w:rPr>
          <w:i/>
          <w:lang w:val="es-ES_tradnl"/>
        </w:rPr>
        <w:t>ncot</w:t>
      </w:r>
      <w:r w:rsidRPr="00217F20">
        <w:rPr>
          <w:i/>
          <w:lang w:val="es-ES_tradnl"/>
        </w:rPr>
        <w:t xml:space="preserve">erms </w:t>
      </w:r>
      <w:r>
        <w:rPr>
          <w:i/>
          <w:lang w:val="es-ES_tradnl"/>
        </w:rPr>
        <w:t>que se apliquen</w:t>
      </w:r>
      <w:r w:rsidRPr="00217F20">
        <w:rPr>
          <w:i/>
          <w:lang w:val="es-ES_tradnl"/>
        </w:rPr>
        <w:t>.</w:t>
      </w:r>
    </w:p>
  </w:footnote>
  <w:footnote w:id="2">
    <w:p w14:paraId="3C215984" w14:textId="77777777" w:rsidR="00A03829" w:rsidRPr="00217F20" w:rsidRDefault="00A03829">
      <w:pPr>
        <w:pStyle w:val="Textonotapie"/>
        <w:rPr>
          <w:i/>
          <w:lang w:val="es-ES_tradnl"/>
        </w:rPr>
      </w:pPr>
      <w:r w:rsidRPr="00217F20">
        <w:rPr>
          <w:rStyle w:val="Refdenotaalpie"/>
          <w:i/>
          <w:lang w:val="es-ES_tradnl"/>
        </w:rPr>
        <w:footnoteRef/>
      </w:r>
      <w:r>
        <w:rPr>
          <w:i/>
          <w:lang w:val="es-ES_tradnl"/>
        </w:rPr>
        <w:t xml:space="preserve"> En función de los I</w:t>
      </w:r>
      <w:r w:rsidRPr="00217F20">
        <w:rPr>
          <w:i/>
          <w:lang w:val="es-ES_tradnl"/>
        </w:rPr>
        <w:t>n</w:t>
      </w:r>
      <w:r>
        <w:rPr>
          <w:i/>
          <w:lang w:val="es-ES_tradnl"/>
        </w:rPr>
        <w:t>cot</w:t>
      </w:r>
      <w:r w:rsidRPr="00217F20">
        <w:rPr>
          <w:i/>
          <w:lang w:val="es-ES_tradnl"/>
        </w:rPr>
        <w:t xml:space="preserve">erms. </w:t>
      </w:r>
      <w:r>
        <w:rPr>
          <w:i/>
          <w:lang w:val="es-ES_tradnl"/>
        </w:rPr>
        <w:t xml:space="preserve">Esta sugerencia de utilizar un transportista preferido por el </w:t>
      </w:r>
      <w:r w:rsidRPr="00217F20">
        <w:rPr>
          <w:i/>
          <w:lang w:val="es-ES_tradnl"/>
        </w:rPr>
        <w:t xml:space="preserve">PNUD </w:t>
      </w:r>
      <w:r>
        <w:rPr>
          <w:i/>
          <w:lang w:val="es-ES_tradnl"/>
        </w:rPr>
        <w:t xml:space="preserve">se hace únicamente por razones de familiaridad con los procedimientos y requisitos documentales que se aplican al </w:t>
      </w:r>
      <w:r w:rsidRPr="00217F20">
        <w:rPr>
          <w:i/>
          <w:lang w:val="es-ES_tradnl"/>
        </w:rPr>
        <w:t xml:space="preserve">PNUD </w:t>
      </w:r>
      <w:r>
        <w:rPr>
          <w:i/>
          <w:lang w:val="es-ES_tradnl"/>
        </w:rPr>
        <w:t>en el despacho de aduanas</w:t>
      </w:r>
      <w:r w:rsidRPr="00217F20">
        <w:rPr>
          <w:i/>
          <w:lang w:val="es-ES_tradnl"/>
        </w:rPr>
        <w:t xml:space="preserve">. </w:t>
      </w:r>
    </w:p>
  </w:footnote>
  <w:footnote w:id="3">
    <w:p w14:paraId="6673E9E7" w14:textId="77777777" w:rsidR="00A03829" w:rsidRPr="00217F20" w:rsidRDefault="00A03829">
      <w:pPr>
        <w:pStyle w:val="Textonotapie"/>
        <w:rPr>
          <w:i/>
          <w:lang w:val="es-ES_tradnl"/>
        </w:rPr>
      </w:pPr>
      <w:r w:rsidRPr="00217F20">
        <w:rPr>
          <w:rStyle w:val="Refdenotaalpie"/>
          <w:i/>
          <w:lang w:val="es-ES_tradnl"/>
        </w:rPr>
        <w:footnoteRef/>
      </w:r>
      <w:r w:rsidRPr="00217F20">
        <w:rPr>
          <w:i/>
          <w:lang w:val="es-ES_tradnl"/>
        </w:rPr>
        <w:t xml:space="preserve"> </w:t>
      </w:r>
      <w:r>
        <w:rPr>
          <w:i/>
          <w:lang w:val="es-ES_tradnl"/>
        </w:rPr>
        <w:t>Los proveedores locales deberán cumplir con todos los requisitos relativos a la utilización de otras monedas</w:t>
      </w:r>
      <w:r w:rsidRPr="00217F20">
        <w:rPr>
          <w:i/>
          <w:lang w:val="es-ES_tradnl"/>
        </w:rPr>
        <w:t>.</w:t>
      </w:r>
      <w:r>
        <w:rPr>
          <w:i/>
          <w:lang w:val="es-ES_tradnl"/>
        </w:rPr>
        <w:t xml:space="preserve"> La conversión de otra moneda en la moneda preferente de cotización del PNUD, si la oferta se hace en otra moneda, se basará en el tipo de cambio operativo de las Naciones Unidas establecido en el momento de la emisión por el PNUD de la orden de compra.</w:t>
      </w:r>
    </w:p>
  </w:footnote>
  <w:footnote w:id="4">
    <w:p w14:paraId="07E13D21" w14:textId="77777777" w:rsidR="00A03829" w:rsidRPr="002A09EC" w:rsidRDefault="00A03829">
      <w:pPr>
        <w:pStyle w:val="Textonotapie"/>
        <w:rPr>
          <w:i/>
          <w:lang w:val="es-PA"/>
        </w:rPr>
      </w:pPr>
      <w:r w:rsidRPr="00217F20">
        <w:rPr>
          <w:rStyle w:val="Refdenotaalpie"/>
          <w:i/>
          <w:lang w:val="es-ES_tradnl"/>
        </w:rPr>
        <w:footnoteRef/>
      </w:r>
      <w:r w:rsidRPr="00217F20">
        <w:rPr>
          <w:i/>
          <w:lang w:val="es-ES_tradnl"/>
        </w:rPr>
        <w:t xml:space="preserve"> </w:t>
      </w:r>
      <w:r w:rsidRPr="002A09EC">
        <w:rPr>
          <w:i/>
          <w:lang w:val="es-PA"/>
        </w:rPr>
        <w:t>Los precios de los bienes estarán en consonancia con los Incoterms que se indican en la SdC</w:t>
      </w:r>
      <w:r w:rsidRPr="00217F20">
        <w:rPr>
          <w:i/>
          <w:lang w:val="es-ES_tradnl"/>
        </w:rPr>
        <w:t>.</w:t>
      </w:r>
      <w:r>
        <w:rPr>
          <w:i/>
          <w:lang w:val="es-ES_tradnl"/>
        </w:rPr>
        <w:t xml:space="preserve"> Asimismo, l</w:t>
      </w:r>
      <w:r w:rsidRPr="002A09EC">
        <w:rPr>
          <w:i/>
          <w:lang w:val="es-PA"/>
        </w:rPr>
        <w:t>a exención del Impuesto sobre el Valor Añadido (IVA) varía de país a país, por lo que se ruega verifiquen cuál es el régimen aplicable a la oficina de país del PNUD que solicita el servicio.</w:t>
      </w:r>
    </w:p>
  </w:footnote>
  <w:footnote w:id="5">
    <w:p w14:paraId="36AF0DEB" w14:textId="77777777" w:rsidR="00A03829" w:rsidRPr="00217F20" w:rsidRDefault="00A03829" w:rsidP="0040537C">
      <w:pPr>
        <w:pStyle w:val="Textonotapie"/>
        <w:rPr>
          <w:i/>
          <w:lang w:val="es-ES_tradnl"/>
        </w:rPr>
      </w:pPr>
      <w:r w:rsidRPr="00217F20">
        <w:rPr>
          <w:rStyle w:val="Refdenotaalpie"/>
          <w:i/>
          <w:lang w:val="es-ES_tradnl"/>
        </w:rPr>
        <w:footnoteRef/>
      </w:r>
      <w:r w:rsidRPr="00217F20">
        <w:rPr>
          <w:i/>
          <w:lang w:val="es-ES_tradnl"/>
        </w:rPr>
        <w:t xml:space="preserve"> </w:t>
      </w:r>
      <w:r>
        <w:rPr>
          <w:i/>
          <w:lang w:val="es-ES_tradnl"/>
        </w:rPr>
        <w:t>Los dos primeros elementos de esta lista son obligatorios para el suministro de bienes importados.</w:t>
      </w:r>
      <w:r w:rsidRPr="00217F20">
        <w:rPr>
          <w:i/>
          <w:lang w:val="es-ES_tradnl"/>
        </w:rPr>
        <w:t xml:space="preserve"> </w:t>
      </w:r>
    </w:p>
  </w:footnote>
  <w:footnote w:id="6">
    <w:p w14:paraId="0D600BF7" w14:textId="77777777" w:rsidR="00A03829" w:rsidRPr="00217F20" w:rsidRDefault="00A03829" w:rsidP="00F81C6C">
      <w:pPr>
        <w:pStyle w:val="Textonotapie"/>
        <w:rPr>
          <w:i/>
          <w:lang w:val="es-ES_tradnl"/>
        </w:rPr>
      </w:pPr>
      <w:r w:rsidRPr="00217F20">
        <w:rPr>
          <w:rStyle w:val="Refdenotaalpie"/>
          <w:i/>
          <w:lang w:val="es-ES_tradnl"/>
        </w:rPr>
        <w:footnoteRef/>
      </w:r>
      <w:r w:rsidRPr="00217F20">
        <w:rPr>
          <w:i/>
          <w:lang w:val="es-ES_tradnl"/>
        </w:rPr>
        <w:t xml:space="preserve"> </w:t>
      </w:r>
      <w:r>
        <w:rPr>
          <w:rStyle w:val="hps"/>
          <w:i/>
          <w:lang w:val="es-ES_tradnl"/>
        </w:rPr>
        <w:t>El</w:t>
      </w:r>
      <w:r w:rsidRPr="00217F20">
        <w:rPr>
          <w:i/>
          <w:lang w:val="es-ES_tradnl"/>
        </w:rPr>
        <w:t xml:space="preserve"> </w:t>
      </w:r>
      <w:r w:rsidRPr="00217F20">
        <w:rPr>
          <w:rStyle w:val="hps"/>
          <w:i/>
          <w:lang w:val="es-ES_tradnl"/>
        </w:rPr>
        <w:t>PNUD</w:t>
      </w:r>
      <w:r w:rsidRPr="00217F20">
        <w:rPr>
          <w:i/>
          <w:lang w:val="es-ES_tradnl"/>
        </w:rPr>
        <w:t xml:space="preserve"> </w:t>
      </w:r>
      <w:r>
        <w:rPr>
          <w:i/>
          <w:lang w:val="es-ES_tradnl"/>
        </w:rPr>
        <w:t xml:space="preserve">prefiere </w:t>
      </w:r>
      <w:r w:rsidRPr="00217F20">
        <w:rPr>
          <w:rStyle w:val="hps"/>
          <w:i/>
          <w:lang w:val="es-ES_tradnl"/>
        </w:rPr>
        <w:t xml:space="preserve">no </w:t>
      </w:r>
      <w:r>
        <w:rPr>
          <w:rStyle w:val="hps"/>
          <w:i/>
          <w:lang w:val="es-ES_tradnl"/>
        </w:rPr>
        <w:t>desembolsar</w:t>
      </w:r>
      <w:r w:rsidRPr="00217F20">
        <w:rPr>
          <w:i/>
          <w:lang w:val="es-ES_tradnl"/>
        </w:rPr>
        <w:t xml:space="preserve"> </w:t>
      </w:r>
      <w:r>
        <w:rPr>
          <w:i/>
          <w:lang w:val="es-ES_tradnl"/>
        </w:rPr>
        <w:t>ningún adelanto</w:t>
      </w:r>
      <w:r w:rsidRPr="00217F20">
        <w:rPr>
          <w:i/>
          <w:lang w:val="es-ES_tradnl"/>
        </w:rPr>
        <w:t xml:space="preserve"> </w:t>
      </w:r>
      <w:r w:rsidRPr="00217F20">
        <w:rPr>
          <w:rStyle w:val="hps"/>
          <w:i/>
          <w:lang w:val="es-ES_tradnl"/>
        </w:rPr>
        <w:t>a la firma del</w:t>
      </w:r>
      <w:r w:rsidRPr="00217F20">
        <w:rPr>
          <w:i/>
          <w:lang w:val="es-ES_tradnl"/>
        </w:rPr>
        <w:t xml:space="preserve"> </w:t>
      </w:r>
      <w:r w:rsidRPr="00217F20">
        <w:rPr>
          <w:rStyle w:val="hps"/>
          <w:i/>
          <w:lang w:val="es-ES_tradnl"/>
        </w:rPr>
        <w:t>contrato.</w:t>
      </w:r>
      <w:r w:rsidRPr="00217F20">
        <w:rPr>
          <w:i/>
          <w:lang w:val="es-ES_tradnl"/>
        </w:rPr>
        <w:t xml:space="preserve"> </w:t>
      </w:r>
      <w:r w:rsidRPr="00217F20">
        <w:rPr>
          <w:rStyle w:val="hps"/>
          <w:i/>
          <w:lang w:val="es-ES_tradnl"/>
        </w:rPr>
        <w:t>Si</w:t>
      </w:r>
      <w:r w:rsidRPr="00217F20">
        <w:rPr>
          <w:i/>
          <w:lang w:val="es-ES_tradnl"/>
        </w:rPr>
        <w:t xml:space="preserve"> </w:t>
      </w:r>
      <w:r w:rsidRPr="00217F20">
        <w:rPr>
          <w:rStyle w:val="hps"/>
          <w:i/>
          <w:lang w:val="es-ES_tradnl"/>
        </w:rPr>
        <w:t>proveedor</w:t>
      </w:r>
      <w:r w:rsidRPr="00217F20">
        <w:rPr>
          <w:i/>
          <w:lang w:val="es-ES_tradnl"/>
        </w:rPr>
        <w:t xml:space="preserve"> </w:t>
      </w:r>
      <w:r w:rsidRPr="00217F20">
        <w:rPr>
          <w:rStyle w:val="hps"/>
          <w:i/>
          <w:lang w:val="es-ES_tradnl"/>
        </w:rPr>
        <w:t>requiere</w:t>
      </w:r>
      <w:r w:rsidRPr="005F4E3A">
        <w:rPr>
          <w:rStyle w:val="hps"/>
          <w:i/>
          <w:lang w:val="es-ES_tradnl"/>
        </w:rPr>
        <w:t xml:space="preserve"> </w:t>
      </w:r>
      <w:r w:rsidRPr="00217F20">
        <w:rPr>
          <w:rStyle w:val="hps"/>
          <w:i/>
          <w:lang w:val="es-ES_tradnl"/>
        </w:rPr>
        <w:t>estrictamente</w:t>
      </w:r>
      <w:r w:rsidRPr="00217F20">
        <w:rPr>
          <w:i/>
          <w:lang w:val="es-ES_tradnl"/>
        </w:rPr>
        <w:t xml:space="preserve"> </w:t>
      </w:r>
      <w:r>
        <w:rPr>
          <w:i/>
          <w:lang w:val="es-ES_tradnl"/>
        </w:rPr>
        <w:t xml:space="preserve">un </w:t>
      </w:r>
      <w:r w:rsidRPr="00217F20">
        <w:rPr>
          <w:rStyle w:val="hps"/>
          <w:i/>
          <w:lang w:val="es-ES_tradnl"/>
        </w:rPr>
        <w:t>pago por adelantado</w:t>
      </w:r>
      <w:r w:rsidRPr="00217F20">
        <w:rPr>
          <w:i/>
          <w:lang w:val="es-ES_tradnl"/>
        </w:rPr>
        <w:t xml:space="preserve">, se </w:t>
      </w:r>
      <w:r w:rsidRPr="00217F20">
        <w:rPr>
          <w:rStyle w:val="hps"/>
          <w:i/>
          <w:lang w:val="es-ES_tradnl"/>
        </w:rPr>
        <w:t>limita</w:t>
      </w:r>
      <w:r>
        <w:rPr>
          <w:rStyle w:val="hps"/>
          <w:i/>
          <w:lang w:val="es-ES_tradnl"/>
        </w:rPr>
        <w:t>rá</w:t>
      </w:r>
      <w:r w:rsidRPr="00217F20">
        <w:rPr>
          <w:i/>
          <w:lang w:val="es-ES_tradnl"/>
        </w:rPr>
        <w:t xml:space="preserve"> </w:t>
      </w:r>
      <w:r>
        <w:rPr>
          <w:i/>
          <w:lang w:val="es-ES_tradnl"/>
        </w:rPr>
        <w:t>a un máximo d</w:t>
      </w:r>
      <w:r w:rsidRPr="00217F20">
        <w:rPr>
          <w:rStyle w:val="hps"/>
          <w:i/>
          <w:lang w:val="es-ES_tradnl"/>
        </w:rPr>
        <w:t>el 20%</w:t>
      </w:r>
      <w:r w:rsidRPr="00217F20">
        <w:rPr>
          <w:i/>
          <w:lang w:val="es-ES_tradnl"/>
        </w:rPr>
        <w:t xml:space="preserve"> </w:t>
      </w:r>
      <w:r w:rsidRPr="00217F20">
        <w:rPr>
          <w:rStyle w:val="hps"/>
          <w:i/>
          <w:lang w:val="es-ES_tradnl"/>
        </w:rPr>
        <w:t>del precio total</w:t>
      </w:r>
      <w:r w:rsidRPr="00217F20">
        <w:rPr>
          <w:i/>
          <w:lang w:val="es-ES_tradnl"/>
        </w:rPr>
        <w:t xml:space="preserve"> </w:t>
      </w:r>
      <w:r w:rsidRPr="00217F20">
        <w:rPr>
          <w:rStyle w:val="hps"/>
          <w:i/>
          <w:lang w:val="es-ES_tradnl"/>
        </w:rPr>
        <w:t>citado</w:t>
      </w:r>
      <w:r w:rsidRPr="00217F20">
        <w:rPr>
          <w:i/>
          <w:lang w:val="es-ES_tradnl"/>
        </w:rPr>
        <w:t xml:space="preserve">. </w:t>
      </w:r>
      <w:r w:rsidRPr="00217F20">
        <w:rPr>
          <w:rStyle w:val="hps"/>
          <w:i/>
          <w:lang w:val="es-ES_tradnl"/>
        </w:rPr>
        <w:t>Para cualquier</w:t>
      </w:r>
      <w:r w:rsidRPr="00217F20">
        <w:rPr>
          <w:i/>
          <w:lang w:val="es-ES_tradnl"/>
        </w:rPr>
        <w:t xml:space="preserve"> </w:t>
      </w:r>
      <w:r w:rsidRPr="00217F20">
        <w:rPr>
          <w:rStyle w:val="hps"/>
          <w:i/>
          <w:lang w:val="es-ES_tradnl"/>
        </w:rPr>
        <w:t>porcentaje más alto</w:t>
      </w:r>
      <w:r w:rsidRPr="00217F20">
        <w:rPr>
          <w:i/>
          <w:lang w:val="es-ES_tradnl"/>
        </w:rPr>
        <w:t xml:space="preserve">, o </w:t>
      </w:r>
      <w:r w:rsidRPr="00217F20">
        <w:rPr>
          <w:rStyle w:val="hps"/>
          <w:i/>
          <w:lang w:val="es-ES_tradnl"/>
        </w:rPr>
        <w:t>pago por adelantado</w:t>
      </w:r>
      <w:r w:rsidRPr="00217F20">
        <w:rPr>
          <w:i/>
          <w:lang w:val="es-ES_tradnl"/>
        </w:rPr>
        <w:t xml:space="preserve"> </w:t>
      </w:r>
      <w:r>
        <w:rPr>
          <w:rStyle w:val="hps"/>
          <w:i/>
          <w:lang w:val="es-ES_tradnl"/>
        </w:rPr>
        <w:t xml:space="preserve">de </w:t>
      </w:r>
      <w:r w:rsidRPr="00217F20">
        <w:rPr>
          <w:rStyle w:val="hps"/>
          <w:i/>
          <w:lang w:val="es-ES_tradnl"/>
        </w:rPr>
        <w:t>30.000</w:t>
      </w:r>
      <w:r>
        <w:rPr>
          <w:rStyle w:val="hps"/>
          <w:i/>
          <w:lang w:val="es-ES_tradnl"/>
        </w:rPr>
        <w:t xml:space="preserve"> dólares EE.UU.</w:t>
      </w:r>
      <w:r w:rsidRPr="00217F20">
        <w:rPr>
          <w:i/>
          <w:lang w:val="es-ES_tradnl"/>
        </w:rPr>
        <w:t xml:space="preserve"> </w:t>
      </w:r>
      <w:r w:rsidRPr="00217F20">
        <w:rPr>
          <w:rStyle w:val="hps"/>
          <w:i/>
          <w:lang w:val="es-ES_tradnl"/>
        </w:rPr>
        <w:t>o más</w:t>
      </w:r>
      <w:r w:rsidRPr="00217F20">
        <w:rPr>
          <w:i/>
          <w:lang w:val="es-ES_tradnl"/>
        </w:rPr>
        <w:t xml:space="preserve">, el PNUD </w:t>
      </w:r>
      <w:r w:rsidRPr="00217F20">
        <w:rPr>
          <w:rStyle w:val="hps"/>
          <w:i/>
          <w:lang w:val="es-ES_tradnl"/>
        </w:rPr>
        <w:t>exigirá al</w:t>
      </w:r>
      <w:r w:rsidRPr="00217F20">
        <w:rPr>
          <w:i/>
          <w:lang w:val="es-ES_tradnl"/>
        </w:rPr>
        <w:t xml:space="preserve"> </w:t>
      </w:r>
      <w:r w:rsidRPr="00217F20">
        <w:rPr>
          <w:rStyle w:val="hps"/>
          <w:i/>
          <w:lang w:val="es-ES_tradnl"/>
        </w:rPr>
        <w:t>proveedor</w:t>
      </w:r>
      <w:r w:rsidRPr="00217F20">
        <w:rPr>
          <w:i/>
          <w:lang w:val="es-ES_tradnl"/>
        </w:rPr>
        <w:t xml:space="preserve"> </w:t>
      </w:r>
      <w:r w:rsidRPr="00217F20">
        <w:rPr>
          <w:rStyle w:val="hps"/>
          <w:i/>
          <w:lang w:val="es-ES_tradnl"/>
        </w:rPr>
        <w:t>que presente</w:t>
      </w:r>
      <w:r w:rsidRPr="00217F20">
        <w:rPr>
          <w:i/>
          <w:lang w:val="es-ES_tradnl"/>
        </w:rPr>
        <w:t xml:space="preserve"> </w:t>
      </w:r>
      <w:r w:rsidRPr="00217F20">
        <w:rPr>
          <w:rStyle w:val="hps"/>
          <w:i/>
          <w:lang w:val="es-ES_tradnl"/>
        </w:rPr>
        <w:t>una garantía bancaria</w:t>
      </w:r>
      <w:r w:rsidRPr="00217F20">
        <w:rPr>
          <w:i/>
          <w:lang w:val="es-ES_tradnl"/>
        </w:rPr>
        <w:t xml:space="preserve"> </w:t>
      </w:r>
      <w:r w:rsidRPr="00217F20">
        <w:rPr>
          <w:rStyle w:val="hps"/>
          <w:i/>
          <w:lang w:val="es-ES_tradnl"/>
        </w:rPr>
        <w:t xml:space="preserve">o </w:t>
      </w:r>
      <w:r>
        <w:rPr>
          <w:rStyle w:val="hps"/>
          <w:i/>
          <w:lang w:val="es-ES_tradnl"/>
        </w:rPr>
        <w:t>un cheque bancario</w:t>
      </w:r>
      <w:r w:rsidRPr="00217F20">
        <w:rPr>
          <w:i/>
          <w:lang w:val="es-ES_tradnl"/>
        </w:rPr>
        <w:t xml:space="preserve"> </w:t>
      </w:r>
      <w:r w:rsidRPr="00217F20">
        <w:rPr>
          <w:rStyle w:val="hps"/>
          <w:i/>
          <w:lang w:val="es-ES_tradnl"/>
        </w:rPr>
        <w:t>a nombre de</w:t>
      </w:r>
      <w:r w:rsidRPr="00217F20">
        <w:rPr>
          <w:i/>
          <w:lang w:val="es-ES_tradnl"/>
        </w:rPr>
        <w:t xml:space="preserve"> </w:t>
      </w:r>
      <w:r w:rsidRPr="00217F20">
        <w:rPr>
          <w:rStyle w:val="hps"/>
          <w:i/>
          <w:lang w:val="es-ES_tradnl"/>
        </w:rPr>
        <w:t>PNUD</w:t>
      </w:r>
      <w:r w:rsidRPr="00217F20">
        <w:rPr>
          <w:i/>
          <w:lang w:val="es-ES_tradnl"/>
        </w:rPr>
        <w:t xml:space="preserve">, </w:t>
      </w:r>
      <w:r>
        <w:rPr>
          <w:i/>
          <w:lang w:val="es-ES_tradnl"/>
        </w:rPr>
        <w:t>por</w:t>
      </w:r>
      <w:r w:rsidRPr="00217F20">
        <w:rPr>
          <w:i/>
          <w:lang w:val="es-ES_tradnl"/>
        </w:rPr>
        <w:t xml:space="preserve"> </w:t>
      </w:r>
      <w:r w:rsidRPr="00217F20">
        <w:rPr>
          <w:rStyle w:val="hps"/>
          <w:i/>
          <w:lang w:val="es-ES_tradnl"/>
        </w:rPr>
        <w:t>la misma cantidad que</w:t>
      </w:r>
      <w:r w:rsidRPr="00217F20">
        <w:rPr>
          <w:i/>
          <w:lang w:val="es-ES_tradnl"/>
        </w:rPr>
        <w:t xml:space="preserve"> </w:t>
      </w:r>
      <w:r w:rsidRPr="00217F20">
        <w:rPr>
          <w:rStyle w:val="hps"/>
          <w:i/>
          <w:lang w:val="es-ES_tradnl"/>
        </w:rPr>
        <w:t>el importe anticipado</w:t>
      </w:r>
      <w:r w:rsidRPr="00217F20">
        <w:rPr>
          <w:i/>
          <w:lang w:val="es-ES_tradnl"/>
        </w:rPr>
        <w:t xml:space="preserve"> </w:t>
      </w:r>
      <w:r w:rsidRPr="00217F20">
        <w:rPr>
          <w:rStyle w:val="hps"/>
          <w:i/>
          <w:lang w:val="es-ES_tradnl"/>
        </w:rPr>
        <w:t>por el PNUD</w:t>
      </w:r>
      <w:r w:rsidRPr="00217F20">
        <w:rPr>
          <w:i/>
          <w:lang w:val="es-ES_tradnl"/>
        </w:rPr>
        <w:t xml:space="preserve"> </w:t>
      </w:r>
      <w:r w:rsidRPr="00217F20">
        <w:rPr>
          <w:rStyle w:val="hps"/>
          <w:i/>
          <w:lang w:val="es-ES_tradnl"/>
        </w:rPr>
        <w:t>al proveedor.</w:t>
      </w:r>
    </w:p>
  </w:footnote>
  <w:footnote w:id="7">
    <w:p w14:paraId="246EAADC" w14:textId="77777777" w:rsidR="00A03829" w:rsidRPr="00217F20" w:rsidRDefault="00A03829" w:rsidP="00FB22A0">
      <w:pPr>
        <w:pStyle w:val="Textonotapie"/>
        <w:rPr>
          <w:i/>
          <w:lang w:val="es-ES_tradnl"/>
        </w:rPr>
      </w:pPr>
      <w:r w:rsidRPr="00217F20">
        <w:rPr>
          <w:rStyle w:val="Refdenotaalpie"/>
          <w:i/>
          <w:lang w:val="es-ES_tradnl"/>
        </w:rPr>
        <w:footnoteRef/>
      </w:r>
      <w:r>
        <w:rPr>
          <w:i/>
          <w:lang w:val="es-ES_tradnl"/>
        </w:rPr>
        <w:t xml:space="preserve"> El</w:t>
      </w:r>
      <w:r w:rsidRPr="00217F20">
        <w:rPr>
          <w:i/>
          <w:lang w:val="es-ES_tradnl"/>
        </w:rPr>
        <w:t xml:space="preserve"> </w:t>
      </w:r>
      <w:r w:rsidRPr="00217F20">
        <w:rPr>
          <w:rStyle w:val="hps"/>
          <w:i/>
          <w:lang w:val="es-ES_tradnl"/>
        </w:rPr>
        <w:t>PNUD</w:t>
      </w:r>
      <w:r w:rsidRPr="00217F20">
        <w:rPr>
          <w:i/>
          <w:lang w:val="es-ES_tradnl"/>
        </w:rPr>
        <w:t xml:space="preserve"> </w:t>
      </w:r>
      <w:r w:rsidRPr="00217F20">
        <w:rPr>
          <w:rStyle w:val="hps"/>
          <w:i/>
          <w:lang w:val="es-ES_tradnl"/>
        </w:rPr>
        <w:t>se reserva</w:t>
      </w:r>
      <w:r w:rsidRPr="00217F20">
        <w:rPr>
          <w:i/>
          <w:lang w:val="es-ES_tradnl"/>
        </w:rPr>
        <w:t xml:space="preserve"> </w:t>
      </w:r>
      <w:r w:rsidRPr="00217F20">
        <w:rPr>
          <w:rStyle w:val="hps"/>
          <w:i/>
          <w:lang w:val="es-ES_tradnl"/>
        </w:rPr>
        <w:t>el derecho de no</w:t>
      </w:r>
      <w:r w:rsidRPr="00217F20">
        <w:rPr>
          <w:i/>
          <w:lang w:val="es-ES_tradnl"/>
        </w:rPr>
        <w:t xml:space="preserve"> </w:t>
      </w:r>
      <w:r w:rsidRPr="00217F20">
        <w:rPr>
          <w:rStyle w:val="hps"/>
          <w:i/>
          <w:lang w:val="es-ES_tradnl"/>
        </w:rPr>
        <w:t>adjudicar el contrato a</w:t>
      </w:r>
      <w:r w:rsidRPr="00217F20">
        <w:rPr>
          <w:i/>
          <w:lang w:val="es-ES_tradnl"/>
        </w:rPr>
        <w:t xml:space="preserve"> </w:t>
      </w:r>
      <w:r w:rsidRPr="00217F20">
        <w:rPr>
          <w:rStyle w:val="hps"/>
          <w:i/>
          <w:lang w:val="es-ES_tradnl"/>
        </w:rPr>
        <w:t>la oferta</w:t>
      </w:r>
      <w:r>
        <w:rPr>
          <w:rStyle w:val="hps"/>
          <w:i/>
          <w:lang w:val="es-ES_tradnl"/>
        </w:rPr>
        <w:t>con el precio más bajo</w:t>
      </w:r>
      <w:r w:rsidRPr="00217F20">
        <w:rPr>
          <w:i/>
          <w:lang w:val="es-ES_tradnl"/>
        </w:rPr>
        <w:t xml:space="preserve">, si el </w:t>
      </w:r>
      <w:r>
        <w:rPr>
          <w:i/>
          <w:lang w:val="es-ES_tradnl"/>
        </w:rPr>
        <w:t xml:space="preserve">segundo </w:t>
      </w:r>
      <w:r w:rsidRPr="00217F20">
        <w:rPr>
          <w:i/>
          <w:lang w:val="es-ES_tradnl"/>
        </w:rPr>
        <w:t xml:space="preserve">precio </w:t>
      </w:r>
      <w:r w:rsidRPr="00217F20">
        <w:rPr>
          <w:rStyle w:val="hps"/>
          <w:i/>
          <w:lang w:val="es-ES_tradnl"/>
        </w:rPr>
        <w:t>más bajo</w:t>
      </w:r>
      <w:r>
        <w:rPr>
          <w:i/>
          <w:lang w:val="es-ES_tradnl"/>
        </w:rPr>
        <w:t xml:space="preserve"> de</w:t>
      </w:r>
      <w:r w:rsidRPr="00217F20">
        <w:rPr>
          <w:rStyle w:val="hps"/>
          <w:i/>
          <w:lang w:val="es-ES_tradnl"/>
        </w:rPr>
        <w:t xml:space="preserve"> entre</w:t>
      </w:r>
      <w:r w:rsidRPr="00217F20">
        <w:rPr>
          <w:i/>
          <w:lang w:val="es-ES_tradnl"/>
        </w:rPr>
        <w:t xml:space="preserve"> </w:t>
      </w:r>
      <w:r w:rsidRPr="00217F20">
        <w:rPr>
          <w:rStyle w:val="hps"/>
          <w:i/>
          <w:lang w:val="es-ES_tradnl"/>
        </w:rPr>
        <w:t>la</w:t>
      </w:r>
      <w:r>
        <w:rPr>
          <w:rStyle w:val="hps"/>
          <w:i/>
          <w:lang w:val="es-ES_tradnl"/>
        </w:rPr>
        <w:t>s</w:t>
      </w:r>
      <w:r w:rsidRPr="00217F20">
        <w:rPr>
          <w:rStyle w:val="hps"/>
          <w:i/>
          <w:lang w:val="es-ES_tradnl"/>
        </w:rPr>
        <w:t xml:space="preserve"> oferta</w:t>
      </w:r>
      <w:r>
        <w:rPr>
          <w:rStyle w:val="hps"/>
          <w:i/>
          <w:lang w:val="es-ES_tradnl"/>
        </w:rPr>
        <w:t>s</w:t>
      </w:r>
      <w:r w:rsidRPr="00217F20">
        <w:rPr>
          <w:i/>
          <w:lang w:val="es-ES_tradnl"/>
        </w:rPr>
        <w:t xml:space="preserve"> </w:t>
      </w:r>
      <w:r>
        <w:rPr>
          <w:i/>
          <w:lang w:val="es-ES_tradnl"/>
        </w:rPr>
        <w:t>aceptables resulta</w:t>
      </w:r>
      <w:r>
        <w:rPr>
          <w:rStyle w:val="hps"/>
          <w:i/>
          <w:lang w:val="es-ES_tradnl"/>
        </w:rPr>
        <w:t xml:space="preserve"> ser</w:t>
      </w:r>
      <w:r w:rsidRPr="00217F20">
        <w:rPr>
          <w:i/>
          <w:lang w:val="es-ES_tradnl"/>
        </w:rPr>
        <w:t xml:space="preserve"> </w:t>
      </w:r>
      <w:r>
        <w:rPr>
          <w:i/>
          <w:lang w:val="es-ES_tradnl"/>
        </w:rPr>
        <w:t>muy</w:t>
      </w:r>
      <w:r w:rsidRPr="00217F20">
        <w:rPr>
          <w:i/>
          <w:lang w:val="es-ES_tradnl"/>
        </w:rPr>
        <w:t xml:space="preserve"> </w:t>
      </w:r>
      <w:r w:rsidRPr="00217F20">
        <w:rPr>
          <w:rStyle w:val="hps"/>
          <w:i/>
          <w:lang w:val="es-ES_tradnl"/>
        </w:rPr>
        <w:t>superior,</w:t>
      </w:r>
      <w:r w:rsidRPr="00217F20">
        <w:rPr>
          <w:i/>
          <w:lang w:val="es-ES_tradnl"/>
        </w:rPr>
        <w:t xml:space="preserve"> </w:t>
      </w:r>
      <w:r w:rsidRPr="00217F20">
        <w:rPr>
          <w:rStyle w:val="hps"/>
          <w:i/>
          <w:lang w:val="es-ES_tradnl"/>
        </w:rPr>
        <w:t xml:space="preserve">y </w:t>
      </w:r>
      <w:r>
        <w:rPr>
          <w:rStyle w:val="hps"/>
          <w:i/>
          <w:lang w:val="es-ES_tradnl"/>
        </w:rPr>
        <w:t xml:space="preserve">si </w:t>
      </w:r>
      <w:r w:rsidRPr="00217F20">
        <w:rPr>
          <w:rStyle w:val="hps"/>
          <w:i/>
          <w:lang w:val="es-ES_tradnl"/>
        </w:rPr>
        <w:t>el precio</w:t>
      </w:r>
      <w:r w:rsidRPr="00217F20">
        <w:rPr>
          <w:i/>
          <w:lang w:val="es-ES_tradnl"/>
        </w:rPr>
        <w:t xml:space="preserve"> </w:t>
      </w:r>
      <w:r w:rsidRPr="00217F20">
        <w:rPr>
          <w:rStyle w:val="hps"/>
          <w:i/>
          <w:lang w:val="es-ES_tradnl"/>
        </w:rPr>
        <w:t xml:space="preserve">es </w:t>
      </w:r>
      <w:r>
        <w:rPr>
          <w:rStyle w:val="hps"/>
          <w:i/>
          <w:lang w:val="es-ES_tradnl"/>
        </w:rPr>
        <w:t>más alto que</w:t>
      </w:r>
      <w:r w:rsidRPr="00217F20">
        <w:rPr>
          <w:rStyle w:val="hps"/>
          <w:i/>
          <w:lang w:val="es-ES_tradnl"/>
        </w:rPr>
        <w:t xml:space="preserve"> la</w:t>
      </w:r>
      <w:r w:rsidRPr="00217F20">
        <w:rPr>
          <w:i/>
          <w:lang w:val="es-ES_tradnl"/>
        </w:rPr>
        <w:t xml:space="preserve"> </w:t>
      </w:r>
      <w:r w:rsidRPr="00217F20">
        <w:rPr>
          <w:rStyle w:val="hps"/>
          <w:i/>
          <w:lang w:val="es-ES_tradnl"/>
        </w:rPr>
        <w:t>oferta</w:t>
      </w:r>
      <w:r w:rsidRPr="00217F20">
        <w:rPr>
          <w:i/>
          <w:lang w:val="es-ES_tradnl"/>
        </w:rPr>
        <w:t xml:space="preserve"> </w:t>
      </w:r>
      <w:r>
        <w:rPr>
          <w:i/>
          <w:lang w:val="es-ES_tradnl"/>
        </w:rPr>
        <w:t xml:space="preserve">aceptable </w:t>
      </w:r>
      <w:r w:rsidRPr="00217F20">
        <w:rPr>
          <w:rStyle w:val="hps"/>
          <w:i/>
          <w:lang w:val="es-ES_tradnl"/>
        </w:rPr>
        <w:t>más baja</w:t>
      </w:r>
      <w:r>
        <w:rPr>
          <w:rStyle w:val="hps"/>
          <w:i/>
          <w:lang w:val="es-ES_tradnl"/>
        </w:rPr>
        <w:t xml:space="preserve"> en</w:t>
      </w:r>
      <w:r w:rsidRPr="00217F20">
        <w:rPr>
          <w:rStyle w:val="hps"/>
          <w:i/>
          <w:lang w:val="es-ES_tradnl"/>
        </w:rPr>
        <w:t xml:space="preserve"> no</w:t>
      </w:r>
      <w:r w:rsidRPr="00217F20">
        <w:rPr>
          <w:i/>
          <w:lang w:val="es-ES_tradnl"/>
        </w:rPr>
        <w:t xml:space="preserve"> </w:t>
      </w:r>
      <w:r w:rsidRPr="00217F20">
        <w:rPr>
          <w:rStyle w:val="hps"/>
          <w:i/>
          <w:lang w:val="es-ES_tradnl"/>
        </w:rPr>
        <w:t>más del 10%</w:t>
      </w:r>
      <w:r w:rsidRPr="00217F20">
        <w:rPr>
          <w:i/>
          <w:lang w:val="es-ES_tradnl"/>
        </w:rPr>
        <w:t xml:space="preserve">, </w:t>
      </w:r>
      <w:r w:rsidRPr="00217F20">
        <w:rPr>
          <w:rStyle w:val="hps"/>
          <w:i/>
          <w:lang w:val="es-ES_tradnl"/>
        </w:rPr>
        <w:t>y el presupuesto</w:t>
      </w:r>
      <w:r w:rsidRPr="00217F20">
        <w:rPr>
          <w:i/>
          <w:lang w:val="es-ES_tradnl"/>
        </w:rPr>
        <w:t xml:space="preserve"> </w:t>
      </w:r>
      <w:r w:rsidRPr="00217F20">
        <w:rPr>
          <w:rStyle w:val="hps"/>
          <w:i/>
          <w:lang w:val="es-ES_tradnl"/>
        </w:rPr>
        <w:t>puede cubrir</w:t>
      </w:r>
      <w:r w:rsidRPr="00217F20">
        <w:rPr>
          <w:i/>
          <w:lang w:val="es-ES_tradnl"/>
        </w:rPr>
        <w:t xml:space="preserve"> </w:t>
      </w:r>
      <w:r>
        <w:rPr>
          <w:i/>
          <w:lang w:val="es-ES_tradnl"/>
        </w:rPr>
        <w:t>satisfactoriamente</w:t>
      </w:r>
      <w:r w:rsidRPr="00217F20">
        <w:rPr>
          <w:rStyle w:val="hps"/>
          <w:i/>
          <w:lang w:val="es-ES_tradnl"/>
        </w:rPr>
        <w:t>la diferencia de precio</w:t>
      </w:r>
      <w:r w:rsidRPr="00217F20">
        <w:rPr>
          <w:i/>
          <w:lang w:val="es-ES_tradnl"/>
        </w:rPr>
        <w:t xml:space="preserve">. </w:t>
      </w:r>
      <w:r w:rsidRPr="00217F20">
        <w:rPr>
          <w:rStyle w:val="hps"/>
          <w:i/>
          <w:lang w:val="es-ES_tradnl"/>
        </w:rPr>
        <w:t>El término "</w:t>
      </w:r>
      <w:r>
        <w:rPr>
          <w:i/>
          <w:lang w:val="es-ES_tradnl"/>
        </w:rPr>
        <w:t>muy</w:t>
      </w:r>
      <w:r w:rsidRPr="00217F20">
        <w:rPr>
          <w:i/>
          <w:lang w:val="es-ES_tradnl"/>
        </w:rPr>
        <w:t xml:space="preserve"> superior"</w:t>
      </w:r>
      <w:r>
        <w:rPr>
          <w:i/>
          <w:lang w:val="es-ES_tradnl"/>
        </w:rPr>
        <w:t>, en el sentido que</w:t>
      </w:r>
      <w:r w:rsidRPr="00217F20">
        <w:rPr>
          <w:rStyle w:val="hps"/>
          <w:i/>
          <w:lang w:val="es-ES_tradnl"/>
        </w:rPr>
        <w:t xml:space="preserve"> se utiliza en</w:t>
      </w:r>
      <w:r w:rsidRPr="00217F20">
        <w:rPr>
          <w:i/>
          <w:lang w:val="es-ES_tradnl"/>
        </w:rPr>
        <w:t xml:space="preserve"> </w:t>
      </w:r>
      <w:r w:rsidRPr="00217F20">
        <w:rPr>
          <w:rStyle w:val="hps"/>
          <w:i/>
          <w:lang w:val="es-ES_tradnl"/>
        </w:rPr>
        <w:t>esta disposición</w:t>
      </w:r>
      <w:r>
        <w:rPr>
          <w:rStyle w:val="hps"/>
          <w:i/>
          <w:lang w:val="es-ES_tradnl"/>
        </w:rPr>
        <w:t>,</w:t>
      </w:r>
      <w:r w:rsidRPr="00217F20">
        <w:rPr>
          <w:rStyle w:val="hps"/>
          <w:i/>
          <w:lang w:val="es-ES_tradnl"/>
        </w:rPr>
        <w:t xml:space="preserve"> se</w:t>
      </w:r>
      <w:r w:rsidRPr="00217F20">
        <w:rPr>
          <w:i/>
          <w:lang w:val="es-ES_tradnl"/>
        </w:rPr>
        <w:t xml:space="preserve"> </w:t>
      </w:r>
      <w:r w:rsidRPr="00217F20">
        <w:rPr>
          <w:rStyle w:val="hps"/>
          <w:i/>
          <w:lang w:val="es-ES_tradnl"/>
        </w:rPr>
        <w:t>refiere</w:t>
      </w:r>
      <w:r w:rsidRPr="00217F20">
        <w:rPr>
          <w:i/>
          <w:lang w:val="es-ES_tradnl"/>
        </w:rPr>
        <w:t xml:space="preserve"> </w:t>
      </w:r>
      <w:r w:rsidRPr="00217F20">
        <w:rPr>
          <w:rStyle w:val="hps"/>
          <w:i/>
          <w:lang w:val="es-ES_tradnl"/>
        </w:rPr>
        <w:t>a las ofertas</w:t>
      </w:r>
      <w:r w:rsidRPr="00217F20">
        <w:rPr>
          <w:i/>
          <w:lang w:val="es-ES_tradnl"/>
        </w:rPr>
        <w:t xml:space="preserve"> </w:t>
      </w:r>
      <w:r w:rsidRPr="00217F20">
        <w:rPr>
          <w:rStyle w:val="hps"/>
          <w:i/>
          <w:lang w:val="es-ES_tradnl"/>
        </w:rPr>
        <w:t>que ha</w:t>
      </w:r>
      <w:r>
        <w:rPr>
          <w:rStyle w:val="hps"/>
          <w:i/>
          <w:lang w:val="es-ES_tradnl"/>
        </w:rPr>
        <w:t>ya</w:t>
      </w:r>
      <w:r w:rsidRPr="00217F20">
        <w:rPr>
          <w:rStyle w:val="hps"/>
          <w:i/>
          <w:lang w:val="es-ES_tradnl"/>
        </w:rPr>
        <w:t>n superado</w:t>
      </w:r>
      <w:r w:rsidRPr="00217F20">
        <w:rPr>
          <w:i/>
          <w:lang w:val="es-ES_tradnl"/>
        </w:rPr>
        <w:t xml:space="preserve"> </w:t>
      </w:r>
      <w:r w:rsidRPr="00217F20">
        <w:rPr>
          <w:rStyle w:val="hps"/>
          <w:i/>
          <w:lang w:val="es-ES_tradnl"/>
        </w:rPr>
        <w:t>los requisitos</w:t>
      </w:r>
      <w:r w:rsidRPr="00217F20">
        <w:rPr>
          <w:i/>
          <w:lang w:val="es-ES_tradnl"/>
        </w:rPr>
        <w:t xml:space="preserve"> </w:t>
      </w:r>
      <w:r w:rsidRPr="00217F20">
        <w:rPr>
          <w:rStyle w:val="hps"/>
          <w:i/>
          <w:lang w:val="es-ES_tradnl"/>
        </w:rPr>
        <w:t>predeterminados</w:t>
      </w:r>
      <w:r w:rsidRPr="00217F20">
        <w:rPr>
          <w:i/>
          <w:lang w:val="es-ES_tradnl"/>
        </w:rPr>
        <w:t xml:space="preserve"> </w:t>
      </w:r>
      <w:r w:rsidRPr="00217F20">
        <w:rPr>
          <w:rStyle w:val="hps"/>
          <w:i/>
          <w:lang w:val="es-ES_tradnl"/>
        </w:rPr>
        <w:t>establecidos</w:t>
      </w:r>
      <w:r w:rsidRPr="00217F20">
        <w:rPr>
          <w:i/>
          <w:lang w:val="es-ES_tradnl"/>
        </w:rPr>
        <w:t xml:space="preserve"> </w:t>
      </w:r>
      <w:r w:rsidRPr="00217F20">
        <w:rPr>
          <w:rStyle w:val="hps"/>
          <w:i/>
          <w:lang w:val="es-ES_tradnl"/>
        </w:rPr>
        <w:t>en las especificaciones.</w:t>
      </w:r>
    </w:p>
  </w:footnote>
  <w:footnote w:id="8">
    <w:p w14:paraId="744EF430" w14:textId="77777777" w:rsidR="00A03829" w:rsidRPr="00217F20" w:rsidRDefault="00A03829">
      <w:pPr>
        <w:pStyle w:val="Textonotapie"/>
        <w:rPr>
          <w:lang w:val="es-ES_tradnl"/>
        </w:rPr>
      </w:pPr>
      <w:r w:rsidRPr="00217F20">
        <w:rPr>
          <w:rStyle w:val="Refdenotaalpie"/>
          <w:lang w:val="es-ES_tradnl"/>
        </w:rPr>
        <w:footnoteRef/>
      </w:r>
      <w:r>
        <w:rPr>
          <w:lang w:val="es-ES_tradnl"/>
        </w:rPr>
        <w:t xml:space="preserve"> </w:t>
      </w:r>
      <w:r w:rsidRPr="00217F20">
        <w:rPr>
          <w:i/>
          <w:lang w:val="es-ES_tradnl"/>
        </w:rPr>
        <w:t>Cuando la inf</w:t>
      </w:r>
      <w:r>
        <w:rPr>
          <w:i/>
          <w:lang w:val="es-ES_tradnl"/>
        </w:rPr>
        <w:t>ormación esté disponible en la R</w:t>
      </w:r>
      <w:r w:rsidRPr="00217F20">
        <w:rPr>
          <w:i/>
          <w:lang w:val="es-ES_tradnl"/>
        </w:rPr>
        <w:t>ed, bastará con facilitar el enlace (URL) correspondiente.</w:t>
      </w:r>
    </w:p>
  </w:footnote>
  <w:footnote w:id="9">
    <w:p w14:paraId="13FABA12" w14:textId="77777777" w:rsidR="00A03829" w:rsidRPr="00217F20" w:rsidRDefault="00A03829">
      <w:pPr>
        <w:pStyle w:val="Textonotapie"/>
        <w:rPr>
          <w:i/>
          <w:lang w:val="es-ES_tradnl"/>
        </w:rPr>
      </w:pPr>
      <w:r w:rsidRPr="00217F20">
        <w:rPr>
          <w:rStyle w:val="Refdenotaalpie"/>
          <w:i/>
          <w:lang w:val="es-ES_tradnl"/>
        </w:rPr>
        <w:footnoteRef/>
      </w:r>
      <w:r w:rsidRPr="00217F20">
        <w:rPr>
          <w:i/>
          <w:lang w:val="es-ES_tradnl"/>
        </w:rPr>
        <w:t xml:space="preserve"> </w:t>
      </w:r>
      <w:r>
        <w:rPr>
          <w:i/>
          <w:lang w:val="es-ES_tradnl"/>
        </w:rPr>
        <w:t>La</w:t>
      </w:r>
      <w:r w:rsidRPr="00217F20">
        <w:rPr>
          <w:i/>
          <w:lang w:val="es-ES_tradnl"/>
        </w:rPr>
        <w:t xml:space="preserve"> persona de contacto y la dirección de la misma serán designadas oficialmente por el PNUD. En caso de</w:t>
      </w:r>
      <w:r>
        <w:rPr>
          <w:i/>
          <w:lang w:val="es-ES_tradnl"/>
        </w:rPr>
        <w:t xml:space="preserve"> </w:t>
      </w:r>
      <w:r w:rsidRPr="00217F20">
        <w:rPr>
          <w:i/>
          <w:lang w:val="es-ES_tradnl"/>
        </w:rPr>
        <w:t>diri</w:t>
      </w:r>
      <w:r>
        <w:rPr>
          <w:i/>
          <w:lang w:val="es-ES_tradnl"/>
        </w:rPr>
        <w:t>gir</w:t>
      </w:r>
      <w:r w:rsidRPr="00217F20">
        <w:rPr>
          <w:i/>
          <w:lang w:val="es-ES_tradnl"/>
        </w:rPr>
        <w:t xml:space="preserve"> una solicitud de información a otra persona o personas, o dirección o direcciones, aún cuando ésta/s forme/n parte del personal del PNUD, el PNUD no tendrá obligación de responder a dicha solicitud ni de confirmar su recepción.</w:t>
      </w:r>
    </w:p>
  </w:footnote>
  <w:footnote w:id="10">
    <w:p w14:paraId="14C0F5EB" w14:textId="77777777" w:rsidR="00A03829" w:rsidRPr="00217F20" w:rsidRDefault="00A03829" w:rsidP="0088197A">
      <w:pPr>
        <w:jc w:val="both"/>
        <w:rPr>
          <w:lang w:val="es-ES_tradnl"/>
        </w:rPr>
      </w:pPr>
      <w:r w:rsidRPr="00217F20">
        <w:rPr>
          <w:rStyle w:val="Refdenotaalpie"/>
          <w:lang w:val="es-ES_tradnl"/>
        </w:rPr>
        <w:footnoteRef/>
      </w:r>
      <w:r w:rsidRPr="00217F20">
        <w:rPr>
          <w:lang w:val="es-ES_tradnl"/>
        </w:rPr>
        <w:t xml:space="preserve"> </w:t>
      </w:r>
      <w:r w:rsidRPr="00217F20">
        <w:rPr>
          <w:i/>
          <w:snapToGrid w:val="0"/>
          <w:lang w:val="es-ES_tradnl"/>
        </w:rPr>
        <w:t xml:space="preserve">Este apartado será la </w:t>
      </w:r>
      <w:r>
        <w:rPr>
          <w:i/>
          <w:snapToGrid w:val="0"/>
          <w:lang w:val="es-ES_tradnl"/>
        </w:rPr>
        <w:t xml:space="preserve">guía del Proveedor </w:t>
      </w:r>
      <w:r w:rsidRPr="00217F20">
        <w:rPr>
          <w:i/>
          <w:snapToGrid w:val="0"/>
          <w:lang w:val="es-ES_tradnl"/>
        </w:rPr>
        <w:t>en la preparación de su Propuesta.</w:t>
      </w:r>
    </w:p>
  </w:footnote>
  <w:footnote w:id="11">
    <w:p w14:paraId="49A706BF" w14:textId="77777777" w:rsidR="00A03829" w:rsidRPr="00217F20" w:rsidRDefault="00A03829">
      <w:pPr>
        <w:pStyle w:val="Textonotapie"/>
        <w:rPr>
          <w:i/>
          <w:lang w:val="es-ES_tradnl"/>
        </w:rPr>
      </w:pPr>
      <w:r w:rsidRPr="00217F20">
        <w:rPr>
          <w:rStyle w:val="Refdenotaalpie"/>
          <w:i/>
          <w:lang w:val="es-ES_tradnl"/>
        </w:rPr>
        <w:footnoteRef/>
      </w:r>
      <w:r w:rsidRPr="00217F20">
        <w:rPr>
          <w:i/>
          <w:lang w:val="es-ES_tradnl"/>
        </w:rPr>
        <w:t xml:space="preserve"> El papel de cartas oficial con el </w:t>
      </w:r>
      <w:r>
        <w:rPr>
          <w:i/>
          <w:lang w:val="es-ES_tradnl"/>
        </w:rPr>
        <w:t xml:space="preserve">membrete </w:t>
      </w:r>
      <w:r w:rsidRPr="00217F20">
        <w:rPr>
          <w:i/>
          <w:lang w:val="es-ES_tradnl"/>
        </w:rPr>
        <w:t>de la empresa deberá</w:t>
      </w:r>
      <w:r>
        <w:rPr>
          <w:i/>
          <w:lang w:val="es-ES_tradnl"/>
        </w:rPr>
        <w:t>señalar datos de contacto</w:t>
      </w:r>
      <w:r w:rsidRPr="00217F20">
        <w:rPr>
          <w:i/>
          <w:lang w:val="es-ES_tradnl"/>
        </w:rPr>
        <w:t xml:space="preserve"> –dirección, correo electrónico, números de teléfono y fax– a efectos de verificación.</w:t>
      </w:r>
    </w:p>
  </w:footnote>
  <w:footnote w:id="12">
    <w:p w14:paraId="27BAA714" w14:textId="77777777" w:rsidR="00A03829" w:rsidRPr="002A09EC" w:rsidRDefault="00A03829" w:rsidP="0088197A">
      <w:pPr>
        <w:pStyle w:val="Textonotapie"/>
        <w:rPr>
          <w:i/>
          <w:lang w:val="es-PA"/>
        </w:rPr>
      </w:pPr>
      <w:r w:rsidRPr="0088197A">
        <w:rPr>
          <w:rStyle w:val="Refdenotaalpie"/>
          <w:i/>
        </w:rPr>
        <w:footnoteRef/>
      </w:r>
      <w:r w:rsidRPr="002A09EC">
        <w:rPr>
          <w:i/>
          <w:lang w:val="es-PA"/>
        </w:rPr>
        <w:t xml:space="preserve"> Los precios de los bienes deberán estar en consonancia con los Incoterms que se indican en la SdC</w:t>
      </w:r>
    </w:p>
  </w:footnote>
  <w:footnote w:id="13">
    <w:p w14:paraId="3EA86E00" w14:textId="77777777" w:rsidR="00A03829" w:rsidRPr="00217F20" w:rsidRDefault="00A03829">
      <w:pPr>
        <w:pStyle w:val="Textonotapie"/>
        <w:rPr>
          <w:lang w:val="es-ES_tradnl"/>
        </w:rPr>
      </w:pPr>
      <w:r w:rsidRPr="00217F20">
        <w:rPr>
          <w:rStyle w:val="Refdenotaalpie"/>
          <w:lang w:val="es-ES_tradnl"/>
        </w:rPr>
        <w:footnoteRef/>
      </w:r>
      <w:r w:rsidRPr="00217F20">
        <w:rPr>
          <w:lang w:val="es-ES_tradnl"/>
        </w:rPr>
        <w:t xml:space="preserve"> </w:t>
      </w:r>
      <w:r>
        <w:rPr>
          <w:i/>
          <w:lang w:val="es-ES_tradnl"/>
        </w:rPr>
        <w:t xml:space="preserve">Si el país de origen exige una licencia de exportación para los bienes en cuestión u otros documentos relevantes que pueda solicitar el país de destino, el suministrador deberá presentar dicha documentación al </w:t>
      </w:r>
      <w:r w:rsidRPr="00217F20">
        <w:rPr>
          <w:i/>
          <w:lang w:val="es-ES_tradnl"/>
        </w:rPr>
        <w:t xml:space="preserve">PNUD </w:t>
      </w:r>
      <w:r>
        <w:rPr>
          <w:i/>
          <w:lang w:val="es-ES_tradnl"/>
        </w:rPr>
        <w:t>si se le adjudica el contrato/orden de compra</w:t>
      </w:r>
      <w:r w:rsidRPr="00217F20">
        <w:rPr>
          <w:i/>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CBC55" w14:textId="474C0F31" w:rsidR="00A03829" w:rsidRPr="00360091" w:rsidRDefault="00A03829">
    <w:pPr>
      <w:pStyle w:val="Encabezado"/>
      <w:rPr>
        <w:rFonts w:asciiTheme="minorHAnsi" w:hAnsiTheme="minorHAnsi"/>
        <w:b/>
        <w:sz w:val="24"/>
        <w:szCs w:val="24"/>
        <w:lang w:val="es-PA"/>
      </w:rPr>
    </w:pPr>
    <w:r w:rsidRPr="00360091">
      <w:rPr>
        <w:rFonts w:asciiTheme="minorHAnsi" w:hAnsiTheme="minorHAnsi"/>
        <w:b/>
        <w:sz w:val="24"/>
        <w:szCs w:val="24"/>
        <w:lang w:val="es-PA"/>
      </w:rPr>
      <w:t>Programa de las Naciones Unidas para el Desarrollo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C6E1124"/>
    <w:multiLevelType w:val="hybridMultilevel"/>
    <w:tmpl w:val="78641D84"/>
    <w:lvl w:ilvl="0" w:tplc="180A000D">
      <w:start w:val="1"/>
      <w:numFmt w:val="bullet"/>
      <w:lvlText w:val=""/>
      <w:lvlJc w:val="left"/>
      <w:pPr>
        <w:ind w:left="360" w:hanging="360"/>
      </w:pPr>
      <w:rPr>
        <w:rFonts w:ascii="Wingdings" w:hAnsi="Wingdings"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 w15:restartNumberingAfterBreak="0">
    <w:nsid w:val="0C8C7E22"/>
    <w:multiLevelType w:val="hybridMultilevel"/>
    <w:tmpl w:val="7E5E822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E0C10"/>
    <w:multiLevelType w:val="hybridMultilevel"/>
    <w:tmpl w:val="0C542FBC"/>
    <w:lvl w:ilvl="0" w:tplc="180A000D">
      <w:start w:val="1"/>
      <w:numFmt w:val="bullet"/>
      <w:lvlText w:val=""/>
      <w:lvlJc w:val="left"/>
      <w:pPr>
        <w:ind w:left="360" w:hanging="360"/>
      </w:pPr>
      <w:rPr>
        <w:rFonts w:ascii="Wingdings" w:hAnsi="Wingdings"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6" w15:restartNumberingAfterBreak="0">
    <w:nsid w:val="13862E11"/>
    <w:multiLevelType w:val="hybridMultilevel"/>
    <w:tmpl w:val="F446BE6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8" w15:restartNumberingAfterBreak="0">
    <w:nsid w:val="17E85418"/>
    <w:multiLevelType w:val="hybridMultilevel"/>
    <w:tmpl w:val="C36A52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1911509B"/>
    <w:multiLevelType w:val="hybridMultilevel"/>
    <w:tmpl w:val="F6CCB2D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1A1E2013"/>
    <w:multiLevelType w:val="hybridMultilevel"/>
    <w:tmpl w:val="EF36A580"/>
    <w:lvl w:ilvl="0" w:tplc="140A0019">
      <w:start w:val="1"/>
      <w:numFmt w:val="lowerLetter"/>
      <w:lvlText w:val="%1."/>
      <w:lvlJc w:val="left"/>
      <w:pPr>
        <w:ind w:left="720" w:hanging="360"/>
      </w:pPr>
      <w:rPr>
        <w:rFonts w:hint="default"/>
        <w:b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CE377F9"/>
    <w:multiLevelType w:val="hybridMultilevel"/>
    <w:tmpl w:val="AED6CD1A"/>
    <w:lvl w:ilvl="0" w:tplc="180A000D">
      <w:start w:val="1"/>
      <w:numFmt w:val="bullet"/>
      <w:lvlText w:val=""/>
      <w:lvlJc w:val="left"/>
      <w:pPr>
        <w:ind w:left="360" w:hanging="360"/>
      </w:pPr>
      <w:rPr>
        <w:rFonts w:ascii="Wingdings" w:hAnsi="Wingdings" w:hint="default"/>
      </w:rPr>
    </w:lvl>
    <w:lvl w:ilvl="1" w:tplc="180A0003">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2" w15:restartNumberingAfterBreak="0">
    <w:nsid w:val="219456B7"/>
    <w:multiLevelType w:val="hybridMultilevel"/>
    <w:tmpl w:val="6D9427CA"/>
    <w:lvl w:ilvl="0" w:tplc="7874805A">
      <w:start w:val="2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0B3FEF"/>
    <w:multiLevelType w:val="hybridMultilevel"/>
    <w:tmpl w:val="B172F056"/>
    <w:lvl w:ilvl="0" w:tplc="E2B4B7E8">
      <w:start w:val="7"/>
      <w:numFmt w:val="bullet"/>
      <w:lvlText w:val="-"/>
      <w:lvlJc w:val="left"/>
      <w:pPr>
        <w:ind w:left="720" w:hanging="360"/>
      </w:pPr>
      <w:rPr>
        <w:rFonts w:ascii="Myriad Pro" w:eastAsia="Times New Roman" w:hAnsi="Myriad Pro" w:cs="Times New Roman" w:hint="default"/>
        <w:b w:val="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8C04FFF"/>
    <w:multiLevelType w:val="hybridMultilevel"/>
    <w:tmpl w:val="50BC9C6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9622553"/>
    <w:multiLevelType w:val="hybridMultilevel"/>
    <w:tmpl w:val="401AA858"/>
    <w:lvl w:ilvl="0" w:tplc="180A000D">
      <w:start w:val="1"/>
      <w:numFmt w:val="bullet"/>
      <w:lvlText w:val=""/>
      <w:lvlJc w:val="left"/>
      <w:pPr>
        <w:ind w:left="360" w:hanging="360"/>
      </w:pPr>
      <w:rPr>
        <w:rFonts w:ascii="Wingdings" w:hAnsi="Wingdings"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6"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860F6D"/>
    <w:multiLevelType w:val="hybridMultilevel"/>
    <w:tmpl w:val="35F68A2C"/>
    <w:lvl w:ilvl="0" w:tplc="180A000D">
      <w:start w:val="1"/>
      <w:numFmt w:val="bullet"/>
      <w:lvlText w:val=""/>
      <w:lvlJc w:val="left"/>
      <w:pPr>
        <w:ind w:left="360" w:hanging="360"/>
      </w:pPr>
      <w:rPr>
        <w:rFonts w:ascii="Wingdings" w:hAnsi="Wingdings"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9" w15:restartNumberingAfterBreak="0">
    <w:nsid w:val="54EB0CA5"/>
    <w:multiLevelType w:val="hybridMultilevel"/>
    <w:tmpl w:val="859C3C96"/>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0" w15:restartNumberingAfterBreak="0">
    <w:nsid w:val="5DEF6F84"/>
    <w:multiLevelType w:val="hybridMultilevel"/>
    <w:tmpl w:val="B3EA8F96"/>
    <w:lvl w:ilvl="0" w:tplc="180A000D">
      <w:start w:val="1"/>
      <w:numFmt w:val="bullet"/>
      <w:lvlText w:val=""/>
      <w:lvlJc w:val="left"/>
      <w:pPr>
        <w:ind w:left="360" w:hanging="360"/>
      </w:pPr>
      <w:rPr>
        <w:rFonts w:ascii="Wingdings" w:hAnsi="Wingdings"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1"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1A54302"/>
    <w:multiLevelType w:val="hybridMultilevel"/>
    <w:tmpl w:val="0B10D08A"/>
    <w:lvl w:ilvl="0" w:tplc="180A000D">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3" w15:restartNumberingAfterBreak="0">
    <w:nsid w:val="623A2827"/>
    <w:multiLevelType w:val="hybridMultilevel"/>
    <w:tmpl w:val="5A04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8407BF"/>
    <w:multiLevelType w:val="hybridMultilevel"/>
    <w:tmpl w:val="9B12951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6C2D3698"/>
    <w:multiLevelType w:val="hybridMultilevel"/>
    <w:tmpl w:val="3800C640"/>
    <w:lvl w:ilvl="0" w:tplc="140A000F">
      <w:start w:val="1"/>
      <w:numFmt w:val="decimal"/>
      <w:lvlText w:val="%1."/>
      <w:lvlJc w:val="left"/>
      <w:pPr>
        <w:ind w:left="720" w:hanging="360"/>
      </w:pPr>
      <w:rPr>
        <w:rFonts w:hint="default"/>
        <w:b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70E00609"/>
    <w:multiLevelType w:val="hybridMultilevel"/>
    <w:tmpl w:val="49803FA2"/>
    <w:lvl w:ilvl="0" w:tplc="140A000F">
      <w:start w:val="1"/>
      <w:numFmt w:val="decimal"/>
      <w:lvlText w:val="%1."/>
      <w:lvlJc w:val="left"/>
      <w:pPr>
        <w:ind w:left="720" w:hanging="360"/>
      </w:pPr>
      <w:rPr>
        <w:rFonts w:hint="default"/>
        <w:b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74621BFD"/>
    <w:multiLevelType w:val="hybridMultilevel"/>
    <w:tmpl w:val="859C3C96"/>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1" w15:restartNumberingAfterBreak="0">
    <w:nsid w:val="79E471BB"/>
    <w:multiLevelType w:val="hybridMultilevel"/>
    <w:tmpl w:val="C598F1DC"/>
    <w:lvl w:ilvl="0" w:tplc="180A000D">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2" w15:restartNumberingAfterBreak="0">
    <w:nsid w:val="7C2A3811"/>
    <w:multiLevelType w:val="hybridMultilevel"/>
    <w:tmpl w:val="768E9EA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7E253068"/>
    <w:multiLevelType w:val="hybridMultilevel"/>
    <w:tmpl w:val="EE861954"/>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4" w15:restartNumberingAfterBreak="0">
    <w:nsid w:val="7E65335B"/>
    <w:multiLevelType w:val="hybridMultilevel"/>
    <w:tmpl w:val="77903A3E"/>
    <w:lvl w:ilvl="0" w:tplc="180A000D">
      <w:start w:val="1"/>
      <w:numFmt w:val="bullet"/>
      <w:lvlText w:val=""/>
      <w:lvlJc w:val="left"/>
      <w:pPr>
        <w:ind w:left="702" w:hanging="360"/>
      </w:pPr>
      <w:rPr>
        <w:rFonts w:ascii="Wingdings" w:hAnsi="Wingdings" w:hint="default"/>
      </w:rPr>
    </w:lvl>
    <w:lvl w:ilvl="1" w:tplc="180A0003" w:tentative="1">
      <w:start w:val="1"/>
      <w:numFmt w:val="bullet"/>
      <w:lvlText w:val="o"/>
      <w:lvlJc w:val="left"/>
      <w:pPr>
        <w:ind w:left="1422" w:hanging="360"/>
      </w:pPr>
      <w:rPr>
        <w:rFonts w:ascii="Courier New" w:hAnsi="Courier New" w:cs="Courier New" w:hint="default"/>
      </w:rPr>
    </w:lvl>
    <w:lvl w:ilvl="2" w:tplc="180A0005" w:tentative="1">
      <w:start w:val="1"/>
      <w:numFmt w:val="bullet"/>
      <w:lvlText w:val=""/>
      <w:lvlJc w:val="left"/>
      <w:pPr>
        <w:ind w:left="2142" w:hanging="360"/>
      </w:pPr>
      <w:rPr>
        <w:rFonts w:ascii="Wingdings" w:hAnsi="Wingdings" w:hint="default"/>
      </w:rPr>
    </w:lvl>
    <w:lvl w:ilvl="3" w:tplc="180A0001" w:tentative="1">
      <w:start w:val="1"/>
      <w:numFmt w:val="bullet"/>
      <w:lvlText w:val=""/>
      <w:lvlJc w:val="left"/>
      <w:pPr>
        <w:ind w:left="2862" w:hanging="360"/>
      </w:pPr>
      <w:rPr>
        <w:rFonts w:ascii="Symbol" w:hAnsi="Symbol" w:hint="default"/>
      </w:rPr>
    </w:lvl>
    <w:lvl w:ilvl="4" w:tplc="180A0003" w:tentative="1">
      <w:start w:val="1"/>
      <w:numFmt w:val="bullet"/>
      <w:lvlText w:val="o"/>
      <w:lvlJc w:val="left"/>
      <w:pPr>
        <w:ind w:left="3582" w:hanging="360"/>
      </w:pPr>
      <w:rPr>
        <w:rFonts w:ascii="Courier New" w:hAnsi="Courier New" w:cs="Courier New" w:hint="default"/>
      </w:rPr>
    </w:lvl>
    <w:lvl w:ilvl="5" w:tplc="180A0005" w:tentative="1">
      <w:start w:val="1"/>
      <w:numFmt w:val="bullet"/>
      <w:lvlText w:val=""/>
      <w:lvlJc w:val="left"/>
      <w:pPr>
        <w:ind w:left="4302" w:hanging="360"/>
      </w:pPr>
      <w:rPr>
        <w:rFonts w:ascii="Wingdings" w:hAnsi="Wingdings" w:hint="default"/>
      </w:rPr>
    </w:lvl>
    <w:lvl w:ilvl="6" w:tplc="180A0001" w:tentative="1">
      <w:start w:val="1"/>
      <w:numFmt w:val="bullet"/>
      <w:lvlText w:val=""/>
      <w:lvlJc w:val="left"/>
      <w:pPr>
        <w:ind w:left="5022" w:hanging="360"/>
      </w:pPr>
      <w:rPr>
        <w:rFonts w:ascii="Symbol" w:hAnsi="Symbol" w:hint="default"/>
      </w:rPr>
    </w:lvl>
    <w:lvl w:ilvl="7" w:tplc="180A0003" w:tentative="1">
      <w:start w:val="1"/>
      <w:numFmt w:val="bullet"/>
      <w:lvlText w:val="o"/>
      <w:lvlJc w:val="left"/>
      <w:pPr>
        <w:ind w:left="5742" w:hanging="360"/>
      </w:pPr>
      <w:rPr>
        <w:rFonts w:ascii="Courier New" w:hAnsi="Courier New" w:cs="Courier New" w:hint="default"/>
      </w:rPr>
    </w:lvl>
    <w:lvl w:ilvl="8" w:tplc="180A0005" w:tentative="1">
      <w:start w:val="1"/>
      <w:numFmt w:val="bullet"/>
      <w:lvlText w:val=""/>
      <w:lvlJc w:val="left"/>
      <w:pPr>
        <w:ind w:left="6462" w:hanging="360"/>
      </w:pPr>
      <w:rPr>
        <w:rFonts w:ascii="Wingdings" w:hAnsi="Wingdings" w:hint="default"/>
      </w:rPr>
    </w:lvl>
  </w:abstractNum>
  <w:num w:numId="1">
    <w:abstractNumId w:val="7"/>
  </w:num>
  <w:num w:numId="2">
    <w:abstractNumId w:val="3"/>
  </w:num>
  <w:num w:numId="3">
    <w:abstractNumId w:val="29"/>
  </w:num>
  <w:num w:numId="4">
    <w:abstractNumId w:val="16"/>
  </w:num>
  <w:num w:numId="5">
    <w:abstractNumId w:val="25"/>
  </w:num>
  <w:num w:numId="6">
    <w:abstractNumId w:val="27"/>
  </w:num>
  <w:num w:numId="7">
    <w:abstractNumId w:val="17"/>
  </w:num>
  <w:num w:numId="8">
    <w:abstractNumId w:val="21"/>
  </w:num>
  <w:num w:numId="9">
    <w:abstractNumId w:val="0"/>
  </w:num>
  <w:num w:numId="10">
    <w:abstractNumId w:val="4"/>
  </w:num>
  <w:num w:numId="11">
    <w:abstractNumId w:val="23"/>
  </w:num>
  <w:num w:numId="12">
    <w:abstractNumId w:val="12"/>
  </w:num>
  <w:num w:numId="13">
    <w:abstractNumId w:val="9"/>
  </w:num>
  <w:num w:numId="14">
    <w:abstractNumId w:val="33"/>
  </w:num>
  <w:num w:numId="15">
    <w:abstractNumId w:val="30"/>
  </w:num>
  <w:num w:numId="16">
    <w:abstractNumId w:val="14"/>
  </w:num>
  <w:num w:numId="17">
    <w:abstractNumId w:val="8"/>
  </w:num>
  <w:num w:numId="18">
    <w:abstractNumId w:val="2"/>
  </w:num>
  <w:num w:numId="19">
    <w:abstractNumId w:val="6"/>
  </w:num>
  <w:num w:numId="20">
    <w:abstractNumId w:val="24"/>
  </w:num>
  <w:num w:numId="21">
    <w:abstractNumId w:val="19"/>
  </w:num>
  <w:num w:numId="22">
    <w:abstractNumId w:val="13"/>
  </w:num>
  <w:num w:numId="23">
    <w:abstractNumId w:val="10"/>
  </w:num>
  <w:num w:numId="24">
    <w:abstractNumId w:val="32"/>
  </w:num>
  <w:num w:numId="25">
    <w:abstractNumId w:val="26"/>
  </w:num>
  <w:num w:numId="26">
    <w:abstractNumId w:val="28"/>
  </w:num>
  <w:num w:numId="27">
    <w:abstractNumId w:val="34"/>
  </w:num>
  <w:num w:numId="28">
    <w:abstractNumId w:val="1"/>
  </w:num>
  <w:num w:numId="29">
    <w:abstractNumId w:val="5"/>
  </w:num>
  <w:num w:numId="30">
    <w:abstractNumId w:val="22"/>
  </w:num>
  <w:num w:numId="31">
    <w:abstractNumId w:val="15"/>
  </w:num>
  <w:num w:numId="32">
    <w:abstractNumId w:val="20"/>
  </w:num>
  <w:num w:numId="33">
    <w:abstractNumId w:val="18"/>
  </w:num>
  <w:num w:numId="34">
    <w:abstractNumId w:val="11"/>
  </w:num>
  <w:num w:numId="35">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75"/>
    <w:rsid w:val="000009AC"/>
    <w:rsid w:val="00005870"/>
    <w:rsid w:val="00007151"/>
    <w:rsid w:val="00010C40"/>
    <w:rsid w:val="00013CAB"/>
    <w:rsid w:val="000164B7"/>
    <w:rsid w:val="00017BFF"/>
    <w:rsid w:val="00021246"/>
    <w:rsid w:val="000220EA"/>
    <w:rsid w:val="00027124"/>
    <w:rsid w:val="00027FBE"/>
    <w:rsid w:val="0003279C"/>
    <w:rsid w:val="00035774"/>
    <w:rsid w:val="00040499"/>
    <w:rsid w:val="00040B35"/>
    <w:rsid w:val="0004353B"/>
    <w:rsid w:val="00043CEA"/>
    <w:rsid w:val="000461F3"/>
    <w:rsid w:val="000500CF"/>
    <w:rsid w:val="000519DB"/>
    <w:rsid w:val="00056845"/>
    <w:rsid w:val="00060F9E"/>
    <w:rsid w:val="00061537"/>
    <w:rsid w:val="0006223A"/>
    <w:rsid w:val="00065D5E"/>
    <w:rsid w:val="00067F80"/>
    <w:rsid w:val="000713C5"/>
    <w:rsid w:val="00072082"/>
    <w:rsid w:val="000767EC"/>
    <w:rsid w:val="00076EE1"/>
    <w:rsid w:val="00077834"/>
    <w:rsid w:val="000871FE"/>
    <w:rsid w:val="00093B5E"/>
    <w:rsid w:val="00096B73"/>
    <w:rsid w:val="000A1BF7"/>
    <w:rsid w:val="000A38C8"/>
    <w:rsid w:val="000A65F3"/>
    <w:rsid w:val="000B0F49"/>
    <w:rsid w:val="000B14B7"/>
    <w:rsid w:val="000B487F"/>
    <w:rsid w:val="000C26E1"/>
    <w:rsid w:val="000C5585"/>
    <w:rsid w:val="000C5E72"/>
    <w:rsid w:val="000D414E"/>
    <w:rsid w:val="000E2B27"/>
    <w:rsid w:val="000E4019"/>
    <w:rsid w:val="000E4750"/>
    <w:rsid w:val="000E6240"/>
    <w:rsid w:val="000E65E1"/>
    <w:rsid w:val="000E7B33"/>
    <w:rsid w:val="000E7C59"/>
    <w:rsid w:val="000F1B6A"/>
    <w:rsid w:val="000F3010"/>
    <w:rsid w:val="000F32BE"/>
    <w:rsid w:val="0010739B"/>
    <w:rsid w:val="00111BD8"/>
    <w:rsid w:val="00112FDF"/>
    <w:rsid w:val="0011301E"/>
    <w:rsid w:val="001327A5"/>
    <w:rsid w:val="00137E55"/>
    <w:rsid w:val="00141790"/>
    <w:rsid w:val="00146C4D"/>
    <w:rsid w:val="00150B36"/>
    <w:rsid w:val="00152226"/>
    <w:rsid w:val="00162CD7"/>
    <w:rsid w:val="00163CAD"/>
    <w:rsid w:val="00165692"/>
    <w:rsid w:val="001677B8"/>
    <w:rsid w:val="001712AD"/>
    <w:rsid w:val="00176684"/>
    <w:rsid w:val="00183891"/>
    <w:rsid w:val="00183949"/>
    <w:rsid w:val="001844C2"/>
    <w:rsid w:val="00187B35"/>
    <w:rsid w:val="00191ECD"/>
    <w:rsid w:val="001971AA"/>
    <w:rsid w:val="00197D07"/>
    <w:rsid w:val="001A4EB3"/>
    <w:rsid w:val="001B2E8E"/>
    <w:rsid w:val="001B6492"/>
    <w:rsid w:val="001C245D"/>
    <w:rsid w:val="001C7D78"/>
    <w:rsid w:val="001D0F95"/>
    <w:rsid w:val="001D12E4"/>
    <w:rsid w:val="001D2CE1"/>
    <w:rsid w:val="001E75F6"/>
    <w:rsid w:val="001E7875"/>
    <w:rsid w:val="001F2A01"/>
    <w:rsid w:val="001F3084"/>
    <w:rsid w:val="0020062E"/>
    <w:rsid w:val="00206B22"/>
    <w:rsid w:val="00207F96"/>
    <w:rsid w:val="00212EE8"/>
    <w:rsid w:val="00216788"/>
    <w:rsid w:val="00217F20"/>
    <w:rsid w:val="002212BD"/>
    <w:rsid w:val="00223D65"/>
    <w:rsid w:val="002262F2"/>
    <w:rsid w:val="00256835"/>
    <w:rsid w:val="002637BD"/>
    <w:rsid w:val="00264E2F"/>
    <w:rsid w:val="002652FF"/>
    <w:rsid w:val="002659A2"/>
    <w:rsid w:val="00265D58"/>
    <w:rsid w:val="00274651"/>
    <w:rsid w:val="0027658D"/>
    <w:rsid w:val="00277E7B"/>
    <w:rsid w:val="00281DF7"/>
    <w:rsid w:val="00282B84"/>
    <w:rsid w:val="00287221"/>
    <w:rsid w:val="00293F22"/>
    <w:rsid w:val="002A09EC"/>
    <w:rsid w:val="002A3C31"/>
    <w:rsid w:val="002A5E26"/>
    <w:rsid w:val="002A658E"/>
    <w:rsid w:val="002A6F38"/>
    <w:rsid w:val="002A7362"/>
    <w:rsid w:val="002B3242"/>
    <w:rsid w:val="002B425D"/>
    <w:rsid w:val="002C08B6"/>
    <w:rsid w:val="002D0A95"/>
    <w:rsid w:val="002D1307"/>
    <w:rsid w:val="002D293F"/>
    <w:rsid w:val="002D345A"/>
    <w:rsid w:val="002D4F01"/>
    <w:rsid w:val="002D5465"/>
    <w:rsid w:val="002E78C9"/>
    <w:rsid w:val="002F1040"/>
    <w:rsid w:val="002F3210"/>
    <w:rsid w:val="002F4DE8"/>
    <w:rsid w:val="002F5241"/>
    <w:rsid w:val="002F6032"/>
    <w:rsid w:val="003030AB"/>
    <w:rsid w:val="00305FBA"/>
    <w:rsid w:val="00307293"/>
    <w:rsid w:val="00307F3E"/>
    <w:rsid w:val="00312873"/>
    <w:rsid w:val="00312CC2"/>
    <w:rsid w:val="00314899"/>
    <w:rsid w:val="003162F1"/>
    <w:rsid w:val="00321C5C"/>
    <w:rsid w:val="00324E59"/>
    <w:rsid w:val="00326A8B"/>
    <w:rsid w:val="003331C1"/>
    <w:rsid w:val="00341A46"/>
    <w:rsid w:val="00342018"/>
    <w:rsid w:val="003458CA"/>
    <w:rsid w:val="00345AF5"/>
    <w:rsid w:val="003509A6"/>
    <w:rsid w:val="00354CA4"/>
    <w:rsid w:val="003577CA"/>
    <w:rsid w:val="00360091"/>
    <w:rsid w:val="00367862"/>
    <w:rsid w:val="00373998"/>
    <w:rsid w:val="0037767C"/>
    <w:rsid w:val="00391F69"/>
    <w:rsid w:val="003939B5"/>
    <w:rsid w:val="003A3C1E"/>
    <w:rsid w:val="003A4F81"/>
    <w:rsid w:val="003A6905"/>
    <w:rsid w:val="003A7314"/>
    <w:rsid w:val="003B4433"/>
    <w:rsid w:val="003B6F99"/>
    <w:rsid w:val="003C12CF"/>
    <w:rsid w:val="003C16EC"/>
    <w:rsid w:val="003C1E48"/>
    <w:rsid w:val="003C2107"/>
    <w:rsid w:val="003C237B"/>
    <w:rsid w:val="003D002F"/>
    <w:rsid w:val="003D67B4"/>
    <w:rsid w:val="003E2DCF"/>
    <w:rsid w:val="003E46BA"/>
    <w:rsid w:val="003E55F5"/>
    <w:rsid w:val="003F4FA6"/>
    <w:rsid w:val="0040537C"/>
    <w:rsid w:val="004215AB"/>
    <w:rsid w:val="004262EB"/>
    <w:rsid w:val="00436E0E"/>
    <w:rsid w:val="004413E4"/>
    <w:rsid w:val="00444C71"/>
    <w:rsid w:val="0044683B"/>
    <w:rsid w:val="00450F73"/>
    <w:rsid w:val="00452EFE"/>
    <w:rsid w:val="004543DA"/>
    <w:rsid w:val="00454621"/>
    <w:rsid w:val="004549B5"/>
    <w:rsid w:val="00471A21"/>
    <w:rsid w:val="004778D3"/>
    <w:rsid w:val="0048000E"/>
    <w:rsid w:val="0048193F"/>
    <w:rsid w:val="00481A69"/>
    <w:rsid w:val="00482DA3"/>
    <w:rsid w:val="0048389E"/>
    <w:rsid w:val="00483B63"/>
    <w:rsid w:val="00487F8F"/>
    <w:rsid w:val="00490486"/>
    <w:rsid w:val="0049132B"/>
    <w:rsid w:val="00491558"/>
    <w:rsid w:val="004A0210"/>
    <w:rsid w:val="004A3B45"/>
    <w:rsid w:val="004A7BC4"/>
    <w:rsid w:val="004B6482"/>
    <w:rsid w:val="004C0D56"/>
    <w:rsid w:val="004C10A2"/>
    <w:rsid w:val="004D0510"/>
    <w:rsid w:val="004D6C56"/>
    <w:rsid w:val="004E2FA2"/>
    <w:rsid w:val="004F052E"/>
    <w:rsid w:val="004F527B"/>
    <w:rsid w:val="004F6969"/>
    <w:rsid w:val="004F7016"/>
    <w:rsid w:val="004F7466"/>
    <w:rsid w:val="005033E5"/>
    <w:rsid w:val="00507DA9"/>
    <w:rsid w:val="00517ABB"/>
    <w:rsid w:val="00522C9E"/>
    <w:rsid w:val="00527C90"/>
    <w:rsid w:val="00531501"/>
    <w:rsid w:val="00532DF1"/>
    <w:rsid w:val="00532E8A"/>
    <w:rsid w:val="005342E3"/>
    <w:rsid w:val="00534BBF"/>
    <w:rsid w:val="00537AA7"/>
    <w:rsid w:val="0054617A"/>
    <w:rsid w:val="00555033"/>
    <w:rsid w:val="00562E0A"/>
    <w:rsid w:val="00566E36"/>
    <w:rsid w:val="00572EDE"/>
    <w:rsid w:val="00575082"/>
    <w:rsid w:val="00577649"/>
    <w:rsid w:val="00580F21"/>
    <w:rsid w:val="005811EA"/>
    <w:rsid w:val="00581FCC"/>
    <w:rsid w:val="00582462"/>
    <w:rsid w:val="00583101"/>
    <w:rsid w:val="00583871"/>
    <w:rsid w:val="00587291"/>
    <w:rsid w:val="005874EE"/>
    <w:rsid w:val="005A7953"/>
    <w:rsid w:val="005B0315"/>
    <w:rsid w:val="005B27BE"/>
    <w:rsid w:val="005C1714"/>
    <w:rsid w:val="005D400B"/>
    <w:rsid w:val="005D6ED8"/>
    <w:rsid w:val="005E3895"/>
    <w:rsid w:val="005F1C53"/>
    <w:rsid w:val="005F25FD"/>
    <w:rsid w:val="005F4B40"/>
    <w:rsid w:val="005F4E3A"/>
    <w:rsid w:val="005F5147"/>
    <w:rsid w:val="005F730C"/>
    <w:rsid w:val="005F7E3D"/>
    <w:rsid w:val="0061217E"/>
    <w:rsid w:val="006147CB"/>
    <w:rsid w:val="006263B2"/>
    <w:rsid w:val="006309DA"/>
    <w:rsid w:val="00631274"/>
    <w:rsid w:val="0063187A"/>
    <w:rsid w:val="006366F5"/>
    <w:rsid w:val="006426C6"/>
    <w:rsid w:val="00642D7B"/>
    <w:rsid w:val="00643FCB"/>
    <w:rsid w:val="00645C6C"/>
    <w:rsid w:val="0065376A"/>
    <w:rsid w:val="006606DA"/>
    <w:rsid w:val="00661AEB"/>
    <w:rsid w:val="00664736"/>
    <w:rsid w:val="00671A14"/>
    <w:rsid w:val="00680DD1"/>
    <w:rsid w:val="00685651"/>
    <w:rsid w:val="00686142"/>
    <w:rsid w:val="006908AF"/>
    <w:rsid w:val="00690DBD"/>
    <w:rsid w:val="006920B9"/>
    <w:rsid w:val="006A4B36"/>
    <w:rsid w:val="006A5D98"/>
    <w:rsid w:val="006B02B5"/>
    <w:rsid w:val="006B11F3"/>
    <w:rsid w:val="006B5A43"/>
    <w:rsid w:val="006C1245"/>
    <w:rsid w:val="006C1333"/>
    <w:rsid w:val="006C6650"/>
    <w:rsid w:val="006D24CC"/>
    <w:rsid w:val="006D45AE"/>
    <w:rsid w:val="006D4FBD"/>
    <w:rsid w:val="006D53C7"/>
    <w:rsid w:val="006D6297"/>
    <w:rsid w:val="006E10F4"/>
    <w:rsid w:val="006E137C"/>
    <w:rsid w:val="006F071D"/>
    <w:rsid w:val="006F1596"/>
    <w:rsid w:val="006F2C1E"/>
    <w:rsid w:val="006F472B"/>
    <w:rsid w:val="00705AF3"/>
    <w:rsid w:val="007074FF"/>
    <w:rsid w:val="00707771"/>
    <w:rsid w:val="007141FA"/>
    <w:rsid w:val="007221BE"/>
    <w:rsid w:val="007235ED"/>
    <w:rsid w:val="00724E5E"/>
    <w:rsid w:val="0072753F"/>
    <w:rsid w:val="007304AB"/>
    <w:rsid w:val="0073378B"/>
    <w:rsid w:val="00734FF1"/>
    <w:rsid w:val="007353FD"/>
    <w:rsid w:val="0073686F"/>
    <w:rsid w:val="0074398A"/>
    <w:rsid w:val="0075188C"/>
    <w:rsid w:val="00751F66"/>
    <w:rsid w:val="00756381"/>
    <w:rsid w:val="00760AAE"/>
    <w:rsid w:val="00762825"/>
    <w:rsid w:val="00763ACC"/>
    <w:rsid w:val="007641F1"/>
    <w:rsid w:val="007701A6"/>
    <w:rsid w:val="0077123B"/>
    <w:rsid w:val="007810CB"/>
    <w:rsid w:val="007876CD"/>
    <w:rsid w:val="00787B9F"/>
    <w:rsid w:val="00790258"/>
    <w:rsid w:val="0079266C"/>
    <w:rsid w:val="00792C26"/>
    <w:rsid w:val="00794EA2"/>
    <w:rsid w:val="007A0B0E"/>
    <w:rsid w:val="007A3F8D"/>
    <w:rsid w:val="007A641A"/>
    <w:rsid w:val="007A6D1A"/>
    <w:rsid w:val="007A7C81"/>
    <w:rsid w:val="007B11E6"/>
    <w:rsid w:val="007B5255"/>
    <w:rsid w:val="007B53F7"/>
    <w:rsid w:val="007C2443"/>
    <w:rsid w:val="007C2E51"/>
    <w:rsid w:val="007C4AE5"/>
    <w:rsid w:val="007C70BD"/>
    <w:rsid w:val="007D0C44"/>
    <w:rsid w:val="007D2912"/>
    <w:rsid w:val="007D295B"/>
    <w:rsid w:val="007D3FF9"/>
    <w:rsid w:val="007D58C6"/>
    <w:rsid w:val="007E03DA"/>
    <w:rsid w:val="007E6019"/>
    <w:rsid w:val="007F253D"/>
    <w:rsid w:val="007F69D1"/>
    <w:rsid w:val="00803075"/>
    <w:rsid w:val="00810F05"/>
    <w:rsid w:val="00811250"/>
    <w:rsid w:val="0082240C"/>
    <w:rsid w:val="00824806"/>
    <w:rsid w:val="0082753C"/>
    <w:rsid w:val="00834331"/>
    <w:rsid w:val="00836CF5"/>
    <w:rsid w:val="00843C89"/>
    <w:rsid w:val="00846B6F"/>
    <w:rsid w:val="00846CCA"/>
    <w:rsid w:val="00847A15"/>
    <w:rsid w:val="00850930"/>
    <w:rsid w:val="00855C3B"/>
    <w:rsid w:val="00860680"/>
    <w:rsid w:val="00861BC2"/>
    <w:rsid w:val="00863CF6"/>
    <w:rsid w:val="008708FA"/>
    <w:rsid w:val="00871341"/>
    <w:rsid w:val="00872946"/>
    <w:rsid w:val="008776CA"/>
    <w:rsid w:val="0088197A"/>
    <w:rsid w:val="00881A72"/>
    <w:rsid w:val="008870C6"/>
    <w:rsid w:val="00887B65"/>
    <w:rsid w:val="00897E74"/>
    <w:rsid w:val="008A1D2A"/>
    <w:rsid w:val="008B21DE"/>
    <w:rsid w:val="008B4A92"/>
    <w:rsid w:val="008B6703"/>
    <w:rsid w:val="008B7396"/>
    <w:rsid w:val="008B768B"/>
    <w:rsid w:val="008C43BC"/>
    <w:rsid w:val="008D1A45"/>
    <w:rsid w:val="008D4B00"/>
    <w:rsid w:val="008D544A"/>
    <w:rsid w:val="008D6282"/>
    <w:rsid w:val="008E2558"/>
    <w:rsid w:val="008E47C1"/>
    <w:rsid w:val="008E4EDF"/>
    <w:rsid w:val="008E68BB"/>
    <w:rsid w:val="008E7E00"/>
    <w:rsid w:val="008E7F18"/>
    <w:rsid w:val="008F16D4"/>
    <w:rsid w:val="008F1BC9"/>
    <w:rsid w:val="008F5B4A"/>
    <w:rsid w:val="008F5B82"/>
    <w:rsid w:val="00910424"/>
    <w:rsid w:val="0091331F"/>
    <w:rsid w:val="00914302"/>
    <w:rsid w:val="0091613C"/>
    <w:rsid w:val="0092039F"/>
    <w:rsid w:val="00924910"/>
    <w:rsid w:val="0093602E"/>
    <w:rsid w:val="00937406"/>
    <w:rsid w:val="00937F33"/>
    <w:rsid w:val="00947040"/>
    <w:rsid w:val="009512C9"/>
    <w:rsid w:val="00953CAA"/>
    <w:rsid w:val="00953F6F"/>
    <w:rsid w:val="00956B24"/>
    <w:rsid w:val="009607C5"/>
    <w:rsid w:val="00961CCA"/>
    <w:rsid w:val="00965D70"/>
    <w:rsid w:val="00974FAA"/>
    <w:rsid w:val="00985C21"/>
    <w:rsid w:val="00987825"/>
    <w:rsid w:val="0099399B"/>
    <w:rsid w:val="009A311A"/>
    <w:rsid w:val="009A343A"/>
    <w:rsid w:val="009A6C20"/>
    <w:rsid w:val="009B2ECE"/>
    <w:rsid w:val="009B439B"/>
    <w:rsid w:val="009B4ED3"/>
    <w:rsid w:val="009B6178"/>
    <w:rsid w:val="009B6742"/>
    <w:rsid w:val="009C14BD"/>
    <w:rsid w:val="009C15AD"/>
    <w:rsid w:val="009D1312"/>
    <w:rsid w:val="009D30A1"/>
    <w:rsid w:val="009E14C6"/>
    <w:rsid w:val="009E3381"/>
    <w:rsid w:val="009E5436"/>
    <w:rsid w:val="009E6DA3"/>
    <w:rsid w:val="009F1454"/>
    <w:rsid w:val="009F1778"/>
    <w:rsid w:val="009F39DE"/>
    <w:rsid w:val="00A02985"/>
    <w:rsid w:val="00A03829"/>
    <w:rsid w:val="00A03A76"/>
    <w:rsid w:val="00A10141"/>
    <w:rsid w:val="00A13C37"/>
    <w:rsid w:val="00A16E34"/>
    <w:rsid w:val="00A22E75"/>
    <w:rsid w:val="00A3422C"/>
    <w:rsid w:val="00A41A0A"/>
    <w:rsid w:val="00A52A95"/>
    <w:rsid w:val="00A66D20"/>
    <w:rsid w:val="00A715B2"/>
    <w:rsid w:val="00A73FE6"/>
    <w:rsid w:val="00A7508B"/>
    <w:rsid w:val="00A90007"/>
    <w:rsid w:val="00AA21F7"/>
    <w:rsid w:val="00AA4D93"/>
    <w:rsid w:val="00AB7227"/>
    <w:rsid w:val="00AC454A"/>
    <w:rsid w:val="00AC4CA5"/>
    <w:rsid w:val="00AC54B2"/>
    <w:rsid w:val="00AC54FE"/>
    <w:rsid w:val="00AD298E"/>
    <w:rsid w:val="00AE1DD6"/>
    <w:rsid w:val="00AE30ED"/>
    <w:rsid w:val="00AE6714"/>
    <w:rsid w:val="00AF5F6D"/>
    <w:rsid w:val="00AF660C"/>
    <w:rsid w:val="00AF6BC0"/>
    <w:rsid w:val="00B043AC"/>
    <w:rsid w:val="00B12521"/>
    <w:rsid w:val="00B133CB"/>
    <w:rsid w:val="00B231F2"/>
    <w:rsid w:val="00B25018"/>
    <w:rsid w:val="00B30036"/>
    <w:rsid w:val="00B30CE5"/>
    <w:rsid w:val="00B41536"/>
    <w:rsid w:val="00B41B3B"/>
    <w:rsid w:val="00B46591"/>
    <w:rsid w:val="00B50928"/>
    <w:rsid w:val="00B5245B"/>
    <w:rsid w:val="00B52DAF"/>
    <w:rsid w:val="00B540F5"/>
    <w:rsid w:val="00B54171"/>
    <w:rsid w:val="00B546C0"/>
    <w:rsid w:val="00B626F2"/>
    <w:rsid w:val="00B70858"/>
    <w:rsid w:val="00B7194B"/>
    <w:rsid w:val="00B72D9C"/>
    <w:rsid w:val="00B730B6"/>
    <w:rsid w:val="00B75C41"/>
    <w:rsid w:val="00B81F24"/>
    <w:rsid w:val="00B85DB4"/>
    <w:rsid w:val="00B85ECE"/>
    <w:rsid w:val="00B910DF"/>
    <w:rsid w:val="00B93551"/>
    <w:rsid w:val="00B9379D"/>
    <w:rsid w:val="00B93DCE"/>
    <w:rsid w:val="00B97F5C"/>
    <w:rsid w:val="00BA0E6E"/>
    <w:rsid w:val="00BA12D4"/>
    <w:rsid w:val="00BA4792"/>
    <w:rsid w:val="00BA6DC4"/>
    <w:rsid w:val="00BA7877"/>
    <w:rsid w:val="00BB0014"/>
    <w:rsid w:val="00BB13AA"/>
    <w:rsid w:val="00BB633E"/>
    <w:rsid w:val="00BD2B0C"/>
    <w:rsid w:val="00BD7A94"/>
    <w:rsid w:val="00BE078C"/>
    <w:rsid w:val="00BE207D"/>
    <w:rsid w:val="00BE4E38"/>
    <w:rsid w:val="00BE6392"/>
    <w:rsid w:val="00BE7A5B"/>
    <w:rsid w:val="00BF1BF9"/>
    <w:rsid w:val="00BF3490"/>
    <w:rsid w:val="00BF7793"/>
    <w:rsid w:val="00C06D3C"/>
    <w:rsid w:val="00C07921"/>
    <w:rsid w:val="00C130A0"/>
    <w:rsid w:val="00C16556"/>
    <w:rsid w:val="00C16ADE"/>
    <w:rsid w:val="00C235BB"/>
    <w:rsid w:val="00C25D0F"/>
    <w:rsid w:val="00C270D9"/>
    <w:rsid w:val="00C3235C"/>
    <w:rsid w:val="00C35B0F"/>
    <w:rsid w:val="00C36A93"/>
    <w:rsid w:val="00C417CC"/>
    <w:rsid w:val="00C437D7"/>
    <w:rsid w:val="00C45620"/>
    <w:rsid w:val="00C471CD"/>
    <w:rsid w:val="00C50213"/>
    <w:rsid w:val="00C5735A"/>
    <w:rsid w:val="00C65E75"/>
    <w:rsid w:val="00C73B96"/>
    <w:rsid w:val="00C759F7"/>
    <w:rsid w:val="00C762CD"/>
    <w:rsid w:val="00C800A0"/>
    <w:rsid w:val="00C95053"/>
    <w:rsid w:val="00C957AB"/>
    <w:rsid w:val="00CA5B77"/>
    <w:rsid w:val="00CB366B"/>
    <w:rsid w:val="00CC1944"/>
    <w:rsid w:val="00CC4744"/>
    <w:rsid w:val="00CD2123"/>
    <w:rsid w:val="00CD2F54"/>
    <w:rsid w:val="00CD7954"/>
    <w:rsid w:val="00CE1EA8"/>
    <w:rsid w:val="00CE4BC8"/>
    <w:rsid w:val="00CE4DFE"/>
    <w:rsid w:val="00CF3BAE"/>
    <w:rsid w:val="00CF40C5"/>
    <w:rsid w:val="00CF5D8D"/>
    <w:rsid w:val="00CF5DA1"/>
    <w:rsid w:val="00CF7DAD"/>
    <w:rsid w:val="00CF7E42"/>
    <w:rsid w:val="00D03B98"/>
    <w:rsid w:val="00D03D27"/>
    <w:rsid w:val="00D07C3F"/>
    <w:rsid w:val="00D105D1"/>
    <w:rsid w:val="00D1104B"/>
    <w:rsid w:val="00D118F4"/>
    <w:rsid w:val="00D21AF7"/>
    <w:rsid w:val="00D369D3"/>
    <w:rsid w:val="00D36BE3"/>
    <w:rsid w:val="00D469E6"/>
    <w:rsid w:val="00D46C84"/>
    <w:rsid w:val="00D46DB5"/>
    <w:rsid w:val="00D60E68"/>
    <w:rsid w:val="00D63BD1"/>
    <w:rsid w:val="00D6635A"/>
    <w:rsid w:val="00D67916"/>
    <w:rsid w:val="00D718ED"/>
    <w:rsid w:val="00D731AB"/>
    <w:rsid w:val="00D83728"/>
    <w:rsid w:val="00D850FB"/>
    <w:rsid w:val="00D902AC"/>
    <w:rsid w:val="00D9574C"/>
    <w:rsid w:val="00D96988"/>
    <w:rsid w:val="00DA0B5D"/>
    <w:rsid w:val="00DA0BD2"/>
    <w:rsid w:val="00DB2AF2"/>
    <w:rsid w:val="00DB3B71"/>
    <w:rsid w:val="00DC0535"/>
    <w:rsid w:val="00DC55CA"/>
    <w:rsid w:val="00DD08F7"/>
    <w:rsid w:val="00DD3742"/>
    <w:rsid w:val="00DD4CAC"/>
    <w:rsid w:val="00DE47CB"/>
    <w:rsid w:val="00DF5222"/>
    <w:rsid w:val="00E014CC"/>
    <w:rsid w:val="00E03B74"/>
    <w:rsid w:val="00E06797"/>
    <w:rsid w:val="00E07A6D"/>
    <w:rsid w:val="00E07AC9"/>
    <w:rsid w:val="00E1328B"/>
    <w:rsid w:val="00E145E4"/>
    <w:rsid w:val="00E1483A"/>
    <w:rsid w:val="00E14C97"/>
    <w:rsid w:val="00E15B22"/>
    <w:rsid w:val="00E165DD"/>
    <w:rsid w:val="00E1709D"/>
    <w:rsid w:val="00E3297E"/>
    <w:rsid w:val="00E32D00"/>
    <w:rsid w:val="00E3541C"/>
    <w:rsid w:val="00E36B8D"/>
    <w:rsid w:val="00E370DA"/>
    <w:rsid w:val="00E37259"/>
    <w:rsid w:val="00E4387E"/>
    <w:rsid w:val="00E4416E"/>
    <w:rsid w:val="00E47226"/>
    <w:rsid w:val="00E52567"/>
    <w:rsid w:val="00E552FC"/>
    <w:rsid w:val="00E57D5F"/>
    <w:rsid w:val="00E57F48"/>
    <w:rsid w:val="00E60ED4"/>
    <w:rsid w:val="00E6152C"/>
    <w:rsid w:val="00E623E8"/>
    <w:rsid w:val="00E6675C"/>
    <w:rsid w:val="00E66B56"/>
    <w:rsid w:val="00E66F9C"/>
    <w:rsid w:val="00E74937"/>
    <w:rsid w:val="00E84378"/>
    <w:rsid w:val="00E8500E"/>
    <w:rsid w:val="00E914F3"/>
    <w:rsid w:val="00E9163F"/>
    <w:rsid w:val="00E925F0"/>
    <w:rsid w:val="00E926AB"/>
    <w:rsid w:val="00E933A8"/>
    <w:rsid w:val="00E960B3"/>
    <w:rsid w:val="00EA2FFF"/>
    <w:rsid w:val="00EA4BB8"/>
    <w:rsid w:val="00EA69C7"/>
    <w:rsid w:val="00EB3C5C"/>
    <w:rsid w:val="00EB429D"/>
    <w:rsid w:val="00EB486B"/>
    <w:rsid w:val="00EB769F"/>
    <w:rsid w:val="00ED4CAA"/>
    <w:rsid w:val="00EE6A55"/>
    <w:rsid w:val="00EE7DCE"/>
    <w:rsid w:val="00EF32B2"/>
    <w:rsid w:val="00F02BA4"/>
    <w:rsid w:val="00F037E2"/>
    <w:rsid w:val="00F053FA"/>
    <w:rsid w:val="00F0639D"/>
    <w:rsid w:val="00F117CB"/>
    <w:rsid w:val="00F17A14"/>
    <w:rsid w:val="00F17B70"/>
    <w:rsid w:val="00F31EE9"/>
    <w:rsid w:val="00F348F9"/>
    <w:rsid w:val="00F349F5"/>
    <w:rsid w:val="00F356B3"/>
    <w:rsid w:val="00F36206"/>
    <w:rsid w:val="00F4090D"/>
    <w:rsid w:val="00F41417"/>
    <w:rsid w:val="00F4546A"/>
    <w:rsid w:val="00F53827"/>
    <w:rsid w:val="00F54A84"/>
    <w:rsid w:val="00F63DC6"/>
    <w:rsid w:val="00F74AE7"/>
    <w:rsid w:val="00F7630C"/>
    <w:rsid w:val="00F81C6C"/>
    <w:rsid w:val="00F820BB"/>
    <w:rsid w:val="00F83CEC"/>
    <w:rsid w:val="00F84374"/>
    <w:rsid w:val="00F915DB"/>
    <w:rsid w:val="00F95EAD"/>
    <w:rsid w:val="00FA5890"/>
    <w:rsid w:val="00FA7755"/>
    <w:rsid w:val="00FB0AA3"/>
    <w:rsid w:val="00FB10B1"/>
    <w:rsid w:val="00FB22A0"/>
    <w:rsid w:val="00FB36C8"/>
    <w:rsid w:val="00FC077D"/>
    <w:rsid w:val="00FC1071"/>
    <w:rsid w:val="00FC4906"/>
    <w:rsid w:val="00FC647D"/>
    <w:rsid w:val="00FC75A8"/>
    <w:rsid w:val="00FC7BCD"/>
    <w:rsid w:val="00FC7F64"/>
    <w:rsid w:val="00FD1A30"/>
    <w:rsid w:val="00FD3C55"/>
    <w:rsid w:val="00FD61A5"/>
    <w:rsid w:val="00FD687F"/>
    <w:rsid w:val="00FE3CC9"/>
    <w:rsid w:val="00FE5177"/>
    <w:rsid w:val="00FF009D"/>
    <w:rsid w:val="00FF0A41"/>
    <w:rsid w:val="00FF19E5"/>
    <w:rsid w:val="00FF2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B73AA91"/>
  <w15:docId w15:val="{DEF91D9A-D140-4A37-A7FD-FEBC1E03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qFormat/>
    <w:pPr>
      <w:keepNext/>
      <w:outlineLvl w:val="0"/>
    </w:pPr>
    <w:rPr>
      <w:sz w:val="32"/>
    </w:rPr>
  </w:style>
  <w:style w:type="paragraph" w:styleId="Ttulo2">
    <w:name w:val="heading 2"/>
    <w:basedOn w:val="Normal"/>
    <w:next w:val="Normal"/>
    <w:link w:val="Ttulo2Car"/>
    <w:uiPriority w:val="9"/>
    <w:qFormat/>
    <w:rsid w:val="00305FBA"/>
    <w:pPr>
      <w:keepNext/>
      <w:spacing w:before="240" w:after="60"/>
      <w:outlineLvl w:val="1"/>
    </w:pPr>
    <w:rPr>
      <w:rFonts w:ascii="Calibri" w:eastAsia="MS Gothic" w:hAnsi="Calibri"/>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305FBA"/>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305FBA"/>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link w:val="MapadeldocumentoCar"/>
    <w:semiHidden/>
    <w:pPr>
      <w:shd w:val="clear" w:color="auto" w:fill="000080"/>
    </w:pPr>
    <w:rPr>
      <w:rFonts w:ascii="Tahoma" w:hAnsi="Tahoma"/>
    </w:rPr>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semiHidden/>
    <w:pPr>
      <w:tabs>
        <w:tab w:val="center" w:pos="4320"/>
        <w:tab w:val="right" w:pos="8640"/>
      </w:tabs>
    </w:pPr>
  </w:style>
  <w:style w:type="character" w:styleId="Nmerodepgina">
    <w:name w:val="page number"/>
    <w:basedOn w:val="Fuentedeprrafopredeter"/>
    <w:semiHidden/>
  </w:style>
  <w:style w:type="character" w:styleId="Hipervnculo">
    <w:name w:val="Hyperlink"/>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Ttulo8Car">
    <w:name w:val="Título 8 Car"/>
    <w:link w:val="Ttulo8"/>
    <w:uiPriority w:val="9"/>
    <w:rsid w:val="00E0737B"/>
    <w:rPr>
      <w:rFonts w:ascii="Calibri" w:eastAsia="Times New Roman" w:hAnsi="Calibri" w:cs="Times New Roman"/>
      <w:i/>
      <w:iCs/>
      <w:sz w:val="24"/>
      <w:szCs w:val="24"/>
    </w:rPr>
  </w:style>
  <w:style w:type="paragraph" w:styleId="Sangradetextonormal">
    <w:name w:val="Body Text Indent"/>
    <w:basedOn w:val="Normal"/>
    <w:link w:val="SangradetextonormalCar"/>
    <w:unhideWhenUsed/>
    <w:rsid w:val="00E0737B"/>
    <w:pPr>
      <w:snapToGrid w:val="0"/>
      <w:ind w:left="360"/>
    </w:pPr>
    <w:rPr>
      <w:sz w:val="24"/>
    </w:rPr>
  </w:style>
  <w:style w:type="character" w:customStyle="1" w:styleId="SangradetextonormalCar">
    <w:name w:val="Sangría de texto normal Car"/>
    <w:link w:val="Sangradetextonormal"/>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nhideWhenUsed/>
    <w:rsid w:val="002C1F7A"/>
    <w:rPr>
      <w:sz w:val="16"/>
      <w:szCs w:val="16"/>
    </w:rPr>
  </w:style>
  <w:style w:type="paragraph" w:styleId="Textocomentario">
    <w:name w:val="annotation text"/>
    <w:basedOn w:val="Normal"/>
    <w:link w:val="TextocomentarioCar"/>
    <w:unhideWhenUsed/>
    <w:rsid w:val="002C1F7A"/>
  </w:style>
  <w:style w:type="character" w:customStyle="1" w:styleId="TextocomentarioCar">
    <w:name w:val="Texto comentario Car"/>
    <w:basedOn w:val="Fuentedeprrafopredeter"/>
    <w:link w:val="Textocomentario"/>
    <w:rsid w:val="002C1F7A"/>
  </w:style>
  <w:style w:type="paragraph" w:styleId="Asuntodelcomentario">
    <w:name w:val="annotation subject"/>
    <w:basedOn w:val="Textocomentario"/>
    <w:next w:val="Textocomentario"/>
    <w:link w:val="AsuntodelcomentarioCar"/>
    <w:uiPriority w:val="99"/>
    <w:semiHidden/>
    <w:unhideWhenUsed/>
    <w:rsid w:val="002C1F7A"/>
    <w:rPr>
      <w:b/>
      <w:bCs/>
    </w:rPr>
  </w:style>
  <w:style w:type="character" w:customStyle="1" w:styleId="AsuntodelcomentarioCar">
    <w:name w:val="Asunto del comentario Car"/>
    <w:link w:val="Asuntodelcomentario"/>
    <w:uiPriority w:val="99"/>
    <w:semiHidden/>
    <w:rsid w:val="002C1F7A"/>
    <w:rPr>
      <w:b/>
      <w:bCs/>
    </w:rPr>
  </w:style>
  <w:style w:type="paragraph" w:styleId="Textodeglobo">
    <w:name w:val="Balloon Text"/>
    <w:basedOn w:val="Normal"/>
    <w:link w:val="TextodegloboCar"/>
    <w:uiPriority w:val="99"/>
    <w:semiHidden/>
    <w:unhideWhenUsed/>
    <w:rsid w:val="002C1F7A"/>
    <w:rPr>
      <w:rFonts w:ascii="Tahoma" w:hAnsi="Tahoma" w:cs="Tahoma"/>
      <w:sz w:val="16"/>
      <w:szCs w:val="16"/>
    </w:rPr>
  </w:style>
  <w:style w:type="character" w:customStyle="1" w:styleId="TextodegloboCar">
    <w:name w:val="Texto de globo Car"/>
    <w:link w:val="Textodeglobo"/>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iPriority w:val="99"/>
    <w:unhideWhenUsed/>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Ttulo9Car">
    <w:name w:val="Título 9 Car"/>
    <w:link w:val="Ttulo9"/>
    <w:uiPriority w:val="9"/>
    <w:rsid w:val="00737B84"/>
    <w:rPr>
      <w:rFonts w:ascii="Cambria" w:eastAsia="Times New Roman" w:hAnsi="Cambria" w:cs="Times New Roman"/>
      <w:sz w:val="22"/>
      <w:szCs w:val="22"/>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tulo7Car">
    <w:name w:val="Título 7 Car"/>
    <w:link w:val="Ttulo7"/>
    <w:uiPriority w:val="9"/>
    <w:rsid w:val="00BB13AA"/>
    <w:rPr>
      <w:rFonts w:ascii="Calibri" w:hAnsi="Calibri" w:cs="Arial"/>
      <w:sz w:val="24"/>
      <w:szCs w:val="24"/>
    </w:rPr>
  </w:style>
  <w:style w:type="character" w:styleId="Refdenotaalpie">
    <w:name w:val="footnote reference"/>
    <w:semiHidden/>
    <w:rsid w:val="00BB13AA"/>
    <w:rPr>
      <w:vertAlign w:val="superscript"/>
    </w:rPr>
  </w:style>
  <w:style w:type="paragraph" w:styleId="Textonotapie">
    <w:name w:val="footnote text"/>
    <w:basedOn w:val="Normal"/>
    <w:link w:val="TextonotapieCar"/>
    <w:uiPriority w:val="99"/>
    <w:semiHidden/>
    <w:unhideWhenUsed/>
    <w:rsid w:val="006E137C"/>
  </w:style>
  <w:style w:type="character" w:customStyle="1" w:styleId="TextonotapieCar">
    <w:name w:val="Texto nota pie Car"/>
    <w:link w:val="Textonotapie"/>
    <w:uiPriority w:val="99"/>
    <w:semiHidden/>
    <w:rsid w:val="006E137C"/>
    <w:rPr>
      <w:lang w:val="en-US" w:eastAsia="en-US"/>
    </w:rPr>
  </w:style>
  <w:style w:type="character" w:customStyle="1" w:styleId="Ttulo3Car">
    <w:name w:val="Título 3 Car"/>
    <w:link w:val="Ttulo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B30036"/>
    <w:rPr>
      <w:color w:val="800080"/>
      <w:u w:val="single"/>
    </w:rPr>
  </w:style>
  <w:style w:type="character" w:customStyle="1" w:styleId="hps">
    <w:name w:val="hps"/>
    <w:rsid w:val="00BB633E"/>
  </w:style>
  <w:style w:type="character" w:customStyle="1" w:styleId="Ttulo2Car">
    <w:name w:val="Título 2 Car"/>
    <w:link w:val="Ttulo2"/>
    <w:uiPriority w:val="9"/>
    <w:rsid w:val="00305FBA"/>
    <w:rPr>
      <w:rFonts w:ascii="Calibri" w:eastAsia="MS Gothic" w:hAnsi="Calibri" w:cs="Times New Roman"/>
      <w:b/>
      <w:bCs/>
      <w:i/>
      <w:iCs/>
      <w:sz w:val="28"/>
      <w:szCs w:val="28"/>
    </w:rPr>
  </w:style>
  <w:style w:type="character" w:customStyle="1" w:styleId="Ttulo4Car">
    <w:name w:val="Título 4 Car"/>
    <w:link w:val="Ttulo4"/>
    <w:uiPriority w:val="9"/>
    <w:semiHidden/>
    <w:rsid w:val="00305FBA"/>
    <w:rPr>
      <w:rFonts w:ascii="Calibri" w:hAnsi="Calibri"/>
      <w:b/>
      <w:bCs/>
      <w:sz w:val="28"/>
      <w:szCs w:val="28"/>
    </w:rPr>
  </w:style>
  <w:style w:type="character" w:customStyle="1" w:styleId="Ttulo5Car">
    <w:name w:val="Título 5 Car"/>
    <w:link w:val="Ttulo5"/>
    <w:uiPriority w:val="9"/>
    <w:rsid w:val="00305FBA"/>
    <w:rPr>
      <w:rFonts w:ascii="Calibri" w:hAnsi="Calibri"/>
      <w:b/>
      <w:bCs/>
      <w:i/>
      <w:iCs/>
      <w:sz w:val="26"/>
      <w:szCs w:val="26"/>
    </w:rPr>
  </w:style>
  <w:style w:type="character" w:customStyle="1" w:styleId="Ttulo1Car">
    <w:name w:val="Título 1 Car"/>
    <w:link w:val="Ttulo1"/>
    <w:rsid w:val="00305FBA"/>
    <w:rPr>
      <w:sz w:val="32"/>
    </w:rPr>
  </w:style>
  <w:style w:type="character" w:customStyle="1" w:styleId="MapadeldocumentoCar">
    <w:name w:val="Mapa del documento Car"/>
    <w:link w:val="Mapadeldocumento"/>
    <w:semiHidden/>
    <w:rsid w:val="00305FBA"/>
    <w:rPr>
      <w:rFonts w:ascii="Tahoma" w:hAnsi="Tahoma"/>
      <w:shd w:val="clear" w:color="auto" w:fill="000080"/>
    </w:rPr>
  </w:style>
  <w:style w:type="character" w:customStyle="1" w:styleId="EncabezadoCar">
    <w:name w:val="Encabezado Car"/>
    <w:link w:val="Encabezado"/>
    <w:rsid w:val="00305FBA"/>
  </w:style>
  <w:style w:type="character" w:customStyle="1" w:styleId="PiedepginaCar">
    <w:name w:val="Pie de página Car"/>
    <w:link w:val="Piedepgina"/>
    <w:semiHidden/>
    <w:rsid w:val="00305FBA"/>
  </w:style>
  <w:style w:type="paragraph" w:customStyle="1" w:styleId="p28">
    <w:name w:val="p28"/>
    <w:basedOn w:val="Normal"/>
    <w:rsid w:val="00305FBA"/>
    <w:pPr>
      <w:widowControl w:val="0"/>
      <w:tabs>
        <w:tab w:val="left" w:pos="680"/>
        <w:tab w:val="left" w:pos="1060"/>
      </w:tabs>
      <w:spacing w:line="240" w:lineRule="atLeast"/>
      <w:ind w:left="432" w:hanging="288"/>
    </w:pPr>
    <w:rPr>
      <w:snapToGrid w:val="0"/>
      <w:sz w:val="24"/>
    </w:rPr>
  </w:style>
  <w:style w:type="paragraph" w:styleId="Textoindependiente2">
    <w:name w:val="Body Text 2"/>
    <w:basedOn w:val="Normal"/>
    <w:link w:val="Textoindependiente2Car"/>
    <w:uiPriority w:val="99"/>
    <w:unhideWhenUsed/>
    <w:rsid w:val="00305FBA"/>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305FBA"/>
    <w:rPr>
      <w:kern w:val="28"/>
      <w:sz w:val="24"/>
      <w:szCs w:val="24"/>
    </w:rPr>
  </w:style>
  <w:style w:type="paragraph" w:styleId="ndice1">
    <w:name w:val="index 1"/>
    <w:basedOn w:val="Normal"/>
    <w:next w:val="Normal"/>
    <w:autoRedefine/>
    <w:uiPriority w:val="99"/>
    <w:semiHidden/>
    <w:unhideWhenUsed/>
    <w:rsid w:val="00305FBA"/>
    <w:pPr>
      <w:ind w:left="200" w:hanging="200"/>
    </w:pPr>
  </w:style>
  <w:style w:type="paragraph" w:styleId="Ttulodendice">
    <w:name w:val="index heading"/>
    <w:basedOn w:val="Normal"/>
    <w:next w:val="ndice1"/>
    <w:uiPriority w:val="99"/>
    <w:rsid w:val="00305FBA"/>
    <w:rPr>
      <w:rFonts w:ascii="Arial" w:hAnsi="Arial" w:cs="Arial"/>
      <w:b/>
      <w:bCs/>
      <w:sz w:val="24"/>
      <w:szCs w:val="24"/>
    </w:rPr>
  </w:style>
  <w:style w:type="paragraph" w:styleId="Fecha">
    <w:name w:val="Date"/>
    <w:basedOn w:val="Normal"/>
    <w:next w:val="Normal"/>
    <w:link w:val="FechaCar"/>
    <w:uiPriority w:val="99"/>
    <w:rsid w:val="00305FBA"/>
    <w:rPr>
      <w:sz w:val="24"/>
      <w:szCs w:val="24"/>
    </w:rPr>
  </w:style>
  <w:style w:type="character" w:customStyle="1" w:styleId="FechaCar">
    <w:name w:val="Fecha Car"/>
    <w:link w:val="Fecha"/>
    <w:uiPriority w:val="99"/>
    <w:rsid w:val="00305FBA"/>
    <w:rPr>
      <w:sz w:val="24"/>
      <w:szCs w:val="24"/>
    </w:rPr>
  </w:style>
  <w:style w:type="paragraph" w:customStyle="1" w:styleId="Section3-Heading1">
    <w:name w:val="Section 3 - Heading 1"/>
    <w:basedOn w:val="Normal"/>
    <w:rsid w:val="00305FBA"/>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305FBA"/>
  </w:style>
  <w:style w:type="paragraph" w:customStyle="1" w:styleId="ColorfulShading-Accent11">
    <w:name w:val="Colorful Shading - Accent 11"/>
    <w:hidden/>
    <w:uiPriority w:val="71"/>
    <w:rsid w:val="00305FBA"/>
  </w:style>
  <w:style w:type="character" w:customStyle="1" w:styleId="shorttext">
    <w:name w:val="short_text"/>
    <w:rsid w:val="00305FBA"/>
  </w:style>
  <w:style w:type="paragraph" w:customStyle="1" w:styleId="Default">
    <w:name w:val="Default"/>
    <w:rsid w:val="00305FBA"/>
    <w:pPr>
      <w:widowControl w:val="0"/>
      <w:autoSpaceDE w:val="0"/>
      <w:autoSpaceDN w:val="0"/>
      <w:adjustRightInd w:val="0"/>
    </w:pPr>
    <w:rPr>
      <w:color w:val="000000"/>
      <w:sz w:val="24"/>
      <w:szCs w:val="24"/>
    </w:rPr>
  </w:style>
  <w:style w:type="paragraph" w:styleId="Prrafodelista">
    <w:name w:val="List Paragraph"/>
    <w:basedOn w:val="Normal"/>
    <w:uiPriority w:val="99"/>
    <w:qFormat/>
    <w:rsid w:val="00722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22043356">
      <w:bodyDiv w:val="1"/>
      <w:marLeft w:val="0"/>
      <w:marRight w:val="0"/>
      <w:marTop w:val="0"/>
      <w:marBottom w:val="0"/>
      <w:divBdr>
        <w:top w:val="none" w:sz="0" w:space="0" w:color="auto"/>
        <w:left w:val="none" w:sz="0" w:space="0" w:color="auto"/>
        <w:bottom w:val="none" w:sz="0" w:space="0" w:color="auto"/>
        <w:right w:val="none" w:sz="0" w:space="0" w:color="auto"/>
      </w:divBdr>
      <w:divsChild>
        <w:div w:id="777482498">
          <w:marLeft w:val="0"/>
          <w:marRight w:val="0"/>
          <w:marTop w:val="0"/>
          <w:marBottom w:val="0"/>
          <w:divBdr>
            <w:top w:val="none" w:sz="0" w:space="0" w:color="auto"/>
            <w:left w:val="none" w:sz="0" w:space="0" w:color="auto"/>
            <w:bottom w:val="none" w:sz="0" w:space="0" w:color="auto"/>
            <w:right w:val="none" w:sz="0" w:space="0" w:color="auto"/>
          </w:divBdr>
          <w:divsChild>
            <w:div w:id="406801585">
              <w:marLeft w:val="0"/>
              <w:marRight w:val="0"/>
              <w:marTop w:val="0"/>
              <w:marBottom w:val="0"/>
              <w:divBdr>
                <w:top w:val="none" w:sz="0" w:space="0" w:color="auto"/>
                <w:left w:val="none" w:sz="0" w:space="0" w:color="auto"/>
                <w:bottom w:val="none" w:sz="0" w:space="0" w:color="auto"/>
                <w:right w:val="none" w:sz="0" w:space="0" w:color="auto"/>
              </w:divBdr>
              <w:divsChild>
                <w:div w:id="815217976">
                  <w:marLeft w:val="0"/>
                  <w:marRight w:val="0"/>
                  <w:marTop w:val="0"/>
                  <w:marBottom w:val="0"/>
                  <w:divBdr>
                    <w:top w:val="none" w:sz="0" w:space="0" w:color="auto"/>
                    <w:left w:val="none" w:sz="0" w:space="0" w:color="auto"/>
                    <w:bottom w:val="none" w:sz="0" w:space="0" w:color="auto"/>
                    <w:right w:val="none" w:sz="0" w:space="0" w:color="auto"/>
                  </w:divBdr>
                  <w:divsChild>
                    <w:div w:id="1758752020">
                      <w:marLeft w:val="0"/>
                      <w:marRight w:val="0"/>
                      <w:marTop w:val="0"/>
                      <w:marBottom w:val="0"/>
                      <w:divBdr>
                        <w:top w:val="none" w:sz="0" w:space="0" w:color="auto"/>
                        <w:left w:val="none" w:sz="0" w:space="0" w:color="auto"/>
                        <w:bottom w:val="none" w:sz="0" w:space="0" w:color="auto"/>
                        <w:right w:val="none" w:sz="0" w:space="0" w:color="auto"/>
                      </w:divBdr>
                      <w:divsChild>
                        <w:div w:id="1786073276">
                          <w:marLeft w:val="0"/>
                          <w:marRight w:val="0"/>
                          <w:marTop w:val="0"/>
                          <w:marBottom w:val="0"/>
                          <w:divBdr>
                            <w:top w:val="none" w:sz="0" w:space="0" w:color="auto"/>
                            <w:left w:val="none" w:sz="0" w:space="0" w:color="auto"/>
                            <w:bottom w:val="none" w:sz="0" w:space="0" w:color="auto"/>
                            <w:right w:val="none" w:sz="0" w:space="0" w:color="auto"/>
                          </w:divBdr>
                          <w:divsChild>
                            <w:div w:id="19519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108623908">
      <w:bodyDiv w:val="1"/>
      <w:marLeft w:val="0"/>
      <w:marRight w:val="0"/>
      <w:marTop w:val="0"/>
      <w:marBottom w:val="0"/>
      <w:divBdr>
        <w:top w:val="none" w:sz="0" w:space="0" w:color="auto"/>
        <w:left w:val="none" w:sz="0" w:space="0" w:color="auto"/>
        <w:bottom w:val="none" w:sz="0" w:space="0" w:color="auto"/>
        <w:right w:val="none" w:sz="0" w:space="0" w:color="auto"/>
      </w:divBdr>
      <w:divsChild>
        <w:div w:id="596400820">
          <w:marLeft w:val="0"/>
          <w:marRight w:val="0"/>
          <w:marTop w:val="0"/>
          <w:marBottom w:val="0"/>
          <w:divBdr>
            <w:top w:val="none" w:sz="0" w:space="0" w:color="auto"/>
            <w:left w:val="none" w:sz="0" w:space="0" w:color="auto"/>
            <w:bottom w:val="none" w:sz="0" w:space="0" w:color="auto"/>
            <w:right w:val="none" w:sz="0" w:space="0" w:color="auto"/>
          </w:divBdr>
          <w:divsChild>
            <w:div w:id="3393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541238187">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 w:id="1956407472">
      <w:bodyDiv w:val="1"/>
      <w:marLeft w:val="0"/>
      <w:marRight w:val="0"/>
      <w:marTop w:val="0"/>
      <w:marBottom w:val="0"/>
      <w:divBdr>
        <w:top w:val="none" w:sz="0" w:space="0" w:color="auto"/>
        <w:left w:val="none" w:sz="0" w:space="0" w:color="auto"/>
        <w:bottom w:val="none" w:sz="0" w:space="0" w:color="auto"/>
        <w:right w:val="none" w:sz="0" w:space="0" w:color="auto"/>
      </w:divBdr>
    </w:div>
    <w:div w:id="2089451434">
      <w:bodyDiv w:val="1"/>
      <w:marLeft w:val="0"/>
      <w:marRight w:val="0"/>
      <w:marTop w:val="0"/>
      <w:marBottom w:val="0"/>
      <w:divBdr>
        <w:top w:val="none" w:sz="0" w:space="0" w:color="auto"/>
        <w:left w:val="none" w:sz="0" w:space="0" w:color="auto"/>
        <w:bottom w:val="none" w:sz="0" w:space="0" w:color="auto"/>
        <w:right w:val="none" w:sz="0" w:space="0" w:color="auto"/>
      </w:divBdr>
      <w:divsChild>
        <w:div w:id="899099921">
          <w:marLeft w:val="0"/>
          <w:marRight w:val="0"/>
          <w:marTop w:val="0"/>
          <w:marBottom w:val="0"/>
          <w:divBdr>
            <w:top w:val="none" w:sz="0" w:space="0" w:color="auto"/>
            <w:left w:val="none" w:sz="0" w:space="0" w:color="auto"/>
            <w:bottom w:val="none" w:sz="0" w:space="0" w:color="auto"/>
            <w:right w:val="none" w:sz="0" w:space="0" w:color="auto"/>
          </w:divBdr>
          <w:divsChild>
            <w:div w:id="18791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quisiciones.cr@undp.org" TargetMode="External"/><Relationship Id="rId18" Type="http://schemas.openxmlformats.org/officeDocument/2006/relationships/hyperlink" Target="mailto:milena.obando@undp.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tic@sinac.go.c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org/depts/ptd/pdf/conduct_spanish.pdf" TargetMode="External"/><Relationship Id="rId20" Type="http://schemas.openxmlformats.org/officeDocument/2006/relationships/hyperlink" Target="mailto:milena.obando@undp.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undp.org/content/undp/en/home/operations/procurement/protestandsanctions/"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tic@sinac.go.c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quisiciones.cr@undp.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521deb3146ecbb1b63b865255c04e5c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c1024086f6960564b37cbc15844c614"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Spanish</Language>
    <_dlc_DocId xmlns="bf4c0e24-4363-4a2c-98c4-ba38f29833df">UNITBOM-1780-240</_dlc_DocId>
    <_dlc_DocIdUrl xmlns="bf4c0e24-4363-4a2c-98c4-ba38f29833df">
      <Url>https://intranet.undp.org/unit/bom/pso/_layouts/DocIdRedir.aspx?ID=UNITBOM-1780-240</Url>
      <Description>UNITBOM-1780-240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C741E-2994-4A32-86BF-297C0969F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8E7CC1-3047-4665-90AF-E878AF75D2D2}">
  <ds:schemaRefs>
    <ds:schemaRef ds:uri="http://schemas.microsoft.com/office/2006/documentManagement/types"/>
    <ds:schemaRef ds:uri="http://schemas.microsoft.com/office/2006/metadata/properties"/>
    <ds:schemaRef ds:uri="http://purl.org/dc/dcmitype/"/>
    <ds:schemaRef ds:uri="bf4c0e24-4363-4a2c-98c4-ba38f29833df"/>
    <ds:schemaRef ds:uri="http://schemas.openxmlformats.org/package/2006/metadata/core-properties"/>
    <ds:schemaRef ds:uri="80865120-1096-435a-981f-59a31bfae047"/>
    <ds:schemaRef ds:uri="http://purl.org/dc/elements/1.1/"/>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4500F01C-9DBA-438D-BDC9-0EE78F08A3B9}">
  <ds:schemaRefs>
    <ds:schemaRef ds:uri="http://schemas.microsoft.com/sharepoint/v3/contenttype/forms"/>
  </ds:schemaRefs>
</ds:datastoreItem>
</file>

<file path=customXml/itemProps4.xml><?xml version="1.0" encoding="utf-8"?>
<ds:datastoreItem xmlns:ds="http://schemas.openxmlformats.org/officeDocument/2006/customXml" ds:itemID="{1342FE7E-8490-44FF-9D3F-7DD8255D6D85}">
  <ds:schemaRefs>
    <ds:schemaRef ds:uri="http://schemas.microsoft.com/sharepoint/events"/>
  </ds:schemaRefs>
</ds:datastoreItem>
</file>

<file path=customXml/itemProps5.xml><?xml version="1.0" encoding="utf-8"?>
<ds:datastoreItem xmlns:ds="http://schemas.openxmlformats.org/officeDocument/2006/customXml" ds:itemID="{3893592F-E448-474C-A4CE-C68151C09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1813</TotalTime>
  <Pages>24</Pages>
  <Words>6924</Words>
  <Characters>38085</Characters>
  <Application>Microsoft Office Word</Application>
  <DocSecurity>0</DocSecurity>
  <Lines>317</Lines>
  <Paragraphs>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Cotización (RFQ)</vt:lpstr>
      <vt:lpstr>REQUEST FOR QUOTATION (RFQ)</vt:lpstr>
    </vt:vector>
  </TitlesOfParts>
  <Company>UNDP</Company>
  <LinksUpToDate>false</LinksUpToDate>
  <CharactersWithSpaces>44920</CharactersWithSpaces>
  <SharedDoc>false</SharedDoc>
  <HLinks>
    <vt:vector size="18" baseType="variant">
      <vt:variant>
        <vt:i4>1245244</vt:i4>
      </vt:variant>
      <vt:variant>
        <vt:i4>6</vt:i4>
      </vt:variant>
      <vt:variant>
        <vt:i4>0</vt:i4>
      </vt:variant>
      <vt:variant>
        <vt:i4>5</vt:i4>
      </vt:variant>
      <vt:variant>
        <vt:lpwstr>http://www.un.org/depts/ptd/pdf/conduct_spanish.pdf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3145807</vt:i4>
      </vt:variant>
      <vt:variant>
        <vt:i4>0</vt:i4>
      </vt:variant>
      <vt:variant>
        <vt:i4>0</vt:i4>
      </vt:variant>
      <vt:variant>
        <vt:i4>5</vt:i4>
      </vt:variant>
      <vt:variant>
        <vt:lpwstr>mailto:pso.info@pnud.org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Cotización (RFQ)</dc:title>
  <dc:creator>tsd</dc:creator>
  <cp:lastModifiedBy>Alvaro Monge</cp:lastModifiedBy>
  <cp:revision>13</cp:revision>
  <cp:lastPrinted>2015-07-20T16:24:00Z</cp:lastPrinted>
  <dcterms:created xsi:type="dcterms:W3CDTF">2017-02-21T17:46:00Z</dcterms:created>
  <dcterms:modified xsi:type="dcterms:W3CDTF">2017-02-24T20:14:00Z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730b41f1-061a-4a02-a52f-3842649d8e14</vt:lpwstr>
  </property>
</Properties>
</file>