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191A22" w14:textId="77777777" w:rsidR="00C27A44" w:rsidRDefault="00792706" w:rsidP="00C27A44">
      <w:pPr>
        <w:sectPr w:rsidR="00C27A44">
          <w:headerReference w:type="default" r:id="rId12"/>
          <w:footerReference w:type="default" r:id="rId13"/>
          <w:footerReference w:type="first" r:id="rId14"/>
          <w:pgSz w:w="11899" w:h="16840"/>
          <w:pgMar w:top="1080" w:right="1080" w:bottom="1080" w:left="1080" w:header="720" w:footer="720" w:gutter="0"/>
          <w:cols w:space="720"/>
        </w:sectPr>
      </w:pPr>
      <w:r>
        <w:rPr>
          <w:noProof/>
          <w:lang w:val="mk-MK" w:eastAsia="mk-MK"/>
        </w:rPr>
        <mc:AlternateContent>
          <mc:Choice Requires="wps">
            <w:drawing>
              <wp:anchor distT="0" distB="0" distL="114300" distR="114300" simplePos="0" relativeHeight="251654656" behindDoc="0" locked="0" layoutInCell="1" allowOverlap="1" wp14:anchorId="4435649E" wp14:editId="4F61D400">
                <wp:simplePos x="0" y="0"/>
                <wp:positionH relativeFrom="page">
                  <wp:posOffset>651933</wp:posOffset>
                </wp:positionH>
                <wp:positionV relativeFrom="page">
                  <wp:posOffset>3496733</wp:posOffset>
                </wp:positionV>
                <wp:extent cx="6248400" cy="2108200"/>
                <wp:effectExtent l="0" t="0" r="0" b="6350"/>
                <wp:wrapTight wrapText="bothSides">
                  <wp:wrapPolygon edited="0">
                    <wp:start x="0" y="0"/>
                    <wp:lineTo x="0" y="21470"/>
                    <wp:lineTo x="21534" y="21470"/>
                    <wp:lineTo x="2153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2D2E" w14:textId="77777777" w:rsidR="005211F4" w:rsidRPr="00C27A44" w:rsidRDefault="005211F4" w:rsidP="00C27A44">
                            <w:pPr>
                              <w:spacing w:after="240"/>
                              <w:jc w:val="center"/>
                              <w:rPr>
                                <w:rFonts w:cs="Arial"/>
                                <w:b/>
                                <w:color w:val="FFFFFF"/>
                                <w:sz w:val="56"/>
                                <w:szCs w:val="56"/>
                              </w:rPr>
                            </w:pPr>
                            <w:r>
                              <w:rPr>
                                <w:rFonts w:cs="Arial"/>
                                <w:b/>
                                <w:color w:val="FFFFFF"/>
                                <w:sz w:val="56"/>
                                <w:szCs w:val="56"/>
                              </w:rPr>
                              <w:t>Request for Proposal</w:t>
                            </w:r>
                          </w:p>
                          <w:p w14:paraId="7401EA71" w14:textId="22B7B67B" w:rsidR="005211F4" w:rsidRPr="007A46F5" w:rsidRDefault="005211F4" w:rsidP="00C27A44">
                            <w:pPr>
                              <w:jc w:val="center"/>
                              <w:rPr>
                                <w:rFonts w:cs="Arial"/>
                                <w:b/>
                                <w:i/>
                                <w:color w:val="FFFFFF"/>
                                <w:sz w:val="56"/>
                                <w:szCs w:val="56"/>
                                <w:lang w:val="mk-MK"/>
                              </w:rPr>
                            </w:pPr>
                            <w:r w:rsidRPr="00C27A44">
                              <w:rPr>
                                <w:rFonts w:cs="Arial"/>
                                <w:b/>
                                <w:color w:val="FFFFFF"/>
                                <w:sz w:val="56"/>
                                <w:szCs w:val="56"/>
                              </w:rPr>
                              <w:t xml:space="preserve">Reference </w:t>
                            </w:r>
                            <w:r>
                              <w:rPr>
                                <w:rFonts w:cs="Arial"/>
                                <w:b/>
                                <w:color w:val="FFFFFF"/>
                                <w:sz w:val="56"/>
                                <w:szCs w:val="56"/>
                              </w:rPr>
                              <w:t>No.: RFP MAK2018-02</w:t>
                            </w:r>
                            <w:r w:rsidRPr="00F142FE">
                              <w:rPr>
                                <w:rFonts w:cs="Arial"/>
                                <w:b/>
                                <w:color w:val="FFFFFF"/>
                                <w:sz w:val="56"/>
                                <w:szCs w:val="56"/>
                              </w:rPr>
                              <w:t>-</w:t>
                            </w:r>
                            <w:r w:rsidR="002B2EFB">
                              <w:rPr>
                                <w:rFonts w:cs="Arial"/>
                                <w:b/>
                                <w:color w:val="FFFFFF"/>
                                <w:sz w:val="56"/>
                                <w:szCs w:val="56"/>
                                <w:lang w:val="mk-MK"/>
                              </w:rPr>
                              <w:t>06</w:t>
                            </w:r>
                          </w:p>
                          <w:p w14:paraId="088BE741" w14:textId="77777777" w:rsidR="005211F4" w:rsidRPr="00217B8B" w:rsidRDefault="005211F4" w:rsidP="008A532A">
                            <w:pPr>
                              <w:pStyle w:val="CommentText"/>
                              <w:jc w:val="center"/>
                              <w:rPr>
                                <w:rFonts w:asciiTheme="minorHAnsi" w:hAnsiTheme="minorHAnsi" w:cstheme="minorHAnsi"/>
                                <w:b/>
                                <w:color w:val="F2F2F2" w:themeColor="background1" w:themeShade="F2"/>
                                <w:sz w:val="28"/>
                                <w:szCs w:val="28"/>
                              </w:rPr>
                            </w:pPr>
                            <w:r w:rsidRPr="00217B8B">
                              <w:rPr>
                                <w:rFonts w:asciiTheme="minorHAnsi" w:hAnsiTheme="minorHAnsi" w:cstheme="minorHAnsi"/>
                                <w:b/>
                                <w:color w:val="F2F2F2" w:themeColor="background1" w:themeShade="F2"/>
                                <w:sz w:val="28"/>
                                <w:szCs w:val="28"/>
                              </w:rPr>
                              <w:t>Supporting UN Women communications and advocacy efforts to advance gender equality and promote gender responsive policy making</w:t>
                            </w:r>
                          </w:p>
                          <w:p w14:paraId="7A335D96" w14:textId="77777777" w:rsidR="005211F4" w:rsidRPr="00792706" w:rsidRDefault="005211F4" w:rsidP="00C27A44">
                            <w:pPr>
                              <w:jc w:val="center"/>
                              <w:rPr>
                                <w:rFonts w:cs="Arial"/>
                                <w:b/>
                                <w:color w:val="FFFFFF"/>
                                <w:sz w:val="40"/>
                                <w:szCs w:val="56"/>
                              </w:rPr>
                            </w:pPr>
                          </w:p>
                          <w:p w14:paraId="1F9A2D71" w14:textId="77777777" w:rsidR="005211F4" w:rsidRPr="00792706" w:rsidRDefault="005211F4" w:rsidP="00792706">
                            <w:pPr>
                              <w:jc w:val="center"/>
                              <w:rPr>
                                <w:rFonts w:cs="Arial"/>
                                <w:b/>
                                <w:color w:val="FFFFFF"/>
                                <w:sz w:val="40"/>
                                <w:szCs w:val="56"/>
                              </w:rPr>
                            </w:pPr>
                          </w:p>
                          <w:p w14:paraId="78CE1BE4" w14:textId="77777777" w:rsidR="005211F4" w:rsidRPr="00792706" w:rsidRDefault="005211F4" w:rsidP="00792706">
                            <w:pPr>
                              <w:jc w:val="center"/>
                              <w:rPr>
                                <w:rFonts w:cs="Arial"/>
                                <w:b/>
                                <w:color w:val="FFFFFF"/>
                                <w:sz w:val="40"/>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5649E" id="_x0000_t202" coordsize="21600,21600" o:spt="202" path="m,l,21600r21600,l21600,xe">
                <v:stroke joinstyle="miter"/>
                <v:path gradientshapeok="t" o:connecttype="rect"/>
              </v:shapetype>
              <v:shape id="Text Box 1" o:spid="_x0000_s1026" type="#_x0000_t202" style="position:absolute;margin-left:51.35pt;margin-top:275.35pt;width:492pt;height:16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skqgIAAKo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" filled="f" stroked="f">
                <v:textbox inset="0,0,0,0">
                  <w:txbxContent>
                    <w:p w14:paraId="17F02D2E" w14:textId="77777777" w:rsidR="005211F4" w:rsidRPr="00C27A44" w:rsidRDefault="005211F4" w:rsidP="00C27A44">
                      <w:pPr>
                        <w:spacing w:after="240"/>
                        <w:jc w:val="center"/>
                        <w:rPr>
                          <w:rFonts w:cs="Arial"/>
                          <w:b/>
                          <w:color w:val="FFFFFF"/>
                          <w:sz w:val="56"/>
                          <w:szCs w:val="56"/>
                        </w:rPr>
                      </w:pPr>
                      <w:r>
                        <w:rPr>
                          <w:rFonts w:cs="Arial"/>
                          <w:b/>
                          <w:color w:val="FFFFFF"/>
                          <w:sz w:val="56"/>
                          <w:szCs w:val="56"/>
                        </w:rPr>
                        <w:t>Request for Proposal</w:t>
                      </w:r>
                    </w:p>
                    <w:p w14:paraId="7401EA71" w14:textId="22B7B67B" w:rsidR="005211F4" w:rsidRPr="007A46F5" w:rsidRDefault="005211F4" w:rsidP="00C27A44">
                      <w:pPr>
                        <w:jc w:val="center"/>
                        <w:rPr>
                          <w:rFonts w:cs="Arial"/>
                          <w:b/>
                          <w:i/>
                          <w:color w:val="FFFFFF"/>
                          <w:sz w:val="56"/>
                          <w:szCs w:val="56"/>
                          <w:lang w:val="mk-MK"/>
                        </w:rPr>
                      </w:pPr>
                      <w:r w:rsidRPr="00C27A44">
                        <w:rPr>
                          <w:rFonts w:cs="Arial"/>
                          <w:b/>
                          <w:color w:val="FFFFFF"/>
                          <w:sz w:val="56"/>
                          <w:szCs w:val="56"/>
                        </w:rPr>
                        <w:t xml:space="preserve">Reference </w:t>
                      </w:r>
                      <w:r>
                        <w:rPr>
                          <w:rFonts w:cs="Arial"/>
                          <w:b/>
                          <w:color w:val="FFFFFF"/>
                          <w:sz w:val="56"/>
                          <w:szCs w:val="56"/>
                        </w:rPr>
                        <w:t>No.: RFP MAK2018-02</w:t>
                      </w:r>
                      <w:r w:rsidRPr="00F142FE">
                        <w:rPr>
                          <w:rFonts w:cs="Arial"/>
                          <w:b/>
                          <w:color w:val="FFFFFF"/>
                          <w:sz w:val="56"/>
                          <w:szCs w:val="56"/>
                        </w:rPr>
                        <w:t>-</w:t>
                      </w:r>
                      <w:r w:rsidR="002B2EFB">
                        <w:rPr>
                          <w:rFonts w:cs="Arial"/>
                          <w:b/>
                          <w:color w:val="FFFFFF"/>
                          <w:sz w:val="56"/>
                          <w:szCs w:val="56"/>
                          <w:lang w:val="mk-MK"/>
                        </w:rPr>
                        <w:t>06</w:t>
                      </w:r>
                    </w:p>
                    <w:p w14:paraId="088BE741" w14:textId="77777777" w:rsidR="005211F4" w:rsidRPr="00217B8B" w:rsidRDefault="005211F4" w:rsidP="008A532A">
                      <w:pPr>
                        <w:pStyle w:val="CommentText"/>
                        <w:jc w:val="center"/>
                        <w:rPr>
                          <w:rFonts w:asciiTheme="minorHAnsi" w:hAnsiTheme="minorHAnsi" w:cstheme="minorHAnsi"/>
                          <w:b/>
                          <w:color w:val="F2F2F2" w:themeColor="background1" w:themeShade="F2"/>
                          <w:sz w:val="28"/>
                          <w:szCs w:val="28"/>
                        </w:rPr>
                      </w:pPr>
                      <w:r w:rsidRPr="00217B8B">
                        <w:rPr>
                          <w:rFonts w:asciiTheme="minorHAnsi" w:hAnsiTheme="minorHAnsi" w:cstheme="minorHAnsi"/>
                          <w:b/>
                          <w:color w:val="F2F2F2" w:themeColor="background1" w:themeShade="F2"/>
                          <w:sz w:val="28"/>
                          <w:szCs w:val="28"/>
                        </w:rPr>
                        <w:t>Supporting UN Women communications and advocacy efforts to advance gender equality and promote gender responsive policy making</w:t>
                      </w:r>
                    </w:p>
                    <w:p w14:paraId="7A335D96" w14:textId="77777777" w:rsidR="005211F4" w:rsidRPr="00792706" w:rsidRDefault="005211F4" w:rsidP="00C27A44">
                      <w:pPr>
                        <w:jc w:val="center"/>
                        <w:rPr>
                          <w:rFonts w:cs="Arial"/>
                          <w:b/>
                          <w:color w:val="FFFFFF"/>
                          <w:sz w:val="40"/>
                          <w:szCs w:val="56"/>
                        </w:rPr>
                      </w:pPr>
                    </w:p>
                    <w:p w14:paraId="1F9A2D71" w14:textId="77777777" w:rsidR="005211F4" w:rsidRPr="00792706" w:rsidRDefault="005211F4" w:rsidP="00792706">
                      <w:pPr>
                        <w:jc w:val="center"/>
                        <w:rPr>
                          <w:rFonts w:cs="Arial"/>
                          <w:b/>
                          <w:color w:val="FFFFFF"/>
                          <w:sz w:val="40"/>
                          <w:szCs w:val="56"/>
                        </w:rPr>
                      </w:pPr>
                    </w:p>
                    <w:p w14:paraId="78CE1BE4" w14:textId="77777777" w:rsidR="005211F4" w:rsidRPr="00792706" w:rsidRDefault="005211F4" w:rsidP="00792706">
                      <w:pPr>
                        <w:jc w:val="center"/>
                        <w:rPr>
                          <w:rFonts w:cs="Arial"/>
                          <w:b/>
                          <w:color w:val="FFFFFF"/>
                          <w:sz w:val="40"/>
                          <w:szCs w:val="56"/>
                        </w:rPr>
                      </w:pPr>
                    </w:p>
                  </w:txbxContent>
                </v:textbox>
                <w10:wrap type="tight" anchorx="page" anchory="page"/>
              </v:shape>
            </w:pict>
          </mc:Fallback>
        </mc:AlternateContent>
      </w:r>
      <w:r w:rsidR="00043C58">
        <w:rPr>
          <w:noProof/>
          <w:lang w:val="mk-MK" w:eastAsia="mk-MK"/>
        </w:rPr>
        <w:drawing>
          <wp:anchor distT="0" distB="0" distL="118745" distR="118745" simplePos="0" relativeHeight="251652608" behindDoc="0" locked="0" layoutInCell="1" allowOverlap="1" wp14:anchorId="770EF357" wp14:editId="139A4DAA">
            <wp:simplePos x="0" y="0"/>
            <wp:positionH relativeFrom="page">
              <wp:posOffset>0</wp:posOffset>
            </wp:positionH>
            <wp:positionV relativeFrom="page">
              <wp:posOffset>3498215</wp:posOffset>
            </wp:positionV>
            <wp:extent cx="7550785" cy="1795145"/>
            <wp:effectExtent l="0" t="0" r="0" b="0"/>
            <wp:wrapTight wrapText="bothSides">
              <wp:wrapPolygon edited="0">
                <wp:start x="0" y="0"/>
                <wp:lineTo x="0" y="21317"/>
                <wp:lineTo x="21526" y="21317"/>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5">
                      <a:grayscl/>
                    </a:blip>
                    <a:srcRect t="21207" b="43231"/>
                    <a:stretch>
                      <a:fillRect/>
                    </a:stretch>
                  </pic:blipFill>
                  <pic:spPr>
                    <a:xfrm>
                      <a:off x="0" y="0"/>
                      <a:ext cx="7550785" cy="1795145"/>
                    </a:xfrm>
                    <a:prstGeom prst="rect">
                      <a:avLst/>
                    </a:prstGeom>
                  </pic:spPr>
                </pic:pic>
              </a:graphicData>
            </a:graphic>
            <wp14:sizeRelV relativeFrom="margin">
              <wp14:pctHeight>0</wp14:pctHeight>
            </wp14:sizeRelV>
          </wp:anchor>
        </w:drawing>
      </w:r>
    </w:p>
    <w:p w14:paraId="6F0C73D9" w14:textId="4D941554" w:rsidR="003444F0" w:rsidRPr="009120BE" w:rsidRDefault="003444F0" w:rsidP="00BD716A">
      <w:pPr>
        <w:jc w:val="right"/>
        <w:rPr>
          <w:rFonts w:ascii="Calibri" w:hAnsi="Calibri"/>
          <w:sz w:val="24"/>
          <w:szCs w:val="24"/>
        </w:rPr>
      </w:pPr>
      <w:r w:rsidRPr="009120BE">
        <w:rPr>
          <w:rFonts w:ascii="Calibri" w:hAnsi="Calibri"/>
        </w:rPr>
        <w:lastRenderedPageBreak/>
        <w:t xml:space="preserve"> </w:t>
      </w:r>
      <w:r w:rsidRPr="009120BE">
        <w:rPr>
          <w:rFonts w:ascii="Calibri" w:hAnsi="Calibri"/>
          <w:sz w:val="24"/>
          <w:szCs w:val="24"/>
        </w:rPr>
        <w:t xml:space="preserve"> [</w:t>
      </w:r>
      <w:r w:rsidR="002B2EFB">
        <w:rPr>
          <w:rFonts w:ascii="Calibri" w:hAnsi="Calibri"/>
          <w:sz w:val="24"/>
          <w:szCs w:val="24"/>
          <w:lang w:val="mk-MK"/>
        </w:rPr>
        <w:t>6</w:t>
      </w:r>
      <w:r w:rsidR="007A46F5">
        <w:rPr>
          <w:rFonts w:ascii="Calibri" w:hAnsi="Calibri"/>
          <w:sz w:val="24"/>
          <w:szCs w:val="24"/>
          <w:lang w:val="mk-MK"/>
        </w:rPr>
        <w:t xml:space="preserve"> Fe</w:t>
      </w:r>
      <w:r w:rsidR="00F142FE">
        <w:rPr>
          <w:rFonts w:ascii="Calibri" w:hAnsi="Calibri"/>
          <w:sz w:val="24"/>
          <w:szCs w:val="24"/>
          <w:lang w:val="mk-MK"/>
        </w:rPr>
        <w:t>bruary</w:t>
      </w:r>
      <w:r w:rsidR="008A532A">
        <w:rPr>
          <w:rFonts w:ascii="Calibri" w:hAnsi="Calibri"/>
          <w:sz w:val="24"/>
          <w:szCs w:val="24"/>
          <w:lang w:val="mk-MK"/>
        </w:rPr>
        <w:t xml:space="preserve"> 2018</w:t>
      </w:r>
      <w:r w:rsidRPr="009120BE">
        <w:rPr>
          <w:rFonts w:ascii="Calibri" w:hAnsi="Calibri"/>
          <w:sz w:val="24"/>
          <w:szCs w:val="24"/>
        </w:rPr>
        <w:t>]</w:t>
      </w:r>
    </w:p>
    <w:p w14:paraId="4BC54271" w14:textId="77777777" w:rsidR="003444F0" w:rsidRPr="003D6282" w:rsidRDefault="003444F0" w:rsidP="003444F0">
      <w:pPr>
        <w:rPr>
          <w:rFonts w:ascii="Calibri" w:hAnsi="Calibri"/>
          <w:sz w:val="24"/>
          <w:szCs w:val="24"/>
        </w:rPr>
      </w:pPr>
      <w:r w:rsidRPr="003D6282">
        <w:rPr>
          <w:rFonts w:ascii="Calibri" w:hAnsi="Calibri"/>
          <w:sz w:val="24"/>
          <w:szCs w:val="24"/>
        </w:rPr>
        <w:t>Dear Sir/Madam,</w:t>
      </w:r>
    </w:p>
    <w:p w14:paraId="6992D791" w14:textId="77777777" w:rsidR="00043C58" w:rsidRDefault="003444F0" w:rsidP="008A532A">
      <w:pPr>
        <w:pStyle w:val="CommentText"/>
        <w:ind w:left="720"/>
        <w:rPr>
          <w:rFonts w:ascii="Calibri" w:hAnsi="Calibri"/>
          <w:sz w:val="24"/>
          <w:szCs w:val="24"/>
        </w:rPr>
      </w:pPr>
      <w:r w:rsidRPr="003D6282">
        <w:rPr>
          <w:rFonts w:ascii="Calibri" w:hAnsi="Calibri"/>
          <w:b/>
          <w:sz w:val="24"/>
          <w:szCs w:val="24"/>
        </w:rPr>
        <w:t>Subject</w:t>
      </w:r>
      <w:r w:rsidR="00043C58" w:rsidRPr="003D6282">
        <w:rPr>
          <w:rFonts w:ascii="Calibri" w:hAnsi="Calibri"/>
          <w:sz w:val="24"/>
          <w:szCs w:val="24"/>
        </w:rPr>
        <w:t xml:space="preserve">: </w:t>
      </w:r>
      <w:r w:rsidR="008A532A">
        <w:rPr>
          <w:rFonts w:asciiTheme="minorHAnsi" w:hAnsiTheme="minorHAnsi" w:cstheme="minorHAnsi"/>
          <w:sz w:val="24"/>
          <w:szCs w:val="24"/>
          <w:lang w:val="mk-MK"/>
        </w:rPr>
        <w:t>UN</w:t>
      </w:r>
      <w:r w:rsidR="008A532A" w:rsidRPr="00957478">
        <w:rPr>
          <w:rFonts w:asciiTheme="minorHAnsi" w:hAnsiTheme="minorHAnsi" w:cstheme="minorHAnsi"/>
          <w:sz w:val="24"/>
          <w:szCs w:val="24"/>
        </w:rPr>
        <w:t xml:space="preserve"> Women communications and advocacy efforts to advance gender equality and promote gender responsive policy making</w:t>
      </w:r>
      <w:r w:rsidRPr="00D62F06">
        <w:rPr>
          <w:rFonts w:ascii="Calibri" w:hAnsi="Calibri"/>
          <w:sz w:val="24"/>
          <w:szCs w:val="24"/>
        </w:rPr>
        <w:t>.</w:t>
      </w:r>
    </w:p>
    <w:p w14:paraId="4164D2CE" w14:textId="77777777" w:rsidR="008A532A" w:rsidRPr="008A532A" w:rsidRDefault="008A532A" w:rsidP="008A532A">
      <w:pPr>
        <w:pStyle w:val="CommentText"/>
        <w:ind w:left="720"/>
        <w:rPr>
          <w:rFonts w:asciiTheme="minorHAnsi" w:hAnsiTheme="minorHAnsi" w:cstheme="minorHAnsi"/>
          <w:sz w:val="24"/>
          <w:szCs w:val="24"/>
        </w:rPr>
      </w:pPr>
    </w:p>
    <w:p w14:paraId="53F80FB6" w14:textId="77777777" w:rsidR="003444F0" w:rsidRDefault="003444F0" w:rsidP="00574C2D">
      <w:pPr>
        <w:pStyle w:val="ListParagraph"/>
        <w:numPr>
          <w:ilvl w:val="0"/>
          <w:numId w:val="1"/>
        </w:numPr>
        <w:spacing w:line="247" w:lineRule="auto"/>
        <w:ind w:left="-5"/>
        <w:contextualSpacing/>
        <w:jc w:val="both"/>
        <w:rPr>
          <w:rFonts w:ascii="Calibri" w:hAnsi="Calibri"/>
          <w:sz w:val="24"/>
          <w:szCs w:val="24"/>
        </w:rPr>
      </w:pPr>
      <w:r w:rsidRPr="00BB7A82">
        <w:rPr>
          <w:rFonts w:ascii="Calibri" w:hAnsi="Calibri"/>
          <w:sz w:val="24"/>
          <w:szCs w:val="24"/>
        </w:rPr>
        <w:t xml:space="preserve">The United Nations Entity for Gender Equality and the Empowerment of Women (UN Women) plans to procure </w:t>
      </w:r>
      <w:r w:rsidR="00A84508" w:rsidRPr="0046250E">
        <w:rPr>
          <w:rFonts w:ascii="Calibri" w:hAnsi="Calibri"/>
          <w:sz w:val="24"/>
          <w:szCs w:val="24"/>
        </w:rPr>
        <w:t>Enhancing CSOs’ capacities to prepare gender budget watch dog reports at local level</w:t>
      </w:r>
      <w:r w:rsidR="00A84508" w:rsidRPr="00BB7A82">
        <w:rPr>
          <w:rFonts w:ascii="Calibri" w:hAnsi="Calibri"/>
          <w:sz w:val="24"/>
          <w:szCs w:val="24"/>
        </w:rPr>
        <w:t xml:space="preserve"> </w:t>
      </w:r>
      <w:r w:rsidRPr="00BB7A82">
        <w:rPr>
          <w:rFonts w:ascii="Calibri" w:hAnsi="Calibri"/>
          <w:sz w:val="24"/>
          <w:szCs w:val="24"/>
        </w:rPr>
        <w:t xml:space="preserve">as described in this Request for Proposal and its related annexes. UN Women now invites sealed proposals from qualified proposers for providing the requirements as defined in these documents. </w:t>
      </w:r>
    </w:p>
    <w:p w14:paraId="6E7FA204" w14:textId="77777777" w:rsidR="003D6282" w:rsidRPr="00BB7A82" w:rsidRDefault="003D6282" w:rsidP="003D6282">
      <w:pPr>
        <w:pStyle w:val="ListParagraph"/>
        <w:spacing w:line="247" w:lineRule="auto"/>
        <w:ind w:left="-5"/>
        <w:contextualSpacing/>
        <w:jc w:val="both"/>
        <w:rPr>
          <w:rFonts w:ascii="Calibri" w:hAnsi="Calibri"/>
          <w:sz w:val="24"/>
          <w:szCs w:val="24"/>
        </w:rPr>
      </w:pPr>
    </w:p>
    <w:p w14:paraId="317758AF" w14:textId="77777777" w:rsidR="003444F0" w:rsidRPr="00BB7A82" w:rsidRDefault="003444F0" w:rsidP="00534F85">
      <w:pPr>
        <w:pStyle w:val="ListParagraph"/>
        <w:numPr>
          <w:ilvl w:val="0"/>
          <w:numId w:val="1"/>
        </w:numPr>
        <w:spacing w:line="247" w:lineRule="auto"/>
        <w:ind w:left="-5"/>
        <w:contextualSpacing/>
        <w:jc w:val="both"/>
        <w:rPr>
          <w:rFonts w:ascii="Calibri" w:hAnsi="Calibri"/>
          <w:sz w:val="24"/>
          <w:szCs w:val="24"/>
        </w:rPr>
      </w:pPr>
      <w:r w:rsidRPr="00BB7A82">
        <w:rPr>
          <w:rFonts w:ascii="Calibri" w:hAnsi="Calibri"/>
          <w:sz w:val="24"/>
          <w:szCs w:val="24"/>
        </w:rPr>
        <w:t>In order to prepare a responsive proposal, you must carefully review, and understand the contents of the following documents:</w:t>
      </w:r>
    </w:p>
    <w:p w14:paraId="4A91F456" w14:textId="77777777" w:rsidR="003444F0" w:rsidRPr="00BB7A82" w:rsidRDefault="003444F0" w:rsidP="006D0BC9">
      <w:pPr>
        <w:pStyle w:val="ListParagraph"/>
        <w:spacing w:line="247" w:lineRule="auto"/>
        <w:ind w:left="-5"/>
        <w:contextualSpacing/>
        <w:rPr>
          <w:rFonts w:ascii="Calibri" w:hAnsi="Calibri"/>
          <w:sz w:val="24"/>
          <w:szCs w:val="24"/>
        </w:rPr>
      </w:pPr>
    </w:p>
    <w:p w14:paraId="5C575B03" w14:textId="77777777" w:rsidR="003444F0" w:rsidRPr="008B1D1C" w:rsidRDefault="003444F0" w:rsidP="003E6BC2">
      <w:pPr>
        <w:pStyle w:val="ListParagraph"/>
        <w:numPr>
          <w:ilvl w:val="0"/>
          <w:numId w:val="10"/>
        </w:numPr>
        <w:contextualSpacing/>
        <w:rPr>
          <w:rFonts w:asciiTheme="minorHAnsi" w:hAnsiTheme="minorHAnsi"/>
          <w:sz w:val="24"/>
          <w:szCs w:val="24"/>
        </w:rPr>
      </w:pPr>
      <w:r w:rsidRPr="008B1D1C">
        <w:rPr>
          <w:rFonts w:asciiTheme="minorHAnsi" w:hAnsiTheme="minorHAnsi"/>
          <w:sz w:val="24"/>
          <w:szCs w:val="24"/>
        </w:rPr>
        <w:t xml:space="preserve">This letter </w:t>
      </w:r>
      <w:r w:rsidR="00002136" w:rsidRPr="008B1D1C">
        <w:rPr>
          <w:rFonts w:asciiTheme="minorHAnsi" w:hAnsiTheme="minorHAnsi"/>
          <w:sz w:val="24"/>
          <w:szCs w:val="24"/>
        </w:rPr>
        <w:t>(</w:t>
      </w:r>
      <w:r w:rsidR="0037555D" w:rsidRPr="008B1D1C">
        <w:rPr>
          <w:rFonts w:asciiTheme="minorHAnsi" w:hAnsiTheme="minorHAnsi"/>
          <w:sz w:val="24"/>
          <w:szCs w:val="24"/>
        </w:rPr>
        <w:t>and the included</w:t>
      </w:r>
      <w:r w:rsidR="003C1D69">
        <w:rPr>
          <w:rFonts w:asciiTheme="minorHAnsi" w:hAnsiTheme="minorHAnsi"/>
          <w:sz w:val="24"/>
          <w:szCs w:val="24"/>
        </w:rPr>
        <w:t xml:space="preserve"> Proposal Instruction Sheet (PIS)</w:t>
      </w:r>
    </w:p>
    <w:p w14:paraId="1E4B5EC7" w14:textId="77777777" w:rsidR="003444F0" w:rsidRPr="008B1D1C" w:rsidRDefault="003444F0" w:rsidP="003E6BC2">
      <w:pPr>
        <w:pStyle w:val="ListParagraph"/>
        <w:numPr>
          <w:ilvl w:val="0"/>
          <w:numId w:val="10"/>
        </w:numPr>
        <w:contextualSpacing/>
        <w:rPr>
          <w:rFonts w:asciiTheme="minorHAnsi" w:hAnsiTheme="minorHAnsi"/>
          <w:sz w:val="24"/>
          <w:szCs w:val="24"/>
        </w:rPr>
      </w:pPr>
      <w:r w:rsidRPr="00222C76">
        <w:rPr>
          <w:rFonts w:asciiTheme="minorHAnsi" w:hAnsiTheme="minorHAnsi"/>
          <w:sz w:val="24"/>
          <w:szCs w:val="24"/>
        </w:rPr>
        <w:t xml:space="preserve">Instructions to Proposers </w:t>
      </w:r>
      <w:r w:rsidRPr="008E2A1F">
        <w:rPr>
          <w:rFonts w:asciiTheme="minorHAnsi" w:hAnsiTheme="minorHAnsi"/>
          <w:sz w:val="24"/>
          <w:szCs w:val="24"/>
        </w:rPr>
        <w:t xml:space="preserve">(Annex </w:t>
      </w:r>
      <w:r w:rsidR="006D0BC9" w:rsidRPr="008E2A1F">
        <w:rPr>
          <w:rFonts w:asciiTheme="minorHAnsi" w:hAnsiTheme="minorHAnsi"/>
          <w:sz w:val="24"/>
          <w:szCs w:val="24"/>
        </w:rPr>
        <w:t>1</w:t>
      </w:r>
      <w:r w:rsidRPr="008E2A1F">
        <w:rPr>
          <w:rFonts w:asciiTheme="minorHAnsi" w:hAnsiTheme="minorHAnsi"/>
          <w:sz w:val="24"/>
          <w:szCs w:val="24"/>
        </w:rPr>
        <w:t>)</w:t>
      </w:r>
      <w:r w:rsidR="008E2A1F">
        <w:rPr>
          <w:rFonts w:asciiTheme="minorHAnsi" w:hAnsiTheme="minorHAnsi"/>
          <w:sz w:val="24"/>
          <w:szCs w:val="24"/>
        </w:rPr>
        <w:t>:</w:t>
      </w:r>
      <w:r w:rsidRPr="008B1D1C">
        <w:rPr>
          <w:rFonts w:asciiTheme="minorHAnsi" w:hAnsiTheme="minorHAnsi"/>
          <w:sz w:val="24"/>
          <w:szCs w:val="24"/>
        </w:rPr>
        <w:t xml:space="preserve"> </w:t>
      </w:r>
    </w:p>
    <w:p w14:paraId="4C7FC638" w14:textId="77777777" w:rsidR="003109D9" w:rsidRDefault="003444F0" w:rsidP="003E6BC2">
      <w:pPr>
        <w:pStyle w:val="ListParagraph"/>
        <w:numPr>
          <w:ilvl w:val="0"/>
          <w:numId w:val="10"/>
        </w:numPr>
        <w:contextualSpacing/>
        <w:rPr>
          <w:rFonts w:asciiTheme="minorHAnsi" w:hAnsiTheme="minorHAnsi"/>
          <w:sz w:val="24"/>
          <w:szCs w:val="24"/>
        </w:rPr>
      </w:pPr>
      <w:r w:rsidRPr="003109D9">
        <w:rPr>
          <w:rFonts w:asciiTheme="minorHAnsi" w:hAnsiTheme="minorHAnsi"/>
          <w:sz w:val="24"/>
          <w:szCs w:val="24"/>
        </w:rPr>
        <w:t>Terms of Reference (TOR)</w:t>
      </w:r>
      <w:r w:rsidR="003109D9" w:rsidRPr="003109D9">
        <w:rPr>
          <w:rFonts w:asciiTheme="minorHAnsi" w:hAnsiTheme="minorHAnsi"/>
          <w:sz w:val="24"/>
          <w:szCs w:val="24"/>
        </w:rPr>
        <w:t xml:space="preserve"> (Annex 2) </w:t>
      </w:r>
    </w:p>
    <w:p w14:paraId="5CE42896" w14:textId="77777777" w:rsidR="003444F0" w:rsidRPr="003109D9" w:rsidRDefault="003444F0" w:rsidP="003E6BC2">
      <w:pPr>
        <w:pStyle w:val="ListParagraph"/>
        <w:numPr>
          <w:ilvl w:val="0"/>
          <w:numId w:val="10"/>
        </w:numPr>
        <w:contextualSpacing/>
        <w:rPr>
          <w:rFonts w:asciiTheme="minorHAnsi" w:hAnsiTheme="minorHAnsi"/>
          <w:sz w:val="24"/>
          <w:szCs w:val="24"/>
        </w:rPr>
      </w:pPr>
      <w:r w:rsidRPr="003109D9">
        <w:rPr>
          <w:rFonts w:asciiTheme="minorHAnsi" w:hAnsiTheme="minorHAnsi"/>
          <w:sz w:val="24"/>
          <w:szCs w:val="24"/>
        </w:rPr>
        <w:t>Evaluation Methodology and Criteria</w:t>
      </w:r>
      <w:r w:rsidR="003109D9">
        <w:rPr>
          <w:rFonts w:asciiTheme="minorHAnsi" w:hAnsiTheme="minorHAnsi"/>
          <w:sz w:val="24"/>
          <w:szCs w:val="24"/>
        </w:rPr>
        <w:t xml:space="preserve"> (Annex 3)</w:t>
      </w:r>
      <w:r w:rsidR="003109D9" w:rsidRPr="003109D9">
        <w:rPr>
          <w:rFonts w:asciiTheme="minorHAnsi" w:hAnsiTheme="minorHAnsi"/>
          <w:sz w:val="24"/>
          <w:szCs w:val="24"/>
        </w:rPr>
        <w:t xml:space="preserve"> </w:t>
      </w:r>
    </w:p>
    <w:p w14:paraId="37F5DEF4" w14:textId="77777777" w:rsidR="003444F0" w:rsidRPr="00E27E0B" w:rsidRDefault="003444F0" w:rsidP="003E6BC2">
      <w:pPr>
        <w:pStyle w:val="ListParagraph"/>
        <w:numPr>
          <w:ilvl w:val="0"/>
          <w:numId w:val="10"/>
        </w:numPr>
        <w:contextualSpacing/>
        <w:rPr>
          <w:rFonts w:asciiTheme="minorHAnsi" w:hAnsiTheme="minorHAnsi"/>
          <w:sz w:val="24"/>
          <w:szCs w:val="24"/>
        </w:rPr>
      </w:pPr>
      <w:r w:rsidRPr="00E27E0B">
        <w:rPr>
          <w:rFonts w:asciiTheme="minorHAnsi" w:hAnsiTheme="minorHAnsi"/>
          <w:sz w:val="24"/>
          <w:szCs w:val="24"/>
        </w:rPr>
        <w:t>Format of Technical Proposal</w:t>
      </w:r>
      <w:r w:rsidR="003109D9">
        <w:rPr>
          <w:rFonts w:asciiTheme="minorHAnsi" w:hAnsiTheme="minorHAnsi"/>
          <w:sz w:val="24"/>
          <w:szCs w:val="24"/>
        </w:rPr>
        <w:t xml:space="preserve"> (Annex 4)</w:t>
      </w:r>
      <w:r w:rsidR="003109D9" w:rsidRPr="00E27E0B">
        <w:rPr>
          <w:rFonts w:asciiTheme="minorHAnsi" w:hAnsiTheme="minorHAnsi"/>
          <w:sz w:val="24"/>
          <w:szCs w:val="24"/>
        </w:rPr>
        <w:t xml:space="preserve"> </w:t>
      </w:r>
    </w:p>
    <w:p w14:paraId="6E771606" w14:textId="77777777" w:rsidR="003444F0" w:rsidRPr="008B1D1C" w:rsidRDefault="003444F0" w:rsidP="003E6BC2">
      <w:pPr>
        <w:pStyle w:val="ListParagraph"/>
        <w:numPr>
          <w:ilvl w:val="0"/>
          <w:numId w:val="10"/>
        </w:numPr>
        <w:rPr>
          <w:rFonts w:asciiTheme="minorHAnsi" w:hAnsiTheme="minorHAnsi"/>
          <w:sz w:val="24"/>
          <w:szCs w:val="24"/>
        </w:rPr>
      </w:pPr>
      <w:r w:rsidRPr="00E27E0B">
        <w:rPr>
          <w:rFonts w:asciiTheme="minorHAnsi" w:hAnsiTheme="minorHAnsi"/>
          <w:sz w:val="24"/>
          <w:szCs w:val="24"/>
        </w:rPr>
        <w:t>Forma</w:t>
      </w:r>
      <w:r w:rsidR="00EE6006" w:rsidRPr="00E27E0B">
        <w:rPr>
          <w:rFonts w:asciiTheme="minorHAnsi" w:hAnsiTheme="minorHAnsi"/>
          <w:sz w:val="24"/>
          <w:szCs w:val="24"/>
        </w:rPr>
        <w:t>t of Financial Proposal</w:t>
      </w:r>
      <w:r w:rsidR="003109D9">
        <w:rPr>
          <w:rFonts w:asciiTheme="minorHAnsi" w:hAnsiTheme="minorHAnsi"/>
          <w:sz w:val="24"/>
          <w:szCs w:val="24"/>
        </w:rPr>
        <w:t xml:space="preserve"> (Annex 5) </w:t>
      </w:r>
    </w:p>
    <w:p w14:paraId="6994C6C8" w14:textId="77777777" w:rsidR="003444F0" w:rsidRPr="008B1D1C" w:rsidRDefault="003444F0" w:rsidP="003E6BC2">
      <w:pPr>
        <w:pStyle w:val="ListParagraph"/>
        <w:numPr>
          <w:ilvl w:val="0"/>
          <w:numId w:val="10"/>
        </w:numPr>
        <w:contextualSpacing/>
        <w:rPr>
          <w:rStyle w:val="Hyperlink"/>
          <w:rFonts w:asciiTheme="minorHAnsi" w:hAnsiTheme="minorHAnsi"/>
          <w:sz w:val="24"/>
          <w:szCs w:val="24"/>
        </w:rPr>
      </w:pPr>
      <w:r w:rsidRPr="00E27E0B">
        <w:rPr>
          <w:rFonts w:asciiTheme="minorHAnsi" w:hAnsiTheme="minorHAnsi"/>
          <w:sz w:val="24"/>
          <w:szCs w:val="24"/>
        </w:rPr>
        <w:t>Proposal Submission Form</w:t>
      </w:r>
      <w:r w:rsidR="003109D9">
        <w:rPr>
          <w:rFonts w:asciiTheme="minorHAnsi" w:hAnsiTheme="minorHAnsi"/>
          <w:sz w:val="24"/>
          <w:szCs w:val="24"/>
        </w:rPr>
        <w:t xml:space="preserve"> (Annex 6)</w:t>
      </w:r>
      <w:r w:rsidR="003109D9" w:rsidRPr="008B1D1C">
        <w:rPr>
          <w:rStyle w:val="Hyperlink"/>
          <w:rFonts w:asciiTheme="minorHAnsi" w:hAnsiTheme="minorHAnsi"/>
          <w:sz w:val="24"/>
          <w:szCs w:val="24"/>
        </w:rPr>
        <w:t xml:space="preserve"> </w:t>
      </w:r>
    </w:p>
    <w:p w14:paraId="0B9AE85C" w14:textId="77777777" w:rsidR="003444F0" w:rsidRPr="00E27E0B" w:rsidRDefault="003444F0" w:rsidP="003E6BC2">
      <w:pPr>
        <w:pStyle w:val="ListParagraph"/>
        <w:numPr>
          <w:ilvl w:val="0"/>
          <w:numId w:val="10"/>
        </w:numPr>
        <w:contextualSpacing/>
        <w:rPr>
          <w:rFonts w:asciiTheme="minorHAnsi" w:hAnsiTheme="minorHAnsi"/>
          <w:sz w:val="24"/>
          <w:szCs w:val="24"/>
        </w:rPr>
      </w:pPr>
      <w:r w:rsidRPr="00E27E0B">
        <w:rPr>
          <w:rFonts w:asciiTheme="minorHAnsi" w:hAnsiTheme="minorHAnsi"/>
          <w:sz w:val="24"/>
          <w:szCs w:val="24"/>
        </w:rPr>
        <w:t xml:space="preserve">Voluntary Agreement for </w:t>
      </w:r>
      <w:r w:rsidR="00CD7A91" w:rsidRPr="00E27E0B">
        <w:rPr>
          <w:rFonts w:asciiTheme="minorHAnsi" w:hAnsiTheme="minorHAnsi"/>
          <w:sz w:val="24"/>
          <w:szCs w:val="24"/>
        </w:rPr>
        <w:t xml:space="preserve">to </w:t>
      </w:r>
      <w:r w:rsidRPr="00E27E0B">
        <w:rPr>
          <w:rFonts w:asciiTheme="minorHAnsi" w:hAnsiTheme="minorHAnsi"/>
          <w:sz w:val="24"/>
          <w:szCs w:val="24"/>
        </w:rPr>
        <w:t>Promot</w:t>
      </w:r>
      <w:r w:rsidR="00CD7A91" w:rsidRPr="00E27E0B">
        <w:rPr>
          <w:rFonts w:asciiTheme="minorHAnsi" w:hAnsiTheme="minorHAnsi"/>
          <w:sz w:val="24"/>
          <w:szCs w:val="24"/>
        </w:rPr>
        <w:t>e</w:t>
      </w:r>
      <w:r w:rsidRPr="00E27E0B">
        <w:rPr>
          <w:rFonts w:asciiTheme="minorHAnsi" w:hAnsiTheme="minorHAnsi"/>
          <w:sz w:val="24"/>
          <w:szCs w:val="24"/>
        </w:rPr>
        <w:t xml:space="preserve"> Gender Equality </w:t>
      </w:r>
      <w:r w:rsidR="00CD7A91" w:rsidRPr="00E27E0B">
        <w:rPr>
          <w:rFonts w:asciiTheme="minorHAnsi" w:hAnsiTheme="minorHAnsi"/>
          <w:sz w:val="24"/>
          <w:szCs w:val="24"/>
        </w:rPr>
        <w:t>and Women’s Empowerment</w:t>
      </w:r>
      <w:r w:rsidR="003109D9">
        <w:rPr>
          <w:rFonts w:asciiTheme="minorHAnsi" w:hAnsiTheme="minorHAnsi"/>
          <w:sz w:val="24"/>
          <w:szCs w:val="24"/>
        </w:rPr>
        <w:t xml:space="preserve"> (Annex 7) </w:t>
      </w:r>
    </w:p>
    <w:p w14:paraId="50D0D502" w14:textId="77777777" w:rsidR="003444F0" w:rsidRPr="008B1D1C" w:rsidRDefault="003444F0" w:rsidP="003E6BC2">
      <w:pPr>
        <w:pStyle w:val="ListParagraph"/>
        <w:numPr>
          <w:ilvl w:val="0"/>
          <w:numId w:val="10"/>
        </w:numPr>
        <w:contextualSpacing/>
        <w:rPr>
          <w:rFonts w:asciiTheme="minorHAnsi" w:hAnsiTheme="minorHAnsi"/>
          <w:sz w:val="24"/>
          <w:szCs w:val="24"/>
        </w:rPr>
      </w:pPr>
      <w:r w:rsidRPr="00E27E0B">
        <w:rPr>
          <w:rFonts w:asciiTheme="minorHAnsi" w:hAnsiTheme="minorHAnsi"/>
          <w:sz w:val="24"/>
          <w:szCs w:val="24"/>
        </w:rPr>
        <w:t xml:space="preserve">Proposed Model Form </w:t>
      </w:r>
      <w:r w:rsidR="00690AC9" w:rsidRPr="00E27E0B">
        <w:rPr>
          <w:rFonts w:asciiTheme="minorHAnsi" w:hAnsiTheme="minorHAnsi"/>
          <w:sz w:val="24"/>
          <w:szCs w:val="24"/>
        </w:rPr>
        <w:t>of Contract</w:t>
      </w:r>
      <w:r w:rsidR="003109D9">
        <w:rPr>
          <w:rFonts w:asciiTheme="minorHAnsi" w:hAnsiTheme="minorHAnsi"/>
          <w:sz w:val="24"/>
          <w:szCs w:val="24"/>
        </w:rPr>
        <w:t xml:space="preserve"> (Annex 8) </w:t>
      </w:r>
    </w:p>
    <w:p w14:paraId="7688816B" w14:textId="77777777" w:rsidR="003444F0" w:rsidRPr="008B1D1C" w:rsidRDefault="003444F0" w:rsidP="003E6BC2">
      <w:pPr>
        <w:pStyle w:val="ListParagraph"/>
        <w:numPr>
          <w:ilvl w:val="0"/>
          <w:numId w:val="10"/>
        </w:numPr>
        <w:contextualSpacing/>
        <w:rPr>
          <w:rFonts w:asciiTheme="minorHAnsi" w:hAnsiTheme="minorHAnsi"/>
          <w:sz w:val="24"/>
          <w:szCs w:val="24"/>
        </w:rPr>
      </w:pPr>
      <w:r w:rsidRPr="00E27E0B">
        <w:rPr>
          <w:rFonts w:asciiTheme="minorHAnsi" w:hAnsiTheme="minorHAnsi"/>
          <w:sz w:val="24"/>
          <w:szCs w:val="24"/>
        </w:rPr>
        <w:t>General Conditions of Contract</w:t>
      </w:r>
      <w:r w:rsidR="003109D9">
        <w:rPr>
          <w:rFonts w:asciiTheme="minorHAnsi" w:hAnsiTheme="minorHAnsi"/>
          <w:sz w:val="24"/>
          <w:szCs w:val="24"/>
        </w:rPr>
        <w:t xml:space="preserve"> (Annex 9) </w:t>
      </w:r>
    </w:p>
    <w:p w14:paraId="6DD9E1F3" w14:textId="77777777" w:rsidR="003444F0" w:rsidRPr="00E27E0B" w:rsidRDefault="003444F0" w:rsidP="003E6BC2">
      <w:pPr>
        <w:pStyle w:val="ListParagraph"/>
        <w:numPr>
          <w:ilvl w:val="0"/>
          <w:numId w:val="10"/>
        </w:numPr>
        <w:contextualSpacing/>
        <w:rPr>
          <w:rFonts w:asciiTheme="minorHAnsi" w:hAnsiTheme="minorHAnsi"/>
          <w:sz w:val="24"/>
          <w:szCs w:val="24"/>
        </w:rPr>
      </w:pPr>
      <w:r w:rsidRPr="00E27E0B">
        <w:rPr>
          <w:rFonts w:asciiTheme="minorHAnsi" w:hAnsiTheme="minorHAnsi"/>
          <w:sz w:val="24"/>
          <w:szCs w:val="24"/>
        </w:rPr>
        <w:t>Joint Venture</w:t>
      </w:r>
      <w:r w:rsidR="005249A4" w:rsidRPr="00E27E0B">
        <w:rPr>
          <w:rFonts w:asciiTheme="minorHAnsi" w:hAnsiTheme="minorHAnsi"/>
          <w:sz w:val="24"/>
          <w:szCs w:val="24"/>
        </w:rPr>
        <w:t xml:space="preserve">/Consortium/Association </w:t>
      </w:r>
      <w:r w:rsidR="00433257" w:rsidRPr="00E27E0B">
        <w:rPr>
          <w:rFonts w:asciiTheme="minorHAnsi" w:hAnsiTheme="minorHAnsi"/>
          <w:sz w:val="24"/>
          <w:szCs w:val="24"/>
        </w:rPr>
        <w:t xml:space="preserve">Information </w:t>
      </w:r>
      <w:r w:rsidRPr="00E27E0B">
        <w:rPr>
          <w:rFonts w:asciiTheme="minorHAnsi" w:hAnsiTheme="minorHAnsi"/>
          <w:sz w:val="24"/>
          <w:szCs w:val="24"/>
        </w:rPr>
        <w:t>Form</w:t>
      </w:r>
      <w:r w:rsidR="003109D9">
        <w:rPr>
          <w:rFonts w:asciiTheme="minorHAnsi" w:hAnsiTheme="minorHAnsi"/>
          <w:sz w:val="24"/>
          <w:szCs w:val="24"/>
        </w:rPr>
        <w:t xml:space="preserve"> (Annex 10) </w:t>
      </w:r>
    </w:p>
    <w:p w14:paraId="5ABE1FB0" w14:textId="77777777" w:rsidR="003444F0" w:rsidRPr="00E27E0B" w:rsidRDefault="003444F0" w:rsidP="003E6BC2">
      <w:pPr>
        <w:pStyle w:val="ListParagraph"/>
        <w:numPr>
          <w:ilvl w:val="0"/>
          <w:numId w:val="10"/>
        </w:numPr>
        <w:contextualSpacing/>
        <w:rPr>
          <w:rFonts w:asciiTheme="minorHAnsi" w:hAnsiTheme="minorHAnsi"/>
          <w:sz w:val="24"/>
          <w:szCs w:val="24"/>
        </w:rPr>
      </w:pPr>
      <w:r w:rsidRPr="00E27E0B" w:rsidDel="003F5D62">
        <w:rPr>
          <w:rFonts w:asciiTheme="minorHAnsi" w:hAnsiTheme="minorHAnsi"/>
          <w:sz w:val="24"/>
          <w:szCs w:val="24"/>
        </w:rPr>
        <w:t>Submission Checklist</w:t>
      </w:r>
      <w:r w:rsidR="008D7C20">
        <w:rPr>
          <w:rFonts w:asciiTheme="minorHAnsi" w:hAnsiTheme="minorHAnsi"/>
          <w:sz w:val="24"/>
          <w:szCs w:val="24"/>
        </w:rPr>
        <w:t xml:space="preserve"> (Annex 1</w:t>
      </w:r>
      <w:r w:rsidR="008E2A1F">
        <w:rPr>
          <w:rFonts w:asciiTheme="minorHAnsi" w:hAnsiTheme="minorHAnsi"/>
          <w:sz w:val="24"/>
          <w:szCs w:val="24"/>
        </w:rPr>
        <w:t>1</w:t>
      </w:r>
      <w:r w:rsidR="008D7C20">
        <w:rPr>
          <w:rFonts w:asciiTheme="minorHAnsi" w:hAnsiTheme="minorHAnsi"/>
          <w:sz w:val="24"/>
          <w:szCs w:val="24"/>
        </w:rPr>
        <w:t xml:space="preserve">) </w:t>
      </w:r>
    </w:p>
    <w:p w14:paraId="4AD278E1" w14:textId="77777777" w:rsidR="003D6282" w:rsidRDefault="003D6282" w:rsidP="003D6282">
      <w:pPr>
        <w:pStyle w:val="ListParagraph"/>
        <w:spacing w:line="247" w:lineRule="auto"/>
        <w:ind w:left="-5"/>
        <w:contextualSpacing/>
        <w:jc w:val="both"/>
        <w:rPr>
          <w:rFonts w:ascii="Calibri" w:hAnsi="Calibri"/>
          <w:sz w:val="24"/>
          <w:szCs w:val="24"/>
        </w:rPr>
      </w:pPr>
    </w:p>
    <w:p w14:paraId="077436B2" w14:textId="77777777" w:rsidR="003444F0" w:rsidRDefault="003444F0" w:rsidP="00534F85">
      <w:pPr>
        <w:pStyle w:val="ListParagraph"/>
        <w:numPr>
          <w:ilvl w:val="0"/>
          <w:numId w:val="1"/>
        </w:numPr>
        <w:spacing w:line="247" w:lineRule="auto"/>
        <w:ind w:left="-5"/>
        <w:contextualSpacing/>
        <w:jc w:val="both"/>
        <w:rPr>
          <w:rFonts w:ascii="Calibri" w:hAnsi="Calibri"/>
          <w:sz w:val="24"/>
          <w:szCs w:val="24"/>
        </w:rPr>
      </w:pPr>
      <w:r w:rsidRPr="00BB7A82">
        <w:rPr>
          <w:rFonts w:ascii="Calibri" w:hAnsi="Calibri"/>
          <w:sz w:val="24"/>
          <w:szCs w:val="24"/>
        </w:rPr>
        <w:t xml:space="preserve">The Proposal Instruction Sheet (PIS) </w:t>
      </w:r>
      <w:r w:rsidR="007958E6">
        <w:rPr>
          <w:rFonts w:ascii="Calibri" w:hAnsi="Calibri"/>
          <w:sz w:val="24"/>
          <w:szCs w:val="24"/>
        </w:rPr>
        <w:t>-</w:t>
      </w:r>
      <w:r w:rsidRPr="00BB7A82">
        <w:rPr>
          <w:rFonts w:ascii="Calibri" w:hAnsi="Calibri"/>
          <w:sz w:val="24"/>
          <w:szCs w:val="24"/>
        </w:rPr>
        <w:t>below</w:t>
      </w:r>
      <w:r w:rsidR="007958E6">
        <w:rPr>
          <w:rFonts w:ascii="Calibri" w:hAnsi="Calibri"/>
          <w:sz w:val="24"/>
          <w:szCs w:val="24"/>
        </w:rPr>
        <w:t>-</w:t>
      </w:r>
      <w:r w:rsidRPr="00BB7A82">
        <w:rPr>
          <w:rFonts w:ascii="Calibri" w:hAnsi="Calibri"/>
          <w:sz w:val="24"/>
          <w:szCs w:val="24"/>
        </w:rPr>
        <w:t xml:space="preserve"> provides the requisite information</w:t>
      </w:r>
      <w:r w:rsidR="007958E6">
        <w:rPr>
          <w:rFonts w:ascii="Calibri" w:hAnsi="Calibri"/>
          <w:sz w:val="24"/>
          <w:szCs w:val="24"/>
        </w:rPr>
        <w:t xml:space="preserve"> (with cross reference numbers) which is further detailed in the</w:t>
      </w:r>
      <w:r w:rsidRPr="00BB7A82">
        <w:rPr>
          <w:rFonts w:ascii="Calibri" w:hAnsi="Calibri"/>
          <w:sz w:val="24"/>
          <w:szCs w:val="24"/>
        </w:rPr>
        <w:t xml:space="preserve"> </w:t>
      </w:r>
      <w:r w:rsidRPr="008E2A1F">
        <w:rPr>
          <w:rFonts w:ascii="Calibri" w:hAnsi="Calibri"/>
          <w:sz w:val="24"/>
          <w:szCs w:val="24"/>
        </w:rPr>
        <w:t>Instructions to Proposers</w:t>
      </w:r>
      <w:r w:rsidR="008E2A1F">
        <w:rPr>
          <w:rFonts w:ascii="Calibri" w:hAnsi="Calibri"/>
          <w:sz w:val="24"/>
          <w:szCs w:val="24"/>
        </w:rPr>
        <w:t xml:space="preserve"> – Annex I.</w:t>
      </w:r>
      <w:r w:rsidRPr="00BB7A82">
        <w:rPr>
          <w:rFonts w:ascii="Calibri" w:hAnsi="Calibri"/>
          <w:sz w:val="24"/>
          <w:szCs w:val="24"/>
        </w:rPr>
        <w:t xml:space="preserve"> </w:t>
      </w:r>
    </w:p>
    <w:p w14:paraId="1062EDCF" w14:textId="77777777" w:rsidR="004A492E" w:rsidRDefault="004A492E">
      <w:pPr>
        <w:rPr>
          <w:rFonts w:ascii="Calibri" w:eastAsia="Times New Roman" w:hAnsi="Calibri" w:cs="Times New Roman"/>
          <w:sz w:val="24"/>
          <w:szCs w:val="24"/>
        </w:rPr>
      </w:pPr>
      <w:r>
        <w:rPr>
          <w:rFonts w:ascii="Calibri" w:hAnsi="Calibri"/>
          <w:sz w:val="24"/>
          <w:szCs w:val="24"/>
        </w:rPr>
        <w:br w:type="page"/>
      </w:r>
    </w:p>
    <w:p w14:paraId="3E49D8F2" w14:textId="77777777" w:rsidR="003623D9" w:rsidRDefault="003623D9" w:rsidP="00113919">
      <w:pPr>
        <w:pStyle w:val="ListParagraph"/>
        <w:spacing w:line="247" w:lineRule="auto"/>
        <w:ind w:left="-5"/>
        <w:contextualSpacing/>
        <w:jc w:val="both"/>
        <w:rPr>
          <w:rFonts w:ascii="Calibri" w:hAnsi="Calibri"/>
          <w:sz w:val="24"/>
          <w:szCs w:val="24"/>
        </w:rPr>
      </w:pPr>
    </w:p>
    <w:p w14:paraId="32147EFA" w14:textId="77777777" w:rsidR="003444F0" w:rsidRPr="003D6282" w:rsidRDefault="003444F0" w:rsidP="003444F0">
      <w:pPr>
        <w:jc w:val="center"/>
        <w:rPr>
          <w:rFonts w:ascii="Calibri" w:hAnsi="Calibri"/>
          <w:b/>
          <w:sz w:val="24"/>
        </w:rPr>
      </w:pPr>
      <w:r w:rsidRPr="003D6282">
        <w:rPr>
          <w:rFonts w:ascii="Calibri" w:hAnsi="Calibri"/>
          <w:b/>
          <w:sz w:val="24"/>
        </w:rPr>
        <w:t>PROPOSAL INSTRUCTION SHEET (PIS)</w:t>
      </w:r>
    </w:p>
    <w:p w14:paraId="57580619" w14:textId="77777777" w:rsidR="003444F0" w:rsidRPr="003D6282" w:rsidRDefault="003444F0" w:rsidP="00113919">
      <w:pPr>
        <w:spacing w:after="0"/>
        <w:rPr>
          <w:rFonts w:ascii="Calibri" w:hAnsi="Calibri"/>
          <w:b/>
          <w:sz w:val="24"/>
        </w:rPr>
      </w:pPr>
      <w:r w:rsidRPr="003D6282">
        <w:rPr>
          <w:rFonts w:ascii="Calibri" w:hAnsi="Calibri"/>
        </w:rPr>
        <w:t xml:space="preserve">Detailed Instruction governing below listed summary of the “instructions to proposers” are available in the </w:t>
      </w:r>
      <w:r w:rsidR="00E53AF3">
        <w:rPr>
          <w:rFonts w:ascii="Calibri" w:hAnsi="Calibri"/>
        </w:rPr>
        <w:t>Annex I (</w:t>
      </w:r>
      <w:r w:rsidRPr="003D6282">
        <w:rPr>
          <w:rFonts w:ascii="Calibri" w:hAnsi="Calibri"/>
        </w:rPr>
        <w:t>“Instruction to Proposers”</w:t>
      </w:r>
      <w:r w:rsidR="00E53AF3">
        <w:rPr>
          <w:rFonts w:ascii="Calibri" w:hAnsi="Calibri"/>
        </w:rPr>
        <w:t>)</w:t>
      </w:r>
      <w:r w:rsidRPr="003D6282">
        <w:rPr>
          <w:rFonts w:ascii="Calibri" w:hAnsi="Calibri"/>
        </w:rPr>
        <w:t xml:space="preserve"> accessible from this</w:t>
      </w:r>
      <w:r w:rsidR="003C5185">
        <w:rPr>
          <w:rFonts w:ascii="Calibri" w:hAnsi="Calibri"/>
        </w:rPr>
        <w:t xml:space="preserve"> link:</w:t>
      </w:r>
      <w:r w:rsidRPr="003D6282">
        <w:rPr>
          <w:rFonts w:ascii="Calibri" w:hAnsi="Calibri"/>
        </w:rPr>
        <w:t xml:space="preserve"> </w:t>
      </w:r>
      <w:hyperlink r:id="rId16" w:history="1">
        <w:r w:rsidR="007958E6">
          <w:rPr>
            <w:rStyle w:val="Hyperlink"/>
            <w:rFonts w:ascii="Calibri" w:hAnsi="Calibri"/>
          </w:rPr>
          <w:t>http://www.unwomen.org/~/media/commoncontent/procurement/rfp-instructions-en.pdf</w:t>
        </w:r>
      </w:hyperlink>
      <w:r w:rsidRPr="003D6282">
        <w:rPr>
          <w:rFonts w:ascii="Calibri" w:hAnsi="Calibri"/>
        </w:rPr>
        <w:t xml:space="preserve"> </w:t>
      </w:r>
    </w:p>
    <w:tbl>
      <w:tblPr>
        <w:tblW w:w="945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42"/>
        <w:gridCol w:w="2628"/>
        <w:gridCol w:w="5580"/>
      </w:tblGrid>
      <w:tr w:rsidR="008A532A" w:rsidRPr="00BB7A82" w14:paraId="2922E133" w14:textId="77777777" w:rsidTr="00583781">
        <w:trPr>
          <w:trHeight w:val="521"/>
        </w:trPr>
        <w:tc>
          <w:tcPr>
            <w:tcW w:w="1242" w:type="dxa"/>
            <w:tcBorders>
              <w:top w:val="single" w:sz="6" w:space="0" w:color="auto"/>
            </w:tcBorders>
            <w:shd w:val="clear" w:color="auto" w:fill="93E3FF"/>
          </w:tcPr>
          <w:p w14:paraId="66EEDFA5" w14:textId="77777777" w:rsidR="008A532A" w:rsidRPr="003D6282" w:rsidRDefault="008A532A" w:rsidP="00583781">
            <w:pPr>
              <w:jc w:val="center"/>
              <w:rPr>
                <w:rFonts w:ascii="Calibri" w:hAnsi="Calibri"/>
                <w:b/>
              </w:rPr>
            </w:pPr>
            <w:r w:rsidRPr="003D6282">
              <w:rPr>
                <w:rFonts w:ascii="Calibri" w:hAnsi="Calibri"/>
                <w:b/>
              </w:rPr>
              <w:t xml:space="preserve">Cross Ref. to Annex I </w:t>
            </w:r>
          </w:p>
        </w:tc>
        <w:tc>
          <w:tcPr>
            <w:tcW w:w="2628" w:type="dxa"/>
            <w:tcBorders>
              <w:top w:val="single" w:sz="6" w:space="0" w:color="auto"/>
            </w:tcBorders>
            <w:shd w:val="clear" w:color="auto" w:fill="93E3FF"/>
            <w:tcMar>
              <w:top w:w="57" w:type="dxa"/>
              <w:bottom w:w="57" w:type="dxa"/>
            </w:tcMar>
            <w:vAlign w:val="center"/>
          </w:tcPr>
          <w:p w14:paraId="7506B2BA" w14:textId="77777777" w:rsidR="008A532A" w:rsidRPr="003D6282" w:rsidRDefault="008A532A" w:rsidP="00583781">
            <w:pPr>
              <w:jc w:val="center"/>
              <w:rPr>
                <w:rFonts w:ascii="Calibri" w:hAnsi="Calibri"/>
                <w:b/>
              </w:rPr>
            </w:pPr>
            <w:r w:rsidRPr="003D6282">
              <w:rPr>
                <w:rFonts w:ascii="Calibri" w:hAnsi="Calibri"/>
                <w:b/>
              </w:rPr>
              <w:t xml:space="preserve">Instruction to Proposers </w:t>
            </w:r>
          </w:p>
        </w:tc>
        <w:tc>
          <w:tcPr>
            <w:tcW w:w="5580" w:type="dxa"/>
            <w:tcBorders>
              <w:top w:val="single" w:sz="6" w:space="0" w:color="auto"/>
            </w:tcBorders>
            <w:shd w:val="clear" w:color="auto" w:fill="93E3FF"/>
            <w:tcMar>
              <w:top w:w="85" w:type="dxa"/>
              <w:bottom w:w="142" w:type="dxa"/>
            </w:tcMar>
          </w:tcPr>
          <w:p w14:paraId="1D037818" w14:textId="77777777" w:rsidR="008A532A" w:rsidRPr="003D6282" w:rsidRDefault="008A532A" w:rsidP="00583781">
            <w:pPr>
              <w:jc w:val="center"/>
              <w:rPr>
                <w:rFonts w:ascii="Calibri" w:hAnsi="Calibri"/>
                <w:b/>
              </w:rPr>
            </w:pPr>
            <w:r w:rsidRPr="003D6282">
              <w:rPr>
                <w:rFonts w:ascii="Calibri" w:hAnsi="Calibri"/>
                <w:b/>
              </w:rPr>
              <w:t xml:space="preserve">Specific Requirements as referenced in Annex I </w:t>
            </w:r>
          </w:p>
        </w:tc>
      </w:tr>
      <w:tr w:rsidR="008A532A" w:rsidRPr="00BB7A82" w14:paraId="345FEAF3" w14:textId="77777777" w:rsidTr="00583781">
        <w:trPr>
          <w:trHeight w:val="1862"/>
        </w:trPr>
        <w:tc>
          <w:tcPr>
            <w:tcW w:w="1242" w:type="dxa"/>
            <w:tcBorders>
              <w:top w:val="single" w:sz="6" w:space="0" w:color="auto"/>
            </w:tcBorders>
          </w:tcPr>
          <w:p w14:paraId="3A262902" w14:textId="77777777" w:rsidR="008A532A" w:rsidRPr="003D6282" w:rsidRDefault="008A532A" w:rsidP="00583781">
            <w:pPr>
              <w:rPr>
                <w:rFonts w:ascii="Calibri" w:hAnsi="Calibri"/>
                <w:bCs/>
              </w:rPr>
            </w:pPr>
            <w:r w:rsidRPr="003D6282">
              <w:rPr>
                <w:rFonts w:ascii="Calibri" w:hAnsi="Calibri"/>
                <w:bCs/>
              </w:rPr>
              <w:t>4.2</w:t>
            </w:r>
          </w:p>
        </w:tc>
        <w:tc>
          <w:tcPr>
            <w:tcW w:w="2628" w:type="dxa"/>
            <w:tcBorders>
              <w:top w:val="single" w:sz="6" w:space="0" w:color="auto"/>
            </w:tcBorders>
            <w:tcMar>
              <w:top w:w="57" w:type="dxa"/>
              <w:bottom w:w="57" w:type="dxa"/>
            </w:tcMar>
          </w:tcPr>
          <w:p w14:paraId="65001681" w14:textId="77777777" w:rsidR="008A532A" w:rsidRPr="003D6282" w:rsidRDefault="008A532A" w:rsidP="00583781">
            <w:pPr>
              <w:rPr>
                <w:rFonts w:ascii="Calibri" w:hAnsi="Calibri"/>
                <w:b/>
                <w:bCs/>
              </w:rPr>
            </w:pPr>
            <w:r w:rsidRPr="003D6282">
              <w:rPr>
                <w:rFonts w:ascii="Calibri" w:hAnsi="Calibri"/>
                <w:b/>
                <w:bCs/>
              </w:rPr>
              <w:t xml:space="preserve">Deadline for Submission of Proposals </w:t>
            </w:r>
          </w:p>
        </w:tc>
        <w:tc>
          <w:tcPr>
            <w:tcW w:w="5580" w:type="dxa"/>
            <w:tcBorders>
              <w:top w:val="single" w:sz="6" w:space="0" w:color="auto"/>
            </w:tcBorders>
            <w:tcMar>
              <w:top w:w="85" w:type="dxa"/>
              <w:bottom w:w="142" w:type="dxa"/>
            </w:tcMar>
          </w:tcPr>
          <w:p w14:paraId="4F6C3877" w14:textId="3BABC362" w:rsidR="008A532A" w:rsidRDefault="008A532A" w:rsidP="00583781">
            <w:pPr>
              <w:rPr>
                <w:rFonts w:ascii="Calibri" w:hAnsi="Calibri"/>
              </w:rPr>
            </w:pPr>
            <w:r w:rsidRPr="003D6282">
              <w:rPr>
                <w:rFonts w:ascii="Calibri" w:hAnsi="Calibri"/>
              </w:rPr>
              <w:t>Date and Time:</w:t>
            </w:r>
            <w:r w:rsidR="005211F4">
              <w:rPr>
                <w:rFonts w:ascii="Calibri" w:hAnsi="Calibri"/>
              </w:rPr>
              <w:t xml:space="preserve"> </w:t>
            </w:r>
            <w:r w:rsidR="002B2EFB">
              <w:rPr>
                <w:rFonts w:ascii="Calibri" w:hAnsi="Calibri"/>
                <w:b/>
              </w:rPr>
              <w:t>19</w:t>
            </w:r>
            <w:r w:rsidR="00194DB3" w:rsidRPr="00194DB3">
              <w:rPr>
                <w:rFonts w:ascii="Calibri" w:hAnsi="Calibri"/>
                <w:b/>
                <w:vertAlign w:val="superscript"/>
              </w:rPr>
              <w:t>th</w:t>
            </w:r>
            <w:r w:rsidR="002B2EFB">
              <w:rPr>
                <w:rFonts w:ascii="Calibri" w:hAnsi="Calibri"/>
                <w:b/>
              </w:rPr>
              <w:t xml:space="preserve"> of February 2018, 19:0</w:t>
            </w:r>
            <w:r w:rsidR="00194DB3" w:rsidRPr="00194DB3">
              <w:rPr>
                <w:rFonts w:ascii="Calibri" w:hAnsi="Calibri"/>
                <w:b/>
              </w:rPr>
              <w:t>0h.</w:t>
            </w:r>
          </w:p>
          <w:p w14:paraId="05BF12C3" w14:textId="77777777" w:rsidR="008A532A" w:rsidRPr="00957478" w:rsidRDefault="008A532A" w:rsidP="00583781">
            <w:pPr>
              <w:rPr>
                <w:rFonts w:ascii="Calibri" w:hAnsi="Calibri"/>
                <w:b/>
              </w:rPr>
            </w:pPr>
            <w:r w:rsidRPr="003D6282">
              <w:rPr>
                <w:rFonts w:ascii="Calibri" w:hAnsi="Calibri"/>
                <w:bCs/>
              </w:rPr>
              <w:t xml:space="preserve">City and Country: </w:t>
            </w:r>
            <w:r w:rsidRPr="00957478">
              <w:rPr>
                <w:rFonts w:ascii="Calibri" w:hAnsi="Calibri"/>
                <w:b/>
                <w:bCs/>
                <w:lang w:val="mk-MK"/>
              </w:rPr>
              <w:t>Skopje, the former Yugoslav Republic of Macedonia</w:t>
            </w:r>
            <w:r w:rsidRPr="00957478">
              <w:rPr>
                <w:rFonts w:ascii="Calibri" w:hAnsi="Calibri"/>
                <w:b/>
                <w:bCs/>
              </w:rPr>
              <w:t xml:space="preserve"> </w:t>
            </w:r>
          </w:p>
          <w:p w14:paraId="0E3F7B0A" w14:textId="77777777" w:rsidR="008A532A" w:rsidRPr="003D6282" w:rsidRDefault="008A532A" w:rsidP="00583781">
            <w:pPr>
              <w:spacing w:after="0"/>
              <w:rPr>
                <w:rFonts w:ascii="Calibri" w:hAnsi="Calibri"/>
              </w:rPr>
            </w:pPr>
            <w:r w:rsidRPr="003D6282">
              <w:rPr>
                <w:rFonts w:ascii="Calibri" w:hAnsi="Calibri"/>
                <w:bCs/>
              </w:rPr>
              <w:t>This is an absolute deadline</w:t>
            </w:r>
            <w:r>
              <w:rPr>
                <w:rFonts w:ascii="Calibri" w:hAnsi="Calibri"/>
                <w:bCs/>
              </w:rPr>
              <w:t>. Any</w:t>
            </w:r>
            <w:r w:rsidRPr="003D6282">
              <w:rPr>
                <w:rFonts w:ascii="Calibri" w:hAnsi="Calibri"/>
                <w:bCs/>
              </w:rPr>
              <w:t xml:space="preserve"> proposal received after this date and time will be disqualified.  </w:t>
            </w:r>
          </w:p>
        </w:tc>
      </w:tr>
      <w:tr w:rsidR="008A532A" w:rsidRPr="00BB7A82" w14:paraId="6E57AFF5" w14:textId="77777777" w:rsidTr="00583781">
        <w:trPr>
          <w:trHeight w:val="965"/>
        </w:trPr>
        <w:tc>
          <w:tcPr>
            <w:tcW w:w="1242" w:type="dxa"/>
            <w:tcBorders>
              <w:top w:val="single" w:sz="6" w:space="0" w:color="auto"/>
            </w:tcBorders>
          </w:tcPr>
          <w:p w14:paraId="5EC54E95" w14:textId="77777777" w:rsidR="008A532A" w:rsidRPr="003D6282" w:rsidRDefault="008A532A" w:rsidP="00583781">
            <w:pPr>
              <w:rPr>
                <w:rFonts w:ascii="Calibri" w:hAnsi="Calibri"/>
              </w:rPr>
            </w:pPr>
            <w:r w:rsidRPr="003D6282">
              <w:rPr>
                <w:rFonts w:ascii="Calibri" w:hAnsi="Calibri"/>
              </w:rPr>
              <w:t xml:space="preserve">4.1 </w:t>
            </w:r>
          </w:p>
        </w:tc>
        <w:tc>
          <w:tcPr>
            <w:tcW w:w="2628" w:type="dxa"/>
            <w:tcBorders>
              <w:top w:val="single" w:sz="6" w:space="0" w:color="auto"/>
            </w:tcBorders>
            <w:tcMar>
              <w:top w:w="57" w:type="dxa"/>
              <w:bottom w:w="57" w:type="dxa"/>
            </w:tcMar>
          </w:tcPr>
          <w:p w14:paraId="52648FF5" w14:textId="77777777" w:rsidR="008A532A" w:rsidRPr="003D6282" w:rsidRDefault="008A532A" w:rsidP="00583781">
            <w:pPr>
              <w:rPr>
                <w:rFonts w:ascii="Calibri" w:hAnsi="Calibri"/>
                <w:b/>
              </w:rPr>
            </w:pPr>
            <w:r w:rsidRPr="003D6282">
              <w:rPr>
                <w:rFonts w:ascii="Calibri" w:hAnsi="Calibri"/>
                <w:b/>
              </w:rPr>
              <w:t xml:space="preserve">Manner of Submission </w:t>
            </w:r>
          </w:p>
        </w:tc>
        <w:tc>
          <w:tcPr>
            <w:tcW w:w="5580" w:type="dxa"/>
            <w:tcBorders>
              <w:top w:val="single" w:sz="6" w:space="0" w:color="auto"/>
            </w:tcBorders>
            <w:tcMar>
              <w:top w:w="85" w:type="dxa"/>
              <w:bottom w:w="142" w:type="dxa"/>
            </w:tcMar>
          </w:tcPr>
          <w:p w14:paraId="76F37E12" w14:textId="77777777" w:rsidR="008A532A" w:rsidRPr="003D6282" w:rsidRDefault="004F3E24" w:rsidP="00583781">
            <w:pPr>
              <w:jc w:val="both"/>
              <w:rPr>
                <w:rFonts w:ascii="Calibri" w:hAnsi="Calibri"/>
              </w:rPr>
            </w:pPr>
            <w:sdt>
              <w:sdtPr>
                <w:rPr>
                  <w:rFonts w:ascii="Calibri" w:hAnsi="Calibri"/>
                </w:rPr>
                <w:id w:val="-1469978800"/>
                <w14:checkbox>
                  <w14:checked w14:val="1"/>
                  <w14:checkedState w14:val="2612" w14:font="MS Gothic"/>
                  <w14:uncheckedState w14:val="2610" w14:font="MS Gothic"/>
                </w14:checkbox>
              </w:sdtPr>
              <w:sdtEndPr/>
              <w:sdtContent>
                <w:r w:rsidR="008A532A">
                  <w:rPr>
                    <w:rFonts w:ascii="MS Gothic" w:eastAsia="MS Gothic" w:hAnsi="MS Gothic" w:hint="eastAsia"/>
                  </w:rPr>
                  <w:t>☒</w:t>
                </w:r>
              </w:sdtContent>
            </w:sdt>
            <w:r w:rsidR="008A532A" w:rsidRPr="003D6282">
              <w:rPr>
                <w:rFonts w:ascii="Calibri" w:hAnsi="Calibri"/>
              </w:rPr>
              <w:t xml:space="preserve">  Personal Delivery/ Courier mail/ Registered Mail</w:t>
            </w:r>
          </w:p>
          <w:p w14:paraId="76387119" w14:textId="77777777" w:rsidR="008A532A" w:rsidRPr="00217B8B" w:rsidRDefault="004F3E24" w:rsidP="00583781">
            <w:pPr>
              <w:jc w:val="both"/>
              <w:rPr>
                <w:rFonts w:ascii="Calibri" w:hAnsi="Calibri"/>
              </w:rPr>
            </w:pPr>
            <w:sdt>
              <w:sdtPr>
                <w:rPr>
                  <w:rFonts w:ascii="Calibri" w:hAnsi="Calibri"/>
                </w:rPr>
                <w:id w:val="1502856100"/>
                <w14:checkbox>
                  <w14:checked w14:val="0"/>
                  <w14:checkedState w14:val="2612" w14:font="MS Gothic"/>
                  <w14:uncheckedState w14:val="2610" w14:font="MS Gothic"/>
                </w14:checkbox>
              </w:sdtPr>
              <w:sdtEndPr/>
              <w:sdtContent>
                <w:r w:rsidR="008A532A" w:rsidRPr="003D6282">
                  <w:rPr>
                    <w:rFonts w:ascii="MS Gothic" w:eastAsia="MS Gothic" w:hAnsi="MS Gothic" w:cs="MS Gothic"/>
                  </w:rPr>
                  <w:t>☐</w:t>
                </w:r>
              </w:sdtContent>
            </w:sdt>
            <w:r w:rsidR="008A532A" w:rsidRPr="003D6282">
              <w:rPr>
                <w:rFonts w:ascii="Calibri" w:hAnsi="Calibri"/>
              </w:rPr>
              <w:t xml:space="preserve">  Electronic submission of Proposal</w:t>
            </w:r>
          </w:p>
        </w:tc>
      </w:tr>
      <w:tr w:rsidR="008A532A" w:rsidRPr="00BB7A82" w14:paraId="66ACEAB4" w14:textId="77777777" w:rsidTr="00583781">
        <w:trPr>
          <w:trHeight w:val="89"/>
        </w:trPr>
        <w:tc>
          <w:tcPr>
            <w:tcW w:w="1242" w:type="dxa"/>
            <w:tcBorders>
              <w:top w:val="single" w:sz="6" w:space="0" w:color="auto"/>
            </w:tcBorders>
          </w:tcPr>
          <w:p w14:paraId="35064F27" w14:textId="77777777" w:rsidR="008A532A" w:rsidRPr="003D6282" w:rsidRDefault="008A532A" w:rsidP="00583781">
            <w:pPr>
              <w:rPr>
                <w:rFonts w:ascii="Calibri" w:hAnsi="Calibri"/>
              </w:rPr>
            </w:pPr>
            <w:r w:rsidRPr="003D6282">
              <w:rPr>
                <w:rFonts w:ascii="Calibri" w:hAnsi="Calibri"/>
              </w:rPr>
              <w:t>4.1</w:t>
            </w:r>
          </w:p>
        </w:tc>
        <w:tc>
          <w:tcPr>
            <w:tcW w:w="2628" w:type="dxa"/>
            <w:tcBorders>
              <w:top w:val="single" w:sz="6" w:space="0" w:color="auto"/>
            </w:tcBorders>
            <w:tcMar>
              <w:top w:w="57" w:type="dxa"/>
              <w:bottom w:w="57" w:type="dxa"/>
            </w:tcMar>
          </w:tcPr>
          <w:p w14:paraId="4E175C77" w14:textId="77777777" w:rsidR="008A532A" w:rsidRPr="003D6282" w:rsidRDefault="008A532A" w:rsidP="00583781">
            <w:pPr>
              <w:rPr>
                <w:rFonts w:ascii="Calibri" w:hAnsi="Calibri"/>
                <w:b/>
              </w:rPr>
            </w:pPr>
            <w:r w:rsidRPr="003D6282">
              <w:rPr>
                <w:rFonts w:ascii="Calibri" w:hAnsi="Calibri"/>
                <w:b/>
              </w:rPr>
              <w:t>Address for Proposal Submission</w:t>
            </w:r>
          </w:p>
        </w:tc>
        <w:tc>
          <w:tcPr>
            <w:tcW w:w="5580" w:type="dxa"/>
            <w:tcBorders>
              <w:top w:val="single" w:sz="6" w:space="0" w:color="auto"/>
            </w:tcBorders>
            <w:tcMar>
              <w:top w:w="85" w:type="dxa"/>
              <w:bottom w:w="142" w:type="dxa"/>
            </w:tcMar>
          </w:tcPr>
          <w:p w14:paraId="71431E24" w14:textId="6DB6980A" w:rsidR="008A532A" w:rsidRDefault="004F3E24" w:rsidP="00583781">
            <w:pPr>
              <w:spacing w:after="0"/>
              <w:rPr>
                <w:rFonts w:ascii="Calibri" w:hAnsi="Calibri"/>
              </w:rPr>
            </w:pPr>
            <w:sdt>
              <w:sdtPr>
                <w:rPr>
                  <w:rFonts w:ascii="Calibri" w:hAnsi="Calibri"/>
                  <w:sz w:val="24"/>
                  <w:szCs w:val="24"/>
                </w:rPr>
                <w:id w:val="-823740495"/>
                <w14:checkbox>
                  <w14:checked w14:val="1"/>
                  <w14:checkedState w14:val="2612" w14:font="MS Gothic"/>
                  <w14:uncheckedState w14:val="2610" w14:font="MS Gothic"/>
                </w14:checkbox>
              </w:sdtPr>
              <w:sdtEndPr/>
              <w:sdtContent>
                <w:r w:rsidR="00194DB3">
                  <w:rPr>
                    <w:rFonts w:ascii="MS Gothic" w:eastAsia="MS Gothic" w:hAnsi="MS Gothic" w:hint="eastAsia"/>
                    <w:sz w:val="24"/>
                    <w:szCs w:val="24"/>
                  </w:rPr>
                  <w:t>☒</w:t>
                </w:r>
              </w:sdtContent>
            </w:sdt>
            <w:r w:rsidR="008A532A" w:rsidRPr="00C84D6D">
              <w:rPr>
                <w:rFonts w:ascii="Calibri" w:hAnsi="Calibri"/>
                <w:sz w:val="24"/>
                <w:szCs w:val="24"/>
              </w:rPr>
              <w:t xml:space="preserve"> </w:t>
            </w:r>
            <w:r w:rsidR="008A532A" w:rsidRPr="00C84D6D">
              <w:rPr>
                <w:rFonts w:ascii="Calibri" w:hAnsi="Calibri"/>
              </w:rPr>
              <w:t>Personal Deli</w:t>
            </w:r>
            <w:r w:rsidR="008A532A">
              <w:rPr>
                <w:rFonts w:ascii="Calibri" w:hAnsi="Calibri"/>
              </w:rPr>
              <w:t xml:space="preserve">very/ Courier mail/ Registered </w:t>
            </w:r>
            <w:r w:rsidR="008A532A" w:rsidRPr="00C84D6D">
              <w:rPr>
                <w:rFonts w:ascii="Calibri" w:hAnsi="Calibri"/>
              </w:rPr>
              <w:t>Mail:</w:t>
            </w:r>
          </w:p>
          <w:p w14:paraId="36E82DE9" w14:textId="77777777" w:rsidR="008A532A" w:rsidRPr="00957478" w:rsidRDefault="008A532A" w:rsidP="00583781">
            <w:pPr>
              <w:spacing w:after="0"/>
              <w:rPr>
                <w:rFonts w:ascii="Calibri" w:hAnsi="Calibri"/>
                <w:b/>
                <w:lang w:val="mk-MK"/>
              </w:rPr>
            </w:pPr>
            <w:r w:rsidRPr="00957478">
              <w:rPr>
                <w:rFonts w:ascii="Calibri" w:hAnsi="Calibri"/>
                <w:b/>
                <w:lang w:val="mk-MK"/>
              </w:rPr>
              <w:t>UN Women Skopje Office</w:t>
            </w:r>
          </w:p>
          <w:p w14:paraId="04360D9A" w14:textId="77777777" w:rsidR="008A532A" w:rsidRPr="00957478" w:rsidRDefault="008A532A" w:rsidP="00583781">
            <w:pPr>
              <w:spacing w:after="0"/>
              <w:rPr>
                <w:rFonts w:ascii="Calibri" w:hAnsi="Calibri"/>
                <w:b/>
                <w:lang w:val="mk-MK"/>
              </w:rPr>
            </w:pPr>
            <w:r w:rsidRPr="00957478">
              <w:rPr>
                <w:rFonts w:ascii="Calibri" w:hAnsi="Calibri"/>
                <w:b/>
                <w:lang w:val="mk-MK"/>
              </w:rPr>
              <w:t>Blvd. VMRO 7/10</w:t>
            </w:r>
          </w:p>
          <w:p w14:paraId="28B48B23" w14:textId="77777777" w:rsidR="008A532A" w:rsidRDefault="008A532A" w:rsidP="00583781">
            <w:pPr>
              <w:spacing w:after="0"/>
              <w:rPr>
                <w:rFonts w:ascii="Calibri" w:hAnsi="Calibri"/>
                <w:b/>
                <w:lang w:val="mk-MK"/>
              </w:rPr>
            </w:pPr>
            <w:r w:rsidRPr="00957478">
              <w:rPr>
                <w:rFonts w:ascii="Calibri" w:hAnsi="Calibri"/>
                <w:b/>
                <w:lang w:val="mk-MK"/>
              </w:rPr>
              <w:t>1000 Skopje</w:t>
            </w:r>
          </w:p>
          <w:p w14:paraId="314A8E6A" w14:textId="77777777" w:rsidR="008A532A" w:rsidRPr="00957478" w:rsidRDefault="008A532A" w:rsidP="00583781">
            <w:pPr>
              <w:spacing w:after="0"/>
              <w:rPr>
                <w:rFonts w:ascii="Calibri" w:hAnsi="Calibri"/>
                <w:b/>
                <w:lang w:val="mk-MK"/>
              </w:rPr>
            </w:pPr>
            <w:r>
              <w:rPr>
                <w:rFonts w:ascii="Calibri" w:hAnsi="Calibri"/>
                <w:b/>
                <w:lang w:val="mk-MK"/>
              </w:rPr>
              <w:t>R. Macedonia</w:t>
            </w:r>
          </w:p>
          <w:p w14:paraId="1446440A" w14:textId="77777777" w:rsidR="008A532A" w:rsidRPr="003D6282" w:rsidRDefault="008A532A" w:rsidP="00583781">
            <w:pPr>
              <w:rPr>
                <w:rFonts w:ascii="Calibri" w:hAnsi="Calibri"/>
              </w:rPr>
            </w:pPr>
            <w:r>
              <w:rPr>
                <w:rFonts w:ascii="Calibri" w:hAnsi="Calibri"/>
              </w:rPr>
              <w:t>“NOT TO BE OPENED BY REGISTRY”</w:t>
            </w:r>
          </w:p>
        </w:tc>
      </w:tr>
      <w:tr w:rsidR="008A532A" w:rsidRPr="00BB7A82" w14:paraId="295B0570" w14:textId="77777777" w:rsidTr="00583781">
        <w:trPr>
          <w:trHeight w:val="881"/>
        </w:trPr>
        <w:tc>
          <w:tcPr>
            <w:tcW w:w="1242" w:type="dxa"/>
            <w:tcBorders>
              <w:top w:val="single" w:sz="6" w:space="0" w:color="auto"/>
            </w:tcBorders>
          </w:tcPr>
          <w:p w14:paraId="12B4E8A4" w14:textId="77777777" w:rsidR="008A532A" w:rsidRPr="003D6282" w:rsidRDefault="008A532A" w:rsidP="00583781">
            <w:pPr>
              <w:rPr>
                <w:rFonts w:ascii="Calibri" w:hAnsi="Calibri"/>
              </w:rPr>
            </w:pPr>
            <w:r w:rsidRPr="003D6282">
              <w:rPr>
                <w:rFonts w:ascii="Calibri" w:hAnsi="Calibri"/>
              </w:rPr>
              <w:t>3.1</w:t>
            </w:r>
          </w:p>
        </w:tc>
        <w:tc>
          <w:tcPr>
            <w:tcW w:w="2628" w:type="dxa"/>
            <w:tcBorders>
              <w:top w:val="single" w:sz="6" w:space="0" w:color="auto"/>
            </w:tcBorders>
            <w:tcMar>
              <w:top w:w="57" w:type="dxa"/>
              <w:bottom w:w="57" w:type="dxa"/>
            </w:tcMar>
            <w:vAlign w:val="center"/>
          </w:tcPr>
          <w:p w14:paraId="414D889C" w14:textId="77777777" w:rsidR="008A532A" w:rsidRPr="003D6282" w:rsidRDefault="008A532A" w:rsidP="00583781">
            <w:pPr>
              <w:rPr>
                <w:rFonts w:ascii="Calibri" w:hAnsi="Calibri"/>
                <w:b/>
              </w:rPr>
            </w:pPr>
            <w:r w:rsidRPr="003D6282">
              <w:rPr>
                <w:rFonts w:ascii="Calibri" w:hAnsi="Calibri"/>
                <w:b/>
              </w:rPr>
              <w:t xml:space="preserve">Language of the Proposal: </w:t>
            </w:r>
          </w:p>
        </w:tc>
        <w:tc>
          <w:tcPr>
            <w:tcW w:w="5580" w:type="dxa"/>
            <w:tcBorders>
              <w:top w:val="single" w:sz="6" w:space="0" w:color="auto"/>
            </w:tcBorders>
            <w:tcMar>
              <w:top w:w="85" w:type="dxa"/>
              <w:bottom w:w="142" w:type="dxa"/>
            </w:tcMar>
          </w:tcPr>
          <w:p w14:paraId="567EA8E1" w14:textId="77777777" w:rsidR="008A532A" w:rsidRDefault="004F3E24" w:rsidP="00583781">
            <w:pPr>
              <w:rPr>
                <w:rFonts w:ascii="Calibri" w:hAnsi="Calibri"/>
              </w:rPr>
            </w:pPr>
            <w:sdt>
              <w:sdtPr>
                <w:rPr>
                  <w:rFonts w:ascii="Calibri" w:hAnsi="Calibri"/>
                </w:rPr>
                <w:id w:val="1991978976"/>
                <w14:checkbox>
                  <w14:checked w14:val="1"/>
                  <w14:checkedState w14:val="2612" w14:font="MS Gothic"/>
                  <w14:uncheckedState w14:val="2610" w14:font="MS Gothic"/>
                </w14:checkbox>
              </w:sdtPr>
              <w:sdtEndPr/>
              <w:sdtContent>
                <w:r w:rsidR="008A532A">
                  <w:rPr>
                    <w:rFonts w:ascii="MS Gothic" w:eastAsia="MS Gothic" w:hAnsi="MS Gothic" w:hint="eastAsia"/>
                  </w:rPr>
                  <w:t>☒</w:t>
                </w:r>
              </w:sdtContent>
            </w:sdt>
            <w:r w:rsidR="008A532A" w:rsidRPr="003D6282">
              <w:rPr>
                <w:rFonts w:ascii="Calibri" w:hAnsi="Calibri"/>
              </w:rPr>
              <w:t xml:space="preserve">  English                 </w:t>
            </w:r>
            <w:sdt>
              <w:sdtPr>
                <w:rPr>
                  <w:rFonts w:ascii="Calibri" w:hAnsi="Calibri"/>
                </w:rPr>
                <w:id w:val="-251134830"/>
                <w14:checkbox>
                  <w14:checked w14:val="0"/>
                  <w14:checkedState w14:val="2612" w14:font="MS Gothic"/>
                  <w14:uncheckedState w14:val="2610" w14:font="MS Gothic"/>
                </w14:checkbox>
              </w:sdtPr>
              <w:sdtEndPr/>
              <w:sdtContent>
                <w:r w:rsidR="008A532A">
                  <w:rPr>
                    <w:rFonts w:ascii="MS Gothic" w:eastAsia="MS Gothic" w:hAnsi="MS Gothic" w:hint="eastAsia"/>
                  </w:rPr>
                  <w:t>☐</w:t>
                </w:r>
              </w:sdtContent>
            </w:sdt>
            <w:r w:rsidR="008A532A" w:rsidRPr="003D6282">
              <w:rPr>
                <w:rFonts w:ascii="Calibri" w:hAnsi="Calibri"/>
              </w:rPr>
              <w:t xml:space="preserve">  French                 </w:t>
            </w:r>
            <w:sdt>
              <w:sdtPr>
                <w:rPr>
                  <w:rFonts w:ascii="Calibri" w:hAnsi="Calibri"/>
                </w:rPr>
                <w:id w:val="-731932979"/>
                <w14:checkbox>
                  <w14:checked w14:val="0"/>
                  <w14:checkedState w14:val="2612" w14:font="MS Gothic"/>
                  <w14:uncheckedState w14:val="2610" w14:font="MS Gothic"/>
                </w14:checkbox>
              </w:sdtPr>
              <w:sdtEndPr/>
              <w:sdtContent>
                <w:r w:rsidR="008A532A" w:rsidRPr="003D6282">
                  <w:rPr>
                    <w:rFonts w:ascii="MS Gothic" w:eastAsia="MS Gothic" w:hAnsi="MS Gothic" w:cs="MS Gothic"/>
                  </w:rPr>
                  <w:t>☐</w:t>
                </w:r>
              </w:sdtContent>
            </w:sdt>
            <w:r w:rsidR="008A532A" w:rsidRPr="003D6282">
              <w:rPr>
                <w:rFonts w:ascii="Calibri" w:hAnsi="Calibri"/>
              </w:rPr>
              <w:t xml:space="preserve">  Spanish            </w:t>
            </w:r>
          </w:p>
          <w:p w14:paraId="5421A245" w14:textId="77777777" w:rsidR="008A532A" w:rsidRPr="003D6282" w:rsidRDefault="004F3E24" w:rsidP="00583781">
            <w:pPr>
              <w:rPr>
                <w:rFonts w:ascii="Calibri" w:hAnsi="Calibri"/>
              </w:rPr>
            </w:pPr>
            <w:sdt>
              <w:sdtPr>
                <w:rPr>
                  <w:rFonts w:ascii="Calibri" w:hAnsi="Calibri"/>
                </w:rPr>
                <w:id w:val="-125706727"/>
                <w14:checkbox>
                  <w14:checked w14:val="0"/>
                  <w14:checkedState w14:val="2612" w14:font="MS Gothic"/>
                  <w14:uncheckedState w14:val="2610" w14:font="MS Gothic"/>
                </w14:checkbox>
              </w:sdtPr>
              <w:sdtEndPr/>
              <w:sdtContent>
                <w:r w:rsidR="008A532A" w:rsidRPr="00C84D6D">
                  <w:rPr>
                    <w:rFonts w:ascii="Segoe UI Symbol" w:eastAsia="MS Gothic" w:hAnsi="Segoe UI Symbol" w:cs="Segoe UI Symbol"/>
                  </w:rPr>
                  <w:t>☐</w:t>
                </w:r>
              </w:sdtContent>
            </w:sdt>
            <w:r w:rsidR="008A532A" w:rsidRPr="00C84D6D">
              <w:rPr>
                <w:rFonts w:ascii="Calibri" w:hAnsi="Calibri"/>
              </w:rPr>
              <w:t xml:space="preserve"> Other (pls. specify) ________________________</w:t>
            </w:r>
            <w:r w:rsidR="008A532A" w:rsidRPr="003D6282">
              <w:rPr>
                <w:rFonts w:ascii="Calibri" w:hAnsi="Calibri"/>
              </w:rPr>
              <w:t xml:space="preserve">    </w:t>
            </w:r>
          </w:p>
        </w:tc>
      </w:tr>
      <w:tr w:rsidR="008A532A" w:rsidRPr="00BB7A82" w14:paraId="2F2E599E" w14:textId="77777777" w:rsidTr="00583781">
        <w:trPr>
          <w:trHeight w:val="575"/>
        </w:trPr>
        <w:tc>
          <w:tcPr>
            <w:tcW w:w="1242" w:type="dxa"/>
            <w:tcBorders>
              <w:top w:val="single" w:sz="6" w:space="0" w:color="auto"/>
            </w:tcBorders>
          </w:tcPr>
          <w:p w14:paraId="23EC6165" w14:textId="77777777" w:rsidR="008A532A" w:rsidRPr="003D6282" w:rsidRDefault="008A532A" w:rsidP="00583781">
            <w:pPr>
              <w:rPr>
                <w:rFonts w:ascii="Calibri" w:hAnsi="Calibri"/>
              </w:rPr>
            </w:pPr>
            <w:r w:rsidRPr="003D6282">
              <w:rPr>
                <w:rFonts w:ascii="Calibri" w:hAnsi="Calibri"/>
              </w:rPr>
              <w:t>3.4.2</w:t>
            </w:r>
          </w:p>
        </w:tc>
        <w:tc>
          <w:tcPr>
            <w:tcW w:w="2628" w:type="dxa"/>
            <w:tcBorders>
              <w:top w:val="single" w:sz="6" w:space="0" w:color="auto"/>
            </w:tcBorders>
            <w:tcMar>
              <w:top w:w="57" w:type="dxa"/>
              <w:bottom w:w="57" w:type="dxa"/>
            </w:tcMar>
          </w:tcPr>
          <w:p w14:paraId="3E613303" w14:textId="77777777" w:rsidR="008A532A" w:rsidRPr="003D6282" w:rsidRDefault="008A532A" w:rsidP="00583781">
            <w:pPr>
              <w:rPr>
                <w:rFonts w:ascii="Calibri" w:hAnsi="Calibri" w:cs="Calibri"/>
                <w:b/>
              </w:rPr>
            </w:pPr>
            <w:r w:rsidRPr="003D6282">
              <w:rPr>
                <w:rFonts w:ascii="Calibri" w:hAnsi="Calibri" w:cs="Calibri"/>
                <w:b/>
                <w:bCs/>
              </w:rPr>
              <w:t xml:space="preserve">Proposal Currencies </w:t>
            </w:r>
          </w:p>
        </w:tc>
        <w:tc>
          <w:tcPr>
            <w:tcW w:w="5580" w:type="dxa"/>
            <w:tcBorders>
              <w:top w:val="single" w:sz="6" w:space="0" w:color="auto"/>
            </w:tcBorders>
            <w:tcMar>
              <w:top w:w="85" w:type="dxa"/>
              <w:bottom w:w="142" w:type="dxa"/>
            </w:tcMar>
          </w:tcPr>
          <w:p w14:paraId="31EED355" w14:textId="5C37EA82" w:rsidR="008A532A" w:rsidRDefault="008A532A" w:rsidP="00583781">
            <w:pPr>
              <w:pStyle w:val="BankNormal"/>
              <w:tabs>
                <w:tab w:val="right" w:pos="7218"/>
              </w:tabs>
              <w:spacing w:after="0"/>
              <w:rPr>
                <w:rFonts w:ascii="Calibri" w:hAnsi="Calibri" w:cs="Calibri"/>
                <w:color w:val="000000"/>
                <w:sz w:val="22"/>
                <w:szCs w:val="22"/>
              </w:rPr>
            </w:pPr>
            <w:r w:rsidRPr="003D6282">
              <w:rPr>
                <w:rFonts w:ascii="Calibri" w:hAnsi="Calibri" w:cs="Calibri"/>
                <w:color w:val="000000"/>
                <w:sz w:val="22"/>
                <w:szCs w:val="22"/>
              </w:rPr>
              <w:t xml:space="preserve">Preferred Currency: </w:t>
            </w:r>
            <w:sdt>
              <w:sdtPr>
                <w:rPr>
                  <w:rFonts w:ascii="Calibri" w:hAnsi="Calibri" w:cs="Calibri"/>
                  <w:color w:val="000000"/>
                  <w:sz w:val="22"/>
                  <w:szCs w:val="22"/>
                </w:rPr>
                <w:id w:val="-1789572680"/>
                <w14:checkbox>
                  <w14:checked w14:val="1"/>
                  <w14:checkedState w14:val="2612" w14:font="MS Gothic"/>
                  <w14:uncheckedState w14:val="2610" w14:font="MS Gothic"/>
                </w14:checkbox>
              </w:sdtPr>
              <w:sdtEndPr/>
              <w:sdtContent>
                <w:r w:rsidR="00194DB3">
                  <w:rPr>
                    <w:rFonts w:ascii="MS Gothic" w:eastAsia="MS Gothic" w:hAnsi="MS Gothic" w:cs="Calibri" w:hint="eastAsia"/>
                    <w:color w:val="000000"/>
                    <w:sz w:val="22"/>
                    <w:szCs w:val="22"/>
                  </w:rPr>
                  <w:t>☒</w:t>
                </w:r>
              </w:sdtContent>
            </w:sdt>
            <w:r>
              <w:rPr>
                <w:rFonts w:ascii="Calibri" w:hAnsi="Calibri" w:cs="Calibri"/>
                <w:color w:val="000000"/>
                <w:sz w:val="22"/>
                <w:szCs w:val="22"/>
              </w:rPr>
              <w:t xml:space="preserve">MKD   </w:t>
            </w:r>
          </w:p>
          <w:p w14:paraId="322E242B" w14:textId="77777777" w:rsidR="008A532A" w:rsidRPr="001E407B" w:rsidRDefault="008A532A" w:rsidP="00583781">
            <w:pPr>
              <w:pStyle w:val="BankNormal"/>
              <w:tabs>
                <w:tab w:val="right" w:pos="7218"/>
              </w:tabs>
              <w:spacing w:after="0"/>
              <w:rPr>
                <w:rFonts w:ascii="Calibri" w:hAnsi="Calibri" w:cs="Calibri"/>
                <w:i/>
                <w:sz w:val="22"/>
                <w:szCs w:val="22"/>
                <w:highlight w:val="yellow"/>
              </w:rPr>
            </w:pPr>
            <w:r w:rsidRPr="001E407B">
              <w:rPr>
                <w:rFonts w:ascii="Calibri" w:hAnsi="Calibri" w:cs="Calibri"/>
                <w:i/>
                <w:sz w:val="22"/>
                <w:szCs w:val="22"/>
              </w:rPr>
              <w:t xml:space="preserve"> </w:t>
            </w:r>
          </w:p>
        </w:tc>
      </w:tr>
      <w:tr w:rsidR="008A532A" w:rsidRPr="005903CC" w14:paraId="02571942" w14:textId="77777777" w:rsidTr="00583781">
        <w:tblPrEx>
          <w:tblBorders>
            <w:top w:val="single" w:sz="6" w:space="0" w:color="auto"/>
          </w:tblBorders>
        </w:tblPrEx>
        <w:trPr>
          <w:trHeight w:val="1148"/>
        </w:trPr>
        <w:tc>
          <w:tcPr>
            <w:tcW w:w="1242" w:type="dxa"/>
          </w:tcPr>
          <w:p w14:paraId="2030CDA1" w14:textId="77777777" w:rsidR="008A532A" w:rsidRPr="005903CC" w:rsidRDefault="008A532A" w:rsidP="00583781">
            <w:pPr>
              <w:rPr>
                <w:rFonts w:ascii="Calibri" w:hAnsi="Calibri"/>
              </w:rPr>
            </w:pPr>
            <w:r w:rsidRPr="005903CC">
              <w:rPr>
                <w:rFonts w:ascii="Calibri" w:hAnsi="Calibri"/>
              </w:rPr>
              <w:t xml:space="preserve">3.5 </w:t>
            </w:r>
          </w:p>
        </w:tc>
        <w:tc>
          <w:tcPr>
            <w:tcW w:w="2628" w:type="dxa"/>
          </w:tcPr>
          <w:p w14:paraId="0B4D5B0E" w14:textId="77777777" w:rsidR="008A532A" w:rsidRPr="005903CC" w:rsidRDefault="008A532A" w:rsidP="00583781">
            <w:pPr>
              <w:rPr>
                <w:rFonts w:ascii="Calibri" w:hAnsi="Calibri"/>
              </w:rPr>
            </w:pPr>
            <w:r w:rsidRPr="003D6282">
              <w:rPr>
                <w:rFonts w:ascii="Calibri" w:hAnsi="Calibri"/>
                <w:b/>
              </w:rPr>
              <w:t>Proposal Validity Period</w:t>
            </w:r>
            <w:r w:rsidRPr="005903CC">
              <w:rPr>
                <w:rFonts w:ascii="Calibri" w:hAnsi="Calibri"/>
              </w:rPr>
              <w:t xml:space="preserve"> commencing after the deadline for submission of</w:t>
            </w:r>
            <w:r>
              <w:rPr>
                <w:rFonts w:ascii="Calibri" w:hAnsi="Calibri"/>
              </w:rPr>
              <w:t xml:space="preserve"> </w:t>
            </w:r>
            <w:r w:rsidRPr="005903CC">
              <w:rPr>
                <w:rFonts w:ascii="Calibri" w:hAnsi="Calibri"/>
              </w:rPr>
              <w:t>proposals (see 4.2 above)</w:t>
            </w:r>
            <w:r>
              <w:rPr>
                <w:rFonts w:ascii="Calibri" w:hAnsi="Calibri"/>
              </w:rPr>
              <w:t xml:space="preserve"> </w:t>
            </w:r>
          </w:p>
        </w:tc>
        <w:tc>
          <w:tcPr>
            <w:tcW w:w="5580" w:type="dxa"/>
            <w:tcMar>
              <w:top w:w="85" w:type="dxa"/>
              <w:bottom w:w="142" w:type="dxa"/>
            </w:tcMar>
          </w:tcPr>
          <w:p w14:paraId="31AAD917" w14:textId="77777777" w:rsidR="008A532A" w:rsidRPr="00217B8B" w:rsidRDefault="008A532A" w:rsidP="00583781">
            <w:pPr>
              <w:rPr>
                <w:rFonts w:ascii="Calibri" w:hAnsi="Calibri"/>
                <w:b/>
                <w:lang w:val="mk-MK"/>
              </w:rPr>
            </w:pPr>
            <w:r w:rsidRPr="00217B8B">
              <w:rPr>
                <w:rFonts w:ascii="Calibri" w:hAnsi="Calibri"/>
                <w:b/>
                <w:lang w:val="mk-MK"/>
              </w:rPr>
              <w:t>90 days</w:t>
            </w:r>
          </w:p>
        </w:tc>
      </w:tr>
      <w:tr w:rsidR="008A532A" w:rsidRPr="00BB7A82" w14:paraId="0A7BB0A6" w14:textId="77777777" w:rsidTr="00583781">
        <w:tblPrEx>
          <w:tblBorders>
            <w:top w:val="single" w:sz="6" w:space="0" w:color="auto"/>
          </w:tblBorders>
        </w:tblPrEx>
        <w:trPr>
          <w:trHeight w:val="656"/>
        </w:trPr>
        <w:tc>
          <w:tcPr>
            <w:tcW w:w="1242" w:type="dxa"/>
            <w:vMerge w:val="restart"/>
          </w:tcPr>
          <w:p w14:paraId="62709A8B" w14:textId="77777777" w:rsidR="008A532A" w:rsidRPr="003D6282" w:rsidRDefault="008A532A" w:rsidP="00583781">
            <w:pPr>
              <w:rPr>
                <w:rFonts w:ascii="Calibri" w:hAnsi="Calibri"/>
                <w:bCs/>
              </w:rPr>
            </w:pPr>
            <w:r w:rsidRPr="003D6282">
              <w:rPr>
                <w:rFonts w:ascii="Calibri" w:hAnsi="Calibri"/>
                <w:bCs/>
              </w:rPr>
              <w:t>2.4</w:t>
            </w:r>
          </w:p>
        </w:tc>
        <w:tc>
          <w:tcPr>
            <w:tcW w:w="2628" w:type="dxa"/>
          </w:tcPr>
          <w:p w14:paraId="14E5AEBA" w14:textId="77777777" w:rsidR="008A532A" w:rsidRPr="003D6282" w:rsidRDefault="008A532A" w:rsidP="00583781">
            <w:pPr>
              <w:rPr>
                <w:rFonts w:ascii="Calibri" w:hAnsi="Calibri"/>
                <w:b/>
                <w:bCs/>
              </w:rPr>
            </w:pPr>
            <w:r w:rsidRPr="003D6282">
              <w:rPr>
                <w:rFonts w:ascii="Calibri" w:hAnsi="Calibri"/>
                <w:b/>
                <w:bCs/>
              </w:rPr>
              <w:t xml:space="preserve">Clarifications of solicitation documents </w:t>
            </w:r>
          </w:p>
        </w:tc>
        <w:tc>
          <w:tcPr>
            <w:tcW w:w="5580" w:type="dxa"/>
            <w:tcMar>
              <w:top w:w="85" w:type="dxa"/>
              <w:bottom w:w="142" w:type="dxa"/>
            </w:tcMar>
          </w:tcPr>
          <w:p w14:paraId="4A6CD316" w14:textId="77777777" w:rsidR="008A532A" w:rsidRDefault="008A532A" w:rsidP="00583781">
            <w:pPr>
              <w:jc w:val="both"/>
              <w:rPr>
                <w:rFonts w:ascii="Calibri" w:hAnsi="Calibri"/>
              </w:rPr>
            </w:pPr>
            <w:r w:rsidRPr="003D6282">
              <w:rPr>
                <w:rFonts w:ascii="Calibri" w:hAnsi="Calibri"/>
              </w:rPr>
              <w:t xml:space="preserve">Requests for clarification shall be submitted </w:t>
            </w:r>
            <w:r w:rsidR="004F3E24">
              <w:rPr>
                <w:rFonts w:ascii="Calibri" w:hAnsi="Calibri"/>
                <w:color w:val="FF0000"/>
              </w:rPr>
              <w:pict w14:anchorId="21A22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18.3pt">
                  <v:imagedata r:id="rId17" o:title=""/>
                </v:shape>
              </w:pict>
            </w:r>
            <w:r w:rsidRPr="003D6282">
              <w:rPr>
                <w:rFonts w:ascii="Calibri" w:hAnsi="Calibri"/>
              </w:rPr>
              <w:t xml:space="preserve">days before the deadline for submission of proposal. </w:t>
            </w:r>
          </w:p>
          <w:p w14:paraId="4BEAD1B3" w14:textId="77777777" w:rsidR="008A532A" w:rsidRPr="00217B8B" w:rsidRDefault="008A532A" w:rsidP="00583781">
            <w:pPr>
              <w:rPr>
                <w:rFonts w:ascii="Calibri" w:hAnsi="Calibri"/>
              </w:rPr>
            </w:pPr>
            <w:r>
              <w:rPr>
                <w:rFonts w:ascii="Calibri" w:hAnsi="Calibri"/>
              </w:rPr>
              <w:t xml:space="preserve">UN Women shall endeavor to provide responses to clarifications in an expeditious manner, but any delay in such response shall not cause an obligation on the part of </w:t>
            </w:r>
            <w:r>
              <w:rPr>
                <w:rFonts w:ascii="Calibri" w:hAnsi="Calibri"/>
              </w:rPr>
              <w:lastRenderedPageBreak/>
              <w:t>UN Women to extend the deadline date, unless UN Women deems that such an extension is justified and necessary.</w:t>
            </w:r>
          </w:p>
        </w:tc>
      </w:tr>
      <w:tr w:rsidR="008A532A" w:rsidRPr="00BB7A82" w14:paraId="35E116AD" w14:textId="77777777" w:rsidTr="00583781">
        <w:tblPrEx>
          <w:tblBorders>
            <w:top w:val="single" w:sz="6" w:space="0" w:color="auto"/>
          </w:tblBorders>
        </w:tblPrEx>
        <w:trPr>
          <w:trHeight w:val="962"/>
        </w:trPr>
        <w:tc>
          <w:tcPr>
            <w:tcW w:w="1242" w:type="dxa"/>
            <w:vMerge/>
          </w:tcPr>
          <w:p w14:paraId="46348401" w14:textId="77777777" w:rsidR="008A532A" w:rsidRPr="003D6282" w:rsidRDefault="008A532A" w:rsidP="00583781">
            <w:pPr>
              <w:rPr>
                <w:rFonts w:ascii="Calibri" w:hAnsi="Calibri"/>
                <w:bCs/>
              </w:rPr>
            </w:pPr>
          </w:p>
        </w:tc>
        <w:tc>
          <w:tcPr>
            <w:tcW w:w="2628" w:type="dxa"/>
          </w:tcPr>
          <w:p w14:paraId="67B900F0" w14:textId="77777777" w:rsidR="008A532A" w:rsidRPr="003D6282" w:rsidRDefault="008A532A" w:rsidP="00583781">
            <w:pPr>
              <w:rPr>
                <w:rFonts w:ascii="Calibri" w:hAnsi="Calibri"/>
                <w:b/>
                <w:bCs/>
              </w:rPr>
            </w:pPr>
            <w:r w:rsidRPr="003D6282">
              <w:rPr>
                <w:rFonts w:ascii="Calibri" w:hAnsi="Calibri"/>
                <w:b/>
                <w:bCs/>
              </w:rPr>
              <w:t xml:space="preserve">Contact address for requesting clarifications on the solicitation documents </w:t>
            </w:r>
          </w:p>
        </w:tc>
        <w:tc>
          <w:tcPr>
            <w:tcW w:w="5580" w:type="dxa"/>
            <w:tcMar>
              <w:top w:w="85" w:type="dxa"/>
              <w:bottom w:w="142" w:type="dxa"/>
            </w:tcMar>
          </w:tcPr>
          <w:p w14:paraId="3F65EA94" w14:textId="2E959328" w:rsidR="008A532A" w:rsidRPr="00E441E4" w:rsidRDefault="008A532A" w:rsidP="00583781">
            <w:pPr>
              <w:jc w:val="both"/>
              <w:rPr>
                <w:rFonts w:ascii="Calibri" w:hAnsi="Calibri"/>
                <w:b/>
                <w:i/>
                <w:color w:val="C00000"/>
                <w:lang w:val="mk-MK"/>
              </w:rPr>
            </w:pPr>
            <w:r w:rsidRPr="003D6282">
              <w:rPr>
                <w:rFonts w:ascii="Calibri" w:hAnsi="Calibri" w:cs="Arial"/>
                <w:color w:val="000000"/>
              </w:rPr>
              <w:t xml:space="preserve">Requests for clarification should be addressed to the e-mail address: </w:t>
            </w:r>
            <w:hyperlink r:id="rId18" w:history="1">
              <w:r w:rsidR="00E441E4" w:rsidRPr="007E710C">
                <w:rPr>
                  <w:rStyle w:val="Hyperlink"/>
                  <w:rFonts w:ascii="Calibri" w:hAnsi="Calibri" w:cs="Arial"/>
                  <w:b/>
                </w:rPr>
                <w:t>procurement.mk@unwomen.org</w:t>
              </w:r>
            </w:hyperlink>
            <w:r w:rsidR="00E441E4">
              <w:rPr>
                <w:rFonts w:ascii="Calibri" w:hAnsi="Calibri" w:cs="Arial"/>
                <w:b/>
                <w:color w:val="000000"/>
                <w:lang w:val="mk-MK"/>
              </w:rPr>
              <w:t xml:space="preserve"> </w:t>
            </w:r>
          </w:p>
          <w:p w14:paraId="43E4FF1D" w14:textId="77777777" w:rsidR="008A532A" w:rsidRPr="00AB2790" w:rsidRDefault="008A532A" w:rsidP="00583781">
            <w:pPr>
              <w:jc w:val="both"/>
              <w:rPr>
                <w:rFonts w:ascii="Calibri" w:hAnsi="Calibri"/>
              </w:rPr>
            </w:pPr>
            <w:r w:rsidRPr="00AB2790">
              <w:rPr>
                <w:rFonts w:ascii="Calibri" w:hAnsi="Calibri"/>
              </w:rPr>
              <w:t>Clarification emails should include a subject header in the following format:</w:t>
            </w:r>
          </w:p>
          <w:p w14:paraId="431BE316" w14:textId="77777777" w:rsidR="008A532A" w:rsidRPr="00AB2790" w:rsidRDefault="008A532A" w:rsidP="00583781">
            <w:pPr>
              <w:jc w:val="both"/>
              <w:rPr>
                <w:rFonts w:ascii="Calibri" w:hAnsi="Calibri"/>
              </w:rPr>
            </w:pPr>
            <w:r w:rsidRPr="00AB2790">
              <w:rPr>
                <w:rFonts w:ascii="Calibri" w:hAnsi="Calibri"/>
              </w:rPr>
              <w:t>“UNW RFP Reference #, Request for Clarification, Company/Contractor Name”</w:t>
            </w:r>
          </w:p>
          <w:p w14:paraId="1FE39DE2" w14:textId="77777777" w:rsidR="008A532A" w:rsidRPr="003D6282" w:rsidRDefault="008A532A" w:rsidP="00583781">
            <w:pPr>
              <w:jc w:val="both"/>
              <w:rPr>
                <w:rFonts w:ascii="Calibri" w:hAnsi="Calibri"/>
                <w:color w:val="FF0000"/>
              </w:rPr>
            </w:pPr>
            <w:r w:rsidRPr="00BB7A82">
              <w:rPr>
                <w:rFonts w:ascii="Calibri" w:hAnsi="Calibri"/>
                <w:sz w:val="24"/>
                <w:szCs w:val="24"/>
              </w:rPr>
              <w:t>Proposers must not communicate with any other personnel of UN Women regarding this RFP.</w:t>
            </w:r>
          </w:p>
          <w:p w14:paraId="7A2CA73D" w14:textId="77777777" w:rsidR="008A532A" w:rsidRDefault="008A532A" w:rsidP="00583781">
            <w:pPr>
              <w:jc w:val="both"/>
              <w:rPr>
                <w:rFonts w:ascii="Calibri" w:hAnsi="Calibri"/>
                <w:b/>
                <w:u w:val="single"/>
              </w:rPr>
            </w:pPr>
            <w:r>
              <w:rPr>
                <w:rFonts w:ascii="Calibri" w:hAnsi="Calibri"/>
                <w:b/>
                <w:u w:val="single"/>
              </w:rPr>
              <w:t xml:space="preserve">The e-mail address above is for clarifications ONLY. </w:t>
            </w:r>
          </w:p>
          <w:p w14:paraId="1E18BB95" w14:textId="77777777" w:rsidR="008A532A" w:rsidRPr="003D6282" w:rsidRDefault="008A532A" w:rsidP="00583781">
            <w:pPr>
              <w:jc w:val="both"/>
              <w:rPr>
                <w:rFonts w:ascii="Calibri" w:hAnsi="Calibri"/>
                <w:b/>
                <w:u w:val="single"/>
              </w:rPr>
            </w:pPr>
            <w:r>
              <w:rPr>
                <w:rFonts w:ascii="Calibri" w:hAnsi="Calibri"/>
                <w:b/>
                <w:u w:val="single"/>
              </w:rPr>
              <w:t xml:space="preserve">IMPORTANT: </w:t>
            </w:r>
            <w:r w:rsidRPr="00113919">
              <w:rPr>
                <w:rFonts w:ascii="Calibri" w:hAnsi="Calibri"/>
                <w:b/>
              </w:rPr>
              <w:t>Do not</w:t>
            </w:r>
            <w:r>
              <w:rPr>
                <w:rFonts w:ascii="Calibri" w:hAnsi="Calibri"/>
                <w:b/>
                <w:u w:val="single"/>
              </w:rPr>
              <w:t xml:space="preserve"> send or copy the e-mail address above while submitting a proposal. Doing so will disqualify your proposal.</w:t>
            </w:r>
          </w:p>
        </w:tc>
      </w:tr>
      <w:tr w:rsidR="008A532A" w:rsidRPr="00BB7A82" w14:paraId="20614F7E" w14:textId="77777777" w:rsidTr="00583781">
        <w:tblPrEx>
          <w:tblBorders>
            <w:top w:val="single" w:sz="6" w:space="0" w:color="auto"/>
          </w:tblBorders>
        </w:tblPrEx>
        <w:trPr>
          <w:trHeight w:val="1309"/>
        </w:trPr>
        <w:tc>
          <w:tcPr>
            <w:tcW w:w="1242" w:type="dxa"/>
          </w:tcPr>
          <w:p w14:paraId="172FB2A2" w14:textId="77777777" w:rsidR="008A532A" w:rsidRPr="003D6282" w:rsidRDefault="008A532A" w:rsidP="00583781">
            <w:pPr>
              <w:rPr>
                <w:rFonts w:ascii="Calibri" w:hAnsi="Calibri"/>
                <w:bCs/>
              </w:rPr>
            </w:pPr>
            <w:r w:rsidRPr="003D6282">
              <w:rPr>
                <w:rFonts w:ascii="Calibri" w:hAnsi="Calibri"/>
                <w:bCs/>
              </w:rPr>
              <w:t>2.5</w:t>
            </w:r>
          </w:p>
        </w:tc>
        <w:tc>
          <w:tcPr>
            <w:tcW w:w="2628" w:type="dxa"/>
          </w:tcPr>
          <w:p w14:paraId="1BE4A4C8" w14:textId="77777777" w:rsidR="008A532A" w:rsidRPr="002F1E5D" w:rsidRDefault="008A532A" w:rsidP="00583781">
            <w:pPr>
              <w:rPr>
                <w:rFonts w:ascii="Calibri" w:hAnsi="Calibri"/>
                <w:b/>
                <w:bCs/>
              </w:rPr>
            </w:pPr>
            <w:r w:rsidRPr="002F1E5D">
              <w:rPr>
                <w:rFonts w:ascii="Calibri" w:hAnsi="Calibri"/>
                <w:b/>
                <w:bCs/>
              </w:rPr>
              <w:t xml:space="preserve">Pre-Proposal/Bid Meeting </w:t>
            </w:r>
          </w:p>
        </w:tc>
        <w:tc>
          <w:tcPr>
            <w:tcW w:w="5580" w:type="dxa"/>
            <w:tcMar>
              <w:top w:w="85" w:type="dxa"/>
              <w:bottom w:w="142" w:type="dxa"/>
            </w:tcMar>
            <w:vAlign w:val="center"/>
          </w:tcPr>
          <w:p w14:paraId="2D923B6A" w14:textId="77777777" w:rsidR="008A532A" w:rsidRPr="002F1E5D" w:rsidRDefault="004F3E24" w:rsidP="00583781">
            <w:pPr>
              <w:rPr>
                <w:rFonts w:ascii="Calibri" w:hAnsi="Calibri"/>
              </w:rPr>
            </w:pPr>
            <w:sdt>
              <w:sdtPr>
                <w:rPr>
                  <w:rFonts w:ascii="Calibri" w:hAnsi="Calibri"/>
                </w:rPr>
                <w:id w:val="769973538"/>
                <w14:checkbox>
                  <w14:checked w14:val="1"/>
                  <w14:checkedState w14:val="2612" w14:font="MS Gothic"/>
                  <w14:uncheckedState w14:val="2610" w14:font="MS Gothic"/>
                </w14:checkbox>
              </w:sdtPr>
              <w:sdtEndPr/>
              <w:sdtContent>
                <w:r w:rsidR="008A532A">
                  <w:rPr>
                    <w:rFonts w:ascii="MS Gothic" w:eastAsia="MS Gothic" w:hAnsi="MS Gothic" w:hint="eastAsia"/>
                  </w:rPr>
                  <w:t>☒</w:t>
                </w:r>
              </w:sdtContent>
            </w:sdt>
            <w:r w:rsidR="008A532A" w:rsidRPr="002F1E5D">
              <w:rPr>
                <w:rFonts w:ascii="Calibri" w:hAnsi="Calibri"/>
              </w:rPr>
              <w:t xml:space="preserve">  Not applicable</w:t>
            </w:r>
          </w:p>
          <w:p w14:paraId="5DFE122B" w14:textId="77777777" w:rsidR="008A532A" w:rsidRPr="002F1E5D" w:rsidRDefault="004F3E24" w:rsidP="00583781">
            <w:pPr>
              <w:rPr>
                <w:rFonts w:ascii="Calibri" w:hAnsi="Calibri"/>
              </w:rPr>
            </w:pPr>
            <w:sdt>
              <w:sdtPr>
                <w:rPr>
                  <w:rFonts w:ascii="Calibri" w:hAnsi="Calibri"/>
                </w:rPr>
                <w:id w:val="-1060245604"/>
                <w14:checkbox>
                  <w14:checked w14:val="0"/>
                  <w14:checkedState w14:val="2612" w14:font="MS Gothic"/>
                  <w14:uncheckedState w14:val="2610" w14:font="MS Gothic"/>
                </w14:checkbox>
              </w:sdtPr>
              <w:sdtEndPr/>
              <w:sdtContent>
                <w:r w:rsidR="008A532A" w:rsidRPr="002F1E5D">
                  <w:rPr>
                    <w:rFonts w:ascii="MS Gothic" w:eastAsia="MS Gothic" w:hAnsi="MS Gothic" w:cs="MS Gothic"/>
                  </w:rPr>
                  <w:t>☐</w:t>
                </w:r>
              </w:sdtContent>
            </w:sdt>
            <w:r w:rsidR="008A532A" w:rsidRPr="002F1E5D">
              <w:rPr>
                <w:rFonts w:ascii="Calibri" w:hAnsi="Calibri"/>
              </w:rPr>
              <w:t xml:space="preserve">  Mandatory</w:t>
            </w:r>
            <w:r w:rsidR="008A532A">
              <w:rPr>
                <w:rFonts w:ascii="Calibri" w:hAnsi="Calibri"/>
              </w:rPr>
              <w:t>:</w:t>
            </w:r>
          </w:p>
          <w:p w14:paraId="770BF274" w14:textId="77777777" w:rsidR="008A532A" w:rsidRPr="00217B8B" w:rsidRDefault="004F3E24" w:rsidP="00583781">
            <w:pPr>
              <w:rPr>
                <w:rFonts w:ascii="Calibri" w:hAnsi="Calibri"/>
              </w:rPr>
            </w:pPr>
            <w:sdt>
              <w:sdtPr>
                <w:rPr>
                  <w:rFonts w:ascii="Calibri" w:hAnsi="Calibri"/>
                </w:rPr>
                <w:id w:val="-1303776797"/>
                <w14:checkbox>
                  <w14:checked w14:val="0"/>
                  <w14:checkedState w14:val="2612" w14:font="MS Gothic"/>
                  <w14:uncheckedState w14:val="2610" w14:font="MS Gothic"/>
                </w14:checkbox>
              </w:sdtPr>
              <w:sdtEndPr/>
              <w:sdtContent>
                <w:r w:rsidR="008A532A" w:rsidRPr="002F1E5D">
                  <w:rPr>
                    <w:rFonts w:ascii="MS Gothic" w:eastAsia="MS Gothic" w:hAnsi="MS Gothic" w:cs="MS Gothic"/>
                  </w:rPr>
                  <w:t>☐</w:t>
                </w:r>
              </w:sdtContent>
            </w:sdt>
            <w:r w:rsidR="008A532A" w:rsidRPr="002F1E5D">
              <w:rPr>
                <w:rFonts w:ascii="Calibri" w:hAnsi="Calibri"/>
              </w:rPr>
              <w:t xml:space="preserve">  </w:t>
            </w:r>
            <w:r w:rsidR="008A532A">
              <w:rPr>
                <w:rFonts w:ascii="Calibri" w:hAnsi="Calibri"/>
              </w:rPr>
              <w:t>Optional:</w:t>
            </w:r>
          </w:p>
        </w:tc>
      </w:tr>
      <w:tr w:rsidR="008A532A" w:rsidRPr="00BB7A82" w14:paraId="48A39158" w14:textId="77777777" w:rsidTr="00583781">
        <w:tblPrEx>
          <w:tblBorders>
            <w:top w:val="single" w:sz="6" w:space="0" w:color="auto"/>
          </w:tblBorders>
        </w:tblPrEx>
        <w:trPr>
          <w:trHeight w:val="1259"/>
        </w:trPr>
        <w:tc>
          <w:tcPr>
            <w:tcW w:w="1242" w:type="dxa"/>
          </w:tcPr>
          <w:p w14:paraId="50335848" w14:textId="77777777" w:rsidR="008A532A" w:rsidRPr="00AB2790" w:rsidRDefault="008A532A" w:rsidP="00583781">
            <w:pPr>
              <w:spacing w:after="0"/>
              <w:rPr>
                <w:rFonts w:ascii="Calibri" w:hAnsi="Calibri"/>
                <w:bCs/>
              </w:rPr>
            </w:pPr>
            <w:r>
              <w:rPr>
                <w:rFonts w:ascii="Calibri" w:hAnsi="Calibri"/>
                <w:bCs/>
              </w:rPr>
              <w:t>3.2</w:t>
            </w:r>
          </w:p>
        </w:tc>
        <w:tc>
          <w:tcPr>
            <w:tcW w:w="2628" w:type="dxa"/>
          </w:tcPr>
          <w:p w14:paraId="5CCEB53F" w14:textId="77777777" w:rsidR="008A532A" w:rsidRPr="00AB2790" w:rsidRDefault="008A532A" w:rsidP="00583781">
            <w:pPr>
              <w:spacing w:after="0"/>
              <w:rPr>
                <w:rFonts w:ascii="Calibri" w:hAnsi="Calibri"/>
                <w:b/>
                <w:bCs/>
              </w:rPr>
            </w:pPr>
            <w:r w:rsidRPr="00AB2790">
              <w:rPr>
                <w:rFonts w:ascii="Calibri" w:hAnsi="Calibri"/>
                <w:b/>
                <w:bCs/>
              </w:rPr>
              <w:t>Waiver &amp; Release of Indemnity (If there is a site visit/inspection)</w:t>
            </w:r>
          </w:p>
        </w:tc>
        <w:tc>
          <w:tcPr>
            <w:tcW w:w="5580" w:type="dxa"/>
            <w:tcMar>
              <w:top w:w="85" w:type="dxa"/>
              <w:bottom w:w="142" w:type="dxa"/>
            </w:tcMar>
          </w:tcPr>
          <w:p w14:paraId="010C0BBB" w14:textId="77777777" w:rsidR="008A532A" w:rsidRPr="00AB2790" w:rsidRDefault="004F3E24" w:rsidP="00583781">
            <w:pPr>
              <w:spacing w:after="0"/>
              <w:rPr>
                <w:rFonts w:ascii="Calibri" w:hAnsi="Calibri"/>
              </w:rPr>
            </w:pPr>
            <w:sdt>
              <w:sdtPr>
                <w:rPr>
                  <w:rFonts w:ascii="Calibri" w:hAnsi="Calibri"/>
                </w:rPr>
                <w:id w:val="-903599277"/>
                <w14:checkbox>
                  <w14:checked w14:val="1"/>
                  <w14:checkedState w14:val="2612" w14:font="MS Gothic"/>
                  <w14:uncheckedState w14:val="2610" w14:font="MS Gothic"/>
                </w14:checkbox>
              </w:sdtPr>
              <w:sdtEndPr/>
              <w:sdtContent>
                <w:r w:rsidR="008A532A">
                  <w:rPr>
                    <w:rFonts w:ascii="MS Gothic" w:eastAsia="MS Gothic" w:hAnsi="MS Gothic" w:hint="eastAsia"/>
                  </w:rPr>
                  <w:t>☒</w:t>
                </w:r>
              </w:sdtContent>
            </w:sdt>
            <w:r w:rsidR="008A532A" w:rsidRPr="00AB2790">
              <w:rPr>
                <w:rFonts w:ascii="Calibri" w:hAnsi="Calibri"/>
              </w:rPr>
              <w:t xml:space="preserve">  Not Required</w:t>
            </w:r>
          </w:p>
          <w:p w14:paraId="462AB03E" w14:textId="77777777" w:rsidR="008A532A" w:rsidRPr="00AB2790" w:rsidRDefault="008A532A" w:rsidP="00583781">
            <w:pPr>
              <w:spacing w:after="0"/>
              <w:rPr>
                <w:rFonts w:ascii="Calibri" w:hAnsi="Calibri"/>
              </w:rPr>
            </w:pPr>
            <w:r w:rsidRPr="00AB2790">
              <w:rPr>
                <w:rFonts w:ascii="Calibri" w:hAnsi="Calibri"/>
              </w:rPr>
              <w:t>No site inspections/visits are necessary and therefore a waiver/release of indemnity is not required.</w:t>
            </w:r>
          </w:p>
          <w:p w14:paraId="6EB813E9" w14:textId="77777777" w:rsidR="008A532A" w:rsidRPr="00AB2790" w:rsidRDefault="004F3E24" w:rsidP="00583781">
            <w:pPr>
              <w:spacing w:after="0"/>
              <w:rPr>
                <w:rFonts w:ascii="Calibri" w:hAnsi="Calibri"/>
              </w:rPr>
            </w:pPr>
            <w:sdt>
              <w:sdtPr>
                <w:rPr>
                  <w:rFonts w:ascii="Calibri" w:hAnsi="Calibri"/>
                </w:rPr>
                <w:id w:val="-697690049"/>
                <w14:checkbox>
                  <w14:checked w14:val="0"/>
                  <w14:checkedState w14:val="2612" w14:font="MS Gothic"/>
                  <w14:uncheckedState w14:val="2610" w14:font="MS Gothic"/>
                </w14:checkbox>
              </w:sdtPr>
              <w:sdtEndPr/>
              <w:sdtContent>
                <w:r w:rsidR="008A532A" w:rsidRPr="00AB2790">
                  <w:rPr>
                    <w:rFonts w:ascii="MS Gothic" w:eastAsia="MS Gothic" w:hAnsi="MS Gothic" w:cs="MS Gothic"/>
                  </w:rPr>
                  <w:t>☐</w:t>
                </w:r>
              </w:sdtContent>
            </w:sdt>
            <w:r w:rsidR="008A532A" w:rsidRPr="00AB2790">
              <w:rPr>
                <w:rFonts w:ascii="Calibri" w:hAnsi="Calibri"/>
              </w:rPr>
              <w:t xml:space="preserve">  Required</w:t>
            </w:r>
          </w:p>
          <w:p w14:paraId="26E0D1B3" w14:textId="77777777" w:rsidR="008A532A" w:rsidRPr="00AB2790" w:rsidRDefault="008A532A" w:rsidP="00583781">
            <w:pPr>
              <w:spacing w:after="0" w:line="360" w:lineRule="auto"/>
            </w:pPr>
            <w:r w:rsidRPr="00AB2790">
              <w:t>Return this Waiver to UN Women in advance of the site inspection, to the contact below;</w:t>
            </w:r>
          </w:p>
          <w:p w14:paraId="19D983D7" w14:textId="77777777" w:rsidR="008A532A" w:rsidRPr="00AB2790" w:rsidRDefault="008A532A" w:rsidP="00583781">
            <w:pPr>
              <w:spacing w:after="0"/>
              <w:rPr>
                <w:rFonts w:ascii="Calibri" w:hAnsi="Calibri"/>
                <w:i/>
                <w:color w:val="FF0000"/>
              </w:rPr>
            </w:pPr>
            <w:r w:rsidRPr="00AB2790">
              <w:t xml:space="preserve">email to: </w:t>
            </w:r>
            <w:hyperlink r:id="rId19" w:history="1">
              <w:r w:rsidRPr="00AB2790">
                <w:rPr>
                  <w:rStyle w:val="Hyperlink"/>
                  <w:color w:val="auto"/>
                </w:rPr>
                <w:t>__________</w:t>
              </w:r>
            </w:hyperlink>
            <w:r w:rsidRPr="00AB2790">
              <w:t xml:space="preserve"> </w:t>
            </w:r>
          </w:p>
        </w:tc>
      </w:tr>
    </w:tbl>
    <w:p w14:paraId="460BA653" w14:textId="77777777" w:rsidR="003444F0" w:rsidRPr="003D6282" w:rsidRDefault="003444F0" w:rsidP="003444F0">
      <w:pPr>
        <w:rPr>
          <w:rFonts w:ascii="Calibri" w:hAnsi="Calibri"/>
        </w:rPr>
      </w:pPr>
    </w:p>
    <w:p w14:paraId="47F89153" w14:textId="77777777" w:rsidR="003444F0" w:rsidRPr="00BB7A82" w:rsidRDefault="00EE79E2" w:rsidP="00534F85">
      <w:pPr>
        <w:pStyle w:val="ListParagraph"/>
        <w:numPr>
          <w:ilvl w:val="0"/>
          <w:numId w:val="1"/>
        </w:numPr>
        <w:spacing w:line="247" w:lineRule="auto"/>
        <w:ind w:left="-5"/>
        <w:contextualSpacing/>
        <w:jc w:val="both"/>
        <w:rPr>
          <w:rFonts w:ascii="Calibri" w:hAnsi="Calibri"/>
          <w:sz w:val="24"/>
          <w:szCs w:val="24"/>
        </w:rPr>
      </w:pPr>
      <w:r>
        <w:rPr>
          <w:rFonts w:ascii="Calibri" w:hAnsi="Calibri"/>
          <w:sz w:val="24"/>
          <w:szCs w:val="24"/>
        </w:rPr>
        <w:t>The p</w:t>
      </w:r>
      <w:r w:rsidR="003444F0" w:rsidRPr="00BB7A82">
        <w:rPr>
          <w:rFonts w:ascii="Calibri" w:hAnsi="Calibri"/>
          <w:sz w:val="24"/>
          <w:szCs w:val="24"/>
        </w:rPr>
        <w:t xml:space="preserve">roposer will be selected based on the Evaluation Methodology and Criteria indicated in Annex </w:t>
      </w:r>
      <w:r w:rsidR="00A619FF" w:rsidRPr="00BB7A82">
        <w:rPr>
          <w:rFonts w:ascii="Calibri" w:hAnsi="Calibri"/>
          <w:sz w:val="24"/>
          <w:szCs w:val="24"/>
        </w:rPr>
        <w:t>III</w:t>
      </w:r>
      <w:r w:rsidR="003444F0" w:rsidRPr="00BB7A82">
        <w:rPr>
          <w:rFonts w:ascii="Calibri" w:hAnsi="Calibri"/>
          <w:sz w:val="24"/>
          <w:szCs w:val="24"/>
        </w:rPr>
        <w:t xml:space="preserve">. </w:t>
      </w:r>
    </w:p>
    <w:p w14:paraId="25EBE875" w14:textId="77777777" w:rsidR="00674F23" w:rsidRPr="00BB7A82" w:rsidRDefault="00674F23" w:rsidP="00674F23">
      <w:pPr>
        <w:pStyle w:val="ListParagraph"/>
        <w:spacing w:line="247" w:lineRule="auto"/>
        <w:ind w:left="-5"/>
        <w:contextualSpacing/>
        <w:jc w:val="both"/>
        <w:rPr>
          <w:rFonts w:ascii="Calibri" w:hAnsi="Calibri"/>
          <w:sz w:val="24"/>
          <w:szCs w:val="24"/>
        </w:rPr>
      </w:pPr>
    </w:p>
    <w:p w14:paraId="66419908" w14:textId="77777777" w:rsidR="003444F0" w:rsidRPr="00BB7A82" w:rsidRDefault="003444F0" w:rsidP="00534F85">
      <w:pPr>
        <w:pStyle w:val="ListParagraph"/>
        <w:numPr>
          <w:ilvl w:val="0"/>
          <w:numId w:val="1"/>
        </w:numPr>
        <w:spacing w:line="247" w:lineRule="auto"/>
        <w:ind w:left="-5"/>
        <w:contextualSpacing/>
        <w:jc w:val="both"/>
        <w:rPr>
          <w:rFonts w:ascii="Calibri" w:hAnsi="Calibri"/>
          <w:sz w:val="24"/>
          <w:szCs w:val="24"/>
        </w:rPr>
      </w:pPr>
      <w:r w:rsidRPr="00BB7A82">
        <w:rPr>
          <w:rFonts w:ascii="Calibri" w:hAnsi="Calibri"/>
          <w:sz w:val="24"/>
          <w:szCs w:val="24"/>
        </w:rPr>
        <w:t>This letter is not to be construed in any way as an offer to contract with your organization.</w:t>
      </w:r>
    </w:p>
    <w:p w14:paraId="7D98C183" w14:textId="77777777" w:rsidR="003444F0" w:rsidRPr="003D6282" w:rsidRDefault="003444F0" w:rsidP="003444F0">
      <w:pPr>
        <w:rPr>
          <w:rFonts w:ascii="Calibri" w:hAnsi="Calibri"/>
        </w:rPr>
      </w:pPr>
    </w:p>
    <w:p w14:paraId="6844B739" w14:textId="77777777" w:rsidR="003444F0" w:rsidRPr="003D6282" w:rsidRDefault="003444F0" w:rsidP="003444F0">
      <w:pPr>
        <w:rPr>
          <w:rFonts w:ascii="Calibri" w:hAnsi="Calibri"/>
          <w:sz w:val="24"/>
          <w:szCs w:val="24"/>
        </w:rPr>
      </w:pPr>
      <w:r w:rsidRPr="003D6282">
        <w:rPr>
          <w:rFonts w:ascii="Calibri" w:hAnsi="Calibri"/>
          <w:sz w:val="24"/>
          <w:szCs w:val="24"/>
        </w:rPr>
        <w:t>Yours sincerely,</w:t>
      </w:r>
    </w:p>
    <w:p w14:paraId="2F35F0A2" w14:textId="77777777" w:rsidR="005903CC" w:rsidRDefault="00583781" w:rsidP="000C032E">
      <w:pPr>
        <w:rPr>
          <w:rFonts w:ascii="Calibri" w:hAnsi="Calibri"/>
          <w:i/>
          <w:color w:val="000000" w:themeColor="text1"/>
          <w:sz w:val="24"/>
          <w:szCs w:val="24"/>
          <w:lang w:val="mk-MK"/>
        </w:rPr>
      </w:pPr>
      <w:r>
        <w:rPr>
          <w:rFonts w:ascii="Calibri" w:hAnsi="Calibri"/>
          <w:i/>
          <w:color w:val="000000" w:themeColor="text1"/>
          <w:sz w:val="24"/>
          <w:szCs w:val="24"/>
          <w:lang w:val="mk-MK"/>
        </w:rPr>
        <w:t>Dominika Stojanoska</w:t>
      </w:r>
    </w:p>
    <w:p w14:paraId="435D320C" w14:textId="77777777" w:rsidR="00583781" w:rsidRPr="00583781" w:rsidRDefault="00583781" w:rsidP="000C032E">
      <w:pPr>
        <w:rPr>
          <w:rFonts w:ascii="Calibri" w:hAnsi="Calibri"/>
          <w:i/>
          <w:color w:val="000000" w:themeColor="text1"/>
          <w:sz w:val="24"/>
          <w:szCs w:val="24"/>
          <w:lang w:val="mk-MK"/>
        </w:rPr>
      </w:pPr>
      <w:r>
        <w:rPr>
          <w:rFonts w:ascii="Calibri" w:hAnsi="Calibri"/>
          <w:i/>
          <w:color w:val="000000" w:themeColor="text1"/>
          <w:sz w:val="24"/>
          <w:szCs w:val="24"/>
          <w:lang w:val="mk-MK"/>
        </w:rPr>
        <w:t>Head of Office/Gender Specialist</w:t>
      </w:r>
    </w:p>
    <w:p w14:paraId="6955BCDD" w14:textId="77777777" w:rsidR="007F3F21" w:rsidRDefault="007F3F21">
      <w:pPr>
        <w:rPr>
          <w:rFonts w:ascii="Calibri" w:hAnsi="Calibri"/>
          <w:b/>
          <w:sz w:val="24"/>
        </w:rPr>
      </w:pPr>
      <w:r>
        <w:rPr>
          <w:rFonts w:ascii="Calibri" w:hAnsi="Calibri"/>
          <w:b/>
          <w:sz w:val="24"/>
        </w:rPr>
        <w:br w:type="page"/>
      </w:r>
    </w:p>
    <w:bookmarkStart w:id="1" w:name="_Toc416428508" w:displacedByCustomXml="next"/>
    <w:sdt>
      <w:sdtPr>
        <w:id w:val="902482977"/>
        <w:docPartObj>
          <w:docPartGallery w:val="Table of Contents"/>
          <w:docPartUnique/>
        </w:docPartObj>
      </w:sdtPr>
      <w:sdtEndPr>
        <w:rPr>
          <w:b/>
          <w:bCs/>
          <w:noProof/>
        </w:rPr>
      </w:sdtEndPr>
      <w:sdtContent>
        <w:p w14:paraId="193B6791" w14:textId="77777777" w:rsidR="00A15DCA" w:rsidRDefault="00A15DCA" w:rsidP="00A15DCA">
          <w:pPr>
            <w:spacing w:after="200"/>
            <w:jc w:val="right"/>
            <w:rPr>
              <w:rFonts w:ascii="Calibri" w:hAnsi="Calibri"/>
              <w:b/>
              <w:sz w:val="28"/>
              <w:szCs w:val="28"/>
            </w:rPr>
          </w:pPr>
          <w:r>
            <w:rPr>
              <w:rFonts w:ascii="Calibri" w:hAnsi="Calibri"/>
              <w:b/>
              <w:sz w:val="28"/>
              <w:szCs w:val="28"/>
            </w:rPr>
            <w:tab/>
            <w:t>Annex 1</w:t>
          </w:r>
        </w:p>
        <w:p w14:paraId="1700F421" w14:textId="77777777" w:rsidR="00A15DCA" w:rsidRPr="00AE7E88" w:rsidRDefault="00A15DCA" w:rsidP="00A15DCA">
          <w:pPr>
            <w:pStyle w:val="Title"/>
            <w:jc w:val="both"/>
            <w:rPr>
              <w:rFonts w:asciiTheme="minorHAnsi" w:hAnsiTheme="minorHAnsi"/>
              <w:b w:val="0"/>
              <w:sz w:val="48"/>
              <w:szCs w:val="48"/>
              <w:lang w:val="en-CA"/>
            </w:rPr>
          </w:pPr>
          <w:r w:rsidRPr="00AE7E88">
            <w:rPr>
              <w:rFonts w:asciiTheme="minorHAnsi" w:hAnsiTheme="minorHAnsi"/>
              <w:sz w:val="48"/>
              <w:szCs w:val="48"/>
              <w:lang w:val="en-CA"/>
            </w:rPr>
            <w:t xml:space="preserve">Instructions to Proposers </w:t>
          </w:r>
        </w:p>
        <w:p w14:paraId="1AA25049" w14:textId="77777777" w:rsidR="002D4257" w:rsidRDefault="00A15DCA">
          <w:pPr>
            <w:pStyle w:val="TOCHeading"/>
          </w:pPr>
          <w:r>
            <w:t>T</w:t>
          </w:r>
          <w:r w:rsidR="002D4257">
            <w:t>able of Contents</w:t>
          </w:r>
        </w:p>
        <w:p w14:paraId="5FEEC022" w14:textId="77777777" w:rsidR="00235A90" w:rsidRPr="00235A90" w:rsidRDefault="002D4257" w:rsidP="00235A90">
          <w:pPr>
            <w:pStyle w:val="TOC1"/>
            <w:tabs>
              <w:tab w:val="right" w:leader="dot" w:pos="9350"/>
            </w:tabs>
            <w:spacing w:after="60"/>
            <w:rPr>
              <w:rFonts w:ascii="Calibri" w:eastAsiaTheme="minorEastAsia" w:hAnsi="Calibri" w:cstheme="minorBidi"/>
              <w:noProof/>
              <w:sz w:val="22"/>
              <w:szCs w:val="22"/>
              <w:lang w:val="mk-MK" w:eastAsia="mk-MK"/>
            </w:rPr>
          </w:pPr>
          <w:r w:rsidRPr="00235A90">
            <w:rPr>
              <w:rFonts w:ascii="Calibri" w:hAnsi="Calibri"/>
              <w:sz w:val="22"/>
            </w:rPr>
            <w:fldChar w:fldCharType="begin"/>
          </w:r>
          <w:r w:rsidRPr="00235A90">
            <w:rPr>
              <w:rFonts w:ascii="Calibri" w:hAnsi="Calibri"/>
              <w:sz w:val="22"/>
            </w:rPr>
            <w:instrText xml:space="preserve"> TOC \o "1-3" \h \z \u </w:instrText>
          </w:r>
          <w:r w:rsidRPr="00235A90">
            <w:rPr>
              <w:rFonts w:ascii="Calibri" w:hAnsi="Calibri"/>
              <w:sz w:val="22"/>
            </w:rPr>
            <w:fldChar w:fldCharType="separate"/>
          </w:r>
          <w:hyperlink w:anchor="_Toc491763947" w:history="1">
            <w:r w:rsidR="00235A90" w:rsidRPr="00235A90">
              <w:rPr>
                <w:rStyle w:val="Hyperlink"/>
                <w:rFonts w:ascii="Calibri" w:hAnsi="Calibri"/>
                <w:noProof/>
                <w:sz w:val="22"/>
                <w:lang w:val="en-CA"/>
              </w:rPr>
              <w:t>1. INTRODUCTION</w:t>
            </w:r>
            <w:r w:rsidR="00235A90" w:rsidRPr="00235A90">
              <w:rPr>
                <w:rFonts w:ascii="Calibri" w:hAnsi="Calibri"/>
                <w:noProof/>
                <w:webHidden/>
                <w:sz w:val="22"/>
              </w:rPr>
              <w:tab/>
            </w:r>
            <w:r w:rsidR="000A6802">
              <w:rPr>
                <w:rFonts w:ascii="Calibri" w:hAnsi="Calibri"/>
                <w:noProof/>
                <w:webHidden/>
                <w:sz w:val="22"/>
              </w:rPr>
              <w:t>6</w:t>
            </w:r>
          </w:hyperlink>
        </w:p>
        <w:p w14:paraId="654DBA5B"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48" w:history="1">
            <w:r w:rsidR="00235A90" w:rsidRPr="00235A90">
              <w:rPr>
                <w:rStyle w:val="Hyperlink"/>
                <w:rFonts w:ascii="Calibri" w:hAnsi="Calibri"/>
                <w:noProof/>
                <w:sz w:val="22"/>
                <w:lang w:val="en-CA"/>
              </w:rPr>
              <w:t>1.1 General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_Toc491763948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6</w:t>
            </w:r>
            <w:r w:rsidR="00235A90" w:rsidRPr="00235A90">
              <w:rPr>
                <w:rFonts w:ascii="Calibri" w:hAnsi="Calibri"/>
                <w:noProof/>
                <w:webHidden/>
                <w:sz w:val="22"/>
              </w:rPr>
              <w:fldChar w:fldCharType="end"/>
            </w:r>
          </w:hyperlink>
        </w:p>
        <w:p w14:paraId="71F32560"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49" w:history="1">
            <w:r w:rsidR="00235A90" w:rsidRPr="00235A90">
              <w:rPr>
                <w:rStyle w:val="Hyperlink"/>
                <w:rFonts w:ascii="Calibri" w:hAnsi="Calibri"/>
                <w:noProof/>
                <w:sz w:val="22"/>
                <w:lang w:val="en-CA"/>
              </w:rPr>
              <w:t>1.2 Eligible Proposers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_Toc491763949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7</w:t>
            </w:r>
            <w:r w:rsidR="00235A90" w:rsidRPr="00235A90">
              <w:rPr>
                <w:rFonts w:ascii="Calibri" w:hAnsi="Calibri"/>
                <w:noProof/>
                <w:webHidden/>
                <w:sz w:val="22"/>
              </w:rPr>
              <w:fldChar w:fldCharType="end"/>
            </w:r>
          </w:hyperlink>
        </w:p>
        <w:p w14:paraId="17EDB86E"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0" w:history="1">
            <w:r w:rsidR="00235A90" w:rsidRPr="00235A90">
              <w:rPr>
                <w:rStyle w:val="Hyperlink"/>
                <w:rFonts w:ascii="Calibri" w:hAnsi="Calibri"/>
                <w:noProof/>
                <w:sz w:val="22"/>
                <w:lang w:val="en-CA"/>
              </w:rPr>
              <w:t>1.3 Cost of Proposal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_Toc491763950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8</w:t>
            </w:r>
            <w:r w:rsidR="00235A90" w:rsidRPr="00235A90">
              <w:rPr>
                <w:rFonts w:ascii="Calibri" w:hAnsi="Calibri"/>
                <w:noProof/>
                <w:webHidden/>
                <w:sz w:val="22"/>
              </w:rPr>
              <w:fldChar w:fldCharType="end"/>
            </w:r>
          </w:hyperlink>
        </w:p>
        <w:p w14:paraId="15C924D0"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51" w:history="1">
            <w:r w:rsidR="00235A90" w:rsidRPr="00235A90">
              <w:rPr>
                <w:rStyle w:val="Hyperlink"/>
                <w:rFonts w:ascii="Calibri" w:hAnsi="Calibri"/>
                <w:noProof/>
                <w:sz w:val="22"/>
                <w:lang w:val="fr-FR"/>
              </w:rPr>
              <w:t>2. SOLICITATION DOCUMENTS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_Toc491763951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8</w:t>
            </w:r>
            <w:r w:rsidR="00235A90" w:rsidRPr="00235A90">
              <w:rPr>
                <w:rFonts w:ascii="Calibri" w:hAnsi="Calibri"/>
                <w:noProof/>
                <w:webHidden/>
                <w:sz w:val="22"/>
              </w:rPr>
              <w:fldChar w:fldCharType="end"/>
            </w:r>
          </w:hyperlink>
        </w:p>
        <w:p w14:paraId="6095F2A9"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2" w:history="1">
            <w:r w:rsidR="00235A90" w:rsidRPr="00235A90">
              <w:rPr>
                <w:rStyle w:val="Hyperlink"/>
                <w:rFonts w:ascii="Calibri" w:hAnsi="Calibri"/>
                <w:noProof/>
                <w:sz w:val="22"/>
                <w:lang w:val="fr-FR"/>
              </w:rPr>
              <w:t xml:space="preserve">2.1 Contents </w:t>
            </w:r>
            <w:r w:rsidR="00235A90" w:rsidRPr="00235A90">
              <w:rPr>
                <w:rStyle w:val="Hyperlink"/>
                <w:rFonts w:ascii="Calibri" w:hAnsi="Calibri"/>
                <w:noProof/>
                <w:sz w:val="22"/>
                <w:lang w:val="en-CA"/>
              </w:rPr>
              <w:t>of</w:t>
            </w:r>
            <w:r w:rsidR="00235A90" w:rsidRPr="00235A90">
              <w:rPr>
                <w:rStyle w:val="Hyperlink"/>
                <w:rFonts w:ascii="Calibri" w:hAnsi="Calibri"/>
                <w:noProof/>
                <w:sz w:val="22"/>
                <w:lang w:val="fr-FR"/>
              </w:rPr>
              <w:t xml:space="preserve"> Sollicitation Documents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_Toc491763952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8</w:t>
            </w:r>
            <w:r w:rsidR="00235A90" w:rsidRPr="00235A90">
              <w:rPr>
                <w:rFonts w:ascii="Calibri" w:hAnsi="Calibri"/>
                <w:noProof/>
                <w:webHidden/>
                <w:sz w:val="22"/>
              </w:rPr>
              <w:fldChar w:fldCharType="end"/>
            </w:r>
          </w:hyperlink>
        </w:p>
        <w:p w14:paraId="738B38F3"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3" w:history="1">
            <w:r w:rsidR="00235A90" w:rsidRPr="00235A90">
              <w:rPr>
                <w:rStyle w:val="Hyperlink"/>
                <w:rFonts w:ascii="Calibri" w:hAnsi="Calibri"/>
                <w:noProof/>
                <w:sz w:val="22"/>
                <w:lang w:val="en-CA"/>
              </w:rPr>
              <w:t>2.2 Proposers’ Responsibility to Inform Themselves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_Toc491763953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8</w:t>
            </w:r>
            <w:r w:rsidR="00235A90" w:rsidRPr="00235A90">
              <w:rPr>
                <w:rFonts w:ascii="Calibri" w:hAnsi="Calibri"/>
                <w:noProof/>
                <w:webHidden/>
                <w:sz w:val="22"/>
              </w:rPr>
              <w:fldChar w:fldCharType="end"/>
            </w:r>
          </w:hyperlink>
        </w:p>
        <w:p w14:paraId="3F14B046"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4" w:history="1">
            <w:r w:rsidR="00235A90" w:rsidRPr="00235A90">
              <w:rPr>
                <w:rStyle w:val="Hyperlink"/>
                <w:rFonts w:ascii="Calibri" w:hAnsi="Calibri"/>
                <w:noProof/>
                <w:sz w:val="22"/>
                <w:lang w:val="en-CA"/>
              </w:rPr>
              <w:t>2.3 Errors or Omissions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_Toc491763954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9</w:t>
            </w:r>
            <w:r w:rsidR="00235A90" w:rsidRPr="00235A90">
              <w:rPr>
                <w:rFonts w:ascii="Calibri" w:hAnsi="Calibri"/>
                <w:noProof/>
                <w:webHidden/>
                <w:sz w:val="22"/>
              </w:rPr>
              <w:fldChar w:fldCharType="end"/>
            </w:r>
          </w:hyperlink>
        </w:p>
        <w:p w14:paraId="17BB39C9"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5" w:history="1">
            <w:r w:rsidR="00235A90" w:rsidRPr="00235A90">
              <w:rPr>
                <w:rStyle w:val="Hyperlink"/>
                <w:rFonts w:ascii="Calibri" w:hAnsi="Calibri"/>
                <w:noProof/>
                <w:sz w:val="22"/>
                <w:lang w:val="en-CA"/>
              </w:rPr>
              <w:t>2.4 Clarification of Solicitation Documents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_Toc491763955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9</w:t>
            </w:r>
            <w:r w:rsidR="00235A90" w:rsidRPr="00235A90">
              <w:rPr>
                <w:rFonts w:ascii="Calibri" w:hAnsi="Calibri"/>
                <w:noProof/>
                <w:webHidden/>
                <w:sz w:val="22"/>
              </w:rPr>
              <w:fldChar w:fldCharType="end"/>
            </w:r>
          </w:hyperlink>
        </w:p>
        <w:p w14:paraId="04A48B05"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6" w:history="1">
            <w:r w:rsidR="00235A90" w:rsidRPr="00235A90">
              <w:rPr>
                <w:rStyle w:val="Hyperlink"/>
                <w:rFonts w:ascii="Calibri" w:hAnsi="Calibri"/>
                <w:noProof/>
                <w:sz w:val="22"/>
                <w:lang w:val="en-CA"/>
              </w:rPr>
              <w:t>2.5 Pre-Proposal Meeting</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_Toc491763956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9</w:t>
            </w:r>
            <w:r w:rsidR="00235A90" w:rsidRPr="00235A90">
              <w:rPr>
                <w:rFonts w:ascii="Calibri" w:hAnsi="Calibri"/>
                <w:noProof/>
                <w:webHidden/>
                <w:sz w:val="22"/>
              </w:rPr>
              <w:fldChar w:fldCharType="end"/>
            </w:r>
          </w:hyperlink>
        </w:p>
        <w:p w14:paraId="3775FEBB"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7" w:history="1">
            <w:r w:rsidR="00235A90" w:rsidRPr="00235A90">
              <w:rPr>
                <w:rStyle w:val="Hyperlink"/>
                <w:rFonts w:ascii="Calibri" w:hAnsi="Calibri"/>
                <w:noProof/>
                <w:sz w:val="22"/>
                <w:lang w:val="en-CA"/>
              </w:rPr>
              <w:t>2.6 Amendments of Solicitation Documents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_Toc491763957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10</w:t>
            </w:r>
            <w:r w:rsidR="00235A90" w:rsidRPr="00235A90">
              <w:rPr>
                <w:rFonts w:ascii="Calibri" w:hAnsi="Calibri"/>
                <w:noProof/>
                <w:webHidden/>
                <w:sz w:val="22"/>
              </w:rPr>
              <w:fldChar w:fldCharType="end"/>
            </w:r>
          </w:hyperlink>
        </w:p>
        <w:p w14:paraId="44BA2373"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58" w:history="1">
            <w:r w:rsidR="00235A90" w:rsidRPr="00235A90">
              <w:rPr>
                <w:rStyle w:val="Hyperlink"/>
                <w:rFonts w:ascii="Calibri" w:hAnsi="Calibri"/>
                <w:noProof/>
                <w:sz w:val="22"/>
                <w:lang w:val="en-CA"/>
              </w:rPr>
              <w:t>3. PREPARATION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_Toc491763958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10</w:t>
            </w:r>
            <w:r w:rsidR="00235A90" w:rsidRPr="00235A90">
              <w:rPr>
                <w:rFonts w:ascii="Calibri" w:hAnsi="Calibri"/>
                <w:noProof/>
                <w:webHidden/>
                <w:sz w:val="22"/>
              </w:rPr>
              <w:fldChar w:fldCharType="end"/>
            </w:r>
          </w:hyperlink>
        </w:p>
        <w:p w14:paraId="33EED29D"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59" w:history="1">
            <w:r w:rsidR="00235A90" w:rsidRPr="00235A90">
              <w:rPr>
                <w:rStyle w:val="Hyperlink"/>
                <w:rFonts w:ascii="Calibri" w:hAnsi="Calibri"/>
                <w:noProof/>
                <w:sz w:val="22"/>
                <w:lang w:val="en-CA"/>
              </w:rPr>
              <w:t>3.1 Language of the Proposal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_Toc491763959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10</w:t>
            </w:r>
            <w:r w:rsidR="00235A90" w:rsidRPr="00235A90">
              <w:rPr>
                <w:rFonts w:ascii="Calibri" w:hAnsi="Calibri"/>
                <w:noProof/>
                <w:webHidden/>
                <w:sz w:val="22"/>
              </w:rPr>
              <w:fldChar w:fldCharType="end"/>
            </w:r>
          </w:hyperlink>
        </w:p>
        <w:p w14:paraId="6C1290B9"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60" w:history="1">
            <w:r w:rsidR="00235A90" w:rsidRPr="00235A90">
              <w:rPr>
                <w:rStyle w:val="Hyperlink"/>
                <w:rFonts w:ascii="Calibri" w:hAnsi="Calibri"/>
                <w:noProof/>
                <w:sz w:val="22"/>
                <w:lang w:val="en-CA"/>
              </w:rPr>
              <w:t>3.2 Documents Comprising the Proposal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_Toc491763960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10</w:t>
            </w:r>
            <w:r w:rsidR="00235A90" w:rsidRPr="00235A90">
              <w:rPr>
                <w:rFonts w:ascii="Calibri" w:hAnsi="Calibri"/>
                <w:noProof/>
                <w:webHidden/>
                <w:sz w:val="22"/>
              </w:rPr>
              <w:fldChar w:fldCharType="end"/>
            </w:r>
          </w:hyperlink>
        </w:p>
        <w:p w14:paraId="1F46F22F"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61" w:history="1">
            <w:r w:rsidR="00235A90" w:rsidRPr="00235A90">
              <w:rPr>
                <w:rStyle w:val="Hyperlink"/>
                <w:rFonts w:ascii="Calibri" w:hAnsi="Calibri"/>
                <w:noProof/>
                <w:sz w:val="22"/>
                <w:lang w:val="en-CA"/>
              </w:rPr>
              <w:t>3.3 Technical Proposal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_Toc491763961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10</w:t>
            </w:r>
            <w:r w:rsidR="00235A90" w:rsidRPr="00235A90">
              <w:rPr>
                <w:rFonts w:ascii="Calibri" w:hAnsi="Calibri"/>
                <w:noProof/>
                <w:webHidden/>
                <w:sz w:val="22"/>
              </w:rPr>
              <w:fldChar w:fldCharType="end"/>
            </w:r>
          </w:hyperlink>
        </w:p>
        <w:p w14:paraId="7FC5BAFB" w14:textId="77777777" w:rsidR="00235A90" w:rsidRPr="00235A90" w:rsidRDefault="004F3E24" w:rsidP="00235A90">
          <w:pPr>
            <w:pStyle w:val="TOC3"/>
            <w:spacing w:after="60"/>
            <w:rPr>
              <w:rFonts w:ascii="Calibri" w:eastAsiaTheme="minorEastAsia" w:hAnsi="Calibri" w:cstheme="minorBidi"/>
              <w:noProof/>
              <w:sz w:val="22"/>
              <w:szCs w:val="22"/>
              <w:lang w:val="mk-MK" w:eastAsia="mk-MK"/>
            </w:rPr>
          </w:pPr>
          <w:hyperlink w:anchor="_Toc491763962" w:history="1">
            <w:r w:rsidR="00235A90" w:rsidRPr="00235A90">
              <w:rPr>
                <w:rStyle w:val="Hyperlink"/>
                <w:rFonts w:ascii="Calibri" w:hAnsi="Calibri"/>
                <w:noProof/>
                <w:sz w:val="22"/>
                <w:lang w:val="en-CA"/>
              </w:rPr>
              <w:t>3.3.1 Expertise and Capability of Proposer</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_Toc491763962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10</w:t>
            </w:r>
            <w:r w:rsidR="00235A90" w:rsidRPr="00235A90">
              <w:rPr>
                <w:rFonts w:ascii="Calibri" w:hAnsi="Calibri"/>
                <w:noProof/>
                <w:webHidden/>
                <w:sz w:val="22"/>
              </w:rPr>
              <w:fldChar w:fldCharType="end"/>
            </w:r>
          </w:hyperlink>
        </w:p>
        <w:p w14:paraId="5FA31B14" w14:textId="77777777" w:rsidR="00235A90" w:rsidRPr="00235A90" w:rsidRDefault="004F3E24" w:rsidP="00235A90">
          <w:pPr>
            <w:pStyle w:val="TOC3"/>
            <w:spacing w:after="60"/>
            <w:rPr>
              <w:rFonts w:ascii="Calibri" w:eastAsiaTheme="minorEastAsia" w:hAnsi="Calibri" w:cstheme="minorBidi"/>
              <w:noProof/>
              <w:sz w:val="22"/>
              <w:szCs w:val="22"/>
              <w:lang w:val="mk-MK" w:eastAsia="mk-MK"/>
            </w:rPr>
          </w:pPr>
          <w:hyperlink w:anchor="_Toc491763963" w:history="1">
            <w:r w:rsidR="00235A90" w:rsidRPr="00235A90">
              <w:rPr>
                <w:rStyle w:val="Hyperlink"/>
                <w:rFonts w:ascii="Calibri" w:hAnsi="Calibri"/>
                <w:noProof/>
                <w:sz w:val="22"/>
                <w:lang w:val="en-CA"/>
              </w:rPr>
              <w:t>3.3.2 Proposed work plan and approach</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_Toc491763963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11</w:t>
            </w:r>
            <w:r w:rsidR="00235A90" w:rsidRPr="00235A90">
              <w:rPr>
                <w:rFonts w:ascii="Calibri" w:hAnsi="Calibri"/>
                <w:noProof/>
                <w:webHidden/>
                <w:sz w:val="22"/>
              </w:rPr>
              <w:fldChar w:fldCharType="end"/>
            </w:r>
          </w:hyperlink>
        </w:p>
        <w:p w14:paraId="0F52BDB0" w14:textId="77777777" w:rsidR="00235A90" w:rsidRPr="00235A90" w:rsidRDefault="004F3E24" w:rsidP="00235A90">
          <w:pPr>
            <w:pStyle w:val="TOC3"/>
            <w:spacing w:after="60"/>
            <w:rPr>
              <w:rFonts w:ascii="Calibri" w:eastAsiaTheme="minorEastAsia" w:hAnsi="Calibri" w:cstheme="minorBidi"/>
              <w:noProof/>
              <w:sz w:val="22"/>
              <w:szCs w:val="22"/>
              <w:lang w:val="mk-MK" w:eastAsia="mk-MK"/>
            </w:rPr>
          </w:pPr>
          <w:hyperlink w:anchor="_Toc491763964" w:history="1">
            <w:r w:rsidR="00235A90" w:rsidRPr="00235A90">
              <w:rPr>
                <w:rStyle w:val="Hyperlink"/>
                <w:rFonts w:ascii="Calibri" w:hAnsi="Calibri"/>
                <w:noProof/>
                <w:sz w:val="22"/>
                <w:lang w:val="en-CA"/>
              </w:rPr>
              <w:t>3.3.3 Resource Plan, key personnel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_Toc491763964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11</w:t>
            </w:r>
            <w:r w:rsidR="00235A90" w:rsidRPr="00235A90">
              <w:rPr>
                <w:rFonts w:ascii="Calibri" w:hAnsi="Calibri"/>
                <w:noProof/>
                <w:webHidden/>
                <w:sz w:val="22"/>
              </w:rPr>
              <w:fldChar w:fldCharType="end"/>
            </w:r>
          </w:hyperlink>
        </w:p>
        <w:p w14:paraId="7443C03B"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65" w:history="1">
            <w:r w:rsidR="00235A90" w:rsidRPr="00235A90">
              <w:rPr>
                <w:rStyle w:val="Hyperlink"/>
                <w:rFonts w:ascii="Calibri" w:hAnsi="Calibri"/>
                <w:noProof/>
                <w:sz w:val="22"/>
                <w:lang w:val="en-CA"/>
              </w:rPr>
              <w:t>3.4 Financial Proposal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_Toc491763965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11</w:t>
            </w:r>
            <w:r w:rsidR="00235A90" w:rsidRPr="00235A90">
              <w:rPr>
                <w:rFonts w:ascii="Calibri" w:hAnsi="Calibri"/>
                <w:noProof/>
                <w:webHidden/>
                <w:sz w:val="22"/>
              </w:rPr>
              <w:fldChar w:fldCharType="end"/>
            </w:r>
          </w:hyperlink>
        </w:p>
        <w:p w14:paraId="66329995" w14:textId="77777777" w:rsidR="00235A90" w:rsidRPr="00235A90" w:rsidRDefault="004F3E24" w:rsidP="00235A90">
          <w:pPr>
            <w:pStyle w:val="TOC3"/>
            <w:spacing w:after="60"/>
            <w:rPr>
              <w:rFonts w:ascii="Calibri" w:eastAsiaTheme="minorEastAsia" w:hAnsi="Calibri" w:cstheme="minorBidi"/>
              <w:noProof/>
              <w:sz w:val="22"/>
              <w:szCs w:val="22"/>
              <w:lang w:val="mk-MK" w:eastAsia="mk-MK"/>
            </w:rPr>
          </w:pPr>
          <w:hyperlink w:anchor="_Toc491763966" w:history="1">
            <w:r w:rsidR="00235A90" w:rsidRPr="00235A90">
              <w:rPr>
                <w:rStyle w:val="Hyperlink"/>
                <w:rFonts w:ascii="Calibri" w:hAnsi="Calibri"/>
                <w:noProof/>
                <w:sz w:val="22"/>
                <w:lang w:val="en-CA"/>
              </w:rPr>
              <w:t>3.4.1 Proposal prices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_Toc491763966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11</w:t>
            </w:r>
            <w:r w:rsidR="00235A90" w:rsidRPr="00235A90">
              <w:rPr>
                <w:rFonts w:ascii="Calibri" w:hAnsi="Calibri"/>
                <w:noProof/>
                <w:webHidden/>
                <w:sz w:val="22"/>
              </w:rPr>
              <w:fldChar w:fldCharType="end"/>
            </w:r>
          </w:hyperlink>
        </w:p>
        <w:p w14:paraId="3E3AD699" w14:textId="77777777" w:rsidR="00235A90" w:rsidRPr="00235A90" w:rsidRDefault="004F3E24" w:rsidP="00235A90">
          <w:pPr>
            <w:pStyle w:val="TOC3"/>
            <w:spacing w:after="60"/>
            <w:rPr>
              <w:rFonts w:ascii="Calibri" w:eastAsiaTheme="minorEastAsia" w:hAnsi="Calibri" w:cstheme="minorBidi"/>
              <w:noProof/>
              <w:sz w:val="22"/>
              <w:szCs w:val="22"/>
              <w:lang w:val="mk-MK" w:eastAsia="mk-MK"/>
            </w:rPr>
          </w:pPr>
          <w:hyperlink w:anchor="_Toc491763967" w:history="1">
            <w:r w:rsidR="00235A90" w:rsidRPr="00235A90">
              <w:rPr>
                <w:rStyle w:val="Hyperlink"/>
                <w:rFonts w:ascii="Calibri" w:hAnsi="Calibri"/>
                <w:noProof/>
                <w:sz w:val="22"/>
                <w:lang w:val="en-CA"/>
              </w:rPr>
              <w:t>3.4.2 Proposal currencies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_Toc491763967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11</w:t>
            </w:r>
            <w:r w:rsidR="00235A90" w:rsidRPr="00235A90">
              <w:rPr>
                <w:rFonts w:ascii="Calibri" w:hAnsi="Calibri"/>
                <w:noProof/>
                <w:webHidden/>
                <w:sz w:val="22"/>
              </w:rPr>
              <w:fldChar w:fldCharType="end"/>
            </w:r>
          </w:hyperlink>
        </w:p>
        <w:p w14:paraId="724793E1"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68" w:history="1">
            <w:r w:rsidR="00235A90" w:rsidRPr="00235A90">
              <w:rPr>
                <w:rStyle w:val="Hyperlink"/>
                <w:rFonts w:ascii="Calibri" w:hAnsi="Calibri"/>
                <w:noProof/>
                <w:sz w:val="22"/>
                <w:lang w:val="en-CA"/>
              </w:rPr>
              <w:t>3.5 Proposal Validity Period</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_Toc491763968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11</w:t>
            </w:r>
            <w:r w:rsidR="00235A90" w:rsidRPr="00235A90">
              <w:rPr>
                <w:rFonts w:ascii="Calibri" w:hAnsi="Calibri"/>
                <w:noProof/>
                <w:webHidden/>
                <w:sz w:val="22"/>
              </w:rPr>
              <w:fldChar w:fldCharType="end"/>
            </w:r>
          </w:hyperlink>
        </w:p>
        <w:p w14:paraId="3F0118F2"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69" w:history="1">
            <w:r w:rsidR="00235A90" w:rsidRPr="00235A90">
              <w:rPr>
                <w:rStyle w:val="Hyperlink"/>
                <w:rFonts w:ascii="Calibri" w:hAnsi="Calibri"/>
                <w:noProof/>
                <w:sz w:val="22"/>
                <w:lang w:val="en-CA"/>
              </w:rPr>
              <w:t>3.6 Format and Signing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_Toc491763969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11</w:t>
            </w:r>
            <w:r w:rsidR="00235A90" w:rsidRPr="00235A90">
              <w:rPr>
                <w:rFonts w:ascii="Calibri" w:hAnsi="Calibri"/>
                <w:noProof/>
                <w:webHidden/>
                <w:sz w:val="22"/>
              </w:rPr>
              <w:fldChar w:fldCharType="end"/>
            </w:r>
          </w:hyperlink>
        </w:p>
        <w:p w14:paraId="2826DFA5"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0" w:history="1">
            <w:r w:rsidR="00235A90" w:rsidRPr="00235A90">
              <w:rPr>
                <w:rStyle w:val="Hyperlink"/>
                <w:rFonts w:ascii="Calibri" w:hAnsi="Calibri"/>
                <w:noProof/>
                <w:sz w:val="22"/>
                <w:lang w:val="en-CA"/>
              </w:rPr>
              <w:t>3.7 Payment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_Toc491763970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12</w:t>
            </w:r>
            <w:r w:rsidR="00235A90" w:rsidRPr="00235A90">
              <w:rPr>
                <w:rFonts w:ascii="Calibri" w:hAnsi="Calibri"/>
                <w:noProof/>
                <w:webHidden/>
                <w:sz w:val="22"/>
              </w:rPr>
              <w:fldChar w:fldCharType="end"/>
            </w:r>
          </w:hyperlink>
        </w:p>
        <w:p w14:paraId="765E8DB6"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1" w:history="1">
            <w:r w:rsidR="00235A90" w:rsidRPr="00235A90">
              <w:rPr>
                <w:rStyle w:val="Hyperlink"/>
                <w:rFonts w:ascii="Calibri" w:hAnsi="Calibri"/>
                <w:noProof/>
                <w:sz w:val="22"/>
                <w:lang w:val="en-CA"/>
              </w:rPr>
              <w:t>3.8 Joint Venture, Consortium/Association</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_Toc491763971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12</w:t>
            </w:r>
            <w:r w:rsidR="00235A90" w:rsidRPr="00235A90">
              <w:rPr>
                <w:rFonts w:ascii="Calibri" w:hAnsi="Calibri"/>
                <w:noProof/>
                <w:webHidden/>
                <w:sz w:val="22"/>
              </w:rPr>
              <w:fldChar w:fldCharType="end"/>
            </w:r>
          </w:hyperlink>
        </w:p>
        <w:p w14:paraId="246F77FB"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2" w:history="1">
            <w:r w:rsidR="00235A90" w:rsidRPr="00235A90">
              <w:rPr>
                <w:rStyle w:val="Hyperlink"/>
                <w:rFonts w:ascii="Calibri" w:hAnsi="Calibri"/>
                <w:noProof/>
                <w:sz w:val="22"/>
                <w:lang w:val="en-CA"/>
              </w:rPr>
              <w:t>3.9 Proposal Security</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_Toc491763972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13</w:t>
            </w:r>
            <w:r w:rsidR="00235A90" w:rsidRPr="00235A90">
              <w:rPr>
                <w:rFonts w:ascii="Calibri" w:hAnsi="Calibri"/>
                <w:noProof/>
                <w:webHidden/>
                <w:sz w:val="22"/>
              </w:rPr>
              <w:fldChar w:fldCharType="end"/>
            </w:r>
          </w:hyperlink>
        </w:p>
        <w:p w14:paraId="635A8B35"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73" w:history="1">
            <w:r w:rsidR="00235A90" w:rsidRPr="00235A90">
              <w:rPr>
                <w:rStyle w:val="Hyperlink"/>
                <w:rFonts w:ascii="Calibri" w:hAnsi="Calibri"/>
                <w:noProof/>
                <w:sz w:val="22"/>
                <w:lang w:val="en-CA"/>
              </w:rPr>
              <w:t>4.  SUBMISSION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_Toc491763973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13</w:t>
            </w:r>
            <w:r w:rsidR="00235A90" w:rsidRPr="00235A90">
              <w:rPr>
                <w:rFonts w:ascii="Calibri" w:hAnsi="Calibri"/>
                <w:noProof/>
                <w:webHidden/>
                <w:sz w:val="22"/>
              </w:rPr>
              <w:fldChar w:fldCharType="end"/>
            </w:r>
          </w:hyperlink>
        </w:p>
        <w:p w14:paraId="239B64D8"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4" w:history="1">
            <w:r w:rsidR="00235A90" w:rsidRPr="00235A90">
              <w:rPr>
                <w:rStyle w:val="Hyperlink"/>
                <w:rFonts w:ascii="Calibri" w:hAnsi="Calibri"/>
                <w:noProof/>
                <w:sz w:val="22"/>
                <w:lang w:val="en-CA"/>
              </w:rPr>
              <w:t>4.1 Sealing and Marking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_Toc491763974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13</w:t>
            </w:r>
            <w:r w:rsidR="00235A90" w:rsidRPr="00235A90">
              <w:rPr>
                <w:rFonts w:ascii="Calibri" w:hAnsi="Calibri"/>
                <w:noProof/>
                <w:webHidden/>
                <w:sz w:val="22"/>
              </w:rPr>
              <w:fldChar w:fldCharType="end"/>
            </w:r>
          </w:hyperlink>
        </w:p>
        <w:p w14:paraId="1B787E39"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5" w:history="1">
            <w:r w:rsidR="00235A90" w:rsidRPr="00235A90">
              <w:rPr>
                <w:rStyle w:val="Hyperlink"/>
                <w:rFonts w:ascii="Calibri" w:hAnsi="Calibri"/>
                <w:noProof/>
                <w:sz w:val="22"/>
                <w:lang w:val="en-CA"/>
              </w:rPr>
              <w:t>4.2 Deadline for submission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_Toc491763975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14</w:t>
            </w:r>
            <w:r w:rsidR="00235A90" w:rsidRPr="00235A90">
              <w:rPr>
                <w:rFonts w:ascii="Calibri" w:hAnsi="Calibri"/>
                <w:noProof/>
                <w:webHidden/>
                <w:sz w:val="22"/>
              </w:rPr>
              <w:fldChar w:fldCharType="end"/>
            </w:r>
          </w:hyperlink>
        </w:p>
        <w:p w14:paraId="788F1CAE"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6" w:history="1">
            <w:r w:rsidR="00235A90" w:rsidRPr="00235A90">
              <w:rPr>
                <w:rStyle w:val="Hyperlink"/>
                <w:rFonts w:ascii="Calibri" w:hAnsi="Calibri"/>
                <w:noProof/>
                <w:sz w:val="22"/>
                <w:lang w:val="en-CA"/>
              </w:rPr>
              <w:t>4.3 Modification and Withdrawal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_Toc491763976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14</w:t>
            </w:r>
            <w:r w:rsidR="00235A90" w:rsidRPr="00235A90">
              <w:rPr>
                <w:rFonts w:ascii="Calibri" w:hAnsi="Calibri"/>
                <w:noProof/>
                <w:webHidden/>
                <w:sz w:val="22"/>
              </w:rPr>
              <w:fldChar w:fldCharType="end"/>
            </w:r>
          </w:hyperlink>
        </w:p>
        <w:p w14:paraId="254C4675"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77" w:history="1">
            <w:r w:rsidR="00235A90" w:rsidRPr="00235A90">
              <w:rPr>
                <w:rStyle w:val="Hyperlink"/>
                <w:rFonts w:ascii="Calibri" w:hAnsi="Calibri"/>
                <w:noProof/>
                <w:sz w:val="22"/>
                <w:lang w:val="en-CA"/>
              </w:rPr>
              <w:t>5. OPENING AND EVALUATION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_Toc491763977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15</w:t>
            </w:r>
            <w:r w:rsidR="00235A90" w:rsidRPr="00235A90">
              <w:rPr>
                <w:rFonts w:ascii="Calibri" w:hAnsi="Calibri"/>
                <w:noProof/>
                <w:webHidden/>
                <w:sz w:val="22"/>
              </w:rPr>
              <w:fldChar w:fldCharType="end"/>
            </w:r>
          </w:hyperlink>
        </w:p>
        <w:p w14:paraId="7A37CB18"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8" w:history="1">
            <w:r w:rsidR="00235A90" w:rsidRPr="00235A90">
              <w:rPr>
                <w:rStyle w:val="Hyperlink"/>
                <w:rFonts w:ascii="Calibri" w:hAnsi="Calibri"/>
                <w:noProof/>
                <w:sz w:val="22"/>
                <w:lang w:val="en-CA"/>
              </w:rPr>
              <w:t>5.1 Opening of Proposals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_Toc491763978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15</w:t>
            </w:r>
            <w:r w:rsidR="00235A90" w:rsidRPr="00235A90">
              <w:rPr>
                <w:rFonts w:ascii="Calibri" w:hAnsi="Calibri"/>
                <w:noProof/>
                <w:webHidden/>
                <w:sz w:val="22"/>
              </w:rPr>
              <w:fldChar w:fldCharType="end"/>
            </w:r>
          </w:hyperlink>
        </w:p>
        <w:p w14:paraId="49775AB1"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79" w:history="1">
            <w:r w:rsidR="00235A90" w:rsidRPr="00235A90">
              <w:rPr>
                <w:rStyle w:val="Hyperlink"/>
                <w:rFonts w:ascii="Calibri" w:hAnsi="Calibri"/>
                <w:noProof/>
                <w:sz w:val="22"/>
                <w:lang w:val="en-CA"/>
              </w:rPr>
              <w:t>5.2 Confidentiality</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_Toc491763979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15</w:t>
            </w:r>
            <w:r w:rsidR="00235A90" w:rsidRPr="00235A90">
              <w:rPr>
                <w:rFonts w:ascii="Calibri" w:hAnsi="Calibri"/>
                <w:noProof/>
                <w:webHidden/>
                <w:sz w:val="22"/>
              </w:rPr>
              <w:fldChar w:fldCharType="end"/>
            </w:r>
          </w:hyperlink>
        </w:p>
        <w:p w14:paraId="02DF25A0"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80" w:history="1">
            <w:r w:rsidR="00235A90" w:rsidRPr="00235A90">
              <w:rPr>
                <w:rStyle w:val="Hyperlink"/>
                <w:rFonts w:ascii="Calibri" w:hAnsi="Calibri"/>
                <w:noProof/>
                <w:sz w:val="22"/>
                <w:lang w:val="en-CA"/>
              </w:rPr>
              <w:t>5.3 Clarification without Material Deviation</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_Toc491763980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15</w:t>
            </w:r>
            <w:r w:rsidR="00235A90" w:rsidRPr="00235A90">
              <w:rPr>
                <w:rFonts w:ascii="Calibri" w:hAnsi="Calibri"/>
                <w:noProof/>
                <w:webHidden/>
                <w:sz w:val="22"/>
              </w:rPr>
              <w:fldChar w:fldCharType="end"/>
            </w:r>
          </w:hyperlink>
        </w:p>
        <w:p w14:paraId="45B31F20"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81" w:history="1">
            <w:r w:rsidR="00235A90" w:rsidRPr="00235A90">
              <w:rPr>
                <w:rStyle w:val="Hyperlink"/>
                <w:rFonts w:ascii="Calibri" w:hAnsi="Calibri"/>
                <w:noProof/>
                <w:sz w:val="22"/>
                <w:lang w:val="en-CA"/>
              </w:rPr>
              <w:t>5.4 Preliminary Examination</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_Toc491763981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15</w:t>
            </w:r>
            <w:r w:rsidR="00235A90" w:rsidRPr="00235A90">
              <w:rPr>
                <w:rFonts w:ascii="Calibri" w:hAnsi="Calibri"/>
                <w:noProof/>
                <w:webHidden/>
                <w:sz w:val="22"/>
              </w:rPr>
              <w:fldChar w:fldCharType="end"/>
            </w:r>
          </w:hyperlink>
        </w:p>
        <w:p w14:paraId="03BDEAB8"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82" w:history="1">
            <w:r w:rsidR="00235A90" w:rsidRPr="00235A90">
              <w:rPr>
                <w:rStyle w:val="Hyperlink"/>
                <w:rFonts w:ascii="Calibri" w:hAnsi="Calibri"/>
                <w:noProof/>
                <w:sz w:val="22"/>
                <w:lang w:val="en-CA"/>
              </w:rPr>
              <w:t>6. EVALUATION METHODOLOGY AND CRITERIA</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_Toc491763982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16</w:t>
            </w:r>
            <w:r w:rsidR="00235A90" w:rsidRPr="00235A90">
              <w:rPr>
                <w:rFonts w:ascii="Calibri" w:hAnsi="Calibri"/>
                <w:noProof/>
                <w:webHidden/>
                <w:sz w:val="22"/>
              </w:rPr>
              <w:fldChar w:fldCharType="end"/>
            </w:r>
          </w:hyperlink>
        </w:p>
        <w:p w14:paraId="27E24207"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83" w:history="1">
            <w:r w:rsidR="00235A90" w:rsidRPr="00235A90">
              <w:rPr>
                <w:rStyle w:val="Hyperlink"/>
                <w:rFonts w:ascii="Calibri" w:hAnsi="Calibri"/>
                <w:noProof/>
                <w:sz w:val="22"/>
                <w:lang w:val="en-CA"/>
              </w:rPr>
              <w:t>7. AWARD OF CONTRACT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_Toc491763983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16</w:t>
            </w:r>
            <w:r w:rsidR="00235A90" w:rsidRPr="00235A90">
              <w:rPr>
                <w:rFonts w:ascii="Calibri" w:hAnsi="Calibri"/>
                <w:noProof/>
                <w:webHidden/>
                <w:sz w:val="22"/>
              </w:rPr>
              <w:fldChar w:fldCharType="end"/>
            </w:r>
          </w:hyperlink>
        </w:p>
        <w:p w14:paraId="2E0BCE53"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84" w:history="1">
            <w:r w:rsidR="00235A90" w:rsidRPr="00235A90">
              <w:rPr>
                <w:rStyle w:val="Hyperlink"/>
                <w:rFonts w:ascii="Calibri" w:hAnsi="Calibri"/>
                <w:noProof/>
                <w:sz w:val="22"/>
                <w:lang w:val="en-CA"/>
              </w:rPr>
              <w:t>7.1 Award criteria</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_Toc491763984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16</w:t>
            </w:r>
            <w:r w:rsidR="00235A90" w:rsidRPr="00235A90">
              <w:rPr>
                <w:rFonts w:ascii="Calibri" w:hAnsi="Calibri"/>
                <w:noProof/>
                <w:webHidden/>
                <w:sz w:val="22"/>
              </w:rPr>
              <w:fldChar w:fldCharType="end"/>
            </w:r>
          </w:hyperlink>
        </w:p>
        <w:p w14:paraId="15F72072"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85" w:history="1">
            <w:r w:rsidR="00235A90" w:rsidRPr="00235A90">
              <w:rPr>
                <w:rStyle w:val="Hyperlink"/>
                <w:rFonts w:ascii="Calibri" w:hAnsi="Calibri"/>
                <w:noProof/>
                <w:sz w:val="22"/>
                <w:lang w:val="en-CA"/>
              </w:rPr>
              <w:t>7.2 UN Women Procuring Entity’s right to vary quantity at time of award</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_Toc491763985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16</w:t>
            </w:r>
            <w:r w:rsidR="00235A90" w:rsidRPr="00235A90">
              <w:rPr>
                <w:rFonts w:ascii="Calibri" w:hAnsi="Calibri"/>
                <w:noProof/>
                <w:webHidden/>
                <w:sz w:val="22"/>
              </w:rPr>
              <w:fldChar w:fldCharType="end"/>
            </w:r>
          </w:hyperlink>
        </w:p>
        <w:p w14:paraId="44A4642B"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86" w:history="1">
            <w:r w:rsidR="00235A90" w:rsidRPr="00235A90">
              <w:rPr>
                <w:rStyle w:val="Hyperlink"/>
                <w:rFonts w:ascii="Calibri" w:hAnsi="Calibri"/>
                <w:noProof/>
                <w:sz w:val="22"/>
                <w:lang w:val="en-CA"/>
              </w:rPr>
              <w:t>7.3 Signing of the contract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_Toc491763986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16</w:t>
            </w:r>
            <w:r w:rsidR="00235A90" w:rsidRPr="00235A90">
              <w:rPr>
                <w:rFonts w:ascii="Calibri" w:hAnsi="Calibri"/>
                <w:noProof/>
                <w:webHidden/>
                <w:sz w:val="22"/>
              </w:rPr>
              <w:fldChar w:fldCharType="end"/>
            </w:r>
          </w:hyperlink>
        </w:p>
        <w:p w14:paraId="71A3ACA5"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87" w:history="1">
            <w:r w:rsidR="00235A90" w:rsidRPr="00235A90">
              <w:rPr>
                <w:rStyle w:val="Hyperlink"/>
                <w:rFonts w:ascii="Calibri" w:hAnsi="Calibri"/>
                <w:noProof/>
                <w:sz w:val="22"/>
                <w:lang w:val="en-CA"/>
              </w:rPr>
              <w:t>7.4 Performance Security</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_Toc491763987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17</w:t>
            </w:r>
            <w:r w:rsidR="00235A90" w:rsidRPr="00235A90">
              <w:rPr>
                <w:rFonts w:ascii="Calibri" w:hAnsi="Calibri"/>
                <w:noProof/>
                <w:webHidden/>
                <w:sz w:val="22"/>
              </w:rPr>
              <w:fldChar w:fldCharType="end"/>
            </w:r>
          </w:hyperlink>
        </w:p>
        <w:p w14:paraId="2F232CC7" w14:textId="77777777" w:rsidR="00235A90" w:rsidRPr="00235A90" w:rsidRDefault="004F3E24" w:rsidP="00235A90">
          <w:pPr>
            <w:pStyle w:val="TOC2"/>
            <w:tabs>
              <w:tab w:val="right" w:leader="dot" w:pos="9350"/>
            </w:tabs>
            <w:spacing w:after="60"/>
            <w:rPr>
              <w:rFonts w:ascii="Calibri" w:eastAsiaTheme="minorEastAsia" w:hAnsi="Calibri" w:cstheme="minorBidi"/>
              <w:noProof/>
              <w:sz w:val="22"/>
              <w:szCs w:val="22"/>
              <w:lang w:val="mk-MK" w:eastAsia="mk-MK"/>
            </w:rPr>
          </w:pPr>
          <w:hyperlink w:anchor="_Toc491763988" w:history="1">
            <w:r w:rsidR="00235A90" w:rsidRPr="00235A90">
              <w:rPr>
                <w:rStyle w:val="Hyperlink"/>
                <w:rFonts w:ascii="Calibri" w:hAnsi="Calibri"/>
                <w:noProof/>
                <w:sz w:val="22"/>
                <w:lang w:val="en-CA"/>
              </w:rPr>
              <w:t>7.5 Vendor Protest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_Toc491763988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17</w:t>
            </w:r>
            <w:r w:rsidR="00235A90" w:rsidRPr="00235A90">
              <w:rPr>
                <w:rFonts w:ascii="Calibri" w:hAnsi="Calibri"/>
                <w:noProof/>
                <w:webHidden/>
                <w:sz w:val="22"/>
              </w:rPr>
              <w:fldChar w:fldCharType="end"/>
            </w:r>
          </w:hyperlink>
        </w:p>
        <w:p w14:paraId="7379AB6D"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89" w:history="1">
            <w:r w:rsidR="00235A90" w:rsidRPr="00235A90">
              <w:rPr>
                <w:rStyle w:val="Hyperlink"/>
                <w:rFonts w:ascii="Calibri" w:hAnsi="Calibri"/>
                <w:noProof/>
                <w:sz w:val="22"/>
              </w:rPr>
              <w:t>TERMS OF REFERENCE (TOR)</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_Toc491763989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18</w:t>
            </w:r>
            <w:r w:rsidR="00235A90" w:rsidRPr="00235A90">
              <w:rPr>
                <w:rFonts w:ascii="Calibri" w:hAnsi="Calibri"/>
                <w:noProof/>
                <w:webHidden/>
                <w:sz w:val="22"/>
              </w:rPr>
              <w:fldChar w:fldCharType="end"/>
            </w:r>
          </w:hyperlink>
        </w:p>
        <w:p w14:paraId="1DB26C56" w14:textId="77777777" w:rsidR="00235A90" w:rsidRPr="00235A90" w:rsidRDefault="004F3E24" w:rsidP="00235A90">
          <w:pPr>
            <w:pStyle w:val="TOC3"/>
            <w:spacing w:after="60"/>
            <w:rPr>
              <w:rFonts w:ascii="Calibri" w:eastAsiaTheme="minorEastAsia" w:hAnsi="Calibri" w:cstheme="minorBidi"/>
              <w:noProof/>
              <w:sz w:val="22"/>
              <w:szCs w:val="22"/>
              <w:lang w:val="mk-MK" w:eastAsia="mk-MK"/>
            </w:rPr>
          </w:pPr>
          <w:hyperlink w:anchor="_Toc491763990" w:history="1">
            <w:r w:rsidR="00235A90" w:rsidRPr="00235A90">
              <w:rPr>
                <w:rStyle w:val="Hyperlink"/>
                <w:rFonts w:ascii="Calibri" w:hAnsi="Calibri"/>
                <w:noProof/>
                <w:sz w:val="22"/>
              </w:rPr>
              <w:t>Minimum Qualifications of the team leader</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_Toc491763990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22</w:t>
            </w:r>
            <w:r w:rsidR="00235A90" w:rsidRPr="00235A90">
              <w:rPr>
                <w:rFonts w:ascii="Calibri" w:hAnsi="Calibri"/>
                <w:noProof/>
                <w:webHidden/>
                <w:sz w:val="22"/>
              </w:rPr>
              <w:fldChar w:fldCharType="end"/>
            </w:r>
          </w:hyperlink>
        </w:p>
        <w:p w14:paraId="60F2DCE8" w14:textId="77777777" w:rsidR="00235A90" w:rsidRPr="00235A90" w:rsidRDefault="004F3E24" w:rsidP="00235A90">
          <w:pPr>
            <w:pStyle w:val="TOC3"/>
            <w:spacing w:after="60"/>
            <w:rPr>
              <w:rFonts w:ascii="Calibri" w:eastAsiaTheme="minorEastAsia" w:hAnsi="Calibri" w:cstheme="minorBidi"/>
              <w:noProof/>
              <w:sz w:val="22"/>
              <w:szCs w:val="22"/>
              <w:lang w:val="mk-MK" w:eastAsia="mk-MK"/>
            </w:rPr>
          </w:pPr>
          <w:hyperlink w:anchor="_Toc491763991" w:history="1">
            <w:r w:rsidR="00235A90" w:rsidRPr="00235A90">
              <w:rPr>
                <w:rStyle w:val="Hyperlink"/>
                <w:rFonts w:ascii="Calibri" w:hAnsi="Calibri"/>
                <w:noProof/>
                <w:sz w:val="22"/>
              </w:rPr>
              <w:t>Minimum Qualifications of key experts</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_Toc491763991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22</w:t>
            </w:r>
            <w:r w:rsidR="00235A90" w:rsidRPr="00235A90">
              <w:rPr>
                <w:rFonts w:ascii="Calibri" w:hAnsi="Calibri"/>
                <w:noProof/>
                <w:webHidden/>
                <w:sz w:val="22"/>
              </w:rPr>
              <w:fldChar w:fldCharType="end"/>
            </w:r>
          </w:hyperlink>
        </w:p>
        <w:p w14:paraId="60119CED"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2" w:history="1">
            <w:r w:rsidR="00235A90" w:rsidRPr="00235A90">
              <w:rPr>
                <w:rStyle w:val="Hyperlink"/>
                <w:rFonts w:ascii="Calibri" w:hAnsi="Calibri"/>
                <w:noProof/>
                <w:sz w:val="22"/>
              </w:rPr>
              <w:t>EVALUATION METHODOLOGY AND CRITERIA</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_Toc491763992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24</w:t>
            </w:r>
            <w:r w:rsidR="00235A90" w:rsidRPr="00235A90">
              <w:rPr>
                <w:rFonts w:ascii="Calibri" w:hAnsi="Calibri"/>
                <w:noProof/>
                <w:webHidden/>
                <w:sz w:val="22"/>
              </w:rPr>
              <w:fldChar w:fldCharType="end"/>
            </w:r>
          </w:hyperlink>
        </w:p>
        <w:p w14:paraId="1EBE187A"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3" w:history="1">
            <w:r w:rsidR="00235A90" w:rsidRPr="00235A90">
              <w:rPr>
                <w:rStyle w:val="Hyperlink"/>
                <w:rFonts w:ascii="Calibri" w:hAnsi="Calibri"/>
                <w:noProof/>
                <w:sz w:val="22"/>
              </w:rPr>
              <w:t>FORMAT OF TECHNICAL PROPOSAL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_Toc491763993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27</w:t>
            </w:r>
            <w:r w:rsidR="00235A90" w:rsidRPr="00235A90">
              <w:rPr>
                <w:rFonts w:ascii="Calibri" w:hAnsi="Calibri"/>
                <w:noProof/>
                <w:webHidden/>
                <w:sz w:val="22"/>
              </w:rPr>
              <w:fldChar w:fldCharType="end"/>
            </w:r>
          </w:hyperlink>
        </w:p>
        <w:p w14:paraId="7DBDB4C4"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4" w:history="1">
            <w:r w:rsidR="00235A90" w:rsidRPr="00235A90">
              <w:rPr>
                <w:rStyle w:val="Hyperlink"/>
                <w:rFonts w:ascii="Calibri" w:hAnsi="Calibri"/>
                <w:noProof/>
                <w:sz w:val="22"/>
              </w:rPr>
              <w:t>FORMAT OF FINANCIAL PROPOSAL</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_Toc491763994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30</w:t>
            </w:r>
            <w:r w:rsidR="00235A90" w:rsidRPr="00235A90">
              <w:rPr>
                <w:rFonts w:ascii="Calibri" w:hAnsi="Calibri"/>
                <w:noProof/>
                <w:webHidden/>
                <w:sz w:val="22"/>
              </w:rPr>
              <w:fldChar w:fldCharType="end"/>
            </w:r>
          </w:hyperlink>
        </w:p>
        <w:p w14:paraId="71CCC919"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5" w:history="1">
            <w:r w:rsidR="00235A90" w:rsidRPr="00235A90">
              <w:rPr>
                <w:rStyle w:val="Hyperlink"/>
                <w:rFonts w:ascii="Calibri" w:hAnsi="Calibri"/>
                <w:noProof/>
                <w:sz w:val="22"/>
              </w:rPr>
              <w:t>PROPOSAL SUBMISSION FORM</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_Toc491763995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33</w:t>
            </w:r>
            <w:r w:rsidR="00235A90" w:rsidRPr="00235A90">
              <w:rPr>
                <w:rFonts w:ascii="Calibri" w:hAnsi="Calibri"/>
                <w:noProof/>
                <w:webHidden/>
                <w:sz w:val="22"/>
              </w:rPr>
              <w:fldChar w:fldCharType="end"/>
            </w:r>
          </w:hyperlink>
        </w:p>
        <w:p w14:paraId="584BB4B3"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6" w:history="1">
            <w:r w:rsidR="00235A90" w:rsidRPr="00235A90">
              <w:rPr>
                <w:rStyle w:val="Hyperlink"/>
                <w:rFonts w:ascii="Calibri" w:hAnsi="Calibri"/>
                <w:noProof/>
                <w:sz w:val="22"/>
              </w:rPr>
              <w:t>VOLUNTARY AGREEMENT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_Toc491763996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34</w:t>
            </w:r>
            <w:r w:rsidR="00235A90" w:rsidRPr="00235A90">
              <w:rPr>
                <w:rFonts w:ascii="Calibri" w:hAnsi="Calibri"/>
                <w:noProof/>
                <w:webHidden/>
                <w:sz w:val="22"/>
              </w:rPr>
              <w:fldChar w:fldCharType="end"/>
            </w:r>
          </w:hyperlink>
        </w:p>
        <w:p w14:paraId="6B60112A"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7" w:history="1">
            <w:r w:rsidR="00235A90" w:rsidRPr="00235A90">
              <w:rPr>
                <w:rStyle w:val="Hyperlink"/>
                <w:rFonts w:ascii="Calibri" w:hAnsi="Calibri"/>
                <w:noProof/>
                <w:sz w:val="22"/>
              </w:rPr>
              <w:t>PROPOSED MODEL FORM OF CONTRACT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_Toc491763997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35</w:t>
            </w:r>
            <w:r w:rsidR="00235A90" w:rsidRPr="00235A90">
              <w:rPr>
                <w:rFonts w:ascii="Calibri" w:hAnsi="Calibri"/>
                <w:noProof/>
                <w:webHidden/>
                <w:sz w:val="22"/>
              </w:rPr>
              <w:fldChar w:fldCharType="end"/>
            </w:r>
          </w:hyperlink>
        </w:p>
        <w:p w14:paraId="5F7F65CD"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8" w:history="1">
            <w:r w:rsidR="00235A90" w:rsidRPr="00235A90">
              <w:rPr>
                <w:rStyle w:val="Hyperlink"/>
                <w:rFonts w:ascii="Calibri" w:hAnsi="Calibri"/>
                <w:noProof/>
                <w:sz w:val="22"/>
              </w:rPr>
              <w:t>GENERAL CONDITIONS OF CONTRACT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_Toc491763998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53</w:t>
            </w:r>
            <w:r w:rsidR="00235A90" w:rsidRPr="00235A90">
              <w:rPr>
                <w:rFonts w:ascii="Calibri" w:hAnsi="Calibri"/>
                <w:noProof/>
                <w:webHidden/>
                <w:sz w:val="22"/>
              </w:rPr>
              <w:fldChar w:fldCharType="end"/>
            </w:r>
          </w:hyperlink>
        </w:p>
        <w:p w14:paraId="357158E4"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3999" w:history="1">
            <w:r w:rsidR="00235A90" w:rsidRPr="00235A90">
              <w:rPr>
                <w:rStyle w:val="Hyperlink"/>
                <w:rFonts w:ascii="Calibri" w:hAnsi="Calibri"/>
                <w:noProof/>
                <w:sz w:val="22"/>
              </w:rPr>
              <w:t>JOINT VENTURE/CONSORTIUM/ASSOCIATION INFORMATION FORM</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_Toc491763999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65</w:t>
            </w:r>
            <w:r w:rsidR="00235A90" w:rsidRPr="00235A90">
              <w:rPr>
                <w:rFonts w:ascii="Calibri" w:hAnsi="Calibri"/>
                <w:noProof/>
                <w:webHidden/>
                <w:sz w:val="22"/>
              </w:rPr>
              <w:fldChar w:fldCharType="end"/>
            </w:r>
          </w:hyperlink>
        </w:p>
        <w:p w14:paraId="586C007D" w14:textId="77777777" w:rsidR="00235A90" w:rsidRPr="00235A90" w:rsidRDefault="004F3E24" w:rsidP="00235A90">
          <w:pPr>
            <w:pStyle w:val="TOC1"/>
            <w:tabs>
              <w:tab w:val="right" w:leader="dot" w:pos="9350"/>
            </w:tabs>
            <w:spacing w:after="60"/>
            <w:rPr>
              <w:rFonts w:ascii="Calibri" w:eastAsiaTheme="minorEastAsia" w:hAnsi="Calibri" w:cstheme="minorBidi"/>
              <w:noProof/>
              <w:sz w:val="22"/>
              <w:szCs w:val="22"/>
              <w:lang w:val="mk-MK" w:eastAsia="mk-MK"/>
            </w:rPr>
          </w:pPr>
          <w:hyperlink w:anchor="_Toc491764000" w:history="1">
            <w:r w:rsidR="00235A90" w:rsidRPr="00235A90">
              <w:rPr>
                <w:rStyle w:val="Hyperlink"/>
                <w:rFonts w:ascii="Calibri" w:hAnsi="Calibri"/>
                <w:noProof/>
                <w:sz w:val="22"/>
              </w:rPr>
              <w:t>SUBMISSION CHECKLIST</w:t>
            </w:r>
            <w:r w:rsidR="00235A90" w:rsidRPr="00235A90">
              <w:rPr>
                <w:rFonts w:ascii="Calibri" w:hAnsi="Calibri"/>
                <w:noProof/>
                <w:webHidden/>
                <w:sz w:val="22"/>
              </w:rPr>
              <w:tab/>
            </w:r>
            <w:r w:rsidR="00235A90" w:rsidRPr="00235A90">
              <w:rPr>
                <w:rFonts w:ascii="Calibri" w:hAnsi="Calibri"/>
                <w:noProof/>
                <w:webHidden/>
                <w:sz w:val="22"/>
              </w:rPr>
              <w:fldChar w:fldCharType="begin"/>
            </w:r>
            <w:r w:rsidR="00235A90" w:rsidRPr="00235A90">
              <w:rPr>
                <w:rFonts w:ascii="Calibri" w:hAnsi="Calibri"/>
                <w:noProof/>
                <w:webHidden/>
                <w:sz w:val="22"/>
              </w:rPr>
              <w:instrText xml:space="preserve"> PAGEREF _Toc491764000 \h </w:instrText>
            </w:r>
            <w:r w:rsidR="00235A90" w:rsidRPr="00235A90">
              <w:rPr>
                <w:rFonts w:ascii="Calibri" w:hAnsi="Calibri"/>
                <w:noProof/>
                <w:webHidden/>
                <w:sz w:val="22"/>
              </w:rPr>
            </w:r>
            <w:r w:rsidR="00235A90" w:rsidRPr="00235A90">
              <w:rPr>
                <w:rFonts w:ascii="Calibri" w:hAnsi="Calibri"/>
                <w:noProof/>
                <w:webHidden/>
                <w:sz w:val="22"/>
              </w:rPr>
              <w:fldChar w:fldCharType="separate"/>
            </w:r>
            <w:r w:rsidR="000A6802">
              <w:rPr>
                <w:rFonts w:ascii="Calibri" w:hAnsi="Calibri"/>
                <w:noProof/>
                <w:webHidden/>
                <w:sz w:val="22"/>
              </w:rPr>
              <w:t>67</w:t>
            </w:r>
            <w:r w:rsidR="00235A90" w:rsidRPr="00235A90">
              <w:rPr>
                <w:rFonts w:ascii="Calibri" w:hAnsi="Calibri"/>
                <w:noProof/>
                <w:webHidden/>
                <w:sz w:val="22"/>
              </w:rPr>
              <w:fldChar w:fldCharType="end"/>
            </w:r>
          </w:hyperlink>
        </w:p>
        <w:p w14:paraId="425B9733" w14:textId="77777777" w:rsidR="002D4257" w:rsidRDefault="002D4257" w:rsidP="00235A90">
          <w:pPr>
            <w:spacing w:after="60" w:line="240" w:lineRule="auto"/>
          </w:pPr>
          <w:r w:rsidRPr="00235A90">
            <w:rPr>
              <w:rFonts w:ascii="Calibri" w:hAnsi="Calibri"/>
              <w:b/>
              <w:bCs/>
              <w:noProof/>
            </w:rPr>
            <w:fldChar w:fldCharType="end"/>
          </w:r>
        </w:p>
      </w:sdtContent>
    </w:sdt>
    <w:p w14:paraId="4EC4468F" w14:textId="77777777" w:rsidR="003C2E01" w:rsidRDefault="003C2E01">
      <w:pPr>
        <w:rPr>
          <w:rFonts w:ascii="Calibri" w:eastAsia="Times New Roman" w:hAnsi="Calibri" w:cs="Times New Roman"/>
          <w:b/>
          <w:lang w:val="en-CA"/>
        </w:rPr>
      </w:pPr>
      <w:r>
        <w:rPr>
          <w:rFonts w:ascii="Calibri" w:eastAsia="Times New Roman" w:hAnsi="Calibri" w:cs="Times New Roman"/>
          <w:b/>
          <w:lang w:val="en-CA"/>
        </w:rPr>
        <w:br w:type="page"/>
      </w:r>
    </w:p>
    <w:p w14:paraId="5AD3BD48" w14:textId="77777777" w:rsidR="003C2E01" w:rsidRDefault="003C2E01" w:rsidP="0036286D">
      <w:pPr>
        <w:keepNext/>
        <w:spacing w:after="240" w:line="240" w:lineRule="auto"/>
        <w:jc w:val="center"/>
        <w:outlineLvl w:val="0"/>
        <w:rPr>
          <w:rFonts w:ascii="Calibri" w:eastAsia="Times New Roman" w:hAnsi="Calibri" w:cs="Times New Roman"/>
          <w:b/>
          <w:lang w:val="en-CA"/>
        </w:rPr>
      </w:pPr>
    </w:p>
    <w:p w14:paraId="08114B20" w14:textId="77777777" w:rsidR="001A71B1" w:rsidRPr="001A71B1" w:rsidRDefault="001A71B1" w:rsidP="0036286D">
      <w:pPr>
        <w:keepNext/>
        <w:spacing w:after="240" w:line="240" w:lineRule="auto"/>
        <w:jc w:val="center"/>
        <w:outlineLvl w:val="0"/>
        <w:rPr>
          <w:rFonts w:ascii="Calibri" w:eastAsia="Times New Roman" w:hAnsi="Calibri" w:cs="Times New Roman"/>
          <w:lang w:val="en-CA"/>
        </w:rPr>
      </w:pPr>
      <w:bookmarkStart w:id="2" w:name="_Toc491763947"/>
      <w:r w:rsidRPr="001A71B1">
        <w:rPr>
          <w:rFonts w:ascii="Calibri" w:eastAsia="Times New Roman" w:hAnsi="Calibri" w:cs="Times New Roman"/>
          <w:b/>
          <w:lang w:val="en-CA"/>
        </w:rPr>
        <w:t>1. INTRODUCTION</w:t>
      </w:r>
      <w:bookmarkEnd w:id="1"/>
      <w:bookmarkEnd w:id="2"/>
    </w:p>
    <w:p w14:paraId="1A7BC78B"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3" w:name="_Toc416428509"/>
      <w:bookmarkStart w:id="4" w:name="_Toc386200251"/>
      <w:bookmarkStart w:id="5" w:name="_Toc491763948"/>
      <w:r w:rsidRPr="001A71B1">
        <w:rPr>
          <w:rFonts w:ascii="Calibri" w:eastAsia="Times New Roman" w:hAnsi="Calibri" w:cs="Times New Roman"/>
          <w:lang w:val="en-CA"/>
        </w:rPr>
        <w:t>1.1 General</w:t>
      </w:r>
      <w:bookmarkEnd w:id="3"/>
      <w:bookmarkEnd w:id="4"/>
      <w:bookmarkEnd w:id="5"/>
    </w:p>
    <w:p w14:paraId="19A2ECD3" w14:textId="77777777" w:rsidR="001A71B1" w:rsidRPr="001A71B1" w:rsidRDefault="001A71B1" w:rsidP="003E6BC2">
      <w:pPr>
        <w:numPr>
          <w:ilvl w:val="0"/>
          <w:numId w:val="13"/>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Proposers are invited to submit a Proposal for the goods/services/works described in the Terms of Reference (TOR) (Annex II), in accordance with these Solicitation Documents in the form of a Request for Proposal (RFP). All correspondence in relation to this RFP shall be sent to the contact address set out in the Proposal Instruction Sheet (PIS) found in the Invitation Letter. </w:t>
      </w:r>
    </w:p>
    <w:p w14:paraId="1A641F84" w14:textId="77777777" w:rsidR="001A71B1" w:rsidRPr="001A71B1" w:rsidRDefault="001A71B1" w:rsidP="003E6BC2">
      <w:pPr>
        <w:numPr>
          <w:ilvl w:val="0"/>
          <w:numId w:val="13"/>
        </w:numPr>
        <w:spacing w:after="240" w:line="276" w:lineRule="auto"/>
        <w:jc w:val="both"/>
        <w:rPr>
          <w:rFonts w:ascii="Calibri" w:eastAsia="Times New Roman" w:hAnsi="Calibri" w:cs="Times New Roman"/>
          <w:lang w:val="en-CA"/>
        </w:rPr>
      </w:pPr>
      <w:r w:rsidRPr="001A71B1">
        <w:rPr>
          <w:rFonts w:ascii="Calibri" w:eastAsia="Times New Roman" w:hAnsi="Calibri" w:cs="Times New Roman"/>
          <w:bCs/>
          <w:lang w:val="en-CA"/>
        </w:rPr>
        <w:t xml:space="preserve">Proposers must strictly adhere to all the requirements of the RFP.  No changes, substitutions or other alterations to the requirements stipulated in the RFP may be made unless </w:t>
      </w:r>
      <w:r w:rsidRPr="001A71B1">
        <w:rPr>
          <w:rFonts w:ascii="Calibri" w:eastAsia="Times New Roman" w:hAnsi="Calibri" w:cs="Times New Roman"/>
          <w:bCs/>
          <w:lang w:val="en-CA"/>
        </w:rPr>
        <w:tab/>
        <w:t xml:space="preserve">in writing by UN Women. </w:t>
      </w:r>
    </w:p>
    <w:p w14:paraId="0E19BBA9" w14:textId="77777777" w:rsidR="001A71B1" w:rsidRPr="001A71B1" w:rsidRDefault="001A71B1" w:rsidP="003E6BC2">
      <w:pPr>
        <w:numPr>
          <w:ilvl w:val="0"/>
          <w:numId w:val="13"/>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Submission of a Proposal shall be deemed as an acknowledgement by the Proposer that all obligations stipulated by the RFP will be met and, unless specified otherwise, the Proposer has read, understood and agreed to all the instructions in and requirements of the RFP.  </w:t>
      </w:r>
    </w:p>
    <w:p w14:paraId="0C40F86C" w14:textId="77777777" w:rsidR="001A71B1" w:rsidRPr="001A71B1" w:rsidRDefault="001A71B1" w:rsidP="003E6BC2">
      <w:pPr>
        <w:numPr>
          <w:ilvl w:val="0"/>
          <w:numId w:val="13"/>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Any Proposal submitted will be regarded as an offer by the Proposer and does not constitute or imply the acceptance of any Proposal by UN Women.  No binding contract, including a process contract or other understanding or arrangement will exist between the Proposer and UN Women and nothing in or in connection with this RFP shall give rise to any liability on the part of UN Women unless and until the Contract is signed by UN Women and the successful Proposer. UN Women is under no obligation to award a contract to any Proposer as a result of the RFP.</w:t>
      </w:r>
      <w:r w:rsidRPr="001A71B1">
        <w:rPr>
          <w:rFonts w:ascii="Calibri" w:eastAsia="Times New Roman" w:hAnsi="Calibri" w:cs="Times New Roman"/>
          <w:color w:val="FF0000"/>
          <w:lang w:val="en-CA"/>
        </w:rPr>
        <w:t xml:space="preserve"> </w:t>
      </w:r>
    </w:p>
    <w:p w14:paraId="3386F94A" w14:textId="77777777" w:rsidR="001A71B1" w:rsidRPr="001A71B1" w:rsidRDefault="001A71B1" w:rsidP="003E6BC2">
      <w:pPr>
        <w:numPr>
          <w:ilvl w:val="0"/>
          <w:numId w:val="13"/>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UN Women may, at its discretion, cancel the requirement in part or in whole.</w:t>
      </w:r>
    </w:p>
    <w:p w14:paraId="5C164C3F" w14:textId="77777777" w:rsidR="001A71B1" w:rsidRPr="001A71B1" w:rsidRDefault="001A71B1" w:rsidP="003E6BC2">
      <w:pPr>
        <w:numPr>
          <w:ilvl w:val="0"/>
          <w:numId w:val="13"/>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UN Women implements a policy of zero tolerance on proscribed practices, including fraud</w:t>
      </w:r>
      <w:r w:rsidRPr="001A71B1">
        <w:rPr>
          <w:rFonts w:ascii="Calibri" w:eastAsia="Times New Roman" w:hAnsi="Calibri" w:cs="Times New Roman"/>
          <w:vertAlign w:val="superscript"/>
          <w:lang w:val="en-CA"/>
        </w:rPr>
        <w:footnoteReference w:id="2"/>
      </w:r>
      <w:r w:rsidRPr="001A71B1">
        <w:rPr>
          <w:rFonts w:ascii="Calibri" w:eastAsia="Times New Roman" w:hAnsi="Calibri" w:cs="Times New Roman"/>
          <w:lang w:val="en-CA"/>
        </w:rPr>
        <w:t>, corruption</w:t>
      </w:r>
      <w:r w:rsidRPr="001A71B1">
        <w:rPr>
          <w:rFonts w:ascii="Calibri" w:eastAsia="Times New Roman" w:hAnsi="Calibri" w:cs="Times New Roman"/>
          <w:vertAlign w:val="superscript"/>
          <w:lang w:val="en-CA"/>
        </w:rPr>
        <w:footnoteReference w:id="3"/>
      </w:r>
      <w:r w:rsidRPr="001A71B1">
        <w:rPr>
          <w:rFonts w:ascii="Calibri" w:eastAsia="Times New Roman" w:hAnsi="Calibri" w:cs="Times New Roman"/>
          <w:lang w:val="en-CA"/>
        </w:rPr>
        <w:t>, collusion</w:t>
      </w:r>
      <w:r w:rsidRPr="001A71B1">
        <w:rPr>
          <w:rFonts w:ascii="Calibri" w:eastAsia="Times New Roman" w:hAnsi="Calibri" w:cs="Times New Roman"/>
          <w:vertAlign w:val="superscript"/>
          <w:lang w:val="en-CA"/>
        </w:rPr>
        <w:footnoteReference w:id="4"/>
      </w:r>
      <w:r w:rsidRPr="001A71B1">
        <w:rPr>
          <w:rFonts w:ascii="Calibri" w:eastAsia="Times New Roman" w:hAnsi="Calibri" w:cs="Times New Roman"/>
          <w:lang w:val="en-CA"/>
        </w:rPr>
        <w:t>, unethical practices</w:t>
      </w:r>
      <w:r w:rsidRPr="001A71B1">
        <w:rPr>
          <w:rFonts w:ascii="Calibri" w:eastAsia="Times New Roman" w:hAnsi="Calibri" w:cs="Times New Roman"/>
          <w:vertAlign w:val="superscript"/>
          <w:lang w:val="en-CA"/>
        </w:rPr>
        <w:footnoteReference w:id="5"/>
      </w:r>
      <w:r w:rsidRPr="001A71B1">
        <w:rPr>
          <w:rFonts w:ascii="Calibri" w:eastAsia="Times New Roman" w:hAnsi="Calibri" w:cs="Times New Roman"/>
          <w:lang w:val="en-CA"/>
        </w:rPr>
        <w:t>, and obstruction</w:t>
      </w:r>
      <w:r w:rsidRPr="001A71B1">
        <w:rPr>
          <w:rFonts w:ascii="Calibri" w:eastAsia="Times New Roman" w:hAnsi="Calibri" w:cs="Times New Roman"/>
          <w:vertAlign w:val="superscript"/>
          <w:lang w:val="en-CA"/>
        </w:rPr>
        <w:footnoteReference w:id="6"/>
      </w:r>
      <w:r w:rsidRPr="001A71B1">
        <w:rPr>
          <w:rFonts w:ascii="Calibri" w:eastAsia="Times New Roman" w:hAnsi="Calibri" w:cs="Times New Roman"/>
          <w:lang w:val="en-CA"/>
        </w:rPr>
        <w:t>. UN Women is committed to preventing, identifying and addressing all acts of fraud and corrupt practices against UN Women as well as third parties involved in UN Women activities. UN Women therefore:</w:t>
      </w:r>
    </w:p>
    <w:p w14:paraId="5E77E7D9" w14:textId="77777777" w:rsidR="001A71B1" w:rsidRPr="001A71B1" w:rsidRDefault="001A71B1" w:rsidP="001A71B1">
      <w:pPr>
        <w:autoSpaceDE w:val="0"/>
        <w:autoSpaceDN w:val="0"/>
        <w:adjustRightInd w:val="0"/>
        <w:spacing w:after="0" w:line="240" w:lineRule="auto"/>
        <w:ind w:left="720"/>
        <w:jc w:val="both"/>
        <w:rPr>
          <w:rFonts w:ascii="Calibri" w:eastAsia="Times New Roman" w:hAnsi="Calibri" w:cs="Times New Roman"/>
        </w:rPr>
      </w:pPr>
      <w:r w:rsidRPr="001A71B1">
        <w:rPr>
          <w:rFonts w:ascii="Calibri" w:eastAsia="Times New Roman" w:hAnsi="Calibri" w:cs="Times New Roman"/>
        </w:rPr>
        <w:t>(i) will reject a proposal to award a contract if it determines that a vendor recommended for award has engaged in corrupt practices in competing for the contract in question;</w:t>
      </w:r>
    </w:p>
    <w:p w14:paraId="39065D4E" w14:textId="77777777" w:rsidR="001A71B1" w:rsidRPr="001A71B1" w:rsidRDefault="001A71B1" w:rsidP="001A71B1">
      <w:pPr>
        <w:autoSpaceDE w:val="0"/>
        <w:autoSpaceDN w:val="0"/>
        <w:adjustRightInd w:val="0"/>
        <w:spacing w:after="0" w:line="240" w:lineRule="auto"/>
        <w:ind w:left="720"/>
        <w:jc w:val="both"/>
        <w:rPr>
          <w:rFonts w:ascii="Calibri" w:eastAsia="Times New Roman" w:hAnsi="Calibri" w:cs="Times New Roman"/>
        </w:rPr>
      </w:pPr>
      <w:r w:rsidRPr="001A71B1">
        <w:rPr>
          <w:rFonts w:ascii="Calibri" w:eastAsia="Times New Roman" w:hAnsi="Calibri" w:cs="Times New Roman"/>
        </w:rPr>
        <w:lastRenderedPageBreak/>
        <w:t>(ii) will declare a vendor ineligible, either indefinitely or for a stated period of time, to become a UN registered vendor if it at any time determines that the vendor has engaged in corrupt practices in competing for or in executing a UN Women contract;</w:t>
      </w:r>
    </w:p>
    <w:p w14:paraId="44363B46" w14:textId="77777777" w:rsidR="001A71B1" w:rsidRPr="001A71B1" w:rsidRDefault="001A71B1" w:rsidP="001A71B1">
      <w:pPr>
        <w:autoSpaceDE w:val="0"/>
        <w:autoSpaceDN w:val="0"/>
        <w:adjustRightInd w:val="0"/>
        <w:spacing w:after="0" w:line="240" w:lineRule="auto"/>
        <w:ind w:left="720"/>
        <w:jc w:val="both"/>
        <w:rPr>
          <w:rFonts w:ascii="Calibri" w:eastAsia="Times New Roman" w:hAnsi="Calibri" w:cs="Times New Roman"/>
        </w:rPr>
      </w:pPr>
      <w:r w:rsidRPr="001A71B1">
        <w:rPr>
          <w:rFonts w:ascii="Calibri" w:eastAsia="Times New Roman" w:hAnsi="Calibri" w:cs="Times New Roman"/>
        </w:rPr>
        <w:t>(iii) will cancel or terminate a contract if it determines that a vendor has engaged in corrupt practices in competing for or in executing a UN Women contract;</w:t>
      </w:r>
    </w:p>
    <w:p w14:paraId="6F8CC046" w14:textId="77777777" w:rsidR="001A71B1" w:rsidRPr="001A71B1" w:rsidRDefault="001A71B1" w:rsidP="001A71B1">
      <w:pPr>
        <w:autoSpaceDE w:val="0"/>
        <w:autoSpaceDN w:val="0"/>
        <w:adjustRightInd w:val="0"/>
        <w:spacing w:after="240" w:line="240" w:lineRule="auto"/>
        <w:ind w:left="720"/>
        <w:jc w:val="both"/>
        <w:rPr>
          <w:rFonts w:ascii="Calibri" w:eastAsia="Times New Roman" w:hAnsi="Calibri" w:cs="Times New Roman"/>
        </w:rPr>
      </w:pPr>
      <w:r w:rsidRPr="001A71B1">
        <w:rPr>
          <w:rFonts w:ascii="Calibri" w:eastAsia="Times New Roman" w:hAnsi="Calibri" w:cs="Times New Roman"/>
        </w:rPr>
        <w:t>(iv) will normally requires a UN Women vendor to allow UN Women, or any person that UN Women may designate, to inspect or carry out audits of the vendor’s accounting records and financial statements in connection with the contract.</w:t>
      </w:r>
    </w:p>
    <w:p w14:paraId="05B92117" w14:textId="77777777" w:rsidR="001A71B1" w:rsidRPr="001A71B1" w:rsidRDefault="001A71B1" w:rsidP="003E6BC2">
      <w:pPr>
        <w:numPr>
          <w:ilvl w:val="0"/>
          <w:numId w:val="13"/>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All Proposers must adhere to the </w:t>
      </w:r>
      <w:hyperlink r:id="rId20" w:history="1">
        <w:r w:rsidRPr="001A71B1">
          <w:rPr>
            <w:rFonts w:ascii="Calibri" w:eastAsia="Times New Roman" w:hAnsi="Calibri" w:cs="Times New Roman"/>
            <w:color w:val="0000FF"/>
            <w:u w:val="single"/>
            <w:lang w:val="en-CA"/>
          </w:rPr>
          <w:t>UN Supplier Code of Conduct</w:t>
        </w:r>
      </w:hyperlink>
      <w:r w:rsidRPr="001A71B1">
        <w:rPr>
          <w:rFonts w:ascii="Calibri" w:eastAsia="Times New Roman" w:hAnsi="Calibri" w:cs="Times New Roman"/>
          <w:lang w:val="en-CA"/>
        </w:rPr>
        <w:t xml:space="preserve">, which may be found at this link: </w:t>
      </w:r>
      <w:hyperlink r:id="rId21" w:history="1">
        <w:r w:rsidRPr="001A71B1">
          <w:rPr>
            <w:rFonts w:ascii="Calibri" w:eastAsia="Times New Roman" w:hAnsi="Calibri" w:cs="Times New Roman"/>
            <w:color w:val="0000FF"/>
            <w:u w:val="single"/>
            <w:lang w:val="en-CA"/>
          </w:rPr>
          <w:t>http://www.un.org/depts/ptd/pdf/conduct_english.pdf</w:t>
        </w:r>
      </w:hyperlink>
    </w:p>
    <w:p w14:paraId="2A3712F3" w14:textId="77777777" w:rsidR="001A71B1" w:rsidRPr="001A71B1" w:rsidRDefault="001A71B1" w:rsidP="003E6BC2">
      <w:pPr>
        <w:numPr>
          <w:ilvl w:val="0"/>
          <w:numId w:val="13"/>
        </w:numPr>
        <w:spacing w:after="240" w:line="276" w:lineRule="auto"/>
        <w:jc w:val="both"/>
        <w:rPr>
          <w:rFonts w:ascii="Calibri" w:eastAsia="Times New Roman" w:hAnsi="Calibri" w:cs="Times New Roman"/>
          <w:bCs/>
          <w:lang w:val="en-CA"/>
        </w:rPr>
      </w:pPr>
      <w:r w:rsidRPr="001A71B1">
        <w:rPr>
          <w:rFonts w:ascii="Calibri" w:eastAsia="Times New Roman" w:hAnsi="Calibri" w:cs="Times New Roman"/>
          <w:bCs/>
          <w:lang w:val="en-CA"/>
        </w:rPr>
        <w:t>Information relating to the examination, evaluation, and comparison of Proposals and the recommendation of contract award shall be treated with appropriate confidentiality. Except as otherwise set out herein, UN Women shall not disclose information to Proposers or any other persons not officially concerned with such process, even after publication of the contract award.</w:t>
      </w:r>
    </w:p>
    <w:p w14:paraId="1DDEB278"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b/>
          <w:lang w:val="en-CA"/>
        </w:rPr>
      </w:pPr>
      <w:bookmarkStart w:id="6" w:name="_1.2_Eligible_Offerors"/>
      <w:bookmarkStart w:id="7" w:name="_1.2_Eligible_Proposers"/>
      <w:bookmarkStart w:id="8" w:name="_Toc416428510"/>
      <w:bookmarkStart w:id="9" w:name="_Toc491763949"/>
      <w:bookmarkStart w:id="10" w:name="_Toc386200252"/>
      <w:bookmarkEnd w:id="6"/>
      <w:bookmarkEnd w:id="7"/>
      <w:r w:rsidRPr="001A71B1">
        <w:rPr>
          <w:rFonts w:ascii="Calibri" w:eastAsia="Times New Roman" w:hAnsi="Calibri" w:cs="Times New Roman"/>
          <w:lang w:val="en-CA"/>
        </w:rPr>
        <w:t>1.2 Eligible Proposers</w:t>
      </w:r>
      <w:bookmarkEnd w:id="8"/>
      <w:bookmarkEnd w:id="9"/>
    </w:p>
    <w:p w14:paraId="0371764C"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This RFP is open to all international and national organizations that can provide the requested goods/services/works, and are legally constituted or represented in the procuring country. A Proposer may be a private, public or government-owned legal entity or any combination of them in the form of associations(s) including joint ventures or consortiums with a formal intent to enter into an agreement. </w:t>
      </w:r>
    </w:p>
    <w:p w14:paraId="32D3E6C6"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UN Women encourages Proposal submissions from women led/owned qualified organizations and from developing countries/regions.</w:t>
      </w:r>
    </w:p>
    <w:p w14:paraId="0649175E"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Proposers should not have been engaged, directly or indirectly, in the preparation of any part of this RFP document or Annexes.</w:t>
      </w:r>
    </w:p>
    <w:p w14:paraId="3D123808" w14:textId="77777777" w:rsidR="001A71B1" w:rsidRPr="001A71B1" w:rsidRDefault="001A71B1" w:rsidP="001A71B1">
      <w:pPr>
        <w:spacing w:line="256" w:lineRule="auto"/>
        <w:jc w:val="both"/>
        <w:rPr>
          <w:rFonts w:ascii="Calibri" w:eastAsia="Calibri" w:hAnsi="Calibri" w:cs="Arial"/>
          <w:bCs/>
          <w:lang w:val="en-CA"/>
        </w:rPr>
      </w:pPr>
      <w:r w:rsidRPr="001A71B1">
        <w:rPr>
          <w:rFonts w:ascii="Calibri" w:eastAsia="Calibri" w:hAnsi="Calibri" w:cs="Arial"/>
          <w:bCs/>
          <w:lang w:val="en-CA"/>
        </w:rPr>
        <w:t>Proposer shall not be eligible to submit a proposal when at the time of Proposal submission:</w:t>
      </w:r>
    </w:p>
    <w:p w14:paraId="7EFC5E4C" w14:textId="77777777" w:rsidR="001A71B1" w:rsidRPr="001A71B1" w:rsidRDefault="001A71B1" w:rsidP="003E6BC2">
      <w:pPr>
        <w:numPr>
          <w:ilvl w:val="0"/>
          <w:numId w:val="14"/>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Proposer is suspended by UN Women, or, the UN Procurement Division (UN/PD);</w:t>
      </w:r>
    </w:p>
    <w:p w14:paraId="32BA902F" w14:textId="77777777" w:rsidR="001A71B1" w:rsidRPr="001A71B1" w:rsidRDefault="001A71B1" w:rsidP="003E6BC2">
      <w:pPr>
        <w:numPr>
          <w:ilvl w:val="0"/>
          <w:numId w:val="14"/>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Proposer’s is on the list maintained by the Security Council of individuals and entities subject to the sanctions measures by General Assembly resolutions 1267 (1999), 1333 (2000), 1390 (2002), as reiterated in resolutions 1455 (2003), 1526 (2004), 1617 (2005), 1735 (2006), 1822 (2008), 1904 (2009), 1989 (2011) and 2083 (2012);</w:t>
      </w:r>
    </w:p>
    <w:p w14:paraId="3A3A173E" w14:textId="77777777" w:rsidR="001A71B1" w:rsidRPr="001A71B1" w:rsidRDefault="001A71B1" w:rsidP="003E6BC2">
      <w:pPr>
        <w:numPr>
          <w:ilvl w:val="0"/>
          <w:numId w:val="14"/>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Proposer has been declared ineligible by the World Bank;</w:t>
      </w:r>
    </w:p>
    <w:p w14:paraId="619A79E4" w14:textId="77777777" w:rsidR="001A71B1" w:rsidRPr="001A71B1" w:rsidRDefault="001A71B1" w:rsidP="003E6BC2">
      <w:pPr>
        <w:numPr>
          <w:ilvl w:val="0"/>
          <w:numId w:val="14"/>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Proposer has any pending disputes or litigation with United Nations organizations, specialized agencies or any of its member states;</w:t>
      </w:r>
    </w:p>
    <w:p w14:paraId="7E430DE5" w14:textId="77777777" w:rsidR="001A71B1" w:rsidRPr="001A71B1" w:rsidRDefault="001A71B1" w:rsidP="003E6BC2">
      <w:pPr>
        <w:numPr>
          <w:ilvl w:val="0"/>
          <w:numId w:val="14"/>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Proposers are not legally constituted under existing law or regulations of their and/or beneficiaries country, and if requested by UN Women, Proposer has not submitted copies of supporting documentation defining, for example, the constitution or legal status, place of registration, and principal place of business of the Proposer, as required; or</w:t>
      </w:r>
    </w:p>
    <w:p w14:paraId="6D7903DF" w14:textId="77777777" w:rsidR="001A71B1" w:rsidRPr="001A71B1" w:rsidRDefault="001A71B1" w:rsidP="003E6BC2">
      <w:pPr>
        <w:numPr>
          <w:ilvl w:val="0"/>
          <w:numId w:val="14"/>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lastRenderedPageBreak/>
        <w:t>Proposer has a conflict of interest. Proposer may be considered to have a conflict of interest with one or more parties in this solicitation process, if they are or have been associated in the past, with a firm or any of its affiliates which have been engaged by UN Women to provide consulting services for the preparation of the design, specifications, and other documents to be used for the procurement of the Goods/Services/Works to be purchased under these Solicitation Documents.</w:t>
      </w:r>
    </w:p>
    <w:p w14:paraId="5696819D"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11" w:name="_Toc416428511"/>
      <w:bookmarkStart w:id="12" w:name="_Toc491763950"/>
      <w:r w:rsidRPr="001A71B1">
        <w:rPr>
          <w:rFonts w:ascii="Calibri" w:eastAsia="Times New Roman" w:hAnsi="Calibri" w:cs="Times New Roman"/>
          <w:lang w:val="en-CA"/>
        </w:rPr>
        <w:t>1.3 Cost of Proposal</w:t>
      </w:r>
      <w:bookmarkEnd w:id="10"/>
      <w:bookmarkEnd w:id="11"/>
      <w:bookmarkEnd w:id="12"/>
    </w:p>
    <w:p w14:paraId="66F74AC3" w14:textId="77777777" w:rsidR="001A71B1" w:rsidRPr="001A71B1" w:rsidRDefault="001A71B1" w:rsidP="001A71B1">
      <w:pPr>
        <w:spacing w:line="256" w:lineRule="auto"/>
        <w:jc w:val="both"/>
        <w:rPr>
          <w:rFonts w:ascii="Calibri" w:eastAsia="Calibri" w:hAnsi="Calibri" w:cs="Arial"/>
        </w:rPr>
      </w:pPr>
      <w:r w:rsidRPr="001A71B1">
        <w:rPr>
          <w:rFonts w:ascii="Calibri" w:eastAsia="Calibri" w:hAnsi="Calibri" w:cs="Arial"/>
        </w:rPr>
        <w:t xml:space="preserve">The cost of preparing a proposal, attendance at any pre-proposal conference, meetings or oral presentations shall be borne by the proposers, regardless of the conduct or outcome of the solicitation process. The Proposer shall not in any way include these as a direct cost of the assignment. </w:t>
      </w:r>
    </w:p>
    <w:p w14:paraId="37FBF5CE" w14:textId="77777777" w:rsidR="001A71B1" w:rsidRPr="001A71B1" w:rsidRDefault="001A71B1" w:rsidP="00685B74">
      <w:pPr>
        <w:spacing w:after="240" w:line="257" w:lineRule="auto"/>
        <w:jc w:val="both"/>
        <w:rPr>
          <w:rFonts w:ascii="Calibri" w:eastAsia="Calibri" w:hAnsi="Calibri" w:cs="Arial"/>
          <w:lang w:val="en-CA"/>
        </w:rPr>
      </w:pPr>
      <w:r w:rsidRPr="001A71B1">
        <w:rPr>
          <w:rFonts w:ascii="Calibri" w:eastAsia="Calibri" w:hAnsi="Calibri" w:cs="Arial"/>
        </w:rPr>
        <w:t>Proposals must offer the services for the total requirement; proposals offering only part of the services will be rejected unless the option of submitting a proposal for any or all lot/s of the requirement has been expressly stated in the terms of reference/statement of work.</w:t>
      </w:r>
    </w:p>
    <w:p w14:paraId="5811A6F1" w14:textId="77777777" w:rsidR="001A71B1" w:rsidRPr="001A71B1" w:rsidRDefault="001A71B1" w:rsidP="001A71B1">
      <w:pPr>
        <w:keepNext/>
        <w:spacing w:after="0" w:line="240" w:lineRule="auto"/>
        <w:jc w:val="both"/>
        <w:outlineLvl w:val="0"/>
        <w:rPr>
          <w:rFonts w:ascii="Calibri" w:eastAsia="Times New Roman" w:hAnsi="Calibri" w:cs="Times New Roman"/>
          <w:b/>
          <w:lang w:val="fr-FR"/>
        </w:rPr>
      </w:pPr>
      <w:bookmarkStart w:id="13" w:name="_Toc416428512"/>
      <w:bookmarkStart w:id="14" w:name="_Toc386200253"/>
      <w:bookmarkStart w:id="15" w:name="_Toc491763951"/>
      <w:r w:rsidRPr="001A71B1">
        <w:rPr>
          <w:rFonts w:ascii="Calibri" w:eastAsia="Times New Roman" w:hAnsi="Calibri" w:cs="Times New Roman"/>
          <w:b/>
          <w:lang w:val="fr-FR"/>
        </w:rPr>
        <w:t>2. SOLICITATION DOCUMENTS</w:t>
      </w:r>
      <w:bookmarkEnd w:id="13"/>
      <w:bookmarkEnd w:id="14"/>
      <w:bookmarkEnd w:id="15"/>
    </w:p>
    <w:p w14:paraId="383E53DA" w14:textId="77777777" w:rsidR="001A71B1" w:rsidRPr="001A71B1" w:rsidRDefault="001A71B1" w:rsidP="001A71B1">
      <w:pPr>
        <w:keepNext/>
        <w:snapToGrid w:val="0"/>
        <w:spacing w:after="0" w:line="240" w:lineRule="auto"/>
        <w:jc w:val="both"/>
        <w:outlineLvl w:val="1"/>
        <w:rPr>
          <w:rFonts w:ascii="Calibri" w:eastAsia="Times New Roman" w:hAnsi="Calibri" w:cs="Times New Roman"/>
          <w:lang w:val="fr-FR"/>
        </w:rPr>
      </w:pPr>
      <w:bookmarkStart w:id="16" w:name="_Toc416428513"/>
      <w:bookmarkStart w:id="17" w:name="_Toc386200254"/>
    </w:p>
    <w:p w14:paraId="4A23A60A"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fr-FR"/>
        </w:rPr>
      </w:pPr>
      <w:bookmarkStart w:id="18" w:name="_Toc491763952"/>
      <w:r w:rsidRPr="001A71B1">
        <w:rPr>
          <w:rFonts w:ascii="Calibri" w:eastAsia="Times New Roman" w:hAnsi="Calibri" w:cs="Times New Roman"/>
          <w:lang w:val="fr-FR"/>
        </w:rPr>
        <w:t xml:space="preserve">2.1 Contents </w:t>
      </w:r>
      <w:r w:rsidRPr="001A71B1">
        <w:rPr>
          <w:rFonts w:ascii="Calibri" w:eastAsia="Times New Roman" w:hAnsi="Calibri" w:cs="Times New Roman"/>
          <w:lang w:val="en-CA"/>
        </w:rPr>
        <w:t>of</w:t>
      </w:r>
      <w:r w:rsidRPr="001A71B1">
        <w:rPr>
          <w:rFonts w:ascii="Calibri" w:eastAsia="Times New Roman" w:hAnsi="Calibri" w:cs="Times New Roman"/>
          <w:lang w:val="fr-FR"/>
        </w:rPr>
        <w:t xml:space="preserve"> Sollicitation Documents</w:t>
      </w:r>
      <w:bookmarkEnd w:id="16"/>
      <w:bookmarkEnd w:id="17"/>
      <w:bookmarkEnd w:id="18"/>
    </w:p>
    <w:p w14:paraId="54A5B149"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Proposals must offer goods/services/works for the </w:t>
      </w:r>
      <w:r w:rsidRPr="001A71B1">
        <w:rPr>
          <w:rFonts w:ascii="Calibri" w:eastAsia="Calibri" w:hAnsi="Calibri" w:cs="Arial"/>
          <w:i/>
          <w:lang w:val="en-CA"/>
        </w:rPr>
        <w:t>total</w:t>
      </w:r>
      <w:r w:rsidRPr="001A71B1">
        <w:rPr>
          <w:rFonts w:ascii="Calibri" w:eastAsia="Calibri" w:hAnsi="Calibri" w:cs="Arial"/>
          <w:lang w:val="en-CA"/>
        </w:rPr>
        <w:t xml:space="preserve"> requirement. Proposals offering only part of the requirement will be rejected. </w:t>
      </w:r>
    </w:p>
    <w:p w14:paraId="738F2DAF"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19" w:name="_Toc416428514"/>
      <w:bookmarkStart w:id="20" w:name="_Toc491763953"/>
      <w:r w:rsidRPr="001A71B1">
        <w:rPr>
          <w:rFonts w:ascii="Calibri" w:eastAsia="Times New Roman" w:hAnsi="Calibri" w:cs="Times New Roman"/>
          <w:lang w:val="en-CA"/>
        </w:rPr>
        <w:t>2.2 Proposers’ Responsibility to Inform Themselves</w:t>
      </w:r>
      <w:bookmarkEnd w:id="19"/>
      <w:bookmarkEnd w:id="20"/>
    </w:p>
    <w:p w14:paraId="56D88F8E"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Proposers shall be responsible to inform themselves in preparing their Proposal. In this regard, Proposers shall ensure that they:</w:t>
      </w:r>
    </w:p>
    <w:p w14:paraId="4D081386" w14:textId="77777777" w:rsidR="001A71B1" w:rsidRPr="001A71B1" w:rsidRDefault="001A71B1" w:rsidP="003E6BC2">
      <w:pPr>
        <w:numPr>
          <w:ilvl w:val="0"/>
          <w:numId w:val="15"/>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Review the solicitation </w:t>
      </w:r>
      <w:r w:rsidR="00E54A3B" w:rsidRPr="001A71B1">
        <w:rPr>
          <w:rFonts w:ascii="Calibri" w:eastAsia="Times New Roman" w:hAnsi="Calibri" w:cs="Times New Roman"/>
          <w:lang w:val="en-CA"/>
        </w:rPr>
        <w:t>documents to</w:t>
      </w:r>
      <w:r w:rsidRPr="001A71B1">
        <w:rPr>
          <w:rFonts w:ascii="Calibri" w:eastAsia="Times New Roman" w:hAnsi="Calibri" w:cs="Times New Roman"/>
          <w:lang w:val="en-CA"/>
        </w:rPr>
        <w:t xml:space="preserve"> ensure they have a complete copy;</w:t>
      </w:r>
    </w:p>
    <w:p w14:paraId="49E1ECD2" w14:textId="77777777" w:rsidR="001A71B1" w:rsidRPr="001A71B1" w:rsidRDefault="001A71B1" w:rsidP="003E6BC2">
      <w:pPr>
        <w:numPr>
          <w:ilvl w:val="0"/>
          <w:numId w:val="15"/>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Examine and fully inform themselves in relation to all aspects of the solicitation documents, including the proposed model form of Contract and all documents included or referred to in the RFP;</w:t>
      </w:r>
    </w:p>
    <w:p w14:paraId="7B4718C4" w14:textId="77777777" w:rsidR="001A71B1" w:rsidRPr="001A71B1" w:rsidRDefault="001A71B1" w:rsidP="003E6BC2">
      <w:pPr>
        <w:numPr>
          <w:ilvl w:val="0"/>
          <w:numId w:val="15"/>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Obtain and examine all other information relevant to the goods/services/works and the TOR available on reasonable enquiry;</w:t>
      </w:r>
    </w:p>
    <w:p w14:paraId="718E074B" w14:textId="77777777" w:rsidR="001A71B1" w:rsidRPr="001A71B1" w:rsidRDefault="001A71B1" w:rsidP="003E6BC2">
      <w:pPr>
        <w:numPr>
          <w:ilvl w:val="0"/>
          <w:numId w:val="15"/>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Verify all relevant representations, statements and information, including those contained or referred to in the RFP or made orally during any clarification meeting or any discussion with UN Women, its employees or agents;</w:t>
      </w:r>
    </w:p>
    <w:p w14:paraId="70BABE41" w14:textId="77777777" w:rsidR="001A71B1" w:rsidRPr="001A71B1" w:rsidRDefault="001A71B1" w:rsidP="003E6BC2">
      <w:pPr>
        <w:numPr>
          <w:ilvl w:val="0"/>
          <w:numId w:val="15"/>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Attend any Pre-Proposal Meeting that is mandatory under this RFP;</w:t>
      </w:r>
    </w:p>
    <w:p w14:paraId="4721C71D" w14:textId="77777777" w:rsidR="001A71B1" w:rsidRPr="001A71B1" w:rsidRDefault="001A71B1" w:rsidP="003E6BC2">
      <w:pPr>
        <w:numPr>
          <w:ilvl w:val="0"/>
          <w:numId w:val="15"/>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Fully inform and satisfy themselves as to the requirements of any relevant authorities and laws that apply or may in the future apply to the provision of the requested goods/services/works; and </w:t>
      </w:r>
    </w:p>
    <w:p w14:paraId="75E074FB" w14:textId="77777777" w:rsidR="001A71B1" w:rsidRPr="001A71B1" w:rsidRDefault="001A71B1" w:rsidP="003E6BC2">
      <w:pPr>
        <w:numPr>
          <w:ilvl w:val="0"/>
          <w:numId w:val="15"/>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Form their own assessment of the nature and extent of the goods/services/works requested and properly account for all the services in their Proposal. </w:t>
      </w:r>
    </w:p>
    <w:p w14:paraId="3EF4AC08"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lastRenderedPageBreak/>
        <w:t xml:space="preserve">Proposers acknowledge and agree that the RFP does not purport to contain all relevant information in relation to the goods/services/works and is provided solely on the basis that Proposers shall be responsible for making their own assessment of the matters referred to in the RFP, including the contract. </w:t>
      </w:r>
    </w:p>
    <w:p w14:paraId="4B7889A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Proposers acknowledge that they have not relied upon any information not included in this RFP, and that UN Women, its employees, and agents made no representations or warranties (express or implied) as to the accuracy, decency or completeness of this RFP or any other information provided to the Proposers. </w:t>
      </w:r>
    </w:p>
    <w:p w14:paraId="6A455781"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21" w:name="_Toc416428515"/>
      <w:bookmarkStart w:id="22" w:name="_Toc386200255"/>
      <w:bookmarkStart w:id="23" w:name="_Toc491763954"/>
      <w:r w:rsidRPr="001A71B1">
        <w:rPr>
          <w:rFonts w:ascii="Calibri" w:eastAsia="Times New Roman" w:hAnsi="Calibri" w:cs="Times New Roman"/>
          <w:lang w:val="en-CA"/>
        </w:rPr>
        <w:t>2.3 Errors or Omissions</w:t>
      </w:r>
      <w:bookmarkEnd w:id="21"/>
      <w:bookmarkEnd w:id="22"/>
      <w:bookmarkEnd w:id="23"/>
    </w:p>
    <w:p w14:paraId="013AE488" w14:textId="77777777" w:rsidR="001A71B1" w:rsidRPr="001A71B1" w:rsidRDefault="001A71B1" w:rsidP="000A66DA">
      <w:pPr>
        <w:spacing w:line="240" w:lineRule="auto"/>
        <w:jc w:val="both"/>
        <w:rPr>
          <w:rFonts w:ascii="Calibri" w:eastAsia="Calibri" w:hAnsi="Calibri" w:cs="Arial"/>
          <w:lang w:val="en-CA"/>
        </w:rPr>
      </w:pPr>
      <w:r w:rsidRPr="001A71B1">
        <w:rPr>
          <w:rFonts w:ascii="Calibri" w:eastAsia="Calibri" w:hAnsi="Calibri" w:cs="Arial"/>
          <w:lang w:val="en-CA"/>
        </w:rPr>
        <w:t>Proposers shall immediately notify UN Women in writing with full detail of any ambiguities, errors, omissions, discrepancies, inconsistencies, or other fault in any part of the RFP.</w:t>
      </w:r>
    </w:p>
    <w:p w14:paraId="4B5DE1C3" w14:textId="77777777" w:rsidR="001A71B1" w:rsidRPr="001A71B1" w:rsidRDefault="001A71B1" w:rsidP="000A66DA">
      <w:pPr>
        <w:spacing w:line="240" w:lineRule="auto"/>
        <w:jc w:val="both"/>
        <w:rPr>
          <w:rFonts w:ascii="Calibri" w:eastAsia="Calibri" w:hAnsi="Calibri" w:cs="Arial"/>
          <w:lang w:val="en-CA"/>
        </w:rPr>
      </w:pPr>
      <w:r w:rsidRPr="001A71B1">
        <w:rPr>
          <w:rFonts w:ascii="Calibri" w:eastAsia="Calibri" w:hAnsi="Calibri" w:cs="Arial"/>
          <w:lang w:val="en-CA"/>
        </w:rPr>
        <w:t xml:space="preserve">Proposers shall not benefit from such ambiguities, errors, omissions, discrepancies, inconsistencies or other faults. </w:t>
      </w:r>
    </w:p>
    <w:p w14:paraId="6BAAE40F"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24" w:name="_Toc416428516"/>
      <w:bookmarkStart w:id="25" w:name="_Toc386200256"/>
      <w:bookmarkStart w:id="26" w:name="_Toc491763955"/>
      <w:r w:rsidRPr="001A71B1">
        <w:rPr>
          <w:rFonts w:ascii="Calibri" w:eastAsia="Times New Roman" w:hAnsi="Calibri" w:cs="Times New Roman"/>
          <w:lang w:val="en-CA"/>
        </w:rPr>
        <w:t>2.4 Clarification of Solicitation Documents</w:t>
      </w:r>
      <w:bookmarkEnd w:id="24"/>
      <w:bookmarkEnd w:id="25"/>
      <w:bookmarkEnd w:id="26"/>
    </w:p>
    <w:p w14:paraId="15FC002C" w14:textId="77777777" w:rsidR="001A71B1" w:rsidRPr="001A71B1" w:rsidRDefault="001A71B1" w:rsidP="00685B74">
      <w:pPr>
        <w:spacing w:after="240" w:line="257" w:lineRule="auto"/>
        <w:jc w:val="both"/>
        <w:rPr>
          <w:rFonts w:ascii="Calibri" w:eastAsia="Calibri" w:hAnsi="Calibri" w:cs="Arial"/>
          <w:lang w:val="en-CA"/>
        </w:rPr>
      </w:pPr>
      <w:r w:rsidRPr="001A71B1">
        <w:rPr>
          <w:rFonts w:ascii="Calibri" w:eastAsia="Calibri" w:hAnsi="Calibri" w:cs="Arial"/>
          <w:lang w:val="en-CA"/>
        </w:rPr>
        <w:t xml:space="preserve">Any request for clarification of the RFP Documents must be sent in writing at the mailing address indicated in the PIS. UN Women will respond in writing and will send written copies of the response (including an explanation of the query but without identifying the source of inquiry) to all prospective Proposers.  </w:t>
      </w:r>
      <w:r w:rsidRPr="001A71B1">
        <w:rPr>
          <w:rFonts w:ascii="Calibri" w:eastAsia="Calibri" w:hAnsi="Calibri" w:cs="Arial"/>
          <w:bCs/>
        </w:rPr>
        <w:t xml:space="preserve">Responses to clarification requests will be binding on all Proposers. </w:t>
      </w:r>
    </w:p>
    <w:p w14:paraId="7F9F6109"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27" w:name="_Toc416428517"/>
      <w:bookmarkStart w:id="28" w:name="_Toc491763956"/>
      <w:r w:rsidRPr="001A71B1">
        <w:rPr>
          <w:rFonts w:ascii="Calibri" w:eastAsia="Times New Roman" w:hAnsi="Calibri" w:cs="Times New Roman"/>
          <w:lang w:val="en-CA"/>
        </w:rPr>
        <w:t>2.5 Pre-Proposal Meeting</w:t>
      </w:r>
      <w:bookmarkEnd w:id="27"/>
      <w:bookmarkEnd w:id="28"/>
      <w:r w:rsidRPr="001A71B1">
        <w:rPr>
          <w:rFonts w:ascii="Calibri" w:eastAsia="Times New Roman" w:hAnsi="Calibri" w:cs="Times New Roman"/>
          <w:lang w:val="en-CA"/>
        </w:rPr>
        <w:t xml:space="preserve"> </w:t>
      </w:r>
    </w:p>
    <w:p w14:paraId="205A9A4C"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Unless otherwise instructed in writing by UN Women, a Pre-Proposal Meeting will only be held if stated in the PIS, at the time and place and in accordance with any instructions indicated in the PIS. </w:t>
      </w:r>
    </w:p>
    <w:p w14:paraId="4EDE0B2F"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If the PIS states that a Pre-Proposal Meeting shall be mandatory, a Proposer who does not attend the Pre-Proposal Meeting shall be ineligible to submit a Proposal under this RFP.</w:t>
      </w:r>
    </w:p>
    <w:p w14:paraId="375FDF0B"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names of representatives of Proposers who will attend the Pre-Proposal Meeting shall be submitted in writing by the Proposers to the UN Women contact person as listed in the PIS, including the full name and position of each representative at least 24 hours before the Pre-Proposal Meeting is to be held. </w:t>
      </w:r>
    </w:p>
    <w:p w14:paraId="73FC821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UN Women will not issue any formal answers to question from Proposers regarding the RFP or Proposal process during the Pre-Proposal Meeting. All questions shall be submitted in accordance with Article 2.4. </w:t>
      </w:r>
    </w:p>
    <w:p w14:paraId="39175EB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Pre-Proposal Meeting shall be conducted for the purpose of providing background information only. Without limiting Article 2.5, Proposers shall not rely upon any information, statement or representation made at the Pre-Proposal Meeting unless that information, statement or representation is confirmed by UN Women in writing. </w:t>
      </w:r>
    </w:p>
    <w:p w14:paraId="509921FD" w14:textId="77777777" w:rsidR="001A71B1" w:rsidRPr="001A71B1" w:rsidRDefault="001A71B1" w:rsidP="00685B74">
      <w:pPr>
        <w:spacing w:after="240" w:line="257" w:lineRule="auto"/>
        <w:jc w:val="both"/>
        <w:rPr>
          <w:rFonts w:ascii="Calibri" w:eastAsia="Calibri" w:hAnsi="Calibri" w:cs="Arial"/>
          <w:lang w:val="en-CA"/>
        </w:rPr>
      </w:pPr>
      <w:r w:rsidRPr="001A71B1">
        <w:rPr>
          <w:rFonts w:ascii="Calibri" w:eastAsia="Calibri" w:hAnsi="Calibri" w:cs="Arial"/>
          <w:lang w:val="en-CA"/>
        </w:rPr>
        <w:t xml:space="preserve">UN Women shall prepare minutes of the Pre-Proposal Meeting and shall communicate them in writing in the form indicated on the PIS to all Proposers who received the solicitation documents from UN Women shortly after the Pre-Proposal Meeting. </w:t>
      </w:r>
    </w:p>
    <w:p w14:paraId="1DB9D7C1"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29" w:name="_Toc416428518"/>
      <w:bookmarkStart w:id="30" w:name="_Toc386200257"/>
      <w:bookmarkStart w:id="31" w:name="_Toc491763957"/>
      <w:r w:rsidRPr="001A71B1">
        <w:rPr>
          <w:rFonts w:ascii="Calibri" w:eastAsia="Times New Roman" w:hAnsi="Calibri" w:cs="Times New Roman"/>
          <w:lang w:val="en-CA"/>
        </w:rPr>
        <w:lastRenderedPageBreak/>
        <w:t>2.6 Amendments of Solicitation Documents</w:t>
      </w:r>
      <w:bookmarkEnd w:id="29"/>
      <w:bookmarkEnd w:id="30"/>
      <w:bookmarkEnd w:id="31"/>
    </w:p>
    <w:p w14:paraId="7D96CFB7"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At any time prior to the deadline for submission of Proposals, the UN Women procuring entity may, for any reason, amend the Solicitation Documents.</w:t>
      </w:r>
    </w:p>
    <w:p w14:paraId="1DABA00F"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Prospective Proposers will be notified in writing of all amendments to the Solicitation Documents.</w:t>
      </w:r>
    </w:p>
    <w:p w14:paraId="5C282D99" w14:textId="77777777" w:rsidR="001A71B1" w:rsidRPr="001A71B1" w:rsidRDefault="001A71B1" w:rsidP="00685B74">
      <w:pPr>
        <w:spacing w:after="240" w:line="257" w:lineRule="auto"/>
        <w:jc w:val="both"/>
        <w:rPr>
          <w:rFonts w:ascii="Calibri" w:eastAsia="Calibri" w:hAnsi="Calibri" w:cs="Arial"/>
          <w:lang w:val="en-CA"/>
        </w:rPr>
      </w:pPr>
      <w:r w:rsidRPr="001A71B1">
        <w:rPr>
          <w:rFonts w:ascii="Calibri" w:eastAsia="Calibri" w:hAnsi="Calibri" w:cs="Arial"/>
          <w:lang w:val="en-CA"/>
        </w:rPr>
        <w:t xml:space="preserve">In order to afford prospective Proposers reasonable time, the UN Women procuring entity may, at its discretion, extend the deadline for the submission of Proposals, in accordance with </w:t>
      </w:r>
      <w:hyperlink r:id="rId22" w:anchor="_Deadline_for_submission" w:history="1">
        <w:r w:rsidRPr="001A71B1">
          <w:rPr>
            <w:rFonts w:ascii="Calibri" w:eastAsia="Calibri" w:hAnsi="Calibri" w:cs="Arial"/>
            <w:color w:val="0000FF"/>
            <w:u w:val="single"/>
            <w:lang w:val="en-CA"/>
          </w:rPr>
          <w:t>Clause 4.2</w:t>
        </w:r>
      </w:hyperlink>
      <w:r w:rsidRPr="001A71B1">
        <w:rPr>
          <w:rFonts w:ascii="Calibri" w:eastAsia="Calibri" w:hAnsi="Calibri" w:cs="Arial"/>
          <w:lang w:val="en-CA"/>
        </w:rPr>
        <w:t>.</w:t>
      </w:r>
    </w:p>
    <w:p w14:paraId="0C6A31BC" w14:textId="77777777" w:rsidR="001A71B1" w:rsidRPr="001A71B1" w:rsidRDefault="001A71B1" w:rsidP="00D3334F">
      <w:pPr>
        <w:keepNext/>
        <w:spacing w:after="240" w:line="240" w:lineRule="auto"/>
        <w:jc w:val="both"/>
        <w:outlineLvl w:val="0"/>
        <w:rPr>
          <w:rFonts w:ascii="Calibri" w:eastAsia="Times New Roman" w:hAnsi="Calibri" w:cs="Times New Roman"/>
          <w:b/>
          <w:lang w:val="en-CA"/>
        </w:rPr>
      </w:pPr>
      <w:bookmarkStart w:id="32" w:name="_PREPARATION_OF_PROPOSALS"/>
      <w:bookmarkStart w:id="33" w:name="_3._PREPARATION_OF"/>
      <w:bookmarkStart w:id="34" w:name="_Toc386200258"/>
      <w:bookmarkStart w:id="35" w:name="_Toc416428519"/>
      <w:bookmarkStart w:id="36" w:name="_Toc491763958"/>
      <w:bookmarkEnd w:id="32"/>
      <w:bookmarkEnd w:id="33"/>
      <w:r w:rsidRPr="001A71B1">
        <w:rPr>
          <w:rFonts w:ascii="Calibri" w:eastAsia="Times New Roman" w:hAnsi="Calibri" w:cs="Times New Roman"/>
          <w:b/>
          <w:lang w:val="en-CA"/>
        </w:rPr>
        <w:t>3. PREPARATION OF PROPOSALS</w:t>
      </w:r>
      <w:bookmarkEnd w:id="34"/>
      <w:bookmarkEnd w:id="35"/>
      <w:bookmarkEnd w:id="36"/>
    </w:p>
    <w:p w14:paraId="6102A308"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37" w:name="_Toc416428520"/>
      <w:bookmarkStart w:id="38" w:name="_Toc386200259"/>
      <w:bookmarkStart w:id="39" w:name="_Toc491763959"/>
      <w:r w:rsidRPr="001A71B1">
        <w:rPr>
          <w:rFonts w:ascii="Calibri" w:eastAsia="Times New Roman" w:hAnsi="Calibri" w:cs="Times New Roman"/>
          <w:lang w:val="en-CA"/>
        </w:rPr>
        <w:t>3.1 Language of the Proposal</w:t>
      </w:r>
      <w:bookmarkEnd w:id="37"/>
      <w:bookmarkEnd w:id="38"/>
      <w:bookmarkEnd w:id="39"/>
    </w:p>
    <w:p w14:paraId="3D354A6A"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Proposals and all correspondence and documents relating to the Proposal shall be written in the </w:t>
      </w:r>
      <w:r w:rsidRPr="001A71B1">
        <w:rPr>
          <w:rFonts w:ascii="Calibri" w:eastAsia="Calibri" w:hAnsi="Calibri" w:cs="Arial"/>
          <w:b/>
          <w:lang w:val="en-CA"/>
        </w:rPr>
        <w:t>English language</w:t>
      </w:r>
      <w:r w:rsidRPr="001A71B1">
        <w:rPr>
          <w:rFonts w:ascii="Calibri" w:eastAsia="Calibri" w:hAnsi="Calibri" w:cs="Arial"/>
          <w:lang w:val="en-CA"/>
        </w:rPr>
        <w:t xml:space="preserve">, unless otherwise indicated in the Proposal Instruction Sheet (PIS). </w:t>
      </w:r>
    </w:p>
    <w:p w14:paraId="40749C8D"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40" w:name="_Toc416428521"/>
      <w:bookmarkStart w:id="41" w:name="_Toc386200260"/>
      <w:bookmarkStart w:id="42" w:name="_Toc491763960"/>
      <w:r w:rsidRPr="001A71B1">
        <w:rPr>
          <w:rFonts w:ascii="Calibri" w:eastAsia="Times New Roman" w:hAnsi="Calibri" w:cs="Times New Roman"/>
          <w:lang w:val="en-CA"/>
        </w:rPr>
        <w:t>3.2 Documents Comprising the Proposal</w:t>
      </w:r>
      <w:bookmarkEnd w:id="40"/>
      <w:bookmarkEnd w:id="41"/>
      <w:bookmarkEnd w:id="42"/>
    </w:p>
    <w:p w14:paraId="54A6911B" w14:textId="77777777" w:rsidR="001A71B1" w:rsidRPr="001A71B1" w:rsidRDefault="001A71B1" w:rsidP="001A71B1">
      <w:pPr>
        <w:spacing w:line="256" w:lineRule="auto"/>
        <w:jc w:val="both"/>
        <w:rPr>
          <w:rFonts w:ascii="Calibri" w:eastAsia="Calibri" w:hAnsi="Calibri" w:cs="Arial"/>
          <w:snapToGrid w:val="0"/>
        </w:rPr>
      </w:pPr>
      <w:r w:rsidRPr="001A71B1">
        <w:rPr>
          <w:rFonts w:ascii="Calibri" w:eastAsia="Calibri" w:hAnsi="Calibri" w:cs="Arial"/>
          <w:lang w:val="en-CA"/>
        </w:rPr>
        <w:t xml:space="preserve">The Proposer is required to complete, sign, and submit the following documents; </w:t>
      </w:r>
      <w:r w:rsidRPr="001A71B1">
        <w:rPr>
          <w:rFonts w:ascii="Calibri" w:eastAsia="Calibri" w:hAnsi="Calibri" w:cs="Arial"/>
          <w:b/>
          <w:snapToGrid w:val="0"/>
        </w:rPr>
        <w:t xml:space="preserve">in addition to the hard copy, please also provide the information on USB memory stick. </w:t>
      </w:r>
    </w:p>
    <w:p w14:paraId="1519A861" w14:textId="77777777" w:rsidR="001A71B1" w:rsidRPr="001A71B1" w:rsidRDefault="001A71B1" w:rsidP="003E6BC2">
      <w:pPr>
        <w:numPr>
          <w:ilvl w:val="0"/>
          <w:numId w:val="16"/>
        </w:numPr>
        <w:spacing w:after="240" w:line="276" w:lineRule="auto"/>
        <w:jc w:val="both"/>
        <w:rPr>
          <w:rFonts w:ascii="Calibri" w:eastAsia="Times New Roman" w:hAnsi="Calibri" w:cs="Times New Roman"/>
          <w:lang w:val="en-CA"/>
        </w:rPr>
      </w:pPr>
      <w:r w:rsidRPr="001A71B1">
        <w:rPr>
          <w:rFonts w:ascii="Calibri" w:eastAsia="Times New Roman" w:hAnsi="Calibri" w:cs="Times New Roman"/>
          <w:i/>
          <w:lang w:val="en-CA"/>
        </w:rPr>
        <w:t>Proposal submission form</w:t>
      </w:r>
      <w:r w:rsidRPr="001A71B1">
        <w:rPr>
          <w:rFonts w:ascii="Calibri" w:eastAsia="Times New Roman" w:hAnsi="Calibri" w:cs="Times New Roman"/>
          <w:lang w:val="en-CA"/>
        </w:rPr>
        <w:t>. Duly signed and dated with the proper authorization for the person signing the Proposal, indicated by written power of attorney;</w:t>
      </w:r>
    </w:p>
    <w:p w14:paraId="145D567A" w14:textId="77777777" w:rsidR="001A71B1" w:rsidRPr="001A71B1" w:rsidRDefault="001A71B1" w:rsidP="003E6BC2">
      <w:pPr>
        <w:numPr>
          <w:ilvl w:val="0"/>
          <w:numId w:val="16"/>
        </w:numPr>
        <w:spacing w:after="240" w:line="276" w:lineRule="auto"/>
        <w:jc w:val="both"/>
        <w:rPr>
          <w:rFonts w:ascii="Calibri" w:eastAsia="Times New Roman" w:hAnsi="Calibri" w:cs="Times New Roman"/>
          <w:lang w:val="en-CA"/>
        </w:rPr>
      </w:pPr>
      <w:r w:rsidRPr="001A71B1">
        <w:rPr>
          <w:rFonts w:ascii="Calibri" w:eastAsia="Times New Roman" w:hAnsi="Calibri" w:cs="Times New Roman"/>
          <w:i/>
          <w:lang w:val="en-CA"/>
        </w:rPr>
        <w:t>Technical Propos</w:t>
      </w:r>
      <w:r w:rsidRPr="001A71B1">
        <w:rPr>
          <w:rFonts w:ascii="Calibri" w:eastAsia="Times New Roman" w:hAnsi="Calibri" w:cs="Times New Roman"/>
          <w:lang w:val="en-CA"/>
        </w:rPr>
        <w:t xml:space="preserve">al, including documentation to demonstrate that the Proposer meets all requirements; </w:t>
      </w:r>
    </w:p>
    <w:p w14:paraId="5BCB3380" w14:textId="77777777" w:rsidR="001A71B1" w:rsidRPr="001A71B1" w:rsidRDefault="001A71B1" w:rsidP="003E6BC2">
      <w:pPr>
        <w:numPr>
          <w:ilvl w:val="0"/>
          <w:numId w:val="16"/>
        </w:numPr>
        <w:spacing w:after="240" w:line="276" w:lineRule="auto"/>
        <w:rPr>
          <w:rFonts w:ascii="Calibri" w:eastAsia="Times New Roman" w:hAnsi="Calibri" w:cs="Times New Roman"/>
          <w:lang w:val="en-CA"/>
        </w:rPr>
      </w:pPr>
      <w:r w:rsidRPr="001A71B1">
        <w:rPr>
          <w:rFonts w:ascii="Calibri" w:eastAsia="Times New Roman" w:hAnsi="Calibri" w:cs="Times New Roman"/>
          <w:i/>
          <w:lang w:val="en-CA"/>
        </w:rPr>
        <w:t xml:space="preserve">Joint Venture, Consortium/Associations Form. </w:t>
      </w:r>
      <w:r w:rsidRPr="001A71B1">
        <w:rPr>
          <w:rFonts w:ascii="Calibri" w:eastAsia="Times New Roman" w:hAnsi="Calibri" w:cs="Times New Roman"/>
          <w:lang w:val="en-CA"/>
        </w:rPr>
        <w:t>In the case of a joint venture, consortium/association, the relevant form indicated in the invitation letter must be completed, signed and submitted along with the Technical Proposal;</w:t>
      </w:r>
    </w:p>
    <w:p w14:paraId="1D83A3A6" w14:textId="77777777" w:rsidR="001A71B1" w:rsidRPr="001A71B1" w:rsidRDefault="001A71B1" w:rsidP="003E6BC2">
      <w:pPr>
        <w:numPr>
          <w:ilvl w:val="0"/>
          <w:numId w:val="16"/>
        </w:numPr>
        <w:spacing w:after="240" w:line="276" w:lineRule="auto"/>
        <w:jc w:val="both"/>
        <w:rPr>
          <w:rFonts w:ascii="Calibri" w:eastAsia="Times New Roman" w:hAnsi="Calibri" w:cs="Times New Roman"/>
          <w:lang w:val="en-CA"/>
        </w:rPr>
      </w:pPr>
      <w:r w:rsidRPr="001A71B1">
        <w:rPr>
          <w:rFonts w:ascii="Calibri" w:eastAsia="Times New Roman" w:hAnsi="Calibri" w:cs="Times New Roman"/>
          <w:i/>
          <w:lang w:val="en-CA"/>
        </w:rPr>
        <w:t>Financial Proposal</w:t>
      </w:r>
      <w:r w:rsidRPr="001A71B1">
        <w:rPr>
          <w:rFonts w:ascii="Calibri" w:eastAsia="Times New Roman" w:hAnsi="Calibri" w:cs="Times New Roman"/>
          <w:lang w:val="en-CA"/>
        </w:rPr>
        <w:t xml:space="preserve">; </w:t>
      </w:r>
      <w:r w:rsidRPr="001A71B1">
        <w:rPr>
          <w:rFonts w:ascii="Calibri" w:eastAsia="Times New Roman" w:hAnsi="Calibri" w:cs="Times New Roman"/>
          <w:i/>
          <w:snapToGrid w:val="0"/>
          <w:lang w:val="en-GB"/>
        </w:rPr>
        <w:t xml:space="preserve">(Submitted in a separate envelope and provided also on a </w:t>
      </w:r>
      <w:r w:rsidRPr="001A71B1">
        <w:rPr>
          <w:rFonts w:ascii="Calibri" w:eastAsia="Times New Roman" w:hAnsi="Calibri" w:cs="Times New Roman"/>
          <w:b/>
          <w:i/>
          <w:snapToGrid w:val="0"/>
          <w:lang w:val="en-GB"/>
        </w:rPr>
        <w:t>separate USB memory stick</w:t>
      </w:r>
      <w:r w:rsidRPr="001A71B1">
        <w:rPr>
          <w:rFonts w:ascii="Calibri" w:eastAsia="Times New Roman" w:hAnsi="Calibri" w:cs="Times New Roman"/>
          <w:i/>
          <w:snapToGrid w:val="0"/>
          <w:lang w:val="en-GB"/>
        </w:rPr>
        <w:t>)</w:t>
      </w:r>
    </w:p>
    <w:p w14:paraId="5E29CB3A" w14:textId="77777777" w:rsidR="001A71B1" w:rsidRPr="001A71B1" w:rsidRDefault="001A71B1" w:rsidP="003E6BC2">
      <w:pPr>
        <w:numPr>
          <w:ilvl w:val="0"/>
          <w:numId w:val="16"/>
        </w:numPr>
        <w:spacing w:after="240" w:line="276" w:lineRule="auto"/>
        <w:jc w:val="both"/>
        <w:rPr>
          <w:rFonts w:ascii="Calibri" w:eastAsia="Times New Roman" w:hAnsi="Calibri" w:cs="Times New Roman"/>
          <w:lang w:val="en-CA"/>
        </w:rPr>
      </w:pPr>
      <w:r w:rsidRPr="001A71B1">
        <w:rPr>
          <w:rFonts w:ascii="Calibri" w:eastAsia="Times New Roman" w:hAnsi="Calibri" w:cs="Times New Roman"/>
          <w:i/>
          <w:lang w:val="en-CA"/>
        </w:rPr>
        <w:t>Proposal Security</w:t>
      </w:r>
      <w:r w:rsidRPr="001A71B1">
        <w:rPr>
          <w:rFonts w:ascii="Calibri" w:eastAsia="Times New Roman" w:hAnsi="Calibri" w:cs="Times New Roman"/>
          <w:lang w:val="en-CA"/>
        </w:rPr>
        <w:t xml:space="preserve"> (if applicable); and</w:t>
      </w:r>
    </w:p>
    <w:p w14:paraId="04666B8E" w14:textId="77777777" w:rsidR="001A71B1" w:rsidRPr="001A71B1" w:rsidRDefault="001A71B1" w:rsidP="003E6BC2">
      <w:pPr>
        <w:numPr>
          <w:ilvl w:val="0"/>
          <w:numId w:val="16"/>
        </w:numPr>
        <w:spacing w:after="240" w:line="276" w:lineRule="auto"/>
        <w:jc w:val="both"/>
        <w:rPr>
          <w:rFonts w:ascii="Calibri" w:eastAsia="Times New Roman" w:hAnsi="Calibri" w:cs="Times New Roman"/>
          <w:lang w:val="en-CA"/>
        </w:rPr>
      </w:pPr>
      <w:r w:rsidRPr="001A71B1">
        <w:rPr>
          <w:rFonts w:ascii="Calibri" w:eastAsia="Times New Roman" w:hAnsi="Calibri" w:cs="Times New Roman"/>
          <w:i/>
          <w:lang w:val="en-CA"/>
        </w:rPr>
        <w:t>Performance security</w:t>
      </w:r>
      <w:r w:rsidRPr="001A71B1">
        <w:rPr>
          <w:rFonts w:ascii="Calibri" w:eastAsia="Times New Roman" w:hAnsi="Calibri" w:cs="Times New Roman"/>
          <w:lang w:val="en-CA"/>
        </w:rPr>
        <w:t xml:space="preserve"> (if applicable).</w:t>
      </w:r>
    </w:p>
    <w:p w14:paraId="6838E73F" w14:textId="77777777" w:rsidR="001A71B1" w:rsidRPr="001A71B1" w:rsidRDefault="001A71B1" w:rsidP="0036286D">
      <w:pPr>
        <w:keepNext/>
        <w:snapToGrid w:val="0"/>
        <w:spacing w:after="240" w:line="240" w:lineRule="auto"/>
        <w:jc w:val="both"/>
        <w:outlineLvl w:val="1"/>
        <w:rPr>
          <w:rFonts w:ascii="Calibri" w:eastAsia="Times New Roman" w:hAnsi="Calibri" w:cs="Times New Roman"/>
          <w:lang w:val="en-CA"/>
        </w:rPr>
      </w:pPr>
      <w:bookmarkStart w:id="43" w:name="_Toc386200261"/>
      <w:bookmarkStart w:id="44" w:name="_Toc416428522"/>
      <w:bookmarkStart w:id="45" w:name="_Toc491763961"/>
      <w:r w:rsidRPr="001A71B1">
        <w:rPr>
          <w:rFonts w:ascii="Calibri" w:eastAsia="Times New Roman" w:hAnsi="Calibri" w:cs="Times New Roman"/>
          <w:lang w:val="en-CA"/>
        </w:rPr>
        <w:t xml:space="preserve">3.3 </w:t>
      </w:r>
      <w:bookmarkEnd w:id="43"/>
      <w:r w:rsidRPr="001A71B1">
        <w:rPr>
          <w:rFonts w:ascii="Calibri" w:eastAsia="Times New Roman" w:hAnsi="Calibri" w:cs="Times New Roman"/>
          <w:lang w:val="en-CA"/>
        </w:rPr>
        <w:t>Technical Proposal</w:t>
      </w:r>
      <w:bookmarkEnd w:id="44"/>
      <w:bookmarkEnd w:id="45"/>
    </w:p>
    <w:p w14:paraId="6A0C52B9"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technical component of the Proposal should be concisely presented and structured in the format contained in Annex IV, “Format of Technical Proposal”.</w:t>
      </w:r>
    </w:p>
    <w:p w14:paraId="75CE6031" w14:textId="77777777" w:rsidR="001A71B1" w:rsidRPr="001A71B1" w:rsidRDefault="001A71B1" w:rsidP="00D3334F">
      <w:pPr>
        <w:spacing w:after="240" w:line="257" w:lineRule="auto"/>
        <w:jc w:val="both"/>
        <w:rPr>
          <w:rFonts w:ascii="Calibri" w:eastAsia="Calibri" w:hAnsi="Calibri" w:cs="Arial"/>
          <w:lang w:val="en-CA"/>
        </w:rPr>
      </w:pPr>
      <w:r w:rsidRPr="001A71B1">
        <w:rPr>
          <w:rFonts w:ascii="Calibri" w:eastAsia="Calibri" w:hAnsi="Calibri" w:cs="Arial"/>
          <w:lang w:val="en-CA"/>
        </w:rPr>
        <w:t xml:space="preserve">To ensure proper understanding of the requirements, include any assumptions, as well as comments on the data, support services and facilities to be provided by UN Women as indicated in the TOR, or as you may otherwise believe to be necessary. </w:t>
      </w:r>
    </w:p>
    <w:p w14:paraId="094D219A" w14:textId="77777777" w:rsidR="001A71B1" w:rsidRPr="001A71B1" w:rsidRDefault="001A71B1" w:rsidP="001A71B1">
      <w:pPr>
        <w:keepNext/>
        <w:snapToGrid w:val="0"/>
        <w:spacing w:after="0" w:line="240" w:lineRule="auto"/>
        <w:jc w:val="both"/>
        <w:outlineLvl w:val="2"/>
        <w:rPr>
          <w:rFonts w:ascii="Calibri" w:eastAsia="Times New Roman" w:hAnsi="Calibri" w:cs="Times New Roman"/>
          <w:b/>
          <w:i/>
          <w:lang w:val="en-CA"/>
        </w:rPr>
      </w:pPr>
      <w:bookmarkStart w:id="46" w:name="_Toc416428523"/>
      <w:bookmarkStart w:id="47" w:name="_Toc491763962"/>
      <w:r w:rsidRPr="001A71B1">
        <w:rPr>
          <w:rFonts w:ascii="Calibri" w:eastAsia="Times New Roman" w:hAnsi="Calibri" w:cs="Times New Roman"/>
          <w:b/>
          <w:lang w:val="en-CA"/>
        </w:rPr>
        <w:t>3.3.1 Expertise and Capability of Proposer</w:t>
      </w:r>
      <w:bookmarkEnd w:id="46"/>
      <w:bookmarkEnd w:id="47"/>
    </w:p>
    <w:p w14:paraId="6F0ED6B3" w14:textId="77777777" w:rsidR="001A71B1" w:rsidRPr="001A71B1" w:rsidRDefault="001A71B1" w:rsidP="001A71B1">
      <w:pPr>
        <w:spacing w:line="256" w:lineRule="auto"/>
        <w:jc w:val="both"/>
        <w:rPr>
          <w:rFonts w:ascii="Calibri" w:eastAsia="Calibri" w:hAnsi="Calibri" w:cs="Arial"/>
          <w:bCs/>
          <w:lang w:val="en-CA"/>
        </w:rPr>
      </w:pPr>
      <w:r w:rsidRPr="001A71B1">
        <w:rPr>
          <w:rFonts w:ascii="Calibri" w:eastAsia="Calibri" w:hAnsi="Calibri" w:cs="Arial"/>
          <w:lang w:val="en-CA"/>
        </w:rPr>
        <w:t xml:space="preserve">In order to provide corporate orientation, the Proposer shall provide all relevant support documentation including the </w:t>
      </w:r>
      <w:r w:rsidRPr="001A71B1">
        <w:rPr>
          <w:rFonts w:ascii="Calibri" w:eastAsia="Calibri" w:hAnsi="Calibri" w:cs="Arial"/>
          <w:bCs/>
          <w:lang w:val="en-CA"/>
        </w:rPr>
        <w:t>Proposer’s entity Profile; Proposer’s entity legal registration certificates; Reference list of similar projects; and any other appropriate document.</w:t>
      </w:r>
    </w:p>
    <w:p w14:paraId="274F955A" w14:textId="77777777" w:rsidR="001A71B1" w:rsidRPr="001A71B1" w:rsidRDefault="001A71B1" w:rsidP="001A71B1">
      <w:pPr>
        <w:keepNext/>
        <w:snapToGrid w:val="0"/>
        <w:spacing w:after="0" w:line="240" w:lineRule="auto"/>
        <w:jc w:val="both"/>
        <w:outlineLvl w:val="2"/>
        <w:rPr>
          <w:rFonts w:ascii="Calibri" w:eastAsia="Times New Roman" w:hAnsi="Calibri" w:cs="Times New Roman"/>
          <w:b/>
          <w:lang w:val="en-CA"/>
        </w:rPr>
      </w:pPr>
      <w:bookmarkStart w:id="48" w:name="_Toc416428524"/>
      <w:bookmarkStart w:id="49" w:name="_Toc491763963"/>
      <w:r w:rsidRPr="001A71B1">
        <w:rPr>
          <w:rFonts w:ascii="Calibri" w:eastAsia="Times New Roman" w:hAnsi="Calibri" w:cs="Times New Roman"/>
          <w:b/>
          <w:lang w:val="en-CA"/>
        </w:rPr>
        <w:lastRenderedPageBreak/>
        <w:t>3.3.2 Proposed work plan and approach</w:t>
      </w:r>
      <w:bookmarkEnd w:id="48"/>
      <w:bookmarkEnd w:id="49"/>
    </w:p>
    <w:p w14:paraId="33216F2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Proposer shall demonstrate its responsiveness to the specification by identifying the specific components proposed, addressing the requirements, as specified, point by point; providing a detailed description of the essential performance characteristics proposed warranty; and demonstrating how the proposed methodology meets or exceeds the specifications.</w:t>
      </w:r>
    </w:p>
    <w:p w14:paraId="24B1A2EE" w14:textId="77777777" w:rsidR="001A71B1" w:rsidRPr="001A71B1" w:rsidRDefault="001A71B1" w:rsidP="001A71B1">
      <w:pPr>
        <w:keepNext/>
        <w:snapToGrid w:val="0"/>
        <w:spacing w:after="0" w:line="240" w:lineRule="auto"/>
        <w:jc w:val="both"/>
        <w:outlineLvl w:val="2"/>
        <w:rPr>
          <w:rFonts w:ascii="Calibri" w:eastAsia="Times New Roman" w:hAnsi="Calibri" w:cs="Times New Roman"/>
          <w:b/>
          <w:lang w:val="en-CA"/>
        </w:rPr>
      </w:pPr>
      <w:bookmarkStart w:id="50" w:name="_Toc416428525"/>
      <w:bookmarkStart w:id="51" w:name="_Toc491763964"/>
      <w:r w:rsidRPr="001A71B1">
        <w:rPr>
          <w:rFonts w:ascii="Calibri" w:eastAsia="Times New Roman" w:hAnsi="Calibri" w:cs="Times New Roman"/>
          <w:b/>
          <w:lang w:val="en-CA"/>
        </w:rPr>
        <w:t>3.3.3 Resource Plan, key personnel</w:t>
      </w:r>
      <w:bookmarkEnd w:id="50"/>
      <w:bookmarkEnd w:id="51"/>
    </w:p>
    <w:p w14:paraId="4DC438AF"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Proposer should fully explain its availability of resources in terms of personnel and facilities necessary for the performance of this requirement. It should describe the Proposer’s current capabilities/facilities and any plans for their expansion.</w:t>
      </w:r>
    </w:p>
    <w:p w14:paraId="7BBF8290"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Technical Proposal should not contain any pricing information whatsoever on the goods/services/works offered. Pricing information shall be separated and only contained in the appropriate Financial Proposal.</w:t>
      </w:r>
    </w:p>
    <w:p w14:paraId="7D00CB37"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It is mandatory that the Proposer’s Proposal numbering system corresponds with and cross-references the numbering system used in the “Format of Technical Proposal,” Annex IV. References to supporting documentation, including descriptive material and brochures should be included in the text of the Proposal and the supporting documentation attached as annexes to the Proposal Information which the Proposer considers proprietary, if any, should be clearly marked “proprietary” next to the relevant part of the text and it will then be treated as such accordingly.</w:t>
      </w:r>
    </w:p>
    <w:p w14:paraId="2280F564" w14:textId="77777777" w:rsidR="001A71B1" w:rsidRPr="00E54A3B" w:rsidRDefault="001A71B1" w:rsidP="000A66DA">
      <w:pPr>
        <w:keepNext/>
        <w:snapToGrid w:val="0"/>
        <w:spacing w:after="240" w:line="240" w:lineRule="auto"/>
        <w:jc w:val="both"/>
        <w:outlineLvl w:val="1"/>
        <w:rPr>
          <w:rFonts w:ascii="Calibri" w:eastAsia="Times New Roman" w:hAnsi="Calibri" w:cs="Times New Roman"/>
          <w:b/>
          <w:lang w:val="en-CA"/>
        </w:rPr>
      </w:pPr>
      <w:bookmarkStart w:id="52" w:name="_Toc416428526"/>
      <w:bookmarkStart w:id="53" w:name="_Toc491763965"/>
      <w:r w:rsidRPr="00E54A3B">
        <w:rPr>
          <w:rFonts w:ascii="Calibri" w:eastAsia="Times New Roman" w:hAnsi="Calibri" w:cs="Times New Roman"/>
          <w:b/>
          <w:lang w:val="en-CA"/>
        </w:rPr>
        <w:t>3.4 Financial Proposal</w:t>
      </w:r>
      <w:bookmarkEnd w:id="52"/>
      <w:bookmarkEnd w:id="53"/>
    </w:p>
    <w:p w14:paraId="4852D345" w14:textId="77777777" w:rsidR="001A71B1" w:rsidRPr="000B0724" w:rsidRDefault="001A71B1" w:rsidP="001A71B1">
      <w:pPr>
        <w:keepNext/>
        <w:snapToGrid w:val="0"/>
        <w:spacing w:after="0" w:line="240" w:lineRule="auto"/>
        <w:jc w:val="both"/>
        <w:outlineLvl w:val="2"/>
        <w:rPr>
          <w:rFonts w:ascii="Calibri" w:eastAsia="Times New Roman" w:hAnsi="Calibri" w:cs="Times New Roman"/>
          <w:lang w:val="en-CA"/>
        </w:rPr>
      </w:pPr>
      <w:bookmarkStart w:id="54" w:name="_Toc416428527"/>
      <w:bookmarkStart w:id="55" w:name="_Toc491763966"/>
      <w:r w:rsidRPr="000B0724">
        <w:rPr>
          <w:rFonts w:ascii="Calibri" w:eastAsia="Times New Roman" w:hAnsi="Calibri" w:cs="Times New Roman"/>
          <w:lang w:val="en-CA"/>
        </w:rPr>
        <w:t>3.4.1 Proposal prices</w:t>
      </w:r>
      <w:bookmarkEnd w:id="54"/>
      <w:bookmarkEnd w:id="55"/>
      <w:r w:rsidRPr="000B0724">
        <w:rPr>
          <w:rFonts w:ascii="Calibri" w:eastAsia="Times New Roman" w:hAnsi="Calibri" w:cs="Times New Roman"/>
          <w:lang w:val="en-CA"/>
        </w:rPr>
        <w:t xml:space="preserve"> </w:t>
      </w:r>
    </w:p>
    <w:p w14:paraId="2C7FE50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Proposer shall indicate in an appropriate Financial Proposal, the format for which is attached at Annex V, the prices of goods/services/works it proposes to supply under the contract.</w:t>
      </w:r>
    </w:p>
    <w:p w14:paraId="4181BA52" w14:textId="77777777" w:rsidR="001A71B1" w:rsidRPr="000B0724" w:rsidRDefault="001A71B1" w:rsidP="001A71B1">
      <w:pPr>
        <w:keepNext/>
        <w:snapToGrid w:val="0"/>
        <w:spacing w:after="0" w:line="240" w:lineRule="auto"/>
        <w:jc w:val="both"/>
        <w:outlineLvl w:val="2"/>
        <w:rPr>
          <w:rFonts w:ascii="Calibri" w:eastAsia="Times New Roman" w:hAnsi="Calibri" w:cs="Times New Roman"/>
          <w:lang w:val="en-CA"/>
        </w:rPr>
      </w:pPr>
      <w:bookmarkStart w:id="56" w:name="_Toc416428528"/>
      <w:bookmarkStart w:id="57" w:name="_Toc491763967"/>
      <w:r w:rsidRPr="000B0724">
        <w:rPr>
          <w:rFonts w:ascii="Calibri" w:eastAsia="Times New Roman" w:hAnsi="Calibri" w:cs="Times New Roman"/>
          <w:lang w:val="en-CA"/>
        </w:rPr>
        <w:t>3.4.2 Proposal currencies</w:t>
      </w:r>
      <w:bookmarkEnd w:id="56"/>
      <w:bookmarkEnd w:id="57"/>
    </w:p>
    <w:p w14:paraId="28D5BCE6" w14:textId="77777777" w:rsidR="001A71B1" w:rsidRPr="001A71B1" w:rsidRDefault="001A71B1" w:rsidP="001A71B1">
      <w:pPr>
        <w:spacing w:after="0" w:line="256" w:lineRule="auto"/>
        <w:jc w:val="both"/>
        <w:rPr>
          <w:rFonts w:ascii="Calibri" w:eastAsia="Calibri" w:hAnsi="Calibri" w:cs="Arial"/>
        </w:rPr>
      </w:pPr>
      <w:r w:rsidRPr="001A71B1">
        <w:rPr>
          <w:rFonts w:ascii="Calibri" w:eastAsia="Calibri" w:hAnsi="Calibri" w:cs="Arial"/>
          <w:lang w:val="en-CA"/>
        </w:rPr>
        <w:t xml:space="preserve">Prices in the Financial Proposal shall be quoted in the currency indicated in the PIS. For comparison and evaluation purposes, UN Women will convert the figures contained in the Financial Proposal into USD at the official applicable UN rate of exchange on the closing date of the RFP. Proposals with no fixed price will be disqualified and will not be considered for evaluation. </w:t>
      </w:r>
    </w:p>
    <w:p w14:paraId="2ABC869E" w14:textId="77777777" w:rsidR="001A71B1" w:rsidRPr="001A71B1" w:rsidRDefault="001A71B1" w:rsidP="001A71B1">
      <w:pPr>
        <w:spacing w:after="0" w:line="256" w:lineRule="auto"/>
        <w:jc w:val="both"/>
        <w:rPr>
          <w:rFonts w:ascii="Calibri" w:eastAsia="Calibri" w:hAnsi="Calibri" w:cs="Arial"/>
          <w:lang w:val="en-CA"/>
        </w:rPr>
      </w:pPr>
    </w:p>
    <w:p w14:paraId="1D8524AE" w14:textId="77777777" w:rsidR="001A71B1" w:rsidRPr="000B0724" w:rsidRDefault="001A71B1" w:rsidP="000A66DA">
      <w:pPr>
        <w:keepNext/>
        <w:snapToGrid w:val="0"/>
        <w:spacing w:after="240" w:line="240" w:lineRule="auto"/>
        <w:jc w:val="both"/>
        <w:outlineLvl w:val="1"/>
        <w:rPr>
          <w:rFonts w:ascii="Calibri" w:eastAsia="Times New Roman" w:hAnsi="Calibri" w:cs="Times New Roman"/>
          <w:b/>
          <w:lang w:val="en-CA"/>
        </w:rPr>
      </w:pPr>
      <w:bookmarkStart w:id="58" w:name="_3.6_Period_of"/>
      <w:bookmarkStart w:id="59" w:name="_3.5_Proposal_Validity"/>
      <w:bookmarkStart w:id="60" w:name="_Toc386200264"/>
      <w:bookmarkStart w:id="61" w:name="_Toc416428529"/>
      <w:bookmarkStart w:id="62" w:name="_Toc491763968"/>
      <w:bookmarkEnd w:id="58"/>
      <w:bookmarkEnd w:id="59"/>
      <w:r w:rsidRPr="000B0724">
        <w:rPr>
          <w:rFonts w:ascii="Calibri" w:eastAsia="Times New Roman" w:hAnsi="Calibri" w:cs="Times New Roman"/>
          <w:b/>
          <w:lang w:val="en-CA"/>
        </w:rPr>
        <w:t xml:space="preserve">3.5 </w:t>
      </w:r>
      <w:bookmarkEnd w:id="60"/>
      <w:r w:rsidRPr="000B0724">
        <w:rPr>
          <w:rFonts w:ascii="Calibri" w:eastAsia="Times New Roman" w:hAnsi="Calibri" w:cs="Times New Roman"/>
          <w:b/>
          <w:lang w:val="en-CA"/>
        </w:rPr>
        <w:t>Proposal Validity Period</w:t>
      </w:r>
      <w:bookmarkEnd w:id="61"/>
      <w:bookmarkEnd w:id="62"/>
      <w:r w:rsidRPr="000B0724">
        <w:rPr>
          <w:rFonts w:ascii="Calibri" w:eastAsia="Times New Roman" w:hAnsi="Calibri" w:cs="Times New Roman"/>
          <w:b/>
          <w:lang w:val="en-CA"/>
        </w:rPr>
        <w:t xml:space="preserve"> </w:t>
      </w:r>
    </w:p>
    <w:p w14:paraId="17DCF36A" w14:textId="77777777" w:rsidR="001A71B1" w:rsidRPr="001A71B1" w:rsidRDefault="001A71B1" w:rsidP="001A71B1">
      <w:pPr>
        <w:spacing w:after="114" w:line="244" w:lineRule="auto"/>
        <w:jc w:val="both"/>
        <w:rPr>
          <w:rFonts w:ascii="Calibri" w:eastAsia="Calibri" w:hAnsi="Calibri" w:cs="Arial"/>
          <w:lang w:val="en-CA"/>
        </w:rPr>
      </w:pPr>
      <w:bookmarkStart w:id="63" w:name="_3.7_Format_and"/>
      <w:bookmarkStart w:id="64" w:name="_3.6_Format_and"/>
      <w:bookmarkStart w:id="65" w:name="_Toc386200265"/>
      <w:bookmarkEnd w:id="63"/>
      <w:bookmarkEnd w:id="64"/>
      <w:r w:rsidRPr="001A71B1">
        <w:rPr>
          <w:rFonts w:ascii="Calibri" w:eastAsia="Calibri" w:hAnsi="Calibri" w:cs="Arial"/>
          <w:lang w:val="en-CA"/>
        </w:rPr>
        <w:t>All proposals shall remain valid and open for acceptance for a period instructed in the PIS form after the date specified for receipt of proposals. A proposal valid for a shorter period may be rejected. In exceptional circumstances, UN Women may solicit the proposer’s consent to an extension of the period of validity. The request and the responses thereto shall be made in writing. A proposer granting the request will not be required nor permitted to modify its Proposal.</w:t>
      </w:r>
    </w:p>
    <w:p w14:paraId="1272F8EF" w14:textId="77777777" w:rsidR="001A71B1" w:rsidRPr="000B0724" w:rsidRDefault="001A71B1" w:rsidP="000A66DA">
      <w:pPr>
        <w:keepNext/>
        <w:snapToGrid w:val="0"/>
        <w:spacing w:after="240" w:line="240" w:lineRule="auto"/>
        <w:jc w:val="both"/>
        <w:outlineLvl w:val="1"/>
        <w:rPr>
          <w:rFonts w:ascii="Calibri" w:eastAsia="Times New Roman" w:hAnsi="Calibri" w:cs="Times New Roman"/>
          <w:b/>
          <w:lang w:val="en-CA"/>
        </w:rPr>
      </w:pPr>
      <w:bookmarkStart w:id="66" w:name="_Toc416428530"/>
      <w:bookmarkStart w:id="67" w:name="_Toc491763969"/>
      <w:r w:rsidRPr="000B0724">
        <w:rPr>
          <w:rFonts w:ascii="Calibri" w:eastAsia="Times New Roman" w:hAnsi="Calibri" w:cs="Times New Roman"/>
          <w:b/>
          <w:lang w:val="en-CA"/>
        </w:rPr>
        <w:t>3.6 Format and Signing of Proposals</w:t>
      </w:r>
      <w:bookmarkEnd w:id="65"/>
      <w:bookmarkEnd w:id="66"/>
      <w:bookmarkEnd w:id="67"/>
    </w:p>
    <w:p w14:paraId="5FC4B0FB"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Proposal shall be typed or written in indelible ink and shall be signed by the Proposer or a person or persons duly authorized to bind the Proposer to the contract. </w:t>
      </w:r>
    </w:p>
    <w:p w14:paraId="17C663F4"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A Proposal shall contain no interlineations, erasures, or overwriting except, as necessary to correct errors made by the Proposer, in which case such corrections shall be initialed by the person or persons signing the Proposal.</w:t>
      </w:r>
    </w:p>
    <w:p w14:paraId="30F54828" w14:textId="77777777" w:rsidR="001A71B1" w:rsidRPr="000B0724" w:rsidRDefault="001A71B1" w:rsidP="000A66DA">
      <w:pPr>
        <w:keepNext/>
        <w:snapToGrid w:val="0"/>
        <w:spacing w:after="240" w:line="240" w:lineRule="auto"/>
        <w:jc w:val="both"/>
        <w:outlineLvl w:val="1"/>
        <w:rPr>
          <w:rFonts w:ascii="Calibri" w:eastAsia="Times New Roman" w:hAnsi="Calibri" w:cs="Times New Roman"/>
          <w:b/>
          <w:lang w:val="en-CA"/>
        </w:rPr>
      </w:pPr>
      <w:bookmarkStart w:id="68" w:name="_3.7_Payment"/>
      <w:bookmarkStart w:id="69" w:name="_Toc386200266"/>
      <w:bookmarkStart w:id="70" w:name="_Toc416428531"/>
      <w:bookmarkStart w:id="71" w:name="_Toc491763970"/>
      <w:bookmarkEnd w:id="68"/>
      <w:r w:rsidRPr="000B0724">
        <w:rPr>
          <w:rFonts w:ascii="Calibri" w:eastAsia="Times New Roman" w:hAnsi="Calibri" w:cs="Times New Roman"/>
          <w:b/>
          <w:lang w:val="en-CA"/>
        </w:rPr>
        <w:lastRenderedPageBreak/>
        <w:t>3.7 Payment</w:t>
      </w:r>
      <w:bookmarkEnd w:id="69"/>
      <w:bookmarkEnd w:id="70"/>
      <w:bookmarkEnd w:id="71"/>
    </w:p>
    <w:p w14:paraId="4CDDE911"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UN Women shall effect payments to the Contractor for the performances of services rendered or good delivered to the satisfaction of UN Women. Advance payments may not be made unless in exceptional circumstances and with appropriate authorization. Any request for advance payment should be justified and documented and submitted in the Financial Proposal. In such cases, UN Women will normally require a Performance Security.</w:t>
      </w:r>
    </w:p>
    <w:p w14:paraId="78431667" w14:textId="77777777" w:rsidR="001A71B1" w:rsidRPr="000B0724" w:rsidRDefault="001A71B1" w:rsidP="000A66DA">
      <w:pPr>
        <w:keepNext/>
        <w:snapToGrid w:val="0"/>
        <w:spacing w:after="240" w:line="240" w:lineRule="auto"/>
        <w:jc w:val="both"/>
        <w:outlineLvl w:val="1"/>
        <w:rPr>
          <w:rFonts w:ascii="Calibri" w:eastAsia="Times New Roman" w:hAnsi="Calibri" w:cs="Times New Roman"/>
          <w:b/>
          <w:lang w:val="en-CA"/>
        </w:rPr>
      </w:pPr>
      <w:bookmarkStart w:id="72" w:name="_Toc416428532"/>
      <w:bookmarkStart w:id="73" w:name="_Toc491763971"/>
      <w:r w:rsidRPr="000B0724">
        <w:rPr>
          <w:rFonts w:ascii="Calibri" w:eastAsia="Times New Roman" w:hAnsi="Calibri" w:cs="Times New Roman"/>
          <w:b/>
          <w:lang w:val="en-CA"/>
        </w:rPr>
        <w:t>3.8 Joint Venture, Consortium/Association</w:t>
      </w:r>
      <w:bookmarkEnd w:id="72"/>
      <w:bookmarkEnd w:id="73"/>
      <w:r w:rsidRPr="000B0724">
        <w:rPr>
          <w:rFonts w:ascii="Calibri" w:eastAsia="Times New Roman" w:hAnsi="Calibri" w:cs="Times New Roman"/>
          <w:b/>
          <w:lang w:val="en-CA"/>
        </w:rPr>
        <w:t xml:space="preserve"> </w:t>
      </w:r>
    </w:p>
    <w:p w14:paraId="40BF5678"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If the Proposer is a group of legal entities that will form or have formed a joint venture, consortium/association at the time of the submission of the Proposal, they shall confirm in their Proposal that: </w:t>
      </w:r>
    </w:p>
    <w:p w14:paraId="0765068D" w14:textId="77777777" w:rsidR="001A71B1" w:rsidRPr="001A71B1" w:rsidRDefault="001A71B1" w:rsidP="003E6BC2">
      <w:pPr>
        <w:numPr>
          <w:ilvl w:val="0"/>
          <w:numId w:val="17"/>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they have  designated one party to act as a lead entity, duly vested with authority to legally bind the members of the joint venture, consortium/association jointly and severally, and this shall be duly evidenced by the respective entitled document among the legal entities, which shall be submitted along with the Proposal; and </w:t>
      </w:r>
    </w:p>
    <w:p w14:paraId="49B8F13D" w14:textId="77777777" w:rsidR="001A71B1" w:rsidRPr="001A71B1" w:rsidRDefault="001A71B1" w:rsidP="003E6BC2">
      <w:pPr>
        <w:numPr>
          <w:ilvl w:val="0"/>
          <w:numId w:val="17"/>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if they are awarded the contract, the contract shall be entered into, by and between UN Women and the designated lead entity, who shall be acting for and on behalf of all the member entities comprising the joint venture, consortium/association. The composition or the constitution of the joint venture, consortium/association shall not be altered without the prior consent of UN Women.</w:t>
      </w:r>
    </w:p>
    <w:p w14:paraId="570B9CD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After the Proposal has been submitted to UN Women, the lead entity identified to represent the joint venture, consortium/association shall not be altered without the prior written consent of UN Women.  Furthermore, neither the lead entity nor the member entities of the joint venture, consortium/association may submit another Proposal, either in its own capacity; nor as a lead entity or a member entity for another joint venture, consortium/association submitting another Proposal.  </w:t>
      </w:r>
    </w:p>
    <w:p w14:paraId="738C71E4"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description of the organization of the joint venture, consortium/association must clearly define the expected role of each of the entity in the partnership in delivering the requirements of the RFP, both in the Proposal and the joint venture, consortium/association.  All entities that comprise the partnership shall be subject to the eligibility and qualification assessment by UN Women.</w:t>
      </w:r>
    </w:p>
    <w:p w14:paraId="6DFA21D9"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Where a joint venture, consortium/association is presenting its track record and experience in a similar undertaking as those required in the RFP, it should present such information in the following manner:</w:t>
      </w:r>
    </w:p>
    <w:p w14:paraId="2FF182EF" w14:textId="77777777" w:rsidR="001A71B1" w:rsidRPr="001A71B1" w:rsidRDefault="001A71B1" w:rsidP="003E6BC2">
      <w:pPr>
        <w:numPr>
          <w:ilvl w:val="0"/>
          <w:numId w:val="18"/>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 xml:space="preserve">Those that were undertaken together by the joint venture, consortium/association; and </w:t>
      </w:r>
    </w:p>
    <w:p w14:paraId="5F38E376" w14:textId="77777777" w:rsidR="001A71B1" w:rsidRPr="001A71B1" w:rsidRDefault="001A71B1" w:rsidP="003E6BC2">
      <w:pPr>
        <w:numPr>
          <w:ilvl w:val="0"/>
          <w:numId w:val="18"/>
        </w:numPr>
        <w:spacing w:after="240" w:line="276" w:lineRule="auto"/>
        <w:jc w:val="both"/>
        <w:rPr>
          <w:rFonts w:ascii="Calibri" w:eastAsia="Times New Roman" w:hAnsi="Calibri" w:cs="Times New Roman"/>
          <w:lang w:val="en-CA"/>
        </w:rPr>
      </w:pPr>
      <w:r w:rsidRPr="001A71B1">
        <w:rPr>
          <w:rFonts w:ascii="Calibri" w:eastAsia="Times New Roman" w:hAnsi="Calibri" w:cs="Times New Roman"/>
          <w:lang w:val="en-CA"/>
        </w:rPr>
        <w:t>Those that were undertaken by the individual entities of the joint venture, consortium/association expected to be involved in the performance of the services defined in the RFP.</w:t>
      </w:r>
    </w:p>
    <w:p w14:paraId="247B2180" w14:textId="77777777" w:rsidR="001A71B1" w:rsidRPr="001A71B1" w:rsidRDefault="001A71B1" w:rsidP="00572890">
      <w:pPr>
        <w:spacing w:after="240" w:line="240" w:lineRule="auto"/>
        <w:jc w:val="both"/>
        <w:rPr>
          <w:rFonts w:ascii="Calibri" w:eastAsia="Calibri" w:hAnsi="Calibri" w:cs="Arial"/>
          <w:lang w:val="en-CA"/>
        </w:rPr>
      </w:pPr>
      <w:r w:rsidRPr="001A71B1">
        <w:rPr>
          <w:rFonts w:ascii="Calibri" w:eastAsia="Calibri" w:hAnsi="Calibri" w:cs="Arial"/>
          <w:lang w:val="en-CA"/>
        </w:rPr>
        <w:t>Previous contracts completed by persons working in an individual capacity but who are permanently or were temporarily associated with any of the member firms cannot be claimed as the experience of the joint venture, consortium/association or those of its members, but should only be claimed by the individual themselves in their presentation of their individual credentials.</w:t>
      </w:r>
    </w:p>
    <w:p w14:paraId="22C0FA1A" w14:textId="77777777" w:rsidR="001A71B1" w:rsidRPr="000B0724" w:rsidRDefault="001A71B1" w:rsidP="00572890">
      <w:pPr>
        <w:keepNext/>
        <w:snapToGrid w:val="0"/>
        <w:spacing w:after="240" w:line="240" w:lineRule="auto"/>
        <w:jc w:val="both"/>
        <w:outlineLvl w:val="1"/>
        <w:rPr>
          <w:rFonts w:ascii="Calibri" w:eastAsia="Times New Roman" w:hAnsi="Calibri" w:cs="Times New Roman"/>
          <w:b/>
          <w:lang w:val="en-CA"/>
        </w:rPr>
      </w:pPr>
      <w:bookmarkStart w:id="74" w:name="_4.__SUBMISSION"/>
      <w:bookmarkStart w:id="75" w:name="_Toc416428533"/>
      <w:bookmarkStart w:id="76" w:name="_Toc491763972"/>
      <w:bookmarkStart w:id="77" w:name="_Toc386200267"/>
      <w:bookmarkEnd w:id="74"/>
      <w:r w:rsidRPr="000B0724">
        <w:rPr>
          <w:rFonts w:ascii="Calibri" w:eastAsia="Times New Roman" w:hAnsi="Calibri" w:cs="Times New Roman"/>
          <w:b/>
          <w:lang w:val="en-CA"/>
        </w:rPr>
        <w:lastRenderedPageBreak/>
        <w:t>3.9 Proposal Security</w:t>
      </w:r>
      <w:bookmarkEnd w:id="75"/>
      <w:bookmarkEnd w:id="76"/>
      <w:r w:rsidRPr="000B0724">
        <w:rPr>
          <w:rFonts w:ascii="Calibri" w:eastAsia="Times New Roman" w:hAnsi="Calibri" w:cs="Times New Roman"/>
          <w:b/>
          <w:lang w:val="en-CA"/>
        </w:rPr>
        <w:t xml:space="preserve"> </w:t>
      </w:r>
    </w:p>
    <w:p w14:paraId="60477FAD"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Where a Proposal Security is required, the Proposal Security shall be submitted in original and included along with the Technical Proposal, in the manner and for the amount indicated in the PIS.  UN Women reserves the right to liquidate the Proposal Security, in the event of any or a combination of the following conditions: </w:t>
      </w:r>
    </w:p>
    <w:p w14:paraId="31F9ED96" w14:textId="77777777" w:rsidR="001A71B1" w:rsidRPr="001A71B1" w:rsidRDefault="001A71B1" w:rsidP="003E6BC2">
      <w:pPr>
        <w:numPr>
          <w:ilvl w:val="0"/>
          <w:numId w:val="19"/>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If the Proposer withdraws its</w:t>
      </w:r>
      <w:r w:rsidRPr="001A71B1">
        <w:rPr>
          <w:rFonts w:ascii="Calibri" w:eastAsia="Times New Roman" w:hAnsi="Calibri" w:cs="Times New Roman"/>
          <w:b/>
          <w:lang w:val="en-CA"/>
        </w:rPr>
        <w:t xml:space="preserve"> </w:t>
      </w:r>
      <w:r w:rsidRPr="001A71B1">
        <w:rPr>
          <w:rFonts w:ascii="Calibri" w:eastAsia="Times New Roman" w:hAnsi="Calibri" w:cs="Times New Roman"/>
          <w:lang w:val="en-CA"/>
        </w:rPr>
        <w:t>Proposal after the deadline for submission, or;</w:t>
      </w:r>
    </w:p>
    <w:p w14:paraId="5C1C4FE2" w14:textId="77777777" w:rsidR="001A71B1" w:rsidRPr="001A71B1" w:rsidRDefault="001A71B1" w:rsidP="003E6BC2">
      <w:pPr>
        <w:numPr>
          <w:ilvl w:val="0"/>
          <w:numId w:val="19"/>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In the case the successful Proposer fails to:</w:t>
      </w:r>
    </w:p>
    <w:p w14:paraId="45317A60" w14:textId="77777777" w:rsidR="001A71B1" w:rsidRPr="001A71B1" w:rsidRDefault="001A71B1" w:rsidP="003E6BC2">
      <w:pPr>
        <w:numPr>
          <w:ilvl w:val="1"/>
          <w:numId w:val="20"/>
        </w:numPr>
        <w:spacing w:after="120" w:line="240" w:lineRule="auto"/>
        <w:ind w:left="1434" w:hanging="357"/>
        <w:jc w:val="both"/>
        <w:rPr>
          <w:rFonts w:ascii="Calibri" w:eastAsia="Times New Roman" w:hAnsi="Calibri" w:cs="Times New Roman"/>
          <w:lang w:val="en-CA"/>
        </w:rPr>
      </w:pPr>
      <w:r w:rsidRPr="001A71B1">
        <w:rPr>
          <w:rFonts w:ascii="Calibri" w:eastAsia="Times New Roman" w:hAnsi="Calibri" w:cs="Times New Roman"/>
          <w:lang w:val="en-CA"/>
        </w:rPr>
        <w:t xml:space="preserve">sign the Contract resulting from this RFP process in accordance with the terms and conditions set forth in this RFP, including if applicable, for variation of requirement, as per RFP </w:t>
      </w:r>
      <w:hyperlink r:id="rId23" w:anchor="_7.2_UN_Women" w:history="1">
        <w:r w:rsidRPr="001A71B1">
          <w:rPr>
            <w:rFonts w:ascii="Calibri" w:eastAsia="Times New Roman" w:hAnsi="Calibri" w:cs="Times New Roman"/>
            <w:color w:val="0000FF"/>
            <w:u w:val="single"/>
          </w:rPr>
          <w:t>Clause 7.2</w:t>
        </w:r>
      </w:hyperlink>
      <w:r w:rsidRPr="001A71B1">
        <w:rPr>
          <w:rFonts w:ascii="Calibri" w:eastAsia="Times New Roman" w:hAnsi="Calibri" w:cs="Times New Roman"/>
          <w:lang w:val="en-CA"/>
        </w:rPr>
        <w:t>; or</w:t>
      </w:r>
    </w:p>
    <w:p w14:paraId="16309696" w14:textId="77777777" w:rsidR="001A71B1" w:rsidRPr="001A71B1" w:rsidRDefault="001A71B1" w:rsidP="003E6BC2">
      <w:pPr>
        <w:numPr>
          <w:ilvl w:val="1"/>
          <w:numId w:val="20"/>
        </w:numPr>
        <w:spacing w:after="120" w:line="240" w:lineRule="auto"/>
        <w:ind w:left="1434" w:hanging="357"/>
        <w:jc w:val="both"/>
        <w:rPr>
          <w:rFonts w:ascii="Calibri" w:eastAsia="Times New Roman" w:hAnsi="Calibri" w:cs="Times New Roman"/>
          <w:lang w:val="en-CA"/>
        </w:rPr>
      </w:pPr>
      <w:r w:rsidRPr="001A71B1">
        <w:rPr>
          <w:rFonts w:ascii="Calibri" w:eastAsia="Times New Roman" w:hAnsi="Calibri" w:cs="Times New Roman"/>
          <w:lang w:val="en-CA"/>
        </w:rPr>
        <w:t>furnish Performance Security, comply with insurances requirements, or other documents that UN Women may require as a condition to rendering the effectivity of the contract that may be awarded to the Proposer.</w:t>
      </w:r>
    </w:p>
    <w:p w14:paraId="610DA692"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UN Women may reject the proposal in its entirety if the Proposal Security amount is found to be less than what is required by UN Women as indicated in the PIS.</w:t>
      </w:r>
    </w:p>
    <w:p w14:paraId="63BC2413"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Proposal Security shall be issued by a regulated financial institution such as banks certified by the central bank of the country where the bank is located in the case of a banking institution. UN Women may, at its discretion, reject any Proposal Security that does not comply with this requirement. </w:t>
      </w:r>
    </w:p>
    <w:p w14:paraId="43C0E277"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Proposal Security shall remain valid throughout the Proposal Validity Period. After which the Proposal Security will automatically become null and void, unless a dispute arises in relation to the Proposal Security. </w:t>
      </w:r>
    </w:p>
    <w:p w14:paraId="59BCC8D8" w14:textId="77777777" w:rsidR="001A71B1" w:rsidRPr="001A71B1" w:rsidRDefault="001A71B1" w:rsidP="00572890">
      <w:pPr>
        <w:spacing w:after="240" w:line="240" w:lineRule="auto"/>
        <w:jc w:val="both"/>
        <w:rPr>
          <w:rFonts w:ascii="Calibri" w:eastAsia="Calibri" w:hAnsi="Calibri" w:cs="Arial"/>
          <w:lang w:val="en-CA"/>
        </w:rPr>
      </w:pPr>
      <w:r w:rsidRPr="001A71B1">
        <w:rPr>
          <w:rFonts w:ascii="Calibri" w:eastAsia="Calibri" w:hAnsi="Calibri" w:cs="Arial"/>
          <w:lang w:val="en-CA"/>
        </w:rPr>
        <w:t xml:space="preserve">Proposal Security of unsuccessful Proposers shall be returned.  Unsuccessful Proposers shall organize with UN Women to collect their Proposal Security. UN Women will make this available to Proposers within fifteen days after UN Women and the successful Proposer have entered into the contract. </w:t>
      </w:r>
    </w:p>
    <w:p w14:paraId="3A71E999" w14:textId="77777777" w:rsidR="001A71B1" w:rsidRPr="001A71B1" w:rsidRDefault="001A71B1" w:rsidP="00572890">
      <w:pPr>
        <w:keepNext/>
        <w:spacing w:after="240" w:line="240" w:lineRule="auto"/>
        <w:jc w:val="both"/>
        <w:outlineLvl w:val="0"/>
        <w:rPr>
          <w:rFonts w:ascii="Calibri" w:eastAsia="Times New Roman" w:hAnsi="Calibri" w:cs="Times New Roman"/>
          <w:b/>
          <w:lang w:val="en-CA"/>
        </w:rPr>
      </w:pPr>
      <w:bookmarkStart w:id="78" w:name="_4.__SUBMISSION_1"/>
      <w:bookmarkStart w:id="79" w:name="_Toc416428534"/>
      <w:bookmarkStart w:id="80" w:name="_Toc491763973"/>
      <w:bookmarkEnd w:id="78"/>
      <w:r w:rsidRPr="001A71B1">
        <w:rPr>
          <w:rFonts w:ascii="Calibri" w:eastAsia="Times New Roman" w:hAnsi="Calibri" w:cs="Times New Roman"/>
          <w:b/>
          <w:lang w:val="en-CA"/>
        </w:rPr>
        <w:t>4.  SUBMISSION OF PROPOSALS</w:t>
      </w:r>
      <w:bookmarkEnd w:id="77"/>
      <w:bookmarkEnd w:id="79"/>
      <w:bookmarkEnd w:id="80"/>
    </w:p>
    <w:p w14:paraId="3F1B7856" w14:textId="77777777" w:rsidR="001A71B1" w:rsidRPr="001A71B1" w:rsidRDefault="001A71B1" w:rsidP="00572890">
      <w:pPr>
        <w:keepNext/>
        <w:snapToGrid w:val="0"/>
        <w:spacing w:after="240" w:line="240" w:lineRule="auto"/>
        <w:jc w:val="both"/>
        <w:outlineLvl w:val="1"/>
        <w:rPr>
          <w:rFonts w:ascii="Calibri" w:eastAsia="Times New Roman" w:hAnsi="Calibri" w:cs="Times New Roman"/>
          <w:lang w:val="en-CA"/>
        </w:rPr>
      </w:pPr>
      <w:bookmarkStart w:id="81" w:name="_4.1_Sealing_and"/>
      <w:bookmarkStart w:id="82" w:name="_Toc386200268"/>
      <w:bookmarkStart w:id="83" w:name="_Toc416428535"/>
      <w:bookmarkStart w:id="84" w:name="_Toc491763974"/>
      <w:bookmarkEnd w:id="81"/>
      <w:r w:rsidRPr="001A71B1">
        <w:rPr>
          <w:rFonts w:ascii="Calibri" w:eastAsia="Times New Roman" w:hAnsi="Calibri" w:cs="Times New Roman"/>
          <w:lang w:val="en-CA"/>
        </w:rPr>
        <w:t>4.1 Sealing and Marking of Proposals</w:t>
      </w:r>
      <w:bookmarkEnd w:id="82"/>
      <w:bookmarkEnd w:id="83"/>
      <w:bookmarkEnd w:id="84"/>
    </w:p>
    <w:p w14:paraId="1BE44859" w14:textId="77777777" w:rsidR="001A71B1" w:rsidRPr="001A71B1" w:rsidRDefault="001A71B1" w:rsidP="001A71B1">
      <w:pPr>
        <w:spacing w:line="256" w:lineRule="auto"/>
        <w:jc w:val="both"/>
        <w:rPr>
          <w:rFonts w:ascii="Calibri" w:eastAsia="Calibri" w:hAnsi="Calibri" w:cs="Arial"/>
          <w:lang w:val="en-CA"/>
        </w:rPr>
      </w:pPr>
      <w:bookmarkStart w:id="85" w:name="_Toc386200270"/>
      <w:r w:rsidRPr="001A71B1">
        <w:rPr>
          <w:rFonts w:ascii="Calibri" w:eastAsia="Calibri" w:hAnsi="Calibri" w:cs="Arial"/>
          <w:lang w:val="en-CA"/>
        </w:rPr>
        <w:t xml:space="preserve">Your proposal comprising technical proposal and financial proposal shall be submitted in accordance with the below instruction(s); </w:t>
      </w:r>
    </w:p>
    <w:p w14:paraId="1FB82E4A"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Financial Part and the Technical Part of proposals MUST BE COMPLETELY SEPARATED into two separate envelopes.</w:t>
      </w:r>
    </w:p>
    <w:p w14:paraId="77D489F2" w14:textId="77777777" w:rsidR="001A71B1" w:rsidRPr="001A71B1" w:rsidRDefault="001A71B1" w:rsidP="001A71B1">
      <w:pPr>
        <w:spacing w:after="0" w:line="256" w:lineRule="auto"/>
        <w:jc w:val="both"/>
        <w:rPr>
          <w:rFonts w:ascii="Calibri" w:eastAsia="Calibri" w:hAnsi="Calibri" w:cs="Arial"/>
        </w:rPr>
      </w:pPr>
      <w:r w:rsidRPr="001A71B1">
        <w:rPr>
          <w:rFonts w:ascii="Calibri" w:eastAsia="Calibri" w:hAnsi="Calibri" w:cs="Arial"/>
          <w:noProof/>
          <w:lang w:val="mk-MK" w:eastAsia="mk-MK"/>
        </w:rPr>
        <mc:AlternateContent>
          <mc:Choice Requires="wps">
            <w:drawing>
              <wp:anchor distT="45720" distB="45720" distL="114300" distR="114300" simplePos="0" relativeHeight="251654144" behindDoc="0" locked="0" layoutInCell="1" allowOverlap="1" wp14:anchorId="658D52DD" wp14:editId="79B0C904">
                <wp:simplePos x="0" y="0"/>
                <wp:positionH relativeFrom="column">
                  <wp:posOffset>900430</wp:posOffset>
                </wp:positionH>
                <wp:positionV relativeFrom="paragraph">
                  <wp:posOffset>1069975</wp:posOffset>
                </wp:positionV>
                <wp:extent cx="4690745" cy="969645"/>
                <wp:effectExtent l="0" t="0" r="14605" b="2095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969645"/>
                        </a:xfrm>
                        <a:prstGeom prst="rect">
                          <a:avLst/>
                        </a:prstGeom>
                        <a:solidFill>
                          <a:srgbClr val="FFFFFF"/>
                        </a:solidFill>
                        <a:ln w="9525">
                          <a:solidFill>
                            <a:srgbClr val="000000"/>
                          </a:solidFill>
                          <a:miter lim="800000"/>
                          <a:headEnd/>
                          <a:tailEnd/>
                        </a:ln>
                      </wps:spPr>
                      <wps:txbx>
                        <w:txbxContent>
                          <w:p w14:paraId="25CD65CA" w14:textId="77777777" w:rsidR="005211F4" w:rsidRDefault="005211F4" w:rsidP="001A71B1">
                            <w:pPr>
                              <w:spacing w:after="0"/>
                            </w:pPr>
                            <w:r>
                              <w:t xml:space="preserve">UN WOMEN Office </w:t>
                            </w:r>
                          </w:p>
                          <w:p w14:paraId="53C6B493" w14:textId="77777777" w:rsidR="005211F4" w:rsidRDefault="005211F4" w:rsidP="001A71B1">
                            <w:pPr>
                              <w:spacing w:after="0" w:line="240" w:lineRule="auto"/>
                              <w:jc w:val="both"/>
                              <w:rPr>
                                <w:b/>
                                <w:snapToGrid w:val="0"/>
                              </w:rPr>
                            </w:pPr>
                            <w:r>
                              <w:rPr>
                                <w:b/>
                                <w:snapToGrid w:val="0"/>
                              </w:rPr>
                              <w:t>Blvd. VMRO 7/10</w:t>
                            </w:r>
                          </w:p>
                          <w:p w14:paraId="090A3C1B" w14:textId="77777777" w:rsidR="005211F4" w:rsidRDefault="005211F4" w:rsidP="001A71B1">
                            <w:pPr>
                              <w:spacing w:after="0" w:line="240" w:lineRule="auto"/>
                              <w:jc w:val="both"/>
                              <w:rPr>
                                <w:b/>
                                <w:snapToGrid w:val="0"/>
                              </w:rPr>
                            </w:pPr>
                            <w:r>
                              <w:rPr>
                                <w:b/>
                                <w:snapToGrid w:val="0"/>
                              </w:rPr>
                              <w:t xml:space="preserve">1000 Skopje, FYR Macedonia </w:t>
                            </w:r>
                          </w:p>
                          <w:p w14:paraId="68B07CF9" w14:textId="312D9661" w:rsidR="005211F4" w:rsidRPr="00383AF8" w:rsidRDefault="005211F4" w:rsidP="001A71B1">
                            <w:pPr>
                              <w:spacing w:after="0"/>
                              <w:rPr>
                                <w:b/>
                              </w:rPr>
                            </w:pPr>
                            <w:r w:rsidRPr="00383AF8">
                              <w:rPr>
                                <w:b/>
                              </w:rPr>
                              <w:t>RFP</w:t>
                            </w:r>
                            <w:r w:rsidRPr="00383AF8">
                              <w:rPr>
                                <w:b/>
                                <w:lang w:val="mk-MK"/>
                              </w:rPr>
                              <w:t xml:space="preserve"> </w:t>
                            </w:r>
                            <w:r w:rsidRPr="00383AF8">
                              <w:rPr>
                                <w:rFonts w:cs="Arial"/>
                                <w:b/>
                              </w:rPr>
                              <w:t>MAK2018-02-</w:t>
                            </w:r>
                            <w:r w:rsidR="002B2EFB">
                              <w:rPr>
                                <w:rFonts w:cs="Arial"/>
                                <w:b/>
                                <w:lang w:val="mk-MK"/>
                              </w:rPr>
                              <w:t>06</w:t>
                            </w:r>
                          </w:p>
                          <w:p w14:paraId="55B739E4" w14:textId="77777777" w:rsidR="005211F4" w:rsidRDefault="005211F4" w:rsidP="001A71B1">
                            <w:pPr>
                              <w:spacing w:after="0"/>
                            </w:pPr>
                            <w:r>
                              <w:t xml:space="preserve">NOT TO BE OPENED BY REGISTRY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D52DD" id="Text Box 2" o:spid="_x0000_s1027" type="#_x0000_t202" style="position:absolute;left:0;text-align:left;margin-left:70.9pt;margin-top:84.25pt;width:369.35pt;height:76.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4uJA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">
                <v:textbox>
                  <w:txbxContent>
                    <w:p w14:paraId="25CD65CA" w14:textId="77777777" w:rsidR="005211F4" w:rsidRDefault="005211F4" w:rsidP="001A71B1">
                      <w:pPr>
                        <w:spacing w:after="0"/>
                      </w:pPr>
                      <w:r>
                        <w:t xml:space="preserve">UN WOMEN Office </w:t>
                      </w:r>
                    </w:p>
                    <w:p w14:paraId="53C6B493" w14:textId="77777777" w:rsidR="005211F4" w:rsidRDefault="005211F4" w:rsidP="001A71B1">
                      <w:pPr>
                        <w:spacing w:after="0" w:line="240" w:lineRule="auto"/>
                        <w:jc w:val="both"/>
                        <w:rPr>
                          <w:b/>
                          <w:snapToGrid w:val="0"/>
                        </w:rPr>
                      </w:pPr>
                      <w:r>
                        <w:rPr>
                          <w:b/>
                          <w:snapToGrid w:val="0"/>
                        </w:rPr>
                        <w:t>Blvd. VMRO 7/10</w:t>
                      </w:r>
                    </w:p>
                    <w:p w14:paraId="090A3C1B" w14:textId="77777777" w:rsidR="005211F4" w:rsidRDefault="005211F4" w:rsidP="001A71B1">
                      <w:pPr>
                        <w:spacing w:after="0" w:line="240" w:lineRule="auto"/>
                        <w:jc w:val="both"/>
                        <w:rPr>
                          <w:b/>
                          <w:snapToGrid w:val="0"/>
                        </w:rPr>
                      </w:pPr>
                      <w:r>
                        <w:rPr>
                          <w:b/>
                          <w:snapToGrid w:val="0"/>
                        </w:rPr>
                        <w:t xml:space="preserve">1000 Skopje, FYR Macedonia </w:t>
                      </w:r>
                    </w:p>
                    <w:p w14:paraId="68B07CF9" w14:textId="312D9661" w:rsidR="005211F4" w:rsidRPr="00383AF8" w:rsidRDefault="005211F4" w:rsidP="001A71B1">
                      <w:pPr>
                        <w:spacing w:after="0"/>
                        <w:rPr>
                          <w:b/>
                        </w:rPr>
                      </w:pPr>
                      <w:r w:rsidRPr="00383AF8">
                        <w:rPr>
                          <w:b/>
                        </w:rPr>
                        <w:t>RFP</w:t>
                      </w:r>
                      <w:r w:rsidRPr="00383AF8">
                        <w:rPr>
                          <w:b/>
                          <w:lang w:val="mk-MK"/>
                        </w:rPr>
                        <w:t xml:space="preserve"> </w:t>
                      </w:r>
                      <w:r w:rsidRPr="00383AF8">
                        <w:rPr>
                          <w:rFonts w:cs="Arial"/>
                          <w:b/>
                        </w:rPr>
                        <w:t>MAK2018-02-</w:t>
                      </w:r>
                      <w:r w:rsidR="002B2EFB">
                        <w:rPr>
                          <w:rFonts w:cs="Arial"/>
                          <w:b/>
                          <w:lang w:val="mk-MK"/>
                        </w:rPr>
                        <w:t>06</w:t>
                      </w:r>
                    </w:p>
                    <w:p w14:paraId="55B739E4" w14:textId="77777777" w:rsidR="005211F4" w:rsidRDefault="005211F4" w:rsidP="001A71B1">
                      <w:pPr>
                        <w:spacing w:after="0"/>
                      </w:pPr>
                      <w:r>
                        <w:t xml:space="preserve">NOT TO BE OPENED BY REGISTRY OFFICE </w:t>
                      </w:r>
                    </w:p>
                  </w:txbxContent>
                </v:textbox>
                <w10:wrap type="topAndBottom"/>
              </v:shape>
            </w:pict>
          </mc:Fallback>
        </mc:AlternateContent>
      </w:r>
      <w:r w:rsidRPr="001A71B1">
        <w:rPr>
          <w:rFonts w:ascii="Calibri" w:eastAsia="Calibri" w:hAnsi="Calibri" w:cs="Arial"/>
        </w:rPr>
        <w:t>A)</w:t>
      </w:r>
      <w:r w:rsidRPr="001A71B1">
        <w:rPr>
          <w:rFonts w:ascii="Calibri" w:eastAsia="Calibri" w:hAnsi="Calibri" w:cs="Arial"/>
        </w:rPr>
        <w:tab/>
      </w:r>
      <w:r w:rsidRPr="001A71B1">
        <w:rPr>
          <w:rFonts w:ascii="Calibri" w:eastAsia="Calibri" w:hAnsi="Calibri" w:cs="Arial"/>
          <w:b/>
        </w:rPr>
        <w:t>Mail/courier/personal delivery</w:t>
      </w:r>
      <w:r w:rsidRPr="001A71B1">
        <w:rPr>
          <w:rFonts w:ascii="Calibri" w:eastAsia="Calibri" w:hAnsi="Calibri" w:cs="Arial"/>
        </w:rPr>
        <w:t xml:space="preserve">: </w:t>
      </w:r>
      <w:r w:rsidRPr="001A71B1">
        <w:rPr>
          <w:rFonts w:ascii="Calibri" w:eastAsia="Calibri" w:hAnsi="Calibri" w:cs="Arial"/>
          <w:lang w:val="en-CA"/>
        </w:rPr>
        <w:t xml:space="preserve">The Financial Part and the Technical Part of proposals MUST BE COMPLETELY SEPARATED into two separate envelopes and each of them must be sealed individually and </w:t>
      </w:r>
      <w:r w:rsidRPr="001A71B1">
        <w:rPr>
          <w:rFonts w:ascii="Calibri" w:eastAsia="Calibri" w:hAnsi="Calibri" w:cs="Arial"/>
          <w:b/>
          <w:u w:val="single"/>
          <w:lang w:val="en-CA"/>
        </w:rPr>
        <w:t>clearly marked on the outside as either “TECHNICAL PROPOSAL” or “FINANCIAL PROPOSAL”</w:t>
      </w:r>
      <w:r w:rsidRPr="001A71B1">
        <w:rPr>
          <w:rFonts w:ascii="Calibri" w:eastAsia="Calibri" w:hAnsi="Calibri" w:cs="Arial"/>
          <w:lang w:val="en-CA"/>
        </w:rPr>
        <w:t>, as appropriate. These two envelopes can then be placed into a single envelope. The Proposals are to be delivered to and marked as follows;</w:t>
      </w:r>
    </w:p>
    <w:p w14:paraId="2FBD0A8B" w14:textId="77777777" w:rsidR="001A71B1" w:rsidRPr="001A71B1" w:rsidRDefault="001A71B1" w:rsidP="001A71B1">
      <w:pPr>
        <w:spacing w:after="0" w:line="256" w:lineRule="auto"/>
        <w:jc w:val="both"/>
        <w:rPr>
          <w:rFonts w:ascii="Calibri" w:eastAsia="Calibri" w:hAnsi="Calibri" w:cs="Arial"/>
          <w:highlight w:val="yellow"/>
        </w:rPr>
      </w:pPr>
    </w:p>
    <w:p w14:paraId="024A3344" w14:textId="77777777" w:rsidR="001A71B1" w:rsidRPr="001A71B1" w:rsidRDefault="001A71B1" w:rsidP="003E6BC2">
      <w:pPr>
        <w:numPr>
          <w:ilvl w:val="0"/>
          <w:numId w:val="21"/>
        </w:numPr>
        <w:spacing w:after="240" w:line="240" w:lineRule="auto"/>
        <w:ind w:left="1080"/>
        <w:jc w:val="both"/>
        <w:rPr>
          <w:rFonts w:ascii="Calibri" w:eastAsia="Calibri" w:hAnsi="Calibri" w:cs="Arial"/>
          <w:lang w:val="en-CA"/>
        </w:rPr>
      </w:pPr>
      <w:r w:rsidRPr="001A71B1">
        <w:rPr>
          <w:rFonts w:ascii="Calibri" w:eastAsia="Calibri" w:hAnsi="Calibri" w:cs="Arial"/>
          <w:lang w:val="en-CA"/>
        </w:rPr>
        <w:t>Both inner envelopes must be clearly marked with the following information:</w:t>
      </w:r>
    </w:p>
    <w:p w14:paraId="739D7717"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noProof/>
          <w:lang w:val="mk-MK" w:eastAsia="mk-MK"/>
        </w:rPr>
        <mc:AlternateContent>
          <mc:Choice Requires="wps">
            <w:drawing>
              <wp:anchor distT="45720" distB="45720" distL="114300" distR="114300" simplePos="0" relativeHeight="251658240" behindDoc="0" locked="0" layoutInCell="1" allowOverlap="1" wp14:anchorId="0E1C8B67" wp14:editId="781CA616">
                <wp:simplePos x="0" y="0"/>
                <wp:positionH relativeFrom="column">
                  <wp:posOffset>695325</wp:posOffset>
                </wp:positionH>
                <wp:positionV relativeFrom="paragraph">
                  <wp:posOffset>184150</wp:posOffset>
                </wp:positionV>
                <wp:extent cx="2293620" cy="1652905"/>
                <wp:effectExtent l="0" t="0" r="22860" b="2349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652905"/>
                        </a:xfrm>
                        <a:prstGeom prst="rect">
                          <a:avLst/>
                        </a:prstGeom>
                        <a:solidFill>
                          <a:srgbClr val="FFFFFF"/>
                        </a:solidFill>
                        <a:ln w="9525">
                          <a:solidFill>
                            <a:srgbClr val="000000"/>
                          </a:solidFill>
                          <a:miter lim="800000"/>
                          <a:headEnd/>
                          <a:tailEnd/>
                        </a:ln>
                      </wps:spPr>
                      <wps:txbx>
                        <w:txbxContent>
                          <w:p w14:paraId="11AC254D" w14:textId="77777777" w:rsidR="005211F4" w:rsidRDefault="005211F4" w:rsidP="001A71B1">
                            <w:r>
                              <w:t>UN WOMEN</w:t>
                            </w:r>
                          </w:p>
                          <w:p w14:paraId="141FB4E5" w14:textId="77777777" w:rsidR="005211F4" w:rsidRDefault="005211F4" w:rsidP="001A71B1">
                            <w:pPr>
                              <w:spacing w:after="0" w:line="240" w:lineRule="auto"/>
                              <w:jc w:val="both"/>
                              <w:rPr>
                                <w:b/>
                                <w:snapToGrid w:val="0"/>
                              </w:rPr>
                            </w:pPr>
                            <w:r>
                              <w:rPr>
                                <w:b/>
                                <w:snapToGrid w:val="0"/>
                              </w:rPr>
                              <w:t>Blvd. VMRO 7/10</w:t>
                            </w:r>
                          </w:p>
                          <w:p w14:paraId="1F6B7854" w14:textId="77777777" w:rsidR="005211F4" w:rsidRDefault="005211F4" w:rsidP="001A71B1">
                            <w:pPr>
                              <w:spacing w:after="0" w:line="240" w:lineRule="auto"/>
                              <w:jc w:val="both"/>
                              <w:rPr>
                                <w:b/>
                                <w:snapToGrid w:val="0"/>
                                <w:lang w:val="mk-MK"/>
                              </w:rPr>
                            </w:pPr>
                            <w:r>
                              <w:rPr>
                                <w:b/>
                                <w:snapToGrid w:val="0"/>
                              </w:rPr>
                              <w:t>1000 Skopje, FYR Macedonia</w:t>
                            </w:r>
                          </w:p>
                          <w:p w14:paraId="78F3FEC3" w14:textId="77777777" w:rsidR="005211F4" w:rsidRDefault="005211F4" w:rsidP="001A71B1">
                            <w:pPr>
                              <w:spacing w:after="0" w:line="240" w:lineRule="auto"/>
                              <w:jc w:val="both"/>
                              <w:rPr>
                                <w:b/>
                                <w:snapToGrid w:val="0"/>
                              </w:rPr>
                            </w:pPr>
                            <w:r>
                              <w:rPr>
                                <w:b/>
                                <w:snapToGrid w:val="0"/>
                              </w:rPr>
                              <w:t xml:space="preserve"> </w:t>
                            </w:r>
                          </w:p>
                          <w:p w14:paraId="43816D49" w14:textId="77777777" w:rsidR="005211F4" w:rsidRDefault="005211F4" w:rsidP="001A71B1">
                            <w:r>
                              <w:t>Submission 1 of 2: (name of Proposer)</w:t>
                            </w:r>
                          </w:p>
                          <w:p w14:paraId="574A5978" w14:textId="77777777" w:rsidR="005211F4" w:rsidRDefault="005211F4" w:rsidP="001A71B1">
                            <w:pPr>
                              <w:rPr>
                                <w:b/>
                                <w:i/>
                              </w:rPr>
                            </w:pPr>
                            <w:r>
                              <w:rPr>
                                <w:b/>
                                <w:i/>
                              </w:rPr>
                              <w:t>Technical 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1C8B67" id="_x0000_s1028" type="#_x0000_t202" style="position:absolute;left:0;text-align:left;margin-left:54.75pt;margin-top:14.5pt;width:180.6pt;height:130.1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">
                <v:textbox style="mso-fit-shape-to-text:t">
                  <w:txbxContent>
                    <w:p w14:paraId="11AC254D" w14:textId="77777777" w:rsidR="005211F4" w:rsidRDefault="005211F4" w:rsidP="001A71B1">
                      <w:r>
                        <w:t>UN WOMEN</w:t>
                      </w:r>
                    </w:p>
                    <w:p w14:paraId="141FB4E5" w14:textId="77777777" w:rsidR="005211F4" w:rsidRDefault="005211F4" w:rsidP="001A71B1">
                      <w:pPr>
                        <w:spacing w:after="0" w:line="240" w:lineRule="auto"/>
                        <w:jc w:val="both"/>
                        <w:rPr>
                          <w:b/>
                          <w:snapToGrid w:val="0"/>
                        </w:rPr>
                      </w:pPr>
                      <w:r>
                        <w:rPr>
                          <w:b/>
                          <w:snapToGrid w:val="0"/>
                        </w:rPr>
                        <w:t>Blvd. VMRO 7/10</w:t>
                      </w:r>
                    </w:p>
                    <w:p w14:paraId="1F6B7854" w14:textId="77777777" w:rsidR="005211F4" w:rsidRDefault="005211F4" w:rsidP="001A71B1">
                      <w:pPr>
                        <w:spacing w:after="0" w:line="240" w:lineRule="auto"/>
                        <w:jc w:val="both"/>
                        <w:rPr>
                          <w:b/>
                          <w:snapToGrid w:val="0"/>
                          <w:lang w:val="mk-MK"/>
                        </w:rPr>
                      </w:pPr>
                      <w:r>
                        <w:rPr>
                          <w:b/>
                          <w:snapToGrid w:val="0"/>
                        </w:rPr>
                        <w:t>1000 Skopje, FYR Macedonia</w:t>
                      </w:r>
                    </w:p>
                    <w:p w14:paraId="78F3FEC3" w14:textId="77777777" w:rsidR="005211F4" w:rsidRDefault="005211F4" w:rsidP="001A71B1">
                      <w:pPr>
                        <w:spacing w:after="0" w:line="240" w:lineRule="auto"/>
                        <w:jc w:val="both"/>
                        <w:rPr>
                          <w:b/>
                          <w:snapToGrid w:val="0"/>
                        </w:rPr>
                      </w:pPr>
                      <w:r>
                        <w:rPr>
                          <w:b/>
                          <w:snapToGrid w:val="0"/>
                        </w:rPr>
                        <w:t xml:space="preserve"> </w:t>
                      </w:r>
                    </w:p>
                    <w:p w14:paraId="43816D49" w14:textId="77777777" w:rsidR="005211F4" w:rsidRDefault="005211F4" w:rsidP="001A71B1">
                      <w:r>
                        <w:t>Submission 1 of 2: (name of Proposer)</w:t>
                      </w:r>
                    </w:p>
                    <w:p w14:paraId="574A5978" w14:textId="77777777" w:rsidR="005211F4" w:rsidRDefault="005211F4" w:rsidP="001A71B1">
                      <w:pPr>
                        <w:rPr>
                          <w:b/>
                          <w:i/>
                        </w:rPr>
                      </w:pPr>
                      <w:r>
                        <w:rPr>
                          <w:b/>
                          <w:i/>
                        </w:rPr>
                        <w:t>Technical Proposal</w:t>
                      </w:r>
                    </w:p>
                  </w:txbxContent>
                </v:textbox>
                <w10:wrap type="topAndBottom"/>
              </v:shape>
            </w:pict>
          </mc:Fallback>
        </mc:AlternateContent>
      </w:r>
      <w:r w:rsidRPr="001A71B1">
        <w:rPr>
          <w:rFonts w:ascii="Calibri" w:eastAsia="Calibri" w:hAnsi="Calibri" w:cs="Arial"/>
          <w:noProof/>
          <w:lang w:val="mk-MK" w:eastAsia="mk-MK"/>
        </w:rPr>
        <mc:AlternateContent>
          <mc:Choice Requires="wps">
            <w:drawing>
              <wp:anchor distT="45720" distB="45720" distL="114300" distR="114300" simplePos="0" relativeHeight="251662336" behindDoc="0" locked="0" layoutInCell="1" allowOverlap="1" wp14:anchorId="7E1C989E" wp14:editId="2A17E4B4">
                <wp:simplePos x="0" y="0"/>
                <wp:positionH relativeFrom="column">
                  <wp:posOffset>3295650</wp:posOffset>
                </wp:positionH>
                <wp:positionV relativeFrom="paragraph">
                  <wp:posOffset>184150</wp:posOffset>
                </wp:positionV>
                <wp:extent cx="2293620" cy="1652905"/>
                <wp:effectExtent l="0" t="0" r="22860" b="234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652905"/>
                        </a:xfrm>
                        <a:prstGeom prst="rect">
                          <a:avLst/>
                        </a:prstGeom>
                        <a:solidFill>
                          <a:srgbClr val="FFFFFF"/>
                        </a:solidFill>
                        <a:ln w="9525">
                          <a:solidFill>
                            <a:srgbClr val="000000"/>
                          </a:solidFill>
                          <a:miter lim="800000"/>
                          <a:headEnd/>
                          <a:tailEnd/>
                        </a:ln>
                      </wps:spPr>
                      <wps:txbx>
                        <w:txbxContent>
                          <w:p w14:paraId="5BECE28A" w14:textId="77777777" w:rsidR="005211F4" w:rsidRDefault="005211F4" w:rsidP="001A71B1">
                            <w:r>
                              <w:t>UN WOMEN</w:t>
                            </w:r>
                          </w:p>
                          <w:p w14:paraId="29BBB1A2" w14:textId="77777777" w:rsidR="005211F4" w:rsidRDefault="005211F4" w:rsidP="001A71B1">
                            <w:pPr>
                              <w:spacing w:after="0" w:line="240" w:lineRule="auto"/>
                              <w:jc w:val="both"/>
                              <w:rPr>
                                <w:b/>
                                <w:snapToGrid w:val="0"/>
                              </w:rPr>
                            </w:pPr>
                            <w:r>
                              <w:rPr>
                                <w:b/>
                                <w:snapToGrid w:val="0"/>
                              </w:rPr>
                              <w:t>Blvd. VMRO 7/10</w:t>
                            </w:r>
                          </w:p>
                          <w:p w14:paraId="209A641A" w14:textId="77777777" w:rsidR="005211F4" w:rsidRDefault="005211F4" w:rsidP="001A71B1">
                            <w:pPr>
                              <w:spacing w:after="0" w:line="240" w:lineRule="auto"/>
                              <w:jc w:val="both"/>
                              <w:rPr>
                                <w:b/>
                                <w:snapToGrid w:val="0"/>
                                <w:lang w:val="mk-MK"/>
                              </w:rPr>
                            </w:pPr>
                            <w:r>
                              <w:rPr>
                                <w:b/>
                                <w:snapToGrid w:val="0"/>
                              </w:rPr>
                              <w:t>1000 Skopje, FYR Macedonia</w:t>
                            </w:r>
                          </w:p>
                          <w:p w14:paraId="5DFF0186" w14:textId="77777777" w:rsidR="005211F4" w:rsidRDefault="005211F4" w:rsidP="001A71B1">
                            <w:pPr>
                              <w:spacing w:after="0" w:line="240" w:lineRule="auto"/>
                              <w:jc w:val="both"/>
                              <w:rPr>
                                <w:b/>
                                <w:snapToGrid w:val="0"/>
                              </w:rPr>
                            </w:pPr>
                            <w:r>
                              <w:rPr>
                                <w:b/>
                                <w:snapToGrid w:val="0"/>
                              </w:rPr>
                              <w:t xml:space="preserve"> </w:t>
                            </w:r>
                          </w:p>
                          <w:p w14:paraId="1AEA67D8" w14:textId="77777777" w:rsidR="005211F4" w:rsidRDefault="005211F4" w:rsidP="001A71B1">
                            <w:r>
                              <w:t>Submission 2 of 2: (name of Proposer)</w:t>
                            </w:r>
                          </w:p>
                          <w:p w14:paraId="2D9E8E1B" w14:textId="77777777" w:rsidR="005211F4" w:rsidRDefault="005211F4" w:rsidP="001A71B1">
                            <w:pPr>
                              <w:rPr>
                                <w:b/>
                                <w:i/>
                              </w:rPr>
                            </w:pPr>
                            <w:r>
                              <w:rPr>
                                <w:b/>
                                <w:i/>
                              </w:rPr>
                              <w:t>Financial 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1C989E" id="_x0000_s1029" type="#_x0000_t202" style="position:absolute;left:0;text-align:left;margin-left:259.5pt;margin-top:14.5pt;width:180.6pt;height:130.1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T3JgIAAEwEAAAOAAAAZHJzL2Uyb0RvYy54bWysVNuO2yAQfa/Uf0C8N3a8Sbq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">
                <v:textbox style="mso-fit-shape-to-text:t">
                  <w:txbxContent>
                    <w:p w14:paraId="5BECE28A" w14:textId="77777777" w:rsidR="005211F4" w:rsidRDefault="005211F4" w:rsidP="001A71B1">
                      <w:r>
                        <w:t>UN WOMEN</w:t>
                      </w:r>
                    </w:p>
                    <w:p w14:paraId="29BBB1A2" w14:textId="77777777" w:rsidR="005211F4" w:rsidRDefault="005211F4" w:rsidP="001A71B1">
                      <w:pPr>
                        <w:spacing w:after="0" w:line="240" w:lineRule="auto"/>
                        <w:jc w:val="both"/>
                        <w:rPr>
                          <w:b/>
                          <w:snapToGrid w:val="0"/>
                        </w:rPr>
                      </w:pPr>
                      <w:r>
                        <w:rPr>
                          <w:b/>
                          <w:snapToGrid w:val="0"/>
                        </w:rPr>
                        <w:t>Blvd. VMRO 7/10</w:t>
                      </w:r>
                    </w:p>
                    <w:p w14:paraId="209A641A" w14:textId="77777777" w:rsidR="005211F4" w:rsidRDefault="005211F4" w:rsidP="001A71B1">
                      <w:pPr>
                        <w:spacing w:after="0" w:line="240" w:lineRule="auto"/>
                        <w:jc w:val="both"/>
                        <w:rPr>
                          <w:b/>
                          <w:snapToGrid w:val="0"/>
                          <w:lang w:val="mk-MK"/>
                        </w:rPr>
                      </w:pPr>
                      <w:r>
                        <w:rPr>
                          <w:b/>
                          <w:snapToGrid w:val="0"/>
                        </w:rPr>
                        <w:t>1000 Skopje, FYR Macedonia</w:t>
                      </w:r>
                    </w:p>
                    <w:p w14:paraId="5DFF0186" w14:textId="77777777" w:rsidR="005211F4" w:rsidRDefault="005211F4" w:rsidP="001A71B1">
                      <w:pPr>
                        <w:spacing w:after="0" w:line="240" w:lineRule="auto"/>
                        <w:jc w:val="both"/>
                        <w:rPr>
                          <w:b/>
                          <w:snapToGrid w:val="0"/>
                        </w:rPr>
                      </w:pPr>
                      <w:r>
                        <w:rPr>
                          <w:b/>
                          <w:snapToGrid w:val="0"/>
                        </w:rPr>
                        <w:t xml:space="preserve"> </w:t>
                      </w:r>
                    </w:p>
                    <w:p w14:paraId="1AEA67D8" w14:textId="77777777" w:rsidR="005211F4" w:rsidRDefault="005211F4" w:rsidP="001A71B1">
                      <w:r>
                        <w:t>Submission 2 of 2: (name of Proposer)</w:t>
                      </w:r>
                    </w:p>
                    <w:p w14:paraId="2D9E8E1B" w14:textId="77777777" w:rsidR="005211F4" w:rsidRDefault="005211F4" w:rsidP="001A71B1">
                      <w:pPr>
                        <w:rPr>
                          <w:b/>
                          <w:i/>
                        </w:rPr>
                      </w:pPr>
                      <w:r>
                        <w:rPr>
                          <w:b/>
                          <w:i/>
                        </w:rPr>
                        <w:t>Financial Proposal</w:t>
                      </w:r>
                    </w:p>
                  </w:txbxContent>
                </v:textbox>
                <w10:wrap type="topAndBottom"/>
              </v:shape>
            </w:pict>
          </mc:Fallback>
        </mc:AlternateContent>
      </w:r>
    </w:p>
    <w:p w14:paraId="7AEEA0D2" w14:textId="77777777" w:rsidR="001A71B1" w:rsidRPr="001A71B1" w:rsidRDefault="001A71B1" w:rsidP="001A71B1">
      <w:pPr>
        <w:spacing w:line="256" w:lineRule="auto"/>
        <w:ind w:left="720"/>
        <w:jc w:val="both"/>
        <w:rPr>
          <w:rFonts w:ascii="Calibri" w:eastAsia="Calibri" w:hAnsi="Calibri" w:cs="Arial"/>
          <w:lang w:val="en-CA"/>
        </w:rPr>
      </w:pPr>
      <w:r w:rsidRPr="001A71B1">
        <w:rPr>
          <w:rFonts w:ascii="Calibri" w:eastAsia="Calibri" w:hAnsi="Calibri" w:cs="Arial"/>
          <w:lang w:val="en-CA"/>
        </w:rPr>
        <w:t>If the inner envelopes are not sealed and marked as per the above and information provided in PIS, the UN Women procuring entity will not assume responsibility for the Proposal’s misplacement or premature opening.</w:t>
      </w:r>
    </w:p>
    <w:p w14:paraId="2F9C859C" w14:textId="77777777" w:rsidR="001A71B1" w:rsidRPr="001A71B1" w:rsidRDefault="001A71B1" w:rsidP="001A71B1">
      <w:pPr>
        <w:spacing w:line="256" w:lineRule="auto"/>
        <w:jc w:val="both"/>
        <w:rPr>
          <w:rFonts w:ascii="Calibri" w:eastAsia="Calibri" w:hAnsi="Calibri" w:cs="Arial"/>
          <w:snapToGrid w:val="0"/>
        </w:rPr>
      </w:pPr>
      <w:r w:rsidRPr="001A71B1">
        <w:rPr>
          <w:rFonts w:ascii="Calibri" w:eastAsia="Calibri" w:hAnsi="Calibri" w:cs="Arial"/>
          <w:snapToGrid w:val="0"/>
        </w:rPr>
        <w:t xml:space="preserve">Bids will not be considered and will be rejected in cases where: </w:t>
      </w:r>
    </w:p>
    <w:p w14:paraId="22BE8C1D" w14:textId="77777777" w:rsidR="001A71B1" w:rsidRPr="001A71B1" w:rsidRDefault="001A71B1" w:rsidP="003E6BC2">
      <w:pPr>
        <w:numPr>
          <w:ilvl w:val="0"/>
          <w:numId w:val="22"/>
        </w:numPr>
        <w:spacing w:after="0" w:line="240" w:lineRule="auto"/>
        <w:jc w:val="both"/>
        <w:rPr>
          <w:rFonts w:ascii="Calibri" w:eastAsia="Calibri" w:hAnsi="Calibri" w:cs="Arial"/>
          <w:snapToGrid w:val="0"/>
        </w:rPr>
      </w:pPr>
      <w:r w:rsidRPr="001A71B1">
        <w:rPr>
          <w:rFonts w:ascii="Calibri" w:eastAsia="Calibri" w:hAnsi="Calibri" w:cs="Arial"/>
          <w:snapToGrid w:val="0"/>
        </w:rPr>
        <w:t>Proposals submitted to any other address or location, or copied to an e-mail address other than dedicated bid secure e-mail addresses as instructed above;</w:t>
      </w:r>
    </w:p>
    <w:p w14:paraId="0311F13B" w14:textId="77777777" w:rsidR="001A71B1" w:rsidRPr="001A71B1" w:rsidRDefault="001A71B1" w:rsidP="003E6BC2">
      <w:pPr>
        <w:numPr>
          <w:ilvl w:val="0"/>
          <w:numId w:val="22"/>
        </w:numPr>
        <w:spacing w:after="0" w:line="240" w:lineRule="auto"/>
        <w:jc w:val="both"/>
        <w:rPr>
          <w:rFonts w:ascii="Calibri" w:eastAsia="Calibri" w:hAnsi="Calibri" w:cs="Arial"/>
          <w:snapToGrid w:val="0"/>
        </w:rPr>
      </w:pPr>
      <w:r w:rsidRPr="001A71B1">
        <w:rPr>
          <w:rFonts w:ascii="Calibri" w:eastAsia="Calibri" w:hAnsi="Calibri" w:cs="Arial"/>
          <w:snapToGrid w:val="0"/>
        </w:rPr>
        <w:t>Proposals sent via the correct route after having been sent incorrectly;</w:t>
      </w:r>
    </w:p>
    <w:p w14:paraId="62601CDA" w14:textId="77777777" w:rsidR="001A71B1" w:rsidRPr="001A71B1" w:rsidRDefault="001A71B1" w:rsidP="003E6BC2">
      <w:pPr>
        <w:numPr>
          <w:ilvl w:val="0"/>
          <w:numId w:val="22"/>
        </w:numPr>
        <w:spacing w:after="0" w:line="240" w:lineRule="auto"/>
        <w:jc w:val="both"/>
        <w:rPr>
          <w:rFonts w:ascii="Calibri" w:eastAsia="Calibri" w:hAnsi="Calibri" w:cs="Arial"/>
          <w:snapToGrid w:val="0"/>
        </w:rPr>
      </w:pPr>
      <w:r w:rsidRPr="001A71B1">
        <w:rPr>
          <w:rFonts w:ascii="Calibri" w:eastAsia="Calibri" w:hAnsi="Calibri" w:cs="Arial"/>
          <w:snapToGrid w:val="0"/>
        </w:rPr>
        <w:t xml:space="preserve">If the </w:t>
      </w:r>
      <w:r w:rsidRPr="001A71B1">
        <w:rPr>
          <w:rFonts w:ascii="Calibri" w:eastAsia="Calibri" w:hAnsi="Calibri" w:cs="Arial"/>
          <w:lang w:val="en-CA"/>
        </w:rPr>
        <w:t>Technical and Financial Proposals are sent in the same PDF file;</w:t>
      </w:r>
    </w:p>
    <w:p w14:paraId="1C3FCEC9" w14:textId="77777777" w:rsidR="001A71B1" w:rsidRPr="001A71B1" w:rsidRDefault="001A71B1" w:rsidP="003E6BC2">
      <w:pPr>
        <w:numPr>
          <w:ilvl w:val="0"/>
          <w:numId w:val="22"/>
        </w:numPr>
        <w:spacing w:after="0" w:line="240" w:lineRule="auto"/>
        <w:jc w:val="both"/>
        <w:rPr>
          <w:rFonts w:ascii="Calibri" w:eastAsia="Calibri" w:hAnsi="Calibri" w:cs="Arial"/>
          <w:snapToGrid w:val="0"/>
        </w:rPr>
      </w:pPr>
      <w:r w:rsidRPr="001A71B1">
        <w:rPr>
          <w:rFonts w:ascii="Calibri" w:eastAsia="Calibri" w:hAnsi="Calibri" w:cs="Arial"/>
          <w:lang w:val="en-CA"/>
        </w:rPr>
        <w:t xml:space="preserve">If financial information is included in the technical proposal. </w:t>
      </w:r>
    </w:p>
    <w:p w14:paraId="56ECBB9A" w14:textId="77777777" w:rsidR="001A71B1" w:rsidRPr="001A71B1" w:rsidRDefault="001A71B1" w:rsidP="001A71B1">
      <w:pPr>
        <w:spacing w:after="0" w:line="256" w:lineRule="auto"/>
        <w:ind w:left="720"/>
        <w:jc w:val="both"/>
        <w:rPr>
          <w:rFonts w:ascii="Calibri" w:eastAsia="Calibri" w:hAnsi="Calibri" w:cs="Arial"/>
          <w:snapToGrid w:val="0"/>
        </w:rPr>
      </w:pPr>
    </w:p>
    <w:p w14:paraId="52E5E0D4" w14:textId="77777777" w:rsidR="001A71B1" w:rsidRPr="001A71B1" w:rsidRDefault="001A71B1" w:rsidP="007A7398">
      <w:pPr>
        <w:keepNext/>
        <w:snapToGrid w:val="0"/>
        <w:spacing w:after="240" w:line="240" w:lineRule="auto"/>
        <w:jc w:val="both"/>
        <w:outlineLvl w:val="1"/>
        <w:rPr>
          <w:rFonts w:ascii="Calibri" w:eastAsia="Times New Roman" w:hAnsi="Calibri" w:cs="Times New Roman"/>
          <w:lang w:val="en-CA"/>
        </w:rPr>
      </w:pPr>
      <w:bookmarkStart w:id="86" w:name="_Deadline_for_submission"/>
      <w:bookmarkStart w:id="87" w:name="_4.2_Deadline_for"/>
      <w:bookmarkStart w:id="88" w:name="_Toc416428536"/>
      <w:bookmarkStart w:id="89" w:name="_Toc491763975"/>
      <w:bookmarkEnd w:id="86"/>
      <w:bookmarkEnd w:id="87"/>
      <w:r w:rsidRPr="001A71B1">
        <w:rPr>
          <w:rFonts w:ascii="Calibri" w:eastAsia="Times New Roman" w:hAnsi="Calibri" w:cs="Times New Roman"/>
          <w:lang w:val="en-CA"/>
        </w:rPr>
        <w:t>4.2 Deadline for submission of Proposals</w:t>
      </w:r>
      <w:bookmarkEnd w:id="85"/>
      <w:bookmarkEnd w:id="88"/>
      <w:bookmarkEnd w:id="89"/>
    </w:p>
    <w:p w14:paraId="57EF15B5" w14:textId="77777777" w:rsidR="001A71B1" w:rsidRPr="001A71B1" w:rsidRDefault="001A71B1" w:rsidP="001A71B1">
      <w:pPr>
        <w:spacing w:after="0" w:line="256" w:lineRule="auto"/>
        <w:jc w:val="both"/>
        <w:rPr>
          <w:rFonts w:ascii="Calibri" w:eastAsia="Calibri" w:hAnsi="Calibri" w:cs="Arial"/>
          <w:lang w:val="en-CA"/>
        </w:rPr>
      </w:pPr>
      <w:r w:rsidRPr="001A71B1">
        <w:rPr>
          <w:rFonts w:ascii="Calibri" w:eastAsia="Calibri" w:hAnsi="Calibri" w:cs="Arial"/>
          <w:lang w:val="en-CA"/>
        </w:rPr>
        <w:t>Proposals must be received by the UN Women procuring entity at the address specified in the PIS no later than the time</w:t>
      </w:r>
      <w:r w:rsidR="003005D9">
        <w:rPr>
          <w:rFonts w:ascii="Calibri" w:eastAsia="Calibri" w:hAnsi="Calibri" w:cs="Arial"/>
          <w:lang w:val="en-CA"/>
        </w:rPr>
        <w:t xml:space="preserve"> and date specified in the PIS</w:t>
      </w:r>
      <w:r w:rsidRPr="001A71B1">
        <w:rPr>
          <w:rFonts w:ascii="Calibri" w:eastAsia="Calibri" w:hAnsi="Calibri" w:cs="Arial"/>
          <w:lang w:val="en-CA"/>
        </w:rPr>
        <w:t>. Proposals received later shall be disqualified. It shall be the sole responsibility of the Proposers to ensure that their Proposal is received before the deadline. Proposers are reminded that it can take some time to transmit the files via e-mail so they should submit their proposal well before the deadline.</w:t>
      </w:r>
    </w:p>
    <w:p w14:paraId="0A20A1CA" w14:textId="77777777" w:rsidR="001A71B1" w:rsidRPr="001A71B1" w:rsidRDefault="001A71B1" w:rsidP="001A71B1">
      <w:pPr>
        <w:spacing w:after="0" w:line="256" w:lineRule="auto"/>
        <w:jc w:val="both"/>
        <w:rPr>
          <w:rFonts w:ascii="Calibri" w:eastAsia="Calibri" w:hAnsi="Calibri" w:cs="Arial"/>
          <w:lang w:val="en-CA"/>
        </w:rPr>
      </w:pPr>
    </w:p>
    <w:p w14:paraId="20EB7E7A"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UN Women procuring entity may, at its own discretion extend the deadline for the submission of Proposals by amending the solicitation documents by written notice.</w:t>
      </w:r>
    </w:p>
    <w:p w14:paraId="055FDBBA" w14:textId="77777777" w:rsidR="001A71B1" w:rsidRPr="001A71B1" w:rsidRDefault="001A71B1" w:rsidP="007A7398">
      <w:pPr>
        <w:keepNext/>
        <w:snapToGrid w:val="0"/>
        <w:spacing w:after="240" w:line="240" w:lineRule="auto"/>
        <w:jc w:val="both"/>
        <w:outlineLvl w:val="1"/>
        <w:rPr>
          <w:rFonts w:ascii="Calibri" w:eastAsia="Times New Roman" w:hAnsi="Calibri" w:cs="Times New Roman"/>
          <w:lang w:val="en-CA"/>
        </w:rPr>
      </w:pPr>
      <w:bookmarkStart w:id="90" w:name="_Toc416428537"/>
      <w:bookmarkStart w:id="91" w:name="_Toc386200271"/>
      <w:bookmarkStart w:id="92" w:name="_Toc491763976"/>
      <w:r w:rsidRPr="001A71B1">
        <w:rPr>
          <w:rFonts w:ascii="Calibri" w:eastAsia="Times New Roman" w:hAnsi="Calibri" w:cs="Times New Roman"/>
          <w:lang w:val="en-CA"/>
        </w:rPr>
        <w:t>4.3 Modification and Withdrawal of Proposals</w:t>
      </w:r>
      <w:bookmarkEnd w:id="90"/>
      <w:bookmarkEnd w:id="91"/>
      <w:bookmarkEnd w:id="92"/>
      <w:r w:rsidRPr="001A71B1">
        <w:rPr>
          <w:rFonts w:ascii="Calibri" w:eastAsia="Times New Roman" w:hAnsi="Calibri" w:cs="Times New Roman"/>
          <w:lang w:val="en-CA"/>
        </w:rPr>
        <w:t xml:space="preserve"> </w:t>
      </w:r>
    </w:p>
    <w:p w14:paraId="497D1409"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The Proposer may withdraw or modify/correct its</w:t>
      </w:r>
      <w:r w:rsidRPr="001A71B1">
        <w:rPr>
          <w:rFonts w:ascii="Calibri" w:eastAsia="Calibri" w:hAnsi="Calibri" w:cs="Arial"/>
          <w:b/>
          <w:lang w:val="en-CA"/>
        </w:rPr>
        <w:t xml:space="preserve"> </w:t>
      </w:r>
      <w:r w:rsidRPr="001A71B1">
        <w:rPr>
          <w:rFonts w:ascii="Calibri" w:eastAsia="Calibri" w:hAnsi="Calibri" w:cs="Arial"/>
          <w:lang w:val="en-CA"/>
        </w:rPr>
        <w:t>Proposal after the Proposal’s submission, provided that written notice of the withdrawal or modification is received by the UN Women procuring entity prior to the deadline prescribed for submission of Proposals.</w:t>
      </w:r>
    </w:p>
    <w:p w14:paraId="5E767037"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Proposer’s withdrawal notice shall be prepared, sealed, marked, and dispatched in accordance with the provisions of </w:t>
      </w:r>
      <w:hyperlink r:id="rId24" w:anchor="_4.1_Sealing_and" w:history="1">
        <w:r w:rsidRPr="001A71B1">
          <w:rPr>
            <w:rFonts w:ascii="Calibri" w:eastAsia="Calibri" w:hAnsi="Calibri" w:cs="Arial"/>
            <w:color w:val="0000FF"/>
            <w:u w:val="single"/>
            <w:lang w:val="en-CA"/>
          </w:rPr>
          <w:t>Clause 4.1: Sealing and Marking of Proposals</w:t>
        </w:r>
      </w:hyperlink>
      <w:r w:rsidRPr="001A71B1">
        <w:rPr>
          <w:rFonts w:ascii="Calibri" w:eastAsia="Calibri" w:hAnsi="Calibri" w:cs="Arial"/>
          <w:lang w:val="en-CA"/>
        </w:rPr>
        <w:t>. The withdrawal notice may also be sent by e-mail but must be followed by a signed confirmation copy.</w:t>
      </w:r>
    </w:p>
    <w:p w14:paraId="00BBCABF"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No Proposal may be modified subsequent to the deadline for submission of Proposals.</w:t>
      </w:r>
    </w:p>
    <w:p w14:paraId="3F5DAFEB" w14:textId="77777777" w:rsidR="001A71B1" w:rsidRPr="001A71B1" w:rsidRDefault="001A71B1" w:rsidP="007A7398">
      <w:pPr>
        <w:spacing w:after="240" w:line="240" w:lineRule="auto"/>
        <w:jc w:val="both"/>
        <w:rPr>
          <w:rFonts w:ascii="Calibri" w:eastAsia="Calibri" w:hAnsi="Calibri" w:cs="Arial"/>
          <w:lang w:val="en-CA"/>
        </w:rPr>
      </w:pPr>
      <w:r w:rsidRPr="001A71B1">
        <w:rPr>
          <w:rFonts w:ascii="Calibri" w:eastAsia="Calibri" w:hAnsi="Calibri" w:cs="Arial"/>
          <w:lang w:val="en-CA"/>
        </w:rPr>
        <w:lastRenderedPageBreak/>
        <w:t>No Proposal may be withdrawn in the interval between the deadline for submission of Proposals and the expiration of the period of Proposal validity specified by the Proposer on the Proposal Submission Form.</w:t>
      </w:r>
    </w:p>
    <w:p w14:paraId="08329C7F" w14:textId="77777777" w:rsidR="001A71B1" w:rsidRPr="001A71B1" w:rsidRDefault="001A71B1" w:rsidP="007A7398">
      <w:pPr>
        <w:keepNext/>
        <w:spacing w:after="240" w:line="240" w:lineRule="auto"/>
        <w:jc w:val="both"/>
        <w:outlineLvl w:val="0"/>
        <w:rPr>
          <w:rFonts w:ascii="Calibri" w:eastAsia="Times New Roman" w:hAnsi="Calibri" w:cs="Times New Roman"/>
          <w:b/>
          <w:lang w:val="en-CA"/>
        </w:rPr>
      </w:pPr>
      <w:bookmarkStart w:id="93" w:name="_Toc416428538"/>
      <w:bookmarkStart w:id="94" w:name="_Toc386200272"/>
      <w:bookmarkStart w:id="95" w:name="_Toc491763977"/>
      <w:r w:rsidRPr="001A71B1">
        <w:rPr>
          <w:rFonts w:ascii="Calibri" w:eastAsia="Times New Roman" w:hAnsi="Calibri" w:cs="Times New Roman"/>
          <w:b/>
          <w:lang w:val="en-CA"/>
        </w:rPr>
        <w:t>5. OPENING AND EVALUATION OF PROPOSALS</w:t>
      </w:r>
      <w:bookmarkEnd w:id="93"/>
      <w:bookmarkEnd w:id="94"/>
      <w:bookmarkEnd w:id="95"/>
      <w:r w:rsidRPr="001A71B1">
        <w:rPr>
          <w:rFonts w:ascii="Calibri" w:eastAsia="Times New Roman" w:hAnsi="Calibri" w:cs="Times New Roman"/>
          <w:b/>
          <w:lang w:val="en-CA"/>
        </w:rPr>
        <w:t xml:space="preserve"> </w:t>
      </w:r>
    </w:p>
    <w:p w14:paraId="18AA7614" w14:textId="77777777" w:rsidR="001A71B1" w:rsidRPr="001A71B1" w:rsidRDefault="001A71B1" w:rsidP="007A7398">
      <w:pPr>
        <w:keepNext/>
        <w:snapToGrid w:val="0"/>
        <w:spacing w:after="240" w:line="240" w:lineRule="auto"/>
        <w:jc w:val="both"/>
        <w:outlineLvl w:val="1"/>
        <w:rPr>
          <w:rFonts w:ascii="Calibri" w:eastAsia="Times New Roman" w:hAnsi="Calibri" w:cs="Times New Roman"/>
          <w:lang w:val="en-CA"/>
        </w:rPr>
      </w:pPr>
      <w:bookmarkStart w:id="96" w:name="_Toc416428539"/>
      <w:bookmarkStart w:id="97" w:name="_Toc491763978"/>
      <w:r w:rsidRPr="001A71B1">
        <w:rPr>
          <w:rFonts w:ascii="Calibri" w:eastAsia="Times New Roman" w:hAnsi="Calibri" w:cs="Times New Roman"/>
          <w:lang w:val="en-CA"/>
        </w:rPr>
        <w:t>5.1 Opening of Proposals</w:t>
      </w:r>
      <w:bookmarkEnd w:id="96"/>
      <w:bookmarkEnd w:id="97"/>
    </w:p>
    <w:p w14:paraId="5E808ABF"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UN Women will open the Proposals in the presence of a Committee formed in accordance with its regulations, rules, policies and procedures.</w:t>
      </w:r>
    </w:p>
    <w:p w14:paraId="0457A50C"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Subject to clarifications as set out below, a Proposer shall not be permitted to correct or withdraw material deviations or reservations in a Proposal once the Proposal has been opened.  </w:t>
      </w:r>
    </w:p>
    <w:p w14:paraId="316360CD" w14:textId="77777777" w:rsidR="001A71B1" w:rsidRPr="001A71B1" w:rsidRDefault="001A71B1" w:rsidP="007A7398">
      <w:pPr>
        <w:keepNext/>
        <w:snapToGrid w:val="0"/>
        <w:spacing w:after="240" w:line="240" w:lineRule="auto"/>
        <w:jc w:val="both"/>
        <w:outlineLvl w:val="1"/>
        <w:rPr>
          <w:rFonts w:ascii="Calibri" w:eastAsia="Times New Roman" w:hAnsi="Calibri" w:cs="Times New Roman"/>
          <w:lang w:val="en-CA"/>
        </w:rPr>
      </w:pPr>
      <w:bookmarkStart w:id="98" w:name="_Toc416428540"/>
      <w:bookmarkStart w:id="99" w:name="_Toc386200273"/>
      <w:bookmarkStart w:id="100" w:name="_Toc491763979"/>
      <w:r w:rsidRPr="001A71B1">
        <w:rPr>
          <w:rFonts w:ascii="Calibri" w:eastAsia="Times New Roman" w:hAnsi="Calibri" w:cs="Times New Roman"/>
          <w:lang w:val="en-CA"/>
        </w:rPr>
        <w:t>5.2 Confidentiality</w:t>
      </w:r>
      <w:bookmarkEnd w:id="98"/>
      <w:bookmarkEnd w:id="99"/>
      <w:bookmarkEnd w:id="100"/>
    </w:p>
    <w:p w14:paraId="4C856F17" w14:textId="77777777" w:rsidR="001A71B1" w:rsidRPr="001A71B1" w:rsidRDefault="001A71B1" w:rsidP="007A7398">
      <w:pPr>
        <w:snapToGrid w:val="0"/>
        <w:spacing w:after="240" w:line="240" w:lineRule="auto"/>
        <w:jc w:val="both"/>
        <w:rPr>
          <w:rFonts w:ascii="Calibri" w:eastAsia="Times New Roman" w:hAnsi="Calibri" w:cs="Times New Roman"/>
        </w:rPr>
      </w:pPr>
      <w:r w:rsidRPr="001A71B1">
        <w:rPr>
          <w:rFonts w:ascii="Calibri" w:eastAsia="Times New Roman" w:hAnsi="Calibri" w:cs="Times New Roman"/>
        </w:rPr>
        <w:t>Information relating to the examination, evaluation, comparison, and post-qualification of bids, and recommendation of contract award, shall not be disclosed to Proposers or any other persons not officially concerned with such process until publication of the Contract Award.</w:t>
      </w:r>
    </w:p>
    <w:p w14:paraId="36039E4C" w14:textId="77777777" w:rsidR="001A71B1" w:rsidRPr="001A71B1" w:rsidRDefault="001A71B1" w:rsidP="007A7398">
      <w:pPr>
        <w:snapToGrid w:val="0"/>
        <w:spacing w:after="240" w:line="240" w:lineRule="auto"/>
        <w:jc w:val="both"/>
        <w:rPr>
          <w:rFonts w:ascii="Calibri" w:eastAsia="Times New Roman" w:hAnsi="Calibri" w:cs="Times New Roman"/>
        </w:rPr>
      </w:pPr>
      <w:r w:rsidRPr="001A71B1">
        <w:rPr>
          <w:rFonts w:ascii="Calibri" w:eastAsia="Times New Roman" w:hAnsi="Calibri" w:cs="Times New Roman"/>
        </w:rPr>
        <w:t>Any effort by a Bidder to influence UN Women in the examination, evaluation, comparison, and post-qualification of the bids or contract award decisions may result in the rejection of its Proposal. Notwithstanding this instruction, from the time of bid opening to the time of Contract Award, if any Bidder wishes to contact UN Women on any matter related to the bidding process, it should do so in writing.</w:t>
      </w:r>
    </w:p>
    <w:p w14:paraId="43DC9463" w14:textId="77777777" w:rsidR="001A71B1" w:rsidRPr="001A71B1" w:rsidRDefault="001A71B1" w:rsidP="007A7398">
      <w:pPr>
        <w:keepNext/>
        <w:snapToGrid w:val="0"/>
        <w:spacing w:after="240" w:line="240" w:lineRule="auto"/>
        <w:jc w:val="both"/>
        <w:outlineLvl w:val="1"/>
        <w:rPr>
          <w:rFonts w:ascii="Calibri" w:eastAsia="Times New Roman" w:hAnsi="Calibri" w:cs="Times New Roman"/>
          <w:lang w:val="en-CA"/>
        </w:rPr>
      </w:pPr>
      <w:bookmarkStart w:id="101" w:name="_Toc416428541"/>
      <w:bookmarkStart w:id="102" w:name="_Toc386200274"/>
      <w:bookmarkStart w:id="103" w:name="_Toc491763980"/>
      <w:r w:rsidRPr="001A71B1">
        <w:rPr>
          <w:rFonts w:ascii="Calibri" w:eastAsia="Times New Roman" w:hAnsi="Calibri" w:cs="Times New Roman"/>
          <w:lang w:val="en-CA"/>
        </w:rPr>
        <w:t>5.3 Clarification without Material Deviation</w:t>
      </w:r>
      <w:bookmarkEnd w:id="101"/>
      <w:bookmarkEnd w:id="102"/>
      <w:bookmarkEnd w:id="103"/>
    </w:p>
    <w:p w14:paraId="00357E73" w14:textId="77777777" w:rsidR="001A71B1" w:rsidRPr="001A71B1" w:rsidRDefault="001A71B1" w:rsidP="001A71B1">
      <w:pPr>
        <w:tabs>
          <w:tab w:val="left" w:pos="720"/>
        </w:tabs>
        <w:spacing w:line="256" w:lineRule="auto"/>
        <w:jc w:val="both"/>
        <w:rPr>
          <w:rFonts w:ascii="Calibri" w:eastAsia="Calibri" w:hAnsi="Calibri" w:cs="Arial"/>
        </w:rPr>
      </w:pPr>
      <w:r w:rsidRPr="001A71B1">
        <w:rPr>
          <w:rFonts w:ascii="Calibri" w:eastAsia="Calibri" w:hAnsi="Calibri" w:cs="Arial"/>
        </w:rPr>
        <w:t>To assist in the examination, evaluation and comparison of proposals, UN Women may at its discretion, ask the Proposer for clarification of its proposal, without material deviation, reservation, or omission. The request for clarification and the response shall be in writing and no change in price or substance of the proposal shall be sought, offered or permitted.</w:t>
      </w:r>
    </w:p>
    <w:p w14:paraId="1F40A525" w14:textId="77777777" w:rsidR="001A71B1" w:rsidRPr="001A71B1" w:rsidRDefault="001A71B1" w:rsidP="001A71B1">
      <w:pPr>
        <w:spacing w:line="256" w:lineRule="auto"/>
        <w:jc w:val="both"/>
        <w:rPr>
          <w:rFonts w:ascii="Calibri" w:eastAsia="Calibri" w:hAnsi="Calibri" w:cs="Arial"/>
        </w:rPr>
      </w:pPr>
      <w:r w:rsidRPr="001A71B1">
        <w:rPr>
          <w:rFonts w:ascii="Calibri" w:eastAsia="Calibri" w:hAnsi="Calibri" w:cs="Arial"/>
        </w:rPr>
        <w:t>Proposal with a material deviation, reservation, or omission include proposals that:</w:t>
      </w:r>
    </w:p>
    <w:p w14:paraId="0E0C4C18" w14:textId="77777777" w:rsidR="001A71B1" w:rsidRPr="001A71B1" w:rsidRDefault="001A71B1" w:rsidP="003E6BC2">
      <w:pPr>
        <w:numPr>
          <w:ilvl w:val="0"/>
          <w:numId w:val="23"/>
        </w:numPr>
        <w:spacing w:after="0" w:line="240" w:lineRule="auto"/>
        <w:ind w:left="709"/>
        <w:jc w:val="both"/>
        <w:rPr>
          <w:rFonts w:ascii="Calibri" w:eastAsia="Times New Roman" w:hAnsi="Calibri" w:cs="Arial"/>
        </w:rPr>
      </w:pPr>
      <w:r w:rsidRPr="001A71B1">
        <w:rPr>
          <w:rFonts w:ascii="Calibri" w:eastAsia="Times New Roman" w:hAnsi="Calibri" w:cs="Arial"/>
        </w:rPr>
        <w:t>affect in any substantial way the scope, quality, or performance of the requested services in the RFP; or,</w:t>
      </w:r>
    </w:p>
    <w:p w14:paraId="08CFF9CE" w14:textId="77777777" w:rsidR="001A71B1" w:rsidRPr="001A71B1" w:rsidRDefault="001A71B1" w:rsidP="003E6BC2">
      <w:pPr>
        <w:numPr>
          <w:ilvl w:val="0"/>
          <w:numId w:val="23"/>
        </w:numPr>
        <w:spacing w:before="120" w:after="120" w:line="240" w:lineRule="auto"/>
        <w:ind w:left="703" w:hanging="357"/>
        <w:jc w:val="both"/>
        <w:rPr>
          <w:rFonts w:ascii="Calibri" w:eastAsia="Times New Roman" w:hAnsi="Calibri" w:cs="Arial"/>
        </w:rPr>
      </w:pPr>
      <w:r w:rsidRPr="001A71B1">
        <w:rPr>
          <w:rFonts w:ascii="Calibri" w:eastAsia="Times New Roman" w:hAnsi="Calibri" w:cs="Arial"/>
        </w:rPr>
        <w:t>propose to limit in any substantial way the rights and obligation of the parties; or,</w:t>
      </w:r>
    </w:p>
    <w:p w14:paraId="2DAF1972" w14:textId="77777777" w:rsidR="001A71B1" w:rsidRPr="001A71B1" w:rsidRDefault="001A71B1" w:rsidP="003E6BC2">
      <w:pPr>
        <w:numPr>
          <w:ilvl w:val="0"/>
          <w:numId w:val="23"/>
        </w:numPr>
        <w:spacing w:after="240" w:line="240" w:lineRule="auto"/>
        <w:ind w:left="703" w:hanging="357"/>
        <w:jc w:val="both"/>
        <w:rPr>
          <w:rFonts w:ascii="Calibri" w:eastAsia="Times New Roman" w:hAnsi="Calibri" w:cs="Arial"/>
        </w:rPr>
      </w:pPr>
      <w:r w:rsidRPr="001A71B1">
        <w:rPr>
          <w:rFonts w:ascii="Calibri" w:eastAsia="Times New Roman" w:hAnsi="Calibri" w:cs="Arial"/>
        </w:rPr>
        <w:t xml:space="preserve">if rectified, would unfairly affect the competitiveness of other proposals. </w:t>
      </w:r>
    </w:p>
    <w:p w14:paraId="316FFA70" w14:textId="77777777" w:rsidR="001A71B1" w:rsidRPr="001A71B1" w:rsidRDefault="001A71B1" w:rsidP="007A7398">
      <w:pPr>
        <w:keepNext/>
        <w:snapToGrid w:val="0"/>
        <w:spacing w:after="240" w:line="240" w:lineRule="auto"/>
        <w:jc w:val="both"/>
        <w:outlineLvl w:val="1"/>
        <w:rPr>
          <w:rFonts w:ascii="Calibri" w:eastAsia="Times New Roman" w:hAnsi="Calibri" w:cs="Times New Roman"/>
          <w:lang w:val="en-CA"/>
        </w:rPr>
      </w:pPr>
      <w:bookmarkStart w:id="104" w:name="_Toc416428542"/>
      <w:bookmarkStart w:id="105" w:name="_Toc386200275"/>
      <w:bookmarkStart w:id="106" w:name="_Toc491763981"/>
      <w:r w:rsidRPr="001A71B1">
        <w:rPr>
          <w:rFonts w:ascii="Calibri" w:eastAsia="Times New Roman" w:hAnsi="Calibri" w:cs="Times New Roman"/>
          <w:lang w:val="en-CA"/>
        </w:rPr>
        <w:t>5.4 Preliminary Examination</w:t>
      </w:r>
      <w:bookmarkEnd w:id="104"/>
      <w:bookmarkEnd w:id="105"/>
      <w:bookmarkEnd w:id="106"/>
    </w:p>
    <w:p w14:paraId="2FE7743A" w14:textId="77777777" w:rsidR="001A71B1" w:rsidRPr="001A71B1" w:rsidRDefault="001A71B1" w:rsidP="001A71B1">
      <w:pPr>
        <w:spacing w:line="256" w:lineRule="auto"/>
        <w:jc w:val="both"/>
        <w:rPr>
          <w:rFonts w:ascii="Calibri" w:eastAsia="Calibri" w:hAnsi="Calibri" w:cs="Arial"/>
          <w:b/>
          <w:lang w:val="en-CA"/>
        </w:rPr>
      </w:pPr>
      <w:r w:rsidRPr="001A71B1">
        <w:rPr>
          <w:rFonts w:ascii="Calibri" w:eastAsia="Calibri" w:hAnsi="Calibri" w:cs="Arial"/>
          <w:lang w:val="en-CA"/>
        </w:rPr>
        <w:t xml:space="preserve">Prior to the detailed evaluation of each Proposal UN Women will undertake a preliminary examination of the Proposals. UN Women may reject any Proposal during the preliminary examination which does not comply with the requirements set out in this RFP, without further consultation with the Proposer, including in cases where: </w:t>
      </w:r>
    </w:p>
    <w:p w14:paraId="5D62B13B"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 xml:space="preserve">The Proposal is incomplete (i.e., does not include all required information and documents as specified in the PIS, </w:t>
      </w:r>
      <w:hyperlink r:id="rId25" w:anchor="_3._PREPARATION_OF" w:history="1">
        <w:r w:rsidRPr="001A71B1">
          <w:rPr>
            <w:rFonts w:ascii="Calibri" w:eastAsia="Times New Roman" w:hAnsi="Calibri" w:cs="Times New Roman"/>
            <w:color w:val="0000FF"/>
            <w:u w:val="single"/>
            <w:lang w:val="en-CA"/>
          </w:rPr>
          <w:t>Section 3: Preparation of Proposals</w:t>
        </w:r>
      </w:hyperlink>
      <w:r w:rsidRPr="001A71B1">
        <w:rPr>
          <w:rFonts w:ascii="Calibri" w:eastAsia="Times New Roman" w:hAnsi="Calibri" w:cs="Times New Roman"/>
          <w:lang w:val="en-CA"/>
        </w:rPr>
        <w:t>), frivolous, or contains material deviations from or reservations to the RFP including any documentation contained therein;</w:t>
      </w:r>
    </w:p>
    <w:p w14:paraId="2E360E4F"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 xml:space="preserve">The Proposer is not eligible as per </w:t>
      </w:r>
      <w:hyperlink r:id="rId26" w:anchor="_1.2_Eligible_Proposers" w:history="1">
        <w:r w:rsidRPr="001A71B1">
          <w:rPr>
            <w:rFonts w:ascii="Calibri" w:eastAsia="Times New Roman" w:hAnsi="Calibri" w:cs="Times New Roman"/>
            <w:color w:val="0000FF"/>
            <w:u w:val="single"/>
            <w:lang w:val="en-CA"/>
          </w:rPr>
          <w:t>Clause 1.2: Eligible Proposers</w:t>
        </w:r>
      </w:hyperlink>
      <w:r w:rsidRPr="001A71B1">
        <w:rPr>
          <w:rFonts w:ascii="Calibri" w:eastAsia="Times New Roman" w:hAnsi="Calibri" w:cs="Times New Roman"/>
          <w:lang w:val="en-CA"/>
        </w:rPr>
        <w:t>;</w:t>
      </w:r>
    </w:p>
    <w:p w14:paraId="6ACFB96C"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The Proposal has not been duly signed and/or not signed on the relevant signature-blocks;</w:t>
      </w:r>
    </w:p>
    <w:p w14:paraId="3E096470"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 xml:space="preserve">The validity of the Proposal is not in accordance with the requirements of the RFP </w:t>
      </w:r>
      <w:hyperlink r:id="rId27" w:anchor="_3.5_Proposal_Validity" w:history="1">
        <w:r w:rsidRPr="001A71B1">
          <w:rPr>
            <w:rFonts w:ascii="Calibri" w:eastAsia="Times New Roman" w:hAnsi="Calibri" w:cs="Times New Roman"/>
            <w:color w:val="0000FF"/>
            <w:u w:val="single"/>
            <w:lang w:val="en-CA"/>
          </w:rPr>
          <w:t>Clause 3.5: Proposal Validity</w:t>
        </w:r>
      </w:hyperlink>
      <w:r w:rsidRPr="001A71B1">
        <w:rPr>
          <w:rFonts w:ascii="Calibri" w:eastAsia="Times New Roman" w:hAnsi="Calibri" w:cs="Times New Roman"/>
          <w:lang w:val="en-CA"/>
        </w:rPr>
        <w:t>;</w:t>
      </w:r>
    </w:p>
    <w:p w14:paraId="095EEE70"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[If required as per solicitation documents ] The Proposal Security is not submitted or does not meet requirements;</w:t>
      </w:r>
    </w:p>
    <w:p w14:paraId="19EDF8AF"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The Technical and Financial Proposals have not been submitted separately;</w:t>
      </w:r>
    </w:p>
    <w:p w14:paraId="596A1BAD"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The pricing information is included in the Technical Proposal;</w:t>
      </w:r>
    </w:p>
    <w:p w14:paraId="56B4AE56"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 xml:space="preserve">Proposer failed to attend a mandatory Pre-Proposal meeting, if required; </w:t>
      </w:r>
    </w:p>
    <w:p w14:paraId="6C91080F"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 xml:space="preserve">Proposals and modification to Proposals submitted to any other address or location, or copied to an e-mail address other than the address specified under </w:t>
      </w:r>
      <w:hyperlink r:id="rId28" w:anchor="_4.__SUBMISSION_1" w:history="1">
        <w:r w:rsidRPr="001A71B1">
          <w:rPr>
            <w:rFonts w:ascii="Calibri" w:eastAsia="Times New Roman" w:hAnsi="Calibri" w:cs="Times New Roman"/>
            <w:color w:val="0000FF"/>
            <w:u w:val="single"/>
            <w:lang w:val="en-CA"/>
          </w:rPr>
          <w:t>Section 4: Submission of Proposals</w:t>
        </w:r>
      </w:hyperlink>
      <w:r w:rsidRPr="001A71B1">
        <w:rPr>
          <w:rFonts w:ascii="Calibri" w:eastAsia="Times New Roman" w:hAnsi="Calibri" w:cs="Times New Roman"/>
          <w:lang w:val="en-CA"/>
        </w:rPr>
        <w:t>.</w:t>
      </w:r>
    </w:p>
    <w:p w14:paraId="12EF1A18" w14:textId="77777777" w:rsidR="001A71B1" w:rsidRPr="001A71B1" w:rsidRDefault="001A71B1" w:rsidP="003E6BC2">
      <w:pPr>
        <w:numPr>
          <w:ilvl w:val="0"/>
          <w:numId w:val="24"/>
        </w:numPr>
        <w:spacing w:after="120" w:line="240" w:lineRule="auto"/>
        <w:ind w:left="714" w:hanging="357"/>
        <w:jc w:val="both"/>
        <w:rPr>
          <w:rFonts w:ascii="Calibri" w:eastAsia="Times New Roman" w:hAnsi="Calibri" w:cs="Times New Roman"/>
          <w:lang w:val="en-CA"/>
        </w:rPr>
      </w:pPr>
      <w:r w:rsidRPr="001A71B1">
        <w:rPr>
          <w:rFonts w:ascii="Calibri" w:eastAsia="Times New Roman" w:hAnsi="Calibri" w:cs="Times New Roman"/>
          <w:lang w:val="en-CA"/>
        </w:rPr>
        <w:t>Proposal sent via the correct route after having been sent incorrectly.</w:t>
      </w:r>
    </w:p>
    <w:p w14:paraId="79C8BAE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UN Women will determine the substantial responsiveness of each Proposal to the Request for Proposals (RFP). For purposes of these Clauses, a substantially responsive Proposal is one which conforms to all the terms and conditions of the RFP without material deviations. UN Women’s determination of a Proposal’s responsiveness is based on the contents of the Proposal itself without recourse to extrinsic evidence.</w:t>
      </w:r>
    </w:p>
    <w:p w14:paraId="24B6DB87" w14:textId="77777777" w:rsidR="001A71B1" w:rsidRPr="001A71B1" w:rsidRDefault="001A71B1" w:rsidP="007A7398">
      <w:pPr>
        <w:spacing w:after="240" w:line="240" w:lineRule="auto"/>
        <w:jc w:val="both"/>
        <w:rPr>
          <w:rFonts w:ascii="Calibri" w:eastAsia="Calibri" w:hAnsi="Calibri" w:cs="Arial"/>
          <w:lang w:val="en-CA"/>
        </w:rPr>
      </w:pPr>
      <w:r w:rsidRPr="001A71B1">
        <w:rPr>
          <w:rFonts w:ascii="Calibri" w:eastAsia="Calibri" w:hAnsi="Calibri" w:cs="Arial"/>
          <w:lang w:val="en-CA"/>
        </w:rPr>
        <w:t>A Proposal determined as not substantially responsive will be rejected by UN Women and may not subsequently be made responsive by the Proposer by correction of the non-conformity.</w:t>
      </w:r>
    </w:p>
    <w:p w14:paraId="16109918" w14:textId="77777777" w:rsidR="001A71B1" w:rsidRPr="001A71B1" w:rsidRDefault="001A71B1" w:rsidP="001A71B1">
      <w:pPr>
        <w:keepNext/>
        <w:spacing w:after="0" w:line="240" w:lineRule="auto"/>
        <w:jc w:val="both"/>
        <w:outlineLvl w:val="0"/>
        <w:rPr>
          <w:rFonts w:ascii="Calibri" w:eastAsia="Times New Roman" w:hAnsi="Calibri" w:cs="Times New Roman"/>
          <w:b/>
          <w:lang w:val="en-CA"/>
        </w:rPr>
      </w:pPr>
      <w:bookmarkStart w:id="107" w:name="_Toc416428543"/>
      <w:bookmarkStart w:id="108" w:name="_Toc491763982"/>
      <w:r w:rsidRPr="001A71B1">
        <w:rPr>
          <w:rFonts w:ascii="Calibri" w:eastAsia="Times New Roman" w:hAnsi="Calibri" w:cs="Times New Roman"/>
          <w:b/>
          <w:lang w:val="en-CA"/>
        </w:rPr>
        <w:t>6. EVALUATION METHODOLOGY AND CRITERIA</w:t>
      </w:r>
      <w:bookmarkEnd w:id="107"/>
      <w:bookmarkEnd w:id="108"/>
    </w:p>
    <w:p w14:paraId="15CDF966" w14:textId="77777777" w:rsidR="001A71B1" w:rsidRPr="001A71B1" w:rsidRDefault="001A71B1" w:rsidP="007A7398">
      <w:pPr>
        <w:spacing w:after="240" w:line="240" w:lineRule="auto"/>
        <w:jc w:val="both"/>
        <w:rPr>
          <w:rFonts w:ascii="Calibri" w:eastAsia="Calibri" w:hAnsi="Calibri" w:cs="Arial"/>
          <w:lang w:val="en-CA"/>
        </w:rPr>
      </w:pPr>
      <w:r w:rsidRPr="001A71B1">
        <w:rPr>
          <w:rFonts w:ascii="Calibri" w:eastAsia="Calibri" w:hAnsi="Calibri" w:cs="Arial"/>
          <w:lang w:val="en-CA"/>
        </w:rPr>
        <w:t>UN Women shall evaluate Proposals pursuant to Annex III: “Evaluation Methodology and Criteria”.</w:t>
      </w:r>
      <w:bookmarkStart w:id="109" w:name="_Toc386200277"/>
    </w:p>
    <w:p w14:paraId="19E58311" w14:textId="77777777" w:rsidR="001A71B1" w:rsidRPr="00840A13" w:rsidRDefault="001A71B1" w:rsidP="00840A13">
      <w:pPr>
        <w:keepNext/>
        <w:spacing w:after="0" w:line="240" w:lineRule="auto"/>
        <w:jc w:val="both"/>
        <w:outlineLvl w:val="0"/>
        <w:rPr>
          <w:rFonts w:ascii="Calibri" w:eastAsia="Times New Roman" w:hAnsi="Calibri" w:cs="Times New Roman"/>
          <w:b/>
          <w:lang w:val="en-CA"/>
        </w:rPr>
      </w:pPr>
      <w:bookmarkStart w:id="110" w:name="_Toc416428544"/>
      <w:bookmarkStart w:id="111" w:name="_Toc491763983"/>
      <w:r w:rsidRPr="00840A13">
        <w:rPr>
          <w:rFonts w:ascii="Calibri" w:eastAsia="Times New Roman" w:hAnsi="Calibri" w:cs="Times New Roman"/>
          <w:b/>
          <w:lang w:val="en-CA"/>
        </w:rPr>
        <w:t>7. AWARD OF CONTRACT</w:t>
      </w:r>
      <w:bookmarkEnd w:id="109"/>
      <w:bookmarkEnd w:id="110"/>
      <w:bookmarkEnd w:id="111"/>
    </w:p>
    <w:p w14:paraId="14E1E1D2" w14:textId="77777777" w:rsidR="001A71B1" w:rsidRPr="001A71B1" w:rsidRDefault="001A71B1" w:rsidP="00F2676C">
      <w:pPr>
        <w:keepNext/>
        <w:snapToGrid w:val="0"/>
        <w:spacing w:after="240" w:line="240" w:lineRule="auto"/>
        <w:jc w:val="both"/>
        <w:outlineLvl w:val="1"/>
        <w:rPr>
          <w:rFonts w:ascii="Calibri" w:eastAsia="Times New Roman" w:hAnsi="Calibri" w:cs="Times New Roman"/>
          <w:lang w:val="en-CA"/>
        </w:rPr>
      </w:pPr>
      <w:bookmarkStart w:id="112" w:name="_Toc416428545"/>
      <w:bookmarkStart w:id="113" w:name="_Toc386200278"/>
      <w:bookmarkStart w:id="114" w:name="_Toc491763984"/>
      <w:r w:rsidRPr="001A71B1">
        <w:rPr>
          <w:rFonts w:ascii="Calibri" w:eastAsia="Times New Roman" w:hAnsi="Calibri" w:cs="Times New Roman"/>
          <w:lang w:val="en-CA"/>
        </w:rPr>
        <w:t>7.1 Award criteria</w:t>
      </w:r>
      <w:bookmarkEnd w:id="112"/>
      <w:bookmarkEnd w:id="113"/>
      <w:bookmarkEnd w:id="114"/>
    </w:p>
    <w:p w14:paraId="38A0E312"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UN Women procuring entity reserves the right to accept or reject any Proposal, and to annul the solicitation process and reject all Proposals at any time prior to award of contract, without any obligation to provide any notice, explanation or justification therefore. </w:t>
      </w:r>
    </w:p>
    <w:p w14:paraId="0F3402B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Prior to expiration of the period of Proposal validity, the UN Women procuring entity will award the contract to Proposer who obtains the highest score according to the Evaluation Methodology and Criteria.</w:t>
      </w:r>
    </w:p>
    <w:p w14:paraId="59589313" w14:textId="77777777" w:rsidR="001A71B1" w:rsidRPr="001A71B1" w:rsidRDefault="001A71B1" w:rsidP="00F2676C">
      <w:pPr>
        <w:keepNext/>
        <w:snapToGrid w:val="0"/>
        <w:spacing w:after="240" w:line="240" w:lineRule="auto"/>
        <w:jc w:val="both"/>
        <w:outlineLvl w:val="1"/>
        <w:rPr>
          <w:rFonts w:ascii="Calibri" w:eastAsia="Times New Roman" w:hAnsi="Calibri" w:cs="Times New Roman"/>
          <w:lang w:val="en-CA"/>
        </w:rPr>
      </w:pPr>
      <w:bookmarkStart w:id="115" w:name="_7.2_UN_Women"/>
      <w:bookmarkStart w:id="116" w:name="_Toc386200279"/>
      <w:bookmarkStart w:id="117" w:name="_Toc416428546"/>
      <w:bookmarkStart w:id="118" w:name="_Toc491763985"/>
      <w:bookmarkEnd w:id="115"/>
      <w:r w:rsidRPr="001A71B1">
        <w:rPr>
          <w:rFonts w:ascii="Calibri" w:eastAsia="Times New Roman" w:hAnsi="Calibri" w:cs="Times New Roman"/>
          <w:lang w:val="en-CA"/>
        </w:rPr>
        <w:t>7.2 UN Women Procuring Entity’s right to vary quantity at time of award</w:t>
      </w:r>
      <w:bookmarkEnd w:id="116"/>
      <w:bookmarkEnd w:id="117"/>
      <w:bookmarkEnd w:id="118"/>
    </w:p>
    <w:p w14:paraId="360F1805"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UN Women reserves the right to vary, at the time of award of Contract, the quantity of services and/or goods, or scope of work, by up to a maximum twenty five per cent (25%) of the original TOR, without any change in the unit price or other terms and conditions.</w:t>
      </w:r>
    </w:p>
    <w:p w14:paraId="7C1942AB" w14:textId="77777777" w:rsidR="001A71B1" w:rsidRPr="001A71B1" w:rsidRDefault="001A71B1" w:rsidP="00F2676C">
      <w:pPr>
        <w:keepNext/>
        <w:snapToGrid w:val="0"/>
        <w:spacing w:after="240" w:line="240" w:lineRule="auto"/>
        <w:jc w:val="both"/>
        <w:outlineLvl w:val="1"/>
        <w:rPr>
          <w:rFonts w:ascii="Calibri" w:eastAsia="Times New Roman" w:hAnsi="Calibri" w:cs="Times New Roman"/>
          <w:lang w:val="en-CA"/>
        </w:rPr>
      </w:pPr>
      <w:bookmarkStart w:id="119" w:name="_Toc416428547"/>
      <w:bookmarkStart w:id="120" w:name="_Toc386200280"/>
      <w:bookmarkStart w:id="121" w:name="_Toc491763986"/>
      <w:r w:rsidRPr="001A71B1">
        <w:rPr>
          <w:rFonts w:ascii="Calibri" w:eastAsia="Times New Roman" w:hAnsi="Calibri" w:cs="Times New Roman"/>
          <w:lang w:val="en-CA"/>
        </w:rPr>
        <w:t>7.3 Signing of the contract</w:t>
      </w:r>
      <w:bookmarkEnd w:id="119"/>
      <w:bookmarkEnd w:id="120"/>
      <w:bookmarkEnd w:id="121"/>
    </w:p>
    <w:p w14:paraId="701F8591"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The UN Women procuring entity will send the successful bidder the Contract which constitutes the Notification of Award. </w:t>
      </w:r>
    </w:p>
    <w:p w14:paraId="0453F7CD"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 xml:space="preserve">Within 5 working days of receipt of the Contract the successful Proposer shall sign and date the Contract and return it to the UN Women procuring entity. Proposer should review the proposed contract and all documentation attached thereto with due diligence prior to submitting their proposer and/or signing the contract. Should there be a need to delay; Proposer shall inform UN Women in writing. </w:t>
      </w:r>
    </w:p>
    <w:p w14:paraId="24562B25" w14:textId="77777777" w:rsidR="001A71B1" w:rsidRPr="001A71B1" w:rsidRDefault="001A71B1" w:rsidP="00F2676C">
      <w:pPr>
        <w:keepNext/>
        <w:snapToGrid w:val="0"/>
        <w:spacing w:after="240" w:line="240" w:lineRule="auto"/>
        <w:jc w:val="both"/>
        <w:outlineLvl w:val="1"/>
        <w:rPr>
          <w:rFonts w:ascii="Calibri" w:eastAsia="Times New Roman" w:hAnsi="Calibri" w:cs="Times New Roman"/>
          <w:lang w:val="en-CA"/>
        </w:rPr>
      </w:pPr>
      <w:bookmarkStart w:id="122" w:name="_Toc416428548"/>
      <w:bookmarkStart w:id="123" w:name="_Toc386200281"/>
      <w:bookmarkStart w:id="124" w:name="_Toc491763987"/>
      <w:r w:rsidRPr="001A71B1">
        <w:rPr>
          <w:rFonts w:ascii="Calibri" w:eastAsia="Times New Roman" w:hAnsi="Calibri" w:cs="Times New Roman"/>
          <w:lang w:val="en-CA"/>
        </w:rPr>
        <w:t>7.4 Performance Security</w:t>
      </w:r>
      <w:bookmarkEnd w:id="122"/>
      <w:bookmarkEnd w:id="123"/>
      <w:bookmarkEnd w:id="124"/>
    </w:p>
    <w:p w14:paraId="18C202B6"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lang w:val="en-CA"/>
        </w:rPr>
        <w:t>If performance security is required, as stated in the PIS. The successful Proposer will be required to provide the performance security</w:t>
      </w:r>
      <w:r w:rsidRPr="001A71B1">
        <w:rPr>
          <w:rFonts w:ascii="Calibri" w:eastAsia="Calibri" w:hAnsi="Calibri" w:cs="Arial"/>
          <w:snapToGrid w:val="0"/>
          <w:color w:val="4F81BD"/>
          <w:lang w:val="en-CA"/>
        </w:rPr>
        <w:t xml:space="preserve"> </w:t>
      </w:r>
      <w:r w:rsidRPr="001A71B1">
        <w:rPr>
          <w:rFonts w:ascii="Calibri" w:eastAsia="Calibri" w:hAnsi="Calibri" w:cs="Arial"/>
          <w:lang w:val="en-CA"/>
        </w:rPr>
        <w:t>using the Performance Security Form contained in the RFP and in accordance with the requirements of the Contract, within 10 working days of the receipt of the Contract from the UN Women.</w:t>
      </w:r>
    </w:p>
    <w:p w14:paraId="65EEB28B" w14:textId="77777777" w:rsidR="001A71B1" w:rsidRPr="00192953" w:rsidRDefault="001A71B1" w:rsidP="00192953">
      <w:pPr>
        <w:jc w:val="both"/>
      </w:pPr>
      <w:r w:rsidRPr="00192953">
        <w:t>Failure of the successful Proposer to comply with the requirement of Clause 7.3 or Clause 7.4 shall constitute sufficient grounds for the cancellation of the award and forfeiture of the Proposal Security if any, in which event the UN Women Procuring entity may make an alternate award or institute a new RFP.</w:t>
      </w:r>
    </w:p>
    <w:p w14:paraId="114461B4" w14:textId="77777777" w:rsidR="001A71B1" w:rsidRPr="001A71B1" w:rsidRDefault="001A71B1" w:rsidP="00F2676C">
      <w:pPr>
        <w:keepNext/>
        <w:snapToGrid w:val="0"/>
        <w:spacing w:after="240" w:line="240" w:lineRule="auto"/>
        <w:jc w:val="both"/>
        <w:outlineLvl w:val="1"/>
        <w:rPr>
          <w:rFonts w:ascii="Calibri" w:eastAsia="Times New Roman" w:hAnsi="Calibri" w:cs="Times New Roman"/>
          <w:lang w:val="en-CA"/>
        </w:rPr>
      </w:pPr>
      <w:bookmarkStart w:id="125" w:name="_Toc416428549"/>
      <w:bookmarkStart w:id="126" w:name="_Toc386200282"/>
      <w:bookmarkStart w:id="127" w:name="_Toc491763988"/>
      <w:r w:rsidRPr="001A71B1">
        <w:rPr>
          <w:rFonts w:ascii="Calibri" w:eastAsia="Times New Roman" w:hAnsi="Calibri" w:cs="Times New Roman"/>
          <w:lang w:val="en-CA"/>
        </w:rPr>
        <w:t>7.5 Vendor Protest</w:t>
      </w:r>
      <w:bookmarkEnd w:id="125"/>
      <w:bookmarkEnd w:id="126"/>
      <w:bookmarkEnd w:id="127"/>
      <w:r w:rsidRPr="001A71B1">
        <w:rPr>
          <w:rFonts w:ascii="Calibri" w:eastAsia="Times New Roman" w:hAnsi="Calibri" w:cs="Times New Roman"/>
          <w:lang w:val="en-CA"/>
        </w:rPr>
        <w:t xml:space="preserve"> </w:t>
      </w:r>
    </w:p>
    <w:p w14:paraId="0764FCC1" w14:textId="77777777" w:rsidR="001A71B1" w:rsidRPr="001A71B1" w:rsidRDefault="001A71B1" w:rsidP="001A71B1">
      <w:pPr>
        <w:spacing w:line="256" w:lineRule="auto"/>
        <w:jc w:val="both"/>
        <w:rPr>
          <w:rFonts w:ascii="Calibri" w:eastAsia="Calibri" w:hAnsi="Calibri" w:cs="Arial"/>
          <w:bCs/>
          <w:lang w:val="en-CA"/>
        </w:rPr>
      </w:pPr>
      <w:r w:rsidRPr="001A71B1">
        <w:rPr>
          <w:rFonts w:ascii="Calibri" w:eastAsia="Calibri" w:hAnsi="Calibri" w:cs="Arial"/>
          <w:bCs/>
          <w:lang w:val="en-CA"/>
        </w:rPr>
        <w:t xml:space="preserve">UN Women’s </w:t>
      </w:r>
      <w:hyperlink r:id="rId29" w:history="1">
        <w:r w:rsidRPr="001A71B1">
          <w:rPr>
            <w:rFonts w:ascii="Calibri" w:eastAsia="Calibri" w:hAnsi="Calibri" w:cs="Arial"/>
            <w:bCs/>
            <w:color w:val="0000FF"/>
            <w:u w:val="single"/>
            <w:lang w:val="en-CA"/>
          </w:rPr>
          <w:t>vendor protest procedure</w:t>
        </w:r>
      </w:hyperlink>
      <w:r w:rsidRPr="001A71B1">
        <w:rPr>
          <w:rFonts w:ascii="Calibri" w:eastAsia="Calibri" w:hAnsi="Calibri" w:cs="Arial"/>
          <w:bCs/>
          <w:lang w:val="en-CA"/>
        </w:rPr>
        <w:t xml:space="preserve"> provides an opportunity for appeal to proposer(s) who believe that they were not treated fairly. This </w:t>
      </w:r>
      <w:hyperlink r:id="rId30" w:history="1">
        <w:r w:rsidRPr="001A71B1">
          <w:rPr>
            <w:rFonts w:ascii="Calibri" w:eastAsia="Calibri" w:hAnsi="Calibri" w:cs="Arial"/>
            <w:bCs/>
            <w:color w:val="0000FF"/>
            <w:u w:val="single"/>
            <w:lang w:val="en-CA"/>
          </w:rPr>
          <w:t>link</w:t>
        </w:r>
      </w:hyperlink>
      <w:r w:rsidRPr="001A71B1">
        <w:rPr>
          <w:rFonts w:ascii="Calibri" w:eastAsia="Calibri" w:hAnsi="Calibri" w:cs="Arial"/>
          <w:bCs/>
          <w:lang w:val="en-CA"/>
        </w:rPr>
        <w:t xml:space="preserve"> provides further details regarding UN Women’s vendor protest procedures.</w:t>
      </w:r>
    </w:p>
    <w:p w14:paraId="48411ABB" w14:textId="77777777" w:rsidR="001A71B1" w:rsidRPr="001A71B1" w:rsidRDefault="001A71B1" w:rsidP="001A71B1">
      <w:pPr>
        <w:spacing w:line="256" w:lineRule="auto"/>
        <w:jc w:val="both"/>
        <w:rPr>
          <w:rFonts w:ascii="Calibri" w:eastAsia="Calibri" w:hAnsi="Calibri" w:cs="Arial"/>
          <w:lang w:val="en-CA"/>
        </w:rPr>
      </w:pPr>
      <w:r w:rsidRPr="001A71B1">
        <w:rPr>
          <w:rFonts w:ascii="Calibri" w:eastAsia="Calibri" w:hAnsi="Calibri" w:cs="Arial"/>
          <w:bCs/>
          <w:lang w:val="en-CA"/>
        </w:rPr>
        <w:t xml:space="preserve">Proposers, their subsidiaries, agents, intermediaries and principals must cooperate with the Office of Internal Oversight Services (OIOS) of the United Nations, UN Women Internal Audit and Investigations Group (IAIG) as well as with other investigations authorized by the Executive Director and with the UN Women Ethics Office as and when required. Such cooperation shall include, but not be limited to the following: access to all employees, representatives, agents and assignees of the Proposer; as well as production of all documents requested, including financial records. Failure to fully cooperate with investigations will be considered sufficient grounds to allow UN Women to repudiate and terminate the contract, and to debar and remove the supplier from UN Women’s list of registered suppliers. </w:t>
      </w:r>
    </w:p>
    <w:p w14:paraId="04AB4EA1" w14:textId="77777777" w:rsidR="003718C8" w:rsidRDefault="003718C8">
      <w:pPr>
        <w:rPr>
          <w:rFonts w:ascii="Calibri" w:hAnsi="Calibri"/>
          <w:b/>
          <w:sz w:val="28"/>
          <w:szCs w:val="28"/>
        </w:rPr>
      </w:pPr>
      <w:r>
        <w:rPr>
          <w:rFonts w:ascii="Calibri" w:hAnsi="Calibri"/>
          <w:b/>
          <w:sz w:val="28"/>
          <w:szCs w:val="28"/>
        </w:rPr>
        <w:br w:type="page"/>
      </w:r>
    </w:p>
    <w:p w14:paraId="3AF43009" w14:textId="77777777" w:rsidR="00172CC8" w:rsidRDefault="00172CC8" w:rsidP="00C814D8">
      <w:pPr>
        <w:spacing w:after="200"/>
        <w:rPr>
          <w:rFonts w:ascii="Calibri" w:hAnsi="Calibri"/>
          <w:b/>
          <w:sz w:val="28"/>
          <w:szCs w:val="28"/>
        </w:rPr>
      </w:pPr>
    </w:p>
    <w:p w14:paraId="44E38FED" w14:textId="77777777" w:rsidR="00927BBB" w:rsidRPr="00927BBB" w:rsidRDefault="00927BBB" w:rsidP="00172CC8">
      <w:pPr>
        <w:spacing w:after="200"/>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2</w:t>
      </w:r>
    </w:p>
    <w:p w14:paraId="69155BF3" w14:textId="77777777" w:rsidR="00927BBB" w:rsidRPr="008A532A" w:rsidRDefault="00927BBB" w:rsidP="000D1051">
      <w:pPr>
        <w:pStyle w:val="HEADING"/>
        <w:rPr>
          <w:color w:val="auto"/>
        </w:rPr>
      </w:pPr>
      <w:r w:rsidRPr="008A532A">
        <w:rPr>
          <w:color w:val="auto"/>
        </w:rPr>
        <w:t xml:space="preserve"> </w:t>
      </w:r>
      <w:bookmarkStart w:id="128" w:name="_Toc491763989"/>
      <w:r w:rsidRPr="008A532A">
        <w:rPr>
          <w:color w:val="auto"/>
        </w:rPr>
        <w:t>TERMS OF REFERENCE (TOR)</w:t>
      </w:r>
      <w:bookmarkEnd w:id="128"/>
      <w:r w:rsidRPr="008A532A">
        <w:rPr>
          <w:color w:val="auto"/>
        </w:rPr>
        <w:t xml:space="preserve"> </w:t>
      </w:r>
    </w:p>
    <w:p w14:paraId="737565D8" w14:textId="77777777" w:rsidR="00A87272" w:rsidRPr="00A84652" w:rsidRDefault="00A87272" w:rsidP="00A87272">
      <w:pPr>
        <w:pStyle w:val="CommentText"/>
        <w:jc w:val="center"/>
        <w:rPr>
          <w:rFonts w:ascii="Calibri" w:hAnsi="Calibri" w:cs="Calibri"/>
          <w:b/>
          <w:sz w:val="28"/>
          <w:szCs w:val="28"/>
        </w:rPr>
      </w:pPr>
      <w:r w:rsidRPr="00A84652">
        <w:rPr>
          <w:rFonts w:ascii="Calibri" w:hAnsi="Calibri" w:cs="Calibri"/>
          <w:b/>
          <w:sz w:val="28"/>
          <w:szCs w:val="28"/>
        </w:rPr>
        <w:t>Supporting UN Women communications and advocacy efforts to advance gender equality and promote gender responsive policy making</w:t>
      </w:r>
    </w:p>
    <w:p w14:paraId="79D1173C" w14:textId="77777777" w:rsidR="00A87272" w:rsidRPr="00CD1EE5" w:rsidRDefault="00A87272" w:rsidP="00A87272">
      <w:pPr>
        <w:pStyle w:val="Body"/>
        <w:ind w:right="84"/>
        <w:jc w:val="both"/>
        <w:rPr>
          <w:rFonts w:asciiTheme="minorHAnsi" w:eastAsia="Times New Roman Bold" w:hAnsiTheme="minorHAnsi" w:cstheme="minorHAnsi"/>
        </w:rPr>
      </w:pPr>
    </w:p>
    <w:p w14:paraId="65755E18" w14:textId="7C7A0DB2" w:rsidR="00A87272" w:rsidRPr="003A4417" w:rsidRDefault="00A87272" w:rsidP="00A87272">
      <w:pPr>
        <w:pStyle w:val="Body"/>
        <w:ind w:right="84"/>
        <w:jc w:val="both"/>
        <w:rPr>
          <w:rFonts w:asciiTheme="minorHAnsi" w:eastAsia="Calibri" w:hAnsiTheme="minorHAnsi" w:cstheme="minorHAnsi"/>
          <w:b/>
          <w:sz w:val="22"/>
          <w:szCs w:val="22"/>
        </w:rPr>
      </w:pPr>
      <w:r w:rsidRPr="003A4417">
        <w:rPr>
          <w:rFonts w:asciiTheme="minorHAnsi" w:hAnsiTheme="minorHAnsi" w:cstheme="minorHAnsi"/>
          <w:b/>
          <w:bCs/>
          <w:sz w:val="22"/>
          <w:szCs w:val="22"/>
        </w:rPr>
        <w:t>Starting date:</w:t>
      </w:r>
      <w:r w:rsidRPr="003A4417">
        <w:rPr>
          <w:rFonts w:asciiTheme="minorHAnsi" w:hAnsiTheme="minorHAnsi" w:cstheme="minorHAnsi"/>
          <w:b/>
          <w:bCs/>
          <w:sz w:val="22"/>
          <w:szCs w:val="22"/>
        </w:rPr>
        <w:tab/>
      </w:r>
      <w:r w:rsidRPr="003A4417">
        <w:rPr>
          <w:rFonts w:asciiTheme="minorHAnsi" w:eastAsia="Calibri" w:hAnsiTheme="minorHAnsi" w:cstheme="minorHAnsi"/>
          <w:sz w:val="22"/>
          <w:szCs w:val="22"/>
        </w:rPr>
        <w:tab/>
      </w:r>
      <w:r w:rsidRPr="003A4417">
        <w:rPr>
          <w:rFonts w:asciiTheme="minorHAnsi" w:eastAsia="Calibri" w:hAnsiTheme="minorHAnsi" w:cstheme="minorHAnsi"/>
          <w:sz w:val="22"/>
          <w:szCs w:val="22"/>
        </w:rPr>
        <w:tab/>
      </w:r>
      <w:r w:rsidRPr="003A4417">
        <w:rPr>
          <w:rFonts w:asciiTheme="minorHAnsi" w:eastAsia="Calibri" w:hAnsiTheme="minorHAnsi" w:cstheme="minorHAnsi"/>
          <w:sz w:val="22"/>
          <w:szCs w:val="22"/>
        </w:rPr>
        <w:tab/>
      </w:r>
      <w:r w:rsidRPr="003A4417">
        <w:rPr>
          <w:rFonts w:asciiTheme="minorHAnsi" w:eastAsia="Calibri" w:hAnsiTheme="minorHAnsi" w:cstheme="minorHAnsi"/>
          <w:sz w:val="22"/>
          <w:szCs w:val="22"/>
        </w:rPr>
        <w:tab/>
      </w:r>
      <w:r w:rsidRPr="003A4417">
        <w:rPr>
          <w:rFonts w:asciiTheme="minorHAnsi" w:eastAsia="Calibri" w:hAnsiTheme="minorHAnsi" w:cstheme="minorHAnsi"/>
          <w:sz w:val="22"/>
          <w:szCs w:val="22"/>
        </w:rPr>
        <w:tab/>
      </w:r>
      <w:r w:rsidRPr="003A4417">
        <w:rPr>
          <w:rFonts w:asciiTheme="minorHAnsi" w:eastAsia="Calibri" w:hAnsiTheme="minorHAnsi" w:cstheme="minorHAnsi"/>
          <w:sz w:val="22"/>
          <w:szCs w:val="22"/>
        </w:rPr>
        <w:tab/>
      </w:r>
      <w:r w:rsidRPr="003A4417">
        <w:rPr>
          <w:rFonts w:asciiTheme="minorHAnsi" w:eastAsia="Calibri" w:hAnsiTheme="minorHAnsi" w:cstheme="minorHAnsi"/>
          <w:sz w:val="22"/>
          <w:szCs w:val="22"/>
        </w:rPr>
        <w:tab/>
      </w:r>
      <w:r w:rsidR="00383AF8">
        <w:rPr>
          <w:rFonts w:asciiTheme="minorHAnsi" w:eastAsia="Calibri" w:hAnsiTheme="minorHAnsi" w:cstheme="minorHAnsi"/>
          <w:b/>
          <w:sz w:val="22"/>
          <w:szCs w:val="22"/>
        </w:rPr>
        <w:t>22</w:t>
      </w:r>
      <w:r w:rsidR="00F279EC">
        <w:rPr>
          <w:rFonts w:asciiTheme="minorHAnsi" w:eastAsia="Calibri" w:hAnsiTheme="minorHAnsi" w:cstheme="minorHAnsi"/>
          <w:b/>
          <w:sz w:val="22"/>
          <w:szCs w:val="22"/>
        </w:rPr>
        <w:t xml:space="preserve"> </w:t>
      </w:r>
      <w:r w:rsidR="008A54A8" w:rsidRPr="002976BD">
        <w:rPr>
          <w:rFonts w:asciiTheme="minorHAnsi" w:eastAsia="Calibri" w:hAnsiTheme="minorHAnsi" w:cstheme="minorHAnsi"/>
          <w:b/>
          <w:sz w:val="22"/>
          <w:szCs w:val="22"/>
          <w:lang w:val="mk-MK"/>
        </w:rPr>
        <w:t>February</w:t>
      </w:r>
      <w:r w:rsidRPr="002976BD">
        <w:rPr>
          <w:rFonts w:asciiTheme="minorHAnsi" w:eastAsia="Calibri" w:hAnsiTheme="minorHAnsi" w:cstheme="minorHAnsi"/>
          <w:b/>
          <w:sz w:val="22"/>
          <w:szCs w:val="22"/>
        </w:rPr>
        <w:t xml:space="preserve"> 2018</w:t>
      </w:r>
      <w:r w:rsidRPr="003A4417">
        <w:rPr>
          <w:rFonts w:asciiTheme="minorHAnsi" w:eastAsia="Calibri" w:hAnsiTheme="minorHAnsi" w:cstheme="minorHAnsi"/>
          <w:b/>
          <w:sz w:val="22"/>
          <w:szCs w:val="22"/>
        </w:rPr>
        <w:t xml:space="preserve"> </w:t>
      </w:r>
    </w:p>
    <w:p w14:paraId="62A79DF3" w14:textId="5EFFD372" w:rsidR="00A87272" w:rsidRPr="003A4417" w:rsidRDefault="00A87272" w:rsidP="00A87272">
      <w:pPr>
        <w:pStyle w:val="Body"/>
        <w:ind w:right="84"/>
        <w:jc w:val="both"/>
        <w:rPr>
          <w:rFonts w:asciiTheme="minorHAnsi" w:eastAsia="Calibri" w:hAnsiTheme="minorHAnsi" w:cstheme="minorHAnsi"/>
          <w:b/>
          <w:sz w:val="22"/>
          <w:szCs w:val="22"/>
          <w:lang w:val="mk-MK"/>
        </w:rPr>
      </w:pPr>
      <w:r w:rsidRPr="003A4417">
        <w:rPr>
          <w:rFonts w:asciiTheme="minorHAnsi" w:hAnsiTheme="minorHAnsi" w:cstheme="minorHAnsi"/>
          <w:b/>
          <w:bCs/>
          <w:sz w:val="22"/>
          <w:szCs w:val="22"/>
        </w:rPr>
        <w:t>Expected duration of assignment:</w:t>
      </w:r>
      <w:r w:rsidRPr="003A4417">
        <w:rPr>
          <w:rFonts w:asciiTheme="minorHAnsi" w:eastAsia="Calibri" w:hAnsiTheme="minorHAnsi" w:cstheme="minorHAnsi"/>
          <w:b/>
          <w:sz w:val="22"/>
          <w:szCs w:val="22"/>
        </w:rPr>
        <w:tab/>
      </w:r>
      <w:r w:rsidRPr="003A4417">
        <w:rPr>
          <w:rFonts w:asciiTheme="minorHAnsi" w:eastAsia="Calibri" w:hAnsiTheme="minorHAnsi" w:cstheme="minorHAnsi"/>
          <w:b/>
          <w:sz w:val="22"/>
          <w:szCs w:val="22"/>
        </w:rPr>
        <w:tab/>
      </w:r>
      <w:r w:rsidR="00835247">
        <w:rPr>
          <w:rFonts w:asciiTheme="minorHAnsi" w:eastAsia="Calibri" w:hAnsiTheme="minorHAnsi" w:cstheme="minorHAnsi"/>
          <w:b/>
          <w:sz w:val="22"/>
          <w:szCs w:val="22"/>
          <w:lang w:val="mk-MK"/>
        </w:rPr>
        <w:t>30</w:t>
      </w:r>
      <w:r w:rsidRPr="003A4417">
        <w:rPr>
          <w:rFonts w:asciiTheme="minorHAnsi" w:eastAsia="Calibri" w:hAnsiTheme="minorHAnsi" w:cstheme="minorHAnsi"/>
          <w:b/>
          <w:sz w:val="22"/>
          <w:szCs w:val="22"/>
        </w:rPr>
        <w:t xml:space="preserve"> </w:t>
      </w:r>
      <w:r w:rsidR="00F279EC">
        <w:rPr>
          <w:rFonts w:asciiTheme="minorHAnsi" w:eastAsia="Calibri" w:hAnsiTheme="minorHAnsi" w:cstheme="minorHAnsi"/>
          <w:b/>
          <w:sz w:val="22"/>
          <w:szCs w:val="22"/>
        </w:rPr>
        <w:t>May</w:t>
      </w:r>
      <w:r w:rsidR="00F279EC" w:rsidRPr="003A4417">
        <w:rPr>
          <w:rFonts w:asciiTheme="minorHAnsi" w:eastAsia="Calibri" w:hAnsiTheme="minorHAnsi" w:cstheme="minorHAnsi"/>
          <w:b/>
          <w:sz w:val="22"/>
          <w:szCs w:val="22"/>
          <w:lang w:val="mk-MK"/>
        </w:rPr>
        <w:t xml:space="preserve"> </w:t>
      </w:r>
      <w:r w:rsidRPr="003A4417">
        <w:rPr>
          <w:rFonts w:asciiTheme="minorHAnsi" w:eastAsia="Calibri" w:hAnsiTheme="minorHAnsi" w:cstheme="minorHAnsi"/>
          <w:b/>
          <w:sz w:val="22"/>
          <w:szCs w:val="22"/>
          <w:lang w:val="mk-MK"/>
        </w:rPr>
        <w:t>2018</w:t>
      </w:r>
    </w:p>
    <w:p w14:paraId="53636E4F" w14:textId="77777777" w:rsidR="00A87272" w:rsidRPr="003A4417" w:rsidRDefault="00A87272" w:rsidP="00A87272">
      <w:pPr>
        <w:pStyle w:val="Body"/>
        <w:jc w:val="both"/>
        <w:rPr>
          <w:rFonts w:asciiTheme="minorHAnsi" w:eastAsia="Calibri" w:hAnsiTheme="minorHAnsi" w:cstheme="minorHAnsi"/>
          <w:b/>
          <w:bCs/>
          <w:sz w:val="22"/>
          <w:szCs w:val="22"/>
        </w:rPr>
      </w:pPr>
    </w:p>
    <w:p w14:paraId="288BB048" w14:textId="77777777" w:rsidR="00A87272" w:rsidRPr="003A4417" w:rsidRDefault="00A87272" w:rsidP="00A87272">
      <w:pPr>
        <w:pStyle w:val="Body"/>
        <w:jc w:val="both"/>
        <w:rPr>
          <w:rFonts w:asciiTheme="minorHAnsi" w:eastAsia="Calibri" w:hAnsiTheme="minorHAnsi" w:cstheme="minorHAnsi"/>
          <w:b/>
          <w:bCs/>
          <w:sz w:val="22"/>
          <w:szCs w:val="22"/>
        </w:rPr>
      </w:pPr>
    </w:p>
    <w:p w14:paraId="11F67CFF" w14:textId="77777777" w:rsidR="00A87272" w:rsidRPr="003A4417" w:rsidRDefault="00A87272" w:rsidP="00A87272">
      <w:pPr>
        <w:pStyle w:val="Body"/>
        <w:jc w:val="both"/>
        <w:rPr>
          <w:rFonts w:asciiTheme="minorHAnsi" w:hAnsiTheme="minorHAnsi" w:cstheme="minorHAnsi"/>
          <w:b/>
          <w:bCs/>
          <w:sz w:val="22"/>
          <w:szCs w:val="22"/>
        </w:rPr>
      </w:pPr>
      <w:r w:rsidRPr="003A4417">
        <w:rPr>
          <w:rFonts w:asciiTheme="minorHAnsi" w:hAnsiTheme="minorHAnsi" w:cstheme="minorHAnsi"/>
          <w:b/>
          <w:bCs/>
          <w:sz w:val="22"/>
          <w:szCs w:val="22"/>
        </w:rPr>
        <w:t xml:space="preserve">I. </w:t>
      </w:r>
      <w:r w:rsidRPr="003A4417">
        <w:rPr>
          <w:rFonts w:asciiTheme="minorHAnsi" w:hAnsiTheme="minorHAnsi" w:cstheme="minorHAnsi"/>
          <w:b/>
          <w:bCs/>
          <w:sz w:val="22"/>
          <w:szCs w:val="22"/>
        </w:rPr>
        <w:tab/>
        <w:t>Background</w:t>
      </w:r>
    </w:p>
    <w:p w14:paraId="3825F703" w14:textId="77777777" w:rsidR="00A87272" w:rsidRPr="003A4417" w:rsidRDefault="00A87272" w:rsidP="00A87272">
      <w:pPr>
        <w:pStyle w:val="Body"/>
        <w:jc w:val="both"/>
        <w:rPr>
          <w:rFonts w:asciiTheme="minorHAnsi" w:eastAsia="Calibri" w:hAnsiTheme="minorHAnsi" w:cstheme="minorHAnsi"/>
          <w:b/>
          <w:bCs/>
          <w:sz w:val="22"/>
          <w:szCs w:val="22"/>
        </w:rPr>
      </w:pPr>
    </w:p>
    <w:p w14:paraId="238206A8" w14:textId="77777777" w:rsidR="00A87272" w:rsidRPr="003A4417" w:rsidRDefault="00A87272" w:rsidP="00136C7E">
      <w:pPr>
        <w:jc w:val="both"/>
        <w:rPr>
          <w:rFonts w:eastAsia="MS Mincho" w:cstheme="minorHAnsi"/>
          <w:lang w:eastAsia="ja-JP"/>
        </w:rPr>
      </w:pPr>
      <w:r w:rsidRPr="003A4417">
        <w:rPr>
          <w:rFonts w:eastAsia="MS Mincho" w:cstheme="minorHAnsi"/>
          <w:lang w:eastAsia="ja-JP"/>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United Nations system efforts to ensure that commitments on gender equality and gender mainstreaming translate into action globally. It provides strong and coherent leadership in support of Member States' priorities and efforts, building effective partnerships with civil society and other relevant actors. </w:t>
      </w:r>
    </w:p>
    <w:p w14:paraId="4E462955" w14:textId="77777777" w:rsidR="00A87272" w:rsidRPr="003A4417" w:rsidRDefault="00A87272" w:rsidP="00136C7E">
      <w:pPr>
        <w:pStyle w:val="CommentText"/>
        <w:jc w:val="both"/>
        <w:rPr>
          <w:rFonts w:asciiTheme="minorHAnsi" w:hAnsiTheme="minorHAnsi" w:cstheme="minorHAnsi"/>
          <w:sz w:val="22"/>
          <w:szCs w:val="22"/>
        </w:rPr>
      </w:pPr>
      <w:r w:rsidRPr="003A4417">
        <w:rPr>
          <w:rFonts w:asciiTheme="minorHAnsi" w:hAnsiTheme="minorHAnsi" w:cstheme="minorHAnsi"/>
          <w:sz w:val="22"/>
          <w:szCs w:val="22"/>
        </w:rPr>
        <w:t xml:space="preserve">UN Women has triple mandate to work on supporting member states to fulfill normative commitments, and it is focusing its programmatic work around </w:t>
      </w:r>
      <w:r w:rsidRPr="003A4417">
        <w:rPr>
          <w:rFonts w:asciiTheme="minorHAnsi" w:hAnsiTheme="minorHAnsi" w:cstheme="minorHAnsi"/>
          <w:sz w:val="22"/>
          <w:szCs w:val="22"/>
          <w:lang w:val="mk-MK"/>
        </w:rPr>
        <w:t>five</w:t>
      </w:r>
      <w:r w:rsidRPr="003A4417">
        <w:rPr>
          <w:rFonts w:asciiTheme="minorHAnsi" w:hAnsiTheme="minorHAnsi" w:cstheme="minorHAnsi"/>
          <w:sz w:val="22"/>
          <w:szCs w:val="22"/>
        </w:rPr>
        <w:t xml:space="preserve"> thematic areas: </w:t>
      </w:r>
    </w:p>
    <w:p w14:paraId="74AC7499" w14:textId="77777777" w:rsidR="00A87272" w:rsidRPr="003A4417" w:rsidRDefault="00A87272" w:rsidP="00136C7E">
      <w:pPr>
        <w:pStyle w:val="CommentText"/>
        <w:numPr>
          <w:ilvl w:val="0"/>
          <w:numId w:val="73"/>
        </w:numPr>
        <w:spacing w:after="160"/>
        <w:jc w:val="both"/>
        <w:rPr>
          <w:rFonts w:asciiTheme="minorHAnsi" w:hAnsiTheme="minorHAnsi" w:cstheme="minorHAnsi"/>
          <w:sz w:val="22"/>
          <w:szCs w:val="22"/>
        </w:rPr>
      </w:pPr>
      <w:r w:rsidRPr="003A4417">
        <w:rPr>
          <w:rFonts w:asciiTheme="minorHAnsi" w:hAnsiTheme="minorHAnsi" w:cstheme="minorHAnsi"/>
          <w:sz w:val="22"/>
          <w:szCs w:val="22"/>
        </w:rPr>
        <w:t>increasing women’s leadership and participation;</w:t>
      </w:r>
    </w:p>
    <w:p w14:paraId="1701FFCE" w14:textId="77777777" w:rsidR="00A87272" w:rsidRPr="003A4417" w:rsidRDefault="00A87272" w:rsidP="00136C7E">
      <w:pPr>
        <w:pStyle w:val="CommentText"/>
        <w:numPr>
          <w:ilvl w:val="0"/>
          <w:numId w:val="73"/>
        </w:numPr>
        <w:spacing w:after="160"/>
        <w:jc w:val="both"/>
        <w:rPr>
          <w:rFonts w:asciiTheme="minorHAnsi" w:hAnsiTheme="minorHAnsi" w:cstheme="minorHAnsi"/>
          <w:sz w:val="22"/>
          <w:szCs w:val="22"/>
        </w:rPr>
      </w:pPr>
      <w:r w:rsidRPr="003A4417">
        <w:rPr>
          <w:rFonts w:asciiTheme="minorHAnsi" w:hAnsiTheme="minorHAnsi" w:cstheme="minorHAnsi"/>
          <w:sz w:val="22"/>
          <w:szCs w:val="22"/>
        </w:rPr>
        <w:t>ending violence against women;</w:t>
      </w:r>
    </w:p>
    <w:p w14:paraId="42BF3CCE" w14:textId="77777777" w:rsidR="00A87272" w:rsidRPr="003A4417" w:rsidRDefault="00A87272" w:rsidP="00136C7E">
      <w:pPr>
        <w:pStyle w:val="CommentText"/>
        <w:numPr>
          <w:ilvl w:val="0"/>
          <w:numId w:val="73"/>
        </w:numPr>
        <w:spacing w:after="160"/>
        <w:jc w:val="both"/>
        <w:rPr>
          <w:rFonts w:asciiTheme="minorHAnsi" w:hAnsiTheme="minorHAnsi" w:cstheme="minorHAnsi"/>
          <w:sz w:val="22"/>
          <w:szCs w:val="22"/>
        </w:rPr>
      </w:pPr>
      <w:r w:rsidRPr="003A4417">
        <w:rPr>
          <w:rFonts w:asciiTheme="minorHAnsi" w:hAnsiTheme="minorHAnsi" w:cstheme="minorHAnsi"/>
          <w:sz w:val="22"/>
          <w:szCs w:val="22"/>
        </w:rPr>
        <w:t>engaging women in all aspects of peace and security processes;</w:t>
      </w:r>
    </w:p>
    <w:p w14:paraId="3D8C82CD" w14:textId="77777777" w:rsidR="00A87272" w:rsidRPr="003A4417" w:rsidRDefault="00A87272" w:rsidP="00136C7E">
      <w:pPr>
        <w:pStyle w:val="CommentText"/>
        <w:numPr>
          <w:ilvl w:val="0"/>
          <w:numId w:val="73"/>
        </w:numPr>
        <w:spacing w:after="160"/>
        <w:jc w:val="both"/>
        <w:rPr>
          <w:rFonts w:asciiTheme="minorHAnsi" w:hAnsiTheme="minorHAnsi" w:cstheme="minorHAnsi"/>
          <w:sz w:val="22"/>
          <w:szCs w:val="22"/>
        </w:rPr>
      </w:pPr>
      <w:r w:rsidRPr="003A4417">
        <w:rPr>
          <w:rFonts w:asciiTheme="minorHAnsi" w:hAnsiTheme="minorHAnsi" w:cstheme="minorHAnsi"/>
          <w:sz w:val="22"/>
          <w:szCs w:val="22"/>
        </w:rPr>
        <w:t>enhancing women’s economic empowerment;</w:t>
      </w:r>
    </w:p>
    <w:p w14:paraId="5282D5C0" w14:textId="77777777" w:rsidR="00A87272" w:rsidRPr="003A4417" w:rsidRDefault="00A87272" w:rsidP="00136C7E">
      <w:pPr>
        <w:pStyle w:val="CommentText"/>
        <w:numPr>
          <w:ilvl w:val="0"/>
          <w:numId w:val="73"/>
        </w:numPr>
        <w:spacing w:after="160"/>
        <w:jc w:val="both"/>
        <w:rPr>
          <w:rFonts w:asciiTheme="minorHAnsi" w:hAnsiTheme="minorHAnsi" w:cstheme="minorHAnsi"/>
          <w:sz w:val="22"/>
          <w:szCs w:val="22"/>
        </w:rPr>
      </w:pPr>
      <w:r w:rsidRPr="003A4417">
        <w:rPr>
          <w:rFonts w:asciiTheme="minorHAnsi" w:hAnsiTheme="minorHAnsi" w:cstheme="minorHAnsi"/>
          <w:sz w:val="22"/>
          <w:szCs w:val="22"/>
        </w:rPr>
        <w:t>making gender equality central to national development planning and budgeting.</w:t>
      </w:r>
    </w:p>
    <w:p w14:paraId="004F1A72" w14:textId="77777777" w:rsidR="00A87272" w:rsidRPr="003A4417" w:rsidRDefault="00A87272" w:rsidP="00136C7E">
      <w:pPr>
        <w:pStyle w:val="BodyText"/>
        <w:spacing w:after="120"/>
        <w:ind w:left="4"/>
        <w:jc w:val="both"/>
        <w:rPr>
          <w:rFonts w:asciiTheme="minorHAnsi" w:hAnsiTheme="minorHAnsi" w:cstheme="minorHAnsi"/>
          <w:spacing w:val="-1"/>
          <w:sz w:val="22"/>
          <w:szCs w:val="22"/>
        </w:rPr>
      </w:pPr>
      <w:r w:rsidRPr="003A4417">
        <w:rPr>
          <w:rFonts w:asciiTheme="minorHAnsi" w:hAnsiTheme="minorHAnsi" w:cstheme="minorHAnsi"/>
          <w:sz w:val="22"/>
          <w:szCs w:val="22"/>
        </w:rPr>
        <w:t>Over the past years, through the regional project “Promoting Gender Responsive Polices in South-East Europe and the Republic of Moldova”, UN Women has provided extensive support to national and local stakeholders to strengthen democratic governance and advance women’s rights through initiatives aimed</w:t>
      </w:r>
      <w:r w:rsidRPr="003A4417">
        <w:rPr>
          <w:rFonts w:asciiTheme="minorHAnsi" w:hAnsiTheme="minorHAnsi" w:cstheme="minorHAnsi"/>
          <w:spacing w:val="26"/>
          <w:sz w:val="22"/>
          <w:szCs w:val="22"/>
        </w:rPr>
        <w:t xml:space="preserve"> </w:t>
      </w:r>
      <w:r w:rsidRPr="003A4417">
        <w:rPr>
          <w:rFonts w:asciiTheme="minorHAnsi" w:hAnsiTheme="minorHAnsi" w:cstheme="minorHAnsi"/>
          <w:spacing w:val="-2"/>
          <w:sz w:val="22"/>
          <w:szCs w:val="22"/>
        </w:rPr>
        <w:t>at</w:t>
      </w:r>
      <w:r w:rsidRPr="003A4417">
        <w:rPr>
          <w:rFonts w:asciiTheme="minorHAnsi" w:hAnsiTheme="minorHAnsi" w:cstheme="minorHAnsi"/>
          <w:spacing w:val="25"/>
          <w:sz w:val="22"/>
          <w:szCs w:val="22"/>
        </w:rPr>
        <w:t xml:space="preserve"> </w:t>
      </w:r>
      <w:r w:rsidRPr="003A4417">
        <w:rPr>
          <w:rFonts w:asciiTheme="minorHAnsi" w:hAnsiTheme="minorHAnsi" w:cstheme="minorHAnsi"/>
          <w:spacing w:val="-1"/>
          <w:sz w:val="22"/>
          <w:szCs w:val="22"/>
        </w:rPr>
        <w:t>mainstreaming</w:t>
      </w:r>
      <w:r w:rsidRPr="003A4417">
        <w:rPr>
          <w:rFonts w:asciiTheme="minorHAnsi" w:hAnsiTheme="minorHAnsi" w:cstheme="minorHAnsi"/>
          <w:spacing w:val="26"/>
          <w:sz w:val="22"/>
          <w:szCs w:val="22"/>
        </w:rPr>
        <w:t xml:space="preserve"> </w:t>
      </w:r>
      <w:r w:rsidRPr="003A4417">
        <w:rPr>
          <w:rFonts w:asciiTheme="minorHAnsi" w:hAnsiTheme="minorHAnsi" w:cstheme="minorHAnsi"/>
          <w:spacing w:val="-1"/>
          <w:sz w:val="22"/>
          <w:szCs w:val="22"/>
        </w:rPr>
        <w:t>gender</w:t>
      </w:r>
      <w:r w:rsidRPr="003A4417">
        <w:rPr>
          <w:rFonts w:asciiTheme="minorHAnsi" w:hAnsiTheme="minorHAnsi" w:cstheme="minorHAnsi"/>
          <w:spacing w:val="28"/>
          <w:sz w:val="22"/>
          <w:szCs w:val="22"/>
        </w:rPr>
        <w:t xml:space="preserve"> </w:t>
      </w:r>
      <w:r w:rsidRPr="003A4417">
        <w:rPr>
          <w:rFonts w:asciiTheme="minorHAnsi" w:hAnsiTheme="minorHAnsi" w:cstheme="minorHAnsi"/>
          <w:sz w:val="22"/>
          <w:szCs w:val="22"/>
        </w:rPr>
        <w:t>in</w:t>
      </w:r>
      <w:r w:rsidRPr="003A4417">
        <w:rPr>
          <w:rFonts w:asciiTheme="minorHAnsi" w:hAnsiTheme="minorHAnsi" w:cstheme="minorHAnsi"/>
          <w:spacing w:val="28"/>
          <w:sz w:val="22"/>
          <w:szCs w:val="22"/>
        </w:rPr>
        <w:t xml:space="preserve"> </w:t>
      </w:r>
      <w:r w:rsidRPr="003A4417">
        <w:rPr>
          <w:rFonts w:asciiTheme="minorHAnsi" w:hAnsiTheme="minorHAnsi" w:cstheme="minorHAnsi"/>
          <w:spacing w:val="-1"/>
          <w:sz w:val="22"/>
          <w:szCs w:val="22"/>
        </w:rPr>
        <w:t>policy</w:t>
      </w:r>
      <w:r w:rsidRPr="003A4417">
        <w:rPr>
          <w:rFonts w:asciiTheme="minorHAnsi" w:hAnsiTheme="minorHAnsi" w:cstheme="minorHAnsi"/>
          <w:spacing w:val="26"/>
          <w:sz w:val="22"/>
          <w:szCs w:val="22"/>
        </w:rPr>
        <w:t xml:space="preserve"> </w:t>
      </w:r>
      <w:r w:rsidRPr="003A4417">
        <w:rPr>
          <w:rFonts w:asciiTheme="minorHAnsi" w:hAnsiTheme="minorHAnsi" w:cstheme="minorHAnsi"/>
          <w:spacing w:val="-1"/>
          <w:sz w:val="22"/>
          <w:szCs w:val="22"/>
        </w:rPr>
        <w:t>planning</w:t>
      </w:r>
      <w:r w:rsidRPr="003A4417">
        <w:rPr>
          <w:rFonts w:asciiTheme="minorHAnsi" w:hAnsiTheme="minorHAnsi" w:cstheme="minorHAnsi"/>
          <w:spacing w:val="26"/>
          <w:sz w:val="22"/>
          <w:szCs w:val="22"/>
        </w:rPr>
        <w:t xml:space="preserve"> </w:t>
      </w:r>
      <w:r w:rsidRPr="003A4417">
        <w:rPr>
          <w:rFonts w:asciiTheme="minorHAnsi" w:hAnsiTheme="minorHAnsi" w:cstheme="minorHAnsi"/>
          <w:spacing w:val="-1"/>
          <w:sz w:val="22"/>
          <w:szCs w:val="22"/>
        </w:rPr>
        <w:t>and</w:t>
      </w:r>
      <w:r w:rsidRPr="003A4417">
        <w:rPr>
          <w:rFonts w:asciiTheme="minorHAnsi" w:hAnsiTheme="minorHAnsi" w:cstheme="minorHAnsi"/>
          <w:spacing w:val="27"/>
          <w:sz w:val="22"/>
          <w:szCs w:val="22"/>
        </w:rPr>
        <w:t xml:space="preserve"> </w:t>
      </w:r>
      <w:r w:rsidRPr="003A4417">
        <w:rPr>
          <w:rFonts w:asciiTheme="minorHAnsi" w:hAnsiTheme="minorHAnsi" w:cstheme="minorHAnsi"/>
          <w:spacing w:val="-1"/>
          <w:sz w:val="22"/>
          <w:szCs w:val="22"/>
        </w:rPr>
        <w:t>budgeting.</w:t>
      </w:r>
      <w:r w:rsidRPr="003A4417">
        <w:rPr>
          <w:rFonts w:asciiTheme="minorHAnsi" w:hAnsiTheme="minorHAnsi" w:cstheme="minorHAnsi"/>
          <w:spacing w:val="27"/>
          <w:sz w:val="22"/>
          <w:szCs w:val="22"/>
        </w:rPr>
        <w:t xml:space="preserve"> </w:t>
      </w:r>
      <w:r w:rsidRPr="003A4417">
        <w:rPr>
          <w:rFonts w:asciiTheme="minorHAnsi" w:hAnsiTheme="minorHAnsi" w:cstheme="minorHAnsi"/>
          <w:sz w:val="22"/>
          <w:szCs w:val="22"/>
        </w:rPr>
        <w:t>As</w:t>
      </w:r>
      <w:r w:rsidRPr="003A4417">
        <w:rPr>
          <w:rFonts w:asciiTheme="minorHAnsi" w:hAnsiTheme="minorHAnsi" w:cstheme="minorHAnsi"/>
          <w:spacing w:val="26"/>
          <w:sz w:val="22"/>
          <w:szCs w:val="22"/>
        </w:rPr>
        <w:t xml:space="preserve"> </w:t>
      </w:r>
      <w:r w:rsidRPr="003A4417">
        <w:rPr>
          <w:rFonts w:asciiTheme="minorHAnsi" w:hAnsiTheme="minorHAnsi" w:cstheme="minorHAnsi"/>
          <w:spacing w:val="-1"/>
          <w:sz w:val="22"/>
          <w:szCs w:val="22"/>
        </w:rPr>
        <w:t>result,</w:t>
      </w:r>
      <w:r w:rsidRPr="003A4417">
        <w:rPr>
          <w:rFonts w:asciiTheme="minorHAnsi" w:hAnsiTheme="minorHAnsi" w:cstheme="minorHAnsi"/>
          <w:spacing w:val="28"/>
          <w:sz w:val="22"/>
          <w:szCs w:val="22"/>
        </w:rPr>
        <w:t xml:space="preserve"> </w:t>
      </w:r>
      <w:r w:rsidRPr="003A4417">
        <w:rPr>
          <w:rFonts w:asciiTheme="minorHAnsi" w:hAnsiTheme="minorHAnsi" w:cstheme="minorHAnsi"/>
          <w:spacing w:val="-1"/>
          <w:sz w:val="22"/>
          <w:szCs w:val="22"/>
        </w:rPr>
        <w:t>gender</w:t>
      </w:r>
      <w:r w:rsidRPr="003A4417">
        <w:rPr>
          <w:rFonts w:asciiTheme="minorHAnsi" w:hAnsiTheme="minorHAnsi" w:cstheme="minorHAnsi"/>
          <w:spacing w:val="27"/>
          <w:sz w:val="22"/>
          <w:szCs w:val="22"/>
        </w:rPr>
        <w:t xml:space="preserve"> </w:t>
      </w:r>
      <w:r w:rsidRPr="003A4417">
        <w:rPr>
          <w:rFonts w:asciiTheme="minorHAnsi" w:hAnsiTheme="minorHAnsi" w:cstheme="minorHAnsi"/>
          <w:spacing w:val="-1"/>
          <w:sz w:val="22"/>
          <w:szCs w:val="22"/>
        </w:rPr>
        <w:t>responsive</w:t>
      </w:r>
      <w:r w:rsidRPr="003A4417">
        <w:rPr>
          <w:rFonts w:asciiTheme="minorHAnsi" w:hAnsiTheme="minorHAnsi" w:cstheme="minorHAnsi"/>
          <w:spacing w:val="37"/>
          <w:sz w:val="22"/>
          <w:szCs w:val="22"/>
        </w:rPr>
        <w:t xml:space="preserve"> </w:t>
      </w:r>
      <w:r w:rsidRPr="003A4417">
        <w:rPr>
          <w:rFonts w:asciiTheme="minorHAnsi" w:hAnsiTheme="minorHAnsi" w:cstheme="minorHAnsi"/>
          <w:spacing w:val="-1"/>
          <w:sz w:val="22"/>
          <w:szCs w:val="22"/>
        </w:rPr>
        <w:t>budgeting</w:t>
      </w:r>
      <w:r w:rsidRPr="003A4417">
        <w:rPr>
          <w:rFonts w:asciiTheme="minorHAnsi" w:hAnsiTheme="minorHAnsi" w:cstheme="minorHAnsi"/>
          <w:spacing w:val="11"/>
          <w:sz w:val="22"/>
          <w:szCs w:val="22"/>
        </w:rPr>
        <w:t xml:space="preserve"> </w:t>
      </w:r>
      <w:r w:rsidRPr="003A4417">
        <w:rPr>
          <w:rFonts w:asciiTheme="minorHAnsi" w:hAnsiTheme="minorHAnsi" w:cstheme="minorHAnsi"/>
          <w:spacing w:val="-1"/>
          <w:sz w:val="22"/>
          <w:szCs w:val="22"/>
        </w:rPr>
        <w:t>has</w:t>
      </w:r>
      <w:r w:rsidRPr="003A4417">
        <w:rPr>
          <w:rFonts w:asciiTheme="minorHAnsi" w:hAnsiTheme="minorHAnsi" w:cstheme="minorHAnsi"/>
          <w:spacing w:val="12"/>
          <w:sz w:val="22"/>
          <w:szCs w:val="22"/>
        </w:rPr>
        <w:t xml:space="preserve"> </w:t>
      </w:r>
      <w:r w:rsidRPr="003A4417">
        <w:rPr>
          <w:rFonts w:asciiTheme="minorHAnsi" w:hAnsiTheme="minorHAnsi" w:cstheme="minorHAnsi"/>
          <w:spacing w:val="-1"/>
          <w:sz w:val="22"/>
          <w:szCs w:val="22"/>
        </w:rPr>
        <w:t>increasingly</w:t>
      </w:r>
      <w:r w:rsidRPr="003A4417">
        <w:rPr>
          <w:rFonts w:asciiTheme="minorHAnsi" w:hAnsiTheme="minorHAnsi" w:cstheme="minorHAnsi"/>
          <w:spacing w:val="10"/>
          <w:sz w:val="22"/>
          <w:szCs w:val="22"/>
        </w:rPr>
        <w:t xml:space="preserve"> </w:t>
      </w:r>
      <w:r w:rsidRPr="003A4417">
        <w:rPr>
          <w:rFonts w:asciiTheme="minorHAnsi" w:hAnsiTheme="minorHAnsi" w:cstheme="minorHAnsi"/>
          <w:spacing w:val="-1"/>
          <w:sz w:val="22"/>
          <w:szCs w:val="22"/>
        </w:rPr>
        <w:t>been</w:t>
      </w:r>
      <w:r w:rsidRPr="003A4417">
        <w:rPr>
          <w:rFonts w:asciiTheme="minorHAnsi" w:hAnsiTheme="minorHAnsi" w:cstheme="minorHAnsi"/>
          <w:spacing w:val="12"/>
          <w:sz w:val="22"/>
          <w:szCs w:val="22"/>
        </w:rPr>
        <w:t xml:space="preserve"> </w:t>
      </w:r>
      <w:r w:rsidRPr="003A4417">
        <w:rPr>
          <w:rFonts w:asciiTheme="minorHAnsi" w:hAnsiTheme="minorHAnsi" w:cstheme="minorHAnsi"/>
          <w:spacing w:val="-1"/>
          <w:sz w:val="22"/>
          <w:szCs w:val="22"/>
        </w:rPr>
        <w:t>recognized</w:t>
      </w:r>
      <w:r w:rsidRPr="003A4417">
        <w:rPr>
          <w:rFonts w:asciiTheme="minorHAnsi" w:hAnsiTheme="minorHAnsi" w:cstheme="minorHAnsi"/>
          <w:spacing w:val="11"/>
          <w:sz w:val="22"/>
          <w:szCs w:val="22"/>
        </w:rPr>
        <w:t xml:space="preserve"> </w:t>
      </w:r>
      <w:r w:rsidRPr="003A4417">
        <w:rPr>
          <w:rFonts w:asciiTheme="minorHAnsi" w:hAnsiTheme="minorHAnsi" w:cstheme="minorHAnsi"/>
          <w:sz w:val="22"/>
          <w:szCs w:val="22"/>
        </w:rPr>
        <w:t>as</w:t>
      </w:r>
      <w:r w:rsidRPr="003A4417">
        <w:rPr>
          <w:rFonts w:asciiTheme="minorHAnsi" w:hAnsiTheme="minorHAnsi" w:cstheme="minorHAnsi"/>
          <w:spacing w:val="12"/>
          <w:sz w:val="22"/>
          <w:szCs w:val="22"/>
        </w:rPr>
        <w:t xml:space="preserve"> </w:t>
      </w:r>
      <w:r w:rsidRPr="003A4417">
        <w:rPr>
          <w:rFonts w:asciiTheme="minorHAnsi" w:hAnsiTheme="minorHAnsi" w:cstheme="minorHAnsi"/>
          <w:spacing w:val="-1"/>
          <w:sz w:val="22"/>
          <w:szCs w:val="22"/>
        </w:rPr>
        <w:t>important</w:t>
      </w:r>
      <w:r w:rsidRPr="003A4417">
        <w:rPr>
          <w:rFonts w:asciiTheme="minorHAnsi" w:hAnsiTheme="minorHAnsi" w:cstheme="minorHAnsi"/>
          <w:spacing w:val="12"/>
          <w:sz w:val="22"/>
          <w:szCs w:val="22"/>
        </w:rPr>
        <w:t xml:space="preserve"> </w:t>
      </w:r>
      <w:r w:rsidRPr="003A4417">
        <w:rPr>
          <w:rFonts w:asciiTheme="minorHAnsi" w:hAnsiTheme="minorHAnsi" w:cstheme="minorHAnsi"/>
          <w:sz w:val="22"/>
          <w:szCs w:val="22"/>
        </w:rPr>
        <w:t>tool</w:t>
      </w:r>
      <w:r w:rsidRPr="003A4417">
        <w:rPr>
          <w:rFonts w:asciiTheme="minorHAnsi" w:hAnsiTheme="minorHAnsi" w:cstheme="minorHAnsi"/>
          <w:spacing w:val="12"/>
          <w:sz w:val="22"/>
          <w:szCs w:val="22"/>
        </w:rPr>
        <w:t xml:space="preserve"> </w:t>
      </w:r>
      <w:r w:rsidRPr="003A4417">
        <w:rPr>
          <w:rFonts w:asciiTheme="minorHAnsi" w:hAnsiTheme="minorHAnsi" w:cstheme="minorHAnsi"/>
          <w:spacing w:val="-1"/>
          <w:sz w:val="22"/>
          <w:szCs w:val="22"/>
        </w:rPr>
        <w:t>for</w:t>
      </w:r>
      <w:r w:rsidRPr="003A4417">
        <w:rPr>
          <w:rFonts w:asciiTheme="minorHAnsi" w:hAnsiTheme="minorHAnsi" w:cstheme="minorHAnsi"/>
          <w:spacing w:val="11"/>
          <w:sz w:val="22"/>
          <w:szCs w:val="22"/>
        </w:rPr>
        <w:t xml:space="preserve"> </w:t>
      </w:r>
      <w:r w:rsidRPr="003A4417">
        <w:rPr>
          <w:rFonts w:asciiTheme="minorHAnsi" w:hAnsiTheme="minorHAnsi" w:cstheme="minorHAnsi"/>
          <w:spacing w:val="-1"/>
          <w:sz w:val="22"/>
          <w:szCs w:val="22"/>
        </w:rPr>
        <w:t>advancing</w:t>
      </w:r>
      <w:r w:rsidRPr="003A4417">
        <w:rPr>
          <w:rFonts w:asciiTheme="minorHAnsi" w:hAnsiTheme="minorHAnsi" w:cstheme="minorHAnsi"/>
          <w:spacing w:val="11"/>
          <w:sz w:val="22"/>
          <w:szCs w:val="22"/>
        </w:rPr>
        <w:t xml:space="preserve"> </w:t>
      </w:r>
      <w:r w:rsidRPr="003A4417">
        <w:rPr>
          <w:rFonts w:asciiTheme="minorHAnsi" w:hAnsiTheme="minorHAnsi" w:cstheme="minorHAnsi"/>
          <w:spacing w:val="-1"/>
          <w:sz w:val="22"/>
          <w:szCs w:val="22"/>
        </w:rPr>
        <w:t>gender</w:t>
      </w:r>
      <w:r w:rsidRPr="003A4417">
        <w:rPr>
          <w:rFonts w:asciiTheme="minorHAnsi" w:hAnsiTheme="minorHAnsi" w:cstheme="minorHAnsi"/>
          <w:spacing w:val="13"/>
          <w:sz w:val="22"/>
          <w:szCs w:val="22"/>
        </w:rPr>
        <w:t xml:space="preserve"> </w:t>
      </w:r>
      <w:r w:rsidRPr="003A4417">
        <w:rPr>
          <w:rFonts w:asciiTheme="minorHAnsi" w:hAnsiTheme="minorHAnsi" w:cstheme="minorHAnsi"/>
          <w:spacing w:val="-1"/>
          <w:sz w:val="22"/>
          <w:szCs w:val="22"/>
        </w:rPr>
        <w:t>equality</w:t>
      </w:r>
      <w:r w:rsidRPr="003A4417">
        <w:rPr>
          <w:rFonts w:asciiTheme="minorHAnsi" w:hAnsiTheme="minorHAnsi" w:cstheme="minorHAnsi"/>
          <w:spacing w:val="13"/>
          <w:sz w:val="22"/>
          <w:szCs w:val="22"/>
        </w:rPr>
        <w:t xml:space="preserve"> </w:t>
      </w:r>
      <w:r w:rsidRPr="003A4417">
        <w:rPr>
          <w:rFonts w:asciiTheme="minorHAnsi" w:hAnsiTheme="minorHAnsi" w:cstheme="minorHAnsi"/>
          <w:sz w:val="22"/>
          <w:szCs w:val="22"/>
        </w:rPr>
        <w:t>in</w:t>
      </w:r>
      <w:r w:rsidRPr="003A4417">
        <w:rPr>
          <w:rFonts w:asciiTheme="minorHAnsi" w:hAnsiTheme="minorHAnsi" w:cstheme="minorHAnsi"/>
          <w:spacing w:val="11"/>
          <w:sz w:val="22"/>
          <w:szCs w:val="22"/>
        </w:rPr>
        <w:t xml:space="preserve"> </w:t>
      </w:r>
      <w:r w:rsidRPr="003A4417">
        <w:rPr>
          <w:rFonts w:asciiTheme="minorHAnsi" w:hAnsiTheme="minorHAnsi" w:cstheme="minorHAnsi"/>
          <w:spacing w:val="-1"/>
          <w:sz w:val="22"/>
          <w:szCs w:val="22"/>
        </w:rPr>
        <w:t>Albania,</w:t>
      </w:r>
      <w:r w:rsidRPr="003A4417">
        <w:rPr>
          <w:rFonts w:asciiTheme="minorHAnsi" w:hAnsiTheme="minorHAnsi" w:cstheme="minorHAnsi"/>
          <w:spacing w:val="83"/>
          <w:sz w:val="22"/>
          <w:szCs w:val="22"/>
        </w:rPr>
        <w:t xml:space="preserve"> </w:t>
      </w:r>
      <w:r w:rsidRPr="003A4417">
        <w:rPr>
          <w:rFonts w:asciiTheme="minorHAnsi" w:hAnsiTheme="minorHAnsi" w:cstheme="minorHAnsi"/>
          <w:spacing w:val="-1"/>
          <w:sz w:val="22"/>
          <w:szCs w:val="22"/>
        </w:rPr>
        <w:t>Bosnia</w:t>
      </w:r>
      <w:r w:rsidRPr="003A4417">
        <w:rPr>
          <w:rFonts w:asciiTheme="minorHAnsi" w:hAnsiTheme="minorHAnsi" w:cstheme="minorHAnsi"/>
          <w:spacing w:val="4"/>
          <w:sz w:val="22"/>
          <w:szCs w:val="22"/>
        </w:rPr>
        <w:t xml:space="preserve"> </w:t>
      </w:r>
      <w:r w:rsidRPr="003A4417">
        <w:rPr>
          <w:rFonts w:asciiTheme="minorHAnsi" w:hAnsiTheme="minorHAnsi" w:cstheme="minorHAnsi"/>
          <w:spacing w:val="-1"/>
          <w:sz w:val="22"/>
          <w:szCs w:val="22"/>
        </w:rPr>
        <w:t>and</w:t>
      </w:r>
      <w:r w:rsidRPr="003A4417">
        <w:rPr>
          <w:rFonts w:asciiTheme="minorHAnsi" w:hAnsiTheme="minorHAnsi" w:cstheme="minorHAnsi"/>
          <w:spacing w:val="4"/>
          <w:sz w:val="22"/>
          <w:szCs w:val="22"/>
        </w:rPr>
        <w:t xml:space="preserve"> </w:t>
      </w:r>
      <w:r w:rsidRPr="003A4417">
        <w:rPr>
          <w:rFonts w:asciiTheme="minorHAnsi" w:hAnsiTheme="minorHAnsi" w:cstheme="minorHAnsi"/>
          <w:spacing w:val="-1"/>
          <w:sz w:val="22"/>
          <w:szCs w:val="22"/>
        </w:rPr>
        <w:t>Herzegovina</w:t>
      </w:r>
      <w:r w:rsidRPr="003A4417">
        <w:rPr>
          <w:rFonts w:asciiTheme="minorHAnsi" w:hAnsiTheme="minorHAnsi" w:cstheme="minorHAnsi"/>
          <w:spacing w:val="4"/>
          <w:sz w:val="22"/>
          <w:szCs w:val="22"/>
        </w:rPr>
        <w:t xml:space="preserve"> </w:t>
      </w:r>
      <w:r w:rsidRPr="003A4417">
        <w:rPr>
          <w:rFonts w:asciiTheme="minorHAnsi" w:hAnsiTheme="minorHAnsi" w:cstheme="minorHAnsi"/>
          <w:spacing w:val="-2"/>
          <w:sz w:val="22"/>
          <w:szCs w:val="22"/>
        </w:rPr>
        <w:t>(BiH),</w:t>
      </w:r>
      <w:r w:rsidRPr="003A4417">
        <w:rPr>
          <w:rFonts w:asciiTheme="minorHAnsi" w:hAnsiTheme="minorHAnsi" w:cstheme="minorHAnsi"/>
          <w:spacing w:val="6"/>
          <w:sz w:val="22"/>
          <w:szCs w:val="22"/>
        </w:rPr>
        <w:t xml:space="preserve"> </w:t>
      </w:r>
      <w:r w:rsidRPr="003A4417">
        <w:rPr>
          <w:rFonts w:asciiTheme="minorHAnsi" w:hAnsiTheme="minorHAnsi" w:cstheme="minorHAnsi"/>
          <w:spacing w:val="-2"/>
          <w:sz w:val="22"/>
          <w:szCs w:val="22"/>
        </w:rPr>
        <w:t>FYR Macedonia</w:t>
      </w:r>
      <w:r w:rsidRPr="003A4417">
        <w:rPr>
          <w:rFonts w:asciiTheme="minorHAnsi" w:hAnsiTheme="minorHAnsi" w:cstheme="minorHAnsi"/>
          <w:spacing w:val="6"/>
          <w:sz w:val="22"/>
          <w:szCs w:val="22"/>
        </w:rPr>
        <w:t xml:space="preserve"> </w:t>
      </w:r>
      <w:r w:rsidRPr="003A4417">
        <w:rPr>
          <w:rFonts w:asciiTheme="minorHAnsi" w:hAnsiTheme="minorHAnsi" w:cstheme="minorHAnsi"/>
          <w:spacing w:val="-1"/>
          <w:sz w:val="22"/>
          <w:szCs w:val="22"/>
        </w:rPr>
        <w:t>and</w:t>
      </w:r>
      <w:r w:rsidRPr="003A4417">
        <w:rPr>
          <w:rFonts w:asciiTheme="minorHAnsi" w:hAnsiTheme="minorHAnsi" w:cstheme="minorHAnsi"/>
          <w:spacing w:val="4"/>
          <w:sz w:val="22"/>
          <w:szCs w:val="22"/>
        </w:rPr>
        <w:t xml:space="preserve"> </w:t>
      </w:r>
      <w:r w:rsidRPr="003A4417">
        <w:rPr>
          <w:rFonts w:asciiTheme="minorHAnsi" w:hAnsiTheme="minorHAnsi" w:cstheme="minorHAnsi"/>
          <w:sz w:val="22"/>
          <w:szCs w:val="22"/>
        </w:rPr>
        <w:t>the</w:t>
      </w:r>
      <w:r w:rsidRPr="003A4417">
        <w:rPr>
          <w:rFonts w:asciiTheme="minorHAnsi" w:hAnsiTheme="minorHAnsi" w:cstheme="minorHAnsi"/>
          <w:spacing w:val="5"/>
          <w:sz w:val="22"/>
          <w:szCs w:val="22"/>
        </w:rPr>
        <w:t xml:space="preserve"> </w:t>
      </w:r>
      <w:r w:rsidRPr="003A4417">
        <w:rPr>
          <w:rFonts w:asciiTheme="minorHAnsi" w:hAnsiTheme="minorHAnsi" w:cstheme="minorHAnsi"/>
          <w:sz w:val="22"/>
          <w:szCs w:val="22"/>
        </w:rPr>
        <w:t>Republic</w:t>
      </w:r>
      <w:r w:rsidRPr="003A4417">
        <w:rPr>
          <w:rFonts w:asciiTheme="minorHAnsi" w:hAnsiTheme="minorHAnsi" w:cstheme="minorHAnsi"/>
          <w:spacing w:val="5"/>
          <w:sz w:val="22"/>
          <w:szCs w:val="22"/>
        </w:rPr>
        <w:t xml:space="preserve"> </w:t>
      </w:r>
      <w:r w:rsidRPr="003A4417">
        <w:rPr>
          <w:rFonts w:asciiTheme="minorHAnsi" w:hAnsiTheme="minorHAnsi" w:cstheme="minorHAnsi"/>
          <w:sz w:val="22"/>
          <w:szCs w:val="22"/>
        </w:rPr>
        <w:t>of</w:t>
      </w:r>
      <w:r w:rsidRPr="003A4417">
        <w:rPr>
          <w:rFonts w:asciiTheme="minorHAnsi" w:hAnsiTheme="minorHAnsi" w:cstheme="minorHAnsi"/>
          <w:spacing w:val="85"/>
          <w:sz w:val="22"/>
          <w:szCs w:val="22"/>
        </w:rPr>
        <w:t xml:space="preserve"> </w:t>
      </w:r>
      <w:r w:rsidRPr="003A4417">
        <w:rPr>
          <w:rFonts w:asciiTheme="minorHAnsi" w:hAnsiTheme="minorHAnsi" w:cstheme="minorHAnsi"/>
          <w:spacing w:val="-1"/>
          <w:sz w:val="22"/>
          <w:szCs w:val="22"/>
        </w:rPr>
        <w:t>Moldova.</w:t>
      </w:r>
    </w:p>
    <w:p w14:paraId="75B625E8" w14:textId="77777777" w:rsidR="00A87272" w:rsidRPr="003A4417" w:rsidRDefault="00A87272" w:rsidP="00136C7E">
      <w:pPr>
        <w:pStyle w:val="NoSpacing"/>
        <w:jc w:val="both"/>
        <w:rPr>
          <w:rFonts w:asciiTheme="minorHAnsi" w:eastAsia="Times New Roman" w:hAnsiTheme="minorHAnsi" w:cstheme="minorHAnsi"/>
          <w:color w:val="000000"/>
          <w:lang w:eastAsia="mk-MK"/>
        </w:rPr>
      </w:pPr>
      <w:r w:rsidRPr="003A4417">
        <w:rPr>
          <w:rFonts w:asciiTheme="minorHAnsi" w:eastAsia="Times New Roman" w:hAnsiTheme="minorHAnsi" w:cstheme="minorHAnsi"/>
          <w:color w:val="000000"/>
          <w:lang w:val="mk-MK" w:eastAsia="mk-MK"/>
        </w:rPr>
        <w:t xml:space="preserve">UN Women </w:t>
      </w:r>
      <w:r w:rsidRPr="003A4417">
        <w:rPr>
          <w:rFonts w:asciiTheme="minorHAnsi" w:eastAsia="Times New Roman" w:hAnsiTheme="minorHAnsi" w:cstheme="minorHAnsi"/>
          <w:color w:val="000000"/>
          <w:lang w:eastAsia="mk-MK"/>
        </w:rPr>
        <w:t xml:space="preserve">Programme </w:t>
      </w:r>
      <w:r w:rsidRPr="003A4417">
        <w:rPr>
          <w:rFonts w:asciiTheme="minorHAnsi" w:eastAsia="Times New Roman" w:hAnsiTheme="minorHAnsi" w:cstheme="minorHAnsi"/>
          <w:color w:val="000000"/>
          <w:lang w:val="mk-MK" w:eastAsia="mk-MK"/>
        </w:rPr>
        <w:t xml:space="preserve">Office in </w:t>
      </w:r>
      <w:r w:rsidRPr="003A4417">
        <w:rPr>
          <w:rFonts w:asciiTheme="minorHAnsi" w:hAnsiTheme="minorHAnsi" w:cstheme="minorHAnsi"/>
          <w:spacing w:val="-1"/>
        </w:rPr>
        <w:t>Former</w:t>
      </w:r>
      <w:r w:rsidRPr="003A4417">
        <w:rPr>
          <w:rFonts w:asciiTheme="minorHAnsi" w:hAnsiTheme="minorHAnsi" w:cstheme="minorHAnsi"/>
          <w:spacing w:val="5"/>
        </w:rPr>
        <w:t xml:space="preserve"> </w:t>
      </w:r>
      <w:r w:rsidRPr="003A4417">
        <w:rPr>
          <w:rFonts w:asciiTheme="minorHAnsi" w:hAnsiTheme="minorHAnsi" w:cstheme="minorHAnsi"/>
          <w:spacing w:val="-1"/>
        </w:rPr>
        <w:t>Yugoslav</w:t>
      </w:r>
      <w:r w:rsidRPr="003A4417">
        <w:rPr>
          <w:rFonts w:asciiTheme="minorHAnsi" w:hAnsiTheme="minorHAnsi" w:cstheme="minorHAnsi"/>
          <w:spacing w:val="5"/>
        </w:rPr>
        <w:t xml:space="preserve"> </w:t>
      </w:r>
      <w:r w:rsidRPr="003A4417">
        <w:rPr>
          <w:rFonts w:asciiTheme="minorHAnsi" w:hAnsiTheme="minorHAnsi" w:cstheme="minorHAnsi"/>
          <w:spacing w:val="-2"/>
        </w:rPr>
        <w:t>Republic</w:t>
      </w:r>
      <w:r w:rsidRPr="003A4417">
        <w:rPr>
          <w:rFonts w:asciiTheme="minorHAnsi" w:hAnsiTheme="minorHAnsi" w:cstheme="minorHAnsi"/>
          <w:spacing w:val="6"/>
        </w:rPr>
        <w:t xml:space="preserve"> </w:t>
      </w:r>
      <w:r w:rsidRPr="003A4417">
        <w:rPr>
          <w:rFonts w:asciiTheme="minorHAnsi" w:hAnsiTheme="minorHAnsi" w:cstheme="minorHAnsi"/>
        </w:rPr>
        <w:t>of</w:t>
      </w:r>
      <w:r w:rsidRPr="003A4417">
        <w:rPr>
          <w:rFonts w:asciiTheme="minorHAnsi" w:hAnsiTheme="minorHAnsi" w:cstheme="minorHAnsi"/>
          <w:spacing w:val="4"/>
        </w:rPr>
        <w:t xml:space="preserve"> </w:t>
      </w:r>
      <w:r w:rsidRPr="003A4417">
        <w:rPr>
          <w:rFonts w:asciiTheme="minorHAnsi" w:hAnsiTheme="minorHAnsi" w:cstheme="minorHAnsi"/>
          <w:spacing w:val="-1"/>
        </w:rPr>
        <w:t>Macedonia</w:t>
      </w:r>
      <w:r w:rsidRPr="003A4417">
        <w:rPr>
          <w:rFonts w:asciiTheme="minorHAnsi" w:hAnsiTheme="minorHAnsi" w:cstheme="minorHAnsi"/>
          <w:spacing w:val="4"/>
        </w:rPr>
        <w:t xml:space="preserve"> </w:t>
      </w:r>
      <w:r w:rsidRPr="003A4417">
        <w:rPr>
          <w:rFonts w:asciiTheme="minorHAnsi" w:hAnsiTheme="minorHAnsi" w:cstheme="minorHAnsi"/>
          <w:spacing w:val="-2"/>
        </w:rPr>
        <w:t>(FYR Macedonia)</w:t>
      </w:r>
      <w:r w:rsidRPr="003A4417">
        <w:rPr>
          <w:rFonts w:asciiTheme="minorHAnsi" w:eastAsia="Times New Roman" w:hAnsiTheme="minorHAnsi" w:cstheme="minorHAnsi"/>
          <w:color w:val="000000"/>
          <w:lang w:val="mk-MK" w:eastAsia="mk-MK"/>
        </w:rPr>
        <w:t xml:space="preserve">, in line with its priorities set in the UN Women strategic plan and in the UN Partnership for Sustainable Development, is </w:t>
      </w:r>
      <w:r w:rsidRPr="003A4417">
        <w:rPr>
          <w:rFonts w:asciiTheme="minorHAnsi" w:eastAsia="Times New Roman" w:hAnsiTheme="minorHAnsi" w:cstheme="minorHAnsi"/>
          <w:color w:val="000000"/>
          <w:lang w:eastAsia="mk-MK"/>
        </w:rPr>
        <w:t xml:space="preserve">coordinating the UNCT on gender equality, supports the country on  the normative commitments and  is working in two thematic areas – </w:t>
      </w:r>
      <w:r w:rsidRPr="003A4417">
        <w:rPr>
          <w:rFonts w:asciiTheme="minorHAnsi" w:eastAsia="Times New Roman" w:hAnsiTheme="minorHAnsi" w:cstheme="minorHAnsi"/>
          <w:color w:val="000000"/>
          <w:lang w:val="mk-MK" w:eastAsia="mk-MK"/>
        </w:rPr>
        <w:t>governance</w:t>
      </w:r>
      <w:r w:rsidRPr="003A4417">
        <w:rPr>
          <w:rFonts w:asciiTheme="minorHAnsi" w:eastAsia="Times New Roman" w:hAnsiTheme="minorHAnsi" w:cstheme="minorHAnsi"/>
          <w:color w:val="000000"/>
          <w:lang w:eastAsia="mk-MK"/>
        </w:rPr>
        <w:t>, participation and leadership</w:t>
      </w:r>
      <w:r w:rsidRPr="003A4417">
        <w:rPr>
          <w:rFonts w:asciiTheme="minorHAnsi" w:eastAsia="Times New Roman" w:hAnsiTheme="minorHAnsi" w:cstheme="minorHAnsi"/>
          <w:color w:val="000000"/>
          <w:lang w:val="mk-MK" w:eastAsia="mk-MK"/>
        </w:rPr>
        <w:t xml:space="preserve"> </w:t>
      </w:r>
      <w:r w:rsidRPr="003A4417">
        <w:rPr>
          <w:rFonts w:asciiTheme="minorHAnsi" w:eastAsia="Times New Roman" w:hAnsiTheme="minorHAnsi" w:cstheme="minorHAnsi"/>
          <w:color w:val="000000"/>
          <w:lang w:eastAsia="mk-MK"/>
        </w:rPr>
        <w:t xml:space="preserve">and </w:t>
      </w:r>
      <w:r w:rsidRPr="003A4417">
        <w:rPr>
          <w:rFonts w:asciiTheme="minorHAnsi" w:eastAsia="Times New Roman" w:hAnsiTheme="minorHAnsi" w:cstheme="minorHAnsi"/>
          <w:color w:val="000000"/>
          <w:lang w:val="mk-MK" w:eastAsia="mk-MK"/>
        </w:rPr>
        <w:t>ending violence against women.</w:t>
      </w:r>
      <w:r w:rsidRPr="003A4417">
        <w:rPr>
          <w:rFonts w:asciiTheme="minorHAnsi" w:eastAsia="Times New Roman" w:hAnsiTheme="minorHAnsi" w:cstheme="minorHAnsi"/>
          <w:color w:val="000000"/>
          <w:lang w:eastAsia="mk-MK"/>
        </w:rPr>
        <w:t xml:space="preserve"> In fulfilling its mandate, UN Women is cooperating with UN, the government and the CSOs to advocate for women’s empowerment and advancement for gender equality.</w:t>
      </w:r>
    </w:p>
    <w:p w14:paraId="67D932B6" w14:textId="77777777" w:rsidR="00A87272" w:rsidRPr="003A4417" w:rsidRDefault="00A87272" w:rsidP="00A87272">
      <w:pPr>
        <w:pStyle w:val="BodyText"/>
        <w:spacing w:after="120"/>
        <w:rPr>
          <w:rFonts w:asciiTheme="minorHAnsi" w:hAnsiTheme="minorHAnsi" w:cstheme="minorHAnsi"/>
          <w:spacing w:val="-1"/>
          <w:sz w:val="22"/>
          <w:szCs w:val="22"/>
        </w:rPr>
      </w:pPr>
    </w:p>
    <w:p w14:paraId="127B5AE5" w14:textId="77777777" w:rsidR="00A87272" w:rsidRPr="003A4417" w:rsidRDefault="00A87272" w:rsidP="00136C7E">
      <w:pPr>
        <w:pStyle w:val="BodyText"/>
        <w:spacing w:after="120"/>
        <w:ind w:left="4"/>
        <w:jc w:val="both"/>
        <w:rPr>
          <w:rFonts w:asciiTheme="minorHAnsi" w:hAnsiTheme="minorHAnsi" w:cstheme="minorHAnsi"/>
          <w:sz w:val="22"/>
          <w:szCs w:val="22"/>
        </w:rPr>
      </w:pPr>
      <w:r w:rsidRPr="003A4417">
        <w:rPr>
          <w:rFonts w:asciiTheme="minorHAnsi" w:hAnsiTheme="minorHAnsi" w:cstheme="minorHAnsi"/>
          <w:spacing w:val="-1"/>
          <w:sz w:val="22"/>
          <w:szCs w:val="22"/>
        </w:rPr>
        <w:t xml:space="preserve">In addition to its programmatic work, UN Women </w:t>
      </w:r>
      <w:r w:rsidRPr="003A4417">
        <w:rPr>
          <w:rFonts w:asciiTheme="minorHAnsi" w:hAnsiTheme="minorHAnsi" w:cstheme="minorHAnsi"/>
          <w:color w:val="000000"/>
          <w:sz w:val="22"/>
          <w:szCs w:val="22"/>
          <w:lang w:eastAsia="mk-MK"/>
        </w:rPr>
        <w:t xml:space="preserve">Programme </w:t>
      </w:r>
      <w:r w:rsidRPr="003A4417">
        <w:rPr>
          <w:rFonts w:asciiTheme="minorHAnsi" w:hAnsiTheme="minorHAnsi" w:cstheme="minorHAnsi"/>
          <w:color w:val="000000"/>
          <w:sz w:val="22"/>
          <w:szCs w:val="22"/>
          <w:lang w:val="mk-MK" w:eastAsia="mk-MK"/>
        </w:rPr>
        <w:t xml:space="preserve">Office </w:t>
      </w:r>
      <w:r w:rsidRPr="003A4417">
        <w:rPr>
          <w:rFonts w:asciiTheme="minorHAnsi" w:hAnsiTheme="minorHAnsi" w:cstheme="minorHAnsi"/>
          <w:color w:val="000000"/>
          <w:sz w:val="22"/>
          <w:szCs w:val="22"/>
          <w:lang w:eastAsia="mk-MK"/>
        </w:rPr>
        <w:t xml:space="preserve">in FYR Macedonia </w:t>
      </w:r>
      <w:r w:rsidRPr="003A4417">
        <w:rPr>
          <w:rFonts w:asciiTheme="minorHAnsi" w:hAnsiTheme="minorHAnsi" w:cstheme="minorHAnsi"/>
          <w:spacing w:val="-1"/>
          <w:sz w:val="22"/>
          <w:szCs w:val="22"/>
        </w:rPr>
        <w:t>supports communication and advocacy efforts conveying UN Women key messages, results and achievements to general public, partners, collaborators and gender advocates and experts.</w:t>
      </w:r>
    </w:p>
    <w:p w14:paraId="215AB073" w14:textId="77777777" w:rsidR="00A87272" w:rsidRPr="003A4417" w:rsidRDefault="00A87272" w:rsidP="00A87272">
      <w:pPr>
        <w:pStyle w:val="NoSpacing"/>
        <w:rPr>
          <w:rFonts w:asciiTheme="minorHAnsi" w:eastAsia="Times New Roman" w:hAnsiTheme="minorHAnsi" w:cstheme="minorHAnsi"/>
          <w:color w:val="000000"/>
          <w:lang w:eastAsia="mk-MK"/>
        </w:rPr>
      </w:pPr>
    </w:p>
    <w:p w14:paraId="2F2FFA87" w14:textId="77777777" w:rsidR="00A87272" w:rsidRPr="003A4417" w:rsidRDefault="00A87272" w:rsidP="00A87272">
      <w:pPr>
        <w:pStyle w:val="Body"/>
        <w:spacing w:after="60"/>
        <w:jc w:val="both"/>
        <w:rPr>
          <w:rFonts w:asciiTheme="minorHAnsi" w:eastAsia="Calibri" w:hAnsiTheme="minorHAnsi" w:cstheme="minorHAnsi"/>
          <w:b/>
          <w:bCs/>
          <w:sz w:val="22"/>
          <w:szCs w:val="22"/>
        </w:rPr>
      </w:pPr>
      <w:r w:rsidRPr="003A4417">
        <w:rPr>
          <w:rFonts w:asciiTheme="minorHAnsi" w:hAnsiTheme="minorHAnsi" w:cstheme="minorHAnsi"/>
          <w:b/>
          <w:bCs/>
          <w:sz w:val="22"/>
          <w:szCs w:val="22"/>
        </w:rPr>
        <w:t xml:space="preserve">II. </w:t>
      </w:r>
      <w:r w:rsidRPr="003A4417">
        <w:rPr>
          <w:rFonts w:asciiTheme="minorHAnsi" w:hAnsiTheme="minorHAnsi" w:cstheme="minorHAnsi"/>
          <w:b/>
          <w:bCs/>
          <w:sz w:val="22"/>
          <w:szCs w:val="22"/>
        </w:rPr>
        <w:tab/>
        <w:t xml:space="preserve">Objective </w:t>
      </w:r>
    </w:p>
    <w:p w14:paraId="5EAAE335" w14:textId="5E4FB90D" w:rsidR="00A87272" w:rsidRPr="003A4417" w:rsidRDefault="00A87272" w:rsidP="00136C7E">
      <w:pPr>
        <w:pStyle w:val="Body"/>
        <w:jc w:val="both"/>
        <w:rPr>
          <w:rFonts w:asciiTheme="minorHAnsi" w:hAnsiTheme="minorHAnsi" w:cstheme="minorHAnsi"/>
          <w:sz w:val="22"/>
          <w:szCs w:val="22"/>
        </w:rPr>
      </w:pPr>
      <w:r w:rsidRPr="003A4417">
        <w:rPr>
          <w:rFonts w:asciiTheme="minorHAnsi" w:eastAsia="Calibri" w:hAnsiTheme="minorHAnsi" w:cstheme="minorHAnsi"/>
          <w:bCs/>
          <w:color w:val="auto"/>
          <w:sz w:val="22"/>
          <w:szCs w:val="22"/>
          <w:bdr w:val="none" w:sz="0" w:space="0" w:color="auto" w:frame="1"/>
        </w:rPr>
        <w:t xml:space="preserve">UN Women Programme Office in FYR Macedonia is opening Request for Proposals </w:t>
      </w:r>
      <w:r w:rsidRPr="003A4417">
        <w:rPr>
          <w:rFonts w:asciiTheme="minorHAnsi" w:hAnsiTheme="minorHAnsi" w:cstheme="minorHAnsi"/>
          <w:sz w:val="22"/>
          <w:szCs w:val="22"/>
        </w:rPr>
        <w:t xml:space="preserve">to </w:t>
      </w:r>
      <w:r w:rsidR="00F279EC">
        <w:rPr>
          <w:rFonts w:asciiTheme="minorHAnsi" w:hAnsiTheme="minorHAnsi" w:cstheme="minorHAnsi"/>
          <w:sz w:val="22"/>
          <w:szCs w:val="22"/>
        </w:rPr>
        <w:t xml:space="preserve">deliver specific services in </w:t>
      </w:r>
      <w:r w:rsidR="00835247">
        <w:rPr>
          <w:rFonts w:asciiTheme="minorHAnsi" w:hAnsiTheme="minorHAnsi" w:cstheme="minorHAnsi"/>
          <w:sz w:val="22"/>
          <w:szCs w:val="22"/>
          <w:lang w:val="mk-MK"/>
        </w:rPr>
        <w:t>support</w:t>
      </w:r>
      <w:r w:rsidR="00F279EC">
        <w:rPr>
          <w:rFonts w:asciiTheme="minorHAnsi" w:hAnsiTheme="minorHAnsi" w:cstheme="minorHAnsi"/>
          <w:sz w:val="22"/>
          <w:szCs w:val="22"/>
        </w:rPr>
        <w:t xml:space="preserve"> of</w:t>
      </w:r>
      <w:r w:rsidR="00835247">
        <w:rPr>
          <w:rFonts w:asciiTheme="minorHAnsi" w:hAnsiTheme="minorHAnsi" w:cstheme="minorHAnsi"/>
          <w:sz w:val="22"/>
          <w:szCs w:val="22"/>
          <w:lang w:val="mk-MK"/>
        </w:rPr>
        <w:t xml:space="preserve"> the organisation of </w:t>
      </w:r>
      <w:r w:rsidRPr="003A4417">
        <w:rPr>
          <w:rFonts w:asciiTheme="minorHAnsi" w:hAnsiTheme="minorHAnsi" w:cstheme="minorHAnsi"/>
          <w:sz w:val="22"/>
          <w:szCs w:val="22"/>
        </w:rPr>
        <w:t xml:space="preserve">two key events in the first </w:t>
      </w:r>
      <w:r w:rsidR="00F279EC">
        <w:rPr>
          <w:rFonts w:asciiTheme="minorHAnsi" w:hAnsiTheme="minorHAnsi" w:cstheme="minorHAnsi"/>
          <w:sz w:val="22"/>
          <w:szCs w:val="22"/>
        </w:rPr>
        <w:t>half</w:t>
      </w:r>
      <w:r w:rsidRPr="003A4417">
        <w:rPr>
          <w:rFonts w:asciiTheme="minorHAnsi" w:hAnsiTheme="minorHAnsi" w:cstheme="minorHAnsi"/>
          <w:sz w:val="22"/>
          <w:szCs w:val="22"/>
        </w:rPr>
        <w:t xml:space="preserve"> of 2018: 1) </w:t>
      </w:r>
      <w:r w:rsidR="00F279EC">
        <w:rPr>
          <w:rFonts w:asciiTheme="minorHAnsi" w:hAnsiTheme="minorHAnsi" w:cstheme="minorHAnsi"/>
          <w:sz w:val="22"/>
          <w:szCs w:val="22"/>
        </w:rPr>
        <w:t>marking</w:t>
      </w:r>
      <w:r w:rsidRPr="003A4417">
        <w:rPr>
          <w:rFonts w:asciiTheme="minorHAnsi" w:hAnsiTheme="minorHAnsi" w:cstheme="minorHAnsi"/>
          <w:sz w:val="22"/>
          <w:szCs w:val="22"/>
        </w:rPr>
        <w:t xml:space="preserve"> of the International Women’s Day (IWD), 8</w:t>
      </w:r>
      <w:r w:rsidRPr="003A4417">
        <w:rPr>
          <w:rFonts w:asciiTheme="minorHAnsi" w:hAnsiTheme="minorHAnsi" w:cstheme="minorHAnsi"/>
          <w:sz w:val="22"/>
          <w:szCs w:val="22"/>
          <w:vertAlign w:val="superscript"/>
        </w:rPr>
        <w:t>th</w:t>
      </w:r>
      <w:r w:rsidRPr="003A4417">
        <w:rPr>
          <w:rFonts w:asciiTheme="minorHAnsi" w:hAnsiTheme="minorHAnsi" w:cstheme="minorHAnsi"/>
          <w:sz w:val="22"/>
          <w:szCs w:val="22"/>
        </w:rPr>
        <w:t xml:space="preserve"> March 2018, and 2) organization of a high-level Gender Responsive Budgeting Conference (</w:t>
      </w:r>
      <w:r w:rsidR="00F22362">
        <w:rPr>
          <w:rFonts w:asciiTheme="minorHAnsi" w:hAnsiTheme="minorHAnsi" w:cstheme="minorHAnsi"/>
          <w:sz w:val="22"/>
          <w:szCs w:val="22"/>
        </w:rPr>
        <w:t xml:space="preserve">tentatively last week of </w:t>
      </w:r>
      <w:r w:rsidR="00835247">
        <w:rPr>
          <w:rFonts w:asciiTheme="minorHAnsi" w:hAnsiTheme="minorHAnsi" w:cstheme="minorHAnsi"/>
          <w:sz w:val="22"/>
          <w:szCs w:val="22"/>
          <w:lang w:val="mk-MK"/>
        </w:rPr>
        <w:t>April</w:t>
      </w:r>
      <w:r w:rsidR="00F22362">
        <w:rPr>
          <w:rFonts w:asciiTheme="minorHAnsi" w:hAnsiTheme="minorHAnsi" w:cstheme="minorHAnsi"/>
          <w:sz w:val="22"/>
          <w:szCs w:val="22"/>
        </w:rPr>
        <w:t xml:space="preserve"> </w:t>
      </w:r>
      <w:r w:rsidRPr="003A4417">
        <w:rPr>
          <w:rFonts w:asciiTheme="minorHAnsi" w:hAnsiTheme="minorHAnsi" w:cstheme="minorHAnsi"/>
          <w:sz w:val="22"/>
          <w:szCs w:val="22"/>
        </w:rPr>
        <w:t>2018).</w:t>
      </w:r>
    </w:p>
    <w:p w14:paraId="5CDB641C" w14:textId="77777777" w:rsidR="00A87272" w:rsidRPr="003A4417" w:rsidRDefault="00A87272" w:rsidP="00A87272">
      <w:pPr>
        <w:pStyle w:val="Body"/>
        <w:jc w:val="both"/>
        <w:rPr>
          <w:rFonts w:asciiTheme="minorHAnsi" w:hAnsiTheme="minorHAnsi" w:cstheme="minorHAnsi"/>
          <w:sz w:val="22"/>
          <w:szCs w:val="22"/>
        </w:rPr>
      </w:pPr>
    </w:p>
    <w:p w14:paraId="679C69AD" w14:textId="77777777" w:rsidR="00A87272" w:rsidRPr="003A4417" w:rsidRDefault="00A87272" w:rsidP="00A87272">
      <w:pPr>
        <w:spacing w:after="120"/>
        <w:contextualSpacing/>
        <w:jc w:val="both"/>
        <w:rPr>
          <w:rFonts w:eastAsia="Calibri" w:cstheme="minorHAnsi"/>
          <w:bCs/>
        </w:rPr>
      </w:pPr>
      <w:r w:rsidRPr="003A4417">
        <w:rPr>
          <w:rFonts w:eastAsia="Calibri" w:cstheme="minorHAnsi"/>
          <w:bCs/>
        </w:rPr>
        <w:t>The overall objectives of this request for proposals are:</w:t>
      </w:r>
    </w:p>
    <w:p w14:paraId="768EF413" w14:textId="77777777" w:rsidR="00A87272" w:rsidRPr="003A4417" w:rsidRDefault="00A87272" w:rsidP="00A87272">
      <w:pPr>
        <w:spacing w:after="120"/>
        <w:contextualSpacing/>
        <w:jc w:val="both"/>
        <w:rPr>
          <w:rFonts w:eastAsia="Calibri" w:cstheme="minorHAnsi"/>
          <w:bCs/>
        </w:rPr>
      </w:pPr>
    </w:p>
    <w:p w14:paraId="6536821F" w14:textId="77777777" w:rsidR="00A87272" w:rsidRPr="003A4417" w:rsidRDefault="00A87272" w:rsidP="00A87272">
      <w:pPr>
        <w:pStyle w:val="ListParagraph"/>
        <w:numPr>
          <w:ilvl w:val="0"/>
          <w:numId w:val="68"/>
        </w:numPr>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
          <w:bCs/>
          <w:sz w:val="22"/>
          <w:szCs w:val="22"/>
          <w:u w:val="single"/>
        </w:rPr>
        <w:t>To increase visibility of UN Women work by developing and executing short-term earned media strategy</w:t>
      </w:r>
      <w:r w:rsidRPr="003A4417">
        <w:rPr>
          <w:rFonts w:asciiTheme="minorHAnsi" w:eastAsia="Calibri" w:hAnsiTheme="minorHAnsi" w:cstheme="minorHAnsi"/>
          <w:bCs/>
          <w:sz w:val="22"/>
          <w:szCs w:val="22"/>
        </w:rPr>
        <w:t xml:space="preserve">, with aim to reach out to general public and stakeholders, in line with UN Women key messages </w:t>
      </w:r>
      <w:r w:rsidRPr="003A4417">
        <w:rPr>
          <w:rFonts w:asciiTheme="minorHAnsi" w:eastAsia="Calibri" w:hAnsiTheme="minorHAnsi" w:cstheme="minorHAnsi"/>
          <w:bCs/>
          <w:sz w:val="22"/>
          <w:szCs w:val="22"/>
          <w:lang w:val="mk-MK"/>
        </w:rPr>
        <w:t>for</w:t>
      </w:r>
      <w:r w:rsidRPr="003A4417">
        <w:rPr>
          <w:rFonts w:asciiTheme="minorHAnsi" w:eastAsia="Calibri" w:hAnsiTheme="minorHAnsi" w:cstheme="minorHAnsi"/>
          <w:bCs/>
          <w:sz w:val="22"/>
          <w:szCs w:val="22"/>
        </w:rPr>
        <w:t xml:space="preserve"> the occasion </w:t>
      </w:r>
      <w:r w:rsidRPr="003A4417">
        <w:rPr>
          <w:rFonts w:asciiTheme="minorHAnsi" w:eastAsia="Calibri" w:hAnsiTheme="minorHAnsi" w:cstheme="minorHAnsi"/>
          <w:bCs/>
          <w:sz w:val="22"/>
          <w:szCs w:val="22"/>
          <w:lang w:val="mk-MK"/>
        </w:rPr>
        <w:t>on</w:t>
      </w:r>
      <w:r w:rsidRPr="003A4417">
        <w:rPr>
          <w:rFonts w:asciiTheme="minorHAnsi" w:eastAsia="Calibri" w:hAnsiTheme="minorHAnsi" w:cstheme="minorHAnsi"/>
          <w:bCs/>
          <w:sz w:val="22"/>
          <w:szCs w:val="22"/>
        </w:rPr>
        <w:t>:</w:t>
      </w:r>
    </w:p>
    <w:p w14:paraId="772ADDF6" w14:textId="77777777" w:rsidR="00A87272" w:rsidRPr="003A4417" w:rsidRDefault="00A87272" w:rsidP="00A87272">
      <w:pPr>
        <w:pStyle w:val="ListParagraph"/>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Cs/>
          <w:sz w:val="22"/>
          <w:szCs w:val="22"/>
        </w:rPr>
        <w:t>a) International Women’s Day, 8</w:t>
      </w:r>
      <w:r w:rsidRPr="003A4417">
        <w:rPr>
          <w:rFonts w:asciiTheme="minorHAnsi" w:eastAsia="Calibri" w:hAnsiTheme="minorHAnsi" w:cstheme="minorHAnsi"/>
          <w:bCs/>
          <w:sz w:val="22"/>
          <w:szCs w:val="22"/>
          <w:vertAlign w:val="superscript"/>
        </w:rPr>
        <w:t>th</w:t>
      </w:r>
      <w:r w:rsidRPr="003A4417">
        <w:rPr>
          <w:rFonts w:asciiTheme="minorHAnsi" w:eastAsia="Calibri" w:hAnsiTheme="minorHAnsi" w:cstheme="minorHAnsi"/>
          <w:bCs/>
          <w:sz w:val="22"/>
          <w:szCs w:val="22"/>
        </w:rPr>
        <w:t xml:space="preserve"> March;</w:t>
      </w:r>
    </w:p>
    <w:p w14:paraId="42922C7D" w14:textId="136D46AA" w:rsidR="00A87272" w:rsidRPr="003A4417" w:rsidRDefault="00A87272" w:rsidP="00A87272">
      <w:pPr>
        <w:pStyle w:val="ListParagraph"/>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Cs/>
          <w:sz w:val="22"/>
          <w:szCs w:val="22"/>
        </w:rPr>
        <w:t>b) high-level Conference on Gender Responsive Budgeting (GRB), in</w:t>
      </w:r>
      <w:r w:rsidRPr="003A4417">
        <w:rPr>
          <w:rFonts w:asciiTheme="minorHAnsi" w:eastAsia="Calibri" w:hAnsiTheme="minorHAnsi" w:cstheme="minorHAnsi"/>
          <w:bCs/>
          <w:sz w:val="22"/>
          <w:szCs w:val="22"/>
          <w:lang w:val="mk-MK"/>
        </w:rPr>
        <w:t xml:space="preserve"> </w:t>
      </w:r>
      <w:r w:rsidRPr="003A4417">
        <w:rPr>
          <w:rFonts w:asciiTheme="minorHAnsi" w:eastAsia="Calibri" w:hAnsiTheme="minorHAnsi" w:cstheme="minorHAnsi"/>
          <w:bCs/>
          <w:sz w:val="22"/>
          <w:szCs w:val="22"/>
        </w:rPr>
        <w:t xml:space="preserve">Skopje, </w:t>
      </w:r>
      <w:r w:rsidR="00F22362">
        <w:rPr>
          <w:rFonts w:asciiTheme="minorHAnsi" w:eastAsia="Calibri" w:hAnsiTheme="minorHAnsi" w:cstheme="minorHAnsi"/>
          <w:bCs/>
          <w:sz w:val="22"/>
          <w:szCs w:val="22"/>
        </w:rPr>
        <w:t xml:space="preserve">tentatively </w:t>
      </w:r>
      <w:r w:rsidR="0001375B">
        <w:rPr>
          <w:rFonts w:asciiTheme="minorHAnsi" w:hAnsiTheme="minorHAnsi" w:cstheme="minorHAnsi"/>
          <w:sz w:val="22"/>
          <w:szCs w:val="22"/>
          <w:lang w:val="mk-MK"/>
        </w:rPr>
        <w:t xml:space="preserve">last </w:t>
      </w:r>
      <w:r w:rsidR="00F22362">
        <w:rPr>
          <w:rFonts w:asciiTheme="minorHAnsi" w:hAnsiTheme="minorHAnsi" w:cstheme="minorHAnsi"/>
          <w:sz w:val="22"/>
          <w:szCs w:val="22"/>
        </w:rPr>
        <w:t>week</w:t>
      </w:r>
      <w:r w:rsidR="0001375B">
        <w:rPr>
          <w:rFonts w:asciiTheme="minorHAnsi" w:hAnsiTheme="minorHAnsi" w:cstheme="minorHAnsi"/>
          <w:sz w:val="22"/>
          <w:szCs w:val="22"/>
          <w:lang w:val="mk-MK"/>
        </w:rPr>
        <w:t xml:space="preserve"> of April</w:t>
      </w:r>
      <w:r w:rsidRPr="003A4417">
        <w:rPr>
          <w:rFonts w:asciiTheme="minorHAnsi" w:eastAsia="Calibri" w:hAnsiTheme="minorHAnsi" w:cstheme="minorHAnsi"/>
          <w:bCs/>
          <w:sz w:val="22"/>
          <w:szCs w:val="22"/>
        </w:rPr>
        <w:t xml:space="preserve"> 2018.</w:t>
      </w:r>
    </w:p>
    <w:p w14:paraId="7CC196A4" w14:textId="77777777" w:rsidR="00A87272" w:rsidRPr="003A4417" w:rsidRDefault="00A87272" w:rsidP="00A87272">
      <w:pPr>
        <w:pStyle w:val="ListParagraph"/>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Cs/>
          <w:sz w:val="22"/>
          <w:szCs w:val="22"/>
        </w:rPr>
        <w:t>Target audience: regional, national and local authorities, civil society, international organizations, general public, media outlets.</w:t>
      </w:r>
    </w:p>
    <w:p w14:paraId="29BD0C9D" w14:textId="77777777" w:rsidR="00A87272" w:rsidRPr="003A4417" w:rsidRDefault="00A87272" w:rsidP="00A87272">
      <w:pPr>
        <w:pStyle w:val="ListParagraph"/>
        <w:numPr>
          <w:ilvl w:val="0"/>
          <w:numId w:val="68"/>
        </w:numPr>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
          <w:bCs/>
          <w:sz w:val="22"/>
          <w:szCs w:val="22"/>
          <w:u w:val="single"/>
        </w:rPr>
        <w:t xml:space="preserve">To develop an effective brand identity </w:t>
      </w:r>
      <w:r w:rsidRPr="003A4417">
        <w:rPr>
          <w:rFonts w:asciiTheme="minorHAnsi" w:eastAsia="Calibri" w:hAnsiTheme="minorHAnsi" w:cstheme="minorHAnsi"/>
          <w:bCs/>
          <w:sz w:val="22"/>
          <w:szCs w:val="22"/>
        </w:rPr>
        <w:t>for:</w:t>
      </w:r>
    </w:p>
    <w:p w14:paraId="5499A067" w14:textId="77777777" w:rsidR="00A87272" w:rsidRPr="003A4417" w:rsidRDefault="00A87272" w:rsidP="00A87272">
      <w:pPr>
        <w:pStyle w:val="ListParagraph"/>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Cs/>
          <w:sz w:val="22"/>
          <w:szCs w:val="22"/>
        </w:rPr>
        <w:t>a) International Women’s Day celebration, 8</w:t>
      </w:r>
      <w:r w:rsidRPr="003A4417">
        <w:rPr>
          <w:rFonts w:asciiTheme="minorHAnsi" w:eastAsia="Calibri" w:hAnsiTheme="minorHAnsi" w:cstheme="minorHAnsi"/>
          <w:bCs/>
          <w:sz w:val="22"/>
          <w:szCs w:val="22"/>
          <w:vertAlign w:val="superscript"/>
        </w:rPr>
        <w:t>th</w:t>
      </w:r>
      <w:r w:rsidRPr="003A4417">
        <w:rPr>
          <w:rFonts w:asciiTheme="minorHAnsi" w:eastAsia="Calibri" w:hAnsiTheme="minorHAnsi" w:cstheme="minorHAnsi"/>
          <w:bCs/>
          <w:sz w:val="22"/>
          <w:szCs w:val="22"/>
        </w:rPr>
        <w:t xml:space="preserve"> March;</w:t>
      </w:r>
    </w:p>
    <w:p w14:paraId="24AB6031" w14:textId="4AF9C312" w:rsidR="00A87272" w:rsidRPr="003A4417" w:rsidRDefault="00A87272" w:rsidP="00A87272">
      <w:pPr>
        <w:pStyle w:val="ListParagraph"/>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Cs/>
          <w:sz w:val="22"/>
          <w:szCs w:val="22"/>
        </w:rPr>
        <w:t xml:space="preserve">b) high-level GRB Conference (Skopje, </w:t>
      </w:r>
      <w:r w:rsidR="00F22362">
        <w:rPr>
          <w:rFonts w:asciiTheme="minorHAnsi" w:eastAsia="Calibri" w:hAnsiTheme="minorHAnsi" w:cstheme="minorHAnsi"/>
          <w:bCs/>
          <w:sz w:val="22"/>
          <w:szCs w:val="22"/>
        </w:rPr>
        <w:t xml:space="preserve">tentatively </w:t>
      </w:r>
      <w:r w:rsidR="00F22362">
        <w:rPr>
          <w:rFonts w:asciiTheme="minorHAnsi" w:hAnsiTheme="minorHAnsi" w:cstheme="minorHAnsi"/>
          <w:sz w:val="22"/>
          <w:szCs w:val="22"/>
          <w:lang w:val="mk-MK"/>
        </w:rPr>
        <w:t xml:space="preserve">last </w:t>
      </w:r>
      <w:r w:rsidR="00F22362">
        <w:rPr>
          <w:rFonts w:asciiTheme="minorHAnsi" w:hAnsiTheme="minorHAnsi" w:cstheme="minorHAnsi"/>
          <w:sz w:val="22"/>
          <w:szCs w:val="22"/>
        </w:rPr>
        <w:t>week</w:t>
      </w:r>
      <w:r w:rsidR="00F22362">
        <w:rPr>
          <w:rFonts w:asciiTheme="minorHAnsi" w:hAnsiTheme="minorHAnsi" w:cstheme="minorHAnsi"/>
          <w:sz w:val="22"/>
          <w:szCs w:val="22"/>
          <w:lang w:val="mk-MK"/>
        </w:rPr>
        <w:t xml:space="preserve"> of April</w:t>
      </w:r>
      <w:r w:rsidR="00F22362" w:rsidRPr="003A4417">
        <w:rPr>
          <w:rFonts w:asciiTheme="minorHAnsi" w:eastAsia="Calibri" w:hAnsiTheme="minorHAnsi" w:cstheme="minorHAnsi"/>
          <w:bCs/>
          <w:sz w:val="22"/>
          <w:szCs w:val="22"/>
        </w:rPr>
        <w:t xml:space="preserve"> </w:t>
      </w:r>
      <w:r w:rsidRPr="003A4417">
        <w:rPr>
          <w:rFonts w:asciiTheme="minorHAnsi" w:eastAsia="Calibri" w:hAnsiTheme="minorHAnsi" w:cstheme="minorHAnsi"/>
          <w:bCs/>
          <w:sz w:val="22"/>
          <w:szCs w:val="22"/>
        </w:rPr>
        <w:t>2018).</w:t>
      </w:r>
    </w:p>
    <w:p w14:paraId="5D960A4C" w14:textId="77777777" w:rsidR="00A87272" w:rsidRPr="003A4417" w:rsidRDefault="00A87272" w:rsidP="00A87272">
      <w:pPr>
        <w:pStyle w:val="ListParagraph"/>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Cs/>
          <w:sz w:val="22"/>
          <w:szCs w:val="22"/>
        </w:rPr>
        <w:t>Target audience: regional, national and local authorities, civil society, international organizations, general public (up to 80 participants).</w:t>
      </w:r>
    </w:p>
    <w:p w14:paraId="6015DEEC" w14:textId="77777777" w:rsidR="00A87272" w:rsidRPr="003A4417" w:rsidRDefault="00A87272" w:rsidP="00A87272">
      <w:pPr>
        <w:pStyle w:val="ListParagraph"/>
        <w:numPr>
          <w:ilvl w:val="0"/>
          <w:numId w:val="68"/>
        </w:numPr>
        <w:spacing w:after="120"/>
        <w:contextualSpacing/>
        <w:rPr>
          <w:rFonts w:asciiTheme="minorHAnsi" w:eastAsia="Calibri" w:hAnsiTheme="minorHAnsi" w:cstheme="minorHAnsi"/>
          <w:bCs/>
          <w:sz w:val="22"/>
          <w:szCs w:val="22"/>
        </w:rPr>
      </w:pPr>
      <w:r w:rsidRPr="003A4417">
        <w:rPr>
          <w:rFonts w:asciiTheme="minorHAnsi" w:eastAsia="Calibri" w:hAnsiTheme="minorHAnsi" w:cstheme="minorHAnsi"/>
          <w:bCs/>
          <w:sz w:val="22"/>
          <w:szCs w:val="22"/>
        </w:rPr>
        <w:t>To facilitate the technical arrangements and implementation of the above events (see below for further specifications)</w:t>
      </w:r>
    </w:p>
    <w:p w14:paraId="4215F15B" w14:textId="77777777" w:rsidR="00A87272" w:rsidRPr="003A4417" w:rsidRDefault="00A87272" w:rsidP="00A87272">
      <w:pPr>
        <w:pStyle w:val="ListParagraph"/>
        <w:spacing w:after="120"/>
        <w:ind w:left="1440"/>
        <w:contextualSpacing/>
        <w:rPr>
          <w:rFonts w:asciiTheme="minorHAnsi" w:eastAsia="Calibri" w:hAnsiTheme="minorHAnsi" w:cstheme="minorHAnsi"/>
          <w:bCs/>
          <w:sz w:val="22"/>
          <w:szCs w:val="22"/>
        </w:rPr>
      </w:pPr>
    </w:p>
    <w:p w14:paraId="5ED8FFEE" w14:textId="77777777" w:rsidR="00A87272" w:rsidRPr="003A4417" w:rsidRDefault="00A87272" w:rsidP="00A87272">
      <w:pPr>
        <w:rPr>
          <w:rFonts w:eastAsia="Calibri" w:cstheme="minorHAnsi"/>
          <w:bCs/>
        </w:rPr>
      </w:pPr>
    </w:p>
    <w:p w14:paraId="45DF3F6D" w14:textId="77777777" w:rsidR="00A87272" w:rsidRPr="003A4417" w:rsidRDefault="00A87272" w:rsidP="00A87272">
      <w:pPr>
        <w:rPr>
          <w:rFonts w:cstheme="minorHAnsi"/>
          <w:b/>
          <w:bCs/>
          <w:snapToGrid w:val="0"/>
        </w:rPr>
      </w:pPr>
      <w:r w:rsidRPr="003A4417">
        <w:rPr>
          <w:rFonts w:cstheme="minorHAnsi"/>
          <w:b/>
          <w:bCs/>
          <w:snapToGrid w:val="0"/>
        </w:rPr>
        <w:t xml:space="preserve">III. </w:t>
      </w:r>
      <w:r w:rsidRPr="003A4417">
        <w:rPr>
          <w:rFonts w:cstheme="minorHAnsi"/>
          <w:b/>
          <w:bCs/>
          <w:snapToGrid w:val="0"/>
        </w:rPr>
        <w:tab/>
        <w:t xml:space="preserve">Justification </w:t>
      </w:r>
    </w:p>
    <w:p w14:paraId="20911D01" w14:textId="77777777" w:rsidR="00A87272" w:rsidRPr="003A4417" w:rsidRDefault="00A87272" w:rsidP="00A87272">
      <w:pPr>
        <w:rPr>
          <w:rFonts w:cstheme="minorHAnsi"/>
        </w:rPr>
      </w:pPr>
      <w:r w:rsidRPr="003A4417">
        <w:rPr>
          <w:rFonts w:cstheme="minorHAnsi"/>
        </w:rPr>
        <w:t xml:space="preserve">With the aim to increase visibility of its efforts to advance gender equality, empower women and promote gender responsive policy making and budgeting, UN Women will host the following events in the first quarter of 2018: </w:t>
      </w:r>
    </w:p>
    <w:p w14:paraId="7A12721F" w14:textId="77777777" w:rsidR="00A90ACA" w:rsidRDefault="00A87272" w:rsidP="00136C7E">
      <w:pPr>
        <w:pStyle w:val="ListParagraph"/>
        <w:numPr>
          <w:ilvl w:val="0"/>
          <w:numId w:val="74"/>
        </w:numPr>
        <w:jc w:val="both"/>
        <w:rPr>
          <w:rFonts w:asciiTheme="minorHAnsi" w:hAnsiTheme="minorHAnsi" w:cstheme="minorHAnsi"/>
          <w:sz w:val="22"/>
          <w:szCs w:val="22"/>
        </w:rPr>
      </w:pPr>
      <w:r w:rsidRPr="003A4417">
        <w:rPr>
          <w:rFonts w:asciiTheme="minorHAnsi" w:hAnsiTheme="minorHAnsi" w:cstheme="minorHAnsi"/>
          <w:sz w:val="22"/>
          <w:szCs w:val="22"/>
        </w:rPr>
        <w:t>Marking of the 2018 International Women’s Day</w:t>
      </w:r>
      <w:r w:rsidR="00A90ACA">
        <w:rPr>
          <w:rFonts w:asciiTheme="minorHAnsi" w:hAnsiTheme="minorHAnsi" w:cstheme="minorHAnsi"/>
          <w:sz w:val="22"/>
          <w:szCs w:val="22"/>
        </w:rPr>
        <w:t xml:space="preserve"> (IWD)</w:t>
      </w:r>
      <w:r w:rsidRPr="003A4417">
        <w:rPr>
          <w:rFonts w:asciiTheme="minorHAnsi" w:hAnsiTheme="minorHAnsi" w:cstheme="minorHAnsi"/>
          <w:sz w:val="22"/>
          <w:szCs w:val="22"/>
        </w:rPr>
        <w:t>, 8</w:t>
      </w:r>
      <w:r w:rsidRPr="003A4417">
        <w:rPr>
          <w:rFonts w:asciiTheme="minorHAnsi" w:hAnsiTheme="minorHAnsi" w:cstheme="minorHAnsi"/>
          <w:sz w:val="22"/>
          <w:szCs w:val="22"/>
          <w:vertAlign w:val="superscript"/>
        </w:rPr>
        <w:t>th</w:t>
      </w:r>
      <w:r w:rsidRPr="003A4417">
        <w:rPr>
          <w:rFonts w:asciiTheme="minorHAnsi" w:hAnsiTheme="minorHAnsi" w:cstheme="minorHAnsi"/>
          <w:sz w:val="22"/>
          <w:szCs w:val="22"/>
        </w:rPr>
        <w:t xml:space="preserve"> March </w:t>
      </w:r>
      <w:r w:rsidR="00A90ACA">
        <w:rPr>
          <w:rFonts w:asciiTheme="minorHAnsi" w:hAnsiTheme="minorHAnsi" w:cstheme="minorHAnsi"/>
          <w:sz w:val="22"/>
          <w:szCs w:val="22"/>
        </w:rPr>
        <w:t xml:space="preserve">– development of advocacy/outreach activities in line with the global motto of the IWD “Time is now, rural and urban activists transformin women’s lives”. UN Women will support a social media/outreach campaign in line with the global motto, based on the creative proposals received. The motto should be contextualized locally by focusing on challenging existing gender norms, stereotypes and beleifs. </w:t>
      </w:r>
    </w:p>
    <w:p w14:paraId="30B10965" w14:textId="77777777" w:rsidR="00A87272" w:rsidRPr="003A4417" w:rsidRDefault="00A90ACA" w:rsidP="00136C7E">
      <w:pPr>
        <w:pStyle w:val="ListParagraph"/>
        <w:numPr>
          <w:ilvl w:val="0"/>
          <w:numId w:val="74"/>
        </w:numPr>
        <w:jc w:val="both"/>
        <w:rPr>
          <w:rFonts w:asciiTheme="minorHAnsi" w:hAnsiTheme="minorHAnsi" w:cstheme="minorHAnsi"/>
          <w:sz w:val="22"/>
          <w:szCs w:val="22"/>
        </w:rPr>
      </w:pPr>
      <w:r>
        <w:rPr>
          <w:rFonts w:asciiTheme="minorHAnsi" w:hAnsiTheme="minorHAnsi" w:cstheme="minorHAnsi"/>
          <w:sz w:val="22"/>
          <w:szCs w:val="22"/>
        </w:rPr>
        <w:t xml:space="preserve">Support the organization of </w:t>
      </w:r>
      <w:r w:rsidR="00A87272" w:rsidRPr="003A4417">
        <w:rPr>
          <w:rFonts w:asciiTheme="minorHAnsi" w:hAnsiTheme="minorHAnsi" w:cstheme="minorHAnsi"/>
          <w:sz w:val="22"/>
          <w:szCs w:val="22"/>
        </w:rPr>
        <w:t>a full</w:t>
      </w:r>
      <w:r w:rsidR="00A87272" w:rsidRPr="003A4417">
        <w:rPr>
          <w:rFonts w:asciiTheme="minorHAnsi" w:hAnsiTheme="minorHAnsi" w:cstheme="minorHAnsi"/>
          <w:sz w:val="22"/>
          <w:szCs w:val="22"/>
          <w:lang w:val="mk-MK"/>
        </w:rPr>
        <w:t xml:space="preserve">-day event in collaboration with the City of Skopje, in the frameworks of the joint initiative “Women’s Rights Nights”. </w:t>
      </w:r>
      <w:r w:rsidR="00A87272" w:rsidRPr="003A4417">
        <w:rPr>
          <w:rFonts w:asciiTheme="minorHAnsi" w:hAnsiTheme="minorHAnsi" w:cstheme="minorHAnsi"/>
          <w:sz w:val="22"/>
          <w:szCs w:val="22"/>
        </w:rPr>
        <w:t>The event will take place on the 8</w:t>
      </w:r>
      <w:r w:rsidR="00A87272" w:rsidRPr="003A4417">
        <w:rPr>
          <w:rFonts w:asciiTheme="minorHAnsi" w:hAnsiTheme="minorHAnsi" w:cstheme="minorHAnsi"/>
          <w:sz w:val="22"/>
          <w:szCs w:val="22"/>
          <w:vertAlign w:val="superscript"/>
        </w:rPr>
        <w:t>th</w:t>
      </w:r>
      <w:r w:rsidR="00A87272" w:rsidRPr="003A4417">
        <w:rPr>
          <w:rFonts w:asciiTheme="minorHAnsi" w:hAnsiTheme="minorHAnsi" w:cstheme="minorHAnsi"/>
          <w:sz w:val="22"/>
          <w:szCs w:val="22"/>
        </w:rPr>
        <w:t xml:space="preserve"> March and will be consisted of an exhibition of women artists, screening of a movie followed by a debate and a concert, all taking place at one venue. “Women’s Rights Nights” </w:t>
      </w:r>
      <w:r w:rsidR="00A87272" w:rsidRPr="003A4417">
        <w:rPr>
          <w:rFonts w:asciiTheme="minorHAnsi" w:hAnsiTheme="minorHAnsi" w:cstheme="minorHAnsi"/>
          <w:sz w:val="22"/>
          <w:szCs w:val="22"/>
          <w:lang w:val="mk-MK"/>
        </w:rPr>
        <w:t>is</w:t>
      </w:r>
      <w:r w:rsidR="00A87272" w:rsidRPr="003A4417">
        <w:rPr>
          <w:rFonts w:asciiTheme="minorHAnsi" w:hAnsiTheme="minorHAnsi" w:cstheme="minorHAnsi"/>
          <w:sz w:val="22"/>
          <w:szCs w:val="22"/>
        </w:rPr>
        <w:t xml:space="preserve"> an annual 8</w:t>
      </w:r>
      <w:r w:rsidR="00A87272" w:rsidRPr="003A4417">
        <w:rPr>
          <w:rFonts w:asciiTheme="minorHAnsi" w:hAnsiTheme="minorHAnsi" w:cstheme="minorHAnsi"/>
          <w:sz w:val="22"/>
          <w:szCs w:val="22"/>
          <w:vertAlign w:val="superscript"/>
        </w:rPr>
        <w:t>th</w:t>
      </w:r>
      <w:r w:rsidR="00A87272" w:rsidRPr="003A4417">
        <w:rPr>
          <w:rFonts w:asciiTheme="minorHAnsi" w:hAnsiTheme="minorHAnsi" w:cstheme="minorHAnsi"/>
          <w:sz w:val="22"/>
          <w:szCs w:val="22"/>
        </w:rPr>
        <w:t xml:space="preserve"> March event initiated by UN Women Programme office in FYR Macedonia 9 years ago. </w:t>
      </w:r>
    </w:p>
    <w:p w14:paraId="12C24488" w14:textId="77777777" w:rsidR="00A87272" w:rsidRPr="003A4417" w:rsidRDefault="00A87272" w:rsidP="00136C7E">
      <w:pPr>
        <w:pStyle w:val="ListParagraph"/>
        <w:ind w:left="1440"/>
        <w:jc w:val="both"/>
        <w:rPr>
          <w:rFonts w:asciiTheme="minorHAnsi" w:hAnsiTheme="minorHAnsi" w:cstheme="minorHAnsi"/>
          <w:sz w:val="22"/>
          <w:szCs w:val="22"/>
        </w:rPr>
      </w:pPr>
      <w:r w:rsidRPr="003A4417">
        <w:rPr>
          <w:rFonts w:asciiTheme="minorHAnsi" w:hAnsiTheme="minorHAnsi" w:cstheme="minorHAnsi"/>
          <w:sz w:val="22"/>
          <w:szCs w:val="22"/>
        </w:rPr>
        <w:t>The event will gather local self-government representatives, women</w:t>
      </w:r>
      <w:r w:rsidRPr="003A4417">
        <w:rPr>
          <w:rFonts w:asciiTheme="minorHAnsi" w:hAnsiTheme="minorHAnsi" w:cstheme="minorHAnsi"/>
          <w:sz w:val="22"/>
          <w:szCs w:val="22"/>
          <w:lang w:val="mk-MK"/>
        </w:rPr>
        <w:t>’s</w:t>
      </w:r>
      <w:r w:rsidRPr="003A4417">
        <w:rPr>
          <w:rFonts w:asciiTheme="minorHAnsi" w:hAnsiTheme="minorHAnsi" w:cstheme="minorHAnsi"/>
          <w:sz w:val="22"/>
          <w:szCs w:val="22"/>
        </w:rPr>
        <w:t xml:space="preserve"> and human rights activists, students, NGOs, and general public.</w:t>
      </w:r>
    </w:p>
    <w:p w14:paraId="41CBCAE8" w14:textId="77777777" w:rsidR="00A87272" w:rsidRPr="003A4417" w:rsidRDefault="00A87272" w:rsidP="00A87272">
      <w:pPr>
        <w:pStyle w:val="ListParagraph"/>
        <w:ind w:left="1440"/>
        <w:rPr>
          <w:rFonts w:asciiTheme="minorHAnsi" w:hAnsiTheme="minorHAnsi" w:cstheme="minorHAnsi"/>
          <w:sz w:val="22"/>
          <w:szCs w:val="22"/>
        </w:rPr>
      </w:pPr>
    </w:p>
    <w:p w14:paraId="4233F448" w14:textId="77777777" w:rsidR="00A87272" w:rsidRPr="003A4417" w:rsidRDefault="00A87272" w:rsidP="00A87272">
      <w:pPr>
        <w:pStyle w:val="ListParagraph"/>
        <w:rPr>
          <w:rFonts w:asciiTheme="minorHAnsi" w:hAnsiTheme="minorHAnsi" w:cstheme="minorHAnsi"/>
          <w:sz w:val="22"/>
          <w:szCs w:val="22"/>
        </w:rPr>
      </w:pPr>
    </w:p>
    <w:p w14:paraId="5E2F4B5E" w14:textId="6ABD63D3" w:rsidR="00A87272" w:rsidRDefault="00F22362" w:rsidP="00A87272">
      <w:pPr>
        <w:pStyle w:val="ListParagraph"/>
        <w:numPr>
          <w:ilvl w:val="0"/>
          <w:numId w:val="74"/>
        </w:numPr>
        <w:rPr>
          <w:rFonts w:asciiTheme="minorHAnsi" w:hAnsiTheme="minorHAnsi" w:cstheme="minorHAnsi"/>
          <w:sz w:val="22"/>
          <w:szCs w:val="22"/>
        </w:rPr>
      </w:pPr>
      <w:r>
        <w:rPr>
          <w:rFonts w:asciiTheme="minorHAnsi" w:hAnsiTheme="minorHAnsi" w:cstheme="minorHAnsi"/>
          <w:sz w:val="22"/>
          <w:szCs w:val="22"/>
        </w:rPr>
        <w:t xml:space="preserve">High-level </w:t>
      </w:r>
      <w:r w:rsidR="00A87272" w:rsidRPr="003A4417">
        <w:rPr>
          <w:rFonts w:asciiTheme="minorHAnsi" w:hAnsiTheme="minorHAnsi" w:cstheme="minorHAnsi"/>
          <w:sz w:val="22"/>
          <w:szCs w:val="22"/>
        </w:rPr>
        <w:t xml:space="preserve">Conference on Gender Responsive Budgeting – 2-day high level event that will bring together GRB practitioners, Government stakeholders and experts from the region and the EU countries championing on GRB. The conference will take place on </w:t>
      </w:r>
      <w:r w:rsidR="009F42D1">
        <w:rPr>
          <w:rFonts w:asciiTheme="minorHAnsi" w:hAnsiTheme="minorHAnsi" w:cstheme="minorHAnsi"/>
          <w:sz w:val="22"/>
          <w:szCs w:val="22"/>
          <w:lang w:val="mk-MK"/>
        </w:rPr>
        <w:t>last quarter of April</w:t>
      </w:r>
      <w:r w:rsidR="00A87272" w:rsidRPr="003A4417">
        <w:rPr>
          <w:rFonts w:asciiTheme="minorHAnsi" w:hAnsiTheme="minorHAnsi" w:cstheme="minorHAnsi"/>
          <w:sz w:val="22"/>
          <w:szCs w:val="22"/>
        </w:rPr>
        <w:t xml:space="preserve">, in Skopje. The main goals of the </w:t>
      </w:r>
      <w:r w:rsidR="00A87272" w:rsidRPr="003A4417">
        <w:rPr>
          <w:rFonts w:asciiTheme="minorHAnsi" w:eastAsia="Calibri" w:hAnsiTheme="minorHAnsi" w:cstheme="minorHAnsi"/>
          <w:bCs/>
          <w:sz w:val="22"/>
          <w:szCs w:val="22"/>
        </w:rPr>
        <w:t>conference are</w:t>
      </w:r>
      <w:r w:rsidR="00A87272" w:rsidRPr="003A4417">
        <w:rPr>
          <w:rFonts w:asciiTheme="minorHAnsi" w:hAnsiTheme="minorHAnsi" w:cstheme="minorHAnsi"/>
          <w:sz w:val="22"/>
          <w:szCs w:val="22"/>
        </w:rPr>
        <w:t>: a) to strengthen UN Women’s position as the leader in developing and sustaining GRB interventions in the region; b) to serve as platform for exchange of knowledge and experience on GRB in the region and among EU champion countries</w:t>
      </w:r>
    </w:p>
    <w:p w14:paraId="576B2D7D" w14:textId="77777777" w:rsidR="00F21F26" w:rsidRDefault="00F21F26" w:rsidP="00F21F26">
      <w:pPr>
        <w:rPr>
          <w:rFonts w:cstheme="minorHAnsi"/>
        </w:rPr>
      </w:pPr>
    </w:p>
    <w:p w14:paraId="45BCF42B" w14:textId="2FC27608" w:rsidR="00F21F26" w:rsidRPr="00A451BC" w:rsidRDefault="00F21F26" w:rsidP="00F21F26">
      <w:pPr>
        <w:autoSpaceDE w:val="0"/>
        <w:spacing w:line="276" w:lineRule="auto"/>
        <w:jc w:val="both"/>
        <w:rPr>
          <w:rFonts w:eastAsia="Calibri"/>
          <w:b/>
          <w:color w:val="0D0D0D"/>
          <w:u w:val="single"/>
          <w:lang w:val="en-GB"/>
        </w:rPr>
      </w:pPr>
      <w:r w:rsidRPr="00A451BC">
        <w:rPr>
          <w:rFonts w:eastAsia="Calibri"/>
          <w:b/>
          <w:color w:val="0D0D0D"/>
          <w:u w:val="single"/>
          <w:lang w:val="en-GB"/>
        </w:rPr>
        <w:t>A briefing session to answer all questions will be organized on</w:t>
      </w:r>
      <w:r w:rsidR="008A54A8">
        <w:rPr>
          <w:rFonts w:eastAsia="Calibri"/>
          <w:b/>
          <w:color w:val="0D0D0D"/>
          <w:u w:val="single"/>
          <w:lang w:val="en-GB"/>
        </w:rPr>
        <w:t xml:space="preserve"> </w:t>
      </w:r>
      <w:r w:rsidR="002B2EFB">
        <w:rPr>
          <w:rFonts w:eastAsia="Calibri"/>
          <w:b/>
          <w:color w:val="0D0D0D"/>
          <w:u w:val="single"/>
          <w:lang w:val="mk-MK"/>
        </w:rPr>
        <w:t>Wednesday</w:t>
      </w:r>
      <w:r w:rsidRPr="00DA42E3">
        <w:rPr>
          <w:rFonts w:eastAsia="Calibri"/>
          <w:b/>
          <w:color w:val="0D0D0D"/>
          <w:u w:val="single"/>
          <w:lang w:val="mk-MK"/>
        </w:rPr>
        <w:t xml:space="preserve">, </w:t>
      </w:r>
      <w:r w:rsidR="00136C7E">
        <w:rPr>
          <w:rFonts w:eastAsia="Calibri"/>
          <w:b/>
          <w:color w:val="0D0D0D"/>
          <w:u w:val="single"/>
        </w:rPr>
        <w:t>7</w:t>
      </w:r>
      <w:r w:rsidR="003E6C1E" w:rsidRPr="00DA42E3">
        <w:rPr>
          <w:rFonts w:eastAsia="Calibri"/>
          <w:b/>
          <w:color w:val="0D0D0D"/>
          <w:u w:val="single"/>
          <w:vertAlign w:val="superscript"/>
        </w:rPr>
        <w:t>th</w:t>
      </w:r>
      <w:r w:rsidR="003E6C1E" w:rsidRPr="00DA42E3">
        <w:rPr>
          <w:rFonts w:eastAsia="Calibri"/>
          <w:b/>
          <w:color w:val="0D0D0D"/>
          <w:u w:val="single"/>
        </w:rPr>
        <w:t xml:space="preserve"> February </w:t>
      </w:r>
      <w:r w:rsidRPr="00DA42E3">
        <w:rPr>
          <w:rFonts w:eastAsia="Calibri"/>
          <w:b/>
          <w:color w:val="0D0D0D"/>
          <w:u w:val="single"/>
          <w:lang w:val="en-GB"/>
        </w:rPr>
        <w:t>2018,</w:t>
      </w:r>
      <w:r w:rsidRPr="00A451BC">
        <w:rPr>
          <w:rFonts w:eastAsia="Calibri"/>
          <w:b/>
          <w:color w:val="0D0D0D"/>
          <w:u w:val="single"/>
          <w:lang w:val="en-GB"/>
        </w:rPr>
        <w:t xml:space="preserve"> at 11:00 hrs in the </w:t>
      </w:r>
      <w:r>
        <w:rPr>
          <w:rFonts w:eastAsia="Calibri"/>
          <w:b/>
          <w:color w:val="0D0D0D"/>
          <w:u w:val="single"/>
          <w:lang w:val="mk-MK"/>
        </w:rPr>
        <w:t>UN Women Skopje</w:t>
      </w:r>
      <w:r w:rsidRPr="00A451BC">
        <w:rPr>
          <w:rFonts w:eastAsia="Calibri"/>
          <w:b/>
          <w:color w:val="0D0D0D"/>
          <w:u w:val="single"/>
          <w:lang w:val="en-GB"/>
        </w:rPr>
        <w:t xml:space="preserve"> Office.</w:t>
      </w:r>
    </w:p>
    <w:p w14:paraId="7CEFF4B4" w14:textId="77777777" w:rsidR="00A87272" w:rsidRPr="003A4417" w:rsidRDefault="00A87272" w:rsidP="00A87272">
      <w:pPr>
        <w:pStyle w:val="Body"/>
        <w:jc w:val="both"/>
        <w:rPr>
          <w:rFonts w:asciiTheme="minorHAnsi" w:eastAsia="Calibr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488"/>
      </w:tblGrid>
      <w:tr w:rsidR="00A87272" w:rsidRPr="003A4417" w14:paraId="670BCB79" w14:textId="77777777" w:rsidTr="00494E97">
        <w:tc>
          <w:tcPr>
            <w:tcW w:w="2088" w:type="dxa"/>
            <w:tcBorders>
              <w:top w:val="single" w:sz="4" w:space="0" w:color="auto"/>
              <w:left w:val="single" w:sz="4" w:space="0" w:color="auto"/>
              <w:bottom w:val="single" w:sz="4" w:space="0" w:color="auto"/>
              <w:right w:val="single" w:sz="4" w:space="0" w:color="auto"/>
            </w:tcBorders>
            <w:hideMark/>
          </w:tcPr>
          <w:p w14:paraId="1C8B8A7D" w14:textId="77777777" w:rsidR="00A87272" w:rsidRPr="003A4417" w:rsidRDefault="00A87272" w:rsidP="00494E97">
            <w:pPr>
              <w:pStyle w:val="BodyText"/>
              <w:spacing w:line="256" w:lineRule="auto"/>
              <w:ind w:right="226"/>
              <w:rPr>
                <w:rFonts w:asciiTheme="minorHAnsi" w:hAnsiTheme="minorHAnsi" w:cstheme="minorHAnsi"/>
                <w:b/>
                <w:sz w:val="22"/>
                <w:szCs w:val="22"/>
              </w:rPr>
            </w:pPr>
            <w:r w:rsidRPr="003A4417">
              <w:rPr>
                <w:rFonts w:asciiTheme="minorHAnsi" w:hAnsiTheme="minorHAnsi" w:cstheme="minorHAnsi"/>
                <w:b/>
                <w:sz w:val="22"/>
                <w:szCs w:val="22"/>
              </w:rPr>
              <w:t>Deliverables</w:t>
            </w:r>
          </w:p>
        </w:tc>
        <w:tc>
          <w:tcPr>
            <w:tcW w:w="7488" w:type="dxa"/>
            <w:tcBorders>
              <w:top w:val="single" w:sz="4" w:space="0" w:color="auto"/>
              <w:left w:val="single" w:sz="4" w:space="0" w:color="auto"/>
              <w:bottom w:val="single" w:sz="4" w:space="0" w:color="auto"/>
              <w:right w:val="single" w:sz="4" w:space="0" w:color="auto"/>
            </w:tcBorders>
          </w:tcPr>
          <w:p w14:paraId="304CA2DF" w14:textId="77777777" w:rsidR="00A87272" w:rsidRPr="00A701F8"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eastAsia="Calibri" w:hAnsiTheme="minorHAnsi" w:cstheme="minorHAnsi"/>
                <w:b/>
                <w:color w:val="0D0D0D"/>
                <w:sz w:val="22"/>
                <w:szCs w:val="22"/>
              </w:rPr>
              <w:t xml:space="preserve">Develop and execute a concept proposal for the visual brand identity for “Women’s Rights Nights” </w:t>
            </w:r>
            <w:r w:rsidRPr="00A701F8">
              <w:rPr>
                <w:rFonts w:asciiTheme="minorHAnsi" w:eastAsia="Calibri" w:hAnsiTheme="minorHAnsi" w:cstheme="minorHAnsi"/>
                <w:color w:val="0D0D0D"/>
                <w:sz w:val="22"/>
                <w:szCs w:val="22"/>
              </w:rPr>
              <w:t>(Deliverable 1)</w:t>
            </w:r>
          </w:p>
          <w:p w14:paraId="0711071A" w14:textId="716C7214" w:rsidR="0062748A" w:rsidRPr="00A701F8" w:rsidRDefault="00A87272" w:rsidP="0062748A">
            <w:pPr>
              <w:pStyle w:val="Body"/>
              <w:numPr>
                <w:ilvl w:val="0"/>
                <w:numId w:val="76"/>
              </w:numPr>
              <w:spacing w:line="256" w:lineRule="auto"/>
              <w:jc w:val="both"/>
              <w:rPr>
                <w:rFonts w:asciiTheme="minorHAnsi" w:hAnsiTheme="minorHAnsi" w:cstheme="minorHAnsi"/>
                <w:sz w:val="22"/>
                <w:szCs w:val="22"/>
              </w:rPr>
            </w:pPr>
            <w:r w:rsidRPr="00A701F8">
              <w:rPr>
                <w:rFonts w:asciiTheme="minorHAnsi" w:eastAsia="Calibri" w:hAnsiTheme="minorHAnsi" w:cstheme="minorHAnsi"/>
                <w:color w:val="0D0D0D"/>
                <w:sz w:val="22"/>
                <w:szCs w:val="22"/>
              </w:rPr>
              <w:t>Full branding of the venue premises</w:t>
            </w:r>
            <w:r w:rsidRPr="00A701F8">
              <w:rPr>
                <w:rFonts w:asciiTheme="minorHAnsi" w:eastAsia="Calibri" w:hAnsiTheme="minorHAnsi" w:cstheme="minorHAnsi"/>
                <w:color w:val="0D0D0D"/>
                <w:sz w:val="22"/>
                <w:szCs w:val="22"/>
                <w:lang w:val="mk-MK"/>
              </w:rPr>
              <w:t xml:space="preserve"> (</w:t>
            </w:r>
            <w:r w:rsidR="002411DD" w:rsidRPr="00A701F8">
              <w:rPr>
                <w:rFonts w:asciiTheme="minorHAnsi" w:eastAsia="Calibri" w:hAnsiTheme="minorHAnsi" w:cstheme="minorHAnsi"/>
                <w:color w:val="0D0D0D"/>
                <w:sz w:val="22"/>
                <w:szCs w:val="22"/>
                <w:lang w:val="mk-MK"/>
              </w:rPr>
              <w:t>Youth Cultural Centre, already provided by our partner, the City of Skopje</w:t>
            </w:r>
            <w:r w:rsidRPr="00A701F8">
              <w:rPr>
                <w:rFonts w:asciiTheme="minorHAnsi" w:eastAsia="Calibri" w:hAnsiTheme="minorHAnsi" w:cstheme="minorHAnsi"/>
                <w:color w:val="0D0D0D"/>
                <w:sz w:val="22"/>
                <w:szCs w:val="22"/>
                <w:lang w:val="mk-MK"/>
              </w:rPr>
              <w:t>)</w:t>
            </w:r>
          </w:p>
          <w:p w14:paraId="334A2BDD" w14:textId="77777777" w:rsidR="0062748A" w:rsidRPr="00A701F8" w:rsidRDefault="0062748A" w:rsidP="0062748A">
            <w:pPr>
              <w:pStyle w:val="Body"/>
              <w:spacing w:line="256" w:lineRule="auto"/>
              <w:ind w:left="720"/>
              <w:jc w:val="both"/>
              <w:rPr>
                <w:rFonts w:asciiTheme="minorHAnsi" w:hAnsiTheme="minorHAnsi" w:cstheme="minorHAnsi"/>
                <w:sz w:val="22"/>
                <w:szCs w:val="22"/>
              </w:rPr>
            </w:pPr>
            <w:r w:rsidRPr="00F22362">
              <w:rPr>
                <w:rFonts w:ascii="Calibri" w:hAnsi="Calibri"/>
                <w:b/>
                <w:sz w:val="22"/>
                <w:szCs w:val="22"/>
                <w:u w:val="single"/>
                <w:lang w:val="en-GB"/>
              </w:rPr>
              <w:t xml:space="preserve">Please submit 1 creative design solution for the </w:t>
            </w:r>
            <w:r w:rsidRPr="00A701F8">
              <w:rPr>
                <w:rFonts w:ascii="Calibri" w:hAnsi="Calibri"/>
                <w:b/>
                <w:sz w:val="22"/>
                <w:szCs w:val="22"/>
                <w:u w:val="single"/>
                <w:lang w:val="mk-MK"/>
              </w:rPr>
              <w:t>branding premises (Youth Cultural Centre)</w:t>
            </w:r>
            <w:r w:rsidRPr="00F22362">
              <w:rPr>
                <w:rFonts w:ascii="Calibri" w:hAnsi="Calibri"/>
                <w:b/>
                <w:sz w:val="22"/>
                <w:szCs w:val="22"/>
                <w:u w:val="single"/>
                <w:lang w:val="en-GB"/>
              </w:rPr>
              <w:t>, with written explaination and draft design</w:t>
            </w:r>
            <w:r w:rsidRPr="00F22362">
              <w:rPr>
                <w:rFonts w:ascii="Calibri" w:hAnsi="Calibri"/>
                <w:b/>
                <w:sz w:val="22"/>
                <w:szCs w:val="22"/>
                <w:u w:val="single"/>
                <w:lang w:val="mk-MK"/>
              </w:rPr>
              <w:t xml:space="preserve"> idea</w:t>
            </w:r>
            <w:r w:rsidRPr="00F22362">
              <w:rPr>
                <w:rFonts w:ascii="Calibri" w:hAnsi="Calibri"/>
                <w:b/>
                <w:sz w:val="22"/>
                <w:szCs w:val="22"/>
                <w:u w:val="single"/>
                <w:lang w:val="en-GB"/>
              </w:rPr>
              <w:t xml:space="preserve"> on paper, using </w:t>
            </w:r>
            <w:r w:rsidRPr="00F22362">
              <w:rPr>
                <w:rFonts w:ascii="Calibri" w:hAnsi="Calibri"/>
                <w:b/>
                <w:sz w:val="22"/>
                <w:szCs w:val="22"/>
                <w:u w:val="single"/>
                <w:lang w:val="mk-MK"/>
              </w:rPr>
              <w:t>“Women’s Rights Nights”</w:t>
            </w:r>
            <w:r w:rsidRPr="00F22362">
              <w:rPr>
                <w:rFonts w:ascii="Calibri" w:hAnsi="Calibri"/>
                <w:b/>
                <w:sz w:val="22"/>
                <w:szCs w:val="22"/>
                <w:u w:val="single"/>
                <w:lang w:val="en-GB"/>
              </w:rPr>
              <w:t xml:space="preserve"> </w:t>
            </w:r>
            <w:r w:rsidRPr="00F22362">
              <w:rPr>
                <w:rFonts w:ascii="Calibri" w:hAnsi="Calibri"/>
                <w:b/>
                <w:sz w:val="22"/>
                <w:szCs w:val="22"/>
                <w:u w:val="single"/>
                <w:lang w:val="mk-MK"/>
              </w:rPr>
              <w:t xml:space="preserve">logo and information </w:t>
            </w:r>
            <w:r w:rsidRPr="00F22362">
              <w:rPr>
                <w:rFonts w:ascii="Calibri" w:hAnsi="Calibri"/>
                <w:b/>
                <w:sz w:val="22"/>
                <w:szCs w:val="22"/>
                <w:u w:val="single"/>
                <w:lang w:val="en-GB"/>
              </w:rPr>
              <w:t>that you can find online</w:t>
            </w:r>
            <w:r w:rsidR="00F22362">
              <w:rPr>
                <w:rFonts w:ascii="Calibri" w:hAnsi="Calibri"/>
                <w:b/>
                <w:sz w:val="22"/>
                <w:szCs w:val="22"/>
                <w:u w:val="single"/>
                <w:lang w:val="en-GB"/>
              </w:rPr>
              <w:t xml:space="preserve"> (</w:t>
            </w:r>
            <w:r w:rsidR="00F22362" w:rsidRPr="00F22362">
              <w:rPr>
                <w:rFonts w:ascii="Calibri" w:hAnsi="Calibri"/>
                <w:b/>
                <w:sz w:val="22"/>
                <w:szCs w:val="22"/>
                <w:u w:val="single"/>
                <w:lang w:val="en-GB"/>
              </w:rPr>
              <w:t>https://www.womensrightsnights.net/</w:t>
            </w:r>
            <w:r w:rsidR="00F22362">
              <w:rPr>
                <w:rFonts w:ascii="Calibri" w:hAnsi="Calibri"/>
                <w:b/>
                <w:sz w:val="22"/>
                <w:szCs w:val="22"/>
                <w:u w:val="single"/>
                <w:lang w:val="en-GB"/>
              </w:rPr>
              <w:t>)</w:t>
            </w:r>
            <w:r w:rsidRPr="00F22362">
              <w:rPr>
                <w:rFonts w:ascii="Calibri" w:hAnsi="Calibri"/>
                <w:b/>
                <w:sz w:val="22"/>
                <w:szCs w:val="22"/>
                <w:u w:val="single"/>
                <w:lang w:val="en-GB"/>
              </w:rPr>
              <w:t xml:space="preserve">. </w:t>
            </w:r>
            <w:r w:rsidRPr="00F22362">
              <w:rPr>
                <w:rFonts w:ascii="Calibri" w:hAnsi="Calibri"/>
                <w:sz w:val="22"/>
                <w:szCs w:val="22"/>
                <w:lang w:val="en-GB"/>
              </w:rPr>
              <w:t xml:space="preserve">Please feel free to be innovative with </w:t>
            </w:r>
            <w:r w:rsidRPr="00A701F8">
              <w:rPr>
                <w:rFonts w:ascii="Calibri" w:hAnsi="Calibri"/>
                <w:sz w:val="22"/>
                <w:szCs w:val="22"/>
                <w:lang w:val="mk-MK"/>
              </w:rPr>
              <w:t>branding</w:t>
            </w:r>
            <w:r w:rsidR="008E694A" w:rsidRPr="00A701F8">
              <w:rPr>
                <w:rFonts w:ascii="Calibri" w:hAnsi="Calibri"/>
                <w:sz w:val="22"/>
                <w:szCs w:val="22"/>
                <w:lang w:val="mk-MK"/>
              </w:rPr>
              <w:t xml:space="preserve"> and overall look of the premises</w:t>
            </w:r>
            <w:r w:rsidRPr="00F22362">
              <w:rPr>
                <w:rFonts w:ascii="Calibri" w:hAnsi="Calibri"/>
                <w:sz w:val="22"/>
                <w:szCs w:val="22"/>
                <w:lang w:val="en-GB"/>
              </w:rPr>
              <w:t>.</w:t>
            </w:r>
          </w:p>
          <w:p w14:paraId="3F8198B3" w14:textId="11462D23" w:rsidR="00A87272" w:rsidRPr="00F22362" w:rsidRDefault="00A87272" w:rsidP="0062748A">
            <w:pPr>
              <w:pStyle w:val="Body"/>
              <w:numPr>
                <w:ilvl w:val="0"/>
                <w:numId w:val="76"/>
              </w:numPr>
              <w:spacing w:line="256" w:lineRule="auto"/>
              <w:jc w:val="both"/>
              <w:rPr>
                <w:rFonts w:asciiTheme="minorHAnsi" w:hAnsiTheme="minorHAnsi" w:cstheme="minorHAnsi"/>
                <w:sz w:val="22"/>
                <w:szCs w:val="22"/>
              </w:rPr>
            </w:pPr>
            <w:r w:rsidRPr="00A701F8">
              <w:rPr>
                <w:rFonts w:asciiTheme="minorHAnsi" w:eastAsia="Calibri" w:hAnsiTheme="minorHAnsi" w:cstheme="minorHAnsi"/>
                <w:color w:val="0D0D0D"/>
                <w:sz w:val="22"/>
                <w:szCs w:val="22"/>
              </w:rPr>
              <w:t xml:space="preserve">Design and </w:t>
            </w:r>
            <w:r w:rsidR="00B926DE" w:rsidRPr="00A701F8">
              <w:rPr>
                <w:rFonts w:asciiTheme="minorHAnsi" w:eastAsia="Calibri" w:hAnsiTheme="minorHAnsi" w:cstheme="minorHAnsi"/>
                <w:color w:val="0D0D0D"/>
                <w:sz w:val="22"/>
                <w:szCs w:val="22"/>
                <w:lang w:val="mk-MK"/>
              </w:rPr>
              <w:t>produce</w:t>
            </w:r>
            <w:r w:rsidR="00B926DE" w:rsidRPr="00A701F8">
              <w:rPr>
                <w:rFonts w:asciiTheme="minorHAnsi" w:eastAsia="Calibri" w:hAnsiTheme="minorHAnsi" w:cstheme="minorHAnsi"/>
                <w:color w:val="0D0D0D"/>
                <w:sz w:val="22"/>
                <w:szCs w:val="22"/>
              </w:rPr>
              <w:t xml:space="preserve"> </w:t>
            </w:r>
            <w:r w:rsidRPr="00A701F8">
              <w:rPr>
                <w:rFonts w:asciiTheme="minorHAnsi" w:eastAsia="Calibri" w:hAnsiTheme="minorHAnsi" w:cstheme="minorHAnsi"/>
                <w:color w:val="0D0D0D"/>
                <w:sz w:val="22"/>
                <w:szCs w:val="22"/>
              </w:rPr>
              <w:t>PR materials</w:t>
            </w:r>
          </w:p>
          <w:p w14:paraId="69CBD594" w14:textId="77777777" w:rsidR="00B926DE" w:rsidRPr="00A701F8" w:rsidRDefault="00B926DE" w:rsidP="00F22362">
            <w:pPr>
              <w:spacing w:after="0" w:line="240" w:lineRule="auto"/>
              <w:ind w:left="720"/>
              <w:jc w:val="both"/>
              <w:rPr>
                <w:rFonts w:ascii="Calibri" w:hAnsi="Calibri"/>
                <w:lang w:val="en-GB"/>
              </w:rPr>
            </w:pPr>
            <w:r w:rsidRPr="00A701F8">
              <w:rPr>
                <w:rFonts w:ascii="Calibri" w:hAnsi="Calibri"/>
                <w:b/>
                <w:lang w:val="mk-MK"/>
              </w:rPr>
              <w:t>Agenda for the event “Women’s Right Nights”-</w:t>
            </w:r>
            <w:r w:rsidRPr="00A701F8">
              <w:rPr>
                <w:rFonts w:ascii="Calibri" w:hAnsi="Calibri"/>
                <w:lang w:val="mk-MK"/>
              </w:rPr>
              <w:t xml:space="preserve"> </w:t>
            </w:r>
            <w:r w:rsidRPr="00A701F8">
              <w:rPr>
                <w:rFonts w:ascii="Calibri" w:hAnsi="Calibri"/>
                <w:lang w:val="en-GB"/>
              </w:rPr>
              <w:t xml:space="preserve">Design and produce </w:t>
            </w:r>
            <w:r w:rsidRPr="00A701F8">
              <w:rPr>
                <w:rFonts w:ascii="Calibri" w:hAnsi="Calibri"/>
                <w:lang w:val="mk-MK"/>
              </w:rPr>
              <w:t>agenda for the event</w:t>
            </w:r>
            <w:r w:rsidRPr="00A701F8">
              <w:rPr>
                <w:rFonts w:ascii="Calibri" w:hAnsi="Calibri"/>
                <w:lang w:val="en-GB"/>
              </w:rPr>
              <w:t xml:space="preserve">. The </w:t>
            </w:r>
            <w:r w:rsidRPr="00A701F8">
              <w:rPr>
                <w:rFonts w:ascii="Calibri" w:hAnsi="Calibri"/>
                <w:lang w:val="mk-MK"/>
              </w:rPr>
              <w:t>content for the agenda</w:t>
            </w:r>
            <w:r w:rsidRPr="00A701F8">
              <w:rPr>
                <w:rFonts w:ascii="Calibri" w:hAnsi="Calibri"/>
                <w:lang w:val="en-GB"/>
              </w:rPr>
              <w:t xml:space="preserve"> – text and images – will be provided by UN Women </w:t>
            </w:r>
            <w:r w:rsidR="0062748A" w:rsidRPr="00A701F8">
              <w:rPr>
                <w:rFonts w:ascii="Calibri" w:hAnsi="Calibri"/>
                <w:lang w:val="mk-MK"/>
              </w:rPr>
              <w:t>Programme</w:t>
            </w:r>
            <w:r w:rsidRPr="00A701F8">
              <w:rPr>
                <w:rFonts w:ascii="Calibri" w:hAnsi="Calibri"/>
                <w:lang w:val="en-GB"/>
              </w:rPr>
              <w:t xml:space="preserve"> office in FYR Macedonia. UN Women</w:t>
            </w:r>
            <w:r w:rsidRPr="00A701F8">
              <w:rPr>
                <w:rFonts w:ascii="Calibri" w:hAnsi="Calibri"/>
                <w:lang w:val="mk-MK"/>
              </w:rPr>
              <w:t>, in cooperation with the City of Skopje,</w:t>
            </w:r>
            <w:r w:rsidRPr="00A701F8">
              <w:rPr>
                <w:rFonts w:ascii="Calibri" w:hAnsi="Calibri"/>
                <w:lang w:val="en-GB"/>
              </w:rPr>
              <w:t xml:space="preserve"> has already developed </w:t>
            </w:r>
            <w:r w:rsidRPr="00A701F8">
              <w:rPr>
                <w:rFonts w:ascii="Calibri" w:hAnsi="Calibri"/>
                <w:lang w:val="mk-MK"/>
              </w:rPr>
              <w:t>logo</w:t>
            </w:r>
            <w:r w:rsidRPr="00A701F8">
              <w:rPr>
                <w:rFonts w:ascii="Calibri" w:hAnsi="Calibri"/>
                <w:lang w:val="en-GB"/>
              </w:rPr>
              <w:t xml:space="preserve"> that </w:t>
            </w:r>
            <w:r w:rsidRPr="00A701F8">
              <w:rPr>
                <w:rFonts w:ascii="Calibri" w:hAnsi="Calibri"/>
                <w:lang w:val="mk-MK"/>
              </w:rPr>
              <w:t>was</w:t>
            </w:r>
            <w:r w:rsidRPr="00A701F8">
              <w:rPr>
                <w:rFonts w:ascii="Calibri" w:hAnsi="Calibri"/>
                <w:lang w:val="en-GB"/>
              </w:rPr>
              <w:t xml:space="preserve"> used for the purpose of this </w:t>
            </w:r>
            <w:r w:rsidRPr="00A701F8">
              <w:rPr>
                <w:rFonts w:ascii="Calibri" w:hAnsi="Calibri"/>
                <w:lang w:val="mk-MK"/>
              </w:rPr>
              <w:t>initiative</w:t>
            </w:r>
            <w:r w:rsidRPr="00A701F8">
              <w:rPr>
                <w:rFonts w:ascii="Calibri" w:hAnsi="Calibri"/>
                <w:lang w:val="en-GB"/>
              </w:rPr>
              <w:t xml:space="preserve"> </w:t>
            </w:r>
            <w:r w:rsidR="00553A56" w:rsidRPr="00A701F8">
              <w:rPr>
                <w:rFonts w:ascii="Calibri" w:hAnsi="Calibri"/>
                <w:lang w:val="mk-MK"/>
              </w:rPr>
              <w:t xml:space="preserve">in the past years </w:t>
            </w:r>
            <w:r w:rsidRPr="00A701F8">
              <w:rPr>
                <w:rFonts w:ascii="Calibri" w:hAnsi="Calibri"/>
                <w:lang w:val="en-GB"/>
              </w:rPr>
              <w:t xml:space="preserve">and it should be incorporated in the design. The </w:t>
            </w:r>
            <w:r w:rsidRPr="00A701F8">
              <w:rPr>
                <w:rFonts w:ascii="Calibri" w:hAnsi="Calibri"/>
                <w:lang w:val="mk-MK"/>
              </w:rPr>
              <w:t>Agenda</w:t>
            </w:r>
            <w:r w:rsidRPr="00A701F8">
              <w:rPr>
                <w:rFonts w:ascii="Calibri" w:hAnsi="Calibri"/>
                <w:lang w:val="en-GB"/>
              </w:rPr>
              <w:t xml:space="preserve"> should have high quality design, printed in full color, with illustrations and pictures included, </w:t>
            </w:r>
            <w:r w:rsidRPr="00A701F8">
              <w:rPr>
                <w:rFonts w:ascii="Calibri" w:hAnsi="Calibri"/>
                <w:lang w:val="mk-MK"/>
              </w:rPr>
              <w:t>1 pager, double sided</w:t>
            </w:r>
            <w:r w:rsidR="00553A56" w:rsidRPr="00A701F8">
              <w:rPr>
                <w:rFonts w:ascii="Calibri" w:hAnsi="Calibri"/>
                <w:lang w:val="mk-MK"/>
              </w:rPr>
              <w:t xml:space="preserve"> print</w:t>
            </w:r>
            <w:r w:rsidRPr="00A701F8">
              <w:rPr>
                <w:rFonts w:ascii="Calibri" w:hAnsi="Calibri"/>
                <w:lang w:val="en-GB"/>
              </w:rPr>
              <w:t>, in 3 languages – Macedonain (100 copies), Albanian (50 copies) and English (50 copies) and must follow UN Women branding guidelines and logo policy</w:t>
            </w:r>
            <w:r w:rsidR="003320E2">
              <w:rPr>
                <w:rFonts w:ascii="Calibri" w:hAnsi="Calibri"/>
                <w:lang w:val="en-GB"/>
              </w:rPr>
              <w:t>, to be provided by UN Women</w:t>
            </w:r>
            <w:r w:rsidRPr="00A701F8">
              <w:rPr>
                <w:rFonts w:ascii="Calibri" w:hAnsi="Calibri"/>
                <w:lang w:val="en-GB"/>
              </w:rPr>
              <w:t>.</w:t>
            </w:r>
          </w:p>
          <w:p w14:paraId="4BCD84B4" w14:textId="77777777" w:rsidR="00B926DE" w:rsidRPr="00A701F8" w:rsidRDefault="00B926DE" w:rsidP="00F22362">
            <w:pPr>
              <w:spacing w:after="0" w:line="240" w:lineRule="auto"/>
              <w:ind w:left="720"/>
              <w:jc w:val="both"/>
              <w:rPr>
                <w:rFonts w:ascii="Calibri" w:hAnsi="Calibri"/>
                <w:lang w:val="en-GB"/>
              </w:rPr>
            </w:pPr>
            <w:r w:rsidRPr="00A701F8">
              <w:rPr>
                <w:rFonts w:ascii="Calibri" w:hAnsi="Calibri"/>
                <w:b/>
                <w:u w:val="single"/>
                <w:lang w:val="en-GB"/>
              </w:rPr>
              <w:t xml:space="preserve">Please submit 1 creative design solution for the </w:t>
            </w:r>
            <w:r w:rsidRPr="00A701F8">
              <w:rPr>
                <w:rFonts w:ascii="Calibri" w:hAnsi="Calibri"/>
                <w:b/>
                <w:u w:val="single"/>
                <w:lang w:val="mk-MK"/>
              </w:rPr>
              <w:t>Agenda</w:t>
            </w:r>
            <w:r w:rsidRPr="00A701F8">
              <w:rPr>
                <w:rFonts w:ascii="Calibri" w:hAnsi="Calibri"/>
                <w:b/>
                <w:u w:val="single"/>
                <w:lang w:val="en-GB"/>
              </w:rPr>
              <w:t>, with written explaination and draft design</w:t>
            </w:r>
            <w:r w:rsidRPr="00A701F8">
              <w:rPr>
                <w:rFonts w:ascii="Calibri" w:hAnsi="Calibri"/>
                <w:b/>
                <w:u w:val="single"/>
                <w:lang w:val="mk-MK"/>
              </w:rPr>
              <w:t xml:space="preserve"> idea</w:t>
            </w:r>
            <w:r w:rsidRPr="00A701F8">
              <w:rPr>
                <w:rFonts w:ascii="Calibri" w:hAnsi="Calibri"/>
                <w:b/>
                <w:u w:val="single"/>
                <w:lang w:val="en-GB"/>
              </w:rPr>
              <w:t xml:space="preserve"> on paper, using </w:t>
            </w:r>
            <w:r w:rsidRPr="00A701F8">
              <w:rPr>
                <w:rFonts w:ascii="Calibri" w:hAnsi="Calibri"/>
                <w:b/>
                <w:u w:val="single"/>
                <w:lang w:val="mk-MK"/>
              </w:rPr>
              <w:t>“Women’s Rights Nights”</w:t>
            </w:r>
            <w:r w:rsidRPr="00A701F8">
              <w:rPr>
                <w:rFonts w:ascii="Calibri" w:hAnsi="Calibri"/>
                <w:b/>
                <w:u w:val="single"/>
                <w:lang w:val="en-GB"/>
              </w:rPr>
              <w:t xml:space="preserve"> </w:t>
            </w:r>
            <w:r w:rsidR="00D572CB" w:rsidRPr="00A701F8">
              <w:rPr>
                <w:rFonts w:ascii="Calibri" w:hAnsi="Calibri"/>
                <w:b/>
                <w:u w:val="single"/>
                <w:lang w:val="mk-MK"/>
              </w:rPr>
              <w:t xml:space="preserve">logo and information </w:t>
            </w:r>
            <w:r w:rsidRPr="00A701F8">
              <w:rPr>
                <w:rFonts w:ascii="Calibri" w:hAnsi="Calibri"/>
                <w:b/>
                <w:u w:val="single"/>
                <w:lang w:val="en-GB"/>
              </w:rPr>
              <w:t xml:space="preserve">that you can find online. </w:t>
            </w:r>
            <w:r w:rsidRPr="00A701F8">
              <w:rPr>
                <w:rFonts w:ascii="Calibri" w:hAnsi="Calibri"/>
                <w:lang w:val="en-GB"/>
              </w:rPr>
              <w:t>Please feel free to be innovative with design.</w:t>
            </w:r>
          </w:p>
          <w:p w14:paraId="2668C37C" w14:textId="77777777" w:rsidR="0062748A" w:rsidRPr="00A701F8" w:rsidRDefault="0062748A" w:rsidP="00F22362">
            <w:pPr>
              <w:spacing w:after="0" w:line="240" w:lineRule="auto"/>
              <w:ind w:left="720"/>
              <w:jc w:val="both"/>
              <w:rPr>
                <w:rFonts w:ascii="Calibri" w:hAnsi="Calibri"/>
                <w:lang w:val="en-GB"/>
              </w:rPr>
            </w:pPr>
            <w:r w:rsidRPr="00136C7E">
              <w:rPr>
                <w:rFonts w:cstheme="minorHAnsi"/>
                <w:b/>
                <w:lang w:val="mk-MK"/>
              </w:rPr>
              <w:t>Catalogue for the exibition</w:t>
            </w:r>
            <w:r w:rsidRPr="00A701F8">
              <w:rPr>
                <w:rFonts w:cstheme="minorHAnsi"/>
                <w:b/>
                <w:lang w:val="mk-MK"/>
              </w:rPr>
              <w:t xml:space="preserve"> </w:t>
            </w:r>
            <w:r w:rsidR="00D226A6" w:rsidRPr="00A701F8">
              <w:rPr>
                <w:rFonts w:cstheme="minorHAnsi"/>
                <w:b/>
                <w:lang w:val="mk-MK"/>
              </w:rPr>
              <w:t>–</w:t>
            </w:r>
            <w:r w:rsidR="00F672DD" w:rsidRPr="00A701F8">
              <w:rPr>
                <w:rFonts w:cstheme="minorHAnsi"/>
                <w:b/>
                <w:lang w:val="mk-MK"/>
              </w:rPr>
              <w:t xml:space="preserve"> </w:t>
            </w:r>
            <w:r w:rsidR="00F672DD" w:rsidRPr="00136C7E">
              <w:rPr>
                <w:rFonts w:cstheme="minorHAnsi"/>
                <w:lang w:val="mk-MK"/>
              </w:rPr>
              <w:t>Annually, UN Women</w:t>
            </w:r>
            <w:r w:rsidR="00F672DD" w:rsidRPr="00A701F8">
              <w:rPr>
                <w:rFonts w:cstheme="minorHAnsi"/>
                <w:lang w:val="mk-MK"/>
              </w:rPr>
              <w:t xml:space="preserve"> and the City of Skopje</w:t>
            </w:r>
            <w:r w:rsidR="00A77C69" w:rsidRPr="00A701F8">
              <w:rPr>
                <w:rFonts w:cstheme="minorHAnsi"/>
                <w:lang w:val="mk-MK"/>
              </w:rPr>
              <w:t xml:space="preserve"> are supporting an exibition by women artists</w:t>
            </w:r>
            <w:r w:rsidR="002124E0">
              <w:rPr>
                <w:rFonts w:cstheme="minorHAnsi"/>
              </w:rPr>
              <w:t xml:space="preserve"> within the “Women’s Rights nights” initiative</w:t>
            </w:r>
            <w:r w:rsidR="00A77C69" w:rsidRPr="00A701F8">
              <w:rPr>
                <w:rFonts w:cstheme="minorHAnsi"/>
                <w:lang w:val="mk-MK"/>
              </w:rPr>
              <w:t xml:space="preserve">. </w:t>
            </w:r>
            <w:r w:rsidR="00553A56" w:rsidRPr="00A701F8">
              <w:rPr>
                <w:rFonts w:cstheme="minorHAnsi"/>
                <w:lang w:val="mk-MK"/>
              </w:rPr>
              <w:t>This</w:t>
            </w:r>
            <w:r w:rsidR="00A77C69" w:rsidRPr="00A701F8">
              <w:rPr>
                <w:rFonts w:cstheme="minorHAnsi"/>
                <w:lang w:val="mk-MK"/>
              </w:rPr>
              <w:t xml:space="preserve"> year, the exibition will take place on the 8th March in the Youth Cultural Centre. Therefore, we would require design and production of an exibition catalogue. The content for the catalogue – text and images – will be provided by UN Women and the City of Skopje. The catalogue should have</w:t>
            </w:r>
            <w:r w:rsidR="00A77C69" w:rsidRPr="00A701F8">
              <w:rPr>
                <w:rFonts w:ascii="Calibri" w:hAnsi="Calibri"/>
                <w:lang w:val="en-GB"/>
              </w:rPr>
              <w:t xml:space="preserve"> high quality design, printed in full color, with illustrations and pictures included, </w:t>
            </w:r>
            <w:r w:rsidR="00A77C69" w:rsidRPr="00A701F8">
              <w:rPr>
                <w:rFonts w:ascii="Calibri" w:hAnsi="Calibri"/>
                <w:lang w:val="mk-MK"/>
              </w:rPr>
              <w:t>50 pages, double sided print</w:t>
            </w:r>
            <w:r w:rsidR="00A77C69" w:rsidRPr="00A701F8">
              <w:rPr>
                <w:rFonts w:ascii="Calibri" w:hAnsi="Calibri"/>
                <w:lang w:val="en-GB"/>
              </w:rPr>
              <w:t xml:space="preserve">, </w:t>
            </w:r>
            <w:r w:rsidR="00A77C69" w:rsidRPr="00A701F8">
              <w:rPr>
                <w:rFonts w:ascii="Calibri" w:hAnsi="Calibri"/>
                <w:lang w:val="mk-MK"/>
              </w:rPr>
              <w:t xml:space="preserve">A4 format, </w:t>
            </w:r>
            <w:r w:rsidR="00A77C69" w:rsidRPr="00A701F8">
              <w:rPr>
                <w:rFonts w:ascii="Calibri" w:hAnsi="Calibri"/>
                <w:lang w:val="en-GB"/>
              </w:rPr>
              <w:t xml:space="preserve">in 1 </w:t>
            </w:r>
            <w:r w:rsidR="00A77C69" w:rsidRPr="00A701F8">
              <w:rPr>
                <w:rFonts w:ascii="Calibri" w:hAnsi="Calibri"/>
                <w:lang w:val="mk-MK"/>
              </w:rPr>
              <w:t>language</w:t>
            </w:r>
            <w:r w:rsidR="00A77C69" w:rsidRPr="00A701F8">
              <w:rPr>
                <w:rFonts w:ascii="Calibri" w:hAnsi="Calibri"/>
                <w:lang w:val="en-GB"/>
              </w:rPr>
              <w:t xml:space="preserve"> – Macedonain (200 copies), and must follow UN Women branding guidelines and logo policy.</w:t>
            </w:r>
          </w:p>
          <w:p w14:paraId="1C203A93" w14:textId="77777777" w:rsidR="00A77C69" w:rsidRPr="00136C7E" w:rsidRDefault="00A77C69" w:rsidP="00F22362">
            <w:pPr>
              <w:spacing w:after="0" w:line="240" w:lineRule="auto"/>
              <w:ind w:left="720"/>
              <w:jc w:val="both"/>
              <w:rPr>
                <w:rFonts w:ascii="Calibri" w:hAnsi="Calibri"/>
                <w:b/>
                <w:lang w:val="en-GB"/>
              </w:rPr>
            </w:pPr>
            <w:r w:rsidRPr="00A701F8">
              <w:rPr>
                <w:rFonts w:ascii="Calibri" w:hAnsi="Calibri"/>
                <w:b/>
                <w:u w:val="single"/>
                <w:lang w:val="en-GB"/>
              </w:rPr>
              <w:t xml:space="preserve">Please submit 1 creative design solution for the </w:t>
            </w:r>
            <w:r w:rsidRPr="00A701F8">
              <w:rPr>
                <w:rFonts w:ascii="Calibri" w:hAnsi="Calibri"/>
                <w:b/>
                <w:u w:val="single"/>
                <w:lang w:val="mk-MK"/>
              </w:rPr>
              <w:t>Catalogue</w:t>
            </w:r>
            <w:r w:rsidRPr="00A701F8">
              <w:rPr>
                <w:rFonts w:ascii="Calibri" w:hAnsi="Calibri"/>
                <w:b/>
                <w:u w:val="single"/>
                <w:lang w:val="en-GB"/>
              </w:rPr>
              <w:t>, with written explaination and draft design</w:t>
            </w:r>
            <w:r w:rsidRPr="00A701F8">
              <w:rPr>
                <w:rFonts w:ascii="Calibri" w:hAnsi="Calibri"/>
                <w:b/>
                <w:u w:val="single"/>
                <w:lang w:val="mk-MK"/>
              </w:rPr>
              <w:t xml:space="preserve"> idea</w:t>
            </w:r>
            <w:r w:rsidRPr="00A701F8">
              <w:rPr>
                <w:rFonts w:ascii="Calibri" w:hAnsi="Calibri"/>
                <w:b/>
                <w:u w:val="single"/>
                <w:lang w:val="en-GB"/>
              </w:rPr>
              <w:t xml:space="preserve"> on paper, using </w:t>
            </w:r>
            <w:r w:rsidRPr="00A701F8">
              <w:rPr>
                <w:rFonts w:ascii="Calibri" w:hAnsi="Calibri"/>
                <w:b/>
                <w:u w:val="single"/>
                <w:lang w:val="mk-MK"/>
              </w:rPr>
              <w:t>“Women’s Rights Nights”</w:t>
            </w:r>
            <w:r w:rsidRPr="00A701F8">
              <w:rPr>
                <w:rFonts w:ascii="Calibri" w:hAnsi="Calibri"/>
                <w:b/>
                <w:u w:val="single"/>
                <w:lang w:val="en-GB"/>
              </w:rPr>
              <w:t xml:space="preserve"> </w:t>
            </w:r>
            <w:r w:rsidRPr="00A701F8">
              <w:rPr>
                <w:rFonts w:ascii="Calibri" w:hAnsi="Calibri"/>
                <w:b/>
                <w:u w:val="single"/>
                <w:lang w:val="mk-MK"/>
              </w:rPr>
              <w:t xml:space="preserve">logo and information </w:t>
            </w:r>
            <w:r w:rsidRPr="00A701F8">
              <w:rPr>
                <w:rFonts w:ascii="Calibri" w:hAnsi="Calibri"/>
                <w:b/>
                <w:u w:val="single"/>
                <w:lang w:val="en-GB"/>
              </w:rPr>
              <w:t xml:space="preserve">that you can find online. </w:t>
            </w:r>
            <w:r w:rsidRPr="00A701F8">
              <w:rPr>
                <w:rFonts w:ascii="Calibri" w:hAnsi="Calibri"/>
                <w:lang w:val="en-GB"/>
              </w:rPr>
              <w:t>Please feel free to be innovative with design.</w:t>
            </w:r>
          </w:p>
          <w:p w14:paraId="1B73DAAB" w14:textId="77777777" w:rsidR="00B926DE" w:rsidRPr="00A701F8" w:rsidRDefault="00B926DE" w:rsidP="00B926DE">
            <w:pPr>
              <w:pStyle w:val="Body"/>
              <w:spacing w:line="256" w:lineRule="auto"/>
              <w:jc w:val="both"/>
              <w:rPr>
                <w:rFonts w:asciiTheme="minorHAnsi" w:hAnsiTheme="minorHAnsi" w:cstheme="minorHAnsi"/>
                <w:sz w:val="22"/>
                <w:szCs w:val="22"/>
              </w:rPr>
            </w:pPr>
          </w:p>
          <w:p w14:paraId="46988D9D" w14:textId="78A29A2B" w:rsidR="004C329D" w:rsidRPr="00A701F8" w:rsidRDefault="00A87272" w:rsidP="00A701F8">
            <w:pPr>
              <w:pStyle w:val="Body"/>
              <w:numPr>
                <w:ilvl w:val="0"/>
                <w:numId w:val="76"/>
              </w:numPr>
              <w:spacing w:line="256" w:lineRule="auto"/>
              <w:jc w:val="both"/>
              <w:rPr>
                <w:rFonts w:asciiTheme="minorHAnsi" w:hAnsiTheme="minorHAnsi" w:cstheme="minorHAnsi"/>
                <w:sz w:val="22"/>
                <w:szCs w:val="22"/>
              </w:rPr>
            </w:pPr>
            <w:r w:rsidRPr="00A701F8">
              <w:rPr>
                <w:rFonts w:asciiTheme="minorHAnsi" w:hAnsiTheme="minorHAnsi" w:cstheme="minorHAnsi"/>
                <w:sz w:val="22"/>
                <w:szCs w:val="22"/>
              </w:rPr>
              <w:t>Cocktail</w:t>
            </w:r>
            <w:r w:rsidR="00607DE6" w:rsidRPr="00A701F8">
              <w:rPr>
                <w:rFonts w:asciiTheme="minorHAnsi" w:hAnsiTheme="minorHAnsi" w:cstheme="minorHAnsi"/>
                <w:sz w:val="22"/>
                <w:szCs w:val="22"/>
                <w:lang w:val="mk-MK"/>
              </w:rPr>
              <w:t xml:space="preserve"> (fingerfoods, water and non-alchocholic beverages, including catering service</w:t>
            </w:r>
            <w:r w:rsidR="00607DE6" w:rsidRPr="00A701F8">
              <w:rPr>
                <w:rFonts w:asciiTheme="minorHAnsi" w:hAnsiTheme="minorHAnsi" w:cstheme="minorHAnsi"/>
                <w:sz w:val="22"/>
                <w:szCs w:val="22"/>
              </w:rPr>
              <w:t xml:space="preserve">) </w:t>
            </w:r>
            <w:r w:rsidRPr="00A701F8">
              <w:rPr>
                <w:rFonts w:asciiTheme="minorHAnsi" w:hAnsiTheme="minorHAnsi" w:cstheme="minorHAnsi"/>
                <w:sz w:val="22"/>
                <w:szCs w:val="22"/>
              </w:rPr>
              <w:t xml:space="preserve">for </w:t>
            </w:r>
            <w:r w:rsidR="0064108A" w:rsidRPr="00A701F8">
              <w:rPr>
                <w:rFonts w:asciiTheme="minorHAnsi" w:hAnsiTheme="minorHAnsi" w:cstheme="minorHAnsi"/>
                <w:sz w:val="22"/>
                <w:szCs w:val="22"/>
                <w:lang w:val="mk-MK"/>
              </w:rPr>
              <w:t>10</w:t>
            </w:r>
            <w:r w:rsidRPr="00A701F8">
              <w:rPr>
                <w:rFonts w:asciiTheme="minorHAnsi" w:hAnsiTheme="minorHAnsi" w:cstheme="minorHAnsi"/>
                <w:sz w:val="22"/>
                <w:szCs w:val="22"/>
              </w:rPr>
              <w:t>0 people</w:t>
            </w:r>
            <w:r w:rsidR="00383AF8">
              <w:rPr>
                <w:rFonts w:asciiTheme="minorHAnsi" w:hAnsiTheme="minorHAnsi" w:cstheme="minorHAnsi"/>
                <w:sz w:val="22"/>
                <w:szCs w:val="22"/>
                <w:lang w:val="mk-MK"/>
              </w:rPr>
              <w:t>.</w:t>
            </w:r>
          </w:p>
          <w:p w14:paraId="1FCCA94E" w14:textId="77777777" w:rsidR="00A87272" w:rsidRPr="00A701F8" w:rsidRDefault="00A87272" w:rsidP="00494E97">
            <w:pPr>
              <w:suppressAutoHyphens/>
              <w:autoSpaceDE w:val="0"/>
              <w:spacing w:after="0" w:line="276" w:lineRule="auto"/>
              <w:ind w:left="360"/>
              <w:jc w:val="both"/>
              <w:rPr>
                <w:rFonts w:eastAsia="Calibri" w:cstheme="minorHAnsi"/>
                <w:b/>
                <w:color w:val="0D0D0D"/>
              </w:rPr>
            </w:pPr>
          </w:p>
          <w:p w14:paraId="0987E54A" w14:textId="77777777" w:rsidR="00A87272" w:rsidRPr="00136C7E" w:rsidRDefault="00A87272" w:rsidP="00B926DE">
            <w:pPr>
              <w:numPr>
                <w:ilvl w:val="0"/>
                <w:numId w:val="70"/>
              </w:numPr>
              <w:suppressAutoHyphens/>
              <w:autoSpaceDE w:val="0"/>
              <w:spacing w:after="0" w:line="276" w:lineRule="auto"/>
              <w:jc w:val="both"/>
              <w:rPr>
                <w:rFonts w:eastAsia="Calibri" w:cstheme="minorHAnsi"/>
                <w:b/>
                <w:color w:val="0D0D0D"/>
              </w:rPr>
            </w:pPr>
            <w:r w:rsidRPr="00A701F8">
              <w:rPr>
                <w:rFonts w:eastAsia="Calibri" w:cstheme="minorHAnsi"/>
                <w:b/>
                <w:color w:val="0D0D0D"/>
              </w:rPr>
              <w:t>Develop a concept proposal for the 2018 IWD</w:t>
            </w:r>
            <w:r w:rsidRPr="00A701F8">
              <w:rPr>
                <w:rFonts w:cstheme="minorHAnsi"/>
                <w:b/>
              </w:rPr>
              <w:t xml:space="preserve"> </w:t>
            </w:r>
            <w:r w:rsidR="00DA42E3" w:rsidRPr="00A701F8">
              <w:rPr>
                <w:rFonts w:cstheme="minorHAnsi"/>
                <w:b/>
              </w:rPr>
              <w:t xml:space="preserve">social media campaign </w:t>
            </w:r>
            <w:r w:rsidRPr="00A701F8">
              <w:rPr>
                <w:rFonts w:cstheme="minorHAnsi"/>
              </w:rPr>
              <w:t>(Deliverable 2)</w:t>
            </w:r>
          </w:p>
          <w:p w14:paraId="3D73F417" w14:textId="77777777" w:rsidR="00A701F8" w:rsidRDefault="00A701F8" w:rsidP="00A701F8">
            <w:pPr>
              <w:spacing w:after="0" w:line="240" w:lineRule="auto"/>
              <w:ind w:left="720"/>
              <w:jc w:val="both"/>
              <w:rPr>
                <w:rFonts w:ascii="Calibri" w:hAnsi="Calibri"/>
                <w:lang w:val="en-GB"/>
              </w:rPr>
            </w:pPr>
            <w:r w:rsidRPr="00383AF8">
              <w:rPr>
                <w:rFonts w:ascii="Calibri" w:hAnsi="Calibri"/>
                <w:b/>
                <w:u w:val="single"/>
                <w:lang w:val="en-GB"/>
              </w:rPr>
              <w:t xml:space="preserve">Please submit 1 creative </w:t>
            </w:r>
            <w:r w:rsidRPr="00383AF8">
              <w:rPr>
                <w:rFonts w:ascii="Calibri" w:hAnsi="Calibri"/>
                <w:b/>
                <w:u w:val="single"/>
                <w:lang w:val="mk-MK"/>
              </w:rPr>
              <w:t>concept proposal</w:t>
            </w:r>
            <w:r w:rsidRPr="00383AF8">
              <w:rPr>
                <w:rFonts w:ascii="Calibri" w:hAnsi="Calibri"/>
                <w:b/>
                <w:u w:val="single"/>
                <w:lang w:val="en-GB"/>
              </w:rPr>
              <w:t xml:space="preserve"> for the </w:t>
            </w:r>
            <w:r w:rsidRPr="00383AF8">
              <w:rPr>
                <w:rFonts w:eastAsia="Calibri" w:cstheme="minorHAnsi"/>
                <w:b/>
                <w:color w:val="0D0D0D"/>
                <w:u w:val="single"/>
              </w:rPr>
              <w:t>2018 IWD</w:t>
            </w:r>
            <w:r w:rsidRPr="00383AF8">
              <w:rPr>
                <w:rFonts w:cstheme="minorHAnsi"/>
                <w:b/>
                <w:u w:val="single"/>
              </w:rPr>
              <w:t xml:space="preserve"> social media campaign</w:t>
            </w:r>
            <w:r w:rsidRPr="00383AF8">
              <w:rPr>
                <w:rFonts w:ascii="Calibri" w:hAnsi="Calibri"/>
                <w:b/>
                <w:u w:val="single"/>
                <w:lang w:val="en-GB"/>
              </w:rPr>
              <w:t xml:space="preserve">, with written explaination </w:t>
            </w:r>
            <w:r w:rsidRPr="00383AF8">
              <w:rPr>
                <w:rFonts w:ascii="Calibri" w:hAnsi="Calibri"/>
                <w:b/>
                <w:u w:val="single"/>
                <w:lang w:val="mk-MK"/>
              </w:rPr>
              <w:t xml:space="preserve">on this year’s </w:t>
            </w:r>
            <w:r w:rsidRPr="00383AF8">
              <w:rPr>
                <w:rFonts w:cstheme="minorHAnsi"/>
                <w:b/>
                <w:u w:val="single"/>
              </w:rPr>
              <w:t xml:space="preserve">global motto of the IWD “Time is now, rural and urban activists transformin women’s lives”, including additional </w:t>
            </w:r>
            <w:r w:rsidRPr="00383AF8">
              <w:rPr>
                <w:rFonts w:ascii="Calibri" w:hAnsi="Calibri"/>
                <w:b/>
                <w:u w:val="single"/>
                <w:lang w:val="mk-MK"/>
              </w:rPr>
              <w:t xml:space="preserve">information </w:t>
            </w:r>
            <w:r w:rsidRPr="00383AF8">
              <w:rPr>
                <w:rFonts w:ascii="Calibri" w:hAnsi="Calibri"/>
                <w:b/>
                <w:u w:val="single"/>
                <w:lang w:val="en-GB"/>
              </w:rPr>
              <w:t>that you can find online.</w:t>
            </w:r>
            <w:r w:rsidRPr="00A701F8">
              <w:rPr>
                <w:rFonts w:ascii="Calibri" w:hAnsi="Calibri"/>
                <w:b/>
                <w:u w:val="single"/>
                <w:lang w:val="en-GB"/>
              </w:rPr>
              <w:t xml:space="preserve"> </w:t>
            </w:r>
            <w:r w:rsidRPr="00A701F8">
              <w:rPr>
                <w:rFonts w:ascii="Calibri" w:hAnsi="Calibri"/>
                <w:lang w:val="en-GB"/>
              </w:rPr>
              <w:t xml:space="preserve">Please feel free to be innovative with </w:t>
            </w:r>
            <w:r w:rsidR="000C7692">
              <w:rPr>
                <w:rFonts w:ascii="Calibri" w:hAnsi="Calibri"/>
                <w:lang w:val="mk-MK"/>
              </w:rPr>
              <w:t>t</w:t>
            </w:r>
            <w:r>
              <w:rPr>
                <w:rFonts w:ascii="Calibri" w:hAnsi="Calibri"/>
                <w:lang w:val="mk-MK"/>
              </w:rPr>
              <w:t>he concept proposal</w:t>
            </w:r>
            <w:r w:rsidRPr="00A701F8">
              <w:rPr>
                <w:rFonts w:ascii="Calibri" w:hAnsi="Calibri"/>
                <w:lang w:val="en-GB"/>
              </w:rPr>
              <w:t>.</w:t>
            </w:r>
          </w:p>
          <w:p w14:paraId="2467F6A4" w14:textId="77777777" w:rsidR="003320E2" w:rsidRPr="00A701F8" w:rsidRDefault="003320E2" w:rsidP="00A701F8">
            <w:pPr>
              <w:spacing w:after="0" w:line="240" w:lineRule="auto"/>
              <w:ind w:left="720"/>
              <w:jc w:val="both"/>
              <w:rPr>
                <w:rFonts w:ascii="Calibri" w:hAnsi="Calibri"/>
                <w:lang w:val="en-GB"/>
              </w:rPr>
            </w:pPr>
          </w:p>
          <w:p w14:paraId="341BDF41" w14:textId="24BE4E6D" w:rsidR="00A87272" w:rsidRPr="00A701F8" w:rsidRDefault="00A87272" w:rsidP="00136C7E">
            <w:pPr>
              <w:numPr>
                <w:ilvl w:val="0"/>
                <w:numId w:val="70"/>
              </w:numPr>
              <w:suppressAutoHyphens/>
              <w:autoSpaceDE w:val="0"/>
              <w:spacing w:after="0" w:line="276" w:lineRule="auto"/>
              <w:jc w:val="both"/>
              <w:rPr>
                <w:rFonts w:eastAsia="Calibri" w:cstheme="minorHAnsi"/>
                <w:color w:val="0D0D0D"/>
              </w:rPr>
            </w:pPr>
            <w:r w:rsidRPr="00A701F8">
              <w:rPr>
                <w:rFonts w:eastAsia="Calibri" w:cstheme="minorHAnsi"/>
                <w:b/>
                <w:color w:val="0D0D0D"/>
              </w:rPr>
              <w:t xml:space="preserve">Develop a creative slogan for the celebration of 2018 </w:t>
            </w:r>
            <w:r w:rsidRPr="00A701F8">
              <w:rPr>
                <w:rFonts w:eastAsia="Calibri" w:cstheme="minorHAnsi"/>
                <w:b/>
                <w:color w:val="0D0D0D"/>
                <w:lang w:val="mk-MK"/>
              </w:rPr>
              <w:t>IWD</w:t>
            </w:r>
            <w:r w:rsidR="00D91D66">
              <w:rPr>
                <w:rFonts w:eastAsia="Calibri" w:cstheme="minorHAnsi"/>
                <w:b/>
                <w:color w:val="0D0D0D"/>
              </w:rPr>
              <w:t>.</w:t>
            </w:r>
            <w:r w:rsidRPr="00A701F8">
              <w:rPr>
                <w:rFonts w:eastAsia="Calibri" w:cstheme="minorHAnsi"/>
                <w:b/>
                <w:color w:val="0D0D0D"/>
              </w:rPr>
              <w:t xml:space="preserve"> </w:t>
            </w:r>
            <w:r w:rsidR="000C7692" w:rsidRPr="00383AF8">
              <w:rPr>
                <w:rFonts w:ascii="Calibri" w:hAnsi="Calibri"/>
                <w:b/>
                <w:u w:val="single"/>
                <w:lang w:val="en-GB"/>
              </w:rPr>
              <w:t xml:space="preserve">Please submit 3 creative </w:t>
            </w:r>
            <w:r w:rsidR="000C7692" w:rsidRPr="00383AF8">
              <w:rPr>
                <w:rFonts w:ascii="Calibri" w:hAnsi="Calibri"/>
                <w:b/>
                <w:u w:val="single"/>
              </w:rPr>
              <w:t>slogans</w:t>
            </w:r>
            <w:r w:rsidR="000C7692" w:rsidRPr="00383AF8">
              <w:rPr>
                <w:rFonts w:ascii="Calibri" w:hAnsi="Calibri"/>
                <w:b/>
                <w:u w:val="single"/>
                <w:lang w:val="en-GB"/>
              </w:rPr>
              <w:t xml:space="preserve"> for the </w:t>
            </w:r>
            <w:r w:rsidR="000C7692" w:rsidRPr="00383AF8">
              <w:rPr>
                <w:rFonts w:eastAsia="Calibri" w:cstheme="minorHAnsi"/>
                <w:b/>
                <w:color w:val="0D0D0D"/>
                <w:u w:val="single"/>
              </w:rPr>
              <w:t>2018 IWD</w:t>
            </w:r>
            <w:r w:rsidR="000C7692" w:rsidRPr="00383AF8">
              <w:rPr>
                <w:rFonts w:cstheme="minorHAnsi"/>
                <w:b/>
                <w:u w:val="single"/>
              </w:rPr>
              <w:t xml:space="preserve"> social media campaign</w:t>
            </w:r>
            <w:r w:rsidR="000C7692" w:rsidRPr="00383AF8">
              <w:rPr>
                <w:rFonts w:ascii="Calibri" w:hAnsi="Calibri"/>
                <w:b/>
                <w:u w:val="single"/>
                <w:lang w:val="en-GB"/>
              </w:rPr>
              <w:t>, aligned to</w:t>
            </w:r>
            <w:r w:rsidR="000C7692" w:rsidRPr="00383AF8">
              <w:rPr>
                <w:rFonts w:ascii="Calibri" w:hAnsi="Calibri"/>
                <w:b/>
                <w:u w:val="single"/>
                <w:lang w:val="mk-MK"/>
              </w:rPr>
              <w:t xml:space="preserve"> this year’s </w:t>
            </w:r>
            <w:r w:rsidR="000C7692" w:rsidRPr="00383AF8">
              <w:rPr>
                <w:rFonts w:cstheme="minorHAnsi"/>
                <w:b/>
                <w:u w:val="single"/>
              </w:rPr>
              <w:t>global motto of the IWD “Time is now, rural and urban activists transformin women’s lives”</w:t>
            </w:r>
            <w:r w:rsidR="00D91D66" w:rsidRPr="00383AF8">
              <w:rPr>
                <w:rFonts w:cstheme="minorHAnsi"/>
                <w:b/>
                <w:u w:val="single"/>
              </w:rPr>
              <w:t xml:space="preserve">, </w:t>
            </w:r>
            <w:r w:rsidR="00D91D66" w:rsidRPr="00383AF8">
              <w:rPr>
                <w:rFonts w:eastAsia="Calibri" w:cstheme="minorHAnsi"/>
                <w:b/>
                <w:color w:val="0D0D0D"/>
                <w:u w:val="single"/>
              </w:rPr>
              <w:t>with an inspiring call to people against harmful gender norms and stereotypes</w:t>
            </w:r>
            <w:r w:rsidR="000C7692" w:rsidRPr="00383AF8">
              <w:rPr>
                <w:rFonts w:cstheme="minorHAnsi"/>
                <w:b/>
                <w:u w:val="single"/>
              </w:rPr>
              <w:t>.</w:t>
            </w:r>
            <w:r w:rsidR="000C7692">
              <w:rPr>
                <w:rFonts w:cstheme="minorHAnsi"/>
                <w:b/>
              </w:rPr>
              <w:t xml:space="preserve"> </w:t>
            </w:r>
            <w:r w:rsidR="000C7692" w:rsidRPr="00A701F8">
              <w:rPr>
                <w:rFonts w:ascii="Calibri" w:hAnsi="Calibri"/>
                <w:lang w:val="en-GB"/>
              </w:rPr>
              <w:t xml:space="preserve">Please feel free to be innovative with </w:t>
            </w:r>
            <w:r w:rsidR="000C7692">
              <w:rPr>
                <w:rFonts w:ascii="Calibri" w:hAnsi="Calibri"/>
                <w:lang w:val="mk-MK"/>
              </w:rPr>
              <w:t xml:space="preserve">the </w:t>
            </w:r>
            <w:r w:rsidR="000C7692">
              <w:rPr>
                <w:rFonts w:ascii="Calibri" w:hAnsi="Calibri"/>
              </w:rPr>
              <w:t>slogans</w:t>
            </w:r>
            <w:r w:rsidR="000C7692" w:rsidRPr="00A701F8">
              <w:rPr>
                <w:rFonts w:ascii="Calibri" w:hAnsi="Calibri"/>
                <w:lang w:val="en-GB"/>
              </w:rPr>
              <w:t>.</w:t>
            </w:r>
            <w:r w:rsidR="000C7692" w:rsidRPr="00A701F8" w:rsidDel="000C7692">
              <w:rPr>
                <w:rFonts w:eastAsia="Calibri" w:cstheme="minorHAnsi"/>
                <w:color w:val="0D0D0D"/>
              </w:rPr>
              <w:t xml:space="preserve"> </w:t>
            </w:r>
            <w:r w:rsidRPr="00A701F8">
              <w:rPr>
                <w:rFonts w:cstheme="minorHAnsi"/>
              </w:rPr>
              <w:t>(Deliverable 2)</w:t>
            </w:r>
          </w:p>
          <w:p w14:paraId="2C508540" w14:textId="77777777" w:rsidR="00A87272" w:rsidRPr="00A701F8" w:rsidRDefault="00A87272" w:rsidP="00494E97">
            <w:pPr>
              <w:pStyle w:val="Body"/>
              <w:spacing w:line="256" w:lineRule="auto"/>
              <w:jc w:val="both"/>
              <w:rPr>
                <w:rFonts w:asciiTheme="minorHAnsi" w:hAnsiTheme="minorHAnsi" w:cstheme="minorHAnsi"/>
                <w:sz w:val="22"/>
                <w:szCs w:val="22"/>
              </w:rPr>
            </w:pPr>
          </w:p>
          <w:p w14:paraId="2814AA6A" w14:textId="77777777" w:rsidR="00D75440" w:rsidRDefault="00A87272" w:rsidP="00D75440">
            <w:pPr>
              <w:pStyle w:val="Body"/>
              <w:numPr>
                <w:ilvl w:val="0"/>
                <w:numId w:val="70"/>
              </w:numPr>
              <w:spacing w:line="256" w:lineRule="auto"/>
              <w:jc w:val="both"/>
              <w:rPr>
                <w:rFonts w:asciiTheme="minorHAnsi" w:hAnsiTheme="minorHAnsi" w:cstheme="minorHAnsi"/>
                <w:sz w:val="22"/>
                <w:szCs w:val="22"/>
              </w:rPr>
            </w:pPr>
            <w:r w:rsidRPr="00A701F8">
              <w:rPr>
                <w:rFonts w:asciiTheme="minorHAnsi" w:eastAsia="Calibri" w:hAnsiTheme="minorHAnsi" w:cstheme="minorHAnsi"/>
                <w:b/>
                <w:color w:val="0D0D0D"/>
                <w:sz w:val="22"/>
                <w:szCs w:val="22"/>
              </w:rPr>
              <w:t xml:space="preserve">Develop and execute a concept proposal for the visual brand identity for </w:t>
            </w:r>
            <w:r w:rsidRPr="00A701F8">
              <w:rPr>
                <w:rFonts w:asciiTheme="minorHAnsi" w:eastAsia="Calibri" w:hAnsiTheme="minorHAnsi" w:cstheme="minorHAnsi"/>
                <w:b/>
                <w:color w:val="0D0D0D"/>
                <w:sz w:val="22"/>
                <w:szCs w:val="22"/>
                <w:lang w:val="mk-MK"/>
              </w:rPr>
              <w:t xml:space="preserve">the </w:t>
            </w:r>
            <w:r w:rsidRPr="00A701F8">
              <w:rPr>
                <w:rFonts w:asciiTheme="minorHAnsi" w:eastAsia="Calibri" w:hAnsiTheme="minorHAnsi" w:cstheme="minorHAnsi"/>
                <w:b/>
                <w:color w:val="0D0D0D"/>
                <w:sz w:val="22"/>
                <w:szCs w:val="22"/>
              </w:rPr>
              <w:t>high-level GRB</w:t>
            </w:r>
            <w:r w:rsidRPr="00A701F8">
              <w:rPr>
                <w:rFonts w:asciiTheme="minorHAnsi" w:eastAsia="Calibri" w:hAnsiTheme="minorHAnsi" w:cstheme="minorHAnsi"/>
                <w:b/>
                <w:color w:val="0D0D0D"/>
                <w:sz w:val="22"/>
                <w:szCs w:val="22"/>
                <w:lang w:val="mk-MK"/>
              </w:rPr>
              <w:t xml:space="preserve"> </w:t>
            </w:r>
            <w:r w:rsidRPr="00A701F8">
              <w:rPr>
                <w:rFonts w:asciiTheme="minorHAnsi" w:eastAsia="Calibri" w:hAnsiTheme="minorHAnsi" w:cstheme="minorHAnsi"/>
                <w:b/>
                <w:color w:val="0D0D0D"/>
                <w:sz w:val="22"/>
                <w:szCs w:val="22"/>
              </w:rPr>
              <w:t xml:space="preserve">Conference </w:t>
            </w:r>
            <w:r w:rsidRPr="00A701F8">
              <w:rPr>
                <w:rFonts w:asciiTheme="minorHAnsi" w:eastAsia="Calibri" w:hAnsiTheme="minorHAnsi" w:cstheme="minorHAnsi"/>
                <w:color w:val="0D0D0D"/>
                <w:sz w:val="22"/>
                <w:szCs w:val="22"/>
              </w:rPr>
              <w:t>(Deliverable 3)</w:t>
            </w:r>
          </w:p>
          <w:p w14:paraId="3BDA66E5" w14:textId="77777777" w:rsidR="00D75440" w:rsidRPr="00D75440" w:rsidRDefault="00D75440" w:rsidP="00D75440">
            <w:pPr>
              <w:pStyle w:val="Body"/>
              <w:spacing w:line="256" w:lineRule="auto"/>
              <w:jc w:val="both"/>
              <w:rPr>
                <w:rFonts w:asciiTheme="minorHAnsi" w:hAnsiTheme="minorHAnsi" w:cstheme="minorHAnsi"/>
                <w:sz w:val="22"/>
                <w:szCs w:val="22"/>
              </w:rPr>
            </w:pPr>
          </w:p>
          <w:p w14:paraId="44AA367C" w14:textId="77777777" w:rsidR="00A87272" w:rsidRPr="00A701F8"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eastAsia="Calibri" w:hAnsiTheme="minorHAnsi" w:cstheme="minorHAnsi"/>
                <w:color w:val="0D0D0D"/>
                <w:sz w:val="22"/>
                <w:szCs w:val="22"/>
              </w:rPr>
              <w:t>Full branding of the venue premises, including set-up of the stage with possibility for screening videos and panel discussion arrangement (furniture).</w:t>
            </w:r>
          </w:p>
          <w:p w14:paraId="50F8FDF9" w14:textId="33D37720" w:rsidR="00A87272" w:rsidRPr="00A701F8"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eastAsia="Calibri" w:hAnsiTheme="minorHAnsi" w:cstheme="minorHAnsi"/>
                <w:color w:val="0D0D0D"/>
                <w:sz w:val="22"/>
                <w:szCs w:val="22"/>
              </w:rPr>
              <w:t>Design and printing of PR materials (conference briefer/programme, invitations, branded folders</w:t>
            </w:r>
            <w:r w:rsidR="00DC1248">
              <w:rPr>
                <w:rFonts w:asciiTheme="minorHAnsi" w:eastAsia="Calibri" w:hAnsiTheme="minorHAnsi" w:cstheme="minorHAnsi"/>
                <w:color w:val="0D0D0D"/>
                <w:sz w:val="22"/>
                <w:szCs w:val="22"/>
              </w:rPr>
              <w:t xml:space="preserve"> (please </w:t>
            </w:r>
            <w:r w:rsidR="003320E2">
              <w:rPr>
                <w:rFonts w:asciiTheme="minorHAnsi" w:eastAsia="Calibri" w:hAnsiTheme="minorHAnsi" w:cstheme="minorHAnsi"/>
                <w:color w:val="0D0D0D"/>
                <w:sz w:val="22"/>
                <w:szCs w:val="22"/>
              </w:rPr>
              <w:t xml:space="preserve">see bellow </w:t>
            </w:r>
            <w:r w:rsidR="00DC1248">
              <w:rPr>
                <w:rFonts w:asciiTheme="minorHAnsi" w:eastAsia="Calibri" w:hAnsiTheme="minorHAnsi" w:cstheme="minorHAnsi"/>
                <w:color w:val="0D0D0D"/>
                <w:sz w:val="22"/>
                <w:szCs w:val="22"/>
              </w:rPr>
              <w:t>the breakdown of budget for details on the printed materials</w:t>
            </w:r>
            <w:r w:rsidRPr="00A701F8">
              <w:rPr>
                <w:rFonts w:asciiTheme="minorHAnsi" w:eastAsia="Calibri" w:hAnsiTheme="minorHAnsi" w:cstheme="minorHAnsi"/>
                <w:color w:val="0D0D0D"/>
                <w:sz w:val="22"/>
                <w:szCs w:val="22"/>
              </w:rPr>
              <w:t>)</w:t>
            </w:r>
            <w:r w:rsidR="003320E2">
              <w:rPr>
                <w:rFonts w:asciiTheme="minorHAnsi" w:eastAsia="Calibri" w:hAnsiTheme="minorHAnsi" w:cstheme="minorHAnsi"/>
                <w:color w:val="0D0D0D"/>
                <w:sz w:val="22"/>
                <w:szCs w:val="22"/>
              </w:rPr>
              <w:t>.</w:t>
            </w:r>
          </w:p>
          <w:p w14:paraId="7B342BDF" w14:textId="77777777" w:rsidR="00A87272" w:rsidRPr="00A701F8"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eastAsia="Calibri" w:hAnsiTheme="minorHAnsi" w:cstheme="minorHAnsi"/>
                <w:color w:val="0D0D0D"/>
                <w:sz w:val="22"/>
                <w:szCs w:val="22"/>
              </w:rPr>
              <w:t>Development of short PR animation video (max 60 sec)</w:t>
            </w:r>
            <w:r w:rsidR="003320E2">
              <w:rPr>
                <w:rFonts w:asciiTheme="minorHAnsi" w:eastAsia="Calibri" w:hAnsiTheme="minorHAnsi" w:cstheme="minorHAnsi"/>
                <w:color w:val="0D0D0D"/>
                <w:sz w:val="22"/>
                <w:szCs w:val="22"/>
              </w:rPr>
              <w:t>.</w:t>
            </w:r>
          </w:p>
          <w:p w14:paraId="1B83F1DD" w14:textId="77777777" w:rsidR="00A87272"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hAnsiTheme="minorHAnsi" w:cstheme="minorHAnsi"/>
                <w:sz w:val="22"/>
                <w:szCs w:val="22"/>
              </w:rPr>
              <w:t>HR support (contracting conferencier</w:t>
            </w:r>
            <w:r w:rsidRPr="00A701F8">
              <w:rPr>
                <w:rFonts w:asciiTheme="minorHAnsi" w:hAnsiTheme="minorHAnsi" w:cstheme="minorHAnsi"/>
                <w:sz w:val="22"/>
                <w:szCs w:val="22"/>
                <w:lang w:val="mk-MK"/>
              </w:rPr>
              <w:t>, as well as ensuring that there are two moderators per day</w:t>
            </w:r>
            <w:r w:rsidRPr="00A701F8">
              <w:rPr>
                <w:rFonts w:asciiTheme="minorHAnsi" w:hAnsiTheme="minorHAnsi" w:cstheme="minorHAnsi"/>
                <w:sz w:val="22"/>
                <w:szCs w:val="22"/>
              </w:rPr>
              <w:t>)</w:t>
            </w:r>
            <w:r w:rsidR="003320E2">
              <w:rPr>
                <w:rFonts w:asciiTheme="minorHAnsi" w:hAnsiTheme="minorHAnsi" w:cstheme="minorHAnsi"/>
                <w:sz w:val="22"/>
                <w:szCs w:val="22"/>
              </w:rPr>
              <w:t>.</w:t>
            </w:r>
          </w:p>
          <w:p w14:paraId="2FE27BD6" w14:textId="77777777" w:rsidR="00C513A2" w:rsidRDefault="00D75440" w:rsidP="00D75440">
            <w:pPr>
              <w:pStyle w:val="Body"/>
              <w:spacing w:line="256" w:lineRule="auto"/>
              <w:ind w:left="720"/>
              <w:jc w:val="both"/>
              <w:rPr>
                <w:rFonts w:ascii="Calibri" w:hAnsi="Calibri"/>
                <w:b/>
                <w:sz w:val="22"/>
                <w:szCs w:val="22"/>
                <w:u w:val="single"/>
              </w:rPr>
            </w:pPr>
            <w:r w:rsidRPr="008C7505">
              <w:rPr>
                <w:rFonts w:ascii="Calibri" w:hAnsi="Calibri"/>
                <w:b/>
                <w:sz w:val="22"/>
                <w:szCs w:val="22"/>
                <w:u w:val="single"/>
                <w:lang w:val="en-GB"/>
              </w:rPr>
              <w:t xml:space="preserve">Please submit 1 creative design solution for the </w:t>
            </w:r>
            <w:r w:rsidRPr="00A701F8">
              <w:rPr>
                <w:rFonts w:ascii="Calibri" w:hAnsi="Calibri"/>
                <w:b/>
                <w:sz w:val="22"/>
                <w:szCs w:val="22"/>
                <w:u w:val="single"/>
                <w:lang w:val="mk-MK"/>
              </w:rPr>
              <w:t>branding premises (</w:t>
            </w:r>
            <w:r>
              <w:rPr>
                <w:rFonts w:ascii="Calibri" w:hAnsi="Calibri"/>
                <w:b/>
                <w:sz w:val="22"/>
                <w:szCs w:val="22"/>
                <w:u w:val="single"/>
              </w:rPr>
              <w:t>hotel hall, to be provided by UN Women Programme office in FYR Macedonia</w:t>
            </w:r>
            <w:r w:rsidRPr="00A701F8">
              <w:rPr>
                <w:rFonts w:ascii="Calibri" w:hAnsi="Calibri"/>
                <w:b/>
                <w:sz w:val="22"/>
                <w:szCs w:val="22"/>
                <w:u w:val="single"/>
                <w:lang w:val="mk-MK"/>
              </w:rPr>
              <w:t>)</w:t>
            </w:r>
            <w:r w:rsidRPr="008C7505">
              <w:rPr>
                <w:rFonts w:ascii="Calibri" w:hAnsi="Calibri"/>
                <w:b/>
                <w:sz w:val="22"/>
                <w:szCs w:val="22"/>
                <w:u w:val="single"/>
                <w:lang w:val="en-GB"/>
              </w:rPr>
              <w:t>, with written explaination and draft design</w:t>
            </w:r>
            <w:r w:rsidRPr="008C7505">
              <w:rPr>
                <w:rFonts w:ascii="Calibri" w:hAnsi="Calibri"/>
                <w:b/>
                <w:sz w:val="22"/>
                <w:szCs w:val="22"/>
                <w:u w:val="single"/>
                <w:lang w:val="mk-MK"/>
              </w:rPr>
              <w:t xml:space="preserve"> idea</w:t>
            </w:r>
            <w:r w:rsidRPr="008C7505">
              <w:rPr>
                <w:rFonts w:ascii="Calibri" w:hAnsi="Calibri"/>
                <w:b/>
                <w:sz w:val="22"/>
                <w:szCs w:val="22"/>
                <w:u w:val="single"/>
                <w:lang w:val="en-GB"/>
              </w:rPr>
              <w:t xml:space="preserve"> on paper,</w:t>
            </w:r>
            <w:r>
              <w:rPr>
                <w:rFonts w:ascii="Calibri" w:hAnsi="Calibri"/>
                <w:b/>
                <w:sz w:val="22"/>
                <w:szCs w:val="22"/>
                <w:u w:val="single"/>
                <w:lang w:val="en-GB"/>
              </w:rPr>
              <w:t xml:space="preserve"> using</w:t>
            </w:r>
            <w:r w:rsidRPr="008C7505">
              <w:rPr>
                <w:rFonts w:ascii="Calibri" w:hAnsi="Calibri"/>
                <w:b/>
                <w:sz w:val="22"/>
                <w:szCs w:val="22"/>
                <w:u w:val="single"/>
                <w:lang w:val="mk-MK"/>
              </w:rPr>
              <w:t xml:space="preserve"> </w:t>
            </w:r>
            <w:r>
              <w:rPr>
                <w:rFonts w:ascii="Calibri" w:hAnsi="Calibri"/>
                <w:b/>
                <w:sz w:val="22"/>
                <w:szCs w:val="22"/>
                <w:u w:val="single"/>
              </w:rPr>
              <w:t>GRB related visuals</w:t>
            </w:r>
            <w:r w:rsidR="003D2928">
              <w:rPr>
                <w:rFonts w:ascii="Calibri" w:hAnsi="Calibri"/>
                <w:b/>
                <w:sz w:val="22"/>
                <w:szCs w:val="22"/>
                <w:u w:val="single"/>
              </w:rPr>
              <w:t xml:space="preserve"> and UN Women branding guidelines</w:t>
            </w:r>
            <w:r w:rsidR="00C513A2">
              <w:rPr>
                <w:rFonts w:ascii="Calibri" w:hAnsi="Calibri"/>
                <w:b/>
                <w:sz w:val="22"/>
                <w:szCs w:val="22"/>
                <w:u w:val="single"/>
              </w:rPr>
              <w:t>.</w:t>
            </w:r>
          </w:p>
          <w:p w14:paraId="7ED7F687" w14:textId="77777777" w:rsidR="00383AF8" w:rsidRDefault="00C513A2" w:rsidP="00D75440">
            <w:pPr>
              <w:pStyle w:val="Body"/>
              <w:spacing w:line="256" w:lineRule="auto"/>
              <w:ind w:left="720"/>
              <w:jc w:val="both"/>
              <w:rPr>
                <w:rFonts w:ascii="Calibri" w:hAnsi="Calibri"/>
                <w:sz w:val="22"/>
                <w:szCs w:val="22"/>
                <w:lang w:val="en-GB"/>
              </w:rPr>
            </w:pPr>
            <w:r>
              <w:rPr>
                <w:rFonts w:ascii="Calibri" w:hAnsi="Calibri"/>
                <w:b/>
                <w:sz w:val="22"/>
                <w:szCs w:val="22"/>
                <w:u w:val="single"/>
              </w:rPr>
              <w:t xml:space="preserve">Additionally, please submit 1 visual concept (few Power Point slides) for the short PR animation video. </w:t>
            </w:r>
            <w:r w:rsidR="00D75440" w:rsidRPr="008C7505">
              <w:rPr>
                <w:rFonts w:ascii="Calibri" w:hAnsi="Calibri"/>
                <w:sz w:val="22"/>
                <w:szCs w:val="22"/>
                <w:lang w:val="en-GB"/>
              </w:rPr>
              <w:t xml:space="preserve">Please feel free to be innovative with </w:t>
            </w:r>
            <w:r w:rsidR="00D75440" w:rsidRPr="00A701F8">
              <w:rPr>
                <w:rFonts w:ascii="Calibri" w:hAnsi="Calibri"/>
                <w:sz w:val="22"/>
                <w:szCs w:val="22"/>
                <w:lang w:val="mk-MK"/>
              </w:rPr>
              <w:t>branding and overall look of the premises</w:t>
            </w:r>
            <w:r>
              <w:rPr>
                <w:rFonts w:ascii="Calibri" w:hAnsi="Calibri"/>
                <w:sz w:val="22"/>
                <w:szCs w:val="22"/>
              </w:rPr>
              <w:t xml:space="preserve"> and the PR animation video</w:t>
            </w:r>
            <w:r w:rsidR="00D75440" w:rsidRPr="008C7505">
              <w:rPr>
                <w:rFonts w:ascii="Calibri" w:hAnsi="Calibri"/>
                <w:sz w:val="22"/>
                <w:szCs w:val="22"/>
                <w:lang w:val="en-GB"/>
              </w:rPr>
              <w:t>.</w:t>
            </w:r>
          </w:p>
          <w:p w14:paraId="1EB57E56" w14:textId="3E19A3F6" w:rsidR="00D75440" w:rsidRPr="00A701F8" w:rsidRDefault="003320E2" w:rsidP="00D75440">
            <w:pPr>
              <w:pStyle w:val="Body"/>
              <w:spacing w:line="256" w:lineRule="auto"/>
              <w:ind w:left="720"/>
              <w:jc w:val="both"/>
              <w:rPr>
                <w:rFonts w:asciiTheme="minorHAnsi" w:hAnsiTheme="minorHAnsi" w:cstheme="minorHAnsi"/>
                <w:sz w:val="22"/>
                <w:szCs w:val="22"/>
              </w:rPr>
            </w:pPr>
            <w:r>
              <w:rPr>
                <w:rFonts w:ascii="Calibri" w:hAnsi="Calibri"/>
                <w:sz w:val="22"/>
                <w:szCs w:val="22"/>
                <w:lang w:val="en-GB"/>
              </w:rPr>
              <w:t xml:space="preserve">For your reference: </w:t>
            </w:r>
            <w:hyperlink r:id="rId31" w:history="1">
              <w:r w:rsidR="00B129F8" w:rsidRPr="00685AA0">
                <w:rPr>
                  <w:rStyle w:val="Hyperlink"/>
                  <w:rFonts w:ascii="Calibri" w:hAnsi="Calibri"/>
                  <w:sz w:val="22"/>
                  <w:szCs w:val="22"/>
                  <w:lang w:val="en-GB"/>
                </w:rPr>
                <w:t>https://www.youtube.com/watch?v=mquOclPJYPs</w:t>
              </w:r>
            </w:hyperlink>
            <w:r w:rsidR="00B129F8">
              <w:rPr>
                <w:rFonts w:ascii="Calibri" w:hAnsi="Calibri"/>
                <w:sz w:val="22"/>
                <w:szCs w:val="22"/>
                <w:lang w:val="en-GB"/>
              </w:rPr>
              <w:t xml:space="preserve"> </w:t>
            </w:r>
          </w:p>
          <w:p w14:paraId="33BC688F" w14:textId="77777777" w:rsidR="00D75440" w:rsidRPr="00A701F8" w:rsidRDefault="00D75440" w:rsidP="00D75440">
            <w:pPr>
              <w:pStyle w:val="Body"/>
              <w:spacing w:line="256" w:lineRule="auto"/>
              <w:jc w:val="both"/>
              <w:rPr>
                <w:rFonts w:asciiTheme="minorHAnsi" w:hAnsiTheme="minorHAnsi" w:cstheme="minorHAnsi"/>
                <w:sz w:val="22"/>
                <w:szCs w:val="22"/>
              </w:rPr>
            </w:pPr>
          </w:p>
          <w:p w14:paraId="5E03FC15" w14:textId="77777777" w:rsidR="00A87272" w:rsidRPr="00A701F8" w:rsidRDefault="00A87272" w:rsidP="00494E97">
            <w:pPr>
              <w:pStyle w:val="Body"/>
              <w:spacing w:line="256" w:lineRule="auto"/>
              <w:ind w:left="360"/>
              <w:jc w:val="both"/>
              <w:rPr>
                <w:rFonts w:asciiTheme="minorHAnsi" w:hAnsiTheme="minorHAnsi" w:cstheme="minorHAnsi"/>
                <w:sz w:val="22"/>
                <w:szCs w:val="22"/>
              </w:rPr>
            </w:pPr>
          </w:p>
          <w:p w14:paraId="59EA8C11" w14:textId="77777777" w:rsidR="00A87272" w:rsidRPr="00A701F8"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eastAsia="Calibri" w:hAnsiTheme="minorHAnsi" w:cstheme="minorHAnsi"/>
                <w:b/>
                <w:color w:val="0D0D0D"/>
                <w:sz w:val="22"/>
                <w:szCs w:val="22"/>
              </w:rPr>
              <w:t>Support to the communication</w:t>
            </w:r>
            <w:r w:rsidRPr="00A701F8">
              <w:rPr>
                <w:rFonts w:asciiTheme="minorHAnsi" w:eastAsia="Calibri" w:hAnsiTheme="minorHAnsi" w:cstheme="minorHAnsi"/>
                <w:b/>
                <w:color w:val="0D0D0D"/>
                <w:sz w:val="22"/>
                <w:szCs w:val="22"/>
                <w:lang w:val="mk-MK"/>
              </w:rPr>
              <w:t>s</w:t>
            </w:r>
            <w:r w:rsidRPr="00A701F8">
              <w:rPr>
                <w:rFonts w:asciiTheme="minorHAnsi" w:eastAsia="Calibri" w:hAnsiTheme="minorHAnsi" w:cstheme="minorHAnsi"/>
                <w:b/>
                <w:color w:val="0D0D0D"/>
                <w:sz w:val="22"/>
                <w:szCs w:val="22"/>
              </w:rPr>
              <w:t xml:space="preserve"> &amp; advocacy management of the GRB regional conference </w:t>
            </w:r>
            <w:r w:rsidRPr="00A701F8">
              <w:rPr>
                <w:rFonts w:asciiTheme="minorHAnsi" w:hAnsiTheme="minorHAnsi" w:cstheme="minorHAnsi"/>
                <w:sz w:val="22"/>
                <w:szCs w:val="22"/>
              </w:rPr>
              <w:t>(Deliverable 3);</w:t>
            </w:r>
          </w:p>
          <w:p w14:paraId="160C4B3C" w14:textId="77777777" w:rsidR="00A87272" w:rsidRPr="00A701F8" w:rsidRDefault="00A87272" w:rsidP="00494E97">
            <w:pPr>
              <w:pStyle w:val="Body"/>
              <w:spacing w:line="256" w:lineRule="auto"/>
              <w:ind w:left="360"/>
              <w:jc w:val="both"/>
              <w:rPr>
                <w:rFonts w:asciiTheme="minorHAnsi" w:hAnsiTheme="minorHAnsi" w:cstheme="minorHAnsi"/>
                <w:sz w:val="22"/>
                <w:szCs w:val="22"/>
              </w:rPr>
            </w:pPr>
          </w:p>
          <w:p w14:paraId="70AEF537" w14:textId="77777777" w:rsidR="00A87272" w:rsidRPr="00A701F8"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eastAsia="Calibri" w:hAnsiTheme="minorHAnsi" w:cstheme="minorHAnsi"/>
                <w:b/>
                <w:color w:val="0D0D0D"/>
                <w:sz w:val="22"/>
                <w:szCs w:val="22"/>
              </w:rPr>
              <w:t xml:space="preserve">Develop and execute a short term earned media strategy for the 2018 IWD and high level GRB Conference </w:t>
            </w:r>
            <w:r w:rsidRPr="00A701F8">
              <w:rPr>
                <w:rFonts w:asciiTheme="minorHAnsi" w:eastAsia="Calibri" w:hAnsiTheme="minorHAnsi" w:cstheme="minorHAnsi"/>
                <w:color w:val="0D0D0D"/>
                <w:sz w:val="22"/>
                <w:szCs w:val="22"/>
              </w:rPr>
              <w:t>(Deliverable 4)</w:t>
            </w:r>
          </w:p>
          <w:p w14:paraId="03023692" w14:textId="77777777" w:rsidR="00A87272" w:rsidRPr="00A701F8" w:rsidRDefault="00A87272" w:rsidP="00494E97">
            <w:pPr>
              <w:autoSpaceDE w:val="0"/>
              <w:spacing w:line="276" w:lineRule="auto"/>
              <w:ind w:left="360"/>
              <w:jc w:val="both"/>
              <w:rPr>
                <w:rFonts w:eastAsia="Calibri" w:cstheme="minorHAnsi"/>
                <w:color w:val="0D0D0D"/>
                <w:lang w:val="mk-MK"/>
              </w:rPr>
            </w:pPr>
            <w:r w:rsidRPr="00A701F8">
              <w:rPr>
                <w:rFonts w:eastAsia="Calibri" w:cstheme="minorHAnsi"/>
                <w:color w:val="0D0D0D"/>
              </w:rPr>
              <w:t>The agency’s PR department is expected to implement effective media relations with all relevant national and local media, to ensure that as many media as possible will be present at the events and encourage the publishing of articles and reports to raise awareness on the topics, and deliver final media coverage summary report to UN Women</w:t>
            </w:r>
            <w:r w:rsidRPr="00A701F8">
              <w:rPr>
                <w:rFonts w:eastAsia="Calibri" w:cstheme="minorHAnsi"/>
                <w:color w:val="0D0D0D"/>
                <w:lang w:val="mk-MK"/>
              </w:rPr>
              <w:t>.</w:t>
            </w:r>
          </w:p>
          <w:p w14:paraId="06F42E9F" w14:textId="77777777" w:rsidR="00A87272" w:rsidRPr="00A701F8" w:rsidRDefault="00A87272" w:rsidP="00B926DE">
            <w:pPr>
              <w:pStyle w:val="Body"/>
              <w:numPr>
                <w:ilvl w:val="0"/>
                <w:numId w:val="70"/>
              </w:numPr>
              <w:spacing w:line="256" w:lineRule="auto"/>
              <w:jc w:val="both"/>
              <w:rPr>
                <w:rFonts w:asciiTheme="minorHAnsi" w:hAnsiTheme="minorHAnsi" w:cstheme="minorHAnsi"/>
                <w:sz w:val="22"/>
                <w:szCs w:val="22"/>
              </w:rPr>
            </w:pPr>
            <w:r w:rsidRPr="00A701F8">
              <w:rPr>
                <w:rFonts w:asciiTheme="minorHAnsi" w:hAnsiTheme="minorHAnsi" w:cstheme="minorHAnsi"/>
                <w:sz w:val="22"/>
                <w:szCs w:val="22"/>
              </w:rPr>
              <w:t>Final Report to UN Women, with overview on activities undertaken, results, challenges</w:t>
            </w:r>
            <w:r w:rsidRPr="00A701F8">
              <w:rPr>
                <w:rFonts w:asciiTheme="minorHAnsi" w:eastAsia="Calibri" w:hAnsiTheme="minorHAnsi" w:cstheme="minorHAnsi"/>
                <w:b/>
                <w:color w:val="0D0D0D"/>
                <w:sz w:val="22"/>
                <w:szCs w:val="22"/>
              </w:rPr>
              <w:t xml:space="preserve">, </w:t>
            </w:r>
            <w:r w:rsidRPr="00A701F8">
              <w:rPr>
                <w:rFonts w:asciiTheme="minorHAnsi" w:eastAsia="Calibri" w:hAnsiTheme="minorHAnsi" w:cstheme="minorHAnsi"/>
                <w:color w:val="0D0D0D"/>
                <w:sz w:val="22"/>
                <w:szCs w:val="22"/>
              </w:rPr>
              <w:t>including final conference proceedings report</w:t>
            </w:r>
            <w:r w:rsidRPr="00A701F8">
              <w:rPr>
                <w:rFonts w:asciiTheme="minorHAnsi" w:eastAsia="Calibri" w:hAnsiTheme="minorHAnsi" w:cstheme="minorHAnsi"/>
                <w:b/>
                <w:color w:val="0D0D0D"/>
                <w:sz w:val="22"/>
                <w:szCs w:val="22"/>
              </w:rPr>
              <w:t xml:space="preserve"> </w:t>
            </w:r>
            <w:r w:rsidRPr="00A701F8">
              <w:rPr>
                <w:rFonts w:asciiTheme="minorHAnsi" w:hAnsiTheme="minorHAnsi" w:cstheme="minorHAnsi"/>
                <w:sz w:val="22"/>
                <w:szCs w:val="22"/>
              </w:rPr>
              <w:t xml:space="preserve">and recommendations to UN Women (Deliverable 5). </w:t>
            </w:r>
          </w:p>
          <w:p w14:paraId="60AD4A5A" w14:textId="77777777" w:rsidR="00A87272" w:rsidRPr="00A701F8" w:rsidRDefault="00A87272" w:rsidP="00494E97">
            <w:pPr>
              <w:pStyle w:val="Body"/>
              <w:spacing w:line="256" w:lineRule="auto"/>
              <w:jc w:val="both"/>
              <w:rPr>
                <w:rFonts w:asciiTheme="minorHAnsi" w:hAnsiTheme="minorHAnsi" w:cstheme="minorHAnsi"/>
                <w:sz w:val="22"/>
                <w:szCs w:val="22"/>
              </w:rPr>
            </w:pPr>
          </w:p>
          <w:p w14:paraId="730A3F31" w14:textId="77777777" w:rsidR="00A87272" w:rsidRPr="00A701F8" w:rsidRDefault="00A87272" w:rsidP="00494E97">
            <w:pPr>
              <w:pStyle w:val="Body"/>
              <w:spacing w:line="256" w:lineRule="auto"/>
              <w:jc w:val="both"/>
              <w:rPr>
                <w:rFonts w:asciiTheme="minorHAnsi" w:hAnsiTheme="minorHAnsi" w:cstheme="minorHAnsi"/>
                <w:sz w:val="22"/>
                <w:szCs w:val="22"/>
              </w:rPr>
            </w:pPr>
            <w:r w:rsidRPr="00A701F8">
              <w:rPr>
                <w:rFonts w:asciiTheme="minorHAnsi" w:hAnsiTheme="minorHAnsi" w:cstheme="minorHAnsi"/>
                <w:sz w:val="22"/>
                <w:szCs w:val="22"/>
              </w:rPr>
              <w:t xml:space="preserve">UN Women will make the payments as per price schedule proposed and in line with expected deliverables: </w:t>
            </w:r>
          </w:p>
          <w:p w14:paraId="6B2729EB" w14:textId="77777777" w:rsidR="00A87272" w:rsidRPr="00A701F8" w:rsidRDefault="00A87272" w:rsidP="00494E97">
            <w:pPr>
              <w:pStyle w:val="Body"/>
              <w:spacing w:line="256" w:lineRule="auto"/>
              <w:jc w:val="both"/>
              <w:rPr>
                <w:rFonts w:asciiTheme="minorHAnsi" w:hAnsiTheme="minorHAnsi" w:cstheme="minorHAnsi"/>
                <w:sz w:val="22"/>
                <w:szCs w:val="22"/>
              </w:rPr>
            </w:pPr>
          </w:p>
          <w:p w14:paraId="58800498" w14:textId="77777777" w:rsidR="00A87272" w:rsidRPr="00A701F8" w:rsidRDefault="00A87272" w:rsidP="00B926DE">
            <w:pPr>
              <w:numPr>
                <w:ilvl w:val="0"/>
                <w:numId w:val="70"/>
              </w:numPr>
              <w:spacing w:after="0" w:line="240" w:lineRule="auto"/>
              <w:jc w:val="both"/>
              <w:rPr>
                <w:rFonts w:cstheme="minorHAnsi"/>
              </w:rPr>
            </w:pPr>
            <w:r w:rsidRPr="00A701F8">
              <w:rPr>
                <w:rFonts w:cstheme="minorHAnsi"/>
              </w:rPr>
              <w:t xml:space="preserve">First payment of 20% of the total amount will be paid upon successful completion of deliverables 1 &amp; 2;  </w:t>
            </w:r>
          </w:p>
          <w:p w14:paraId="423D2E89" w14:textId="77777777" w:rsidR="00A87272" w:rsidRPr="00A701F8" w:rsidRDefault="00A87272" w:rsidP="00B926DE">
            <w:pPr>
              <w:numPr>
                <w:ilvl w:val="0"/>
                <w:numId w:val="70"/>
              </w:numPr>
              <w:spacing w:after="0" w:line="240" w:lineRule="auto"/>
              <w:jc w:val="both"/>
              <w:rPr>
                <w:rFonts w:cstheme="minorHAnsi"/>
              </w:rPr>
            </w:pPr>
            <w:r w:rsidRPr="00A701F8">
              <w:rPr>
                <w:rFonts w:cstheme="minorHAnsi"/>
              </w:rPr>
              <w:t xml:space="preserve">Second payment of 50% will be paid upon successful completion of deliverables 3 &amp; 4; </w:t>
            </w:r>
          </w:p>
          <w:p w14:paraId="402F0627" w14:textId="77777777" w:rsidR="00A87272" w:rsidRPr="00A701F8" w:rsidRDefault="00A87272" w:rsidP="00B926DE">
            <w:pPr>
              <w:numPr>
                <w:ilvl w:val="0"/>
                <w:numId w:val="70"/>
              </w:numPr>
              <w:spacing w:after="0" w:line="240" w:lineRule="auto"/>
              <w:jc w:val="both"/>
              <w:rPr>
                <w:rFonts w:cstheme="minorHAnsi"/>
              </w:rPr>
            </w:pPr>
            <w:r w:rsidRPr="00A701F8">
              <w:rPr>
                <w:rFonts w:cstheme="minorHAnsi"/>
              </w:rPr>
              <w:t xml:space="preserve">Third payment of 30% will be paid upon successful completion of deliverables 5, and upon approval of final report by UN Women. </w:t>
            </w:r>
          </w:p>
        </w:tc>
      </w:tr>
      <w:tr w:rsidR="00A87272" w:rsidRPr="003A4417" w14:paraId="5BDD9E0A" w14:textId="77777777" w:rsidTr="00494E97">
        <w:tc>
          <w:tcPr>
            <w:tcW w:w="2088" w:type="dxa"/>
            <w:tcBorders>
              <w:top w:val="single" w:sz="4" w:space="0" w:color="auto"/>
              <w:left w:val="single" w:sz="4" w:space="0" w:color="auto"/>
              <w:bottom w:val="single" w:sz="4" w:space="0" w:color="auto"/>
              <w:right w:val="single" w:sz="4" w:space="0" w:color="auto"/>
            </w:tcBorders>
            <w:hideMark/>
          </w:tcPr>
          <w:p w14:paraId="4A89E1D5" w14:textId="77777777" w:rsidR="00A87272" w:rsidRPr="003A4417" w:rsidRDefault="00A87272" w:rsidP="00494E97">
            <w:pPr>
              <w:pStyle w:val="BodyText"/>
              <w:spacing w:line="256" w:lineRule="auto"/>
              <w:ind w:right="226"/>
              <w:rPr>
                <w:rFonts w:asciiTheme="minorHAnsi" w:hAnsiTheme="minorHAnsi" w:cstheme="minorHAnsi"/>
                <w:b/>
                <w:sz w:val="22"/>
                <w:szCs w:val="22"/>
              </w:rPr>
            </w:pPr>
          </w:p>
        </w:tc>
        <w:tc>
          <w:tcPr>
            <w:tcW w:w="7488" w:type="dxa"/>
            <w:tcBorders>
              <w:top w:val="single" w:sz="4" w:space="0" w:color="auto"/>
              <w:left w:val="single" w:sz="4" w:space="0" w:color="auto"/>
              <w:bottom w:val="single" w:sz="4" w:space="0" w:color="auto"/>
              <w:right w:val="single" w:sz="4" w:space="0" w:color="auto"/>
            </w:tcBorders>
            <w:hideMark/>
          </w:tcPr>
          <w:p w14:paraId="26A99268" w14:textId="77777777" w:rsidR="00A87272" w:rsidRPr="003A4417" w:rsidRDefault="00A87272" w:rsidP="00494E97">
            <w:pPr>
              <w:pStyle w:val="Body"/>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 xml:space="preserve">To respond to the objectives set in the ToR, the Contractor is expected to undertake the following tasks: </w:t>
            </w:r>
          </w:p>
          <w:p w14:paraId="52625415" w14:textId="77777777" w:rsidR="00A87272" w:rsidRPr="003A4417" w:rsidRDefault="00A87272" w:rsidP="00494E97">
            <w:pPr>
              <w:pStyle w:val="Body"/>
              <w:spacing w:line="256" w:lineRule="auto"/>
              <w:jc w:val="both"/>
              <w:rPr>
                <w:rFonts w:asciiTheme="minorHAnsi" w:hAnsiTheme="minorHAnsi" w:cstheme="minorHAnsi"/>
                <w:sz w:val="22"/>
                <w:szCs w:val="22"/>
              </w:rPr>
            </w:pPr>
          </w:p>
          <w:p w14:paraId="21407B3A" w14:textId="77777777" w:rsidR="00A87272" w:rsidRPr="003A4417" w:rsidRDefault="00A87272" w:rsidP="00A87272">
            <w:pPr>
              <w:pStyle w:val="Body"/>
              <w:numPr>
                <w:ilvl w:val="0"/>
                <w:numId w:val="29"/>
              </w:numPr>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Create a concept note including:</w:t>
            </w:r>
          </w:p>
          <w:p w14:paraId="41C4327E" w14:textId="77777777" w:rsidR="00A87272" w:rsidRPr="003A4417" w:rsidRDefault="00A87272" w:rsidP="00A87272">
            <w:pPr>
              <w:pStyle w:val="Body"/>
              <w:numPr>
                <w:ilvl w:val="0"/>
                <w:numId w:val="72"/>
              </w:numPr>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visual brand identity for “Women’s Rights Nights”;</w:t>
            </w:r>
          </w:p>
          <w:p w14:paraId="1ED1DE1F" w14:textId="77777777" w:rsidR="00A87272" w:rsidRPr="003A4417" w:rsidRDefault="00A87272" w:rsidP="00A87272">
            <w:pPr>
              <w:pStyle w:val="Body"/>
              <w:numPr>
                <w:ilvl w:val="0"/>
                <w:numId w:val="72"/>
              </w:numPr>
              <w:spacing w:line="256" w:lineRule="auto"/>
              <w:jc w:val="both"/>
              <w:rPr>
                <w:rFonts w:asciiTheme="minorHAnsi" w:eastAsia="Calibri" w:hAnsiTheme="minorHAnsi" w:cstheme="minorHAnsi"/>
                <w:sz w:val="22"/>
                <w:szCs w:val="22"/>
              </w:rPr>
            </w:pPr>
            <w:r w:rsidRPr="003A4417">
              <w:rPr>
                <w:rFonts w:asciiTheme="minorHAnsi" w:eastAsia="Calibri" w:hAnsiTheme="minorHAnsi" w:cstheme="minorHAnsi"/>
                <w:color w:val="0D0D0D"/>
                <w:sz w:val="22"/>
                <w:szCs w:val="22"/>
              </w:rPr>
              <w:t>creative idea and slogan</w:t>
            </w:r>
            <w:r w:rsidR="006748D1">
              <w:rPr>
                <w:rFonts w:asciiTheme="minorHAnsi" w:eastAsia="Calibri" w:hAnsiTheme="minorHAnsi" w:cstheme="minorHAnsi"/>
                <w:color w:val="0D0D0D"/>
                <w:sz w:val="22"/>
                <w:szCs w:val="22"/>
              </w:rPr>
              <w:t>s</w:t>
            </w:r>
            <w:r w:rsidRPr="003A4417">
              <w:rPr>
                <w:rFonts w:asciiTheme="minorHAnsi" w:eastAsia="Calibri" w:hAnsiTheme="minorHAnsi" w:cstheme="minorHAnsi"/>
                <w:color w:val="0D0D0D"/>
                <w:sz w:val="22"/>
                <w:szCs w:val="22"/>
              </w:rPr>
              <w:t xml:space="preserve"> for the 2018 IWD</w:t>
            </w:r>
            <w:r w:rsidR="00BC4DFB">
              <w:rPr>
                <w:rFonts w:asciiTheme="minorHAnsi" w:eastAsia="Calibri" w:hAnsiTheme="minorHAnsi" w:cstheme="minorHAnsi"/>
                <w:color w:val="0D0D0D"/>
                <w:sz w:val="22"/>
                <w:szCs w:val="22"/>
              </w:rPr>
              <w:t xml:space="preserve"> </w:t>
            </w:r>
            <w:r w:rsidR="00477951">
              <w:rPr>
                <w:rFonts w:asciiTheme="minorHAnsi" w:hAnsiTheme="minorHAnsi" w:cstheme="minorHAnsi"/>
                <w:sz w:val="22"/>
                <w:szCs w:val="22"/>
              </w:rPr>
              <w:t>social media campaign</w:t>
            </w:r>
            <w:r w:rsidR="006748D1">
              <w:rPr>
                <w:rFonts w:asciiTheme="minorHAnsi" w:hAnsiTheme="minorHAnsi" w:cstheme="minorHAnsi"/>
                <w:sz w:val="22"/>
                <w:szCs w:val="22"/>
              </w:rPr>
              <w:t>/outreach</w:t>
            </w:r>
            <w:r w:rsidRPr="003A4417">
              <w:rPr>
                <w:rFonts w:asciiTheme="minorHAnsi" w:hAnsiTheme="minorHAnsi" w:cstheme="minorHAnsi"/>
                <w:sz w:val="22"/>
                <w:szCs w:val="22"/>
              </w:rPr>
              <w:t>;</w:t>
            </w:r>
          </w:p>
          <w:p w14:paraId="744316A3" w14:textId="77777777" w:rsidR="00A87272" w:rsidRPr="003A4417" w:rsidRDefault="00A87272" w:rsidP="00A87272">
            <w:pPr>
              <w:pStyle w:val="Body"/>
              <w:numPr>
                <w:ilvl w:val="0"/>
                <w:numId w:val="72"/>
              </w:numPr>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visual brand identity for the high level GRB conference;</w:t>
            </w:r>
          </w:p>
          <w:p w14:paraId="4CC86114" w14:textId="77777777" w:rsidR="00A87272" w:rsidRPr="003A4417" w:rsidRDefault="00A87272" w:rsidP="00A87272">
            <w:pPr>
              <w:pStyle w:val="Body"/>
              <w:numPr>
                <w:ilvl w:val="0"/>
                <w:numId w:val="72"/>
              </w:numPr>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 xml:space="preserve">development of a short term media strategy for the 2018 IWD and high level GRB </w:t>
            </w:r>
            <w:r w:rsidRPr="003A4417">
              <w:rPr>
                <w:rFonts w:asciiTheme="minorHAnsi" w:hAnsiTheme="minorHAnsi" w:cstheme="minorHAnsi"/>
                <w:sz w:val="22"/>
                <w:szCs w:val="22"/>
                <w:lang w:val="mk-MK"/>
              </w:rPr>
              <w:t xml:space="preserve">Regional </w:t>
            </w:r>
            <w:r w:rsidRPr="003A4417">
              <w:rPr>
                <w:rFonts w:asciiTheme="minorHAnsi" w:hAnsiTheme="minorHAnsi" w:cstheme="minorHAnsi"/>
                <w:sz w:val="22"/>
                <w:szCs w:val="22"/>
              </w:rPr>
              <w:t>Conference.</w:t>
            </w:r>
          </w:p>
          <w:p w14:paraId="3E410B77" w14:textId="77777777" w:rsidR="00A87272" w:rsidRPr="003A4417" w:rsidRDefault="00A87272" w:rsidP="00494E97">
            <w:pPr>
              <w:pStyle w:val="Body"/>
              <w:spacing w:line="256" w:lineRule="auto"/>
              <w:ind w:left="360"/>
              <w:jc w:val="both"/>
              <w:rPr>
                <w:rFonts w:asciiTheme="minorHAnsi" w:eastAsia="Calibri" w:hAnsiTheme="minorHAnsi" w:cstheme="minorHAnsi"/>
                <w:sz w:val="22"/>
                <w:szCs w:val="22"/>
              </w:rPr>
            </w:pPr>
          </w:p>
          <w:p w14:paraId="6061ADD8" w14:textId="77777777" w:rsidR="00A87272" w:rsidRPr="003A4417" w:rsidRDefault="00A87272" w:rsidP="00A87272">
            <w:pPr>
              <w:pStyle w:val="Body"/>
              <w:numPr>
                <w:ilvl w:val="0"/>
                <w:numId w:val="29"/>
              </w:numPr>
              <w:spacing w:line="256" w:lineRule="auto"/>
              <w:jc w:val="both"/>
              <w:rPr>
                <w:rFonts w:asciiTheme="minorHAnsi" w:eastAsia="Calibri" w:hAnsiTheme="minorHAnsi" w:cstheme="minorHAnsi"/>
                <w:sz w:val="22"/>
                <w:szCs w:val="22"/>
              </w:rPr>
            </w:pPr>
            <w:r w:rsidRPr="003A4417">
              <w:rPr>
                <w:rFonts w:asciiTheme="minorHAnsi" w:eastAsia="Calibri" w:hAnsiTheme="minorHAnsi" w:cstheme="minorHAnsi"/>
                <w:sz w:val="22"/>
                <w:szCs w:val="22"/>
              </w:rPr>
              <w:t xml:space="preserve">Deliver full branding for the </w:t>
            </w:r>
            <w:r w:rsidRPr="003A4417">
              <w:rPr>
                <w:rFonts w:asciiTheme="minorHAnsi" w:hAnsiTheme="minorHAnsi" w:cstheme="minorHAnsi"/>
                <w:sz w:val="22"/>
                <w:szCs w:val="22"/>
              </w:rPr>
              <w:t>“Women’s Rights Nights”;</w:t>
            </w:r>
          </w:p>
          <w:p w14:paraId="1E571A9A" w14:textId="77777777" w:rsidR="00A87272" w:rsidRPr="003A4417" w:rsidRDefault="00A87272" w:rsidP="00494E97">
            <w:pPr>
              <w:pStyle w:val="Body"/>
              <w:spacing w:line="256" w:lineRule="auto"/>
              <w:ind w:left="360"/>
              <w:jc w:val="both"/>
              <w:rPr>
                <w:rFonts w:asciiTheme="minorHAnsi" w:eastAsia="Calibri" w:hAnsiTheme="minorHAnsi" w:cstheme="minorHAnsi"/>
                <w:sz w:val="22"/>
                <w:szCs w:val="22"/>
              </w:rPr>
            </w:pPr>
          </w:p>
          <w:p w14:paraId="0EA44557" w14:textId="77777777" w:rsidR="00A87272" w:rsidRPr="003A4417" w:rsidRDefault="00A87272" w:rsidP="00A87272">
            <w:pPr>
              <w:pStyle w:val="Body"/>
              <w:numPr>
                <w:ilvl w:val="0"/>
                <w:numId w:val="29"/>
              </w:numPr>
              <w:spacing w:line="256" w:lineRule="auto"/>
              <w:jc w:val="both"/>
              <w:rPr>
                <w:rFonts w:asciiTheme="minorHAnsi" w:eastAsia="Calibri" w:hAnsiTheme="minorHAnsi" w:cstheme="minorHAnsi"/>
                <w:sz w:val="22"/>
                <w:szCs w:val="22"/>
              </w:rPr>
            </w:pPr>
            <w:r w:rsidRPr="003A4417">
              <w:rPr>
                <w:rFonts w:asciiTheme="minorHAnsi" w:eastAsia="Calibri" w:hAnsiTheme="minorHAnsi" w:cstheme="minorHAnsi"/>
                <w:sz w:val="22"/>
                <w:szCs w:val="22"/>
              </w:rPr>
              <w:t xml:space="preserve">Execute </w:t>
            </w:r>
            <w:r w:rsidR="00DA42E3">
              <w:rPr>
                <w:rFonts w:asciiTheme="minorHAnsi" w:eastAsia="Calibri" w:hAnsiTheme="minorHAnsi" w:cstheme="minorHAnsi"/>
                <w:sz w:val="22"/>
                <w:szCs w:val="22"/>
              </w:rPr>
              <w:t>concept proposal for the</w:t>
            </w:r>
            <w:r w:rsidRPr="003A4417">
              <w:rPr>
                <w:rFonts w:asciiTheme="minorHAnsi" w:eastAsia="Calibri" w:hAnsiTheme="minorHAnsi" w:cstheme="minorHAnsi"/>
                <w:sz w:val="22"/>
                <w:szCs w:val="22"/>
              </w:rPr>
              <w:t xml:space="preserve"> 2018 IWD</w:t>
            </w:r>
            <w:r w:rsidR="006748D1">
              <w:rPr>
                <w:rFonts w:asciiTheme="minorHAnsi" w:eastAsia="Calibri" w:hAnsiTheme="minorHAnsi" w:cstheme="minorHAnsi"/>
                <w:sz w:val="22"/>
                <w:szCs w:val="22"/>
              </w:rPr>
              <w:t xml:space="preserve"> social media campaign/outreach</w:t>
            </w:r>
            <w:r w:rsidRPr="003A4417">
              <w:rPr>
                <w:rFonts w:asciiTheme="minorHAnsi" w:eastAsia="Calibri" w:hAnsiTheme="minorHAnsi" w:cstheme="minorHAnsi"/>
                <w:sz w:val="22"/>
                <w:szCs w:val="22"/>
              </w:rPr>
              <w:t>;</w:t>
            </w:r>
          </w:p>
          <w:p w14:paraId="4F04C158" w14:textId="77777777" w:rsidR="00A87272" w:rsidRPr="003A4417" w:rsidRDefault="00A87272" w:rsidP="00494E97">
            <w:pPr>
              <w:pStyle w:val="Body"/>
              <w:spacing w:line="256" w:lineRule="auto"/>
              <w:ind w:left="360"/>
              <w:jc w:val="both"/>
              <w:rPr>
                <w:rFonts w:asciiTheme="minorHAnsi" w:eastAsia="Calibri" w:hAnsiTheme="minorHAnsi" w:cstheme="minorHAnsi"/>
                <w:sz w:val="22"/>
                <w:szCs w:val="22"/>
              </w:rPr>
            </w:pPr>
          </w:p>
          <w:p w14:paraId="047A234A" w14:textId="77777777" w:rsidR="00A87272" w:rsidRPr="003A4417" w:rsidRDefault="00A87272" w:rsidP="00A87272">
            <w:pPr>
              <w:pStyle w:val="Body"/>
              <w:numPr>
                <w:ilvl w:val="0"/>
                <w:numId w:val="29"/>
              </w:numPr>
              <w:spacing w:line="256" w:lineRule="auto"/>
              <w:jc w:val="both"/>
              <w:rPr>
                <w:rFonts w:asciiTheme="minorHAnsi" w:eastAsia="Calibri" w:hAnsiTheme="minorHAnsi" w:cstheme="minorHAnsi"/>
                <w:sz w:val="22"/>
                <w:szCs w:val="22"/>
              </w:rPr>
            </w:pPr>
            <w:r w:rsidRPr="003A4417">
              <w:rPr>
                <w:rFonts w:asciiTheme="minorHAnsi" w:eastAsia="Calibri" w:hAnsiTheme="minorHAnsi" w:cstheme="minorHAnsi"/>
                <w:sz w:val="22"/>
                <w:szCs w:val="22"/>
              </w:rPr>
              <w:t>Deliver full branding for the high level GRB Regional Conference and support communications and advocacy management;</w:t>
            </w:r>
          </w:p>
          <w:p w14:paraId="5CA88AF3" w14:textId="77777777" w:rsidR="00A87272" w:rsidRPr="003A4417" w:rsidRDefault="00A87272" w:rsidP="00494E97">
            <w:pPr>
              <w:pStyle w:val="Body"/>
              <w:spacing w:line="256" w:lineRule="auto"/>
              <w:ind w:left="360"/>
              <w:jc w:val="both"/>
              <w:rPr>
                <w:rFonts w:asciiTheme="minorHAnsi" w:eastAsia="Calibri" w:hAnsiTheme="minorHAnsi" w:cstheme="minorHAnsi"/>
                <w:sz w:val="22"/>
                <w:szCs w:val="22"/>
              </w:rPr>
            </w:pPr>
          </w:p>
          <w:p w14:paraId="48E7678A" w14:textId="77777777" w:rsidR="00A87272" w:rsidRPr="003A4417" w:rsidRDefault="00A87272" w:rsidP="00A87272">
            <w:pPr>
              <w:pStyle w:val="Body"/>
              <w:numPr>
                <w:ilvl w:val="0"/>
                <w:numId w:val="29"/>
              </w:numPr>
              <w:spacing w:line="256" w:lineRule="auto"/>
              <w:jc w:val="both"/>
              <w:rPr>
                <w:rFonts w:asciiTheme="minorHAnsi" w:eastAsia="Calibri" w:hAnsiTheme="minorHAnsi" w:cstheme="minorHAnsi"/>
                <w:sz w:val="22"/>
                <w:szCs w:val="22"/>
              </w:rPr>
            </w:pPr>
            <w:r w:rsidRPr="003A4417">
              <w:rPr>
                <w:rFonts w:asciiTheme="minorHAnsi" w:eastAsia="Calibri" w:hAnsiTheme="minorHAnsi" w:cstheme="minorHAnsi"/>
                <w:sz w:val="22"/>
                <w:szCs w:val="22"/>
              </w:rPr>
              <w:t xml:space="preserve">Execute a short term earned media strategy for the 2018 IWD, including “Women’s Rights Nights” and </w:t>
            </w:r>
            <w:r w:rsidRPr="003A4417">
              <w:rPr>
                <w:rFonts w:asciiTheme="minorHAnsi" w:eastAsia="Calibri" w:hAnsiTheme="minorHAnsi" w:cstheme="minorHAnsi"/>
                <w:sz w:val="22"/>
                <w:szCs w:val="22"/>
                <w:lang w:val="mk-MK"/>
              </w:rPr>
              <w:t>IWD</w:t>
            </w:r>
            <w:r w:rsidRPr="003A4417">
              <w:rPr>
                <w:rFonts w:asciiTheme="minorHAnsi" w:eastAsia="Calibri" w:hAnsiTheme="minorHAnsi" w:cstheme="minorHAnsi"/>
                <w:sz w:val="22"/>
                <w:szCs w:val="22"/>
              </w:rPr>
              <w:t>, and high level GRB Regional Conference;</w:t>
            </w:r>
          </w:p>
          <w:p w14:paraId="707BFC1C" w14:textId="77777777" w:rsidR="00A87272" w:rsidRPr="003A4417" w:rsidRDefault="00A87272" w:rsidP="00494E97">
            <w:pPr>
              <w:pStyle w:val="Body"/>
              <w:spacing w:line="256" w:lineRule="auto"/>
              <w:ind w:left="360"/>
              <w:jc w:val="both"/>
              <w:rPr>
                <w:rFonts w:asciiTheme="minorHAnsi" w:eastAsia="Calibri" w:hAnsiTheme="minorHAnsi" w:cstheme="minorHAnsi"/>
                <w:sz w:val="22"/>
                <w:szCs w:val="22"/>
              </w:rPr>
            </w:pPr>
          </w:p>
          <w:p w14:paraId="5F83BC59" w14:textId="77777777" w:rsidR="00A87272" w:rsidRPr="003A4417" w:rsidRDefault="00A87272" w:rsidP="00A87272">
            <w:pPr>
              <w:pStyle w:val="Body"/>
              <w:numPr>
                <w:ilvl w:val="0"/>
                <w:numId w:val="29"/>
              </w:numPr>
              <w:spacing w:line="256" w:lineRule="auto"/>
              <w:jc w:val="both"/>
              <w:rPr>
                <w:rFonts w:asciiTheme="minorHAnsi" w:eastAsia="Calibri" w:hAnsiTheme="minorHAnsi" w:cstheme="minorHAnsi"/>
                <w:sz w:val="22"/>
                <w:szCs w:val="22"/>
              </w:rPr>
            </w:pPr>
            <w:r w:rsidRPr="003A4417">
              <w:rPr>
                <w:rFonts w:asciiTheme="minorHAnsi" w:eastAsia="Times New Roman" w:hAnsiTheme="minorHAnsi" w:cstheme="minorHAnsi"/>
                <w:sz w:val="22"/>
                <w:szCs w:val="22"/>
              </w:rPr>
              <w:t>Provide final report</w:t>
            </w:r>
            <w:r w:rsidRPr="003A4417">
              <w:rPr>
                <w:rFonts w:asciiTheme="minorHAnsi" w:eastAsia="Times New Roman" w:hAnsiTheme="minorHAnsi" w:cstheme="minorHAnsi"/>
                <w:sz w:val="22"/>
                <w:szCs w:val="22"/>
                <w:lang w:val="mk-MK"/>
              </w:rPr>
              <w:t xml:space="preserve"> and final media coverage</w:t>
            </w:r>
            <w:r w:rsidRPr="003A4417">
              <w:rPr>
                <w:rFonts w:asciiTheme="minorHAnsi" w:eastAsia="Times New Roman" w:hAnsiTheme="minorHAnsi" w:cstheme="minorHAnsi"/>
                <w:sz w:val="22"/>
                <w:szCs w:val="22"/>
              </w:rPr>
              <w:t xml:space="preserve"> to UN Women on the assigned tasks and recommendations for future actions.</w:t>
            </w:r>
          </w:p>
        </w:tc>
      </w:tr>
      <w:tr w:rsidR="00A87272" w:rsidRPr="003A4417" w14:paraId="0EDB48D5" w14:textId="77777777" w:rsidTr="00494E97">
        <w:tc>
          <w:tcPr>
            <w:tcW w:w="2088" w:type="dxa"/>
            <w:tcBorders>
              <w:top w:val="single" w:sz="4" w:space="0" w:color="auto"/>
              <w:left w:val="single" w:sz="4" w:space="0" w:color="auto"/>
              <w:bottom w:val="single" w:sz="4" w:space="0" w:color="auto"/>
              <w:right w:val="single" w:sz="4" w:space="0" w:color="auto"/>
            </w:tcBorders>
            <w:hideMark/>
          </w:tcPr>
          <w:p w14:paraId="6004BB33" w14:textId="528DE40F" w:rsidR="00A87272" w:rsidRDefault="00B129F8" w:rsidP="00494E97">
            <w:pPr>
              <w:pStyle w:val="BodyText"/>
              <w:spacing w:line="256" w:lineRule="auto"/>
              <w:ind w:right="226"/>
              <w:rPr>
                <w:rFonts w:asciiTheme="minorHAnsi" w:hAnsiTheme="minorHAnsi" w:cstheme="minorHAnsi"/>
                <w:b/>
                <w:sz w:val="22"/>
                <w:szCs w:val="22"/>
              </w:rPr>
            </w:pPr>
            <w:r>
              <w:rPr>
                <w:rFonts w:asciiTheme="minorHAnsi" w:hAnsiTheme="minorHAnsi" w:cstheme="minorHAnsi"/>
                <w:b/>
                <w:sz w:val="22"/>
                <w:szCs w:val="22"/>
              </w:rPr>
              <w:t>Organizational capacities</w:t>
            </w:r>
          </w:p>
          <w:p w14:paraId="308E7E00" w14:textId="77777777" w:rsidR="00B129F8" w:rsidRDefault="00B129F8" w:rsidP="00494E97">
            <w:pPr>
              <w:pStyle w:val="BodyText"/>
              <w:spacing w:line="256" w:lineRule="auto"/>
              <w:ind w:right="226"/>
              <w:rPr>
                <w:rFonts w:asciiTheme="minorHAnsi" w:hAnsiTheme="minorHAnsi" w:cstheme="minorHAnsi"/>
                <w:b/>
                <w:sz w:val="22"/>
                <w:szCs w:val="22"/>
              </w:rPr>
            </w:pPr>
          </w:p>
          <w:p w14:paraId="6584A41C" w14:textId="77777777" w:rsidR="00B129F8" w:rsidRDefault="00B129F8" w:rsidP="00494E97">
            <w:pPr>
              <w:pStyle w:val="BodyText"/>
              <w:spacing w:line="256" w:lineRule="auto"/>
              <w:ind w:right="226"/>
              <w:rPr>
                <w:rFonts w:asciiTheme="minorHAnsi" w:hAnsiTheme="minorHAnsi" w:cstheme="minorHAnsi"/>
                <w:b/>
                <w:sz w:val="22"/>
                <w:szCs w:val="22"/>
              </w:rPr>
            </w:pPr>
          </w:p>
          <w:p w14:paraId="2C98A568" w14:textId="77777777" w:rsidR="00B129F8" w:rsidRDefault="00B129F8" w:rsidP="00494E97">
            <w:pPr>
              <w:pStyle w:val="BodyText"/>
              <w:spacing w:line="256" w:lineRule="auto"/>
              <w:ind w:right="226"/>
              <w:rPr>
                <w:rFonts w:asciiTheme="minorHAnsi" w:hAnsiTheme="minorHAnsi" w:cstheme="minorHAnsi"/>
                <w:b/>
                <w:sz w:val="22"/>
                <w:szCs w:val="22"/>
              </w:rPr>
            </w:pPr>
          </w:p>
          <w:p w14:paraId="770E5B72" w14:textId="77777777" w:rsidR="00B129F8" w:rsidRDefault="00B129F8" w:rsidP="00494E97">
            <w:pPr>
              <w:pStyle w:val="BodyText"/>
              <w:spacing w:line="256" w:lineRule="auto"/>
              <w:ind w:right="226"/>
              <w:rPr>
                <w:rFonts w:asciiTheme="minorHAnsi" w:hAnsiTheme="minorHAnsi" w:cstheme="minorHAnsi"/>
                <w:b/>
                <w:sz w:val="22"/>
                <w:szCs w:val="22"/>
              </w:rPr>
            </w:pPr>
          </w:p>
          <w:p w14:paraId="7CD72E5B" w14:textId="77777777" w:rsidR="00B129F8" w:rsidRDefault="00B129F8" w:rsidP="00494E97">
            <w:pPr>
              <w:pStyle w:val="BodyText"/>
              <w:spacing w:line="256" w:lineRule="auto"/>
              <w:ind w:right="226"/>
              <w:rPr>
                <w:rFonts w:asciiTheme="minorHAnsi" w:hAnsiTheme="minorHAnsi" w:cstheme="minorHAnsi"/>
                <w:b/>
                <w:sz w:val="22"/>
                <w:szCs w:val="22"/>
              </w:rPr>
            </w:pPr>
          </w:p>
          <w:p w14:paraId="661A4255" w14:textId="77777777" w:rsidR="00B129F8" w:rsidRDefault="00B129F8" w:rsidP="00494E97">
            <w:pPr>
              <w:pStyle w:val="BodyText"/>
              <w:spacing w:line="256" w:lineRule="auto"/>
              <w:ind w:right="226"/>
              <w:rPr>
                <w:rFonts w:asciiTheme="minorHAnsi" w:hAnsiTheme="minorHAnsi" w:cstheme="minorHAnsi"/>
                <w:b/>
                <w:sz w:val="22"/>
                <w:szCs w:val="22"/>
              </w:rPr>
            </w:pPr>
          </w:p>
          <w:p w14:paraId="186F98AA" w14:textId="77777777" w:rsidR="00B129F8" w:rsidRDefault="00B129F8" w:rsidP="00494E97">
            <w:pPr>
              <w:pStyle w:val="BodyText"/>
              <w:spacing w:line="256" w:lineRule="auto"/>
              <w:ind w:right="226"/>
              <w:rPr>
                <w:rFonts w:asciiTheme="minorHAnsi" w:hAnsiTheme="minorHAnsi" w:cstheme="minorHAnsi"/>
                <w:b/>
                <w:sz w:val="22"/>
                <w:szCs w:val="22"/>
              </w:rPr>
            </w:pPr>
          </w:p>
          <w:p w14:paraId="0C4066CF" w14:textId="77777777" w:rsidR="00B129F8" w:rsidRDefault="00B129F8" w:rsidP="00494E97">
            <w:pPr>
              <w:pStyle w:val="BodyText"/>
              <w:spacing w:line="256" w:lineRule="auto"/>
              <w:ind w:right="226"/>
              <w:rPr>
                <w:rFonts w:asciiTheme="minorHAnsi" w:hAnsiTheme="minorHAnsi" w:cstheme="minorHAnsi"/>
                <w:b/>
                <w:sz w:val="22"/>
                <w:szCs w:val="22"/>
              </w:rPr>
            </w:pPr>
          </w:p>
          <w:p w14:paraId="1DB4DDC1" w14:textId="77777777" w:rsidR="00B129F8" w:rsidRDefault="00B129F8" w:rsidP="00494E97">
            <w:pPr>
              <w:pStyle w:val="BodyText"/>
              <w:spacing w:line="256" w:lineRule="auto"/>
              <w:ind w:right="226"/>
              <w:rPr>
                <w:rFonts w:asciiTheme="minorHAnsi" w:hAnsiTheme="minorHAnsi" w:cstheme="minorHAnsi"/>
                <w:b/>
                <w:sz w:val="22"/>
                <w:szCs w:val="22"/>
              </w:rPr>
            </w:pPr>
          </w:p>
          <w:p w14:paraId="3EAC04B0" w14:textId="77777777" w:rsidR="00B129F8" w:rsidRDefault="00B129F8" w:rsidP="00494E97">
            <w:pPr>
              <w:pStyle w:val="BodyText"/>
              <w:spacing w:line="256" w:lineRule="auto"/>
              <w:ind w:right="226"/>
              <w:rPr>
                <w:rFonts w:asciiTheme="minorHAnsi" w:hAnsiTheme="minorHAnsi" w:cstheme="minorHAnsi"/>
                <w:b/>
                <w:sz w:val="22"/>
                <w:szCs w:val="22"/>
              </w:rPr>
            </w:pPr>
          </w:p>
          <w:p w14:paraId="683CAA07" w14:textId="77777777" w:rsidR="00B129F8" w:rsidRDefault="00B129F8" w:rsidP="00494E97">
            <w:pPr>
              <w:pStyle w:val="BodyText"/>
              <w:spacing w:line="256" w:lineRule="auto"/>
              <w:ind w:right="226"/>
              <w:rPr>
                <w:rFonts w:asciiTheme="minorHAnsi" w:hAnsiTheme="minorHAnsi" w:cstheme="minorHAnsi"/>
                <w:b/>
                <w:sz w:val="22"/>
                <w:szCs w:val="22"/>
              </w:rPr>
            </w:pPr>
          </w:p>
          <w:p w14:paraId="7A53C36E" w14:textId="77777777" w:rsidR="00B129F8" w:rsidRDefault="00B129F8" w:rsidP="00494E97">
            <w:pPr>
              <w:pStyle w:val="BodyText"/>
              <w:spacing w:line="256" w:lineRule="auto"/>
              <w:ind w:right="226"/>
              <w:rPr>
                <w:rFonts w:asciiTheme="minorHAnsi" w:hAnsiTheme="minorHAnsi" w:cstheme="minorHAnsi"/>
                <w:b/>
                <w:sz w:val="22"/>
                <w:szCs w:val="22"/>
              </w:rPr>
            </w:pPr>
          </w:p>
          <w:p w14:paraId="7A7D3A95" w14:textId="77777777" w:rsidR="00B129F8" w:rsidRDefault="00B129F8" w:rsidP="00494E97">
            <w:pPr>
              <w:pStyle w:val="BodyText"/>
              <w:spacing w:line="256" w:lineRule="auto"/>
              <w:ind w:right="226"/>
              <w:rPr>
                <w:rFonts w:asciiTheme="minorHAnsi" w:hAnsiTheme="minorHAnsi" w:cstheme="minorHAnsi"/>
                <w:b/>
                <w:sz w:val="22"/>
                <w:szCs w:val="22"/>
              </w:rPr>
            </w:pPr>
          </w:p>
          <w:p w14:paraId="313D6E6D" w14:textId="77777777" w:rsidR="00B129F8" w:rsidRDefault="00B129F8" w:rsidP="00494E97">
            <w:pPr>
              <w:pStyle w:val="BodyText"/>
              <w:spacing w:line="256" w:lineRule="auto"/>
              <w:ind w:right="226"/>
              <w:rPr>
                <w:rFonts w:asciiTheme="minorHAnsi" w:hAnsiTheme="minorHAnsi" w:cstheme="minorHAnsi"/>
                <w:b/>
                <w:sz w:val="22"/>
                <w:szCs w:val="22"/>
              </w:rPr>
            </w:pPr>
          </w:p>
          <w:p w14:paraId="1CC20EA9" w14:textId="77777777" w:rsidR="00B129F8" w:rsidRDefault="00B129F8" w:rsidP="00494E97">
            <w:pPr>
              <w:pStyle w:val="BodyText"/>
              <w:spacing w:line="256" w:lineRule="auto"/>
              <w:ind w:right="226"/>
              <w:rPr>
                <w:rFonts w:asciiTheme="minorHAnsi" w:hAnsiTheme="minorHAnsi" w:cstheme="minorHAnsi"/>
                <w:b/>
                <w:sz w:val="22"/>
                <w:szCs w:val="22"/>
              </w:rPr>
            </w:pPr>
          </w:p>
          <w:p w14:paraId="5BB932AC" w14:textId="77777777" w:rsidR="00B129F8" w:rsidRDefault="00B129F8" w:rsidP="00494E97">
            <w:pPr>
              <w:pStyle w:val="BodyText"/>
              <w:spacing w:line="256" w:lineRule="auto"/>
              <w:ind w:right="226"/>
              <w:rPr>
                <w:rFonts w:asciiTheme="minorHAnsi" w:hAnsiTheme="minorHAnsi" w:cstheme="minorHAnsi"/>
                <w:b/>
                <w:sz w:val="22"/>
                <w:szCs w:val="22"/>
              </w:rPr>
            </w:pPr>
          </w:p>
          <w:p w14:paraId="6AD9E30C" w14:textId="77777777" w:rsidR="00B129F8" w:rsidRDefault="00B129F8" w:rsidP="00494E97">
            <w:pPr>
              <w:pStyle w:val="BodyText"/>
              <w:spacing w:line="256" w:lineRule="auto"/>
              <w:ind w:right="226"/>
              <w:rPr>
                <w:rFonts w:asciiTheme="minorHAnsi" w:hAnsiTheme="minorHAnsi" w:cstheme="minorHAnsi"/>
                <w:b/>
                <w:sz w:val="22"/>
                <w:szCs w:val="22"/>
              </w:rPr>
            </w:pPr>
          </w:p>
          <w:p w14:paraId="43E83926" w14:textId="77777777" w:rsidR="00B129F8" w:rsidRDefault="00B129F8" w:rsidP="00494E97">
            <w:pPr>
              <w:pStyle w:val="BodyText"/>
              <w:spacing w:line="256" w:lineRule="auto"/>
              <w:ind w:right="226"/>
              <w:rPr>
                <w:rFonts w:asciiTheme="minorHAnsi" w:hAnsiTheme="minorHAnsi" w:cstheme="minorHAnsi"/>
                <w:b/>
                <w:sz w:val="22"/>
                <w:szCs w:val="22"/>
              </w:rPr>
            </w:pPr>
          </w:p>
          <w:p w14:paraId="3EE52EF6" w14:textId="77777777" w:rsidR="00B129F8" w:rsidRDefault="00B129F8" w:rsidP="00494E97">
            <w:pPr>
              <w:pStyle w:val="BodyText"/>
              <w:spacing w:line="256" w:lineRule="auto"/>
              <w:ind w:right="226"/>
              <w:rPr>
                <w:rFonts w:asciiTheme="minorHAnsi" w:hAnsiTheme="minorHAnsi" w:cstheme="minorHAnsi"/>
                <w:b/>
                <w:sz w:val="22"/>
                <w:szCs w:val="22"/>
              </w:rPr>
            </w:pPr>
          </w:p>
          <w:p w14:paraId="79476A22" w14:textId="77777777" w:rsidR="00B129F8" w:rsidRDefault="00B129F8" w:rsidP="00494E97">
            <w:pPr>
              <w:pStyle w:val="BodyText"/>
              <w:spacing w:line="256" w:lineRule="auto"/>
              <w:ind w:right="226"/>
              <w:rPr>
                <w:rFonts w:asciiTheme="minorHAnsi" w:hAnsiTheme="minorHAnsi" w:cstheme="minorHAnsi"/>
                <w:b/>
                <w:sz w:val="22"/>
                <w:szCs w:val="22"/>
              </w:rPr>
            </w:pPr>
          </w:p>
          <w:p w14:paraId="43BF813A" w14:textId="77777777" w:rsidR="00B129F8" w:rsidRDefault="00B129F8" w:rsidP="00494E97">
            <w:pPr>
              <w:pStyle w:val="BodyText"/>
              <w:spacing w:line="256" w:lineRule="auto"/>
              <w:ind w:right="226"/>
              <w:rPr>
                <w:rFonts w:asciiTheme="minorHAnsi" w:hAnsiTheme="minorHAnsi" w:cstheme="minorHAnsi"/>
                <w:b/>
                <w:sz w:val="22"/>
                <w:szCs w:val="22"/>
              </w:rPr>
            </w:pPr>
          </w:p>
          <w:p w14:paraId="24CD770C" w14:textId="77777777" w:rsidR="00B129F8" w:rsidRDefault="00B129F8" w:rsidP="00494E97">
            <w:pPr>
              <w:pStyle w:val="BodyText"/>
              <w:spacing w:line="256" w:lineRule="auto"/>
              <w:ind w:right="226"/>
              <w:rPr>
                <w:rFonts w:asciiTheme="minorHAnsi" w:hAnsiTheme="minorHAnsi" w:cstheme="minorHAnsi"/>
                <w:b/>
                <w:sz w:val="22"/>
                <w:szCs w:val="22"/>
              </w:rPr>
            </w:pPr>
          </w:p>
          <w:p w14:paraId="795CCD30" w14:textId="77777777" w:rsidR="00B129F8" w:rsidRDefault="00B129F8" w:rsidP="00494E97">
            <w:pPr>
              <w:pStyle w:val="BodyText"/>
              <w:spacing w:line="256" w:lineRule="auto"/>
              <w:ind w:right="226"/>
              <w:rPr>
                <w:rFonts w:asciiTheme="minorHAnsi" w:hAnsiTheme="minorHAnsi" w:cstheme="minorHAnsi"/>
                <w:b/>
                <w:sz w:val="22"/>
                <w:szCs w:val="22"/>
              </w:rPr>
            </w:pPr>
          </w:p>
          <w:p w14:paraId="7838B5BA" w14:textId="77777777" w:rsidR="00B129F8" w:rsidRDefault="00B129F8" w:rsidP="00494E97">
            <w:pPr>
              <w:pStyle w:val="BodyText"/>
              <w:spacing w:line="256" w:lineRule="auto"/>
              <w:ind w:right="226"/>
              <w:rPr>
                <w:rFonts w:asciiTheme="minorHAnsi" w:hAnsiTheme="minorHAnsi" w:cstheme="minorHAnsi"/>
                <w:b/>
                <w:sz w:val="22"/>
                <w:szCs w:val="22"/>
              </w:rPr>
            </w:pPr>
          </w:p>
          <w:p w14:paraId="32A09430" w14:textId="77777777" w:rsidR="00B129F8" w:rsidRPr="003A4417" w:rsidRDefault="00B129F8" w:rsidP="00494E97">
            <w:pPr>
              <w:pStyle w:val="BodyText"/>
              <w:spacing w:line="256" w:lineRule="auto"/>
              <w:ind w:right="226"/>
              <w:rPr>
                <w:rFonts w:asciiTheme="minorHAnsi" w:hAnsiTheme="minorHAnsi" w:cstheme="minorHAnsi"/>
                <w:b/>
                <w:sz w:val="22"/>
                <w:szCs w:val="22"/>
              </w:rPr>
            </w:pPr>
            <w:r w:rsidRPr="003A4417">
              <w:rPr>
                <w:rFonts w:asciiTheme="minorHAnsi" w:hAnsiTheme="minorHAnsi" w:cstheme="minorHAnsi"/>
                <w:b/>
                <w:sz w:val="22"/>
                <w:szCs w:val="22"/>
              </w:rPr>
              <w:t>Personnel / Qualifications</w:t>
            </w:r>
          </w:p>
        </w:tc>
        <w:tc>
          <w:tcPr>
            <w:tcW w:w="7488" w:type="dxa"/>
            <w:tcBorders>
              <w:top w:val="single" w:sz="4" w:space="0" w:color="auto"/>
              <w:left w:val="single" w:sz="4" w:space="0" w:color="auto"/>
              <w:bottom w:val="single" w:sz="4" w:space="0" w:color="auto"/>
              <w:right w:val="single" w:sz="4" w:space="0" w:color="auto"/>
            </w:tcBorders>
          </w:tcPr>
          <w:p w14:paraId="5561B367" w14:textId="77777777" w:rsidR="00A87272" w:rsidRPr="003A4417" w:rsidRDefault="00A87272" w:rsidP="00494E97">
            <w:pPr>
              <w:pStyle w:val="Body"/>
              <w:spacing w:line="256" w:lineRule="auto"/>
              <w:ind w:right="752"/>
              <w:jc w:val="both"/>
              <w:rPr>
                <w:rFonts w:asciiTheme="minorHAnsi" w:hAnsiTheme="minorHAnsi" w:cstheme="minorHAnsi"/>
                <w:sz w:val="22"/>
                <w:szCs w:val="22"/>
                <w:lang w:val="mk-MK"/>
              </w:rPr>
            </w:pPr>
            <w:r w:rsidRPr="003A4417">
              <w:rPr>
                <w:rFonts w:asciiTheme="minorHAnsi" w:hAnsiTheme="minorHAnsi" w:cstheme="minorHAnsi"/>
                <w:sz w:val="22"/>
                <w:szCs w:val="22"/>
              </w:rPr>
              <w:t>The contractor engaged to undertake the assignment must fulfil the following requirements:</w:t>
            </w:r>
          </w:p>
          <w:p w14:paraId="202C5894" w14:textId="77777777" w:rsidR="00A87272" w:rsidRPr="003A4417" w:rsidRDefault="00A87272" w:rsidP="00494E97">
            <w:pPr>
              <w:pStyle w:val="Body"/>
              <w:spacing w:line="256" w:lineRule="auto"/>
              <w:ind w:right="752"/>
              <w:jc w:val="both"/>
              <w:rPr>
                <w:rFonts w:asciiTheme="minorHAnsi" w:eastAsia="Calibri" w:hAnsiTheme="minorHAnsi" w:cstheme="minorHAnsi"/>
                <w:sz w:val="22"/>
                <w:szCs w:val="22"/>
                <w:lang w:val="mk-MK"/>
              </w:rPr>
            </w:pPr>
          </w:p>
          <w:p w14:paraId="604ED74B" w14:textId="77777777" w:rsidR="00A87272" w:rsidRPr="003A4417" w:rsidRDefault="00A87272" w:rsidP="00494E97">
            <w:pPr>
              <w:pStyle w:val="Body"/>
              <w:spacing w:line="256" w:lineRule="auto"/>
              <w:jc w:val="both"/>
              <w:rPr>
                <w:rFonts w:asciiTheme="minorHAnsi" w:hAnsiTheme="minorHAnsi" w:cstheme="minorHAnsi"/>
                <w:b/>
                <w:bCs/>
                <w:i/>
                <w:iCs/>
                <w:sz w:val="22"/>
                <w:szCs w:val="22"/>
              </w:rPr>
            </w:pPr>
            <w:r w:rsidRPr="003A4417">
              <w:rPr>
                <w:rFonts w:asciiTheme="minorHAnsi" w:hAnsiTheme="minorHAnsi" w:cstheme="minorHAnsi"/>
                <w:b/>
                <w:bCs/>
                <w:i/>
                <w:iCs/>
                <w:sz w:val="22"/>
                <w:szCs w:val="22"/>
              </w:rPr>
              <w:t>Required Professional Skills</w:t>
            </w:r>
          </w:p>
          <w:p w14:paraId="4BA6348F" w14:textId="77777777" w:rsidR="00A87272" w:rsidRPr="003A4417" w:rsidRDefault="00A87272" w:rsidP="00A87272">
            <w:pPr>
              <w:pStyle w:val="ListParagraph"/>
              <w:numPr>
                <w:ilvl w:val="1"/>
                <w:numId w:val="32"/>
              </w:numPr>
              <w:autoSpaceDE w:val="0"/>
              <w:autoSpaceDN w:val="0"/>
              <w:adjustRightInd w:val="0"/>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 xml:space="preserve">Expert knowledge and professional experience in the area of campaigns, </w:t>
            </w:r>
            <w:r w:rsidRPr="003A4417">
              <w:rPr>
                <w:rFonts w:asciiTheme="minorHAnsi" w:hAnsiTheme="minorHAnsi" w:cstheme="minorHAnsi"/>
                <w:sz w:val="22"/>
                <w:szCs w:val="22"/>
                <w:lang w:val="mk-MK"/>
              </w:rPr>
              <w:t xml:space="preserve">media and </w:t>
            </w:r>
            <w:r w:rsidRPr="003A4417">
              <w:rPr>
                <w:rFonts w:asciiTheme="minorHAnsi" w:hAnsiTheme="minorHAnsi" w:cstheme="minorHAnsi"/>
                <w:sz w:val="22"/>
                <w:szCs w:val="22"/>
              </w:rPr>
              <w:t xml:space="preserve">communication, graphic design and branding, </w:t>
            </w:r>
            <w:r w:rsidRPr="003A4417">
              <w:rPr>
                <w:rFonts w:asciiTheme="minorHAnsi" w:hAnsiTheme="minorHAnsi" w:cstheme="minorHAnsi"/>
                <w:sz w:val="22"/>
                <w:szCs w:val="22"/>
                <w:lang w:val="mk-MK"/>
              </w:rPr>
              <w:t>and</w:t>
            </w:r>
            <w:r w:rsidRPr="003A4417">
              <w:rPr>
                <w:rFonts w:asciiTheme="minorHAnsi" w:hAnsiTheme="minorHAnsi" w:cstheme="minorHAnsi"/>
                <w:sz w:val="22"/>
                <w:szCs w:val="22"/>
              </w:rPr>
              <w:t xml:space="preserve"> knowledge in videography and digital media;</w:t>
            </w:r>
          </w:p>
          <w:p w14:paraId="423B2365" w14:textId="77777777" w:rsidR="00A87272" w:rsidRPr="003A4417" w:rsidRDefault="00A87272" w:rsidP="00A87272">
            <w:pPr>
              <w:pStyle w:val="ListParagraph"/>
              <w:numPr>
                <w:ilvl w:val="1"/>
                <w:numId w:val="32"/>
              </w:numPr>
              <w:autoSpaceDE w:val="0"/>
              <w:autoSpaceDN w:val="0"/>
              <w:adjustRightInd w:val="0"/>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 xml:space="preserve">Substantial consultancy experience with a record of development and executing of earned media strategies; </w:t>
            </w:r>
          </w:p>
          <w:p w14:paraId="71C9C489" w14:textId="77777777" w:rsidR="00A87272" w:rsidRPr="003A4417" w:rsidRDefault="00A87272" w:rsidP="00A87272">
            <w:pPr>
              <w:pStyle w:val="ListParagraph"/>
              <w:numPr>
                <w:ilvl w:val="1"/>
                <w:numId w:val="32"/>
              </w:numPr>
              <w:autoSpaceDE w:val="0"/>
              <w:autoSpaceDN w:val="0"/>
              <w:adjustRightInd w:val="0"/>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Proven experience in providing high-quality and creative design solutions to clients;</w:t>
            </w:r>
          </w:p>
          <w:p w14:paraId="6485BCB8" w14:textId="77777777" w:rsidR="00A87272" w:rsidRPr="003A4417" w:rsidRDefault="00A87272" w:rsidP="00A87272">
            <w:pPr>
              <w:pStyle w:val="ListParagraph"/>
              <w:numPr>
                <w:ilvl w:val="1"/>
                <w:numId w:val="32"/>
              </w:numPr>
              <w:autoSpaceDE w:val="0"/>
              <w:autoSpaceDN w:val="0"/>
              <w:adjustRightInd w:val="0"/>
              <w:spacing w:line="256" w:lineRule="auto"/>
              <w:jc w:val="both"/>
              <w:rPr>
                <w:rFonts w:asciiTheme="minorHAnsi" w:eastAsia="Calibri" w:hAnsiTheme="minorHAnsi" w:cstheme="minorHAnsi"/>
                <w:sz w:val="22"/>
                <w:szCs w:val="22"/>
              </w:rPr>
            </w:pPr>
            <w:r w:rsidRPr="003A4417">
              <w:rPr>
                <w:rFonts w:asciiTheme="minorHAnsi" w:eastAsia="Calibri" w:hAnsiTheme="minorHAnsi" w:cstheme="minorHAnsi"/>
                <w:sz w:val="22"/>
                <w:szCs w:val="22"/>
              </w:rPr>
              <w:t xml:space="preserve">Proven track record of projects in the field of </w:t>
            </w:r>
            <w:r w:rsidRPr="003A4417">
              <w:rPr>
                <w:rFonts w:asciiTheme="minorHAnsi" w:eastAsia="Calibri" w:hAnsiTheme="minorHAnsi" w:cstheme="minorHAnsi"/>
                <w:sz w:val="22"/>
                <w:szCs w:val="22"/>
                <w:lang w:val="mk-MK"/>
              </w:rPr>
              <w:t>governance, citizen participation</w:t>
            </w:r>
            <w:r w:rsidRPr="003A4417">
              <w:rPr>
                <w:rFonts w:asciiTheme="minorHAnsi" w:eastAsia="Calibri" w:hAnsiTheme="minorHAnsi" w:cstheme="minorHAnsi"/>
                <w:sz w:val="22"/>
                <w:szCs w:val="22"/>
              </w:rPr>
              <w:t>, gender equality, women empowerment, human rights, social inclusion</w:t>
            </w:r>
            <w:r w:rsidRPr="003A4417">
              <w:rPr>
                <w:rFonts w:asciiTheme="minorHAnsi" w:eastAsia="Calibri" w:hAnsiTheme="minorHAnsi" w:cstheme="minorHAnsi"/>
                <w:sz w:val="22"/>
                <w:szCs w:val="22"/>
                <w:lang w:val="mk-MK"/>
              </w:rPr>
              <w:t xml:space="preserve">, </w:t>
            </w:r>
            <w:r w:rsidRPr="003A4417">
              <w:rPr>
                <w:rFonts w:asciiTheme="minorHAnsi" w:eastAsia="Calibri" w:hAnsiTheme="minorHAnsi" w:cstheme="minorHAnsi"/>
                <w:sz w:val="22"/>
                <w:szCs w:val="22"/>
              </w:rPr>
              <w:t>or similar field;</w:t>
            </w:r>
          </w:p>
          <w:p w14:paraId="79A5CFE8" w14:textId="77777777" w:rsidR="00A87272" w:rsidRPr="003A4417" w:rsidRDefault="00A87272" w:rsidP="00A87272">
            <w:pPr>
              <w:pStyle w:val="ListParagraph"/>
              <w:numPr>
                <w:ilvl w:val="1"/>
                <w:numId w:val="32"/>
              </w:numPr>
              <w:autoSpaceDE w:val="0"/>
              <w:autoSpaceDN w:val="0"/>
              <w:adjustRightInd w:val="0"/>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Experience of providing services to UN agencies or agencies engaged in the development sector would be an advantage;</w:t>
            </w:r>
          </w:p>
          <w:p w14:paraId="6925FB27" w14:textId="77777777" w:rsidR="00A87272" w:rsidRPr="003A4417" w:rsidRDefault="00A87272" w:rsidP="00A87272">
            <w:pPr>
              <w:pStyle w:val="ListParagraph"/>
              <w:numPr>
                <w:ilvl w:val="1"/>
                <w:numId w:val="32"/>
              </w:numPr>
              <w:autoSpaceDE w:val="0"/>
              <w:autoSpaceDN w:val="0"/>
              <w:adjustRightInd w:val="0"/>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Ability to deliver within timelines provided.</w:t>
            </w:r>
          </w:p>
          <w:p w14:paraId="7120FB61" w14:textId="77777777" w:rsidR="00A87272" w:rsidRPr="003A4417" w:rsidRDefault="00A87272" w:rsidP="00494E97">
            <w:pPr>
              <w:pStyle w:val="ListParagraph"/>
              <w:autoSpaceDE w:val="0"/>
              <w:autoSpaceDN w:val="0"/>
              <w:adjustRightInd w:val="0"/>
              <w:spacing w:line="256" w:lineRule="auto"/>
              <w:ind w:left="1050"/>
              <w:jc w:val="both"/>
              <w:rPr>
                <w:rFonts w:asciiTheme="minorHAnsi" w:eastAsia="Calibri" w:hAnsiTheme="minorHAnsi" w:cstheme="minorHAnsi"/>
                <w:sz w:val="22"/>
                <w:szCs w:val="22"/>
              </w:rPr>
            </w:pPr>
          </w:p>
          <w:p w14:paraId="1958ADE1" w14:textId="77777777" w:rsidR="00A87272" w:rsidRPr="003A4417" w:rsidRDefault="00A87272" w:rsidP="00494E97">
            <w:pPr>
              <w:pStyle w:val="Body"/>
              <w:spacing w:line="256" w:lineRule="auto"/>
              <w:jc w:val="both"/>
              <w:rPr>
                <w:rFonts w:asciiTheme="minorHAnsi" w:eastAsia="Arial" w:hAnsiTheme="minorHAnsi" w:cstheme="minorHAnsi"/>
                <w:b/>
                <w:bCs/>
                <w:i/>
                <w:iCs/>
                <w:sz w:val="22"/>
                <w:szCs w:val="22"/>
              </w:rPr>
            </w:pPr>
            <w:r w:rsidRPr="003A4417">
              <w:rPr>
                <w:rFonts w:asciiTheme="minorHAnsi" w:hAnsiTheme="minorHAnsi" w:cstheme="minorHAnsi"/>
                <w:b/>
                <w:bCs/>
                <w:i/>
                <w:iCs/>
                <w:sz w:val="22"/>
                <w:szCs w:val="22"/>
              </w:rPr>
              <w:t>Subject Knowledge</w:t>
            </w:r>
          </w:p>
          <w:p w14:paraId="7A134B1B" w14:textId="77777777" w:rsidR="00A87272" w:rsidRPr="003A4417" w:rsidRDefault="00A87272" w:rsidP="00A87272">
            <w:pPr>
              <w:pStyle w:val="ListParagraph"/>
              <w:numPr>
                <w:ilvl w:val="0"/>
                <w:numId w:val="32"/>
              </w:numPr>
              <w:autoSpaceDE w:val="0"/>
              <w:autoSpaceDN w:val="0"/>
              <w:adjustRightInd w:val="0"/>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 xml:space="preserve">Familiarity with gender equality issues in the country, in particular in the area of gender equality and </w:t>
            </w:r>
            <w:r w:rsidRPr="003A4417">
              <w:rPr>
                <w:rFonts w:asciiTheme="minorHAnsi" w:hAnsiTheme="minorHAnsi" w:cstheme="minorHAnsi"/>
                <w:sz w:val="22"/>
                <w:szCs w:val="22"/>
                <w:lang w:val="mk-MK"/>
              </w:rPr>
              <w:t>with the</w:t>
            </w:r>
            <w:r w:rsidRPr="003A4417">
              <w:rPr>
                <w:rFonts w:asciiTheme="minorHAnsi" w:hAnsiTheme="minorHAnsi" w:cstheme="minorHAnsi"/>
                <w:sz w:val="22"/>
                <w:szCs w:val="22"/>
              </w:rPr>
              <w:t xml:space="preserve"> concept of gender responsive budgeting;</w:t>
            </w:r>
          </w:p>
          <w:p w14:paraId="513537C1" w14:textId="77777777" w:rsidR="00A87272" w:rsidRPr="003A4417" w:rsidRDefault="00A87272" w:rsidP="00A87272">
            <w:pPr>
              <w:pStyle w:val="ListParagraph"/>
              <w:numPr>
                <w:ilvl w:val="0"/>
                <w:numId w:val="32"/>
              </w:numPr>
              <w:autoSpaceDE w:val="0"/>
              <w:autoSpaceDN w:val="0"/>
              <w:adjustRightInd w:val="0"/>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Relevant knowledge of the socio-economic situation in the country;</w:t>
            </w:r>
          </w:p>
          <w:p w14:paraId="01A8C527" w14:textId="77777777" w:rsidR="00A87272" w:rsidRPr="003A4417" w:rsidRDefault="00A87272" w:rsidP="00A87272">
            <w:pPr>
              <w:pStyle w:val="ListParagraph"/>
              <w:numPr>
                <w:ilvl w:val="0"/>
                <w:numId w:val="32"/>
              </w:numPr>
              <w:autoSpaceDE w:val="0"/>
              <w:autoSpaceDN w:val="0"/>
              <w:adjustRightInd w:val="0"/>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Familiarity with recent trends in video production for development sector.</w:t>
            </w:r>
          </w:p>
          <w:p w14:paraId="42A01B12" w14:textId="77777777" w:rsidR="00A87272" w:rsidRPr="003A4417" w:rsidRDefault="00A87272" w:rsidP="00494E97">
            <w:pPr>
              <w:pStyle w:val="Heading3"/>
              <w:spacing w:line="256" w:lineRule="auto"/>
              <w:jc w:val="both"/>
              <w:rPr>
                <w:rFonts w:asciiTheme="minorHAnsi" w:hAnsiTheme="minorHAnsi" w:cstheme="minorHAnsi"/>
                <w:i/>
                <w:iCs/>
                <w:smallCaps/>
                <w:color w:val="000000"/>
                <w:sz w:val="22"/>
                <w:szCs w:val="22"/>
              </w:rPr>
            </w:pPr>
            <w:bookmarkStart w:id="129" w:name="_Toc416428550"/>
          </w:p>
          <w:p w14:paraId="133B5A55" w14:textId="77777777" w:rsidR="00B129F8" w:rsidRDefault="00B129F8" w:rsidP="00494E97">
            <w:pPr>
              <w:pStyle w:val="Heading3"/>
              <w:spacing w:line="256" w:lineRule="auto"/>
              <w:jc w:val="both"/>
              <w:rPr>
                <w:rFonts w:asciiTheme="minorHAnsi" w:hAnsiTheme="minorHAnsi" w:cstheme="minorHAnsi"/>
                <w:i/>
                <w:iCs/>
                <w:smallCaps/>
                <w:color w:val="000000"/>
                <w:sz w:val="22"/>
                <w:szCs w:val="22"/>
              </w:rPr>
            </w:pPr>
          </w:p>
          <w:p w14:paraId="6705372F" w14:textId="77777777" w:rsidR="00A87272" w:rsidRPr="003A4417" w:rsidRDefault="00A87272" w:rsidP="00494E97">
            <w:pPr>
              <w:pStyle w:val="Heading3"/>
              <w:spacing w:line="256" w:lineRule="auto"/>
              <w:jc w:val="both"/>
              <w:rPr>
                <w:rFonts w:asciiTheme="minorHAnsi" w:eastAsia="Calibri" w:hAnsiTheme="minorHAnsi" w:cstheme="minorHAnsi"/>
                <w:i/>
                <w:iCs/>
                <w:smallCaps/>
                <w:color w:val="000000"/>
                <w:sz w:val="22"/>
                <w:szCs w:val="22"/>
              </w:rPr>
            </w:pPr>
            <w:r w:rsidRPr="003A4417">
              <w:rPr>
                <w:rFonts w:asciiTheme="minorHAnsi" w:hAnsiTheme="minorHAnsi" w:cstheme="minorHAnsi"/>
                <w:i/>
                <w:iCs/>
                <w:smallCaps/>
                <w:color w:val="000000"/>
                <w:sz w:val="22"/>
                <w:szCs w:val="22"/>
              </w:rPr>
              <w:t>Minimum Qualifications of the team leader</w:t>
            </w:r>
            <w:bookmarkEnd w:id="129"/>
            <w:r w:rsidRPr="003A4417">
              <w:rPr>
                <w:rFonts w:asciiTheme="minorHAnsi" w:hAnsiTheme="minorHAnsi" w:cstheme="minorHAnsi"/>
                <w:i/>
                <w:iCs/>
                <w:smallCaps/>
                <w:color w:val="000000"/>
                <w:sz w:val="22"/>
                <w:szCs w:val="22"/>
              </w:rPr>
              <w:t xml:space="preserve"> </w:t>
            </w:r>
          </w:p>
          <w:p w14:paraId="4E22EAC7" w14:textId="77777777" w:rsidR="00A87272" w:rsidRPr="003A4417" w:rsidRDefault="00A87272" w:rsidP="00A87272">
            <w:pPr>
              <w:pStyle w:val="ListParagraph"/>
              <w:numPr>
                <w:ilvl w:val="0"/>
                <w:numId w:val="32"/>
              </w:numPr>
              <w:spacing w:line="256" w:lineRule="auto"/>
              <w:jc w:val="both"/>
              <w:rPr>
                <w:rFonts w:asciiTheme="minorHAnsi" w:hAnsiTheme="minorHAnsi" w:cstheme="minorHAnsi"/>
                <w:sz w:val="22"/>
                <w:szCs w:val="22"/>
                <w:lang w:val="mk-MK"/>
              </w:rPr>
            </w:pPr>
            <w:r w:rsidRPr="003A4417">
              <w:rPr>
                <w:rFonts w:asciiTheme="minorHAnsi" w:hAnsiTheme="minorHAnsi" w:cstheme="minorHAnsi"/>
                <w:sz w:val="22"/>
                <w:szCs w:val="22"/>
                <w:lang w:val="mk-MK"/>
              </w:rPr>
              <w:t>University degree in media and communication, marketing and branding</w:t>
            </w:r>
            <w:r w:rsidRPr="003A4417">
              <w:rPr>
                <w:rFonts w:asciiTheme="minorHAnsi" w:hAnsiTheme="minorHAnsi" w:cstheme="minorHAnsi"/>
                <w:sz w:val="22"/>
                <w:szCs w:val="22"/>
              </w:rPr>
              <w:t>,</w:t>
            </w:r>
            <w:r w:rsidRPr="003A4417">
              <w:rPr>
                <w:rFonts w:asciiTheme="minorHAnsi" w:hAnsiTheme="minorHAnsi" w:cstheme="minorHAnsi"/>
                <w:sz w:val="22"/>
                <w:szCs w:val="22"/>
                <w:lang w:val="mk-MK"/>
              </w:rPr>
              <w:t xml:space="preserve"> videography, and/or other related area relevant for the assignment;</w:t>
            </w:r>
          </w:p>
          <w:p w14:paraId="2C95B2EE" w14:textId="77777777" w:rsidR="00A87272" w:rsidRPr="003A4417" w:rsidRDefault="00A87272" w:rsidP="00A87272">
            <w:pPr>
              <w:pStyle w:val="DefaultText"/>
              <w:widowControl/>
              <w:numPr>
                <w:ilvl w:val="0"/>
                <w:numId w:val="32"/>
              </w:numPr>
              <w:spacing w:line="256" w:lineRule="auto"/>
              <w:jc w:val="both"/>
              <w:rPr>
                <w:rFonts w:asciiTheme="minorHAnsi" w:eastAsia="Times New Roman" w:hAnsiTheme="minorHAnsi" w:cstheme="minorHAnsi"/>
                <w:sz w:val="22"/>
                <w:szCs w:val="22"/>
                <w:lang w:val="mk-MK"/>
              </w:rPr>
            </w:pPr>
            <w:r w:rsidRPr="003A4417">
              <w:rPr>
                <w:rFonts w:asciiTheme="minorHAnsi" w:eastAsia="Times New Roman" w:hAnsiTheme="minorHAnsi" w:cstheme="minorHAnsi"/>
                <w:sz w:val="22"/>
                <w:szCs w:val="22"/>
                <w:lang w:val="mk-MK"/>
              </w:rPr>
              <w:t xml:space="preserve">Minimum of 7 years of professional experience in the field of </w:t>
            </w:r>
            <w:r w:rsidRPr="003A4417">
              <w:rPr>
                <w:rFonts w:asciiTheme="minorHAnsi" w:hAnsiTheme="minorHAnsi" w:cstheme="minorHAnsi"/>
                <w:sz w:val="22"/>
                <w:szCs w:val="22"/>
                <w:lang w:val="mk-MK"/>
              </w:rPr>
              <w:t>media and communication, marketing, branding and videography</w:t>
            </w:r>
            <w:r w:rsidRPr="003A4417">
              <w:rPr>
                <w:rFonts w:asciiTheme="minorHAnsi" w:eastAsia="Times New Roman" w:hAnsiTheme="minorHAnsi" w:cstheme="minorHAnsi"/>
                <w:sz w:val="22"/>
                <w:szCs w:val="22"/>
                <w:lang w:val="mk-MK"/>
              </w:rPr>
              <w:t xml:space="preserve">. Familiarity with gender equality issues and gender responsive budgeting would be considered an asset. </w:t>
            </w:r>
          </w:p>
          <w:p w14:paraId="05FE17C0" w14:textId="77777777" w:rsidR="00A87272" w:rsidRPr="003A4417" w:rsidRDefault="00A87272" w:rsidP="00A87272">
            <w:pPr>
              <w:numPr>
                <w:ilvl w:val="0"/>
                <w:numId w:val="32"/>
              </w:numPr>
              <w:spacing w:after="0" w:line="240" w:lineRule="auto"/>
              <w:jc w:val="both"/>
              <w:rPr>
                <w:rFonts w:eastAsia="Times New Roman" w:cstheme="minorHAnsi"/>
                <w:lang w:val="mk-MK"/>
              </w:rPr>
            </w:pPr>
            <w:r w:rsidRPr="003A4417">
              <w:rPr>
                <w:rFonts w:eastAsia="Times New Roman" w:cstheme="minorHAnsi"/>
                <w:lang w:val="mk-MK"/>
              </w:rPr>
              <w:t xml:space="preserve">Minimum of 5 years of country based professional experience with </w:t>
            </w:r>
            <w:r w:rsidRPr="003A4417">
              <w:rPr>
                <w:rFonts w:cstheme="minorHAnsi"/>
                <w:lang w:val="mk-MK"/>
              </w:rPr>
              <w:t>media and communication, marketing</w:t>
            </w:r>
            <w:r w:rsidRPr="003A4417">
              <w:rPr>
                <w:rFonts w:cstheme="minorHAnsi"/>
              </w:rPr>
              <w:t>,</w:t>
            </w:r>
            <w:r w:rsidRPr="003A4417">
              <w:rPr>
                <w:rFonts w:cstheme="minorHAnsi"/>
                <w:lang w:val="mk-MK"/>
              </w:rPr>
              <w:t xml:space="preserve"> videography and events management</w:t>
            </w:r>
            <w:r w:rsidRPr="003A4417">
              <w:rPr>
                <w:rFonts w:eastAsia="Times New Roman" w:cstheme="minorHAnsi"/>
                <w:lang w:val="mk-MK"/>
              </w:rPr>
              <w:t xml:space="preserve">; </w:t>
            </w:r>
          </w:p>
          <w:p w14:paraId="7FE1D891" w14:textId="77777777" w:rsidR="00A87272" w:rsidRPr="003A4417" w:rsidRDefault="00A87272" w:rsidP="00A87272">
            <w:pPr>
              <w:pStyle w:val="DefaultText"/>
              <w:widowControl/>
              <w:numPr>
                <w:ilvl w:val="0"/>
                <w:numId w:val="32"/>
              </w:numPr>
              <w:spacing w:line="256" w:lineRule="auto"/>
              <w:jc w:val="both"/>
              <w:rPr>
                <w:rFonts w:asciiTheme="minorHAnsi" w:eastAsia="Times New Roman" w:hAnsiTheme="minorHAnsi" w:cstheme="minorHAnsi"/>
                <w:sz w:val="22"/>
                <w:szCs w:val="22"/>
                <w:lang w:val="mk-MK"/>
              </w:rPr>
            </w:pPr>
            <w:r w:rsidRPr="003A4417">
              <w:rPr>
                <w:rFonts w:asciiTheme="minorHAnsi" w:eastAsia="Times New Roman" w:hAnsiTheme="minorHAnsi" w:cstheme="minorHAnsi"/>
                <w:sz w:val="22"/>
                <w:szCs w:val="22"/>
                <w:lang w:val="mk-MK"/>
              </w:rPr>
              <w:t xml:space="preserve">Minimum of 5 years of experience in working on creative solutions in regards to branding and design </w:t>
            </w:r>
            <w:r w:rsidRPr="003A4417">
              <w:rPr>
                <w:rFonts w:asciiTheme="minorHAnsi" w:eastAsia="Times New Roman" w:hAnsiTheme="minorHAnsi" w:cstheme="minorHAnsi"/>
                <w:sz w:val="22"/>
                <w:szCs w:val="22"/>
                <w:lang w:val="en-US"/>
              </w:rPr>
              <w:t xml:space="preserve">and video </w:t>
            </w:r>
            <w:r w:rsidRPr="003A4417">
              <w:rPr>
                <w:rFonts w:asciiTheme="minorHAnsi" w:eastAsia="Times New Roman" w:hAnsiTheme="minorHAnsi" w:cstheme="minorHAnsi"/>
                <w:sz w:val="22"/>
                <w:szCs w:val="22"/>
                <w:lang w:val="mk-MK"/>
              </w:rPr>
              <w:t>production.</w:t>
            </w:r>
          </w:p>
          <w:p w14:paraId="163E3F3E" w14:textId="77777777" w:rsidR="00A87272" w:rsidRPr="003A4417" w:rsidRDefault="00A87272" w:rsidP="00A87272">
            <w:pPr>
              <w:pStyle w:val="DefaultText"/>
              <w:widowControl/>
              <w:numPr>
                <w:ilvl w:val="0"/>
                <w:numId w:val="32"/>
              </w:numPr>
              <w:spacing w:line="256" w:lineRule="auto"/>
              <w:jc w:val="both"/>
              <w:rPr>
                <w:rFonts w:asciiTheme="minorHAnsi" w:eastAsia="Times New Roman" w:hAnsiTheme="minorHAnsi" w:cstheme="minorHAnsi"/>
                <w:sz w:val="22"/>
                <w:szCs w:val="22"/>
                <w:lang w:val="mk-MK"/>
              </w:rPr>
            </w:pPr>
            <w:r w:rsidRPr="003A4417">
              <w:rPr>
                <w:rFonts w:asciiTheme="minorHAnsi" w:eastAsia="Times New Roman" w:hAnsiTheme="minorHAnsi" w:cstheme="minorHAnsi"/>
                <w:sz w:val="22"/>
                <w:szCs w:val="22"/>
                <w:lang w:val="mk-MK"/>
              </w:rPr>
              <w:t xml:space="preserve">Language proficiency in both written and oral English and Macedonian. </w:t>
            </w:r>
            <w:r w:rsidRPr="003A4417">
              <w:rPr>
                <w:rFonts w:asciiTheme="minorHAnsi" w:eastAsia="Times New Roman" w:hAnsiTheme="minorHAnsi" w:cstheme="minorHAnsi"/>
                <w:sz w:val="22"/>
                <w:szCs w:val="22"/>
              </w:rPr>
              <w:t xml:space="preserve">  </w:t>
            </w:r>
          </w:p>
          <w:p w14:paraId="6D0CFE12" w14:textId="77777777" w:rsidR="00A87272" w:rsidRPr="003A4417" w:rsidRDefault="00A87272" w:rsidP="00494E97">
            <w:pPr>
              <w:pStyle w:val="DefaultText"/>
              <w:widowControl/>
              <w:spacing w:line="256" w:lineRule="auto"/>
              <w:ind w:left="720"/>
              <w:jc w:val="both"/>
              <w:rPr>
                <w:rFonts w:asciiTheme="minorHAnsi" w:eastAsia="Times New Roman" w:hAnsiTheme="minorHAnsi" w:cstheme="minorHAnsi"/>
                <w:sz w:val="22"/>
                <w:szCs w:val="22"/>
                <w:lang w:val="mk-MK"/>
              </w:rPr>
            </w:pPr>
          </w:p>
          <w:p w14:paraId="267BDC7F" w14:textId="77777777" w:rsidR="00A87272" w:rsidRPr="003A4417" w:rsidRDefault="00A87272" w:rsidP="00494E97">
            <w:pPr>
              <w:pStyle w:val="Heading3"/>
              <w:spacing w:line="256" w:lineRule="auto"/>
              <w:jc w:val="both"/>
              <w:rPr>
                <w:rFonts w:asciiTheme="minorHAnsi" w:hAnsiTheme="minorHAnsi" w:cstheme="minorHAnsi"/>
                <w:bCs/>
                <w:i/>
                <w:iCs/>
                <w:smallCaps/>
                <w:color w:val="000000"/>
                <w:sz w:val="22"/>
                <w:szCs w:val="22"/>
              </w:rPr>
            </w:pPr>
            <w:bookmarkStart w:id="130" w:name="_Toc416428551"/>
            <w:r w:rsidRPr="003A4417">
              <w:rPr>
                <w:rFonts w:asciiTheme="minorHAnsi" w:hAnsiTheme="minorHAnsi" w:cstheme="minorHAnsi"/>
                <w:bCs/>
                <w:i/>
                <w:iCs/>
                <w:smallCaps/>
                <w:color w:val="000000"/>
                <w:sz w:val="22"/>
                <w:szCs w:val="22"/>
              </w:rPr>
              <w:t>Minimum Qualifications of key experts</w:t>
            </w:r>
            <w:bookmarkEnd w:id="130"/>
            <w:r w:rsidRPr="003A4417">
              <w:rPr>
                <w:rFonts w:asciiTheme="minorHAnsi" w:hAnsiTheme="minorHAnsi" w:cstheme="minorHAnsi"/>
                <w:bCs/>
                <w:i/>
                <w:iCs/>
                <w:smallCaps/>
                <w:color w:val="000000"/>
                <w:sz w:val="22"/>
                <w:szCs w:val="22"/>
              </w:rPr>
              <w:t xml:space="preserve"> </w:t>
            </w:r>
            <w:r w:rsidR="00D76821">
              <w:rPr>
                <w:rFonts w:asciiTheme="minorHAnsi" w:hAnsiTheme="minorHAnsi" w:cstheme="minorHAnsi"/>
                <w:bCs/>
                <w:i/>
                <w:iCs/>
                <w:smallCaps/>
                <w:color w:val="000000"/>
                <w:sz w:val="22"/>
                <w:szCs w:val="22"/>
              </w:rPr>
              <w:t>(2)</w:t>
            </w:r>
          </w:p>
          <w:p w14:paraId="78C6B399" w14:textId="77777777" w:rsidR="00A87272" w:rsidRPr="003A4417" w:rsidRDefault="00A87272" w:rsidP="00494E97">
            <w:pPr>
              <w:pStyle w:val="Body"/>
              <w:spacing w:line="256" w:lineRule="auto"/>
              <w:rPr>
                <w:rFonts w:asciiTheme="minorHAnsi" w:hAnsiTheme="minorHAnsi" w:cstheme="minorHAnsi"/>
                <w:sz w:val="22"/>
                <w:szCs w:val="22"/>
              </w:rPr>
            </w:pPr>
          </w:p>
          <w:p w14:paraId="79E4EF03" w14:textId="77777777" w:rsidR="00A87272" w:rsidRPr="003A4417" w:rsidRDefault="00A87272" w:rsidP="00A87272">
            <w:pPr>
              <w:pStyle w:val="ListParagraph"/>
              <w:numPr>
                <w:ilvl w:val="0"/>
                <w:numId w:val="32"/>
              </w:numPr>
              <w:spacing w:line="256" w:lineRule="auto"/>
              <w:jc w:val="both"/>
              <w:rPr>
                <w:rFonts w:asciiTheme="minorHAnsi" w:hAnsiTheme="minorHAnsi" w:cstheme="minorHAnsi"/>
                <w:sz w:val="22"/>
                <w:szCs w:val="22"/>
                <w:lang w:val="mk-MK"/>
              </w:rPr>
            </w:pPr>
            <w:r w:rsidRPr="003A4417">
              <w:rPr>
                <w:rFonts w:asciiTheme="minorHAnsi" w:eastAsia="Calibri" w:hAnsiTheme="minorHAnsi" w:cstheme="minorHAnsi"/>
                <w:bCs/>
                <w:sz w:val="22"/>
                <w:szCs w:val="22"/>
              </w:rPr>
              <w:t>University degree in</w:t>
            </w:r>
            <w:r w:rsidRPr="003A4417">
              <w:rPr>
                <w:rFonts w:asciiTheme="minorHAnsi" w:hAnsiTheme="minorHAnsi" w:cstheme="minorHAnsi"/>
                <w:sz w:val="22"/>
                <w:szCs w:val="22"/>
              </w:rPr>
              <w:t xml:space="preserve"> </w:t>
            </w:r>
            <w:r w:rsidRPr="003A4417">
              <w:rPr>
                <w:rFonts w:asciiTheme="minorHAnsi" w:hAnsiTheme="minorHAnsi" w:cstheme="minorHAnsi"/>
                <w:sz w:val="22"/>
                <w:szCs w:val="22"/>
                <w:lang w:val="mk-MK"/>
              </w:rPr>
              <w:t>media and communication, marketing and branding and/or other related area relevant for the assignment</w:t>
            </w:r>
            <w:r w:rsidRPr="003A4417">
              <w:rPr>
                <w:rFonts w:asciiTheme="minorHAnsi" w:hAnsiTheme="minorHAnsi" w:cstheme="minorHAnsi"/>
                <w:sz w:val="22"/>
                <w:szCs w:val="22"/>
              </w:rPr>
              <w:t xml:space="preserve">, such as </w:t>
            </w:r>
            <w:r w:rsidRPr="003A4417">
              <w:rPr>
                <w:rFonts w:asciiTheme="minorHAnsi" w:hAnsiTheme="minorHAnsi" w:cstheme="minorHAnsi"/>
                <w:sz w:val="22"/>
                <w:szCs w:val="22"/>
                <w:lang w:val="mk-MK"/>
              </w:rPr>
              <w:t>design, fillming and videography, animation;</w:t>
            </w:r>
          </w:p>
          <w:p w14:paraId="5EB23ECC" w14:textId="77777777" w:rsidR="00A87272" w:rsidRPr="003A4417" w:rsidRDefault="00A87272" w:rsidP="00A87272">
            <w:pPr>
              <w:pStyle w:val="DefaultText"/>
              <w:widowControl/>
              <w:numPr>
                <w:ilvl w:val="0"/>
                <w:numId w:val="32"/>
              </w:numPr>
              <w:spacing w:line="256" w:lineRule="auto"/>
              <w:jc w:val="both"/>
              <w:rPr>
                <w:rFonts w:asciiTheme="minorHAnsi" w:hAnsiTheme="minorHAnsi" w:cstheme="minorHAnsi"/>
                <w:sz w:val="22"/>
                <w:szCs w:val="22"/>
                <w:lang w:val="en-US"/>
              </w:rPr>
            </w:pPr>
            <w:r w:rsidRPr="003A4417">
              <w:rPr>
                <w:rFonts w:asciiTheme="minorHAnsi" w:hAnsiTheme="minorHAnsi" w:cstheme="minorHAnsi"/>
                <w:sz w:val="22"/>
                <w:szCs w:val="22"/>
                <w:lang w:val="en-US"/>
              </w:rPr>
              <w:t xml:space="preserve">Minimum of 4 years of country based work experience in the field of </w:t>
            </w:r>
            <w:r w:rsidRPr="003A4417">
              <w:rPr>
                <w:rFonts w:asciiTheme="minorHAnsi" w:hAnsiTheme="minorHAnsi" w:cstheme="minorHAnsi"/>
                <w:sz w:val="22"/>
                <w:szCs w:val="22"/>
                <w:lang w:val="mk-MK"/>
              </w:rPr>
              <w:t xml:space="preserve">media and communication, marketing and branding and/or other related area relevant for the assignment. </w:t>
            </w:r>
            <w:r w:rsidRPr="003A4417">
              <w:rPr>
                <w:rFonts w:asciiTheme="minorHAnsi" w:eastAsia="Times New Roman" w:hAnsiTheme="minorHAnsi" w:cstheme="minorHAnsi"/>
                <w:sz w:val="22"/>
                <w:szCs w:val="22"/>
                <w:lang w:val="mk-MK"/>
              </w:rPr>
              <w:t>Familiarity with gender equality issues and gender responsive budgeting would be considered an asset</w:t>
            </w:r>
            <w:r w:rsidRPr="003A4417">
              <w:rPr>
                <w:rFonts w:asciiTheme="minorHAnsi" w:hAnsiTheme="minorHAnsi" w:cstheme="minorHAnsi"/>
                <w:sz w:val="22"/>
                <w:szCs w:val="22"/>
                <w:lang w:val="en-US"/>
              </w:rPr>
              <w:t xml:space="preserve">; </w:t>
            </w:r>
          </w:p>
          <w:p w14:paraId="772009EC" w14:textId="77777777" w:rsidR="00A87272" w:rsidRPr="003A4417" w:rsidRDefault="00A87272" w:rsidP="00A87272">
            <w:pPr>
              <w:pStyle w:val="DefaultText"/>
              <w:widowControl/>
              <w:numPr>
                <w:ilvl w:val="0"/>
                <w:numId w:val="32"/>
              </w:numPr>
              <w:spacing w:line="256" w:lineRule="auto"/>
              <w:jc w:val="both"/>
              <w:rPr>
                <w:rFonts w:asciiTheme="minorHAnsi" w:hAnsiTheme="minorHAnsi" w:cstheme="minorHAnsi"/>
                <w:bCs/>
                <w:sz w:val="22"/>
                <w:szCs w:val="22"/>
                <w:lang w:val="en-US"/>
              </w:rPr>
            </w:pPr>
            <w:r w:rsidRPr="003A4417">
              <w:rPr>
                <w:rFonts w:asciiTheme="minorHAnsi" w:hAnsiTheme="minorHAnsi" w:cstheme="minorHAnsi"/>
                <w:sz w:val="22"/>
                <w:szCs w:val="22"/>
                <w:lang w:val="en-US"/>
              </w:rPr>
              <w:t>Relevant experience in printing promotional materials for campaigns and events;</w:t>
            </w:r>
          </w:p>
          <w:p w14:paraId="23299F91" w14:textId="77777777" w:rsidR="00A87272" w:rsidRPr="003A4417" w:rsidRDefault="00A87272" w:rsidP="00A87272">
            <w:pPr>
              <w:pStyle w:val="DefaultText"/>
              <w:widowControl/>
              <w:numPr>
                <w:ilvl w:val="0"/>
                <w:numId w:val="32"/>
              </w:numPr>
              <w:spacing w:line="256" w:lineRule="auto"/>
              <w:jc w:val="both"/>
              <w:rPr>
                <w:rFonts w:asciiTheme="minorHAnsi" w:hAnsiTheme="minorHAnsi" w:cstheme="minorHAnsi"/>
                <w:bCs/>
                <w:sz w:val="22"/>
                <w:szCs w:val="22"/>
                <w:lang w:val="en-US"/>
              </w:rPr>
            </w:pPr>
            <w:r w:rsidRPr="003A4417">
              <w:rPr>
                <w:rFonts w:asciiTheme="minorHAnsi" w:hAnsiTheme="minorHAnsi" w:cstheme="minorHAnsi"/>
                <w:bCs/>
                <w:sz w:val="22"/>
                <w:szCs w:val="22"/>
                <w:lang w:val="en-US"/>
              </w:rPr>
              <w:t>Working knowledge of both English and Macedonian.</w:t>
            </w:r>
          </w:p>
        </w:tc>
      </w:tr>
      <w:tr w:rsidR="00A87272" w:rsidRPr="003A4417" w14:paraId="2FEFBDC5" w14:textId="77777777" w:rsidTr="00494E97">
        <w:tc>
          <w:tcPr>
            <w:tcW w:w="2088" w:type="dxa"/>
            <w:tcBorders>
              <w:top w:val="single" w:sz="4" w:space="0" w:color="auto"/>
              <w:left w:val="single" w:sz="4" w:space="0" w:color="auto"/>
              <w:bottom w:val="single" w:sz="4" w:space="0" w:color="auto"/>
              <w:right w:val="single" w:sz="4" w:space="0" w:color="auto"/>
            </w:tcBorders>
            <w:hideMark/>
          </w:tcPr>
          <w:p w14:paraId="0D85CDFA" w14:textId="77777777" w:rsidR="00A87272" w:rsidRPr="003A4417" w:rsidRDefault="00A87272" w:rsidP="00494E97">
            <w:pPr>
              <w:pStyle w:val="BodyText"/>
              <w:spacing w:line="256" w:lineRule="auto"/>
              <w:ind w:right="226"/>
              <w:rPr>
                <w:rFonts w:asciiTheme="minorHAnsi" w:hAnsiTheme="minorHAnsi" w:cstheme="minorHAnsi"/>
                <w:b/>
                <w:sz w:val="22"/>
                <w:szCs w:val="22"/>
              </w:rPr>
            </w:pPr>
            <w:r w:rsidRPr="003A4417">
              <w:rPr>
                <w:rFonts w:asciiTheme="minorHAnsi" w:hAnsiTheme="minorHAnsi" w:cstheme="minorHAnsi"/>
                <w:b/>
                <w:sz w:val="22"/>
                <w:szCs w:val="22"/>
              </w:rPr>
              <w:t>Roles and responsibilities of the parties</w:t>
            </w:r>
          </w:p>
        </w:tc>
        <w:tc>
          <w:tcPr>
            <w:tcW w:w="7488" w:type="dxa"/>
            <w:tcBorders>
              <w:top w:val="single" w:sz="4" w:space="0" w:color="auto"/>
              <w:left w:val="single" w:sz="4" w:space="0" w:color="auto"/>
              <w:bottom w:val="single" w:sz="4" w:space="0" w:color="auto"/>
              <w:right w:val="single" w:sz="4" w:space="0" w:color="auto"/>
            </w:tcBorders>
            <w:hideMark/>
          </w:tcPr>
          <w:p w14:paraId="613BA4F1" w14:textId="77777777" w:rsidR="00A87272" w:rsidRPr="003A4417" w:rsidRDefault="00A87272" w:rsidP="00494E97">
            <w:pPr>
              <w:pStyle w:val="Body"/>
              <w:spacing w:line="256" w:lineRule="auto"/>
              <w:jc w:val="both"/>
              <w:rPr>
                <w:rFonts w:asciiTheme="minorHAnsi" w:eastAsia="Calibri" w:hAnsiTheme="minorHAnsi" w:cstheme="minorHAnsi"/>
                <w:sz w:val="22"/>
                <w:szCs w:val="22"/>
              </w:rPr>
            </w:pPr>
            <w:r w:rsidRPr="003A4417">
              <w:rPr>
                <w:rFonts w:asciiTheme="minorHAnsi" w:hAnsiTheme="minorHAnsi" w:cstheme="minorHAnsi"/>
                <w:sz w:val="22"/>
                <w:szCs w:val="22"/>
              </w:rPr>
              <w:t xml:space="preserve">Registered for profit or not-for-profit entities are eligible to submit proposals. </w:t>
            </w:r>
          </w:p>
          <w:p w14:paraId="4833A970" w14:textId="51D389F6" w:rsidR="00A87272" w:rsidRPr="003A4417" w:rsidRDefault="00A87272" w:rsidP="00494E97">
            <w:pPr>
              <w:pStyle w:val="Heading3"/>
              <w:spacing w:line="256" w:lineRule="auto"/>
              <w:jc w:val="both"/>
              <w:rPr>
                <w:rFonts w:asciiTheme="minorHAnsi" w:eastAsia="Calibri" w:hAnsiTheme="minorHAnsi" w:cstheme="minorHAnsi"/>
                <w:b w:val="0"/>
                <w:color w:val="000000"/>
                <w:sz w:val="22"/>
                <w:szCs w:val="22"/>
              </w:rPr>
            </w:pPr>
            <w:bookmarkStart w:id="131" w:name="_Toc416428552"/>
            <w:r w:rsidRPr="003A4417">
              <w:rPr>
                <w:rFonts w:asciiTheme="minorHAnsi" w:hAnsiTheme="minorHAnsi" w:cstheme="minorHAnsi"/>
                <w:b w:val="0"/>
                <w:color w:val="000000"/>
                <w:sz w:val="22"/>
                <w:szCs w:val="22"/>
              </w:rPr>
              <w:t xml:space="preserve">The Proposer </w:t>
            </w:r>
            <w:r w:rsidR="00FD63B7">
              <w:rPr>
                <w:rFonts w:asciiTheme="minorHAnsi" w:hAnsiTheme="minorHAnsi" w:cstheme="minorHAnsi"/>
                <w:b w:val="0"/>
                <w:color w:val="000000"/>
                <w:sz w:val="22"/>
                <w:szCs w:val="22"/>
              </w:rPr>
              <w:t xml:space="preserve">must </w:t>
            </w:r>
            <w:r w:rsidRPr="003A4417">
              <w:rPr>
                <w:rFonts w:asciiTheme="minorHAnsi" w:hAnsiTheme="minorHAnsi" w:cstheme="minorHAnsi"/>
                <w:b w:val="0"/>
                <w:color w:val="000000"/>
                <w:sz w:val="22"/>
                <w:szCs w:val="22"/>
              </w:rPr>
              <w:t>produce:</w:t>
            </w:r>
            <w:bookmarkEnd w:id="131"/>
          </w:p>
          <w:p w14:paraId="00F7F925" w14:textId="77777777" w:rsidR="00A87272" w:rsidRPr="003A4417" w:rsidRDefault="00A87272" w:rsidP="00A87272">
            <w:pPr>
              <w:pStyle w:val="Heading3"/>
              <w:numPr>
                <w:ilvl w:val="0"/>
                <w:numId w:val="67"/>
              </w:numPr>
              <w:snapToGrid w:val="0"/>
              <w:spacing w:line="256" w:lineRule="auto"/>
              <w:jc w:val="both"/>
              <w:rPr>
                <w:rFonts w:asciiTheme="minorHAnsi" w:eastAsia="Calibri" w:hAnsiTheme="minorHAnsi" w:cstheme="minorHAnsi"/>
                <w:b w:val="0"/>
                <w:color w:val="000000"/>
                <w:sz w:val="22"/>
                <w:szCs w:val="22"/>
              </w:rPr>
            </w:pPr>
            <w:bookmarkStart w:id="132" w:name="_Toc416428553"/>
            <w:r w:rsidRPr="003A4417">
              <w:rPr>
                <w:rFonts w:asciiTheme="minorHAnsi" w:hAnsiTheme="minorHAnsi" w:cstheme="minorHAnsi"/>
                <w:b w:val="0"/>
                <w:color w:val="000000"/>
                <w:sz w:val="22"/>
                <w:szCs w:val="22"/>
              </w:rPr>
              <w:t>Copies of the Registration Form and the Statute of the company/Institute/ NGO</w:t>
            </w:r>
            <w:bookmarkEnd w:id="132"/>
          </w:p>
          <w:p w14:paraId="441DB08C" w14:textId="67E05E85" w:rsidR="00A87272" w:rsidRPr="003A4417" w:rsidRDefault="00A87272" w:rsidP="00A87272">
            <w:pPr>
              <w:pStyle w:val="Heading3"/>
              <w:numPr>
                <w:ilvl w:val="0"/>
                <w:numId w:val="67"/>
              </w:numPr>
              <w:snapToGrid w:val="0"/>
              <w:spacing w:line="256" w:lineRule="auto"/>
              <w:jc w:val="both"/>
              <w:rPr>
                <w:rFonts w:asciiTheme="minorHAnsi" w:hAnsiTheme="minorHAnsi" w:cstheme="minorHAnsi"/>
                <w:b w:val="0"/>
                <w:color w:val="000000"/>
                <w:sz w:val="22"/>
                <w:szCs w:val="22"/>
              </w:rPr>
            </w:pPr>
            <w:bookmarkStart w:id="133" w:name="_Toc416428554"/>
            <w:r w:rsidRPr="003A4417">
              <w:rPr>
                <w:rFonts w:asciiTheme="minorHAnsi" w:hAnsiTheme="minorHAnsi" w:cstheme="minorHAnsi"/>
                <w:b w:val="0"/>
                <w:color w:val="000000"/>
                <w:sz w:val="22"/>
                <w:szCs w:val="22"/>
              </w:rPr>
              <w:t>References of at least t</w:t>
            </w:r>
            <w:r w:rsidR="0029231C">
              <w:rPr>
                <w:rFonts w:asciiTheme="minorHAnsi" w:hAnsiTheme="minorHAnsi" w:cstheme="minorHAnsi"/>
                <w:b w:val="0"/>
                <w:color w:val="000000"/>
                <w:sz w:val="22"/>
                <w:szCs w:val="22"/>
              </w:rPr>
              <w:t>hree</w:t>
            </w:r>
            <w:r w:rsidRPr="003A4417">
              <w:rPr>
                <w:rFonts w:asciiTheme="minorHAnsi" w:hAnsiTheme="minorHAnsi" w:cstheme="minorHAnsi"/>
                <w:b w:val="0"/>
                <w:color w:val="000000"/>
                <w:sz w:val="22"/>
                <w:szCs w:val="22"/>
              </w:rPr>
              <w:t xml:space="preserve"> relevant projects, implemented in the past three years</w:t>
            </w:r>
            <w:bookmarkEnd w:id="133"/>
            <w:r w:rsidRPr="003A4417">
              <w:rPr>
                <w:rFonts w:asciiTheme="minorHAnsi" w:hAnsiTheme="minorHAnsi" w:cstheme="minorHAnsi"/>
                <w:b w:val="0"/>
                <w:color w:val="000000"/>
                <w:sz w:val="22"/>
                <w:szCs w:val="22"/>
              </w:rPr>
              <w:t xml:space="preserve"> (professional reference letters should be attached)</w:t>
            </w:r>
          </w:p>
          <w:p w14:paraId="420AB5DD" w14:textId="77777777" w:rsidR="00A87272" w:rsidRPr="003A4417" w:rsidRDefault="00A87272" w:rsidP="00A87272">
            <w:pPr>
              <w:pStyle w:val="Heading3"/>
              <w:numPr>
                <w:ilvl w:val="0"/>
                <w:numId w:val="67"/>
              </w:numPr>
              <w:snapToGrid w:val="0"/>
              <w:spacing w:line="256" w:lineRule="auto"/>
              <w:jc w:val="both"/>
              <w:rPr>
                <w:rFonts w:asciiTheme="minorHAnsi" w:eastAsia="Calibri" w:hAnsiTheme="minorHAnsi" w:cstheme="minorHAnsi"/>
                <w:b w:val="0"/>
                <w:color w:val="000000"/>
                <w:sz w:val="22"/>
                <w:szCs w:val="22"/>
              </w:rPr>
            </w:pPr>
            <w:bookmarkStart w:id="134" w:name="_Toc416428555"/>
            <w:r w:rsidRPr="003A4417">
              <w:rPr>
                <w:rFonts w:asciiTheme="minorHAnsi" w:hAnsiTheme="minorHAnsi" w:cstheme="minorHAnsi"/>
                <w:b w:val="0"/>
                <w:color w:val="000000"/>
                <w:sz w:val="22"/>
                <w:szCs w:val="22"/>
              </w:rPr>
              <w:t>CVs of proposed key personnel, including individual consultants/experts.</w:t>
            </w:r>
            <w:bookmarkEnd w:id="134"/>
            <w:r w:rsidRPr="003A4417">
              <w:rPr>
                <w:rFonts w:asciiTheme="minorHAnsi" w:hAnsiTheme="minorHAnsi" w:cstheme="minorHAnsi"/>
                <w:b w:val="0"/>
                <w:color w:val="000000"/>
                <w:sz w:val="22"/>
                <w:szCs w:val="22"/>
              </w:rPr>
              <w:t xml:space="preserve"> </w:t>
            </w:r>
          </w:p>
        </w:tc>
      </w:tr>
      <w:tr w:rsidR="00A87272" w:rsidRPr="003A4417" w14:paraId="6C9E7F96" w14:textId="77777777" w:rsidTr="00494E97">
        <w:tc>
          <w:tcPr>
            <w:tcW w:w="2088" w:type="dxa"/>
            <w:tcBorders>
              <w:top w:val="single" w:sz="4" w:space="0" w:color="auto"/>
              <w:left w:val="single" w:sz="4" w:space="0" w:color="auto"/>
              <w:bottom w:val="single" w:sz="4" w:space="0" w:color="auto"/>
              <w:right w:val="single" w:sz="4" w:space="0" w:color="auto"/>
            </w:tcBorders>
            <w:hideMark/>
          </w:tcPr>
          <w:p w14:paraId="1B500A48" w14:textId="77777777" w:rsidR="00A87272" w:rsidRPr="003A4417" w:rsidRDefault="00A87272" w:rsidP="00494E97">
            <w:pPr>
              <w:pStyle w:val="BodyText"/>
              <w:spacing w:line="256" w:lineRule="auto"/>
              <w:ind w:right="226"/>
              <w:rPr>
                <w:rFonts w:asciiTheme="minorHAnsi" w:hAnsiTheme="minorHAnsi" w:cstheme="minorHAnsi"/>
                <w:b/>
                <w:sz w:val="22"/>
                <w:szCs w:val="22"/>
              </w:rPr>
            </w:pPr>
            <w:r w:rsidRPr="003A4417">
              <w:rPr>
                <w:rFonts w:asciiTheme="minorHAnsi" w:hAnsiTheme="minorHAnsi" w:cstheme="minorHAnsi"/>
                <w:b/>
                <w:sz w:val="22"/>
                <w:szCs w:val="22"/>
              </w:rPr>
              <w:t xml:space="preserve">Timeframe and location </w:t>
            </w:r>
          </w:p>
        </w:tc>
        <w:tc>
          <w:tcPr>
            <w:tcW w:w="7488" w:type="dxa"/>
            <w:tcBorders>
              <w:top w:val="single" w:sz="4" w:space="0" w:color="auto"/>
              <w:left w:val="single" w:sz="4" w:space="0" w:color="auto"/>
              <w:bottom w:val="single" w:sz="4" w:space="0" w:color="auto"/>
              <w:right w:val="single" w:sz="4" w:space="0" w:color="auto"/>
            </w:tcBorders>
          </w:tcPr>
          <w:p w14:paraId="68A72C38" w14:textId="605C0897" w:rsidR="00A87272" w:rsidRPr="003A4417" w:rsidRDefault="00A87272" w:rsidP="00494E97">
            <w:pPr>
              <w:pStyle w:val="Header"/>
              <w:tabs>
                <w:tab w:val="left" w:pos="900"/>
              </w:tabs>
              <w:spacing w:line="256" w:lineRule="auto"/>
              <w:ind w:right="242"/>
              <w:jc w:val="both"/>
              <w:rPr>
                <w:rFonts w:eastAsia="Arial Unicode MS" w:cstheme="minorHAnsi"/>
                <w:color w:val="000000"/>
                <w:bdr w:val="none" w:sz="0" w:space="0" w:color="auto" w:frame="1"/>
              </w:rPr>
            </w:pPr>
            <w:r w:rsidRPr="003A4417">
              <w:rPr>
                <w:rFonts w:eastAsia="Arial Unicode MS" w:cstheme="minorHAnsi"/>
                <w:color w:val="000000"/>
                <w:bdr w:val="none" w:sz="0" w:space="0" w:color="auto" w:frame="1"/>
              </w:rPr>
              <w:t xml:space="preserve">Expected duration of the contract is </w:t>
            </w:r>
            <w:r w:rsidR="00F70339">
              <w:rPr>
                <w:rFonts w:eastAsia="Arial Unicode MS" w:cstheme="minorHAnsi"/>
                <w:color w:val="000000"/>
                <w:bdr w:val="none" w:sz="0" w:space="0" w:color="auto" w:frame="1"/>
              </w:rPr>
              <w:t>22</w:t>
            </w:r>
            <w:r w:rsidR="00D76821">
              <w:rPr>
                <w:rFonts w:eastAsia="Arial Unicode MS" w:cstheme="minorHAnsi"/>
                <w:color w:val="000000"/>
                <w:bdr w:val="none" w:sz="0" w:space="0" w:color="auto" w:frame="1"/>
              </w:rPr>
              <w:t xml:space="preserve"> </w:t>
            </w:r>
            <w:r w:rsidR="00DA42E3">
              <w:rPr>
                <w:rFonts w:eastAsia="Arial Unicode MS" w:cstheme="minorHAnsi"/>
                <w:color w:val="000000"/>
                <w:bdr w:val="none" w:sz="0" w:space="0" w:color="auto" w:frame="1"/>
              </w:rPr>
              <w:t>February</w:t>
            </w:r>
            <w:r w:rsidRPr="003A4417">
              <w:rPr>
                <w:rFonts w:eastAsia="Arial Unicode MS" w:cstheme="minorHAnsi"/>
                <w:color w:val="000000"/>
                <w:bdr w:val="none" w:sz="0" w:space="0" w:color="auto" w:frame="1"/>
              </w:rPr>
              <w:t xml:space="preserve"> – </w:t>
            </w:r>
            <w:r w:rsidR="00CD0113">
              <w:rPr>
                <w:rFonts w:eastAsia="Arial Unicode MS" w:cstheme="minorHAnsi"/>
                <w:color w:val="000000"/>
                <w:bdr w:val="none" w:sz="0" w:space="0" w:color="auto" w:frame="1"/>
              </w:rPr>
              <w:t>30</w:t>
            </w:r>
            <w:r w:rsidRPr="003A4417">
              <w:rPr>
                <w:rFonts w:eastAsia="Arial Unicode MS" w:cstheme="minorHAnsi"/>
                <w:color w:val="000000"/>
                <w:bdr w:val="none" w:sz="0" w:space="0" w:color="auto" w:frame="1"/>
              </w:rPr>
              <w:t xml:space="preserve"> </w:t>
            </w:r>
            <w:r w:rsidR="00D76821">
              <w:rPr>
                <w:rFonts w:eastAsia="Arial Unicode MS" w:cstheme="minorHAnsi"/>
                <w:color w:val="000000"/>
                <w:bdr w:val="none" w:sz="0" w:space="0" w:color="auto" w:frame="1"/>
              </w:rPr>
              <w:t xml:space="preserve">May </w:t>
            </w:r>
            <w:r w:rsidRPr="003A4417">
              <w:rPr>
                <w:rFonts w:eastAsia="Arial Unicode MS" w:cstheme="minorHAnsi"/>
                <w:color w:val="000000"/>
                <w:bdr w:val="none" w:sz="0" w:space="0" w:color="auto" w:frame="1"/>
              </w:rPr>
              <w:t xml:space="preserve">2018: </w:t>
            </w:r>
          </w:p>
          <w:p w14:paraId="705845CB" w14:textId="77777777" w:rsidR="00A87272" w:rsidRPr="003A4417" w:rsidRDefault="00A87272" w:rsidP="00494E97">
            <w:pPr>
              <w:pStyle w:val="Header"/>
              <w:tabs>
                <w:tab w:val="left" w:pos="900"/>
              </w:tabs>
              <w:spacing w:line="256" w:lineRule="auto"/>
              <w:ind w:right="242"/>
              <w:jc w:val="both"/>
              <w:rPr>
                <w:rFonts w:eastAsia="Arial Unicode MS" w:cstheme="minorHAnsi"/>
                <w:color w:val="000000"/>
                <w:bdr w:val="none" w:sz="0" w:space="0" w:color="auto" w:frame="1"/>
              </w:rPr>
            </w:pPr>
          </w:p>
          <w:p w14:paraId="057A7AB4" w14:textId="07B589B3" w:rsidR="00A87272" w:rsidRPr="003A4417" w:rsidRDefault="00A87272" w:rsidP="00A87272">
            <w:pPr>
              <w:pStyle w:val="Body"/>
              <w:numPr>
                <w:ilvl w:val="0"/>
                <w:numId w:val="28"/>
              </w:numPr>
              <w:spacing w:line="256" w:lineRule="auto"/>
              <w:jc w:val="both"/>
              <w:rPr>
                <w:rFonts w:asciiTheme="minorHAnsi" w:hAnsiTheme="minorHAnsi" w:cstheme="minorHAnsi"/>
                <w:sz w:val="22"/>
                <w:szCs w:val="22"/>
              </w:rPr>
            </w:pPr>
            <w:r w:rsidRPr="003A4417">
              <w:rPr>
                <w:rFonts w:asciiTheme="minorHAnsi" w:eastAsia="Calibri" w:hAnsiTheme="minorHAnsi" w:cstheme="minorHAnsi"/>
                <w:b/>
                <w:color w:val="0D0D0D"/>
                <w:sz w:val="22"/>
                <w:szCs w:val="22"/>
              </w:rPr>
              <w:t xml:space="preserve">Develop and execute a concept proposal for the visual brand identity for “Women’s Rights Nights” </w:t>
            </w:r>
            <w:r w:rsidRPr="003A4417">
              <w:rPr>
                <w:rFonts w:asciiTheme="minorHAnsi" w:eastAsia="Calibri" w:hAnsiTheme="minorHAnsi" w:cstheme="minorHAnsi"/>
                <w:color w:val="0D0D0D"/>
                <w:sz w:val="22"/>
                <w:szCs w:val="22"/>
              </w:rPr>
              <w:t xml:space="preserve">(Deliverable 1) – by </w:t>
            </w:r>
            <w:r w:rsidR="00DA42E3">
              <w:rPr>
                <w:rFonts w:asciiTheme="minorHAnsi" w:eastAsia="Calibri" w:hAnsiTheme="minorHAnsi" w:cstheme="minorHAnsi"/>
                <w:color w:val="0D0D0D"/>
                <w:sz w:val="22"/>
                <w:szCs w:val="22"/>
              </w:rPr>
              <w:t>2</w:t>
            </w:r>
            <w:r w:rsidR="00D76821">
              <w:rPr>
                <w:rFonts w:asciiTheme="minorHAnsi" w:eastAsia="Calibri" w:hAnsiTheme="minorHAnsi" w:cstheme="minorHAnsi"/>
                <w:color w:val="0D0D0D"/>
                <w:sz w:val="22"/>
                <w:szCs w:val="22"/>
              </w:rPr>
              <w:t>5</w:t>
            </w:r>
            <w:r w:rsidR="00DA42E3" w:rsidRPr="00DA42E3">
              <w:rPr>
                <w:rFonts w:asciiTheme="minorHAnsi" w:eastAsia="Calibri" w:hAnsiTheme="minorHAnsi" w:cstheme="minorHAnsi"/>
                <w:color w:val="0D0D0D"/>
                <w:sz w:val="22"/>
                <w:szCs w:val="22"/>
                <w:vertAlign w:val="superscript"/>
              </w:rPr>
              <w:t>th</w:t>
            </w:r>
            <w:r w:rsidR="00DA42E3">
              <w:rPr>
                <w:rFonts w:asciiTheme="minorHAnsi" w:eastAsia="Calibri" w:hAnsiTheme="minorHAnsi" w:cstheme="minorHAnsi"/>
                <w:color w:val="0D0D0D"/>
                <w:sz w:val="22"/>
                <w:szCs w:val="22"/>
              </w:rPr>
              <w:t xml:space="preserve"> </w:t>
            </w:r>
            <w:r w:rsidRPr="003A4417">
              <w:rPr>
                <w:rFonts w:asciiTheme="minorHAnsi" w:eastAsia="Calibri" w:hAnsiTheme="minorHAnsi" w:cstheme="minorHAnsi"/>
                <w:color w:val="0D0D0D"/>
                <w:sz w:val="22"/>
                <w:szCs w:val="22"/>
                <w:lang w:val="mk-MK"/>
              </w:rPr>
              <w:t>February</w:t>
            </w:r>
            <w:r w:rsidRPr="003A4417">
              <w:rPr>
                <w:rFonts w:asciiTheme="minorHAnsi" w:eastAsia="Calibri" w:hAnsiTheme="minorHAnsi" w:cstheme="minorHAnsi"/>
                <w:color w:val="0D0D0D"/>
                <w:sz w:val="22"/>
                <w:szCs w:val="22"/>
              </w:rPr>
              <w:t xml:space="preserve"> 2018</w:t>
            </w:r>
          </w:p>
          <w:p w14:paraId="46C20BE7" w14:textId="77777777" w:rsidR="00A87272" w:rsidRPr="003A4417" w:rsidRDefault="00A87272" w:rsidP="00A87272">
            <w:pPr>
              <w:pStyle w:val="Body"/>
              <w:numPr>
                <w:ilvl w:val="0"/>
                <w:numId w:val="70"/>
              </w:numPr>
              <w:spacing w:line="256" w:lineRule="auto"/>
              <w:jc w:val="both"/>
              <w:rPr>
                <w:rFonts w:asciiTheme="minorHAnsi" w:hAnsiTheme="minorHAnsi" w:cstheme="minorHAnsi"/>
                <w:sz w:val="22"/>
                <w:szCs w:val="22"/>
              </w:rPr>
            </w:pPr>
            <w:r w:rsidRPr="003A4417">
              <w:rPr>
                <w:rFonts w:asciiTheme="minorHAnsi" w:eastAsia="Calibri" w:hAnsiTheme="minorHAnsi" w:cstheme="minorHAnsi"/>
                <w:color w:val="0D0D0D"/>
                <w:sz w:val="22"/>
                <w:szCs w:val="22"/>
              </w:rPr>
              <w:t>Full branding of the venue premises</w:t>
            </w:r>
          </w:p>
          <w:p w14:paraId="1D4F85D2" w14:textId="77777777" w:rsidR="00A87272" w:rsidRPr="003A4417" w:rsidRDefault="00A87272" w:rsidP="00A87272">
            <w:pPr>
              <w:pStyle w:val="Body"/>
              <w:numPr>
                <w:ilvl w:val="0"/>
                <w:numId w:val="70"/>
              </w:numPr>
              <w:spacing w:line="256" w:lineRule="auto"/>
              <w:jc w:val="both"/>
              <w:rPr>
                <w:rFonts w:asciiTheme="minorHAnsi" w:hAnsiTheme="minorHAnsi" w:cstheme="minorHAnsi"/>
                <w:sz w:val="22"/>
                <w:szCs w:val="22"/>
              </w:rPr>
            </w:pPr>
            <w:r w:rsidRPr="003A4417">
              <w:rPr>
                <w:rFonts w:asciiTheme="minorHAnsi" w:eastAsia="Calibri" w:hAnsiTheme="minorHAnsi" w:cstheme="minorHAnsi"/>
                <w:color w:val="0D0D0D"/>
                <w:sz w:val="22"/>
                <w:szCs w:val="22"/>
              </w:rPr>
              <w:t>Design and printing of PR materials</w:t>
            </w:r>
            <w:r w:rsidR="00CD0113">
              <w:rPr>
                <w:rFonts w:asciiTheme="minorHAnsi" w:eastAsia="Calibri" w:hAnsiTheme="minorHAnsi" w:cstheme="minorHAnsi"/>
                <w:color w:val="0D0D0D"/>
                <w:sz w:val="22"/>
                <w:szCs w:val="22"/>
              </w:rPr>
              <w:t xml:space="preserve"> – agenda and catalogue</w:t>
            </w:r>
          </w:p>
          <w:p w14:paraId="0ECD8828" w14:textId="77777777" w:rsidR="00A87272" w:rsidRPr="003A4417" w:rsidRDefault="00A87272" w:rsidP="00A87272">
            <w:pPr>
              <w:pStyle w:val="Body"/>
              <w:numPr>
                <w:ilvl w:val="0"/>
                <w:numId w:val="70"/>
              </w:numPr>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Cocktail for max 100 people</w:t>
            </w:r>
          </w:p>
          <w:p w14:paraId="7DED2937" w14:textId="77777777" w:rsidR="00A87272" w:rsidRPr="003A4417" w:rsidRDefault="00A87272" w:rsidP="00494E97">
            <w:pPr>
              <w:suppressAutoHyphens/>
              <w:autoSpaceDE w:val="0"/>
              <w:spacing w:after="0" w:line="276" w:lineRule="auto"/>
              <w:ind w:left="360"/>
              <w:jc w:val="both"/>
              <w:rPr>
                <w:rFonts w:eastAsia="Calibri" w:cstheme="minorHAnsi"/>
                <w:b/>
                <w:color w:val="0D0D0D"/>
              </w:rPr>
            </w:pPr>
          </w:p>
          <w:p w14:paraId="0E531626" w14:textId="5A704D73" w:rsidR="00A87272" w:rsidRPr="003A4417" w:rsidRDefault="00A87272" w:rsidP="00A87272">
            <w:pPr>
              <w:numPr>
                <w:ilvl w:val="0"/>
                <w:numId w:val="28"/>
              </w:numPr>
              <w:suppressAutoHyphens/>
              <w:autoSpaceDE w:val="0"/>
              <w:spacing w:after="0" w:line="276" w:lineRule="auto"/>
              <w:jc w:val="both"/>
              <w:rPr>
                <w:rFonts w:eastAsia="Calibri" w:cstheme="minorHAnsi"/>
                <w:b/>
                <w:color w:val="0D0D0D"/>
              </w:rPr>
            </w:pPr>
            <w:r w:rsidRPr="003A4417">
              <w:rPr>
                <w:rFonts w:eastAsia="Calibri" w:cstheme="minorHAnsi"/>
                <w:b/>
                <w:color w:val="0D0D0D"/>
              </w:rPr>
              <w:t>Develop a concept proposal for the 2018 IWD</w:t>
            </w:r>
            <w:r w:rsidRPr="003A4417">
              <w:rPr>
                <w:rFonts w:cstheme="minorHAnsi"/>
                <w:b/>
              </w:rPr>
              <w:t xml:space="preserve"> </w:t>
            </w:r>
            <w:r w:rsidR="00DA42E3">
              <w:rPr>
                <w:rFonts w:cstheme="minorHAnsi"/>
                <w:b/>
              </w:rPr>
              <w:t>social media campaign</w:t>
            </w:r>
            <w:r w:rsidR="00CD0113">
              <w:rPr>
                <w:rFonts w:cstheme="minorHAnsi"/>
                <w:b/>
              </w:rPr>
              <w:t>/outreach</w:t>
            </w:r>
            <w:r w:rsidRPr="003A4417">
              <w:rPr>
                <w:rFonts w:cstheme="minorHAnsi"/>
                <w:b/>
              </w:rPr>
              <w:t xml:space="preserve"> </w:t>
            </w:r>
            <w:r w:rsidRPr="003A4417">
              <w:rPr>
                <w:rFonts w:cstheme="minorHAnsi"/>
              </w:rPr>
              <w:t xml:space="preserve">(Deliverable 2) – by </w:t>
            </w:r>
            <w:r w:rsidR="00DA42E3">
              <w:rPr>
                <w:rFonts w:cstheme="minorHAnsi"/>
              </w:rPr>
              <w:t>2</w:t>
            </w:r>
            <w:r w:rsidR="00D76821">
              <w:rPr>
                <w:rFonts w:cstheme="minorHAnsi"/>
              </w:rPr>
              <w:t>5</w:t>
            </w:r>
            <w:r w:rsidR="00DA42E3" w:rsidRPr="00DA42E3">
              <w:rPr>
                <w:rFonts w:cstheme="minorHAnsi"/>
                <w:vertAlign w:val="superscript"/>
              </w:rPr>
              <w:t>th</w:t>
            </w:r>
            <w:r w:rsidRPr="003A4417">
              <w:rPr>
                <w:rFonts w:cstheme="minorHAnsi"/>
              </w:rPr>
              <w:t xml:space="preserve"> February 2018</w:t>
            </w:r>
          </w:p>
          <w:p w14:paraId="24856A53" w14:textId="77777777" w:rsidR="00A87272" w:rsidRPr="003A4417" w:rsidRDefault="00A87272" w:rsidP="00494E97">
            <w:pPr>
              <w:suppressAutoHyphens/>
              <w:autoSpaceDE w:val="0"/>
              <w:spacing w:after="0" w:line="276" w:lineRule="auto"/>
              <w:ind w:left="360"/>
              <w:jc w:val="both"/>
              <w:rPr>
                <w:rFonts w:eastAsia="Calibri" w:cstheme="minorHAnsi"/>
                <w:b/>
                <w:color w:val="0D0D0D"/>
              </w:rPr>
            </w:pPr>
          </w:p>
          <w:p w14:paraId="2D4CC6AC" w14:textId="69F3BF7F" w:rsidR="00A87272" w:rsidRPr="003A4417" w:rsidRDefault="00A87272" w:rsidP="00A87272">
            <w:pPr>
              <w:numPr>
                <w:ilvl w:val="0"/>
                <w:numId w:val="28"/>
              </w:numPr>
              <w:suppressAutoHyphens/>
              <w:autoSpaceDE w:val="0"/>
              <w:spacing w:after="0" w:line="276" w:lineRule="auto"/>
              <w:jc w:val="both"/>
              <w:rPr>
                <w:rFonts w:eastAsia="Calibri" w:cstheme="minorHAnsi"/>
                <w:color w:val="0D0D0D"/>
              </w:rPr>
            </w:pPr>
            <w:r w:rsidRPr="003A4417">
              <w:rPr>
                <w:rFonts w:eastAsia="Calibri" w:cstheme="minorHAnsi"/>
                <w:b/>
                <w:color w:val="0D0D0D"/>
              </w:rPr>
              <w:t xml:space="preserve">Develop </w:t>
            </w:r>
            <w:r w:rsidR="00CD0113">
              <w:rPr>
                <w:rFonts w:eastAsia="Calibri" w:cstheme="minorHAnsi"/>
                <w:b/>
                <w:color w:val="0D0D0D"/>
              </w:rPr>
              <w:t>3</w:t>
            </w:r>
            <w:r w:rsidRPr="003A4417">
              <w:rPr>
                <w:rFonts w:eastAsia="Calibri" w:cstheme="minorHAnsi"/>
                <w:b/>
                <w:color w:val="0D0D0D"/>
              </w:rPr>
              <w:t xml:space="preserve"> creative slogan</w:t>
            </w:r>
            <w:r w:rsidR="00CD0113">
              <w:rPr>
                <w:rFonts w:eastAsia="Calibri" w:cstheme="minorHAnsi"/>
                <w:b/>
                <w:color w:val="0D0D0D"/>
              </w:rPr>
              <w:t>s</w:t>
            </w:r>
            <w:r w:rsidRPr="003A4417">
              <w:rPr>
                <w:rFonts w:eastAsia="Calibri" w:cstheme="minorHAnsi"/>
                <w:b/>
                <w:color w:val="0D0D0D"/>
              </w:rPr>
              <w:t xml:space="preserve"> for the celebration of 2018 International Women’s Day,</w:t>
            </w:r>
            <w:r w:rsidR="00CD0113" w:rsidRPr="00A701F8">
              <w:rPr>
                <w:rFonts w:ascii="Calibri" w:hAnsi="Calibri"/>
                <w:b/>
                <w:u w:val="single"/>
                <w:lang w:val="en-GB"/>
              </w:rPr>
              <w:t xml:space="preserve"> </w:t>
            </w:r>
            <w:r w:rsidR="00CD0113">
              <w:rPr>
                <w:rFonts w:ascii="Calibri" w:hAnsi="Calibri"/>
                <w:b/>
                <w:u w:val="single"/>
                <w:lang w:val="en-GB"/>
              </w:rPr>
              <w:t>aligned to</w:t>
            </w:r>
            <w:r w:rsidR="00CD0113">
              <w:rPr>
                <w:rFonts w:ascii="Calibri" w:hAnsi="Calibri"/>
                <w:b/>
                <w:u w:val="single"/>
                <w:lang w:val="mk-MK"/>
              </w:rPr>
              <w:t xml:space="preserve"> this year’s </w:t>
            </w:r>
            <w:r w:rsidR="00CD0113" w:rsidRPr="008C7505">
              <w:rPr>
                <w:rFonts w:cstheme="minorHAnsi"/>
                <w:b/>
              </w:rPr>
              <w:t>global motto of the IWD “Time is now, rural and urban activi</w:t>
            </w:r>
            <w:r w:rsidR="00CD0113">
              <w:rPr>
                <w:rFonts w:cstheme="minorHAnsi"/>
                <w:b/>
              </w:rPr>
              <w:t xml:space="preserve">sts transformin women’s lives”, </w:t>
            </w:r>
            <w:r w:rsidR="00CD0113" w:rsidRPr="00A701F8">
              <w:rPr>
                <w:rFonts w:eastAsia="Calibri" w:cstheme="minorHAnsi"/>
                <w:b/>
                <w:color w:val="0D0D0D"/>
              </w:rPr>
              <w:t>with an inspiring call to people against harmful gender norms and stereotypes</w:t>
            </w:r>
            <w:r w:rsidR="00CD0113" w:rsidRPr="003A4417" w:rsidDel="00CD0113">
              <w:rPr>
                <w:rFonts w:eastAsia="Calibri" w:cstheme="minorHAnsi"/>
                <w:b/>
                <w:color w:val="0D0D0D"/>
              </w:rPr>
              <w:t xml:space="preserve"> </w:t>
            </w:r>
            <w:r w:rsidRPr="003A4417">
              <w:rPr>
                <w:rFonts w:cstheme="minorHAnsi"/>
              </w:rPr>
              <w:t xml:space="preserve">(Deliverable 2) – by </w:t>
            </w:r>
            <w:r w:rsidR="00D76821">
              <w:rPr>
                <w:rFonts w:cstheme="minorHAnsi"/>
              </w:rPr>
              <w:t>1</w:t>
            </w:r>
            <w:r w:rsidR="00D76821">
              <w:rPr>
                <w:rFonts w:cstheme="minorHAnsi"/>
                <w:vertAlign w:val="superscript"/>
              </w:rPr>
              <w:t>st</w:t>
            </w:r>
            <w:r w:rsidRPr="003A4417">
              <w:rPr>
                <w:rFonts w:cstheme="minorHAnsi"/>
              </w:rPr>
              <w:t xml:space="preserve"> </w:t>
            </w:r>
            <w:r w:rsidR="00D76821">
              <w:rPr>
                <w:rFonts w:cstheme="minorHAnsi"/>
              </w:rPr>
              <w:t>March</w:t>
            </w:r>
            <w:r w:rsidRPr="003A4417">
              <w:rPr>
                <w:rFonts w:cstheme="minorHAnsi"/>
              </w:rPr>
              <w:t xml:space="preserve"> 2018</w:t>
            </w:r>
          </w:p>
          <w:p w14:paraId="756E8A20" w14:textId="77777777" w:rsidR="00A87272" w:rsidRPr="003A4417" w:rsidRDefault="00A87272" w:rsidP="00494E97">
            <w:pPr>
              <w:suppressAutoHyphens/>
              <w:autoSpaceDE w:val="0"/>
              <w:spacing w:after="0" w:line="276" w:lineRule="auto"/>
              <w:ind w:left="360"/>
              <w:jc w:val="both"/>
              <w:rPr>
                <w:rFonts w:eastAsia="Calibri" w:cstheme="minorHAnsi"/>
                <w:color w:val="0D0D0D"/>
              </w:rPr>
            </w:pPr>
          </w:p>
          <w:p w14:paraId="2CB5DF11" w14:textId="77777777" w:rsidR="00A87272" w:rsidRPr="003A4417" w:rsidRDefault="00BC4DFB" w:rsidP="00A87272">
            <w:pPr>
              <w:pStyle w:val="Body"/>
              <w:numPr>
                <w:ilvl w:val="0"/>
                <w:numId w:val="28"/>
              </w:numPr>
              <w:spacing w:line="256" w:lineRule="auto"/>
              <w:jc w:val="both"/>
              <w:rPr>
                <w:rFonts w:asciiTheme="minorHAnsi" w:hAnsiTheme="minorHAnsi" w:cstheme="minorHAnsi"/>
                <w:sz w:val="22"/>
                <w:szCs w:val="22"/>
              </w:rPr>
            </w:pPr>
            <w:r>
              <w:rPr>
                <w:rFonts w:asciiTheme="minorHAnsi" w:eastAsia="Calibri" w:hAnsiTheme="minorHAnsi" w:cstheme="minorHAnsi"/>
                <w:b/>
                <w:color w:val="0D0D0D"/>
                <w:sz w:val="22"/>
                <w:szCs w:val="22"/>
              </w:rPr>
              <w:t>Social media product for</w:t>
            </w:r>
            <w:r w:rsidR="00A87272" w:rsidRPr="003A4417">
              <w:rPr>
                <w:rFonts w:asciiTheme="minorHAnsi" w:eastAsia="Calibri" w:hAnsiTheme="minorHAnsi" w:cstheme="minorHAnsi"/>
                <w:b/>
                <w:color w:val="0D0D0D"/>
                <w:sz w:val="22"/>
                <w:szCs w:val="22"/>
              </w:rPr>
              <w:t xml:space="preserve"> 2018 IWD</w:t>
            </w:r>
            <w:r w:rsidR="00A87272" w:rsidRPr="003A4417">
              <w:rPr>
                <w:rFonts w:asciiTheme="minorHAnsi" w:hAnsiTheme="minorHAnsi" w:cstheme="minorHAnsi"/>
                <w:b/>
                <w:sz w:val="22"/>
                <w:szCs w:val="22"/>
              </w:rPr>
              <w:t xml:space="preserve"> </w:t>
            </w:r>
            <w:r w:rsidR="00A87272" w:rsidRPr="003A4417">
              <w:rPr>
                <w:rFonts w:asciiTheme="minorHAnsi" w:hAnsiTheme="minorHAnsi" w:cstheme="minorHAnsi"/>
                <w:sz w:val="22"/>
                <w:szCs w:val="22"/>
              </w:rPr>
              <w:t xml:space="preserve">(Deliverable 2) – by </w:t>
            </w:r>
            <w:r>
              <w:rPr>
                <w:rFonts w:asciiTheme="minorHAnsi" w:hAnsiTheme="minorHAnsi" w:cstheme="minorHAnsi"/>
                <w:sz w:val="22"/>
                <w:szCs w:val="22"/>
              </w:rPr>
              <w:t>3</w:t>
            </w:r>
            <w:r w:rsidRPr="00BC4DFB">
              <w:rPr>
                <w:rFonts w:asciiTheme="minorHAnsi" w:hAnsiTheme="minorHAnsi" w:cstheme="minorHAnsi"/>
                <w:sz w:val="22"/>
                <w:szCs w:val="22"/>
                <w:vertAlign w:val="superscript"/>
              </w:rPr>
              <w:t xml:space="preserve">rd </w:t>
            </w:r>
            <w:r>
              <w:rPr>
                <w:rFonts w:asciiTheme="minorHAnsi" w:hAnsiTheme="minorHAnsi" w:cstheme="minorHAnsi"/>
                <w:sz w:val="22"/>
                <w:szCs w:val="22"/>
              </w:rPr>
              <w:t>March</w:t>
            </w:r>
            <w:r w:rsidR="00A87272" w:rsidRPr="003A4417">
              <w:rPr>
                <w:rFonts w:asciiTheme="minorHAnsi" w:hAnsiTheme="minorHAnsi" w:cstheme="minorHAnsi"/>
                <w:sz w:val="22"/>
                <w:szCs w:val="22"/>
              </w:rPr>
              <w:t xml:space="preserve"> 2018</w:t>
            </w:r>
          </w:p>
          <w:p w14:paraId="583B6950" w14:textId="77777777" w:rsidR="00A87272" w:rsidRPr="003A4417" w:rsidRDefault="00A87272" w:rsidP="00494E97">
            <w:pPr>
              <w:pStyle w:val="Body"/>
              <w:spacing w:line="256" w:lineRule="auto"/>
              <w:jc w:val="both"/>
              <w:rPr>
                <w:rFonts w:asciiTheme="minorHAnsi" w:hAnsiTheme="minorHAnsi" w:cstheme="minorHAnsi"/>
                <w:sz w:val="22"/>
                <w:szCs w:val="22"/>
              </w:rPr>
            </w:pPr>
          </w:p>
          <w:p w14:paraId="7A440F9B" w14:textId="47066665" w:rsidR="00A87272" w:rsidRPr="003A4417" w:rsidRDefault="00A87272" w:rsidP="00A87272">
            <w:pPr>
              <w:pStyle w:val="Body"/>
              <w:numPr>
                <w:ilvl w:val="0"/>
                <w:numId w:val="28"/>
              </w:numPr>
              <w:spacing w:line="256" w:lineRule="auto"/>
              <w:jc w:val="both"/>
              <w:rPr>
                <w:rFonts w:asciiTheme="minorHAnsi" w:hAnsiTheme="minorHAnsi" w:cstheme="minorHAnsi"/>
                <w:sz w:val="22"/>
                <w:szCs w:val="22"/>
              </w:rPr>
            </w:pPr>
            <w:r w:rsidRPr="003A4417">
              <w:rPr>
                <w:rFonts w:asciiTheme="minorHAnsi" w:eastAsia="Calibri" w:hAnsiTheme="minorHAnsi" w:cstheme="minorHAnsi"/>
                <w:b/>
                <w:color w:val="0D0D0D"/>
                <w:sz w:val="22"/>
                <w:szCs w:val="22"/>
              </w:rPr>
              <w:t xml:space="preserve">Develop and execute a concept proposal for the visual brand identity for high-level GRB Conference </w:t>
            </w:r>
            <w:r w:rsidRPr="003A4417">
              <w:rPr>
                <w:rFonts w:asciiTheme="minorHAnsi" w:eastAsia="Calibri" w:hAnsiTheme="minorHAnsi" w:cstheme="minorHAnsi"/>
                <w:color w:val="0D0D0D"/>
                <w:sz w:val="22"/>
                <w:szCs w:val="22"/>
              </w:rPr>
              <w:t>(Deliverable 3) – by</w:t>
            </w:r>
            <w:r w:rsidR="00D76821">
              <w:rPr>
                <w:rFonts w:asciiTheme="minorHAnsi" w:eastAsia="Calibri" w:hAnsiTheme="minorHAnsi" w:cstheme="minorHAnsi"/>
                <w:color w:val="0D0D0D"/>
                <w:sz w:val="22"/>
                <w:szCs w:val="22"/>
              </w:rPr>
              <w:t xml:space="preserve"> end of April</w:t>
            </w:r>
            <w:r w:rsidRPr="003A4417">
              <w:rPr>
                <w:rFonts w:asciiTheme="minorHAnsi" w:eastAsia="Calibri" w:hAnsiTheme="minorHAnsi" w:cstheme="minorHAnsi"/>
                <w:color w:val="0D0D0D"/>
                <w:sz w:val="22"/>
                <w:szCs w:val="22"/>
              </w:rPr>
              <w:t xml:space="preserve"> 2018</w:t>
            </w:r>
          </w:p>
          <w:p w14:paraId="20179C94" w14:textId="77777777" w:rsidR="00A87272" w:rsidRPr="003A4417" w:rsidRDefault="00A87272" w:rsidP="00A87272">
            <w:pPr>
              <w:pStyle w:val="Body"/>
              <w:numPr>
                <w:ilvl w:val="0"/>
                <w:numId w:val="71"/>
              </w:numPr>
              <w:spacing w:line="256" w:lineRule="auto"/>
              <w:jc w:val="both"/>
              <w:rPr>
                <w:rFonts w:asciiTheme="minorHAnsi" w:hAnsiTheme="minorHAnsi" w:cstheme="minorHAnsi"/>
                <w:sz w:val="22"/>
                <w:szCs w:val="22"/>
              </w:rPr>
            </w:pPr>
            <w:r w:rsidRPr="003A4417">
              <w:rPr>
                <w:rFonts w:asciiTheme="minorHAnsi" w:eastAsia="Calibri" w:hAnsiTheme="minorHAnsi" w:cstheme="minorHAnsi"/>
                <w:color w:val="0D0D0D"/>
                <w:sz w:val="22"/>
                <w:szCs w:val="22"/>
              </w:rPr>
              <w:t>Full branding of the venue premises</w:t>
            </w:r>
          </w:p>
          <w:p w14:paraId="44DEA990" w14:textId="77777777" w:rsidR="00A87272" w:rsidRPr="003A4417" w:rsidRDefault="00A87272" w:rsidP="00A87272">
            <w:pPr>
              <w:pStyle w:val="Body"/>
              <w:numPr>
                <w:ilvl w:val="0"/>
                <w:numId w:val="71"/>
              </w:numPr>
              <w:spacing w:line="256" w:lineRule="auto"/>
              <w:jc w:val="both"/>
              <w:rPr>
                <w:rFonts w:asciiTheme="minorHAnsi" w:hAnsiTheme="minorHAnsi" w:cstheme="minorHAnsi"/>
                <w:sz w:val="22"/>
                <w:szCs w:val="22"/>
              </w:rPr>
            </w:pPr>
            <w:r w:rsidRPr="003A4417">
              <w:rPr>
                <w:rFonts w:asciiTheme="minorHAnsi" w:eastAsia="Calibri" w:hAnsiTheme="minorHAnsi" w:cstheme="minorHAnsi"/>
                <w:color w:val="0D0D0D"/>
                <w:sz w:val="22"/>
                <w:szCs w:val="22"/>
              </w:rPr>
              <w:t>Design and printing of PR materials</w:t>
            </w:r>
          </w:p>
          <w:p w14:paraId="2D1BE450" w14:textId="77777777" w:rsidR="00A87272" w:rsidRPr="003A4417" w:rsidRDefault="00A87272" w:rsidP="00A87272">
            <w:pPr>
              <w:pStyle w:val="Body"/>
              <w:numPr>
                <w:ilvl w:val="0"/>
                <w:numId w:val="71"/>
              </w:numPr>
              <w:spacing w:line="256" w:lineRule="auto"/>
              <w:jc w:val="both"/>
              <w:rPr>
                <w:rFonts w:asciiTheme="minorHAnsi" w:hAnsiTheme="minorHAnsi" w:cstheme="minorHAnsi"/>
                <w:sz w:val="22"/>
                <w:szCs w:val="22"/>
              </w:rPr>
            </w:pPr>
            <w:r w:rsidRPr="003A4417">
              <w:rPr>
                <w:rFonts w:asciiTheme="minorHAnsi" w:eastAsia="Calibri" w:hAnsiTheme="minorHAnsi" w:cstheme="minorHAnsi"/>
                <w:color w:val="0D0D0D"/>
                <w:sz w:val="22"/>
                <w:szCs w:val="22"/>
              </w:rPr>
              <w:t>Development of short PR animation video (30-60 sec)</w:t>
            </w:r>
          </w:p>
          <w:p w14:paraId="2212933A" w14:textId="77777777" w:rsidR="00A87272" w:rsidRPr="003A4417" w:rsidRDefault="00A87272" w:rsidP="00A87272">
            <w:pPr>
              <w:pStyle w:val="Body"/>
              <w:numPr>
                <w:ilvl w:val="0"/>
                <w:numId w:val="71"/>
              </w:numPr>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 xml:space="preserve">HR support (contracting </w:t>
            </w:r>
            <w:r w:rsidRPr="003A4417">
              <w:rPr>
                <w:rFonts w:asciiTheme="minorHAnsi" w:hAnsiTheme="minorHAnsi" w:cstheme="minorHAnsi"/>
                <w:sz w:val="22"/>
                <w:szCs w:val="22"/>
                <w:lang w:val="mk-MK"/>
              </w:rPr>
              <w:t>moderators</w:t>
            </w:r>
            <w:r w:rsidRPr="003A4417">
              <w:rPr>
                <w:rFonts w:asciiTheme="minorHAnsi" w:hAnsiTheme="minorHAnsi" w:cstheme="minorHAnsi"/>
                <w:sz w:val="22"/>
                <w:szCs w:val="22"/>
              </w:rPr>
              <w:t>/conferencier)</w:t>
            </w:r>
          </w:p>
          <w:p w14:paraId="3DA6DA75" w14:textId="77777777" w:rsidR="00A87272" w:rsidRPr="003A4417" w:rsidRDefault="00A87272" w:rsidP="00494E97">
            <w:pPr>
              <w:pStyle w:val="Body"/>
              <w:spacing w:line="256" w:lineRule="auto"/>
              <w:ind w:left="360"/>
              <w:jc w:val="both"/>
              <w:rPr>
                <w:rFonts w:asciiTheme="minorHAnsi" w:hAnsiTheme="minorHAnsi" w:cstheme="minorHAnsi"/>
                <w:sz w:val="22"/>
                <w:szCs w:val="22"/>
              </w:rPr>
            </w:pPr>
          </w:p>
          <w:p w14:paraId="451791CC" w14:textId="5B9302D0" w:rsidR="00A87272" w:rsidRPr="003A4417" w:rsidRDefault="00A87272" w:rsidP="00A87272">
            <w:pPr>
              <w:pStyle w:val="Body"/>
              <w:numPr>
                <w:ilvl w:val="0"/>
                <w:numId w:val="28"/>
              </w:numPr>
              <w:spacing w:line="256" w:lineRule="auto"/>
              <w:jc w:val="both"/>
              <w:rPr>
                <w:rFonts w:asciiTheme="minorHAnsi" w:hAnsiTheme="minorHAnsi" w:cstheme="minorHAnsi"/>
                <w:sz w:val="22"/>
                <w:szCs w:val="22"/>
              </w:rPr>
            </w:pPr>
            <w:r w:rsidRPr="003A4417">
              <w:rPr>
                <w:rFonts w:asciiTheme="minorHAnsi" w:eastAsia="Calibri" w:hAnsiTheme="minorHAnsi" w:cstheme="minorHAnsi"/>
                <w:b/>
                <w:color w:val="0D0D0D"/>
                <w:sz w:val="22"/>
                <w:szCs w:val="22"/>
              </w:rPr>
              <w:t>Support to communication</w:t>
            </w:r>
            <w:r w:rsidRPr="003A4417">
              <w:rPr>
                <w:rFonts w:asciiTheme="minorHAnsi" w:eastAsia="Calibri" w:hAnsiTheme="minorHAnsi" w:cstheme="minorHAnsi"/>
                <w:b/>
                <w:color w:val="0D0D0D"/>
                <w:sz w:val="22"/>
                <w:szCs w:val="22"/>
                <w:lang w:val="mk-MK"/>
              </w:rPr>
              <w:t>s</w:t>
            </w:r>
            <w:r w:rsidRPr="003A4417">
              <w:rPr>
                <w:rFonts w:asciiTheme="minorHAnsi" w:eastAsia="Calibri" w:hAnsiTheme="minorHAnsi" w:cstheme="minorHAnsi"/>
                <w:b/>
                <w:color w:val="0D0D0D"/>
                <w:sz w:val="22"/>
                <w:szCs w:val="22"/>
              </w:rPr>
              <w:t xml:space="preserve"> &amp; advocacy management of the high level GRB conference </w:t>
            </w:r>
            <w:r w:rsidRPr="003A4417">
              <w:rPr>
                <w:rFonts w:asciiTheme="minorHAnsi" w:hAnsiTheme="minorHAnsi" w:cstheme="minorHAnsi"/>
                <w:sz w:val="22"/>
                <w:szCs w:val="22"/>
              </w:rPr>
              <w:t xml:space="preserve">(Deliverable 3) – </w:t>
            </w:r>
            <w:r w:rsidR="00D76821" w:rsidRPr="003A4417">
              <w:rPr>
                <w:rFonts w:asciiTheme="minorHAnsi" w:eastAsia="Calibri" w:hAnsiTheme="minorHAnsi" w:cstheme="minorHAnsi"/>
                <w:color w:val="0D0D0D"/>
                <w:sz w:val="22"/>
                <w:szCs w:val="22"/>
              </w:rPr>
              <w:t>by</w:t>
            </w:r>
            <w:r w:rsidR="00D76821">
              <w:rPr>
                <w:rFonts w:asciiTheme="minorHAnsi" w:eastAsia="Calibri" w:hAnsiTheme="minorHAnsi" w:cstheme="minorHAnsi"/>
                <w:color w:val="0D0D0D"/>
                <w:sz w:val="22"/>
                <w:szCs w:val="22"/>
              </w:rPr>
              <w:t xml:space="preserve"> end of April</w:t>
            </w:r>
            <w:r w:rsidR="00D76821" w:rsidRPr="003A4417">
              <w:rPr>
                <w:rFonts w:asciiTheme="minorHAnsi" w:eastAsia="Calibri" w:hAnsiTheme="minorHAnsi" w:cstheme="minorHAnsi"/>
                <w:color w:val="0D0D0D"/>
                <w:sz w:val="22"/>
                <w:szCs w:val="22"/>
              </w:rPr>
              <w:t xml:space="preserve"> 2018</w:t>
            </w:r>
            <w:r w:rsidR="00D76821">
              <w:rPr>
                <w:rFonts w:asciiTheme="minorHAnsi" w:hAnsiTheme="minorHAnsi" w:cstheme="minorHAnsi"/>
                <w:sz w:val="22"/>
                <w:szCs w:val="22"/>
              </w:rPr>
              <w:t>.</w:t>
            </w:r>
          </w:p>
          <w:p w14:paraId="34410A0A" w14:textId="77777777" w:rsidR="00A87272" w:rsidRPr="003A4417" w:rsidRDefault="00A87272" w:rsidP="00494E97">
            <w:pPr>
              <w:pStyle w:val="Body"/>
              <w:spacing w:line="256" w:lineRule="auto"/>
              <w:ind w:left="360"/>
              <w:jc w:val="both"/>
              <w:rPr>
                <w:rFonts w:asciiTheme="minorHAnsi" w:hAnsiTheme="minorHAnsi" w:cstheme="minorHAnsi"/>
                <w:sz w:val="22"/>
                <w:szCs w:val="22"/>
              </w:rPr>
            </w:pPr>
          </w:p>
          <w:p w14:paraId="3E2AEDAF" w14:textId="31DFC266" w:rsidR="00A87272" w:rsidRPr="003A4417" w:rsidRDefault="00A87272" w:rsidP="00A87272">
            <w:pPr>
              <w:pStyle w:val="Body"/>
              <w:numPr>
                <w:ilvl w:val="0"/>
                <w:numId w:val="28"/>
              </w:numPr>
              <w:spacing w:line="256" w:lineRule="auto"/>
              <w:jc w:val="both"/>
              <w:rPr>
                <w:rFonts w:asciiTheme="minorHAnsi" w:hAnsiTheme="minorHAnsi" w:cstheme="minorHAnsi"/>
                <w:sz w:val="22"/>
                <w:szCs w:val="22"/>
              </w:rPr>
            </w:pPr>
            <w:r w:rsidRPr="003A4417">
              <w:rPr>
                <w:rFonts w:asciiTheme="minorHAnsi" w:eastAsia="Calibri" w:hAnsiTheme="minorHAnsi" w:cstheme="minorHAnsi"/>
                <w:b/>
                <w:color w:val="0D0D0D"/>
                <w:sz w:val="22"/>
                <w:szCs w:val="22"/>
              </w:rPr>
              <w:t xml:space="preserve">Develop and execute a short term earned media strategy for the 2018 IWD and high level GRB conference </w:t>
            </w:r>
            <w:r w:rsidRPr="003A4417">
              <w:rPr>
                <w:rFonts w:asciiTheme="minorHAnsi" w:eastAsia="Calibri" w:hAnsiTheme="minorHAnsi" w:cstheme="minorHAnsi"/>
                <w:color w:val="0D0D0D"/>
                <w:sz w:val="22"/>
                <w:szCs w:val="22"/>
              </w:rPr>
              <w:t xml:space="preserve">(Deliverable 4) – </w:t>
            </w:r>
            <w:r w:rsidR="00D76821" w:rsidRPr="003A4417">
              <w:rPr>
                <w:rFonts w:asciiTheme="minorHAnsi" w:eastAsia="Calibri" w:hAnsiTheme="minorHAnsi" w:cstheme="minorHAnsi"/>
                <w:color w:val="0D0D0D"/>
                <w:sz w:val="22"/>
                <w:szCs w:val="22"/>
              </w:rPr>
              <w:t>by</w:t>
            </w:r>
            <w:r w:rsidR="00D76821">
              <w:rPr>
                <w:rFonts w:asciiTheme="minorHAnsi" w:eastAsia="Calibri" w:hAnsiTheme="minorHAnsi" w:cstheme="minorHAnsi"/>
                <w:color w:val="0D0D0D"/>
                <w:sz w:val="22"/>
                <w:szCs w:val="22"/>
              </w:rPr>
              <w:t xml:space="preserve"> end of April</w:t>
            </w:r>
            <w:r w:rsidR="00D76821" w:rsidRPr="003A4417">
              <w:rPr>
                <w:rFonts w:asciiTheme="minorHAnsi" w:eastAsia="Calibri" w:hAnsiTheme="minorHAnsi" w:cstheme="minorHAnsi"/>
                <w:color w:val="0D0D0D"/>
                <w:sz w:val="22"/>
                <w:szCs w:val="22"/>
              </w:rPr>
              <w:t xml:space="preserve"> 2018</w:t>
            </w:r>
            <w:r w:rsidR="00D76821">
              <w:rPr>
                <w:rFonts w:asciiTheme="minorHAnsi" w:hAnsiTheme="minorHAnsi" w:cstheme="minorHAnsi"/>
                <w:sz w:val="22"/>
                <w:szCs w:val="22"/>
              </w:rPr>
              <w:t>.</w:t>
            </w:r>
          </w:p>
          <w:p w14:paraId="0FED3A6E" w14:textId="77777777" w:rsidR="00A87272" w:rsidRPr="003A4417" w:rsidRDefault="00A87272" w:rsidP="00494E97">
            <w:pPr>
              <w:autoSpaceDE w:val="0"/>
              <w:spacing w:line="276" w:lineRule="auto"/>
              <w:ind w:left="360"/>
              <w:jc w:val="both"/>
              <w:rPr>
                <w:rFonts w:eastAsia="Calibri" w:cstheme="minorHAnsi"/>
                <w:color w:val="0D0D0D"/>
              </w:rPr>
            </w:pPr>
            <w:r w:rsidRPr="003A4417">
              <w:rPr>
                <w:rFonts w:eastAsia="Calibri" w:cstheme="minorHAnsi"/>
                <w:color w:val="0D0D0D"/>
              </w:rPr>
              <w:t>The agency’s PR department is expected to implement effective media relations with all relevant national and local media, to ensure that as many media as possible will be present at the events and encourage the publishing of articles and reports to raise awareness on the topics, and deliver final media coverage summary report to UN Women</w:t>
            </w:r>
            <w:r w:rsidRPr="003A4417">
              <w:rPr>
                <w:rFonts w:eastAsia="Calibri" w:cstheme="minorHAnsi"/>
                <w:color w:val="0D0D0D"/>
                <w:lang w:val="mk-MK"/>
              </w:rPr>
              <w:t>.</w:t>
            </w:r>
          </w:p>
          <w:p w14:paraId="1AE73800" w14:textId="36E5F8CC" w:rsidR="00A87272" w:rsidRPr="003A4417" w:rsidRDefault="00A87272" w:rsidP="00A87272">
            <w:pPr>
              <w:pStyle w:val="Body"/>
              <w:numPr>
                <w:ilvl w:val="0"/>
                <w:numId w:val="28"/>
              </w:numPr>
              <w:spacing w:line="256" w:lineRule="auto"/>
              <w:jc w:val="both"/>
              <w:rPr>
                <w:rFonts w:asciiTheme="minorHAnsi" w:hAnsiTheme="minorHAnsi" w:cstheme="minorHAnsi"/>
                <w:sz w:val="22"/>
                <w:szCs w:val="22"/>
              </w:rPr>
            </w:pPr>
            <w:r w:rsidRPr="003A4417">
              <w:rPr>
                <w:rFonts w:asciiTheme="minorHAnsi" w:hAnsiTheme="minorHAnsi" w:cstheme="minorHAnsi"/>
                <w:sz w:val="22"/>
                <w:szCs w:val="22"/>
              </w:rPr>
              <w:t xml:space="preserve">Final Report to UN Women, with overview on activities undertaken, results, challenges and recommendations for UN Women (Deliverable 5) – by </w:t>
            </w:r>
            <w:r w:rsidR="00D76821">
              <w:rPr>
                <w:rFonts w:asciiTheme="minorHAnsi" w:hAnsiTheme="minorHAnsi" w:cstheme="minorHAnsi"/>
                <w:sz w:val="22"/>
                <w:szCs w:val="22"/>
              </w:rPr>
              <w:t>30</w:t>
            </w:r>
            <w:r w:rsidR="00D76821" w:rsidRPr="003A4417">
              <w:rPr>
                <w:rFonts w:asciiTheme="minorHAnsi" w:hAnsiTheme="minorHAnsi" w:cstheme="minorHAnsi"/>
                <w:sz w:val="22"/>
                <w:szCs w:val="22"/>
              </w:rPr>
              <w:t xml:space="preserve"> </w:t>
            </w:r>
            <w:r w:rsidR="00D76821">
              <w:rPr>
                <w:rFonts w:asciiTheme="minorHAnsi" w:hAnsiTheme="minorHAnsi" w:cstheme="minorHAnsi"/>
                <w:sz w:val="22"/>
                <w:szCs w:val="22"/>
              </w:rPr>
              <w:t>May</w:t>
            </w:r>
            <w:r w:rsidRPr="003A4417">
              <w:rPr>
                <w:rFonts w:asciiTheme="minorHAnsi" w:hAnsiTheme="minorHAnsi" w:cstheme="minorHAnsi"/>
                <w:sz w:val="22"/>
                <w:szCs w:val="22"/>
              </w:rPr>
              <w:t xml:space="preserve"> 2018</w:t>
            </w:r>
            <w:r w:rsidR="00D76821">
              <w:rPr>
                <w:rFonts w:asciiTheme="minorHAnsi" w:hAnsiTheme="minorHAnsi" w:cstheme="minorHAnsi"/>
                <w:sz w:val="22"/>
                <w:szCs w:val="22"/>
              </w:rPr>
              <w:t>.</w:t>
            </w:r>
          </w:p>
          <w:p w14:paraId="335C07A8" w14:textId="77777777" w:rsidR="00A87272" w:rsidRPr="003A4417" w:rsidRDefault="00A87272" w:rsidP="00494E97">
            <w:pPr>
              <w:pStyle w:val="Body"/>
              <w:spacing w:line="256" w:lineRule="auto"/>
              <w:jc w:val="both"/>
              <w:rPr>
                <w:rFonts w:asciiTheme="minorHAnsi" w:hAnsiTheme="minorHAnsi" w:cstheme="minorHAnsi"/>
                <w:sz w:val="22"/>
                <w:szCs w:val="22"/>
              </w:rPr>
            </w:pPr>
          </w:p>
        </w:tc>
      </w:tr>
      <w:tr w:rsidR="00A87272" w:rsidRPr="003A4417" w14:paraId="61529B38" w14:textId="77777777" w:rsidTr="00494E97">
        <w:tc>
          <w:tcPr>
            <w:tcW w:w="2088" w:type="dxa"/>
            <w:tcBorders>
              <w:top w:val="single" w:sz="4" w:space="0" w:color="auto"/>
              <w:left w:val="single" w:sz="4" w:space="0" w:color="auto"/>
              <w:bottom w:val="single" w:sz="4" w:space="0" w:color="auto"/>
              <w:right w:val="single" w:sz="4" w:space="0" w:color="auto"/>
            </w:tcBorders>
            <w:hideMark/>
          </w:tcPr>
          <w:p w14:paraId="1791893E" w14:textId="77777777" w:rsidR="00A87272" w:rsidRPr="003A4417" w:rsidRDefault="00A87272" w:rsidP="00494E97">
            <w:pPr>
              <w:pStyle w:val="BodyText"/>
              <w:spacing w:line="256" w:lineRule="auto"/>
              <w:ind w:right="226"/>
              <w:rPr>
                <w:rFonts w:asciiTheme="minorHAnsi" w:hAnsiTheme="minorHAnsi" w:cstheme="minorHAnsi"/>
                <w:b/>
                <w:sz w:val="22"/>
                <w:szCs w:val="22"/>
              </w:rPr>
            </w:pPr>
            <w:r w:rsidRPr="003A4417">
              <w:rPr>
                <w:rFonts w:asciiTheme="minorHAnsi" w:hAnsiTheme="minorHAnsi" w:cstheme="minorHAnsi"/>
                <w:b/>
                <w:sz w:val="22"/>
                <w:szCs w:val="22"/>
              </w:rPr>
              <w:t>Communication and reporting obligations</w:t>
            </w:r>
          </w:p>
        </w:tc>
        <w:tc>
          <w:tcPr>
            <w:tcW w:w="7488" w:type="dxa"/>
            <w:tcBorders>
              <w:top w:val="single" w:sz="4" w:space="0" w:color="auto"/>
              <w:left w:val="single" w:sz="4" w:space="0" w:color="auto"/>
              <w:bottom w:val="single" w:sz="4" w:space="0" w:color="auto"/>
              <w:right w:val="single" w:sz="4" w:space="0" w:color="auto"/>
            </w:tcBorders>
            <w:hideMark/>
          </w:tcPr>
          <w:p w14:paraId="454ACACB" w14:textId="77777777" w:rsidR="00A87272" w:rsidRPr="003A4417" w:rsidRDefault="00A87272" w:rsidP="00494E97">
            <w:pPr>
              <w:pStyle w:val="Header"/>
              <w:tabs>
                <w:tab w:val="center" w:pos="435"/>
              </w:tabs>
              <w:spacing w:line="256" w:lineRule="auto"/>
              <w:ind w:right="242"/>
              <w:jc w:val="both"/>
              <w:rPr>
                <w:rFonts w:eastAsia="Times New Roman" w:cstheme="minorHAnsi"/>
                <w:i/>
              </w:rPr>
            </w:pPr>
            <w:r w:rsidRPr="003A4417">
              <w:rPr>
                <w:rFonts w:eastAsia="Times New Roman" w:cstheme="minorHAnsi"/>
                <w:i/>
              </w:rPr>
              <w:t xml:space="preserve">The proposer is expected to report and coordinate regularly with the UN Women office in Skopje on the progress of the completion of the deliverables. The proposer is also expected to inform UN Women of any unforeseen challenge or risk that might occur during the duration of the assignment. </w:t>
            </w:r>
          </w:p>
        </w:tc>
      </w:tr>
    </w:tbl>
    <w:p w14:paraId="3919AC81" w14:textId="77777777" w:rsidR="00A87272" w:rsidRPr="003A4417" w:rsidRDefault="00A87272" w:rsidP="00A87272">
      <w:pPr>
        <w:rPr>
          <w:rFonts w:cstheme="minorHAnsi"/>
        </w:rPr>
      </w:pPr>
    </w:p>
    <w:p w14:paraId="28FB9FB1" w14:textId="77777777" w:rsidR="00487BCE" w:rsidRDefault="00A87272">
      <w:pPr>
        <w:rPr>
          <w:rFonts w:cstheme="minorHAnsi"/>
        </w:rPr>
      </w:pPr>
      <w:r w:rsidRPr="003A4417">
        <w:rPr>
          <w:rFonts w:cstheme="minorHAnsi"/>
        </w:rPr>
        <w:br w:type="page"/>
      </w:r>
    </w:p>
    <w:p w14:paraId="582A0012" w14:textId="77777777" w:rsidR="00A87272" w:rsidRPr="00487BCE" w:rsidRDefault="00487BCE">
      <w:pPr>
        <w:rPr>
          <w:rFonts w:cstheme="minorHAnsi"/>
          <w:b/>
          <w:u w:val="single"/>
          <w:lang w:val="mk-MK"/>
        </w:rPr>
      </w:pPr>
      <w:r w:rsidRPr="00487BCE">
        <w:rPr>
          <w:rFonts w:cstheme="minorHAnsi"/>
          <w:b/>
          <w:u w:val="single"/>
          <w:lang w:val="mk-MK"/>
        </w:rPr>
        <w:t>Budget Breakdown</w:t>
      </w:r>
    </w:p>
    <w:tbl>
      <w:tblPr>
        <w:tblW w:w="9875" w:type="dxa"/>
        <w:tblInd w:w="10" w:type="dxa"/>
        <w:tblLayout w:type="fixed"/>
        <w:tblLook w:val="0000" w:firstRow="0" w:lastRow="0" w:firstColumn="0" w:lastColumn="0" w:noHBand="0" w:noVBand="0"/>
      </w:tblPr>
      <w:tblGrid>
        <w:gridCol w:w="600"/>
        <w:gridCol w:w="4787"/>
        <w:gridCol w:w="1259"/>
        <w:gridCol w:w="914"/>
        <w:gridCol w:w="1209"/>
        <w:gridCol w:w="1106"/>
      </w:tblGrid>
      <w:tr w:rsidR="001026B6" w:rsidRPr="00D5128C" w14:paraId="13490EC4" w14:textId="77777777" w:rsidTr="00D5128C">
        <w:trPr>
          <w:cantSplit/>
          <w:trHeight w:val="1040"/>
          <w:tblHeader/>
        </w:trPr>
        <w:tc>
          <w:tcPr>
            <w:tcW w:w="6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E51AA46"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r w:rsidRPr="00D5128C">
              <w:rPr>
                <w:rFonts w:asciiTheme="minorHAnsi" w:hAnsiTheme="minorHAnsi" w:cstheme="minorHAnsi"/>
                <w:color w:val="auto"/>
                <w:sz w:val="20"/>
              </w:rPr>
              <w:t>No.</w:t>
            </w:r>
          </w:p>
        </w:tc>
        <w:tc>
          <w:tcPr>
            <w:tcW w:w="478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DFE234E" w14:textId="77777777" w:rsidR="001026B6" w:rsidRPr="00D5128C" w:rsidRDefault="001026B6" w:rsidP="001026B6">
            <w:pPr>
              <w:pStyle w:val="Heading2AB"/>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 w:val="20"/>
              </w:rPr>
            </w:pPr>
            <w:r w:rsidRPr="00D5128C">
              <w:rPr>
                <w:rFonts w:asciiTheme="minorHAnsi" w:hAnsiTheme="minorHAnsi" w:cstheme="minorHAnsi"/>
                <w:color w:val="auto"/>
                <w:sz w:val="20"/>
              </w:rPr>
              <w:t>Type of activity</w:t>
            </w:r>
          </w:p>
        </w:tc>
        <w:tc>
          <w:tcPr>
            <w:tcW w:w="125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99D6C69"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rPr>
            </w:pPr>
          </w:p>
        </w:tc>
        <w:tc>
          <w:tcPr>
            <w:tcW w:w="91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4754C266"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rPr>
            </w:pPr>
            <w:r w:rsidRPr="00D5128C">
              <w:rPr>
                <w:rFonts w:asciiTheme="minorHAnsi" w:hAnsiTheme="minorHAnsi" w:cstheme="minorHAnsi"/>
                <w:color w:val="auto"/>
                <w:sz w:val="20"/>
              </w:rPr>
              <w:t>Qty</w:t>
            </w:r>
          </w:p>
        </w:tc>
        <w:tc>
          <w:tcPr>
            <w:tcW w:w="120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9B29D1F"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r w:rsidRPr="00D5128C">
              <w:rPr>
                <w:rFonts w:asciiTheme="minorHAnsi" w:hAnsiTheme="minorHAnsi" w:cstheme="minorHAnsi"/>
                <w:color w:val="auto"/>
                <w:sz w:val="20"/>
              </w:rPr>
              <w:t xml:space="preserve">Unit rate </w:t>
            </w:r>
          </w:p>
          <w:p w14:paraId="74426E79"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r w:rsidRPr="00D5128C">
              <w:rPr>
                <w:rFonts w:asciiTheme="minorHAnsi" w:hAnsiTheme="minorHAnsi" w:cstheme="minorHAnsi"/>
                <w:color w:val="auto"/>
                <w:sz w:val="20"/>
              </w:rPr>
              <w:t>MKD</w:t>
            </w:r>
          </w:p>
        </w:tc>
        <w:tc>
          <w:tcPr>
            <w:tcW w:w="110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3950B59"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r w:rsidRPr="00D5128C">
              <w:rPr>
                <w:rFonts w:asciiTheme="minorHAnsi" w:hAnsiTheme="minorHAnsi" w:cstheme="minorHAnsi"/>
                <w:color w:val="auto"/>
                <w:sz w:val="20"/>
              </w:rPr>
              <w:t xml:space="preserve">Amount </w:t>
            </w:r>
          </w:p>
          <w:p w14:paraId="77E124AE"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r w:rsidRPr="00D5128C">
              <w:rPr>
                <w:rFonts w:asciiTheme="minorHAnsi" w:hAnsiTheme="minorHAnsi" w:cstheme="minorHAnsi"/>
                <w:color w:val="auto"/>
                <w:sz w:val="20"/>
              </w:rPr>
              <w:t>MKD</w:t>
            </w:r>
          </w:p>
        </w:tc>
      </w:tr>
      <w:tr w:rsidR="001026B6" w:rsidRPr="00D5128C" w14:paraId="3DFB6AD0" w14:textId="77777777" w:rsidTr="001026B6">
        <w:trPr>
          <w:cantSplit/>
          <w:trHeight w:val="201"/>
          <w:tblHeader/>
        </w:trPr>
        <w:tc>
          <w:tcPr>
            <w:tcW w:w="987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4C829E0" w14:textId="77777777" w:rsidR="001026B6" w:rsidRPr="00D5128C" w:rsidRDefault="001026B6" w:rsidP="001026B6">
            <w:pPr>
              <w:pStyle w:val="Heading2A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r w:rsidRPr="00D5128C">
              <w:rPr>
                <w:rFonts w:asciiTheme="minorHAnsi" w:eastAsia="Calibri" w:hAnsiTheme="minorHAnsi" w:cstheme="minorHAnsi"/>
                <w:color w:val="0D0D0D"/>
                <w:sz w:val="20"/>
              </w:rPr>
              <w:t>“Women’s Rights Nights”</w:t>
            </w:r>
          </w:p>
        </w:tc>
      </w:tr>
      <w:tr w:rsidR="001026B6" w:rsidRPr="00D5128C" w14:paraId="01F6B5AC" w14:textId="77777777" w:rsidTr="00D5128C">
        <w:trPr>
          <w:cantSplit/>
          <w:trHeight w:val="204"/>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D91E4"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12B9FC" w14:textId="77777777" w:rsidR="001026B6" w:rsidRPr="00D5128C" w:rsidRDefault="001026B6"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 w:val="20"/>
              </w:rPr>
            </w:pPr>
            <w:r w:rsidRPr="00D5128C">
              <w:rPr>
                <w:rFonts w:asciiTheme="minorHAnsi" w:eastAsia="Calibri" w:hAnsiTheme="minorHAnsi" w:cstheme="minorHAnsi"/>
                <w:color w:val="0D0D0D"/>
                <w:sz w:val="20"/>
              </w:rPr>
              <w:t xml:space="preserve">Develop </w:t>
            </w:r>
            <w:r w:rsidRPr="00D5128C">
              <w:rPr>
                <w:rFonts w:asciiTheme="minorHAnsi" w:eastAsia="Calibri" w:hAnsiTheme="minorHAnsi" w:cstheme="minorHAnsi"/>
                <w:color w:val="0D0D0D"/>
                <w:sz w:val="20"/>
                <w:lang w:val="mk-MK"/>
              </w:rPr>
              <w:t xml:space="preserve">a </w:t>
            </w:r>
            <w:r w:rsidRPr="00D5128C">
              <w:rPr>
                <w:rFonts w:asciiTheme="minorHAnsi" w:eastAsia="Calibri" w:hAnsiTheme="minorHAnsi" w:cstheme="minorHAnsi"/>
                <w:color w:val="0D0D0D"/>
                <w:sz w:val="20"/>
              </w:rPr>
              <w:t>concept proposal for the visual brand identity for “Women’s Rights Nights”</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75D097"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CFF4BD"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ECE63B"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b/>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492AAB"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b/>
                <w:color w:val="auto"/>
                <w:sz w:val="20"/>
              </w:rPr>
            </w:pPr>
          </w:p>
        </w:tc>
      </w:tr>
      <w:tr w:rsidR="001026B6" w:rsidRPr="00D5128C" w14:paraId="5BA3D78A" w14:textId="77777777" w:rsidTr="00D5128C">
        <w:trPr>
          <w:cantSplit/>
          <w:trHeight w:val="204"/>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A428E6"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C20035" w14:textId="2F86896B" w:rsidR="001026B6" w:rsidRPr="00D5128C" w:rsidRDefault="001026B6" w:rsidP="00553A56">
            <w:pPr>
              <w:pStyle w:val="Body"/>
              <w:spacing w:line="256" w:lineRule="auto"/>
              <w:rPr>
                <w:rFonts w:asciiTheme="minorHAnsi" w:hAnsiTheme="minorHAnsi" w:cstheme="minorHAnsi"/>
                <w:sz w:val="20"/>
                <w:szCs w:val="20"/>
              </w:rPr>
            </w:pPr>
            <w:r w:rsidRPr="00D5128C">
              <w:rPr>
                <w:rFonts w:asciiTheme="minorHAnsi" w:eastAsia="Calibri" w:hAnsiTheme="minorHAnsi" w:cstheme="minorHAnsi"/>
                <w:color w:val="0D0D0D"/>
                <w:sz w:val="20"/>
                <w:szCs w:val="20"/>
              </w:rPr>
              <w:t>Full branding of the venue premises</w:t>
            </w:r>
            <w:r w:rsidRPr="00D5128C">
              <w:rPr>
                <w:rFonts w:asciiTheme="minorHAnsi" w:eastAsia="Calibri" w:hAnsiTheme="minorHAnsi" w:cstheme="minorHAnsi"/>
                <w:color w:val="0D0D0D"/>
                <w:sz w:val="20"/>
                <w:szCs w:val="20"/>
                <w:lang w:val="mk-MK"/>
              </w:rPr>
              <w:t xml:space="preserve"> (</w:t>
            </w:r>
            <w:r w:rsidR="00553A56">
              <w:rPr>
                <w:rFonts w:asciiTheme="minorHAnsi" w:eastAsia="Calibri" w:hAnsiTheme="minorHAnsi" w:cstheme="minorHAnsi"/>
                <w:color w:val="0D0D0D"/>
                <w:sz w:val="20"/>
                <w:szCs w:val="20"/>
                <w:lang w:val="mk-MK"/>
              </w:rPr>
              <w:t>Youth Cultural Centre - Skopje</w:t>
            </w:r>
            <w:r w:rsidRPr="00D5128C">
              <w:rPr>
                <w:rFonts w:asciiTheme="minorHAnsi" w:eastAsia="Calibri" w:hAnsiTheme="minorHAnsi" w:cstheme="minorHAnsi"/>
                <w:color w:val="0D0D0D"/>
                <w:sz w:val="20"/>
                <w:szCs w:val="20"/>
                <w:lang w:val="mk-MK"/>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8EDD61"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CF89D5"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E7A80B"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267003"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3EE34E4D" w14:textId="77777777" w:rsidTr="00D5128C">
        <w:trPr>
          <w:cantSplit/>
          <w:trHeight w:val="253"/>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90A8AB"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A3724D" w14:textId="0EA94CBB" w:rsidR="001026B6" w:rsidRPr="00D5128C" w:rsidRDefault="001026B6" w:rsidP="00553A56">
            <w:pPr>
              <w:tabs>
                <w:tab w:val="left" w:pos="1800"/>
              </w:tabs>
              <w:rPr>
                <w:rFonts w:cstheme="minorHAnsi"/>
                <w:sz w:val="20"/>
                <w:szCs w:val="20"/>
                <w:lang w:val="mk-MK"/>
              </w:rPr>
            </w:pPr>
            <w:r w:rsidRPr="00BC4DFB">
              <w:rPr>
                <w:rFonts w:cstheme="minorHAnsi"/>
                <w:sz w:val="20"/>
                <w:szCs w:val="20"/>
                <w:lang w:val="mk-MK"/>
              </w:rPr>
              <w:t xml:space="preserve">Design and printing of PR materials – </w:t>
            </w:r>
            <w:r w:rsidR="00553A56">
              <w:rPr>
                <w:rFonts w:cstheme="minorHAnsi"/>
                <w:sz w:val="20"/>
                <w:szCs w:val="20"/>
                <w:lang w:val="mk-MK"/>
              </w:rPr>
              <w:t>C</w:t>
            </w:r>
            <w:r w:rsidRPr="00BC4DFB">
              <w:rPr>
                <w:rFonts w:cstheme="minorHAnsi"/>
                <w:sz w:val="20"/>
                <w:szCs w:val="20"/>
                <w:lang w:val="mk-MK"/>
              </w:rPr>
              <w:t>atalogue for the exibition</w:t>
            </w:r>
            <w:r w:rsidR="00553A56">
              <w:rPr>
                <w:rFonts w:cstheme="minorHAnsi"/>
                <w:sz w:val="20"/>
                <w:szCs w:val="20"/>
                <w:lang w:val="mk-MK"/>
              </w:rPr>
              <w:t xml:space="preserve"> </w:t>
            </w:r>
            <w:r w:rsidR="00553A56" w:rsidRPr="00553A56">
              <w:rPr>
                <w:rFonts w:cstheme="minorHAnsi"/>
                <w:sz w:val="20"/>
                <w:szCs w:val="20"/>
                <w:lang w:val="mk-MK"/>
              </w:rPr>
              <w:t>-</w:t>
            </w:r>
            <w:r w:rsidRPr="00607DE6">
              <w:rPr>
                <w:rFonts w:cstheme="minorHAnsi"/>
                <w:sz w:val="20"/>
                <w:szCs w:val="20"/>
                <w:lang w:val="mk-MK"/>
              </w:rPr>
              <w:t xml:space="preserve"> </w:t>
            </w:r>
            <w:r w:rsidR="00553A56" w:rsidRPr="00383AF8">
              <w:rPr>
                <w:rFonts w:ascii="Calibri" w:hAnsi="Calibri"/>
                <w:sz w:val="20"/>
                <w:szCs w:val="20"/>
                <w:lang w:val="en-GB"/>
              </w:rPr>
              <w:t xml:space="preserve">full color, with illustrations and pictures included, </w:t>
            </w:r>
            <w:r w:rsidR="00553A56" w:rsidRPr="00383AF8">
              <w:rPr>
                <w:rFonts w:ascii="Calibri" w:hAnsi="Calibri"/>
                <w:sz w:val="20"/>
                <w:szCs w:val="20"/>
                <w:lang w:val="mk-MK"/>
              </w:rPr>
              <w:t>50 pages, double sided print</w:t>
            </w:r>
            <w:r w:rsidR="00553A56" w:rsidRPr="00383AF8">
              <w:rPr>
                <w:rFonts w:ascii="Calibri" w:hAnsi="Calibri"/>
                <w:sz w:val="20"/>
                <w:szCs w:val="20"/>
                <w:lang w:val="en-GB"/>
              </w:rPr>
              <w:t xml:space="preserve">, </w:t>
            </w:r>
            <w:r w:rsidR="00553A56" w:rsidRPr="00383AF8">
              <w:rPr>
                <w:rFonts w:ascii="Calibri" w:hAnsi="Calibri"/>
                <w:sz w:val="20"/>
                <w:szCs w:val="20"/>
                <w:lang w:val="mk-MK"/>
              </w:rPr>
              <w:t xml:space="preserve">A4 format, </w:t>
            </w:r>
            <w:r w:rsidR="00553A56" w:rsidRPr="00383AF8">
              <w:rPr>
                <w:rFonts w:ascii="Calibri" w:hAnsi="Calibri"/>
                <w:sz w:val="20"/>
                <w:szCs w:val="20"/>
                <w:lang w:val="en-GB"/>
              </w:rPr>
              <w:t xml:space="preserve">in 1 </w:t>
            </w:r>
            <w:r w:rsidR="00553A56" w:rsidRPr="00383AF8">
              <w:rPr>
                <w:rFonts w:ascii="Calibri" w:hAnsi="Calibri"/>
                <w:sz w:val="20"/>
                <w:szCs w:val="20"/>
                <w:lang w:val="mk-MK"/>
              </w:rPr>
              <w:t>language</w:t>
            </w:r>
            <w:r w:rsidR="00553A56" w:rsidRPr="00383AF8">
              <w:rPr>
                <w:rFonts w:ascii="Calibri" w:hAnsi="Calibri"/>
                <w:sz w:val="20"/>
                <w:szCs w:val="20"/>
                <w:lang w:val="en-GB"/>
              </w:rPr>
              <w:t xml:space="preserve"> – Macedonain (200 copies)</w:t>
            </w:r>
            <w:r w:rsidR="00553A56" w:rsidRPr="00553A56" w:rsidDel="00553A56">
              <w:rPr>
                <w:rFonts w:cstheme="minorHAnsi"/>
                <w:sz w:val="20"/>
                <w:szCs w:val="20"/>
                <w:lang w:val="mk-MK"/>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64C711"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35C1DF" w14:textId="0FF14F7E" w:rsidR="001026B6" w:rsidRPr="00D5128C" w:rsidRDefault="00553A5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lang w:val="mk-MK"/>
              </w:rPr>
            </w:pPr>
            <w:r>
              <w:rPr>
                <w:rFonts w:asciiTheme="minorHAnsi" w:hAnsiTheme="minorHAnsi" w:cstheme="minorHAnsi"/>
                <w:color w:val="auto"/>
                <w:sz w:val="20"/>
                <w:lang w:val="mk-MK"/>
              </w:rPr>
              <w:t>2</w:t>
            </w:r>
            <w:r w:rsidR="001026B6" w:rsidRPr="00D5128C">
              <w:rPr>
                <w:rFonts w:asciiTheme="minorHAnsi" w:hAnsiTheme="minorHAnsi" w:cstheme="minorHAnsi"/>
                <w:color w:val="auto"/>
                <w:sz w:val="20"/>
                <w:lang w:val="mk-MK"/>
              </w:rPr>
              <w:t>00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5B7B06"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14:paraId="028B8E6B"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171F7858" w14:textId="77777777" w:rsidTr="00D5128C">
        <w:trPr>
          <w:cantSplit/>
          <w:trHeight w:val="247"/>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3FB8FE"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A8AAA8" w14:textId="37835909" w:rsidR="001026B6" w:rsidRPr="00D5128C" w:rsidRDefault="001026B6" w:rsidP="00553A5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 w:val="20"/>
                <w:lang w:val="mk-MK"/>
              </w:rPr>
            </w:pPr>
            <w:r w:rsidRPr="00D5128C">
              <w:rPr>
                <w:rFonts w:asciiTheme="minorHAnsi" w:hAnsiTheme="minorHAnsi" w:cstheme="minorHAnsi"/>
                <w:sz w:val="20"/>
                <w:lang w:val="mk-MK"/>
              </w:rPr>
              <w:t xml:space="preserve">Design and printing of PR materials – Agenda </w:t>
            </w:r>
            <w:r w:rsidR="00553A56">
              <w:rPr>
                <w:rFonts w:asciiTheme="minorHAnsi" w:hAnsiTheme="minorHAnsi" w:cstheme="minorHAnsi"/>
                <w:sz w:val="20"/>
                <w:lang w:val="mk-MK"/>
              </w:rPr>
              <w:t xml:space="preserve">- </w:t>
            </w:r>
            <w:r w:rsidR="00553A56" w:rsidRPr="00383AF8">
              <w:rPr>
                <w:rFonts w:ascii="Calibri" w:hAnsi="Calibri"/>
                <w:sz w:val="20"/>
                <w:lang w:val="en-GB"/>
              </w:rPr>
              <w:t xml:space="preserve">full color, with illustrations and pictures included, </w:t>
            </w:r>
            <w:r w:rsidR="00553A56" w:rsidRPr="00383AF8">
              <w:rPr>
                <w:rFonts w:ascii="Calibri" w:hAnsi="Calibri"/>
                <w:sz w:val="20"/>
                <w:lang w:val="mk-MK"/>
              </w:rPr>
              <w:t>1 pager, double sided print</w:t>
            </w:r>
            <w:r w:rsidR="00553A56" w:rsidRPr="00383AF8">
              <w:rPr>
                <w:rFonts w:ascii="Calibri" w:hAnsi="Calibri"/>
                <w:sz w:val="20"/>
                <w:lang w:val="en-GB"/>
              </w:rPr>
              <w:t>, in 3 languages – Macedonain (100 copies), Albanian (50 copies) and English (50 copies)</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A7ECB1"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2FE6F2" w14:textId="44FB73F4" w:rsidR="001026B6" w:rsidRPr="00D5128C" w:rsidRDefault="00553A5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lang w:val="mk-MK"/>
              </w:rPr>
            </w:pPr>
            <w:r>
              <w:rPr>
                <w:rFonts w:asciiTheme="minorHAnsi" w:hAnsiTheme="minorHAnsi" w:cstheme="minorHAnsi"/>
                <w:color w:val="auto"/>
                <w:sz w:val="20"/>
                <w:lang w:val="mk-MK"/>
              </w:rPr>
              <w:t>2</w:t>
            </w:r>
            <w:r w:rsidR="001026B6" w:rsidRPr="00D5128C">
              <w:rPr>
                <w:rFonts w:asciiTheme="minorHAnsi" w:hAnsiTheme="minorHAnsi" w:cstheme="minorHAnsi"/>
                <w:color w:val="auto"/>
                <w:sz w:val="20"/>
                <w:lang w:val="mk-MK"/>
              </w:rPr>
              <w:t>00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BB7E92"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14:paraId="21F38AC5"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5A0C273E" w14:textId="77777777" w:rsidTr="00D5128C">
        <w:trPr>
          <w:cantSplit/>
          <w:trHeight w:val="247"/>
        </w:trPr>
        <w:tc>
          <w:tcPr>
            <w:tcW w:w="600"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D58741A"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356AE2C3" w14:textId="77777777" w:rsidR="001026B6" w:rsidRPr="00D5128C" w:rsidRDefault="001026B6" w:rsidP="00607DE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Cocktail</w:t>
            </w:r>
            <w:r w:rsidR="00607DE6">
              <w:rPr>
                <w:rFonts w:asciiTheme="minorHAnsi" w:hAnsiTheme="minorHAnsi" w:cstheme="minorHAnsi"/>
                <w:color w:val="auto"/>
                <w:sz w:val="20"/>
                <w:lang w:val="mk-MK"/>
              </w:rPr>
              <w:t xml:space="preserve"> </w:t>
            </w:r>
            <w:r w:rsidR="00607DE6" w:rsidRPr="00607DE6">
              <w:rPr>
                <w:rFonts w:asciiTheme="minorHAnsi" w:hAnsiTheme="minorHAnsi" w:cstheme="minorHAnsi"/>
                <w:color w:val="auto"/>
                <w:sz w:val="20"/>
                <w:lang w:val="mk-MK"/>
              </w:rPr>
              <w:t xml:space="preserve">– </w:t>
            </w:r>
            <w:r w:rsidR="00607DE6" w:rsidRPr="00383AF8">
              <w:rPr>
                <w:rFonts w:asciiTheme="minorHAnsi" w:hAnsiTheme="minorHAnsi" w:cstheme="minorHAnsi"/>
                <w:sz w:val="20"/>
                <w:lang w:val="mk-MK"/>
              </w:rPr>
              <w:t>fingerfoods, water and non-alchocholic beverages</w:t>
            </w:r>
            <w:r w:rsidR="00607DE6">
              <w:rPr>
                <w:rFonts w:asciiTheme="minorHAnsi" w:hAnsiTheme="minorHAnsi" w:cstheme="minorHAnsi"/>
                <w:sz w:val="20"/>
                <w:lang w:val="mk-MK"/>
              </w:rPr>
              <w:t>; catering service</w:t>
            </w:r>
          </w:p>
        </w:tc>
        <w:tc>
          <w:tcPr>
            <w:tcW w:w="1259"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608A1A18"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D1800F5"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100 persons</w:t>
            </w:r>
          </w:p>
        </w:tc>
        <w:tc>
          <w:tcPr>
            <w:tcW w:w="1209"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0CE9829C"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4" w:space="0" w:color="auto"/>
              <w:right w:val="single" w:sz="8" w:space="0" w:color="000000"/>
            </w:tcBorders>
            <w:shd w:val="clear" w:color="auto" w:fill="FFFFFF"/>
          </w:tcPr>
          <w:p w14:paraId="754458B6"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7FED7ECD" w14:textId="77777777" w:rsidTr="00D5128C">
        <w:trPr>
          <w:cantSplit/>
          <w:trHeight w:val="247"/>
        </w:trPr>
        <w:tc>
          <w:tcPr>
            <w:tcW w:w="9875"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0" w:type="dxa"/>
              <w:bottom w:w="0" w:type="dxa"/>
              <w:right w:w="0" w:type="dxa"/>
            </w:tcMar>
          </w:tcPr>
          <w:p w14:paraId="1F4A495F"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3E6F6045" w14:textId="77777777" w:rsidTr="00D5128C">
        <w:trPr>
          <w:cantSplit/>
          <w:trHeight w:val="247"/>
        </w:trPr>
        <w:tc>
          <w:tcPr>
            <w:tcW w:w="9875" w:type="dxa"/>
            <w:gridSpan w:val="6"/>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266EA4" w14:textId="7D9C2EA1" w:rsidR="001026B6" w:rsidRPr="00D5128C" w:rsidRDefault="001026B6" w:rsidP="00CD01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b/>
                <w:color w:val="auto"/>
                <w:sz w:val="20"/>
              </w:rPr>
            </w:pPr>
            <w:r w:rsidRPr="00D5128C">
              <w:rPr>
                <w:rFonts w:asciiTheme="minorHAnsi" w:eastAsia="Calibri" w:hAnsiTheme="minorHAnsi" w:cstheme="minorHAnsi"/>
                <w:b/>
                <w:color w:val="0D0D0D"/>
                <w:sz w:val="20"/>
              </w:rPr>
              <w:t xml:space="preserve">2018 </w:t>
            </w:r>
            <w:r w:rsidRPr="00D5128C">
              <w:rPr>
                <w:rFonts w:asciiTheme="minorHAnsi" w:eastAsia="Calibri" w:hAnsiTheme="minorHAnsi" w:cstheme="minorHAnsi"/>
                <w:b/>
                <w:color w:val="0D0D0D"/>
                <w:sz w:val="20"/>
                <w:lang w:val="mk-MK"/>
              </w:rPr>
              <w:t>International Women’s Day</w:t>
            </w:r>
            <w:r w:rsidRPr="00D5128C">
              <w:rPr>
                <w:rFonts w:asciiTheme="minorHAnsi" w:hAnsiTheme="minorHAnsi" w:cstheme="minorHAnsi"/>
                <w:b/>
                <w:sz w:val="20"/>
              </w:rPr>
              <w:t xml:space="preserve"> </w:t>
            </w:r>
            <w:r w:rsidR="00CD0113">
              <w:rPr>
                <w:rFonts w:asciiTheme="minorHAnsi" w:hAnsiTheme="minorHAnsi" w:cstheme="minorHAnsi"/>
                <w:b/>
                <w:sz w:val="20"/>
              </w:rPr>
              <w:t>social media campaign/outreach</w:t>
            </w:r>
          </w:p>
        </w:tc>
      </w:tr>
      <w:tr w:rsidR="001026B6" w:rsidRPr="00D5128C" w14:paraId="4EF8452C" w14:textId="77777777" w:rsidTr="00D5128C">
        <w:trPr>
          <w:cantSplit/>
          <w:trHeight w:val="247"/>
        </w:trPr>
        <w:tc>
          <w:tcPr>
            <w:tcW w:w="600"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CD16F9"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F73B7A" w14:textId="77777777" w:rsidR="001026B6" w:rsidRPr="00D5128C" w:rsidRDefault="001026B6" w:rsidP="0009731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 w:val="20"/>
              </w:rPr>
            </w:pPr>
            <w:r w:rsidRPr="00D5128C">
              <w:rPr>
                <w:rFonts w:asciiTheme="minorHAnsi" w:eastAsia="Calibri" w:hAnsiTheme="minorHAnsi" w:cstheme="minorHAnsi"/>
                <w:color w:val="0D0D0D"/>
                <w:sz w:val="20"/>
              </w:rPr>
              <w:t xml:space="preserve">Develop </w:t>
            </w:r>
            <w:r w:rsidRPr="00D5128C">
              <w:rPr>
                <w:rFonts w:asciiTheme="minorHAnsi" w:eastAsia="Calibri" w:hAnsiTheme="minorHAnsi" w:cstheme="minorHAnsi"/>
                <w:color w:val="0D0D0D"/>
                <w:sz w:val="20"/>
                <w:lang w:val="mk-MK"/>
              </w:rPr>
              <w:t xml:space="preserve">a </w:t>
            </w:r>
            <w:r w:rsidRPr="00D5128C">
              <w:rPr>
                <w:rFonts w:asciiTheme="minorHAnsi" w:eastAsia="Calibri" w:hAnsiTheme="minorHAnsi" w:cstheme="minorHAnsi"/>
                <w:color w:val="0D0D0D"/>
                <w:sz w:val="20"/>
              </w:rPr>
              <w:t>concept proposal for the 2018 IWD</w:t>
            </w:r>
            <w:r w:rsidR="00D91D66">
              <w:rPr>
                <w:rFonts w:asciiTheme="minorHAnsi" w:eastAsia="Calibri" w:hAnsiTheme="minorHAnsi" w:cstheme="minorHAnsi"/>
                <w:color w:val="0D0D0D"/>
                <w:sz w:val="20"/>
              </w:rPr>
              <w:t xml:space="preserve"> social media campaign/outreach</w:t>
            </w:r>
          </w:p>
        </w:tc>
        <w:tc>
          <w:tcPr>
            <w:tcW w:w="1259"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19C2C"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C1308D"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p>
        </w:tc>
        <w:tc>
          <w:tcPr>
            <w:tcW w:w="1209"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709911"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b/>
                <w:color w:val="auto"/>
                <w:sz w:val="20"/>
              </w:rPr>
            </w:pPr>
          </w:p>
        </w:tc>
        <w:tc>
          <w:tcPr>
            <w:tcW w:w="1106" w:type="dxa"/>
            <w:tcBorders>
              <w:top w:val="single" w:sz="4" w:space="0" w:color="auto"/>
              <w:left w:val="single" w:sz="8" w:space="0" w:color="000000"/>
              <w:bottom w:val="single" w:sz="8" w:space="0" w:color="000000"/>
              <w:right w:val="single" w:sz="8" w:space="0" w:color="000000"/>
            </w:tcBorders>
            <w:shd w:val="clear" w:color="auto" w:fill="FFFFFF"/>
          </w:tcPr>
          <w:p w14:paraId="7EAD0726"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D91D66" w:rsidRPr="00D5128C" w14:paraId="37CD6D30" w14:textId="77777777" w:rsidTr="00D5128C">
        <w:trPr>
          <w:cantSplit/>
          <w:trHeight w:val="247"/>
        </w:trPr>
        <w:tc>
          <w:tcPr>
            <w:tcW w:w="600"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82994E" w14:textId="77777777" w:rsidR="00D91D66" w:rsidRPr="00D5128C" w:rsidRDefault="00D91D6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400387" w14:textId="45C283F6" w:rsidR="00D91D66" w:rsidRPr="00D5128C" w:rsidRDefault="00D91D66" w:rsidP="0009731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Pr>
                <w:rFonts w:asciiTheme="minorHAnsi" w:eastAsia="Calibri" w:hAnsiTheme="minorHAnsi" w:cstheme="minorHAnsi"/>
                <w:color w:val="0D0D0D"/>
                <w:sz w:val="20"/>
              </w:rPr>
              <w:t xml:space="preserve">Develop </w:t>
            </w:r>
            <w:r w:rsidRPr="00F70339">
              <w:rPr>
                <w:rFonts w:asciiTheme="minorHAnsi" w:eastAsia="Calibri" w:hAnsiTheme="minorHAnsi" w:cstheme="minorHAnsi"/>
                <w:color w:val="0D0D0D"/>
                <w:sz w:val="20"/>
              </w:rPr>
              <w:t xml:space="preserve">a </w:t>
            </w:r>
            <w:r w:rsidRPr="00F70339">
              <w:rPr>
                <w:rFonts w:asciiTheme="minorHAnsi" w:hAnsiTheme="minorHAnsi" w:cstheme="minorHAnsi"/>
                <w:sz w:val="20"/>
                <w:lang w:val="en-GB"/>
              </w:rPr>
              <w:t xml:space="preserve">creative </w:t>
            </w:r>
            <w:r w:rsidRPr="00F70339">
              <w:rPr>
                <w:rFonts w:asciiTheme="minorHAnsi" w:hAnsiTheme="minorHAnsi" w:cstheme="minorHAnsi"/>
                <w:sz w:val="20"/>
              </w:rPr>
              <w:t>slogan</w:t>
            </w:r>
            <w:r w:rsidRPr="00F70339">
              <w:rPr>
                <w:rFonts w:asciiTheme="minorHAnsi" w:hAnsiTheme="minorHAnsi" w:cstheme="minorHAnsi"/>
                <w:sz w:val="20"/>
                <w:lang w:val="en-GB"/>
              </w:rPr>
              <w:t xml:space="preserve"> for the </w:t>
            </w:r>
            <w:r w:rsidRPr="00F70339">
              <w:rPr>
                <w:rFonts w:asciiTheme="minorHAnsi" w:eastAsia="Calibri" w:hAnsiTheme="minorHAnsi" w:cstheme="minorHAnsi"/>
                <w:color w:val="0D0D0D"/>
                <w:sz w:val="20"/>
              </w:rPr>
              <w:t>2018 IWD</w:t>
            </w:r>
            <w:r w:rsidRPr="00F70339">
              <w:rPr>
                <w:rFonts w:asciiTheme="minorHAnsi" w:hAnsiTheme="minorHAnsi" w:cstheme="minorHAnsi"/>
                <w:sz w:val="20"/>
              </w:rPr>
              <w:t xml:space="preserve"> social media campaign</w:t>
            </w:r>
            <w:r w:rsidRPr="00F70339">
              <w:rPr>
                <w:rFonts w:asciiTheme="minorHAnsi" w:hAnsiTheme="minorHAnsi" w:cstheme="minorHAnsi"/>
                <w:sz w:val="20"/>
                <w:lang w:val="en-GB"/>
              </w:rPr>
              <w:t>, aligned to</w:t>
            </w:r>
            <w:r w:rsidRPr="00F70339">
              <w:rPr>
                <w:rFonts w:asciiTheme="minorHAnsi" w:hAnsiTheme="minorHAnsi" w:cstheme="minorHAnsi"/>
                <w:sz w:val="20"/>
                <w:lang w:val="mk-MK"/>
              </w:rPr>
              <w:t xml:space="preserve"> this year’s </w:t>
            </w:r>
            <w:r w:rsidRPr="00F70339">
              <w:rPr>
                <w:rFonts w:asciiTheme="minorHAnsi" w:hAnsiTheme="minorHAnsi" w:cstheme="minorHAnsi"/>
                <w:sz w:val="20"/>
              </w:rPr>
              <w:t>global</w:t>
            </w:r>
            <w:r w:rsidRPr="00383AF8">
              <w:rPr>
                <w:rFonts w:asciiTheme="minorHAnsi" w:hAnsiTheme="minorHAnsi" w:cstheme="minorHAnsi"/>
                <w:sz w:val="20"/>
              </w:rPr>
              <w:t xml:space="preserve"> motto of the IWD “Time is now, rural and urban activists transformin</w:t>
            </w:r>
            <w:r w:rsidR="00F70339">
              <w:rPr>
                <w:rFonts w:asciiTheme="minorHAnsi" w:hAnsiTheme="minorHAnsi" w:cstheme="minorHAnsi"/>
                <w:sz w:val="20"/>
                <w:lang w:val="mk-MK"/>
              </w:rPr>
              <w:t>g</w:t>
            </w:r>
            <w:r w:rsidRPr="00383AF8">
              <w:rPr>
                <w:rFonts w:asciiTheme="minorHAnsi" w:hAnsiTheme="minorHAnsi" w:cstheme="minorHAnsi"/>
                <w:sz w:val="20"/>
              </w:rPr>
              <w:t xml:space="preserve"> women’s lives”, </w:t>
            </w:r>
            <w:r w:rsidRPr="00383AF8">
              <w:rPr>
                <w:rFonts w:asciiTheme="minorHAnsi" w:eastAsia="Calibri" w:hAnsiTheme="minorHAnsi" w:cstheme="minorHAnsi"/>
                <w:color w:val="0D0D0D"/>
                <w:sz w:val="20"/>
              </w:rPr>
              <w:t>with an inspiring call to people against harmful gender norms and stereotypes</w:t>
            </w:r>
          </w:p>
        </w:tc>
        <w:tc>
          <w:tcPr>
            <w:tcW w:w="1259"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D422BE" w14:textId="77777777" w:rsidR="00D91D66" w:rsidRPr="00383AF8" w:rsidRDefault="00D91D6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rPr>
            </w:pPr>
            <w:r>
              <w:rPr>
                <w:rFonts w:asciiTheme="minorHAnsi" w:hAnsiTheme="minorHAnsi" w:cstheme="minorHAnsi"/>
                <w:color w:val="auto"/>
                <w:sz w:val="20"/>
              </w:rPr>
              <w:t>3</w:t>
            </w:r>
          </w:p>
        </w:tc>
        <w:tc>
          <w:tcPr>
            <w:tcW w:w="91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459E8E" w14:textId="77777777" w:rsidR="00D91D66" w:rsidRPr="00D5128C" w:rsidRDefault="00D91D6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p>
        </w:tc>
        <w:tc>
          <w:tcPr>
            <w:tcW w:w="1209"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E064A9" w14:textId="77777777" w:rsidR="00D91D66" w:rsidRPr="00D5128C" w:rsidRDefault="00D91D6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b/>
                <w:color w:val="auto"/>
                <w:sz w:val="20"/>
              </w:rPr>
            </w:pPr>
          </w:p>
        </w:tc>
        <w:tc>
          <w:tcPr>
            <w:tcW w:w="1106" w:type="dxa"/>
            <w:tcBorders>
              <w:top w:val="single" w:sz="4" w:space="0" w:color="auto"/>
              <w:left w:val="single" w:sz="8" w:space="0" w:color="000000"/>
              <w:bottom w:val="single" w:sz="8" w:space="0" w:color="000000"/>
              <w:right w:val="single" w:sz="8" w:space="0" w:color="000000"/>
            </w:tcBorders>
            <w:shd w:val="clear" w:color="auto" w:fill="FFFFFF"/>
          </w:tcPr>
          <w:p w14:paraId="45826E47" w14:textId="77777777" w:rsidR="00D91D66" w:rsidRPr="00D5128C" w:rsidRDefault="00D91D6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38B95E79" w14:textId="77777777" w:rsidTr="00D5128C">
        <w:trPr>
          <w:cantSplit/>
          <w:trHeight w:val="253"/>
        </w:trPr>
        <w:tc>
          <w:tcPr>
            <w:tcW w:w="9875"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tcPr>
          <w:p w14:paraId="5EE2AAA5"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13CD8A3A" w14:textId="77777777" w:rsidTr="001026B6">
        <w:trPr>
          <w:cantSplit/>
          <w:trHeight w:val="253"/>
        </w:trPr>
        <w:tc>
          <w:tcPr>
            <w:tcW w:w="987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6A1C54"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b/>
                <w:color w:val="auto"/>
                <w:sz w:val="20"/>
                <w:lang w:val="mk-MK"/>
              </w:rPr>
            </w:pPr>
            <w:r w:rsidRPr="00D5128C">
              <w:rPr>
                <w:rFonts w:asciiTheme="minorHAnsi" w:hAnsiTheme="minorHAnsi" w:cstheme="minorHAnsi"/>
                <w:b/>
                <w:color w:val="auto"/>
                <w:sz w:val="20"/>
                <w:lang w:val="mk-MK"/>
              </w:rPr>
              <w:t>GRB Regional conference</w:t>
            </w:r>
          </w:p>
        </w:tc>
      </w:tr>
      <w:tr w:rsidR="001026B6" w:rsidRPr="00D5128C" w14:paraId="38BCB57C" w14:textId="77777777" w:rsidTr="00D5128C">
        <w:trPr>
          <w:cantSplit/>
          <w:trHeight w:val="247"/>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3C8007"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0865C8" w14:textId="77777777" w:rsidR="001026B6" w:rsidRPr="00D5128C" w:rsidRDefault="001026B6"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 w:val="20"/>
              </w:rPr>
            </w:pPr>
            <w:r w:rsidRPr="00D5128C">
              <w:rPr>
                <w:rFonts w:asciiTheme="minorHAnsi" w:eastAsia="Calibri" w:hAnsiTheme="minorHAnsi" w:cstheme="minorHAnsi"/>
                <w:color w:val="0D0D0D"/>
                <w:sz w:val="20"/>
              </w:rPr>
              <w:t>Full branding of the venue premises</w:t>
            </w:r>
            <w:r w:rsidRPr="00D5128C">
              <w:rPr>
                <w:rFonts w:asciiTheme="minorHAnsi" w:eastAsia="Calibri" w:hAnsiTheme="minorHAnsi" w:cstheme="minorHAnsi"/>
                <w:color w:val="0D0D0D"/>
                <w:sz w:val="20"/>
                <w:lang w:val="mk-MK"/>
              </w:rPr>
              <w:t xml:space="preserve"> for the regional GRB conference</w:t>
            </w:r>
            <w:r w:rsidRPr="00D5128C">
              <w:rPr>
                <w:rFonts w:asciiTheme="minorHAnsi" w:eastAsia="Calibri" w:hAnsiTheme="minorHAnsi" w:cstheme="minorHAnsi"/>
                <w:color w:val="0D0D0D"/>
                <w:sz w:val="20"/>
              </w:rPr>
              <w:t>, including set-up of the stage with possibility for screening videos and panel discussion arrangement (furniture)</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35904E"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EDFAB3"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B749E5"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Pr>
          <w:p w14:paraId="0F9A97C2"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1026B6" w:rsidRPr="00D5128C" w14:paraId="5C0822AF"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8B1EE1"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2C667F" w14:textId="77777777" w:rsidR="00D5128C" w:rsidRPr="00D5128C" w:rsidRDefault="001026B6"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rPr>
              <w:t>Design and printing of PR materials</w:t>
            </w:r>
            <w:r w:rsidR="00D5128C" w:rsidRPr="00D5128C">
              <w:rPr>
                <w:rFonts w:asciiTheme="minorHAnsi" w:eastAsia="Calibri" w:hAnsiTheme="minorHAnsi" w:cstheme="minorHAnsi"/>
                <w:color w:val="0D0D0D"/>
                <w:sz w:val="20"/>
              </w:rPr>
              <w:t>:</w:t>
            </w:r>
          </w:p>
          <w:p w14:paraId="7064D7EC" w14:textId="77777777" w:rsidR="001026B6" w:rsidRPr="00383AF8" w:rsidRDefault="00D5128C"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i/>
                <w:color w:val="auto"/>
                <w:sz w:val="20"/>
              </w:rPr>
            </w:pPr>
            <w:r w:rsidRPr="00D5128C">
              <w:rPr>
                <w:rFonts w:asciiTheme="minorHAnsi" w:eastAsia="Calibri" w:hAnsiTheme="minorHAnsi" w:cstheme="minorHAnsi"/>
                <w:i/>
                <w:color w:val="0D0D0D"/>
                <w:sz w:val="20"/>
              </w:rPr>
              <w:t>C</w:t>
            </w:r>
            <w:r w:rsidR="001026B6" w:rsidRPr="00D5128C">
              <w:rPr>
                <w:rFonts w:asciiTheme="minorHAnsi" w:eastAsia="Calibri" w:hAnsiTheme="minorHAnsi" w:cstheme="minorHAnsi"/>
                <w:i/>
                <w:color w:val="0D0D0D"/>
                <w:sz w:val="20"/>
              </w:rPr>
              <w:t>onference briefer/programme</w:t>
            </w:r>
            <w:r w:rsidR="001026B6" w:rsidRPr="00D5128C">
              <w:rPr>
                <w:rFonts w:asciiTheme="minorHAnsi" w:eastAsia="Calibri" w:hAnsiTheme="minorHAnsi" w:cstheme="minorHAnsi"/>
                <w:i/>
                <w:color w:val="0D0D0D"/>
                <w:sz w:val="20"/>
                <w:lang w:val="mk-MK"/>
              </w:rPr>
              <w:t xml:space="preserve"> (2 pager)</w:t>
            </w:r>
            <w:r w:rsidRPr="00D5128C">
              <w:rPr>
                <w:rFonts w:asciiTheme="minorHAnsi" w:eastAsia="Calibri" w:hAnsiTheme="minorHAnsi" w:cstheme="minorHAnsi"/>
                <w:i/>
                <w:color w:val="0D0D0D"/>
                <w:sz w:val="20"/>
                <w:lang w:val="mk-MK"/>
              </w:rPr>
              <w:t xml:space="preserve"> - brand logo will be provided for all PR materials</w:t>
            </w:r>
            <w:r w:rsidR="00D76821">
              <w:rPr>
                <w:rFonts w:asciiTheme="minorHAnsi" w:eastAsia="Calibri" w:hAnsiTheme="minorHAnsi" w:cstheme="minorHAnsi"/>
                <w:i/>
                <w:color w:val="0D0D0D"/>
                <w:sz w:val="20"/>
              </w:rPr>
              <w:t>, A4, full colour, double sided print, 250g matte paper.</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BC6501"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7BC356"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150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018A44"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222C3F" w14:textId="77777777" w:rsidR="001026B6" w:rsidRPr="00D5128C" w:rsidRDefault="001026B6"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D5128C" w:rsidRPr="00D5128C" w14:paraId="210A6AA6"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277D73"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047180" w14:textId="77777777" w:rsidR="00D5128C" w:rsidRPr="00D5128C" w:rsidRDefault="00D5128C"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rPr>
              <w:t>Design and printing of PR materials:</w:t>
            </w:r>
          </w:p>
          <w:p w14:paraId="6A833BB3" w14:textId="77777777" w:rsidR="00D5128C" w:rsidRPr="00D5128C" w:rsidRDefault="00D5128C"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i/>
                <w:color w:val="0D0D0D"/>
                <w:sz w:val="20"/>
              </w:rPr>
            </w:pPr>
            <w:r w:rsidRPr="00D5128C">
              <w:rPr>
                <w:rFonts w:asciiTheme="minorHAnsi" w:eastAsia="Calibri" w:hAnsiTheme="minorHAnsi" w:cstheme="minorHAnsi"/>
                <w:i/>
                <w:color w:val="0D0D0D"/>
                <w:sz w:val="20"/>
                <w:lang w:val="mk-MK"/>
              </w:rPr>
              <w:t>I</w:t>
            </w:r>
            <w:r w:rsidRPr="00D5128C">
              <w:rPr>
                <w:rFonts w:asciiTheme="minorHAnsi" w:eastAsia="Calibri" w:hAnsiTheme="minorHAnsi" w:cstheme="minorHAnsi"/>
                <w:i/>
                <w:color w:val="0D0D0D"/>
                <w:sz w:val="20"/>
              </w:rPr>
              <w:t>nvitations</w:t>
            </w:r>
            <w:r w:rsidR="00C513A2">
              <w:rPr>
                <w:rFonts w:asciiTheme="minorHAnsi" w:eastAsia="Calibri" w:hAnsiTheme="minorHAnsi" w:cstheme="minorHAnsi"/>
                <w:i/>
                <w:color w:val="0D0D0D"/>
                <w:sz w:val="20"/>
              </w:rPr>
              <w:t xml:space="preserve"> – A5, full colour, double sided print, 250g matte paper.</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963A10"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3E5133"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100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BE061E"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FD78A7"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D5128C" w:rsidRPr="00D5128C" w14:paraId="135E2D96"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AA1CD3"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209F2C" w14:textId="77777777" w:rsidR="00D5128C" w:rsidRPr="00D5128C" w:rsidRDefault="00D5128C"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rPr>
              <w:t>Design and printing of PR materials:</w:t>
            </w:r>
          </w:p>
          <w:p w14:paraId="328730A1" w14:textId="77777777" w:rsidR="00D5128C" w:rsidRPr="00D5128C" w:rsidRDefault="00D5128C" w:rsidP="00D5128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i/>
                <w:color w:val="0D0D0D"/>
                <w:sz w:val="20"/>
                <w:lang w:val="mk-MK"/>
              </w:rPr>
            </w:pPr>
            <w:r w:rsidRPr="00D5128C">
              <w:rPr>
                <w:rFonts w:asciiTheme="minorHAnsi" w:eastAsia="Calibri" w:hAnsiTheme="minorHAnsi" w:cstheme="minorHAnsi"/>
                <w:i/>
                <w:color w:val="0D0D0D"/>
                <w:sz w:val="20"/>
              </w:rPr>
              <w:t>Branded folders</w:t>
            </w:r>
            <w:r w:rsidR="00C513A2">
              <w:rPr>
                <w:rFonts w:asciiTheme="minorHAnsi" w:eastAsia="Calibri" w:hAnsiTheme="minorHAnsi" w:cstheme="minorHAnsi"/>
                <w:i/>
                <w:color w:val="0D0D0D"/>
                <w:sz w:val="20"/>
              </w:rPr>
              <w:t xml:space="preserve"> – A4, standard folders, full colour.</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615B92"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02A3AA"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150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4D905E"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A8374C"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D5128C" w:rsidRPr="00D5128C" w14:paraId="54E61316"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079834"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66CC06" w14:textId="77777777" w:rsidR="00D5128C" w:rsidRPr="00D5128C" w:rsidRDefault="00D5128C" w:rsidP="00D5128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rPr>
              <w:t>Design and printing of PR materials:</w:t>
            </w:r>
          </w:p>
          <w:p w14:paraId="5FADC072" w14:textId="77777777" w:rsidR="00D5128C" w:rsidRPr="00383AF8" w:rsidRDefault="00D5128C"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i/>
                <w:color w:val="0D0D0D"/>
                <w:sz w:val="20"/>
              </w:rPr>
            </w:pPr>
            <w:r w:rsidRPr="00D5128C">
              <w:rPr>
                <w:rFonts w:asciiTheme="minorHAnsi" w:eastAsia="Calibri" w:hAnsiTheme="minorHAnsi" w:cstheme="minorHAnsi"/>
                <w:i/>
                <w:color w:val="0D0D0D"/>
                <w:sz w:val="20"/>
                <w:lang w:val="mk-MK"/>
              </w:rPr>
              <w:t>Branded notebooks</w:t>
            </w:r>
            <w:r w:rsidR="00C513A2">
              <w:rPr>
                <w:rFonts w:asciiTheme="minorHAnsi" w:eastAsia="Calibri" w:hAnsiTheme="minorHAnsi" w:cstheme="minorHAnsi"/>
                <w:i/>
                <w:color w:val="0D0D0D"/>
                <w:sz w:val="20"/>
              </w:rPr>
              <w:t xml:space="preserve"> – A5, spiral notebooks, print on cover and back side, 60 pages.</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BCAD15"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48D181"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150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99F14B"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CAA344"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D5128C" w:rsidRPr="00D5128C" w14:paraId="3ACA0A64"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77135A"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2E2DCE" w14:textId="77777777" w:rsidR="00D5128C" w:rsidRPr="00D5128C" w:rsidRDefault="00D5128C"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rPr>
              <w:t>Design and printing of PR materials:</w:t>
            </w:r>
          </w:p>
          <w:p w14:paraId="6E9FDD99" w14:textId="77777777" w:rsidR="00D5128C" w:rsidRPr="00D5128C" w:rsidRDefault="00D5128C" w:rsidP="001026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i/>
                <w:color w:val="0D0D0D"/>
                <w:sz w:val="20"/>
                <w:lang w:val="mk-MK"/>
              </w:rPr>
            </w:pPr>
            <w:r w:rsidRPr="00D5128C">
              <w:rPr>
                <w:rFonts w:asciiTheme="minorHAnsi" w:eastAsia="Calibri" w:hAnsiTheme="minorHAnsi" w:cstheme="minorHAnsi"/>
                <w:i/>
                <w:color w:val="0D0D0D"/>
                <w:sz w:val="20"/>
                <w:lang w:val="mk-MK"/>
              </w:rPr>
              <w:t>Pens</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052568"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78ACC6"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150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88DEED"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DD1061" w14:textId="77777777" w:rsidR="00D5128C" w:rsidRPr="00D5128C" w:rsidRDefault="00D5128C" w:rsidP="001026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F1356D" w:rsidRPr="00D5128C" w14:paraId="1A9B7E01"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D7E29"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DDD0F2" w14:textId="77777777" w:rsidR="00F1356D" w:rsidRPr="00D5128C" w:rsidRDefault="00F1356D" w:rsidP="00F1356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rPr>
              <w:t>Design and printing of PR materials:</w:t>
            </w:r>
          </w:p>
          <w:p w14:paraId="7EA5BD09" w14:textId="45CCFCE4" w:rsidR="00F1356D" w:rsidRPr="00C513A2" w:rsidRDefault="00F1356D" w:rsidP="00F1356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Pr>
                <w:rFonts w:asciiTheme="minorHAnsi" w:eastAsia="Calibri" w:hAnsiTheme="minorHAnsi" w:cstheme="minorHAnsi"/>
                <w:i/>
                <w:color w:val="0D0D0D"/>
                <w:sz w:val="20"/>
                <w:lang w:val="mk-MK"/>
              </w:rPr>
              <w:t>USBs</w:t>
            </w:r>
            <w:r w:rsidR="00125834">
              <w:rPr>
                <w:rFonts w:asciiTheme="minorHAnsi" w:eastAsia="Calibri" w:hAnsiTheme="minorHAnsi" w:cstheme="minorHAnsi"/>
                <w:i/>
                <w:color w:val="0D0D0D"/>
                <w:sz w:val="20"/>
              </w:rPr>
              <w:t xml:space="preserve"> (8</w:t>
            </w:r>
            <w:r w:rsidR="00C513A2">
              <w:rPr>
                <w:rFonts w:asciiTheme="minorHAnsi" w:eastAsia="Calibri" w:hAnsiTheme="minorHAnsi" w:cstheme="minorHAnsi"/>
                <w:i/>
                <w:color w:val="0D0D0D"/>
                <w:sz w:val="20"/>
              </w:rPr>
              <w:t>GB)</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51FC67"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4CD841" w14:textId="6BB5D244"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r w:rsidR="00D76821">
              <w:rPr>
                <w:rFonts w:asciiTheme="minorHAnsi" w:hAnsiTheme="minorHAnsi" w:cstheme="minorHAnsi"/>
                <w:color w:val="auto"/>
                <w:sz w:val="20"/>
              </w:rPr>
              <w:t>0</w:t>
            </w:r>
            <w:r w:rsidRPr="00D5128C">
              <w:rPr>
                <w:rFonts w:asciiTheme="minorHAnsi" w:hAnsiTheme="minorHAnsi" w:cstheme="minorHAnsi"/>
                <w:color w:val="auto"/>
                <w:sz w:val="20"/>
                <w:lang w:val="mk-MK"/>
              </w:rPr>
              <w:t>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11117A"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D84353"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F1356D" w:rsidRPr="00D5128C" w14:paraId="42982095"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3D9E57"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F04F5E" w14:textId="77777777" w:rsidR="00F1356D" w:rsidRPr="00D5128C" w:rsidRDefault="00F1356D" w:rsidP="00F1356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rPr>
              <w:t>Design and printing of PR materials:</w:t>
            </w:r>
          </w:p>
          <w:p w14:paraId="062181DF" w14:textId="77777777" w:rsidR="00F1356D" w:rsidRPr="00383AF8" w:rsidRDefault="00F1356D" w:rsidP="00F1356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i/>
                <w:color w:val="0D0D0D"/>
                <w:sz w:val="20"/>
              </w:rPr>
            </w:pPr>
            <w:r w:rsidRPr="00D5128C">
              <w:rPr>
                <w:rFonts w:asciiTheme="minorHAnsi" w:eastAsia="Calibri" w:hAnsiTheme="minorHAnsi" w:cstheme="minorHAnsi"/>
                <w:i/>
                <w:color w:val="0D0D0D"/>
                <w:sz w:val="20"/>
                <w:lang w:val="mk-MK"/>
              </w:rPr>
              <w:t>Chocolate, with designed GRB cover</w:t>
            </w:r>
            <w:r w:rsidR="00C513A2">
              <w:rPr>
                <w:rFonts w:asciiTheme="minorHAnsi" w:eastAsia="Calibri" w:hAnsiTheme="minorHAnsi" w:cstheme="minorHAnsi"/>
                <w:i/>
                <w:color w:val="0D0D0D"/>
                <w:sz w:val="20"/>
              </w:rPr>
              <w:t xml:space="preserve"> (50grams chocolate, with a designed, full covered print)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800EBE"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C27AD9"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Pr>
                <w:rFonts w:asciiTheme="minorHAnsi" w:hAnsiTheme="minorHAnsi" w:cstheme="minorHAnsi"/>
                <w:color w:val="auto"/>
                <w:sz w:val="20"/>
                <w:lang w:val="mk-MK"/>
              </w:rPr>
              <w:t>150</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EF98EB"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CA5127"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F1356D" w:rsidRPr="00D5128C" w14:paraId="3D4585F5"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26BEAE"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lang w:val="mk-MK"/>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6E0F26" w14:textId="77777777" w:rsidR="00F1356D" w:rsidRPr="00D5128C" w:rsidRDefault="00F1356D" w:rsidP="00F1356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auto"/>
                <w:sz w:val="20"/>
                <w:lang w:val="mk-MK"/>
              </w:rPr>
            </w:pPr>
            <w:r w:rsidRPr="00D5128C">
              <w:rPr>
                <w:rFonts w:asciiTheme="minorHAnsi" w:eastAsia="Calibri" w:hAnsiTheme="minorHAnsi" w:cstheme="minorHAnsi"/>
                <w:color w:val="0D0D0D"/>
                <w:sz w:val="20"/>
              </w:rPr>
              <w:t>Development of short PR animation video (max 60 sec)</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47FAE5"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711814"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B59EE4"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9D72B0"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F1356D" w:rsidRPr="00D5128C" w14:paraId="74EACEBD"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30CE70"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lang w:val="mk-MK"/>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6C6EA2" w14:textId="77777777" w:rsidR="00F1356D" w:rsidRPr="00D5128C" w:rsidRDefault="00F1356D" w:rsidP="00F1356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Calibri" w:hAnsiTheme="minorHAnsi" w:cstheme="minorHAnsi"/>
                <w:color w:val="0D0D0D"/>
                <w:sz w:val="20"/>
              </w:rPr>
            </w:pPr>
            <w:r w:rsidRPr="00D5128C">
              <w:rPr>
                <w:rFonts w:asciiTheme="minorHAnsi" w:eastAsia="Calibri" w:hAnsiTheme="minorHAnsi" w:cstheme="minorHAnsi"/>
                <w:color w:val="0D0D0D"/>
                <w:sz w:val="20"/>
                <w:lang w:val="mk-MK"/>
              </w:rPr>
              <w:t xml:space="preserve">Conferencier </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DD35CA"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654073"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2 days</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667338"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5ECCFC"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F1356D" w:rsidRPr="00D5128C" w14:paraId="4FB39CD5" w14:textId="77777777" w:rsidTr="00D5128C">
        <w:trPr>
          <w:cantSplit/>
          <w:trHeight w:val="311"/>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0A17C7"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s>
              <w:rPr>
                <w:rFonts w:asciiTheme="minorHAnsi" w:hAnsiTheme="minorHAnsi" w:cstheme="minorHAnsi"/>
                <w:color w:val="auto"/>
                <w:sz w:val="20"/>
                <w:lang w:val="mk-MK"/>
              </w:rPr>
            </w:pPr>
          </w:p>
        </w:tc>
        <w:tc>
          <w:tcPr>
            <w:tcW w:w="4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F1584" w14:textId="77777777" w:rsidR="00F1356D" w:rsidRPr="00D5128C" w:rsidRDefault="00F1356D" w:rsidP="00F1356D">
            <w:pPr>
              <w:pStyle w:val="Body"/>
              <w:spacing w:line="256" w:lineRule="auto"/>
              <w:rPr>
                <w:rFonts w:asciiTheme="minorHAnsi" w:hAnsiTheme="minorHAnsi" w:cstheme="minorHAnsi"/>
                <w:sz w:val="20"/>
                <w:szCs w:val="20"/>
              </w:rPr>
            </w:pPr>
            <w:r w:rsidRPr="00D5128C">
              <w:rPr>
                <w:rFonts w:asciiTheme="minorHAnsi" w:eastAsia="Calibri" w:hAnsiTheme="minorHAnsi" w:cstheme="minorHAnsi"/>
                <w:color w:val="0D0D0D"/>
                <w:sz w:val="20"/>
                <w:szCs w:val="20"/>
                <w:lang w:val="mk-MK"/>
              </w:rPr>
              <w:t>Moderators</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295C45"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4</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C58B85"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heme="minorHAnsi" w:hAnsiTheme="minorHAnsi" w:cstheme="minorHAnsi"/>
                <w:color w:val="auto"/>
                <w:sz w:val="20"/>
                <w:lang w:val="mk-MK"/>
              </w:rPr>
            </w:pPr>
            <w:r w:rsidRPr="00D5128C">
              <w:rPr>
                <w:rFonts w:asciiTheme="minorHAnsi" w:hAnsiTheme="minorHAnsi" w:cstheme="minorHAnsi"/>
                <w:color w:val="auto"/>
                <w:sz w:val="20"/>
                <w:lang w:val="mk-MK"/>
              </w:rPr>
              <w:t>2 per day</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865FF5"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rPr>
                <w:rFonts w:asciiTheme="minorHAnsi" w:hAnsiTheme="minorHAnsi" w:cstheme="minorHAnsi"/>
                <w:color w:val="auto"/>
                <w:sz w:val="20"/>
              </w:rPr>
            </w:pP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1C108D"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r w:rsidR="00F1356D" w:rsidRPr="00D5128C" w14:paraId="4E2BDB65" w14:textId="77777777" w:rsidTr="00444760">
        <w:trPr>
          <w:cantSplit/>
          <w:trHeight w:val="311"/>
        </w:trPr>
        <w:tc>
          <w:tcPr>
            <w:tcW w:w="9875" w:type="dxa"/>
            <w:gridSpan w:val="6"/>
            <w:tcBorders>
              <w:top w:val="single" w:sz="8" w:space="0" w:color="000000"/>
              <w:left w:val="single" w:sz="8" w:space="0" w:color="000000"/>
              <w:bottom w:val="single" w:sz="8" w:space="0" w:color="000000"/>
            </w:tcBorders>
            <w:shd w:val="clear" w:color="auto" w:fill="A6A6A6" w:themeFill="background1" w:themeFillShade="A6"/>
            <w:tcMar>
              <w:top w:w="0" w:type="dxa"/>
              <w:left w:w="0" w:type="dxa"/>
              <w:bottom w:w="0" w:type="dxa"/>
              <w:right w:w="0" w:type="dxa"/>
            </w:tcMar>
          </w:tcPr>
          <w:p w14:paraId="61AD3DE1" w14:textId="77777777" w:rsidR="00F1356D" w:rsidRPr="00D5128C" w:rsidRDefault="00F1356D" w:rsidP="00F135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rPr>
                <w:rFonts w:asciiTheme="minorHAnsi" w:hAnsiTheme="minorHAnsi" w:cstheme="minorHAnsi"/>
                <w:color w:val="auto"/>
                <w:sz w:val="20"/>
              </w:rPr>
            </w:pPr>
          </w:p>
        </w:tc>
      </w:tr>
    </w:tbl>
    <w:p w14:paraId="038C98CC" w14:textId="77777777" w:rsidR="00D5128C" w:rsidRDefault="00D5128C">
      <w:pPr>
        <w:rPr>
          <w:rFonts w:cstheme="minorHAnsi"/>
          <w:lang w:val="mk-MK"/>
        </w:rPr>
      </w:pPr>
    </w:p>
    <w:p w14:paraId="43CE7B30" w14:textId="77777777" w:rsidR="00D5128C" w:rsidRDefault="00D5128C">
      <w:pPr>
        <w:rPr>
          <w:rFonts w:cstheme="minorHAnsi"/>
          <w:lang w:val="mk-MK"/>
        </w:rPr>
      </w:pPr>
      <w:r>
        <w:rPr>
          <w:rFonts w:cstheme="minorHAnsi"/>
          <w:lang w:val="mk-MK"/>
        </w:rPr>
        <w:br w:type="page"/>
      </w:r>
    </w:p>
    <w:p w14:paraId="6358B94D" w14:textId="77777777" w:rsidR="00487BCE" w:rsidRDefault="00487BCE">
      <w:pPr>
        <w:rPr>
          <w:rFonts w:cstheme="minorHAnsi"/>
          <w:lang w:val="mk-MK"/>
        </w:rPr>
      </w:pPr>
    </w:p>
    <w:p w14:paraId="5DC9A925" w14:textId="77777777" w:rsidR="00444760" w:rsidRDefault="00444760">
      <w:pPr>
        <w:rPr>
          <w:rFonts w:ascii="Calibri" w:eastAsia="Times New Roman" w:hAnsi="Calibri" w:cs="Times New Roman"/>
          <w:b/>
          <w:sz w:val="24"/>
          <w:szCs w:val="28"/>
        </w:rPr>
      </w:pPr>
    </w:p>
    <w:p w14:paraId="1C6AD90B"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3</w:t>
      </w:r>
    </w:p>
    <w:p w14:paraId="4A15445A"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bookmarkStart w:id="135" w:name="_Toc491763992"/>
      <w:r w:rsidRPr="00927BBB">
        <w:rPr>
          <w:rFonts w:ascii="Calibri" w:eastAsia="Times New Roman" w:hAnsi="Calibri" w:cs="Times New Roman"/>
          <w:b/>
          <w:color w:val="262626"/>
          <w:sz w:val="36"/>
          <w:szCs w:val="40"/>
        </w:rPr>
        <w:t>E</w:t>
      </w:r>
      <w:r>
        <w:rPr>
          <w:rFonts w:ascii="Calibri" w:eastAsia="Times New Roman" w:hAnsi="Calibri" w:cs="Times New Roman"/>
          <w:b/>
          <w:color w:val="262626"/>
          <w:sz w:val="36"/>
          <w:szCs w:val="40"/>
        </w:rPr>
        <w:t>VALUATION METHODOLOGY AND CRITERIA</w:t>
      </w:r>
      <w:bookmarkEnd w:id="135"/>
      <w:r w:rsidRPr="00927BBB">
        <w:rPr>
          <w:rFonts w:ascii="Calibri" w:eastAsia="Times New Roman" w:hAnsi="Calibri" w:cs="Times New Roman"/>
          <w:b/>
          <w:color w:val="262626"/>
          <w:sz w:val="36"/>
          <w:szCs w:val="40"/>
        </w:rPr>
        <w:t xml:space="preserve"> </w:t>
      </w:r>
    </w:p>
    <w:p w14:paraId="2CEC03DE" w14:textId="77777777" w:rsidR="003623D9" w:rsidRPr="005B4CD9" w:rsidRDefault="00FA729E" w:rsidP="001A4BA3">
      <w:pPr>
        <w:jc w:val="both"/>
        <w:rPr>
          <w:rFonts w:ascii="Calibri" w:eastAsia="Times New Roman" w:hAnsi="Calibri" w:cs="Times New Roman"/>
          <w:b/>
          <w:snapToGrid w:val="0"/>
        </w:rPr>
      </w:pPr>
      <w:r w:rsidRPr="005B4CD9">
        <w:rPr>
          <w:rFonts w:ascii="Calibri" w:eastAsia="Times New Roman" w:hAnsi="Calibri" w:cs="Times New Roman"/>
          <w:b/>
          <w:snapToGrid w:val="0"/>
        </w:rPr>
        <w:t xml:space="preserve">1. </w:t>
      </w:r>
      <w:r w:rsidR="003623D9" w:rsidRPr="005B4CD9">
        <w:rPr>
          <w:rFonts w:ascii="Calibri" w:eastAsia="Times New Roman" w:hAnsi="Calibri" w:cs="Times New Roman"/>
          <w:b/>
          <w:snapToGrid w:val="0"/>
        </w:rPr>
        <w:t>Preliminary Evaluation</w:t>
      </w:r>
    </w:p>
    <w:p w14:paraId="755D26F3" w14:textId="77777777" w:rsidR="00FA729E" w:rsidRPr="005B4CD9" w:rsidRDefault="00FA729E" w:rsidP="001A4BA3">
      <w:pPr>
        <w:jc w:val="both"/>
        <w:rPr>
          <w:rFonts w:ascii="Calibri" w:hAnsi="Calibri" w:cs="Arial"/>
          <w:i/>
        </w:rPr>
      </w:pPr>
      <w:r w:rsidRPr="005B4CD9">
        <w:rPr>
          <w:rFonts w:ascii="Calibri" w:hAnsi="Calibri" w:cs="Arial"/>
        </w:rPr>
        <w:t xml:space="preserve">The preliminary evaluation is done to determine whether the offers meet the administrative requirements of the RFP. The proposals are checked for compliance of the following requirements. </w:t>
      </w:r>
    </w:p>
    <w:p w14:paraId="11AC272D" w14:textId="77777777" w:rsidR="00FA729E" w:rsidRPr="005B4CD9" w:rsidRDefault="00FA729E" w:rsidP="003E6BC2">
      <w:pPr>
        <w:pStyle w:val="ListParagraph"/>
        <w:numPr>
          <w:ilvl w:val="0"/>
          <w:numId w:val="26"/>
        </w:numPr>
        <w:spacing w:after="120"/>
        <w:ind w:left="284" w:hanging="284"/>
        <w:rPr>
          <w:rFonts w:ascii="Calibri" w:hAnsi="Calibri" w:cs="Calibri"/>
          <w:color w:val="000000"/>
          <w:sz w:val="22"/>
          <w:szCs w:val="22"/>
        </w:rPr>
      </w:pPr>
      <w:r w:rsidRPr="005B4CD9">
        <w:rPr>
          <w:rFonts w:ascii="Calibri" w:hAnsi="Calibri" w:cs="Calibri"/>
          <w:color w:val="000000"/>
          <w:sz w:val="22"/>
          <w:szCs w:val="22"/>
        </w:rPr>
        <w:t xml:space="preserve">Submitting companies are not included among United Nations suspended companies; </w:t>
      </w:r>
    </w:p>
    <w:p w14:paraId="1467963C" w14:textId="77777777" w:rsidR="00FA729E" w:rsidRPr="005B4CD9" w:rsidRDefault="00FA729E" w:rsidP="003E6BC2">
      <w:pPr>
        <w:pStyle w:val="ListParagraph"/>
        <w:numPr>
          <w:ilvl w:val="0"/>
          <w:numId w:val="26"/>
        </w:numPr>
        <w:spacing w:after="120"/>
        <w:ind w:left="284" w:hanging="284"/>
        <w:rPr>
          <w:rFonts w:ascii="Calibri" w:hAnsi="Calibri" w:cs="Calibri"/>
          <w:color w:val="000000"/>
          <w:sz w:val="22"/>
          <w:szCs w:val="22"/>
        </w:rPr>
      </w:pPr>
      <w:r w:rsidRPr="005B4CD9">
        <w:rPr>
          <w:rFonts w:ascii="Calibri" w:hAnsi="Calibri" w:cs="Calibri"/>
          <w:color w:val="000000"/>
          <w:sz w:val="22"/>
          <w:szCs w:val="22"/>
        </w:rPr>
        <w:t xml:space="preserve">Offers are signed by an authorized party, including Power of Attorney if stipulated; </w:t>
      </w:r>
    </w:p>
    <w:p w14:paraId="64FB27B4" w14:textId="77777777" w:rsidR="00FA729E" w:rsidRPr="005B4CD9" w:rsidRDefault="00414521" w:rsidP="003E6BC2">
      <w:pPr>
        <w:pStyle w:val="ListParagraph"/>
        <w:numPr>
          <w:ilvl w:val="0"/>
          <w:numId w:val="26"/>
        </w:numPr>
        <w:spacing w:after="120"/>
        <w:ind w:left="284" w:hanging="284"/>
        <w:rPr>
          <w:rFonts w:ascii="Calibri" w:hAnsi="Calibri" w:cs="Calibri"/>
          <w:color w:val="000000"/>
          <w:sz w:val="22"/>
          <w:szCs w:val="22"/>
        </w:rPr>
      </w:pPr>
      <w:r w:rsidRPr="005B4CD9">
        <w:rPr>
          <w:rFonts w:ascii="Calibri" w:hAnsi="Calibri" w:cs="Calibri"/>
          <w:color w:val="000000"/>
          <w:sz w:val="22"/>
          <w:szCs w:val="22"/>
        </w:rPr>
        <w:t xml:space="preserve">The offer is submitted as per the instructions to proposers ref: 4.1 and detailed in the PIS above; </w:t>
      </w:r>
      <w:r w:rsidR="00FA729E" w:rsidRPr="005B4CD9">
        <w:rPr>
          <w:rFonts w:ascii="Calibri" w:hAnsi="Calibri" w:cs="Calibri"/>
          <w:color w:val="000000"/>
          <w:sz w:val="22"/>
          <w:szCs w:val="22"/>
        </w:rPr>
        <w:t xml:space="preserve"> </w:t>
      </w:r>
    </w:p>
    <w:p w14:paraId="122F0F2B" w14:textId="77777777" w:rsidR="00FA729E" w:rsidRPr="005B4CD9" w:rsidRDefault="00FA729E" w:rsidP="003E6BC2">
      <w:pPr>
        <w:pStyle w:val="ListParagraph"/>
        <w:numPr>
          <w:ilvl w:val="0"/>
          <w:numId w:val="26"/>
        </w:numPr>
        <w:spacing w:after="120"/>
        <w:ind w:left="284" w:hanging="284"/>
        <w:rPr>
          <w:rFonts w:ascii="Calibri" w:hAnsi="Calibri" w:cs="Calibri"/>
          <w:color w:val="000000"/>
          <w:sz w:val="22"/>
          <w:szCs w:val="22"/>
        </w:rPr>
      </w:pPr>
      <w:r w:rsidRPr="005B4CD9">
        <w:rPr>
          <w:rFonts w:ascii="Calibri" w:hAnsi="Calibri" w:cs="Calibri"/>
          <w:color w:val="000000"/>
          <w:sz w:val="22"/>
          <w:szCs w:val="22"/>
        </w:rPr>
        <w:t xml:space="preserve">The offer is valid;  </w:t>
      </w:r>
    </w:p>
    <w:p w14:paraId="326591E1" w14:textId="77777777" w:rsidR="00FA729E" w:rsidRPr="005B4CD9" w:rsidRDefault="00FA729E" w:rsidP="003E6BC2">
      <w:pPr>
        <w:pStyle w:val="ListParagraph"/>
        <w:numPr>
          <w:ilvl w:val="0"/>
          <w:numId w:val="26"/>
        </w:numPr>
        <w:spacing w:after="120"/>
        <w:ind w:left="284" w:hanging="284"/>
        <w:rPr>
          <w:rFonts w:ascii="Calibri" w:hAnsi="Calibri" w:cs="Calibri"/>
          <w:color w:val="000000"/>
          <w:sz w:val="22"/>
          <w:szCs w:val="22"/>
        </w:rPr>
      </w:pPr>
      <w:r w:rsidRPr="005B4CD9">
        <w:rPr>
          <w:rFonts w:ascii="Calibri" w:hAnsi="Calibri" w:cs="Calibri"/>
          <w:color w:val="000000"/>
          <w:sz w:val="22"/>
          <w:szCs w:val="22"/>
        </w:rPr>
        <w:t xml:space="preserve">The offer is complete and eligible. </w:t>
      </w:r>
    </w:p>
    <w:p w14:paraId="7D9A337C" w14:textId="77777777" w:rsidR="00AC69AF" w:rsidRPr="005B4CD9" w:rsidRDefault="00AC69AF" w:rsidP="003C3F14">
      <w:pPr>
        <w:pStyle w:val="ListParagraph"/>
        <w:ind w:left="0"/>
        <w:contextualSpacing/>
        <w:jc w:val="both"/>
        <w:rPr>
          <w:rFonts w:ascii="Calibri" w:hAnsi="Calibri"/>
          <w:b/>
          <w:snapToGrid w:val="0"/>
          <w:sz w:val="22"/>
          <w:szCs w:val="22"/>
        </w:rPr>
      </w:pPr>
    </w:p>
    <w:p w14:paraId="1FB61894" w14:textId="77777777" w:rsidR="00EE6006" w:rsidRPr="005B4CD9" w:rsidRDefault="00FA729E" w:rsidP="003C3F14">
      <w:pPr>
        <w:pStyle w:val="ListParagraph"/>
        <w:ind w:left="0"/>
        <w:contextualSpacing/>
        <w:jc w:val="both"/>
        <w:rPr>
          <w:rFonts w:ascii="Calibri" w:hAnsi="Calibri"/>
          <w:snapToGrid w:val="0"/>
          <w:sz w:val="22"/>
          <w:szCs w:val="22"/>
        </w:rPr>
      </w:pPr>
      <w:r w:rsidRPr="005B4CD9">
        <w:rPr>
          <w:rFonts w:ascii="Calibri" w:hAnsi="Calibri"/>
          <w:b/>
          <w:snapToGrid w:val="0"/>
          <w:sz w:val="22"/>
          <w:szCs w:val="22"/>
        </w:rPr>
        <w:t xml:space="preserve">2. </w:t>
      </w:r>
      <w:r w:rsidR="00B46C3A" w:rsidRPr="005B4CD9">
        <w:rPr>
          <w:rFonts w:ascii="Calibri" w:hAnsi="Calibri"/>
          <w:b/>
          <w:snapToGrid w:val="0"/>
          <w:sz w:val="22"/>
          <w:szCs w:val="22"/>
        </w:rPr>
        <w:t>Cumulative Analys</w:t>
      </w:r>
      <w:r w:rsidR="00596CF3" w:rsidRPr="005B4CD9">
        <w:rPr>
          <w:rFonts w:ascii="Calibri" w:hAnsi="Calibri"/>
          <w:b/>
          <w:snapToGrid w:val="0"/>
          <w:sz w:val="22"/>
          <w:szCs w:val="22"/>
        </w:rPr>
        <w:t>i</w:t>
      </w:r>
      <w:r w:rsidR="00B46C3A" w:rsidRPr="005B4CD9">
        <w:rPr>
          <w:rFonts w:ascii="Calibri" w:hAnsi="Calibri"/>
          <w:b/>
          <w:snapToGrid w:val="0"/>
          <w:sz w:val="22"/>
          <w:szCs w:val="22"/>
        </w:rPr>
        <w:t>s Methodology:</w:t>
      </w:r>
      <w:r w:rsidR="00B46C3A" w:rsidRPr="005B4CD9">
        <w:rPr>
          <w:rFonts w:ascii="Calibri" w:hAnsi="Calibri"/>
          <w:snapToGrid w:val="0"/>
          <w:sz w:val="22"/>
          <w:szCs w:val="22"/>
        </w:rPr>
        <w:t xml:space="preserve"> </w:t>
      </w:r>
      <w:r w:rsidR="00EE6006" w:rsidRPr="005B4CD9">
        <w:rPr>
          <w:rFonts w:ascii="Calibri" w:hAnsi="Calibri"/>
          <w:snapToGrid w:val="0"/>
          <w:sz w:val="22"/>
          <w:szCs w:val="22"/>
        </w:rPr>
        <w:t xml:space="preserve">A proposal </w:t>
      </w:r>
      <w:r w:rsidR="002C476A" w:rsidRPr="005B4CD9">
        <w:rPr>
          <w:rFonts w:ascii="Calibri" w:hAnsi="Calibri"/>
          <w:snapToGrid w:val="0"/>
          <w:sz w:val="22"/>
          <w:szCs w:val="22"/>
        </w:rPr>
        <w:t xml:space="preserve">is </w:t>
      </w:r>
      <w:r w:rsidR="00EE6006" w:rsidRPr="005B4CD9">
        <w:rPr>
          <w:rFonts w:ascii="Calibri" w:hAnsi="Calibri"/>
          <w:snapToGrid w:val="0"/>
          <w:sz w:val="22"/>
          <w:szCs w:val="22"/>
        </w:rPr>
        <w:t xml:space="preserve">selected on the basis of </w:t>
      </w:r>
      <w:r w:rsidR="00EE6006" w:rsidRPr="005B4CD9">
        <w:rPr>
          <w:rFonts w:ascii="Calibri" w:hAnsi="Calibri"/>
          <w:i/>
          <w:snapToGrid w:val="0"/>
          <w:sz w:val="22"/>
          <w:szCs w:val="22"/>
        </w:rPr>
        <w:t>cumulative analysis</w:t>
      </w:r>
      <w:r w:rsidR="00A215BF" w:rsidRPr="005B4CD9">
        <w:rPr>
          <w:rFonts w:ascii="Calibri" w:hAnsi="Calibri"/>
          <w:snapToGrid w:val="0"/>
          <w:sz w:val="22"/>
          <w:szCs w:val="22"/>
        </w:rPr>
        <w:t>; the</w:t>
      </w:r>
      <w:r w:rsidR="002C476A" w:rsidRPr="005B4CD9">
        <w:rPr>
          <w:rFonts w:ascii="Calibri" w:hAnsi="Calibri"/>
          <w:snapToGrid w:val="0"/>
          <w:sz w:val="22"/>
          <w:szCs w:val="22"/>
        </w:rPr>
        <w:t xml:space="preserve"> </w:t>
      </w:r>
      <w:r w:rsidR="00EE6006" w:rsidRPr="005B4CD9">
        <w:rPr>
          <w:rFonts w:ascii="Calibri" w:hAnsi="Calibri"/>
          <w:snapToGrid w:val="0"/>
          <w:sz w:val="22"/>
          <w:szCs w:val="22"/>
        </w:rPr>
        <w:t xml:space="preserve">total score is obtained </w:t>
      </w:r>
      <w:r w:rsidR="002C476A" w:rsidRPr="005B4CD9">
        <w:rPr>
          <w:rFonts w:ascii="Calibri" w:hAnsi="Calibri"/>
          <w:snapToGrid w:val="0"/>
          <w:sz w:val="22"/>
          <w:szCs w:val="22"/>
        </w:rPr>
        <w:t>by combining</w:t>
      </w:r>
      <w:r w:rsidR="00EE6006" w:rsidRPr="005B4CD9">
        <w:rPr>
          <w:rFonts w:ascii="Calibri" w:hAnsi="Calibri"/>
          <w:snapToGrid w:val="0"/>
          <w:sz w:val="22"/>
          <w:szCs w:val="22"/>
        </w:rPr>
        <w:t xml:space="preserve"> technical and financial attributes. </w:t>
      </w:r>
    </w:p>
    <w:p w14:paraId="27D9BB69" w14:textId="77777777" w:rsidR="00EE6006" w:rsidRPr="005B4CD9" w:rsidRDefault="00EE6006" w:rsidP="00596CF3">
      <w:pPr>
        <w:spacing w:after="0"/>
        <w:jc w:val="both"/>
        <w:rPr>
          <w:rFonts w:ascii="Calibri" w:hAnsi="Calibri"/>
          <w:snapToGrid w:val="0"/>
        </w:rPr>
      </w:pPr>
    </w:p>
    <w:p w14:paraId="66F77638" w14:textId="77777777" w:rsidR="00EE6006" w:rsidRPr="00B12490" w:rsidRDefault="00EE6006" w:rsidP="00EE6006">
      <w:pPr>
        <w:jc w:val="both"/>
        <w:rPr>
          <w:rFonts w:ascii="Calibri" w:hAnsi="Calibri"/>
          <w:snapToGrid w:val="0"/>
        </w:rPr>
      </w:pPr>
      <w:r w:rsidRPr="00B12490">
        <w:rPr>
          <w:rFonts w:ascii="Calibri" w:hAnsi="Calibri" w:cs="Arial"/>
        </w:rPr>
        <w:t xml:space="preserve">A two-stage procedure will be utilized in evaluating the proposals; the technical proposal will be evaluated with a minimum pass requirement of </w:t>
      </w:r>
      <w:r w:rsidRPr="00B12490">
        <w:rPr>
          <w:rFonts w:ascii="Calibri" w:hAnsi="Calibri" w:cs="Arial"/>
          <w:b/>
        </w:rPr>
        <w:t xml:space="preserve">[70%] </w:t>
      </w:r>
      <w:r w:rsidRPr="00B12490">
        <w:rPr>
          <w:rFonts w:ascii="Calibri" w:hAnsi="Calibri" w:cs="Arial"/>
        </w:rPr>
        <w:t xml:space="preserve">of the obtainable </w:t>
      </w:r>
      <w:r w:rsidR="00C361B7" w:rsidRPr="00B12490">
        <w:rPr>
          <w:rFonts w:ascii="Calibri" w:hAnsi="Calibri" w:cs="Arial"/>
          <w:b/>
        </w:rPr>
        <w:t>[700</w:t>
      </w:r>
      <w:r w:rsidRPr="00B12490">
        <w:rPr>
          <w:rFonts w:ascii="Calibri" w:hAnsi="Calibri" w:cs="Arial"/>
          <w:b/>
        </w:rPr>
        <w:t>]</w:t>
      </w:r>
      <w:r w:rsidRPr="00B12490">
        <w:rPr>
          <w:rFonts w:ascii="Calibri" w:hAnsi="Calibri" w:cs="Arial"/>
        </w:rPr>
        <w:t xml:space="preserve"> points assigned for technical proposal. A proposal shall be rejected at this stage if it fails to achieve the minimum technical threshold of </w:t>
      </w:r>
      <w:r w:rsidRPr="00B12490">
        <w:rPr>
          <w:rFonts w:ascii="Calibri" w:hAnsi="Calibri" w:cs="Arial"/>
          <w:b/>
        </w:rPr>
        <w:t>[70%]</w:t>
      </w:r>
      <w:r w:rsidRPr="00B12490">
        <w:rPr>
          <w:rFonts w:ascii="Calibri" w:hAnsi="Calibri" w:cs="Arial"/>
        </w:rPr>
        <w:t xml:space="preserve"> of the obtainable score of </w:t>
      </w:r>
      <w:r w:rsidR="00881FBB" w:rsidRPr="00B12490">
        <w:rPr>
          <w:rFonts w:ascii="Calibri" w:hAnsi="Calibri" w:cs="Arial"/>
          <w:b/>
        </w:rPr>
        <w:t xml:space="preserve">[700] </w:t>
      </w:r>
      <w:r w:rsidRPr="00B12490">
        <w:rPr>
          <w:rFonts w:ascii="Calibri" w:hAnsi="Calibri" w:cs="Arial"/>
        </w:rPr>
        <w:t xml:space="preserve">points prior to any price proposal being opened and compared. </w:t>
      </w:r>
      <w:r w:rsidRPr="00B12490">
        <w:rPr>
          <w:rFonts w:ascii="Calibri" w:hAnsi="Calibri"/>
        </w:rPr>
        <w:t xml:space="preserve">The financial proposal will be opened only for those entities whose technical proposal achieved the minimum technical threshold of </w:t>
      </w:r>
      <w:r w:rsidRPr="00B12490">
        <w:rPr>
          <w:rFonts w:ascii="Calibri" w:hAnsi="Calibri" w:cs="Arial"/>
          <w:b/>
        </w:rPr>
        <w:t>[70%]</w:t>
      </w:r>
      <w:r w:rsidRPr="00B12490">
        <w:rPr>
          <w:rFonts w:ascii="Calibri" w:hAnsi="Calibri" w:cs="Arial"/>
        </w:rPr>
        <w:t xml:space="preserve"> of</w:t>
      </w:r>
      <w:r w:rsidRPr="00B12490">
        <w:rPr>
          <w:rFonts w:ascii="Calibri" w:hAnsi="Calibri"/>
        </w:rPr>
        <w:t xml:space="preserve"> the obtainable score of </w:t>
      </w:r>
      <w:r w:rsidR="00881FBB" w:rsidRPr="00B12490">
        <w:rPr>
          <w:rFonts w:ascii="Calibri" w:hAnsi="Calibri" w:cs="Arial"/>
          <w:b/>
        </w:rPr>
        <w:t xml:space="preserve">[700] </w:t>
      </w:r>
      <w:r w:rsidRPr="00B12490">
        <w:rPr>
          <w:rFonts w:ascii="Calibri" w:hAnsi="Calibri"/>
        </w:rPr>
        <w:t xml:space="preserve">points and are determined to be compliant. Non-compliant proposals </w:t>
      </w:r>
      <w:r w:rsidRPr="00B12490">
        <w:rPr>
          <w:rFonts w:ascii="Calibri" w:hAnsi="Calibri"/>
          <w:snapToGrid w:val="0"/>
        </w:rPr>
        <w:t xml:space="preserve">will not be eligible for further consideration. </w:t>
      </w:r>
    </w:p>
    <w:p w14:paraId="3E7F42B2" w14:textId="77777777" w:rsidR="00EE6006" w:rsidRPr="00B12490" w:rsidRDefault="00EE6006" w:rsidP="00EE6006">
      <w:pPr>
        <w:jc w:val="both"/>
        <w:rPr>
          <w:rFonts w:ascii="Calibri" w:hAnsi="Calibri" w:cs="Arial"/>
        </w:rPr>
      </w:pPr>
      <w:r w:rsidRPr="00B12490">
        <w:rPr>
          <w:rFonts w:ascii="Calibri" w:hAnsi="Calibri" w:cs="Arial"/>
        </w:rPr>
        <w:t>The total number of points</w:t>
      </w:r>
      <w:r w:rsidR="002C476A" w:rsidRPr="00B12490">
        <w:rPr>
          <w:rFonts w:ascii="Calibri" w:hAnsi="Calibri" w:cs="Arial"/>
        </w:rPr>
        <w:t xml:space="preserve"> (“maximum number of points”)</w:t>
      </w:r>
      <w:r w:rsidRPr="00B12490">
        <w:rPr>
          <w:rFonts w:ascii="Calibri" w:hAnsi="Calibri" w:cs="Arial"/>
        </w:rPr>
        <w:t xml:space="preserve"> which a firm/institution may obtain for its proposal is as follows:</w:t>
      </w:r>
    </w:p>
    <w:p w14:paraId="332E8646" w14:textId="77777777" w:rsidR="00EE6006" w:rsidRPr="00B12490" w:rsidRDefault="00EE6006" w:rsidP="00EE6006">
      <w:pPr>
        <w:jc w:val="both"/>
        <w:rPr>
          <w:rFonts w:ascii="Calibri" w:hAnsi="Calibri" w:cs="Arial"/>
        </w:rPr>
      </w:pPr>
      <w:r w:rsidRPr="00B12490">
        <w:rPr>
          <w:rFonts w:ascii="Calibri" w:hAnsi="Calibri" w:cs="Arial"/>
        </w:rPr>
        <w:t>Technical proposal: [</w:t>
      </w:r>
      <w:r w:rsidR="00416281" w:rsidRPr="00B12490">
        <w:rPr>
          <w:rFonts w:ascii="Calibri" w:hAnsi="Calibri" w:cs="Arial"/>
        </w:rPr>
        <w:t>700</w:t>
      </w:r>
      <w:r w:rsidRPr="00B12490">
        <w:rPr>
          <w:rFonts w:ascii="Calibri" w:hAnsi="Calibri" w:cs="Arial"/>
        </w:rPr>
        <w:t xml:space="preserve"> points]</w:t>
      </w:r>
    </w:p>
    <w:p w14:paraId="1AE1FC94" w14:textId="77777777" w:rsidR="00EE6006" w:rsidRPr="00B12490" w:rsidRDefault="00EE6006" w:rsidP="00EE6006">
      <w:pPr>
        <w:jc w:val="both"/>
        <w:rPr>
          <w:rFonts w:ascii="Calibri" w:hAnsi="Calibri" w:cs="Arial"/>
        </w:rPr>
      </w:pPr>
      <w:r w:rsidRPr="00B12490">
        <w:rPr>
          <w:rFonts w:ascii="Calibri" w:hAnsi="Calibri" w:cs="Arial"/>
        </w:rPr>
        <w:t>Financial proposal: [</w:t>
      </w:r>
      <w:r w:rsidR="00416281" w:rsidRPr="00B12490">
        <w:rPr>
          <w:rFonts w:ascii="Calibri" w:hAnsi="Calibri" w:cs="Arial"/>
        </w:rPr>
        <w:t>300</w:t>
      </w:r>
      <w:r w:rsidRPr="00B12490">
        <w:rPr>
          <w:rFonts w:ascii="Calibri" w:hAnsi="Calibri" w:cs="Arial"/>
        </w:rPr>
        <w:t xml:space="preserve"> points]</w:t>
      </w:r>
    </w:p>
    <w:p w14:paraId="6AA388BD" w14:textId="77777777" w:rsidR="00EE6006" w:rsidRPr="00B12490" w:rsidRDefault="00EE6006" w:rsidP="00EE6006">
      <w:pPr>
        <w:jc w:val="both"/>
        <w:rPr>
          <w:rFonts w:ascii="Calibri" w:hAnsi="Calibri" w:cs="Arial"/>
        </w:rPr>
      </w:pPr>
      <w:r w:rsidRPr="00B12490">
        <w:rPr>
          <w:rFonts w:ascii="Calibri" w:hAnsi="Calibri" w:cs="Arial"/>
        </w:rPr>
        <w:t>Total number of points: [</w:t>
      </w:r>
      <w:r w:rsidR="00416281" w:rsidRPr="00B12490">
        <w:rPr>
          <w:rFonts w:ascii="Calibri" w:hAnsi="Calibri" w:cs="Arial"/>
        </w:rPr>
        <w:t xml:space="preserve">1000 </w:t>
      </w:r>
      <w:r w:rsidRPr="00B12490">
        <w:rPr>
          <w:rFonts w:ascii="Calibri" w:hAnsi="Calibri" w:cs="Arial"/>
        </w:rPr>
        <w:t>points]</w:t>
      </w:r>
    </w:p>
    <w:p w14:paraId="1EC1A5BC" w14:textId="77777777" w:rsidR="00A52853" w:rsidRPr="005B4CD9" w:rsidRDefault="00A52853">
      <w:pPr>
        <w:rPr>
          <w:rFonts w:ascii="Calibri" w:hAnsi="Calibri" w:cs="Arial"/>
          <w:b/>
          <w:color w:val="000000"/>
        </w:rPr>
      </w:pPr>
      <w:r w:rsidRPr="005B4CD9">
        <w:rPr>
          <w:rFonts w:ascii="Calibri" w:hAnsi="Calibri" w:cs="Arial"/>
          <w:b/>
          <w:color w:val="000000"/>
        </w:rPr>
        <w:br w:type="page"/>
      </w:r>
    </w:p>
    <w:p w14:paraId="05FFE66E" w14:textId="77777777" w:rsidR="005F68E4" w:rsidRPr="005B4CD9" w:rsidRDefault="005F68E4" w:rsidP="00EE6006">
      <w:pPr>
        <w:jc w:val="both"/>
        <w:rPr>
          <w:rFonts w:ascii="Calibri" w:hAnsi="Calibri"/>
          <w:snapToGrid w:val="0"/>
        </w:rPr>
      </w:pPr>
      <w:r w:rsidRPr="005B4CD9">
        <w:rPr>
          <w:rFonts w:ascii="Calibri" w:hAnsi="Calibri" w:cs="Arial"/>
          <w:b/>
          <w:color w:val="000000"/>
        </w:rPr>
        <w:t>Evaluation of financial proposal:</w:t>
      </w:r>
    </w:p>
    <w:p w14:paraId="4537C83A" w14:textId="77777777" w:rsidR="00EE6006" w:rsidRPr="005B4CD9" w:rsidRDefault="00EE6006" w:rsidP="00EE6006">
      <w:pPr>
        <w:jc w:val="both"/>
        <w:rPr>
          <w:rFonts w:ascii="Calibri" w:hAnsi="Calibri"/>
        </w:rPr>
      </w:pPr>
      <w:r w:rsidRPr="005B4CD9">
        <w:rPr>
          <w:rFonts w:ascii="Calibri" w:hAnsi="Calibri"/>
        </w:rPr>
        <w:t xml:space="preserve">In this methodology, the maximum number of points assigned to the financial proposal is allocated to the lowest price proposal. All other price proposals receive points in inverse proportion. </w:t>
      </w:r>
    </w:p>
    <w:p w14:paraId="080930BD" w14:textId="77777777" w:rsidR="00EE6006" w:rsidRPr="005B4CD9" w:rsidRDefault="00EE6006" w:rsidP="00EE6006">
      <w:pPr>
        <w:jc w:val="both"/>
        <w:rPr>
          <w:rFonts w:ascii="Calibri" w:hAnsi="Calibri"/>
        </w:rPr>
      </w:pPr>
      <w:r w:rsidRPr="005B4CD9">
        <w:rPr>
          <w:rFonts w:ascii="Calibri" w:hAnsi="Calibri"/>
        </w:rPr>
        <w:t xml:space="preserve">A formula is as follows: </w:t>
      </w:r>
    </w:p>
    <w:p w14:paraId="639F8A11" w14:textId="77777777" w:rsidR="00EE6006" w:rsidRPr="005B4CD9" w:rsidRDefault="00EE6006" w:rsidP="00EE6006">
      <w:pPr>
        <w:jc w:val="both"/>
        <w:rPr>
          <w:rFonts w:ascii="Calibri" w:hAnsi="Calibri"/>
        </w:rPr>
      </w:pPr>
      <w:r w:rsidRPr="005B4CD9">
        <w:rPr>
          <w:rFonts w:ascii="Calibri" w:hAnsi="Calibri"/>
        </w:rPr>
        <w:t xml:space="preserve">p = y (μ/z) </w:t>
      </w:r>
    </w:p>
    <w:p w14:paraId="7A808BFC" w14:textId="77777777" w:rsidR="00EE6006" w:rsidRPr="005B4CD9" w:rsidRDefault="00EE6006" w:rsidP="00EE6006">
      <w:pPr>
        <w:jc w:val="both"/>
        <w:rPr>
          <w:rFonts w:ascii="Calibri" w:hAnsi="Calibri"/>
        </w:rPr>
      </w:pPr>
      <w:r w:rsidRPr="005B4CD9">
        <w:rPr>
          <w:rFonts w:ascii="Calibri" w:hAnsi="Calibri"/>
        </w:rPr>
        <w:t xml:space="preserve">Where: </w:t>
      </w:r>
    </w:p>
    <w:p w14:paraId="30872C46" w14:textId="77777777" w:rsidR="00EE6006" w:rsidRPr="005B4CD9" w:rsidRDefault="00EE6006" w:rsidP="00EE6006">
      <w:pPr>
        <w:jc w:val="both"/>
        <w:rPr>
          <w:rFonts w:ascii="Calibri" w:hAnsi="Calibri"/>
        </w:rPr>
      </w:pPr>
      <w:r w:rsidRPr="005B4CD9">
        <w:rPr>
          <w:rFonts w:ascii="Calibri" w:hAnsi="Calibri"/>
        </w:rPr>
        <w:t>p = points for the financial proposal being evaluated</w:t>
      </w:r>
    </w:p>
    <w:p w14:paraId="4CBA384B" w14:textId="77777777" w:rsidR="00EE6006" w:rsidRPr="005B4CD9" w:rsidRDefault="00EE6006" w:rsidP="00EE6006">
      <w:pPr>
        <w:jc w:val="both"/>
        <w:rPr>
          <w:rFonts w:ascii="Calibri" w:hAnsi="Calibri"/>
        </w:rPr>
      </w:pPr>
      <w:r w:rsidRPr="005B4CD9">
        <w:rPr>
          <w:rFonts w:ascii="Calibri" w:hAnsi="Calibri"/>
        </w:rPr>
        <w:t xml:space="preserve">y = maximum number of points for the financial proposal </w:t>
      </w:r>
    </w:p>
    <w:p w14:paraId="1F0E7E4C" w14:textId="77777777" w:rsidR="00EE6006" w:rsidRPr="005B4CD9" w:rsidRDefault="00EE6006" w:rsidP="00EE6006">
      <w:pPr>
        <w:jc w:val="both"/>
        <w:rPr>
          <w:rFonts w:ascii="Calibri" w:hAnsi="Calibri"/>
        </w:rPr>
      </w:pPr>
      <w:r w:rsidRPr="005B4CD9">
        <w:rPr>
          <w:rFonts w:ascii="Calibri" w:hAnsi="Calibri"/>
        </w:rPr>
        <w:t xml:space="preserve">μ = price of the lowest priced proposal </w:t>
      </w:r>
    </w:p>
    <w:p w14:paraId="0A0FF66A" w14:textId="77777777" w:rsidR="009A7362" w:rsidRPr="005B4CD9" w:rsidRDefault="00EE6006" w:rsidP="00EE6006">
      <w:pPr>
        <w:jc w:val="both"/>
        <w:rPr>
          <w:rFonts w:ascii="Calibri" w:hAnsi="Calibri"/>
        </w:rPr>
      </w:pPr>
      <w:r w:rsidRPr="005B4CD9">
        <w:rPr>
          <w:rFonts w:ascii="Calibri" w:hAnsi="Calibri"/>
        </w:rPr>
        <w:t xml:space="preserve">z = price of the proposal being evaluated </w:t>
      </w:r>
    </w:p>
    <w:p w14:paraId="216CFAF4" w14:textId="77777777" w:rsidR="00EE6006" w:rsidRPr="005B4CD9" w:rsidRDefault="00EE6006" w:rsidP="005B4CD9">
      <w:pPr>
        <w:spacing w:after="240" w:line="240" w:lineRule="auto"/>
        <w:jc w:val="both"/>
        <w:rPr>
          <w:rFonts w:ascii="Calibri" w:hAnsi="Calibri"/>
        </w:rPr>
      </w:pPr>
      <w:r w:rsidRPr="005B4CD9">
        <w:rPr>
          <w:rFonts w:ascii="Calibri" w:hAnsi="Calibri"/>
        </w:rPr>
        <w:t>The contract shall be awarded to the proposal obtaining the overall highest score after adding the score of the technical proposal and the financial proposal.</w:t>
      </w:r>
    </w:p>
    <w:p w14:paraId="6CE43030" w14:textId="77777777" w:rsidR="00EE6006" w:rsidRPr="005B4CD9" w:rsidRDefault="00EE6006" w:rsidP="00EE6006">
      <w:pPr>
        <w:jc w:val="both"/>
        <w:rPr>
          <w:rFonts w:ascii="Calibri" w:hAnsi="Calibri"/>
          <w:snapToGrid w:val="0"/>
        </w:rPr>
      </w:pPr>
      <w:r w:rsidRPr="005B4CD9">
        <w:rPr>
          <w:rFonts w:ascii="Calibri" w:hAnsi="Calibri" w:cs="Arial"/>
          <w:b/>
          <w:color w:val="000000"/>
        </w:rPr>
        <w:t>Evaluation of technical proposal:</w:t>
      </w:r>
    </w:p>
    <w:p w14:paraId="0919A192" w14:textId="77777777" w:rsidR="00EE6006" w:rsidRPr="005B4CD9" w:rsidRDefault="00EE6006" w:rsidP="00EE6006">
      <w:pPr>
        <w:jc w:val="both"/>
        <w:rPr>
          <w:rFonts w:ascii="Calibri" w:hAnsi="Calibri" w:cs="Arial"/>
        </w:rPr>
      </w:pPr>
      <w:r w:rsidRPr="005B4CD9">
        <w:rPr>
          <w:rFonts w:ascii="Calibri" w:hAnsi="Calibri" w:cs="Arial"/>
          <w:snapToGrid w:val="0"/>
        </w:rPr>
        <w:t xml:space="preserve">The technical proposal is evaluated </w:t>
      </w:r>
      <w:r w:rsidRPr="005B4CD9">
        <w:rPr>
          <w:rFonts w:ascii="Calibri" w:hAnsi="Calibri"/>
          <w:snapToGrid w:val="0"/>
        </w:rPr>
        <w:t xml:space="preserve">and examined to determine its responsiveness and compliancy with the requirements specified </w:t>
      </w:r>
      <w:r w:rsidRPr="005B4CD9">
        <w:rPr>
          <w:rFonts w:ascii="Calibri" w:hAnsi="Calibri" w:cs="Arial"/>
          <w:snapToGrid w:val="0"/>
        </w:rPr>
        <w:t>in this solicitation documents. T</w:t>
      </w:r>
      <w:r w:rsidRPr="005B4CD9">
        <w:rPr>
          <w:rFonts w:ascii="Calibri" w:hAnsi="Calibri" w:cs="Arial"/>
        </w:rPr>
        <w:t xml:space="preserve">he </w:t>
      </w:r>
      <w:r w:rsidRPr="005B4CD9">
        <w:rPr>
          <w:rFonts w:ascii="Calibri" w:hAnsi="Calibri" w:cs="Arial"/>
          <w:snapToGrid w:val="0"/>
        </w:rPr>
        <w:t>quality</w:t>
      </w:r>
      <w:r w:rsidRPr="005B4CD9">
        <w:rPr>
          <w:rFonts w:ascii="Calibri" w:hAnsi="Calibri" w:cs="Arial"/>
        </w:rPr>
        <w:t xml:space="preserve"> of each technical proposal will be evaluated in accordance with the following technical evaluation criteria and the associated weighting (</w:t>
      </w:r>
      <w:r w:rsidRPr="005B4CD9">
        <w:rPr>
          <w:rFonts w:ascii="Calibri" w:hAnsi="Calibri" w:cs="Arial"/>
          <w:color w:val="000000"/>
        </w:rPr>
        <w:t xml:space="preserve">total possible value of </w:t>
      </w:r>
      <w:r w:rsidRPr="00B12490">
        <w:rPr>
          <w:rFonts w:ascii="Calibri" w:hAnsi="Calibri" w:cs="Arial"/>
          <w:b/>
        </w:rPr>
        <w:t>[</w:t>
      </w:r>
      <w:r w:rsidR="00F5075A" w:rsidRPr="00B12490">
        <w:rPr>
          <w:rFonts w:ascii="Calibri" w:hAnsi="Calibri" w:cs="Arial"/>
          <w:b/>
        </w:rPr>
        <w:t>700</w:t>
      </w:r>
      <w:r w:rsidRPr="00B12490">
        <w:rPr>
          <w:rFonts w:ascii="Calibri" w:hAnsi="Calibri" w:cs="Arial"/>
          <w:b/>
        </w:rPr>
        <w:t>]</w:t>
      </w:r>
      <w:r w:rsidRPr="00B12490">
        <w:rPr>
          <w:rFonts w:ascii="Calibri" w:hAnsi="Calibri" w:cs="Arial"/>
        </w:rPr>
        <w:t xml:space="preserve"> </w:t>
      </w:r>
      <w:r w:rsidRPr="005B4CD9">
        <w:rPr>
          <w:rFonts w:ascii="Calibri" w:hAnsi="Calibri" w:cs="Arial"/>
          <w:color w:val="000000"/>
        </w:rPr>
        <w:t>points)</w:t>
      </w:r>
      <w:r w:rsidRPr="005B4CD9">
        <w:rPr>
          <w:rFonts w:ascii="Calibri" w:hAnsi="Calibri" w:cs="Arial"/>
        </w:rPr>
        <w:t xml:space="preserve">: </w:t>
      </w:r>
    </w:p>
    <w:p w14:paraId="37580288" w14:textId="77777777" w:rsidR="00EE6006" w:rsidRPr="00DA6A17" w:rsidRDefault="00EE6006" w:rsidP="001A4BA3">
      <w:pPr>
        <w:spacing w:after="0"/>
        <w:jc w:val="both"/>
        <w:rPr>
          <w:rFonts w:ascii="Calibri" w:hAnsi="Calibri"/>
          <w:i/>
          <w:color w:val="FF0000"/>
        </w:rPr>
      </w:pPr>
    </w:p>
    <w:tbl>
      <w:tblPr>
        <w:tblW w:w="9880" w:type="dxa"/>
        <w:tblInd w:w="93" w:type="dxa"/>
        <w:tblLook w:val="04A0" w:firstRow="1" w:lastRow="0" w:firstColumn="1" w:lastColumn="0" w:noHBand="0" w:noVBand="1"/>
      </w:tblPr>
      <w:tblGrid>
        <w:gridCol w:w="960"/>
        <w:gridCol w:w="7260"/>
        <w:gridCol w:w="1660"/>
      </w:tblGrid>
      <w:tr w:rsidR="00596CF3" w:rsidRPr="00AB2790" w14:paraId="44C20AA0" w14:textId="77777777" w:rsidTr="00596CF3">
        <w:trPr>
          <w:cantSplit/>
          <w:trHeight w:val="300"/>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4665E07D" w14:textId="77777777" w:rsidR="00596CF3" w:rsidRPr="00FA729E" w:rsidRDefault="00B4172C" w:rsidP="00596CF3">
            <w:pPr>
              <w:spacing w:after="0" w:line="240" w:lineRule="auto"/>
              <w:rPr>
                <w:rFonts w:ascii="Calibri" w:eastAsia="Times New Roman" w:hAnsi="Calibri" w:cs="Times New Roman"/>
                <w:b/>
                <w:bCs/>
              </w:rPr>
            </w:pPr>
            <w:r w:rsidRPr="00FA729E">
              <w:rPr>
                <w:rFonts w:ascii="Calibri" w:eastAsia="Times New Roman" w:hAnsi="Calibri" w:cs="Times New Roman"/>
                <w:b/>
                <w:bCs/>
              </w:rPr>
              <w:t xml:space="preserve">1.0 </w:t>
            </w:r>
            <w:r w:rsidR="00596CF3" w:rsidRPr="00FA729E">
              <w:rPr>
                <w:rFonts w:ascii="Calibri" w:eastAsia="Times New Roman" w:hAnsi="Calibri" w:cs="Times New Roman"/>
                <w:b/>
                <w:bCs/>
              </w:rPr>
              <w:t xml:space="preserve">Expertise and Capability of Proposer </w:t>
            </w:r>
          </w:p>
        </w:tc>
        <w:tc>
          <w:tcPr>
            <w:tcW w:w="1660" w:type="dxa"/>
            <w:vMerge w:val="restart"/>
            <w:tcBorders>
              <w:top w:val="single" w:sz="8" w:space="0" w:color="auto"/>
              <w:left w:val="nil"/>
              <w:bottom w:val="single" w:sz="8" w:space="0" w:color="000000"/>
              <w:right w:val="single" w:sz="8" w:space="0" w:color="auto"/>
            </w:tcBorders>
            <w:shd w:val="clear" w:color="000000" w:fill="ABE9FF"/>
            <w:vAlign w:val="center"/>
            <w:hideMark/>
          </w:tcPr>
          <w:p w14:paraId="4D620762" w14:textId="77777777" w:rsidR="00596CF3" w:rsidRPr="00FA729E" w:rsidRDefault="00596CF3" w:rsidP="00596CF3">
            <w:pPr>
              <w:spacing w:after="0" w:line="240" w:lineRule="auto"/>
              <w:jc w:val="center"/>
              <w:rPr>
                <w:rFonts w:ascii="Calibri" w:eastAsia="Times New Roman" w:hAnsi="Calibri" w:cs="Times New Roman"/>
                <w:b/>
                <w:bCs/>
              </w:rPr>
            </w:pPr>
            <w:r w:rsidRPr="00FA729E">
              <w:rPr>
                <w:rFonts w:ascii="Calibri" w:eastAsia="Times New Roman" w:hAnsi="Calibri" w:cs="Times New Roman"/>
                <w:b/>
                <w:bCs/>
              </w:rPr>
              <w:t>Points obtainable</w:t>
            </w:r>
          </w:p>
        </w:tc>
      </w:tr>
      <w:tr w:rsidR="00596CF3" w:rsidRPr="00AB2790" w14:paraId="4305DF3F"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631E75AA" w14:textId="77777777" w:rsidR="00596CF3" w:rsidRPr="00AB2790" w:rsidRDefault="00596CF3" w:rsidP="00596CF3">
            <w:pPr>
              <w:spacing w:after="0" w:line="240" w:lineRule="auto"/>
              <w:rPr>
                <w:rFonts w:ascii="Calibri" w:eastAsia="Times New Roman" w:hAnsi="Calibri" w:cs="Times New Roman"/>
                <w:color w:val="00B0F0"/>
              </w:rPr>
            </w:pPr>
            <w:r w:rsidRPr="00FA729E">
              <w:rPr>
                <w:rFonts w:ascii="Calibri" w:eastAsia="Times New Roman" w:hAnsi="Calibri" w:cs="Times New Roman"/>
              </w:rPr>
              <w:t xml:space="preserve">Expertise of </w:t>
            </w:r>
            <w:r w:rsidR="00114743" w:rsidRPr="00FA729E">
              <w:rPr>
                <w:rFonts w:ascii="Calibri" w:eastAsia="Times New Roman" w:hAnsi="Calibri" w:cs="Times New Roman"/>
              </w:rPr>
              <w:t>organization</w:t>
            </w:r>
            <w:r w:rsidRPr="00FA729E">
              <w:rPr>
                <w:rFonts w:ascii="Calibri" w:eastAsia="Times New Roman" w:hAnsi="Calibri" w:cs="Times New Roman"/>
              </w:rPr>
              <w:t xml:space="preserve"> submitting proposal</w:t>
            </w:r>
          </w:p>
        </w:tc>
        <w:tc>
          <w:tcPr>
            <w:tcW w:w="1660" w:type="dxa"/>
            <w:vMerge/>
            <w:tcBorders>
              <w:top w:val="single" w:sz="8" w:space="0" w:color="auto"/>
              <w:left w:val="nil"/>
              <w:bottom w:val="single" w:sz="8" w:space="0" w:color="000000"/>
              <w:right w:val="single" w:sz="8" w:space="0" w:color="auto"/>
            </w:tcBorders>
            <w:vAlign w:val="center"/>
            <w:hideMark/>
          </w:tcPr>
          <w:p w14:paraId="2294D6EC" w14:textId="77777777" w:rsidR="00596CF3" w:rsidRPr="00AB2790" w:rsidRDefault="00596CF3" w:rsidP="00596CF3">
            <w:pPr>
              <w:spacing w:after="0" w:line="240" w:lineRule="auto"/>
              <w:rPr>
                <w:rFonts w:ascii="Calibri" w:eastAsia="Times New Roman" w:hAnsi="Calibri" w:cs="Times New Roman"/>
                <w:b/>
                <w:bCs/>
                <w:color w:val="00B0F0"/>
              </w:rPr>
            </w:pPr>
          </w:p>
        </w:tc>
      </w:tr>
      <w:tr w:rsidR="00596CF3" w:rsidRPr="00AB2790" w14:paraId="4AA53CC0"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352409D" w14:textId="77777777" w:rsidR="00596CF3" w:rsidRPr="00B90DDD" w:rsidRDefault="00596CF3" w:rsidP="00596CF3">
            <w:pPr>
              <w:spacing w:after="0" w:line="240" w:lineRule="auto"/>
              <w:jc w:val="right"/>
              <w:rPr>
                <w:rFonts w:ascii="Calibri" w:eastAsia="Times New Roman" w:hAnsi="Calibri" w:cs="Times New Roman"/>
                <w:color w:val="000000" w:themeColor="text1"/>
              </w:rPr>
            </w:pPr>
            <w:r w:rsidRPr="00B90DDD">
              <w:rPr>
                <w:rFonts w:ascii="Calibri" w:eastAsia="Times New Roman" w:hAnsi="Calibri" w:cs="Times New Roman"/>
                <w:color w:val="000000" w:themeColor="text1"/>
              </w:rPr>
              <w:t>1.1</w:t>
            </w:r>
          </w:p>
        </w:tc>
        <w:tc>
          <w:tcPr>
            <w:tcW w:w="7260" w:type="dxa"/>
            <w:tcBorders>
              <w:top w:val="nil"/>
              <w:left w:val="nil"/>
              <w:bottom w:val="single" w:sz="8" w:space="0" w:color="auto"/>
              <w:right w:val="single" w:sz="8" w:space="0" w:color="auto"/>
            </w:tcBorders>
            <w:shd w:val="clear" w:color="auto" w:fill="auto"/>
            <w:vAlign w:val="center"/>
            <w:hideMark/>
          </w:tcPr>
          <w:p w14:paraId="1585A0E1" w14:textId="01F8180A" w:rsidR="00596CF3" w:rsidRPr="00003555" w:rsidRDefault="00003555" w:rsidP="00003555">
            <w:pPr>
              <w:pStyle w:val="Heading3"/>
              <w:snapToGrid w:val="0"/>
              <w:spacing w:line="256" w:lineRule="auto"/>
              <w:jc w:val="both"/>
              <w:rPr>
                <w:rFonts w:asciiTheme="minorHAnsi" w:hAnsiTheme="minorHAnsi" w:cstheme="minorHAnsi"/>
                <w:b w:val="0"/>
                <w:color w:val="000000"/>
                <w:sz w:val="22"/>
                <w:szCs w:val="22"/>
              </w:rPr>
            </w:pPr>
            <w:r w:rsidRPr="003A4417">
              <w:rPr>
                <w:rFonts w:asciiTheme="minorHAnsi" w:hAnsiTheme="minorHAnsi" w:cstheme="minorHAnsi"/>
                <w:b w:val="0"/>
                <w:color w:val="000000"/>
                <w:sz w:val="22"/>
                <w:szCs w:val="22"/>
              </w:rPr>
              <w:t>Cop</w:t>
            </w:r>
            <w:r>
              <w:rPr>
                <w:rFonts w:asciiTheme="minorHAnsi" w:hAnsiTheme="minorHAnsi" w:cstheme="minorHAnsi"/>
                <w:b w:val="0"/>
                <w:color w:val="000000"/>
                <w:sz w:val="22"/>
                <w:szCs w:val="22"/>
              </w:rPr>
              <w:t>y</w:t>
            </w:r>
            <w:r w:rsidRPr="003A4417">
              <w:rPr>
                <w:rFonts w:asciiTheme="minorHAnsi" w:hAnsiTheme="minorHAnsi" w:cstheme="minorHAnsi"/>
                <w:b w:val="0"/>
                <w:color w:val="000000"/>
                <w:sz w:val="22"/>
                <w:szCs w:val="22"/>
              </w:rPr>
              <w:t xml:space="preserve"> of the Registration Form and the Statute of the company/Institute/ NGO</w:t>
            </w:r>
          </w:p>
        </w:tc>
        <w:tc>
          <w:tcPr>
            <w:tcW w:w="1660" w:type="dxa"/>
            <w:tcBorders>
              <w:top w:val="nil"/>
              <w:left w:val="nil"/>
              <w:bottom w:val="single" w:sz="8" w:space="0" w:color="auto"/>
              <w:right w:val="single" w:sz="8" w:space="0" w:color="auto"/>
            </w:tcBorders>
            <w:shd w:val="clear" w:color="auto" w:fill="auto"/>
            <w:vAlign w:val="center"/>
            <w:hideMark/>
          </w:tcPr>
          <w:p w14:paraId="4279830C" w14:textId="281FA5CF" w:rsidR="00596CF3" w:rsidRPr="00C915EF" w:rsidRDefault="00003555" w:rsidP="00596CF3">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Y/N</w:t>
            </w:r>
          </w:p>
        </w:tc>
      </w:tr>
      <w:tr w:rsidR="00003555" w:rsidRPr="00AB2790" w14:paraId="17A5A9F2" w14:textId="77777777" w:rsidTr="00333A68">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0F5D4FDB" w14:textId="4EB61766" w:rsidR="00003555" w:rsidRPr="00B90DDD" w:rsidRDefault="00003555" w:rsidP="00596CF3">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1.2</w:t>
            </w:r>
          </w:p>
        </w:tc>
        <w:tc>
          <w:tcPr>
            <w:tcW w:w="7260" w:type="dxa"/>
            <w:tcBorders>
              <w:top w:val="nil"/>
              <w:left w:val="nil"/>
              <w:bottom w:val="single" w:sz="8" w:space="0" w:color="auto"/>
              <w:right w:val="single" w:sz="8" w:space="0" w:color="auto"/>
            </w:tcBorders>
            <w:shd w:val="clear" w:color="auto" w:fill="auto"/>
            <w:vAlign w:val="center"/>
          </w:tcPr>
          <w:p w14:paraId="09CD3CD5" w14:textId="272E9A3D" w:rsidR="00003555" w:rsidRPr="00003555" w:rsidRDefault="00003555" w:rsidP="00003555">
            <w:pPr>
              <w:pStyle w:val="Heading3"/>
              <w:snapToGrid w:val="0"/>
              <w:spacing w:line="256" w:lineRule="auto"/>
              <w:jc w:val="both"/>
              <w:rPr>
                <w:rFonts w:asciiTheme="minorHAnsi" w:hAnsiTheme="minorHAnsi" w:cstheme="minorHAnsi"/>
                <w:b w:val="0"/>
                <w:color w:val="000000"/>
                <w:sz w:val="22"/>
                <w:szCs w:val="22"/>
              </w:rPr>
            </w:pPr>
            <w:r w:rsidRPr="003A4417">
              <w:rPr>
                <w:rFonts w:asciiTheme="minorHAnsi" w:hAnsiTheme="minorHAnsi" w:cstheme="minorHAnsi"/>
                <w:b w:val="0"/>
                <w:color w:val="000000"/>
                <w:sz w:val="22"/>
                <w:szCs w:val="22"/>
              </w:rPr>
              <w:t>References of at least t</w:t>
            </w:r>
            <w:r>
              <w:rPr>
                <w:rFonts w:asciiTheme="minorHAnsi" w:hAnsiTheme="minorHAnsi" w:cstheme="minorHAnsi"/>
                <w:b w:val="0"/>
                <w:color w:val="000000"/>
                <w:sz w:val="22"/>
                <w:szCs w:val="22"/>
              </w:rPr>
              <w:t>hree</w:t>
            </w:r>
            <w:r w:rsidRPr="003A4417">
              <w:rPr>
                <w:rFonts w:asciiTheme="minorHAnsi" w:hAnsiTheme="minorHAnsi" w:cstheme="minorHAnsi"/>
                <w:b w:val="0"/>
                <w:color w:val="000000"/>
                <w:sz w:val="22"/>
                <w:szCs w:val="22"/>
              </w:rPr>
              <w:t xml:space="preserve"> relevant projects, implemented in the past three years (professional refere</w:t>
            </w:r>
            <w:r>
              <w:rPr>
                <w:rFonts w:asciiTheme="minorHAnsi" w:hAnsiTheme="minorHAnsi" w:cstheme="minorHAnsi"/>
                <w:b w:val="0"/>
                <w:color w:val="000000"/>
                <w:sz w:val="22"/>
                <w:szCs w:val="22"/>
              </w:rPr>
              <w:t>nce letters should be attached)</w:t>
            </w:r>
          </w:p>
        </w:tc>
        <w:tc>
          <w:tcPr>
            <w:tcW w:w="1660" w:type="dxa"/>
            <w:tcBorders>
              <w:top w:val="nil"/>
              <w:left w:val="nil"/>
              <w:bottom w:val="single" w:sz="4" w:space="0" w:color="auto"/>
              <w:right w:val="single" w:sz="8" w:space="0" w:color="auto"/>
            </w:tcBorders>
            <w:shd w:val="clear" w:color="auto" w:fill="auto"/>
            <w:vAlign w:val="center"/>
          </w:tcPr>
          <w:p w14:paraId="21A37AAB" w14:textId="0C22CB1E" w:rsidR="00003555" w:rsidRPr="00C915EF" w:rsidRDefault="00003555" w:rsidP="00596CF3">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Y/N</w:t>
            </w:r>
          </w:p>
        </w:tc>
      </w:tr>
      <w:tr w:rsidR="00003555" w:rsidRPr="00AB2790" w14:paraId="6F4DE492" w14:textId="77777777" w:rsidTr="00333A68">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5477F0E7" w14:textId="472FC051" w:rsidR="00003555" w:rsidRPr="00B90DDD" w:rsidRDefault="00003555" w:rsidP="00596CF3">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1.3</w:t>
            </w:r>
          </w:p>
        </w:tc>
        <w:tc>
          <w:tcPr>
            <w:tcW w:w="7260" w:type="dxa"/>
            <w:tcBorders>
              <w:top w:val="nil"/>
              <w:left w:val="nil"/>
              <w:bottom w:val="single" w:sz="8" w:space="0" w:color="auto"/>
              <w:right w:val="single" w:sz="8" w:space="0" w:color="auto"/>
            </w:tcBorders>
            <w:shd w:val="clear" w:color="auto" w:fill="auto"/>
            <w:vAlign w:val="center"/>
          </w:tcPr>
          <w:p w14:paraId="1861AE5A" w14:textId="0D78EA68" w:rsidR="00003555" w:rsidRPr="00003555" w:rsidRDefault="00003555" w:rsidP="001A4BA3">
            <w:pPr>
              <w:spacing w:after="0" w:line="240" w:lineRule="auto"/>
              <w:jc w:val="both"/>
              <w:rPr>
                <w:rFonts w:ascii="Calibri" w:eastAsia="Times New Roman" w:hAnsi="Calibri" w:cs="Times New Roman"/>
                <w:color w:val="000000" w:themeColor="text1"/>
              </w:rPr>
            </w:pPr>
            <w:r w:rsidRPr="00003555">
              <w:rPr>
                <w:rFonts w:cstheme="minorHAnsi"/>
                <w:color w:val="000000"/>
              </w:rPr>
              <w:t>CVs of proposed key personnel, including individual consultants/experts.</w:t>
            </w:r>
          </w:p>
        </w:tc>
        <w:tc>
          <w:tcPr>
            <w:tcW w:w="1660" w:type="dxa"/>
            <w:tcBorders>
              <w:top w:val="nil"/>
              <w:left w:val="nil"/>
              <w:bottom w:val="single" w:sz="4" w:space="0" w:color="auto"/>
              <w:right w:val="single" w:sz="8" w:space="0" w:color="auto"/>
            </w:tcBorders>
            <w:shd w:val="clear" w:color="auto" w:fill="auto"/>
            <w:vAlign w:val="center"/>
          </w:tcPr>
          <w:p w14:paraId="766A83C4" w14:textId="73055DCA" w:rsidR="00003555" w:rsidRPr="00C915EF" w:rsidRDefault="00003555" w:rsidP="00596CF3">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Y/N</w:t>
            </w:r>
          </w:p>
        </w:tc>
      </w:tr>
      <w:tr w:rsidR="00003555" w:rsidRPr="00AB2790" w14:paraId="10DCD8AE" w14:textId="77777777" w:rsidTr="00333A68">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5D36D88B" w14:textId="6B080019" w:rsidR="00003555" w:rsidRPr="00B90DDD" w:rsidRDefault="00003555" w:rsidP="00003555">
            <w:pPr>
              <w:spacing w:after="0" w:line="240" w:lineRule="auto"/>
              <w:jc w:val="right"/>
              <w:rPr>
                <w:rFonts w:ascii="Calibri" w:eastAsia="Times New Roman" w:hAnsi="Calibri" w:cs="Times New Roman"/>
                <w:color w:val="000000" w:themeColor="text1"/>
              </w:rPr>
            </w:pPr>
            <w:r w:rsidRPr="00B90DDD">
              <w:rPr>
                <w:rFonts w:ascii="Calibri" w:eastAsia="Times New Roman" w:hAnsi="Calibri" w:cs="Times New Roman"/>
                <w:color w:val="000000" w:themeColor="text1"/>
              </w:rPr>
              <w:t>1.</w:t>
            </w:r>
            <w:r>
              <w:rPr>
                <w:rFonts w:ascii="Calibri" w:eastAsia="Times New Roman" w:hAnsi="Calibri" w:cs="Times New Roman"/>
                <w:color w:val="000000" w:themeColor="text1"/>
              </w:rPr>
              <w:t>4</w:t>
            </w:r>
          </w:p>
        </w:tc>
        <w:tc>
          <w:tcPr>
            <w:tcW w:w="7260" w:type="dxa"/>
            <w:tcBorders>
              <w:top w:val="nil"/>
              <w:left w:val="nil"/>
              <w:bottom w:val="single" w:sz="8" w:space="0" w:color="auto"/>
              <w:right w:val="single" w:sz="8" w:space="0" w:color="auto"/>
            </w:tcBorders>
            <w:shd w:val="clear" w:color="auto" w:fill="auto"/>
            <w:vAlign w:val="center"/>
          </w:tcPr>
          <w:p w14:paraId="1C1E4030" w14:textId="2A6597F2" w:rsidR="00003555" w:rsidRPr="00B90DDD"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Organizational Architecture</w:t>
            </w:r>
          </w:p>
        </w:tc>
        <w:tc>
          <w:tcPr>
            <w:tcW w:w="1660" w:type="dxa"/>
            <w:tcBorders>
              <w:top w:val="nil"/>
              <w:left w:val="nil"/>
              <w:bottom w:val="single" w:sz="4" w:space="0" w:color="auto"/>
              <w:right w:val="single" w:sz="8" w:space="0" w:color="auto"/>
            </w:tcBorders>
            <w:shd w:val="clear" w:color="auto" w:fill="auto"/>
            <w:vAlign w:val="center"/>
          </w:tcPr>
          <w:p w14:paraId="4F91364C" w14:textId="1682E905" w:rsidR="00003555" w:rsidRPr="00C915EF" w:rsidRDefault="00003555" w:rsidP="00003555">
            <w:pPr>
              <w:spacing w:after="0" w:line="240" w:lineRule="auto"/>
              <w:jc w:val="center"/>
              <w:rPr>
                <w:rFonts w:ascii="Calibri" w:eastAsia="Times New Roman" w:hAnsi="Calibri" w:cs="Times New Roman"/>
                <w:color w:val="000000" w:themeColor="text1"/>
              </w:rPr>
            </w:pPr>
            <w:r w:rsidRPr="00C915EF">
              <w:rPr>
                <w:rFonts w:ascii="Calibri" w:eastAsia="Times New Roman" w:hAnsi="Calibri" w:cs="Times New Roman"/>
                <w:color w:val="000000" w:themeColor="text1"/>
              </w:rPr>
              <w:t>2</w:t>
            </w:r>
            <w:r>
              <w:rPr>
                <w:rFonts w:ascii="Calibri" w:eastAsia="Times New Roman" w:hAnsi="Calibri" w:cs="Times New Roman"/>
                <w:color w:val="000000" w:themeColor="text1"/>
              </w:rPr>
              <w:t>0</w:t>
            </w:r>
          </w:p>
        </w:tc>
      </w:tr>
      <w:tr w:rsidR="00003555" w:rsidRPr="00AB2790" w14:paraId="482469AC" w14:textId="77777777" w:rsidTr="00333A6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185FFA" w14:textId="0E6C90AE" w:rsidR="00003555" w:rsidRPr="00B90DDD" w:rsidRDefault="00003555" w:rsidP="00003555">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1.5</w:t>
            </w:r>
          </w:p>
        </w:tc>
        <w:tc>
          <w:tcPr>
            <w:tcW w:w="7260" w:type="dxa"/>
            <w:tcBorders>
              <w:top w:val="nil"/>
              <w:left w:val="nil"/>
              <w:bottom w:val="single" w:sz="8" w:space="0" w:color="auto"/>
              <w:right w:val="single" w:sz="8" w:space="0" w:color="auto"/>
            </w:tcBorders>
            <w:shd w:val="clear" w:color="auto" w:fill="auto"/>
            <w:vAlign w:val="center"/>
            <w:hideMark/>
          </w:tcPr>
          <w:p w14:paraId="0226C594" w14:textId="77777777" w:rsidR="00003555" w:rsidRPr="00B90DDD"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Adverse judgments or awards:</w:t>
            </w:r>
          </w:p>
          <w:p w14:paraId="24766462" w14:textId="77777777" w:rsidR="00003555" w:rsidRPr="00B90DDD" w:rsidRDefault="00003555" w:rsidP="00003555">
            <w:pPr>
              <w:pStyle w:val="ListParagraph"/>
              <w:numPr>
                <w:ilvl w:val="0"/>
                <w:numId w:val="4"/>
              </w:numPr>
              <w:tabs>
                <w:tab w:val="left" w:pos="90"/>
              </w:tabs>
              <w:ind w:left="270" w:hanging="270"/>
              <w:contextualSpacing/>
              <w:rPr>
                <w:rFonts w:ascii="Calibri" w:eastAsiaTheme="minorEastAsia" w:hAnsi="Calibri" w:cstheme="minorBidi"/>
                <w:i/>
                <w:color w:val="000000" w:themeColor="text1"/>
                <w:sz w:val="22"/>
                <w:szCs w:val="22"/>
              </w:rPr>
            </w:pPr>
            <w:r w:rsidRPr="00B90DDD">
              <w:rPr>
                <w:rFonts w:ascii="Calibri" w:eastAsiaTheme="minorEastAsia" w:hAnsi="Calibri" w:cstheme="minorBidi"/>
                <w:i/>
                <w:color w:val="000000" w:themeColor="text1"/>
                <w:sz w:val="22"/>
                <w:szCs w:val="22"/>
              </w:rPr>
              <w:t>The proposer is in sound financial condition based on the financial documentation and information furnished in their proposal which should not show any financial concerns, such as negative net worth, bankruptcy proceedings, insolvency, receivership, major litigation, liens, judgments or bad credit or payment history.</w:t>
            </w:r>
          </w:p>
          <w:p w14:paraId="6CF5BE1F" w14:textId="77777777" w:rsidR="00003555" w:rsidRPr="00B90DDD" w:rsidRDefault="00003555" w:rsidP="00003555">
            <w:pPr>
              <w:pStyle w:val="ListParagraph"/>
              <w:numPr>
                <w:ilvl w:val="0"/>
                <w:numId w:val="4"/>
              </w:numPr>
              <w:tabs>
                <w:tab w:val="left" w:pos="90"/>
              </w:tabs>
              <w:ind w:left="270" w:hanging="270"/>
              <w:contextualSpacing/>
              <w:rPr>
                <w:rFonts w:ascii="Calibri" w:eastAsiaTheme="minorEastAsia" w:hAnsi="Calibri" w:cstheme="minorBidi"/>
                <w:color w:val="000000" w:themeColor="text1"/>
                <w:sz w:val="22"/>
                <w:szCs w:val="22"/>
              </w:rPr>
            </w:pPr>
            <w:r w:rsidRPr="00B90DDD">
              <w:rPr>
                <w:rFonts w:ascii="Calibri" w:eastAsiaTheme="minorEastAsia" w:hAnsi="Calibri" w:cstheme="minorBidi"/>
                <w:i/>
                <w:color w:val="000000" w:themeColor="text1"/>
                <w:sz w:val="22"/>
                <w:szCs w:val="22"/>
              </w:rPr>
              <w:t>The proposer has not declared bankruptcy, are not involved in bankruptcy or receivership proceedings, and there is no judgment or pending legal action against them that could impair their operations in the foreseeable future.</w:t>
            </w:r>
          </w:p>
        </w:tc>
        <w:tc>
          <w:tcPr>
            <w:tcW w:w="1660" w:type="dxa"/>
            <w:tcBorders>
              <w:top w:val="nil"/>
              <w:left w:val="nil"/>
              <w:bottom w:val="single" w:sz="4" w:space="0" w:color="auto"/>
              <w:right w:val="single" w:sz="8" w:space="0" w:color="auto"/>
            </w:tcBorders>
            <w:shd w:val="clear" w:color="auto" w:fill="auto"/>
            <w:vAlign w:val="center"/>
            <w:hideMark/>
          </w:tcPr>
          <w:p w14:paraId="2A8B96C9" w14:textId="77777777" w:rsidR="00003555" w:rsidRPr="00C915EF" w:rsidRDefault="00003555" w:rsidP="00003555">
            <w:pPr>
              <w:spacing w:after="0" w:line="240" w:lineRule="auto"/>
              <w:jc w:val="center"/>
              <w:rPr>
                <w:rFonts w:ascii="Calibri" w:eastAsia="Times New Roman" w:hAnsi="Calibri" w:cs="Times New Roman"/>
                <w:color w:val="000000" w:themeColor="text1"/>
              </w:rPr>
            </w:pPr>
            <w:r w:rsidRPr="00C915EF">
              <w:rPr>
                <w:rFonts w:ascii="Calibri" w:eastAsia="Times New Roman" w:hAnsi="Calibri" w:cs="Times New Roman"/>
                <w:color w:val="000000" w:themeColor="text1"/>
              </w:rPr>
              <w:t>35</w:t>
            </w:r>
          </w:p>
        </w:tc>
      </w:tr>
      <w:tr w:rsidR="00003555" w:rsidRPr="00AB2790" w14:paraId="4DA18F24" w14:textId="77777777" w:rsidTr="00333A68">
        <w:trPr>
          <w:trHeight w:val="615"/>
        </w:trPr>
        <w:tc>
          <w:tcPr>
            <w:tcW w:w="960" w:type="dxa"/>
            <w:tcBorders>
              <w:top w:val="nil"/>
              <w:left w:val="single" w:sz="8" w:space="0" w:color="auto"/>
              <w:bottom w:val="single" w:sz="8" w:space="0" w:color="000000"/>
              <w:right w:val="single" w:sz="8" w:space="0" w:color="auto"/>
            </w:tcBorders>
            <w:shd w:val="clear" w:color="auto" w:fill="auto"/>
            <w:vAlign w:val="center"/>
            <w:hideMark/>
          </w:tcPr>
          <w:p w14:paraId="37F6BE5B" w14:textId="7EB1F8F5" w:rsidR="00003555" w:rsidRPr="00B90DDD" w:rsidRDefault="00003555" w:rsidP="00003555">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1.6</w:t>
            </w:r>
          </w:p>
        </w:tc>
        <w:tc>
          <w:tcPr>
            <w:tcW w:w="7260" w:type="dxa"/>
            <w:tcBorders>
              <w:top w:val="nil"/>
              <w:left w:val="single" w:sz="8" w:space="0" w:color="auto"/>
              <w:bottom w:val="single" w:sz="8" w:space="0" w:color="000000"/>
              <w:right w:val="single" w:sz="4" w:space="0" w:color="auto"/>
            </w:tcBorders>
            <w:shd w:val="clear" w:color="auto" w:fill="auto"/>
            <w:vAlign w:val="center"/>
            <w:hideMark/>
          </w:tcPr>
          <w:p w14:paraId="0FF17EDB" w14:textId="77777777" w:rsidR="00003555" w:rsidRPr="00B90DDD"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General Organizational Capability which is likely to affect performance (i.e. size of the organization, strength of management support)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4A36" w14:textId="77777777" w:rsidR="00003555" w:rsidRPr="00C915EF" w:rsidRDefault="00003555" w:rsidP="00003555">
            <w:pPr>
              <w:spacing w:after="0" w:line="240" w:lineRule="auto"/>
              <w:jc w:val="center"/>
              <w:rPr>
                <w:rFonts w:ascii="Calibri" w:eastAsia="Times New Roman" w:hAnsi="Calibri" w:cs="Times New Roman"/>
                <w:color w:val="000000" w:themeColor="text1"/>
              </w:rPr>
            </w:pPr>
            <w:r w:rsidRPr="00C915EF">
              <w:rPr>
                <w:rFonts w:ascii="Calibri" w:eastAsia="Times New Roman" w:hAnsi="Calibri" w:cs="Times New Roman"/>
                <w:color w:val="000000" w:themeColor="text1"/>
              </w:rPr>
              <w:t> </w:t>
            </w:r>
          </w:p>
          <w:p w14:paraId="0CD7CB5E" w14:textId="77777777" w:rsidR="00003555" w:rsidRPr="00C915EF" w:rsidRDefault="00003555" w:rsidP="00003555">
            <w:pPr>
              <w:spacing w:after="0" w:line="240" w:lineRule="auto"/>
              <w:jc w:val="center"/>
              <w:rPr>
                <w:rFonts w:ascii="Calibri" w:eastAsia="Times New Roman" w:hAnsi="Calibri" w:cs="Times New Roman"/>
                <w:color w:val="000000" w:themeColor="text1"/>
              </w:rPr>
            </w:pPr>
            <w:r w:rsidRPr="00C915EF">
              <w:rPr>
                <w:rFonts w:ascii="Calibri" w:eastAsia="Times New Roman" w:hAnsi="Calibri" w:cs="Times New Roman"/>
                <w:color w:val="000000" w:themeColor="text1"/>
              </w:rPr>
              <w:t>25</w:t>
            </w:r>
          </w:p>
        </w:tc>
      </w:tr>
      <w:tr w:rsidR="00003555" w:rsidRPr="00AB2790" w14:paraId="73BDADFD" w14:textId="77777777" w:rsidTr="00333A6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9FD488C" w14:textId="189AC290" w:rsidR="00003555" w:rsidRPr="00B90DDD" w:rsidRDefault="00003555" w:rsidP="00003555">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1.7</w:t>
            </w:r>
          </w:p>
        </w:tc>
        <w:tc>
          <w:tcPr>
            <w:tcW w:w="7260" w:type="dxa"/>
            <w:tcBorders>
              <w:top w:val="nil"/>
              <w:left w:val="nil"/>
              <w:bottom w:val="single" w:sz="8" w:space="0" w:color="auto"/>
              <w:right w:val="single" w:sz="4" w:space="0" w:color="auto"/>
            </w:tcBorders>
            <w:shd w:val="clear" w:color="auto" w:fill="auto"/>
            <w:vAlign w:val="center"/>
            <w:hideMark/>
          </w:tcPr>
          <w:p w14:paraId="14D4EEFD" w14:textId="77777777" w:rsidR="00003555"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Extent to which any work would be subcontracted</w:t>
            </w:r>
            <w:r>
              <w:rPr>
                <w:rFonts w:ascii="Calibri" w:eastAsia="Times New Roman" w:hAnsi="Calibri" w:cs="Times New Roman"/>
                <w:color w:val="000000" w:themeColor="text1"/>
              </w:rPr>
              <w:t xml:space="preserve"> or the proposal is submitted by a consortium of more than two applicants</w:t>
            </w:r>
            <w:r w:rsidRPr="00B90DDD">
              <w:rPr>
                <w:rFonts w:ascii="Calibri" w:eastAsia="Times New Roman" w:hAnsi="Calibri" w:cs="Times New Roman"/>
                <w:color w:val="000000" w:themeColor="text1"/>
              </w:rPr>
              <w:t xml:space="preserve"> </w:t>
            </w:r>
          </w:p>
          <w:p w14:paraId="47E1285E" w14:textId="77777777" w:rsidR="00003555" w:rsidRPr="00B90DDD"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(subcontracting carries additional risks which may affect delivery, but properly done it offers a chance to access specialized skills.)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6A6D" w14:textId="77777777" w:rsidR="00003555" w:rsidRPr="00C915EF" w:rsidRDefault="00003555" w:rsidP="0000355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50</w:t>
            </w:r>
          </w:p>
        </w:tc>
      </w:tr>
      <w:tr w:rsidR="00003555" w:rsidRPr="00AB2790" w14:paraId="25AF882A" w14:textId="77777777" w:rsidTr="00333A6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EC8AD4F" w14:textId="42C7C40F" w:rsidR="00003555" w:rsidRPr="00B90DDD" w:rsidRDefault="00003555" w:rsidP="00003555">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1.8</w:t>
            </w:r>
          </w:p>
        </w:tc>
        <w:tc>
          <w:tcPr>
            <w:tcW w:w="7260" w:type="dxa"/>
            <w:tcBorders>
              <w:top w:val="nil"/>
              <w:left w:val="nil"/>
              <w:bottom w:val="single" w:sz="8" w:space="0" w:color="auto"/>
              <w:right w:val="single" w:sz="8" w:space="0" w:color="auto"/>
            </w:tcBorders>
            <w:shd w:val="clear" w:color="auto" w:fill="auto"/>
            <w:vAlign w:val="center"/>
            <w:hideMark/>
          </w:tcPr>
          <w:p w14:paraId="03AD86D8" w14:textId="77777777" w:rsidR="00003555" w:rsidRPr="00B90DDD"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Quality assurance procedures, warranty</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331AC976" w14:textId="77777777" w:rsidR="00003555" w:rsidRPr="00C915EF" w:rsidRDefault="00003555" w:rsidP="00003555">
            <w:pPr>
              <w:spacing w:after="0" w:line="240" w:lineRule="auto"/>
              <w:jc w:val="center"/>
              <w:rPr>
                <w:rFonts w:ascii="Calibri" w:eastAsia="Times New Roman" w:hAnsi="Calibri" w:cs="Times New Roman"/>
                <w:color w:val="000000" w:themeColor="text1"/>
              </w:rPr>
            </w:pPr>
            <w:r w:rsidRPr="00C915EF">
              <w:rPr>
                <w:rFonts w:ascii="Calibri" w:eastAsia="Times New Roman" w:hAnsi="Calibri" w:cs="Times New Roman"/>
                <w:color w:val="000000" w:themeColor="text1"/>
              </w:rPr>
              <w:t>20</w:t>
            </w:r>
          </w:p>
        </w:tc>
      </w:tr>
      <w:tr w:rsidR="00003555" w:rsidRPr="00AB2790" w14:paraId="254C9150" w14:textId="77777777" w:rsidTr="00596CF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0773FF" w14:textId="15E7D9B6" w:rsidR="00003555" w:rsidRPr="00B90DDD" w:rsidRDefault="00003555" w:rsidP="00003555">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1.9</w:t>
            </w:r>
          </w:p>
        </w:tc>
        <w:tc>
          <w:tcPr>
            <w:tcW w:w="7260" w:type="dxa"/>
            <w:tcBorders>
              <w:top w:val="nil"/>
              <w:left w:val="nil"/>
              <w:bottom w:val="nil"/>
              <w:right w:val="single" w:sz="8" w:space="0" w:color="auto"/>
            </w:tcBorders>
            <w:shd w:val="clear" w:color="auto" w:fill="auto"/>
            <w:vAlign w:val="center"/>
            <w:hideMark/>
          </w:tcPr>
          <w:p w14:paraId="6AF9D513" w14:textId="77777777" w:rsidR="00003555" w:rsidRPr="00B90DDD"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Relevance of:</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703922" w14:textId="77777777" w:rsidR="00003555" w:rsidRPr="00C915EF" w:rsidRDefault="00003555" w:rsidP="0000355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50</w:t>
            </w:r>
          </w:p>
        </w:tc>
      </w:tr>
      <w:tr w:rsidR="00003555" w:rsidRPr="00AB2790" w14:paraId="7257DCF4"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56F7A3D" w14:textId="77777777" w:rsidR="00003555" w:rsidRPr="00B90DDD" w:rsidRDefault="00003555" w:rsidP="00003555">
            <w:pPr>
              <w:spacing w:after="0" w:line="240" w:lineRule="auto"/>
              <w:rPr>
                <w:rFonts w:ascii="Calibri" w:eastAsia="Times New Roman" w:hAnsi="Calibri" w:cs="Times New Roman"/>
                <w:color w:val="000000" w:themeColor="text1"/>
              </w:rPr>
            </w:pPr>
          </w:p>
        </w:tc>
        <w:tc>
          <w:tcPr>
            <w:tcW w:w="7260" w:type="dxa"/>
            <w:tcBorders>
              <w:top w:val="nil"/>
              <w:left w:val="nil"/>
              <w:bottom w:val="nil"/>
              <w:right w:val="single" w:sz="8" w:space="0" w:color="auto"/>
            </w:tcBorders>
            <w:shd w:val="clear" w:color="auto" w:fill="auto"/>
            <w:vAlign w:val="center"/>
            <w:hideMark/>
          </w:tcPr>
          <w:p w14:paraId="20B13746" w14:textId="77777777" w:rsidR="00003555" w:rsidRPr="00B90DDD" w:rsidRDefault="00003555" w:rsidP="00003555">
            <w:pPr>
              <w:spacing w:after="0" w:line="240" w:lineRule="auto"/>
              <w:ind w:firstLineChars="200" w:firstLine="440"/>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w:t>
            </w:r>
            <w:r w:rsidRPr="00B90DDD">
              <w:rPr>
                <w:rFonts w:ascii="Calibri" w:eastAsia="Times New Roman" w:hAnsi="Calibri" w:cs="Times New Roman"/>
                <w:color w:val="000000" w:themeColor="text1"/>
                <w:sz w:val="14"/>
                <w:szCs w:val="14"/>
              </w:rPr>
              <w:t xml:space="preserve">          </w:t>
            </w:r>
            <w:r w:rsidRPr="00B90DDD">
              <w:rPr>
                <w:rFonts w:ascii="Calibri" w:eastAsia="Times New Roman" w:hAnsi="Calibri" w:cs="Times New Roman"/>
                <w:color w:val="000000" w:themeColor="text1"/>
              </w:rPr>
              <w:t>Specialized Knowledge</w:t>
            </w:r>
          </w:p>
        </w:tc>
        <w:tc>
          <w:tcPr>
            <w:tcW w:w="1660" w:type="dxa"/>
            <w:vMerge/>
            <w:tcBorders>
              <w:top w:val="nil"/>
              <w:left w:val="single" w:sz="8" w:space="0" w:color="auto"/>
              <w:bottom w:val="single" w:sz="8" w:space="0" w:color="000000"/>
              <w:right w:val="single" w:sz="8" w:space="0" w:color="auto"/>
            </w:tcBorders>
            <w:vAlign w:val="center"/>
            <w:hideMark/>
          </w:tcPr>
          <w:p w14:paraId="49A24C59" w14:textId="77777777" w:rsidR="00003555" w:rsidRPr="00C915EF" w:rsidRDefault="00003555" w:rsidP="00003555">
            <w:pPr>
              <w:spacing w:after="0" w:line="240" w:lineRule="auto"/>
              <w:rPr>
                <w:rFonts w:ascii="Calibri" w:eastAsia="Times New Roman" w:hAnsi="Calibri" w:cs="Times New Roman"/>
                <w:color w:val="000000" w:themeColor="text1"/>
              </w:rPr>
            </w:pPr>
          </w:p>
        </w:tc>
      </w:tr>
      <w:tr w:rsidR="00003555" w:rsidRPr="00AB2790" w14:paraId="31F0F90F"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FC468B0" w14:textId="77777777" w:rsidR="00003555" w:rsidRPr="00B90DDD" w:rsidRDefault="00003555" w:rsidP="00003555">
            <w:pPr>
              <w:spacing w:after="0" w:line="240" w:lineRule="auto"/>
              <w:rPr>
                <w:rFonts w:ascii="Calibri" w:eastAsia="Times New Roman" w:hAnsi="Calibri" w:cs="Times New Roman"/>
                <w:color w:val="000000" w:themeColor="text1"/>
              </w:rPr>
            </w:pPr>
          </w:p>
        </w:tc>
        <w:tc>
          <w:tcPr>
            <w:tcW w:w="7260" w:type="dxa"/>
            <w:tcBorders>
              <w:top w:val="nil"/>
              <w:left w:val="nil"/>
              <w:bottom w:val="nil"/>
              <w:right w:val="single" w:sz="8" w:space="0" w:color="auto"/>
            </w:tcBorders>
            <w:shd w:val="clear" w:color="auto" w:fill="auto"/>
            <w:vAlign w:val="center"/>
            <w:hideMark/>
          </w:tcPr>
          <w:p w14:paraId="1CF0FF15" w14:textId="77777777" w:rsidR="00003555" w:rsidRPr="00B90DDD" w:rsidRDefault="00003555" w:rsidP="00003555">
            <w:pPr>
              <w:spacing w:after="0" w:line="240" w:lineRule="auto"/>
              <w:ind w:firstLineChars="200" w:firstLine="440"/>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w:t>
            </w:r>
            <w:r w:rsidRPr="00B90DDD">
              <w:rPr>
                <w:rFonts w:ascii="Calibri" w:eastAsia="Times New Roman" w:hAnsi="Calibri" w:cs="Times New Roman"/>
                <w:color w:val="000000" w:themeColor="text1"/>
                <w:sz w:val="14"/>
                <w:szCs w:val="14"/>
              </w:rPr>
              <w:t xml:space="preserve">          </w:t>
            </w:r>
            <w:r w:rsidRPr="00B90DDD">
              <w:rPr>
                <w:rFonts w:ascii="Calibri" w:eastAsia="Times New Roman" w:hAnsi="Calibri" w:cs="Times New Roman"/>
                <w:color w:val="000000" w:themeColor="text1"/>
              </w:rPr>
              <w:t>Experience on Similar Programme / Projects</w:t>
            </w:r>
          </w:p>
        </w:tc>
        <w:tc>
          <w:tcPr>
            <w:tcW w:w="1660" w:type="dxa"/>
            <w:vMerge/>
            <w:tcBorders>
              <w:top w:val="nil"/>
              <w:left w:val="single" w:sz="8" w:space="0" w:color="auto"/>
              <w:bottom w:val="single" w:sz="8" w:space="0" w:color="000000"/>
              <w:right w:val="single" w:sz="8" w:space="0" w:color="auto"/>
            </w:tcBorders>
            <w:vAlign w:val="center"/>
            <w:hideMark/>
          </w:tcPr>
          <w:p w14:paraId="6476859E" w14:textId="77777777" w:rsidR="00003555" w:rsidRPr="00C915EF" w:rsidRDefault="00003555" w:rsidP="00003555">
            <w:pPr>
              <w:spacing w:after="0" w:line="240" w:lineRule="auto"/>
              <w:rPr>
                <w:rFonts w:ascii="Calibri" w:eastAsia="Times New Roman" w:hAnsi="Calibri" w:cs="Times New Roman"/>
                <w:color w:val="000000" w:themeColor="text1"/>
              </w:rPr>
            </w:pPr>
          </w:p>
        </w:tc>
      </w:tr>
      <w:tr w:rsidR="00003555" w:rsidRPr="00AB2790" w14:paraId="0245DF1F"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48F7531" w14:textId="77777777" w:rsidR="00003555" w:rsidRPr="00B90DDD" w:rsidRDefault="00003555" w:rsidP="00003555">
            <w:pPr>
              <w:spacing w:after="0" w:line="240" w:lineRule="auto"/>
              <w:rPr>
                <w:rFonts w:ascii="Calibri" w:eastAsia="Times New Roman" w:hAnsi="Calibri" w:cs="Times New Roman"/>
                <w:color w:val="000000" w:themeColor="text1"/>
              </w:rPr>
            </w:pPr>
          </w:p>
        </w:tc>
        <w:tc>
          <w:tcPr>
            <w:tcW w:w="7260" w:type="dxa"/>
            <w:tcBorders>
              <w:top w:val="nil"/>
              <w:left w:val="nil"/>
              <w:bottom w:val="nil"/>
              <w:right w:val="single" w:sz="8" w:space="0" w:color="auto"/>
            </w:tcBorders>
            <w:shd w:val="clear" w:color="auto" w:fill="auto"/>
            <w:vAlign w:val="center"/>
            <w:hideMark/>
          </w:tcPr>
          <w:p w14:paraId="0E8F89E2" w14:textId="77777777" w:rsidR="00003555" w:rsidRPr="00B90DDD" w:rsidRDefault="00003555" w:rsidP="00003555">
            <w:pPr>
              <w:spacing w:after="0" w:line="240" w:lineRule="auto"/>
              <w:ind w:firstLineChars="200" w:firstLine="440"/>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w:t>
            </w:r>
            <w:r w:rsidRPr="00B90DDD">
              <w:rPr>
                <w:rFonts w:ascii="Calibri" w:eastAsia="Times New Roman" w:hAnsi="Calibri" w:cs="Times New Roman"/>
                <w:color w:val="000000" w:themeColor="text1"/>
                <w:sz w:val="14"/>
                <w:szCs w:val="14"/>
              </w:rPr>
              <w:t xml:space="preserve">          </w:t>
            </w:r>
            <w:r w:rsidRPr="00B90DDD">
              <w:rPr>
                <w:rFonts w:ascii="Calibri" w:eastAsia="Times New Roman" w:hAnsi="Calibri" w:cs="Times New Roman"/>
                <w:color w:val="000000" w:themeColor="text1"/>
              </w:rPr>
              <w:t>Experience on Projects in the Region</w:t>
            </w:r>
          </w:p>
        </w:tc>
        <w:tc>
          <w:tcPr>
            <w:tcW w:w="1660" w:type="dxa"/>
            <w:vMerge/>
            <w:tcBorders>
              <w:top w:val="nil"/>
              <w:left w:val="single" w:sz="8" w:space="0" w:color="auto"/>
              <w:bottom w:val="single" w:sz="8" w:space="0" w:color="000000"/>
              <w:right w:val="single" w:sz="8" w:space="0" w:color="auto"/>
            </w:tcBorders>
            <w:vAlign w:val="center"/>
            <w:hideMark/>
          </w:tcPr>
          <w:p w14:paraId="33A9559B" w14:textId="77777777" w:rsidR="00003555" w:rsidRPr="00C915EF" w:rsidRDefault="00003555" w:rsidP="00003555">
            <w:pPr>
              <w:spacing w:after="0" w:line="240" w:lineRule="auto"/>
              <w:rPr>
                <w:rFonts w:ascii="Calibri" w:eastAsia="Times New Roman" w:hAnsi="Calibri" w:cs="Times New Roman"/>
                <w:color w:val="000000" w:themeColor="text1"/>
              </w:rPr>
            </w:pPr>
          </w:p>
        </w:tc>
      </w:tr>
      <w:tr w:rsidR="00003555" w:rsidRPr="00AB2790" w14:paraId="4F8EDE88" w14:textId="77777777" w:rsidTr="009A7362">
        <w:trPr>
          <w:trHeight w:val="315"/>
        </w:trPr>
        <w:tc>
          <w:tcPr>
            <w:tcW w:w="960" w:type="dxa"/>
            <w:vMerge/>
            <w:tcBorders>
              <w:top w:val="nil"/>
              <w:left w:val="single" w:sz="8" w:space="0" w:color="auto"/>
              <w:bottom w:val="single" w:sz="4" w:space="0" w:color="auto"/>
              <w:right w:val="single" w:sz="8" w:space="0" w:color="auto"/>
            </w:tcBorders>
            <w:vAlign w:val="center"/>
            <w:hideMark/>
          </w:tcPr>
          <w:p w14:paraId="4D8D6A7F" w14:textId="77777777" w:rsidR="00003555" w:rsidRPr="00B90DDD" w:rsidRDefault="00003555" w:rsidP="00003555">
            <w:pPr>
              <w:spacing w:after="0" w:line="240" w:lineRule="auto"/>
              <w:rPr>
                <w:rFonts w:ascii="Calibri" w:eastAsia="Times New Roman" w:hAnsi="Calibri" w:cs="Times New Roman"/>
                <w:color w:val="000000" w:themeColor="text1"/>
              </w:rPr>
            </w:pPr>
          </w:p>
        </w:tc>
        <w:tc>
          <w:tcPr>
            <w:tcW w:w="7260" w:type="dxa"/>
            <w:tcBorders>
              <w:top w:val="nil"/>
              <w:left w:val="nil"/>
              <w:bottom w:val="single" w:sz="4" w:space="0" w:color="auto"/>
              <w:right w:val="single" w:sz="8" w:space="0" w:color="auto"/>
            </w:tcBorders>
            <w:shd w:val="clear" w:color="auto" w:fill="auto"/>
            <w:vAlign w:val="center"/>
            <w:hideMark/>
          </w:tcPr>
          <w:p w14:paraId="453B79DB" w14:textId="77777777" w:rsidR="00003555" w:rsidRPr="00B90DDD" w:rsidRDefault="00003555" w:rsidP="00003555">
            <w:pPr>
              <w:spacing w:after="0" w:line="240" w:lineRule="auto"/>
              <w:jc w:val="both"/>
              <w:rPr>
                <w:rFonts w:ascii="Calibri" w:eastAsia="Times New Roman" w:hAnsi="Calibri" w:cs="Times New Roman"/>
                <w:color w:val="000000" w:themeColor="text1"/>
              </w:rPr>
            </w:pPr>
            <w:r w:rsidRPr="00B90DDD">
              <w:rPr>
                <w:rFonts w:ascii="Calibri" w:eastAsia="Times New Roman" w:hAnsi="Calibri" w:cs="Times New Roman"/>
                <w:color w:val="000000" w:themeColor="text1"/>
              </w:rPr>
              <w:t xml:space="preserve">Work for another UN agencies/ major multilateral/ or bilateral programmes </w:t>
            </w:r>
          </w:p>
        </w:tc>
        <w:tc>
          <w:tcPr>
            <w:tcW w:w="1660" w:type="dxa"/>
            <w:vMerge/>
            <w:tcBorders>
              <w:top w:val="nil"/>
              <w:left w:val="single" w:sz="8" w:space="0" w:color="auto"/>
              <w:bottom w:val="single" w:sz="4" w:space="0" w:color="auto"/>
              <w:right w:val="single" w:sz="8" w:space="0" w:color="auto"/>
            </w:tcBorders>
            <w:vAlign w:val="center"/>
            <w:hideMark/>
          </w:tcPr>
          <w:p w14:paraId="15BEB0BC" w14:textId="77777777" w:rsidR="00003555" w:rsidRPr="00C915EF" w:rsidRDefault="00003555" w:rsidP="00003555">
            <w:pPr>
              <w:spacing w:after="0" w:line="240" w:lineRule="auto"/>
              <w:rPr>
                <w:rFonts w:ascii="Calibri" w:eastAsia="Times New Roman" w:hAnsi="Calibri" w:cs="Times New Roman"/>
                <w:color w:val="000000" w:themeColor="text1"/>
              </w:rPr>
            </w:pPr>
          </w:p>
        </w:tc>
      </w:tr>
      <w:tr w:rsidR="00003555" w:rsidRPr="00AB2790" w14:paraId="0835B26B" w14:textId="77777777" w:rsidTr="009A7362">
        <w:trPr>
          <w:cantSplit/>
          <w:trHeight w:val="315"/>
        </w:trPr>
        <w:tc>
          <w:tcPr>
            <w:tcW w:w="822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6FBF720" w14:textId="77777777" w:rsidR="00003555" w:rsidRPr="00B90DDD" w:rsidRDefault="00003555" w:rsidP="00003555">
            <w:pPr>
              <w:spacing w:after="0" w:line="240" w:lineRule="auto"/>
              <w:rPr>
                <w:rFonts w:ascii="Calibri" w:eastAsia="Times New Roman" w:hAnsi="Calibri" w:cs="Times New Roman"/>
                <w:color w:val="000000" w:themeColor="text1"/>
              </w:rPr>
            </w:pPr>
            <w:r w:rsidRPr="00B90DDD">
              <w:rPr>
                <w:rFonts w:ascii="Calibri" w:eastAsia="Times New Roman" w:hAnsi="Calibri" w:cs="Times New Roman"/>
                <w:color w:val="000000" w:themeColor="text1"/>
              </w:rPr>
              <w:t> </w:t>
            </w:r>
          </w:p>
        </w:tc>
        <w:tc>
          <w:tcPr>
            <w:tcW w:w="1660" w:type="dxa"/>
            <w:tcBorders>
              <w:top w:val="single" w:sz="4" w:space="0" w:color="auto"/>
              <w:left w:val="nil"/>
              <w:bottom w:val="single" w:sz="8" w:space="0" w:color="auto"/>
              <w:right w:val="single" w:sz="8" w:space="0" w:color="auto"/>
            </w:tcBorders>
            <w:shd w:val="clear" w:color="000000" w:fill="ABE9FF"/>
            <w:vAlign w:val="center"/>
            <w:hideMark/>
          </w:tcPr>
          <w:p w14:paraId="7B4459CB" w14:textId="77777777" w:rsidR="00003555" w:rsidRPr="00C915EF" w:rsidRDefault="00003555" w:rsidP="00003555">
            <w:pPr>
              <w:spacing w:after="0" w:line="240" w:lineRule="auto"/>
              <w:jc w:val="center"/>
              <w:rPr>
                <w:rFonts w:ascii="Calibri" w:eastAsia="Times New Roman" w:hAnsi="Calibri" w:cs="Times New Roman"/>
                <w:color w:val="000000" w:themeColor="text1"/>
              </w:rPr>
            </w:pPr>
            <w:r w:rsidRPr="00C915EF">
              <w:rPr>
                <w:rFonts w:ascii="Calibri" w:eastAsia="Times New Roman" w:hAnsi="Calibri" w:cs="Times New Roman"/>
                <w:color w:val="000000" w:themeColor="text1"/>
              </w:rPr>
              <w:t>200</w:t>
            </w:r>
          </w:p>
        </w:tc>
      </w:tr>
      <w:tr w:rsidR="00003555" w:rsidRPr="00AB2790" w14:paraId="58B27AE6" w14:textId="77777777" w:rsidTr="00AB2790">
        <w:trPr>
          <w:cantSplit/>
          <w:trHeight w:val="304"/>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0F0A551E" w14:textId="77777777" w:rsidR="00003555" w:rsidRPr="00FA729E" w:rsidRDefault="00003555" w:rsidP="00003555">
            <w:pPr>
              <w:spacing w:after="0" w:line="240" w:lineRule="auto"/>
              <w:rPr>
                <w:rFonts w:ascii="Calibri" w:eastAsia="Times New Roman" w:hAnsi="Calibri" w:cs="Times New Roman"/>
                <w:b/>
                <w:bCs/>
              </w:rPr>
            </w:pPr>
            <w:r w:rsidRPr="00FA729E">
              <w:rPr>
                <w:rFonts w:ascii="Calibri" w:eastAsia="Times New Roman" w:hAnsi="Calibri" w:cs="Times New Roman"/>
                <w:b/>
                <w:bCs/>
              </w:rPr>
              <w:t xml:space="preserve">2.0 Proposed Work Plan and Approach </w:t>
            </w:r>
          </w:p>
        </w:tc>
        <w:tc>
          <w:tcPr>
            <w:tcW w:w="1660" w:type="dxa"/>
            <w:vMerge w:val="restart"/>
            <w:tcBorders>
              <w:top w:val="nil"/>
              <w:left w:val="nil"/>
              <w:bottom w:val="single" w:sz="8" w:space="0" w:color="000000"/>
              <w:right w:val="single" w:sz="8" w:space="0" w:color="auto"/>
            </w:tcBorders>
            <w:shd w:val="clear" w:color="000000" w:fill="ABE9FF"/>
            <w:vAlign w:val="center"/>
            <w:hideMark/>
          </w:tcPr>
          <w:p w14:paraId="1A7013C0" w14:textId="77777777" w:rsidR="00003555" w:rsidRPr="00FA729E" w:rsidRDefault="00003555" w:rsidP="00003555">
            <w:pPr>
              <w:spacing w:after="0" w:line="240" w:lineRule="auto"/>
              <w:jc w:val="center"/>
              <w:rPr>
                <w:rFonts w:ascii="Calibri" w:eastAsia="Times New Roman" w:hAnsi="Calibri" w:cs="Times New Roman"/>
                <w:b/>
                <w:bCs/>
              </w:rPr>
            </w:pPr>
            <w:r w:rsidRPr="00FA729E">
              <w:rPr>
                <w:rFonts w:ascii="Calibri" w:eastAsia="Times New Roman" w:hAnsi="Calibri" w:cs="Times New Roman"/>
                <w:b/>
                <w:bCs/>
              </w:rPr>
              <w:t>Points obtainable</w:t>
            </w:r>
          </w:p>
        </w:tc>
      </w:tr>
      <w:tr w:rsidR="00003555" w:rsidRPr="00AB2790" w14:paraId="0AC3F4EC" w14:textId="77777777" w:rsidTr="00C915EF">
        <w:trPr>
          <w:trHeight w:val="315"/>
        </w:trPr>
        <w:tc>
          <w:tcPr>
            <w:tcW w:w="8220" w:type="dxa"/>
            <w:gridSpan w:val="2"/>
            <w:tcBorders>
              <w:top w:val="nil"/>
              <w:left w:val="single" w:sz="8" w:space="0" w:color="auto"/>
              <w:right w:val="single" w:sz="8" w:space="0" w:color="000000"/>
            </w:tcBorders>
            <w:shd w:val="clear" w:color="000000" w:fill="ABE9FF"/>
            <w:vAlign w:val="center"/>
            <w:hideMark/>
          </w:tcPr>
          <w:p w14:paraId="5221B4B4" w14:textId="77777777" w:rsidR="00003555" w:rsidRPr="00FA729E" w:rsidRDefault="00003555" w:rsidP="00003555">
            <w:pPr>
              <w:spacing w:after="0" w:line="240" w:lineRule="auto"/>
              <w:rPr>
                <w:rFonts w:ascii="Calibri" w:eastAsia="Times New Roman" w:hAnsi="Calibri" w:cs="Times New Roman"/>
              </w:rPr>
            </w:pPr>
            <w:r w:rsidRPr="00FA729E">
              <w:rPr>
                <w:rFonts w:ascii="Calibri" w:eastAsia="Times New Roman" w:hAnsi="Calibri" w:cs="Times New Roman"/>
              </w:rPr>
              <w:t>Proposed methodology</w:t>
            </w:r>
          </w:p>
        </w:tc>
        <w:tc>
          <w:tcPr>
            <w:tcW w:w="1660" w:type="dxa"/>
            <w:vMerge/>
            <w:tcBorders>
              <w:top w:val="nil"/>
              <w:left w:val="nil"/>
              <w:right w:val="single" w:sz="8" w:space="0" w:color="auto"/>
            </w:tcBorders>
            <w:vAlign w:val="center"/>
            <w:hideMark/>
          </w:tcPr>
          <w:p w14:paraId="721E2D7C" w14:textId="77777777" w:rsidR="00003555" w:rsidRPr="00FA729E" w:rsidRDefault="00003555" w:rsidP="00003555">
            <w:pPr>
              <w:spacing w:after="0" w:line="240" w:lineRule="auto"/>
              <w:rPr>
                <w:rFonts w:ascii="Calibri" w:eastAsia="Times New Roman" w:hAnsi="Calibri" w:cs="Times New Roman"/>
                <w:b/>
                <w:bCs/>
              </w:rPr>
            </w:pPr>
          </w:p>
        </w:tc>
      </w:tr>
      <w:tr w:rsidR="00003555" w:rsidRPr="00AB2790" w14:paraId="751070C9" w14:textId="77777777" w:rsidTr="00C915EF">
        <w:trPr>
          <w:trHeight w:val="397"/>
        </w:trPr>
        <w:tc>
          <w:tcPr>
            <w:tcW w:w="960" w:type="dxa"/>
            <w:tcBorders>
              <w:top w:val="nil"/>
              <w:left w:val="single" w:sz="8" w:space="0" w:color="auto"/>
              <w:bottom w:val="single" w:sz="2" w:space="0" w:color="auto"/>
              <w:right w:val="single" w:sz="8" w:space="0" w:color="auto"/>
            </w:tcBorders>
            <w:shd w:val="clear" w:color="auto" w:fill="auto"/>
            <w:vAlign w:val="center"/>
            <w:hideMark/>
          </w:tcPr>
          <w:p w14:paraId="1A97B36A" w14:textId="77777777" w:rsidR="00003555" w:rsidRPr="00551E9F" w:rsidRDefault="00003555" w:rsidP="00003555">
            <w:pPr>
              <w:spacing w:after="60" w:line="240" w:lineRule="auto"/>
              <w:jc w:val="right"/>
              <w:rPr>
                <w:rFonts w:ascii="Calibri" w:eastAsia="Times New Roman" w:hAnsi="Calibri" w:cs="Times New Roman"/>
                <w:color w:val="000000" w:themeColor="text1"/>
              </w:rPr>
            </w:pPr>
            <w:r w:rsidRPr="00551E9F">
              <w:rPr>
                <w:rFonts w:ascii="Calibri" w:eastAsia="Times New Roman" w:hAnsi="Calibri" w:cs="Times New Roman"/>
                <w:color w:val="000000" w:themeColor="text1"/>
              </w:rPr>
              <w:t>2.1</w:t>
            </w:r>
          </w:p>
        </w:tc>
        <w:tc>
          <w:tcPr>
            <w:tcW w:w="7260" w:type="dxa"/>
            <w:tcBorders>
              <w:top w:val="nil"/>
              <w:left w:val="nil"/>
              <w:bottom w:val="single" w:sz="2" w:space="0" w:color="auto"/>
              <w:right w:val="single" w:sz="8" w:space="0" w:color="auto"/>
            </w:tcBorders>
            <w:shd w:val="clear" w:color="auto" w:fill="auto"/>
            <w:vAlign w:val="center"/>
            <w:hideMark/>
          </w:tcPr>
          <w:p w14:paraId="48CAAD65" w14:textId="77777777" w:rsidR="00003555" w:rsidRPr="00551E9F" w:rsidRDefault="00003555" w:rsidP="00003555">
            <w:pPr>
              <w:spacing w:after="60" w:line="240" w:lineRule="auto"/>
              <w:rPr>
                <w:rFonts w:ascii="Calibri" w:eastAsia="Times New Roman" w:hAnsi="Calibri" w:cs="Times New Roman"/>
                <w:color w:val="000000" w:themeColor="text1"/>
              </w:rPr>
            </w:pPr>
            <w:r w:rsidRPr="00551E9F">
              <w:rPr>
                <w:rFonts w:ascii="Calibri" w:eastAsia="Times New Roman" w:hAnsi="Calibri" w:cs="Times New Roman"/>
                <w:color w:val="000000" w:themeColor="text1"/>
              </w:rPr>
              <w:t>Proposer’s understanding of the task objective</w:t>
            </w:r>
          </w:p>
        </w:tc>
        <w:tc>
          <w:tcPr>
            <w:tcW w:w="1660" w:type="dxa"/>
            <w:tcBorders>
              <w:top w:val="nil"/>
              <w:left w:val="nil"/>
              <w:bottom w:val="single" w:sz="2" w:space="0" w:color="auto"/>
              <w:right w:val="single" w:sz="8" w:space="0" w:color="auto"/>
            </w:tcBorders>
            <w:shd w:val="clear" w:color="auto" w:fill="auto"/>
            <w:vAlign w:val="center"/>
            <w:hideMark/>
          </w:tcPr>
          <w:p w14:paraId="226AC4E6" w14:textId="77777777" w:rsidR="00003555" w:rsidRPr="00551E9F" w:rsidRDefault="00003555" w:rsidP="00003555">
            <w:pPr>
              <w:spacing w:after="6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40</w:t>
            </w:r>
          </w:p>
        </w:tc>
      </w:tr>
      <w:tr w:rsidR="00003555" w:rsidRPr="00AB2790" w14:paraId="7F1BE8B8" w14:textId="77777777" w:rsidTr="00C915EF">
        <w:trPr>
          <w:trHeight w:val="397"/>
        </w:trPr>
        <w:tc>
          <w:tcPr>
            <w:tcW w:w="960"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2C3C8EE" w14:textId="77777777" w:rsidR="00003555" w:rsidRPr="00551E9F" w:rsidRDefault="00003555" w:rsidP="00003555">
            <w:pPr>
              <w:spacing w:after="60" w:line="240" w:lineRule="auto"/>
              <w:jc w:val="right"/>
              <w:rPr>
                <w:rFonts w:ascii="Calibri" w:eastAsia="Times New Roman" w:hAnsi="Calibri" w:cs="Times New Roman"/>
                <w:color w:val="000000" w:themeColor="text1"/>
              </w:rPr>
            </w:pPr>
            <w:r w:rsidRPr="00551E9F">
              <w:rPr>
                <w:rFonts w:ascii="Calibri" w:eastAsia="Times New Roman" w:hAnsi="Calibri" w:cs="Times New Roman"/>
                <w:color w:val="000000" w:themeColor="text1"/>
              </w:rPr>
              <w:t>2.2</w:t>
            </w:r>
          </w:p>
        </w:tc>
        <w:tc>
          <w:tcPr>
            <w:tcW w:w="7260" w:type="dxa"/>
            <w:tcBorders>
              <w:top w:val="single" w:sz="2" w:space="0" w:color="auto"/>
              <w:left w:val="nil"/>
              <w:bottom w:val="single" w:sz="2" w:space="0" w:color="auto"/>
              <w:right w:val="single" w:sz="8" w:space="0" w:color="auto"/>
            </w:tcBorders>
            <w:shd w:val="clear" w:color="auto" w:fill="auto"/>
            <w:vAlign w:val="center"/>
            <w:hideMark/>
          </w:tcPr>
          <w:p w14:paraId="7C001A50" w14:textId="77777777" w:rsidR="00003555" w:rsidRPr="00551E9F" w:rsidRDefault="00003555" w:rsidP="00003555">
            <w:pPr>
              <w:spacing w:after="60" w:line="240" w:lineRule="auto"/>
              <w:rPr>
                <w:rFonts w:ascii="Calibri" w:eastAsia="Times New Roman" w:hAnsi="Calibri" w:cs="Times New Roman"/>
                <w:color w:val="000000" w:themeColor="text1"/>
              </w:rPr>
            </w:pPr>
            <w:r w:rsidRPr="00551E9F">
              <w:rPr>
                <w:color w:val="000000" w:themeColor="text1"/>
              </w:rPr>
              <w:t>Suitability of approach and methodology</w:t>
            </w:r>
          </w:p>
        </w:tc>
        <w:tc>
          <w:tcPr>
            <w:tcW w:w="1660" w:type="dxa"/>
            <w:tcBorders>
              <w:top w:val="single" w:sz="2" w:space="0" w:color="auto"/>
              <w:left w:val="nil"/>
              <w:bottom w:val="single" w:sz="2" w:space="0" w:color="auto"/>
              <w:right w:val="single" w:sz="8" w:space="0" w:color="auto"/>
            </w:tcBorders>
            <w:shd w:val="clear" w:color="auto" w:fill="auto"/>
            <w:vAlign w:val="center"/>
            <w:hideMark/>
          </w:tcPr>
          <w:p w14:paraId="2AFE76AF" w14:textId="77777777" w:rsidR="00003555" w:rsidRPr="00551E9F" w:rsidRDefault="00003555" w:rsidP="00003555">
            <w:pPr>
              <w:spacing w:after="6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60</w:t>
            </w:r>
          </w:p>
        </w:tc>
      </w:tr>
      <w:tr w:rsidR="00003555" w:rsidRPr="00AB2790" w14:paraId="52342929" w14:textId="77777777" w:rsidTr="00C915EF">
        <w:trPr>
          <w:trHeight w:val="397"/>
        </w:trPr>
        <w:tc>
          <w:tcPr>
            <w:tcW w:w="960" w:type="dxa"/>
            <w:tcBorders>
              <w:top w:val="single" w:sz="2" w:space="0" w:color="auto"/>
              <w:left w:val="single" w:sz="8" w:space="0" w:color="auto"/>
              <w:bottom w:val="single" w:sz="2" w:space="0" w:color="auto"/>
              <w:right w:val="single" w:sz="8" w:space="0" w:color="auto"/>
            </w:tcBorders>
            <w:shd w:val="clear" w:color="auto" w:fill="auto"/>
            <w:vAlign w:val="center"/>
          </w:tcPr>
          <w:p w14:paraId="6CBBD02E" w14:textId="77777777" w:rsidR="00003555" w:rsidRPr="007F7F15" w:rsidRDefault="00003555" w:rsidP="00003555">
            <w:pPr>
              <w:spacing w:after="60" w:line="240" w:lineRule="auto"/>
              <w:jc w:val="right"/>
              <w:rPr>
                <w:rFonts w:ascii="Calibri" w:eastAsia="Times New Roman" w:hAnsi="Calibri" w:cs="Times New Roman"/>
                <w:color w:val="000000" w:themeColor="text1"/>
              </w:rPr>
            </w:pPr>
            <w:r w:rsidRPr="007F7F15">
              <w:rPr>
                <w:rFonts w:ascii="Calibri" w:eastAsia="Times New Roman" w:hAnsi="Calibri" w:cs="Times New Roman"/>
                <w:color w:val="000000" w:themeColor="text1"/>
              </w:rPr>
              <w:t xml:space="preserve">         2.3</w:t>
            </w:r>
          </w:p>
        </w:tc>
        <w:tc>
          <w:tcPr>
            <w:tcW w:w="7260" w:type="dxa"/>
            <w:tcBorders>
              <w:top w:val="single" w:sz="2" w:space="0" w:color="auto"/>
              <w:left w:val="nil"/>
              <w:bottom w:val="single" w:sz="2" w:space="0" w:color="auto"/>
              <w:right w:val="single" w:sz="8" w:space="0" w:color="auto"/>
            </w:tcBorders>
            <w:shd w:val="clear" w:color="auto" w:fill="auto"/>
            <w:vAlign w:val="center"/>
          </w:tcPr>
          <w:p w14:paraId="7C2E5FEE" w14:textId="77777777" w:rsidR="00003555" w:rsidRPr="00AB2790" w:rsidRDefault="00003555" w:rsidP="00003555">
            <w:pPr>
              <w:spacing w:after="60" w:line="240" w:lineRule="auto"/>
              <w:rPr>
                <w:rFonts w:ascii="Calibri" w:hAnsi="Calibri" w:cstheme="minorHAnsi"/>
                <w:color w:val="00B0F0"/>
                <w:sz w:val="20"/>
                <w:szCs w:val="20"/>
              </w:rPr>
            </w:pPr>
            <w:r>
              <w:t>Pre-assessment of existing data sources and relevant documents and extent of their use in the proposal</w:t>
            </w:r>
          </w:p>
        </w:tc>
        <w:tc>
          <w:tcPr>
            <w:tcW w:w="1660" w:type="dxa"/>
            <w:tcBorders>
              <w:top w:val="single" w:sz="2" w:space="0" w:color="auto"/>
              <w:left w:val="nil"/>
              <w:bottom w:val="single" w:sz="2" w:space="0" w:color="auto"/>
              <w:right w:val="single" w:sz="8" w:space="0" w:color="auto"/>
            </w:tcBorders>
            <w:shd w:val="clear" w:color="auto" w:fill="auto"/>
            <w:vAlign w:val="center"/>
          </w:tcPr>
          <w:p w14:paraId="1A232AF8" w14:textId="77777777" w:rsidR="00003555" w:rsidRPr="009817DB" w:rsidRDefault="00003555" w:rsidP="00003555">
            <w:pPr>
              <w:spacing w:after="60" w:line="240" w:lineRule="auto"/>
              <w:jc w:val="center"/>
              <w:rPr>
                <w:rFonts w:ascii="Calibri" w:eastAsia="Times New Roman" w:hAnsi="Calibri" w:cs="Times New Roman"/>
                <w:color w:val="000000" w:themeColor="text1"/>
              </w:rPr>
            </w:pPr>
            <w:r w:rsidRPr="009817DB">
              <w:rPr>
                <w:rFonts w:ascii="Calibri" w:eastAsia="Times New Roman" w:hAnsi="Calibri" w:cs="Times New Roman"/>
                <w:color w:val="000000" w:themeColor="text1"/>
              </w:rPr>
              <w:t>45</w:t>
            </w:r>
          </w:p>
        </w:tc>
      </w:tr>
      <w:tr w:rsidR="00003555" w:rsidRPr="00AB2790" w14:paraId="7141821F" w14:textId="77777777" w:rsidTr="00C915EF">
        <w:trPr>
          <w:trHeight w:val="397"/>
        </w:trPr>
        <w:tc>
          <w:tcPr>
            <w:tcW w:w="960" w:type="dxa"/>
            <w:tcBorders>
              <w:top w:val="single" w:sz="2" w:space="0" w:color="auto"/>
              <w:left w:val="single" w:sz="8" w:space="0" w:color="auto"/>
              <w:bottom w:val="single" w:sz="2" w:space="0" w:color="auto"/>
              <w:right w:val="single" w:sz="8" w:space="0" w:color="auto"/>
            </w:tcBorders>
            <w:shd w:val="clear" w:color="auto" w:fill="auto"/>
            <w:vAlign w:val="center"/>
          </w:tcPr>
          <w:p w14:paraId="361BE528" w14:textId="77777777" w:rsidR="00003555" w:rsidRPr="007F7F15" w:rsidRDefault="00003555" w:rsidP="00003555">
            <w:pPr>
              <w:spacing w:after="60" w:line="240" w:lineRule="auto"/>
              <w:jc w:val="right"/>
              <w:rPr>
                <w:rFonts w:ascii="Calibri" w:eastAsia="Times New Roman" w:hAnsi="Calibri" w:cs="Times New Roman"/>
                <w:color w:val="000000" w:themeColor="text1"/>
              </w:rPr>
            </w:pPr>
            <w:r w:rsidRPr="007F7F15">
              <w:rPr>
                <w:rFonts w:ascii="Calibri" w:eastAsia="Times New Roman" w:hAnsi="Calibri" w:cs="Times New Roman"/>
                <w:color w:val="000000" w:themeColor="text1"/>
              </w:rPr>
              <w:t>2.4</w:t>
            </w:r>
          </w:p>
        </w:tc>
        <w:tc>
          <w:tcPr>
            <w:tcW w:w="7260" w:type="dxa"/>
            <w:tcBorders>
              <w:top w:val="single" w:sz="2" w:space="0" w:color="auto"/>
              <w:left w:val="nil"/>
              <w:bottom w:val="single" w:sz="2" w:space="0" w:color="auto"/>
              <w:right w:val="single" w:sz="8" w:space="0" w:color="auto"/>
            </w:tcBorders>
            <w:shd w:val="clear" w:color="auto" w:fill="auto"/>
            <w:vAlign w:val="center"/>
          </w:tcPr>
          <w:p w14:paraId="67331282" w14:textId="77777777" w:rsidR="00003555" w:rsidRDefault="00003555" w:rsidP="00003555">
            <w:pPr>
              <w:spacing w:after="60" w:line="240" w:lineRule="auto"/>
            </w:pPr>
            <w:r>
              <w:t>Presentation of the proposal</w:t>
            </w:r>
          </w:p>
        </w:tc>
        <w:tc>
          <w:tcPr>
            <w:tcW w:w="1660" w:type="dxa"/>
            <w:tcBorders>
              <w:top w:val="single" w:sz="2" w:space="0" w:color="auto"/>
              <w:left w:val="nil"/>
              <w:bottom w:val="single" w:sz="2" w:space="0" w:color="auto"/>
              <w:right w:val="single" w:sz="8" w:space="0" w:color="auto"/>
            </w:tcBorders>
            <w:shd w:val="clear" w:color="auto" w:fill="auto"/>
            <w:vAlign w:val="center"/>
          </w:tcPr>
          <w:p w14:paraId="2D5A0368" w14:textId="77777777" w:rsidR="00003555" w:rsidRPr="009817DB" w:rsidRDefault="00003555" w:rsidP="00003555">
            <w:pPr>
              <w:spacing w:after="60" w:line="240" w:lineRule="auto"/>
              <w:jc w:val="center"/>
              <w:rPr>
                <w:rFonts w:ascii="Calibri" w:eastAsia="Times New Roman" w:hAnsi="Calibri" w:cs="Times New Roman"/>
                <w:color w:val="000000" w:themeColor="text1"/>
              </w:rPr>
            </w:pPr>
            <w:r w:rsidRPr="009817DB">
              <w:rPr>
                <w:rFonts w:ascii="Calibri" w:eastAsia="Times New Roman" w:hAnsi="Calibri" w:cs="Times New Roman"/>
                <w:color w:val="000000" w:themeColor="text1"/>
              </w:rPr>
              <w:t>45</w:t>
            </w:r>
          </w:p>
        </w:tc>
      </w:tr>
      <w:tr w:rsidR="00003555" w:rsidRPr="00AB2790" w14:paraId="4E3A6905" w14:textId="77777777" w:rsidTr="00C915EF">
        <w:trPr>
          <w:trHeight w:val="397"/>
        </w:trPr>
        <w:tc>
          <w:tcPr>
            <w:tcW w:w="960" w:type="dxa"/>
            <w:tcBorders>
              <w:top w:val="single" w:sz="2" w:space="0" w:color="auto"/>
              <w:left w:val="single" w:sz="8" w:space="0" w:color="auto"/>
              <w:bottom w:val="single" w:sz="2" w:space="0" w:color="auto"/>
              <w:right w:val="single" w:sz="8" w:space="0" w:color="auto"/>
            </w:tcBorders>
            <w:shd w:val="clear" w:color="auto" w:fill="auto"/>
            <w:vAlign w:val="center"/>
          </w:tcPr>
          <w:p w14:paraId="7929DB31" w14:textId="77777777" w:rsidR="00003555" w:rsidRPr="007F7F15" w:rsidRDefault="00003555" w:rsidP="00003555">
            <w:pPr>
              <w:spacing w:after="60" w:line="240" w:lineRule="auto"/>
              <w:jc w:val="right"/>
              <w:rPr>
                <w:rFonts w:ascii="Calibri" w:eastAsia="Times New Roman" w:hAnsi="Calibri" w:cs="Times New Roman"/>
                <w:color w:val="000000" w:themeColor="text1"/>
              </w:rPr>
            </w:pPr>
            <w:r w:rsidRPr="007F7F15">
              <w:rPr>
                <w:rFonts w:ascii="Calibri" w:eastAsia="Times New Roman" w:hAnsi="Calibri" w:cs="Times New Roman"/>
                <w:color w:val="000000" w:themeColor="text1"/>
              </w:rPr>
              <w:t>2.5</w:t>
            </w:r>
          </w:p>
        </w:tc>
        <w:tc>
          <w:tcPr>
            <w:tcW w:w="7260" w:type="dxa"/>
            <w:tcBorders>
              <w:top w:val="single" w:sz="2" w:space="0" w:color="auto"/>
              <w:left w:val="nil"/>
              <w:bottom w:val="single" w:sz="2" w:space="0" w:color="auto"/>
              <w:right w:val="single" w:sz="8" w:space="0" w:color="auto"/>
            </w:tcBorders>
            <w:shd w:val="clear" w:color="auto" w:fill="auto"/>
            <w:vAlign w:val="center"/>
          </w:tcPr>
          <w:p w14:paraId="55CAD16C" w14:textId="77777777" w:rsidR="00003555" w:rsidRDefault="00003555" w:rsidP="00003555">
            <w:pPr>
              <w:spacing w:after="60" w:line="240" w:lineRule="auto"/>
            </w:pPr>
            <w:r>
              <w:t>Degree of innovation in proposal</w:t>
            </w:r>
          </w:p>
        </w:tc>
        <w:tc>
          <w:tcPr>
            <w:tcW w:w="1660" w:type="dxa"/>
            <w:tcBorders>
              <w:top w:val="single" w:sz="2" w:space="0" w:color="auto"/>
              <w:left w:val="nil"/>
              <w:bottom w:val="single" w:sz="2" w:space="0" w:color="auto"/>
              <w:right w:val="single" w:sz="8" w:space="0" w:color="auto"/>
            </w:tcBorders>
            <w:shd w:val="clear" w:color="auto" w:fill="auto"/>
            <w:vAlign w:val="center"/>
          </w:tcPr>
          <w:p w14:paraId="60D1085B" w14:textId="77777777" w:rsidR="00003555" w:rsidRPr="009817DB" w:rsidRDefault="00003555" w:rsidP="00003555">
            <w:pPr>
              <w:spacing w:after="60" w:line="240" w:lineRule="auto"/>
              <w:jc w:val="center"/>
              <w:rPr>
                <w:rFonts w:ascii="Calibri" w:eastAsia="Times New Roman" w:hAnsi="Calibri" w:cs="Times New Roman"/>
                <w:color w:val="000000" w:themeColor="text1"/>
              </w:rPr>
            </w:pPr>
            <w:r w:rsidRPr="009817DB">
              <w:rPr>
                <w:rFonts w:ascii="Calibri" w:eastAsia="Times New Roman" w:hAnsi="Calibri" w:cs="Times New Roman"/>
                <w:color w:val="000000" w:themeColor="text1"/>
              </w:rPr>
              <w:t>35</w:t>
            </w:r>
          </w:p>
        </w:tc>
      </w:tr>
      <w:tr w:rsidR="00003555" w:rsidRPr="00AB2790" w14:paraId="08E77DC5" w14:textId="77777777" w:rsidTr="00C915EF">
        <w:trPr>
          <w:trHeight w:val="397"/>
        </w:trPr>
        <w:tc>
          <w:tcPr>
            <w:tcW w:w="960" w:type="dxa"/>
            <w:tcBorders>
              <w:top w:val="single" w:sz="2" w:space="0" w:color="auto"/>
              <w:left w:val="single" w:sz="8" w:space="0" w:color="auto"/>
              <w:bottom w:val="single" w:sz="2" w:space="0" w:color="auto"/>
              <w:right w:val="single" w:sz="8" w:space="0" w:color="auto"/>
            </w:tcBorders>
            <w:shd w:val="clear" w:color="auto" w:fill="auto"/>
            <w:vAlign w:val="center"/>
          </w:tcPr>
          <w:p w14:paraId="31DBB61D" w14:textId="77777777" w:rsidR="00003555" w:rsidRPr="007F7F15" w:rsidRDefault="00003555" w:rsidP="00003555">
            <w:pPr>
              <w:spacing w:after="60" w:line="240" w:lineRule="auto"/>
              <w:jc w:val="right"/>
              <w:rPr>
                <w:rFonts w:ascii="Calibri" w:eastAsia="Times New Roman" w:hAnsi="Calibri" w:cs="Times New Roman"/>
                <w:color w:val="000000" w:themeColor="text1"/>
              </w:rPr>
            </w:pPr>
            <w:r w:rsidRPr="007F7F15">
              <w:rPr>
                <w:rFonts w:ascii="Calibri" w:eastAsia="Times New Roman" w:hAnsi="Calibri" w:cs="Times New Roman"/>
                <w:color w:val="000000" w:themeColor="text1"/>
              </w:rPr>
              <w:t>2.6</w:t>
            </w:r>
          </w:p>
        </w:tc>
        <w:tc>
          <w:tcPr>
            <w:tcW w:w="7260" w:type="dxa"/>
            <w:tcBorders>
              <w:top w:val="single" w:sz="2" w:space="0" w:color="auto"/>
              <w:left w:val="nil"/>
              <w:bottom w:val="single" w:sz="2" w:space="0" w:color="auto"/>
              <w:right w:val="single" w:sz="8" w:space="0" w:color="auto"/>
            </w:tcBorders>
            <w:shd w:val="clear" w:color="auto" w:fill="auto"/>
            <w:vAlign w:val="center"/>
          </w:tcPr>
          <w:p w14:paraId="54E65372" w14:textId="77777777" w:rsidR="00003555" w:rsidRDefault="00003555" w:rsidP="00003555">
            <w:pPr>
              <w:spacing w:after="60" w:line="240" w:lineRule="auto"/>
            </w:pPr>
            <w:r>
              <w:t>Resonableness of assumptions</w:t>
            </w:r>
          </w:p>
        </w:tc>
        <w:tc>
          <w:tcPr>
            <w:tcW w:w="1660" w:type="dxa"/>
            <w:tcBorders>
              <w:top w:val="single" w:sz="2" w:space="0" w:color="auto"/>
              <w:left w:val="nil"/>
              <w:bottom w:val="single" w:sz="2" w:space="0" w:color="auto"/>
              <w:right w:val="single" w:sz="8" w:space="0" w:color="auto"/>
            </w:tcBorders>
            <w:shd w:val="clear" w:color="auto" w:fill="auto"/>
            <w:vAlign w:val="center"/>
          </w:tcPr>
          <w:p w14:paraId="231C1F3F" w14:textId="77777777" w:rsidR="00003555" w:rsidRPr="009817DB" w:rsidRDefault="00003555" w:rsidP="00003555">
            <w:pPr>
              <w:spacing w:after="60" w:line="240" w:lineRule="auto"/>
              <w:jc w:val="center"/>
              <w:rPr>
                <w:rFonts w:ascii="Calibri" w:eastAsia="Times New Roman" w:hAnsi="Calibri" w:cs="Times New Roman"/>
                <w:color w:val="000000" w:themeColor="text1"/>
              </w:rPr>
            </w:pPr>
            <w:r w:rsidRPr="009817DB">
              <w:rPr>
                <w:rFonts w:ascii="Calibri" w:eastAsia="Times New Roman" w:hAnsi="Calibri" w:cs="Times New Roman"/>
                <w:color w:val="000000" w:themeColor="text1"/>
              </w:rPr>
              <w:t>35</w:t>
            </w:r>
          </w:p>
        </w:tc>
      </w:tr>
      <w:tr w:rsidR="00003555" w:rsidRPr="00AB2790" w14:paraId="0FD1A7F5" w14:textId="77777777" w:rsidTr="00C915EF">
        <w:trPr>
          <w:trHeight w:val="397"/>
        </w:trPr>
        <w:tc>
          <w:tcPr>
            <w:tcW w:w="960" w:type="dxa"/>
            <w:tcBorders>
              <w:top w:val="single" w:sz="2" w:space="0" w:color="auto"/>
              <w:left w:val="single" w:sz="8" w:space="0" w:color="auto"/>
              <w:bottom w:val="single" w:sz="2" w:space="0" w:color="auto"/>
              <w:right w:val="single" w:sz="8" w:space="0" w:color="auto"/>
            </w:tcBorders>
            <w:shd w:val="clear" w:color="auto" w:fill="auto"/>
            <w:vAlign w:val="center"/>
          </w:tcPr>
          <w:p w14:paraId="33D0A5CA" w14:textId="77777777" w:rsidR="00003555" w:rsidRPr="007F7F15" w:rsidRDefault="00003555" w:rsidP="00003555">
            <w:pPr>
              <w:spacing w:after="60" w:line="240" w:lineRule="auto"/>
              <w:jc w:val="right"/>
              <w:rPr>
                <w:rFonts w:ascii="Calibri" w:eastAsia="Times New Roman" w:hAnsi="Calibri" w:cs="Times New Roman"/>
                <w:color w:val="000000" w:themeColor="text1"/>
              </w:rPr>
            </w:pPr>
            <w:r w:rsidRPr="007F7F15">
              <w:rPr>
                <w:rFonts w:ascii="Calibri" w:eastAsia="Times New Roman" w:hAnsi="Calibri" w:cs="Times New Roman"/>
                <w:color w:val="000000" w:themeColor="text1"/>
              </w:rPr>
              <w:t>2.7</w:t>
            </w:r>
          </w:p>
        </w:tc>
        <w:tc>
          <w:tcPr>
            <w:tcW w:w="7260" w:type="dxa"/>
            <w:tcBorders>
              <w:top w:val="single" w:sz="2" w:space="0" w:color="auto"/>
              <w:left w:val="nil"/>
              <w:bottom w:val="single" w:sz="2" w:space="0" w:color="auto"/>
              <w:right w:val="single" w:sz="8" w:space="0" w:color="auto"/>
            </w:tcBorders>
            <w:shd w:val="clear" w:color="auto" w:fill="auto"/>
            <w:vAlign w:val="center"/>
          </w:tcPr>
          <w:p w14:paraId="66750B33" w14:textId="77777777" w:rsidR="00003555" w:rsidRDefault="00003555" w:rsidP="00003555">
            <w:pPr>
              <w:spacing w:after="60" w:line="240" w:lineRule="auto"/>
            </w:pPr>
            <w:r>
              <w:t>Time schedule and manpower estimates</w:t>
            </w:r>
          </w:p>
        </w:tc>
        <w:tc>
          <w:tcPr>
            <w:tcW w:w="1660" w:type="dxa"/>
            <w:tcBorders>
              <w:top w:val="single" w:sz="2" w:space="0" w:color="auto"/>
              <w:left w:val="nil"/>
              <w:bottom w:val="single" w:sz="2" w:space="0" w:color="auto"/>
              <w:right w:val="single" w:sz="8" w:space="0" w:color="auto"/>
            </w:tcBorders>
            <w:shd w:val="clear" w:color="auto" w:fill="auto"/>
            <w:vAlign w:val="center"/>
          </w:tcPr>
          <w:p w14:paraId="333B950B" w14:textId="77777777" w:rsidR="00003555" w:rsidRPr="009817DB" w:rsidRDefault="00003555" w:rsidP="00003555">
            <w:pPr>
              <w:spacing w:after="60" w:line="240" w:lineRule="auto"/>
              <w:jc w:val="center"/>
              <w:rPr>
                <w:rFonts w:ascii="Calibri" w:eastAsia="Times New Roman" w:hAnsi="Calibri" w:cs="Times New Roman"/>
                <w:color w:val="000000" w:themeColor="text1"/>
              </w:rPr>
            </w:pPr>
            <w:r w:rsidRPr="009817DB">
              <w:rPr>
                <w:rFonts w:ascii="Calibri" w:eastAsia="Times New Roman" w:hAnsi="Calibri" w:cs="Times New Roman"/>
                <w:color w:val="000000" w:themeColor="text1"/>
              </w:rPr>
              <w:t>40</w:t>
            </w:r>
          </w:p>
        </w:tc>
      </w:tr>
      <w:tr w:rsidR="00003555" w:rsidRPr="00AB2790" w14:paraId="6D9EA376" w14:textId="77777777" w:rsidTr="00C915EF">
        <w:trPr>
          <w:trHeight w:val="315"/>
        </w:trPr>
        <w:tc>
          <w:tcPr>
            <w:tcW w:w="960" w:type="dxa"/>
            <w:tcBorders>
              <w:top w:val="single" w:sz="2" w:space="0" w:color="auto"/>
              <w:left w:val="single" w:sz="8" w:space="0" w:color="auto"/>
              <w:bottom w:val="single" w:sz="8" w:space="0" w:color="auto"/>
              <w:right w:val="single" w:sz="8" w:space="0" w:color="auto"/>
            </w:tcBorders>
            <w:shd w:val="clear" w:color="auto" w:fill="auto"/>
            <w:vAlign w:val="center"/>
            <w:hideMark/>
          </w:tcPr>
          <w:p w14:paraId="79251720" w14:textId="77777777" w:rsidR="00003555" w:rsidRPr="00AB2790" w:rsidRDefault="00003555" w:rsidP="00003555">
            <w:pPr>
              <w:spacing w:after="0" w:line="240" w:lineRule="auto"/>
              <w:rPr>
                <w:rFonts w:ascii="Calibri" w:eastAsia="Times New Roman" w:hAnsi="Calibri" w:cs="Times New Roman"/>
                <w:color w:val="00B0F0"/>
              </w:rPr>
            </w:pPr>
            <w:r w:rsidRPr="00AB2790">
              <w:rPr>
                <w:rFonts w:ascii="Calibri" w:eastAsia="Times New Roman" w:hAnsi="Calibri" w:cs="Times New Roman"/>
                <w:color w:val="00B0F0"/>
              </w:rPr>
              <w:t> </w:t>
            </w:r>
          </w:p>
        </w:tc>
        <w:tc>
          <w:tcPr>
            <w:tcW w:w="7260" w:type="dxa"/>
            <w:tcBorders>
              <w:top w:val="single" w:sz="2" w:space="0" w:color="auto"/>
              <w:left w:val="nil"/>
              <w:bottom w:val="single" w:sz="8" w:space="0" w:color="auto"/>
              <w:right w:val="single" w:sz="8" w:space="0" w:color="auto"/>
            </w:tcBorders>
            <w:shd w:val="clear" w:color="auto" w:fill="auto"/>
            <w:vAlign w:val="center"/>
            <w:hideMark/>
          </w:tcPr>
          <w:p w14:paraId="1EF51E83" w14:textId="77777777" w:rsidR="00003555" w:rsidRPr="00AB2790" w:rsidRDefault="00003555" w:rsidP="00003555">
            <w:pPr>
              <w:spacing w:after="0" w:line="240" w:lineRule="auto"/>
              <w:rPr>
                <w:rFonts w:ascii="Calibri" w:eastAsia="Times New Roman" w:hAnsi="Calibri" w:cs="Times New Roman"/>
                <w:color w:val="00B0F0"/>
              </w:rPr>
            </w:pPr>
            <w:r w:rsidRPr="00AB2790">
              <w:rPr>
                <w:rFonts w:ascii="Calibri" w:eastAsia="Times New Roman" w:hAnsi="Calibri" w:cs="Times New Roman"/>
                <w:color w:val="00B0F0"/>
              </w:rPr>
              <w:t> </w:t>
            </w:r>
          </w:p>
        </w:tc>
        <w:tc>
          <w:tcPr>
            <w:tcW w:w="1660" w:type="dxa"/>
            <w:tcBorders>
              <w:top w:val="single" w:sz="2" w:space="0" w:color="auto"/>
              <w:left w:val="nil"/>
              <w:bottom w:val="single" w:sz="8" w:space="0" w:color="auto"/>
              <w:right w:val="single" w:sz="8" w:space="0" w:color="auto"/>
            </w:tcBorders>
            <w:shd w:val="clear" w:color="auto" w:fill="auto"/>
            <w:vAlign w:val="center"/>
            <w:hideMark/>
          </w:tcPr>
          <w:p w14:paraId="3CA0530B" w14:textId="77777777" w:rsidR="00003555" w:rsidRPr="009817DB" w:rsidRDefault="00003555" w:rsidP="0000355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3</w:t>
            </w:r>
            <w:r w:rsidRPr="009817DB">
              <w:rPr>
                <w:rFonts w:ascii="Calibri" w:eastAsia="Times New Roman" w:hAnsi="Calibri" w:cs="Times New Roman"/>
                <w:color w:val="000000" w:themeColor="text1"/>
              </w:rPr>
              <w:t>00</w:t>
            </w:r>
          </w:p>
        </w:tc>
      </w:tr>
      <w:tr w:rsidR="00003555" w:rsidRPr="00AB2790" w14:paraId="62987499" w14:textId="77777777" w:rsidTr="00596CF3">
        <w:trPr>
          <w:cantSplit/>
          <w:trHeight w:val="300"/>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79F1D73B" w14:textId="77777777" w:rsidR="00003555" w:rsidRPr="00FA729E" w:rsidRDefault="00003555" w:rsidP="00003555">
            <w:pPr>
              <w:spacing w:after="0" w:line="240" w:lineRule="auto"/>
              <w:rPr>
                <w:rFonts w:ascii="Calibri" w:eastAsia="Times New Roman" w:hAnsi="Calibri" w:cs="Times New Roman"/>
                <w:b/>
                <w:bCs/>
              </w:rPr>
            </w:pPr>
            <w:r w:rsidRPr="00FA729E">
              <w:rPr>
                <w:rFonts w:ascii="Calibri" w:eastAsia="Times New Roman" w:hAnsi="Calibri" w:cs="Times New Roman"/>
                <w:b/>
                <w:bCs/>
              </w:rPr>
              <w:t>3.0 Resource Plan, Key Personnel</w:t>
            </w:r>
            <w:r w:rsidRPr="00FA729E">
              <w:rPr>
                <w:rFonts w:ascii="Calibri" w:eastAsia="Times New Roman" w:hAnsi="Calibri" w:cs="Times New Roman"/>
              </w:rPr>
              <w:t xml:space="preserve"> </w:t>
            </w:r>
          </w:p>
        </w:tc>
        <w:tc>
          <w:tcPr>
            <w:tcW w:w="1660" w:type="dxa"/>
            <w:vMerge w:val="restart"/>
            <w:tcBorders>
              <w:top w:val="nil"/>
              <w:left w:val="nil"/>
              <w:bottom w:val="single" w:sz="8" w:space="0" w:color="000000"/>
              <w:right w:val="single" w:sz="8" w:space="0" w:color="auto"/>
            </w:tcBorders>
            <w:shd w:val="clear" w:color="000000" w:fill="ABE9FF"/>
            <w:vAlign w:val="center"/>
            <w:hideMark/>
          </w:tcPr>
          <w:p w14:paraId="4DDAEBE4" w14:textId="77777777" w:rsidR="00003555" w:rsidRPr="00FA729E" w:rsidRDefault="00003555" w:rsidP="00003555">
            <w:pPr>
              <w:spacing w:after="0" w:line="240" w:lineRule="auto"/>
              <w:jc w:val="center"/>
              <w:rPr>
                <w:rFonts w:ascii="Calibri" w:eastAsia="Times New Roman" w:hAnsi="Calibri" w:cs="Times New Roman"/>
                <w:b/>
                <w:bCs/>
              </w:rPr>
            </w:pPr>
            <w:r w:rsidRPr="00FA729E">
              <w:rPr>
                <w:rFonts w:ascii="Calibri" w:eastAsia="Times New Roman" w:hAnsi="Calibri" w:cs="Times New Roman"/>
                <w:b/>
                <w:bCs/>
              </w:rPr>
              <w:t>Points obtainable</w:t>
            </w:r>
          </w:p>
        </w:tc>
      </w:tr>
      <w:tr w:rsidR="00003555" w:rsidRPr="00AB2790" w14:paraId="645493C3"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0DBE0B92" w14:textId="77777777" w:rsidR="00003555" w:rsidRPr="00FA729E" w:rsidRDefault="00003555" w:rsidP="00003555">
            <w:pPr>
              <w:spacing w:after="0" w:line="240" w:lineRule="auto"/>
              <w:rPr>
                <w:rFonts w:ascii="Calibri" w:eastAsia="Times New Roman" w:hAnsi="Calibri" w:cs="Times New Roman"/>
              </w:rPr>
            </w:pPr>
            <w:r w:rsidRPr="00FA729E">
              <w:rPr>
                <w:rFonts w:ascii="Calibri" w:eastAsia="Times New Roman" w:hAnsi="Calibri" w:cs="Times New Roman"/>
              </w:rPr>
              <w:t xml:space="preserve">Qualification and competencies of proposed personnel </w:t>
            </w:r>
          </w:p>
        </w:tc>
        <w:tc>
          <w:tcPr>
            <w:tcW w:w="1660" w:type="dxa"/>
            <w:vMerge/>
            <w:tcBorders>
              <w:top w:val="nil"/>
              <w:left w:val="nil"/>
              <w:bottom w:val="single" w:sz="8" w:space="0" w:color="000000"/>
              <w:right w:val="single" w:sz="8" w:space="0" w:color="auto"/>
            </w:tcBorders>
            <w:vAlign w:val="center"/>
            <w:hideMark/>
          </w:tcPr>
          <w:p w14:paraId="4ECE886D" w14:textId="77777777" w:rsidR="00003555" w:rsidRPr="00FA729E" w:rsidRDefault="00003555" w:rsidP="00003555">
            <w:pPr>
              <w:spacing w:after="0" w:line="240" w:lineRule="auto"/>
              <w:rPr>
                <w:rFonts w:ascii="Calibri" w:eastAsia="Times New Roman" w:hAnsi="Calibri" w:cs="Times New Roman"/>
                <w:b/>
                <w:bCs/>
              </w:rPr>
            </w:pPr>
          </w:p>
        </w:tc>
      </w:tr>
      <w:tr w:rsidR="00003555" w:rsidRPr="00AB2790" w14:paraId="7388C80D" w14:textId="77777777" w:rsidTr="00B601C4">
        <w:trPr>
          <w:trHeight w:val="397"/>
        </w:trPr>
        <w:tc>
          <w:tcPr>
            <w:tcW w:w="960" w:type="dxa"/>
            <w:tcBorders>
              <w:top w:val="nil"/>
              <w:left w:val="single" w:sz="8" w:space="0" w:color="auto"/>
              <w:bottom w:val="nil"/>
              <w:right w:val="single" w:sz="8" w:space="0" w:color="auto"/>
            </w:tcBorders>
            <w:shd w:val="clear" w:color="auto" w:fill="auto"/>
            <w:vAlign w:val="center"/>
            <w:hideMark/>
          </w:tcPr>
          <w:p w14:paraId="1BB59BB3" w14:textId="77777777" w:rsidR="00003555" w:rsidRPr="00AB2790" w:rsidRDefault="00003555" w:rsidP="00003555">
            <w:pPr>
              <w:spacing w:after="120" w:line="240" w:lineRule="auto"/>
              <w:jc w:val="right"/>
              <w:rPr>
                <w:rFonts w:ascii="Calibri" w:eastAsia="Times New Roman" w:hAnsi="Calibri" w:cs="Times New Roman"/>
                <w:color w:val="00B0F0"/>
              </w:rPr>
            </w:pPr>
          </w:p>
        </w:tc>
        <w:tc>
          <w:tcPr>
            <w:tcW w:w="7260" w:type="dxa"/>
            <w:tcBorders>
              <w:top w:val="nil"/>
              <w:left w:val="nil"/>
              <w:bottom w:val="nil"/>
              <w:right w:val="single" w:sz="8" w:space="0" w:color="auto"/>
            </w:tcBorders>
            <w:shd w:val="clear" w:color="auto" w:fill="auto"/>
            <w:vAlign w:val="center"/>
            <w:hideMark/>
          </w:tcPr>
          <w:p w14:paraId="2122DF2C" w14:textId="77777777" w:rsidR="00003555" w:rsidRPr="00C915EF" w:rsidRDefault="00003555" w:rsidP="00003555">
            <w:pPr>
              <w:spacing w:after="120" w:line="240" w:lineRule="auto"/>
            </w:pPr>
            <w:r w:rsidRPr="00C915EF">
              <w:t xml:space="preserve">Composition of the team proposed to provide, and the work tasks (including supervisory) </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51D856DA" w14:textId="77777777" w:rsidR="00003555" w:rsidRPr="00AB2790" w:rsidRDefault="00003555" w:rsidP="00003555">
            <w:pPr>
              <w:spacing w:after="120" w:line="240" w:lineRule="auto"/>
              <w:jc w:val="center"/>
              <w:rPr>
                <w:rFonts w:ascii="Calibri" w:eastAsia="Times New Roman" w:hAnsi="Calibri" w:cs="Times New Roman"/>
                <w:color w:val="00B0F0"/>
              </w:rPr>
            </w:pPr>
            <w:r w:rsidRPr="00AB2790">
              <w:rPr>
                <w:rFonts w:ascii="Calibri" w:eastAsia="Times New Roman" w:hAnsi="Calibri" w:cs="Times New Roman"/>
                <w:color w:val="00B0F0"/>
              </w:rPr>
              <w:t> </w:t>
            </w:r>
          </w:p>
        </w:tc>
      </w:tr>
      <w:tr w:rsidR="00003555" w:rsidRPr="00AB2790" w14:paraId="6172EFA8" w14:textId="77777777" w:rsidTr="00B601C4">
        <w:trPr>
          <w:trHeight w:val="397"/>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16F9946" w14:textId="77777777" w:rsidR="00003555" w:rsidRPr="00AB2790" w:rsidRDefault="00003555" w:rsidP="00003555">
            <w:pPr>
              <w:spacing w:after="120" w:line="240" w:lineRule="auto"/>
              <w:rPr>
                <w:rFonts w:ascii="Calibri" w:eastAsia="Times New Roman" w:hAnsi="Calibri" w:cs="Times New Roman"/>
                <w:color w:val="00B0F0"/>
              </w:rPr>
            </w:pPr>
            <w:r w:rsidRPr="00AB2790">
              <w:rPr>
                <w:rFonts w:ascii="Calibri" w:eastAsia="Times New Roman" w:hAnsi="Calibri" w:cs="Times New Roman"/>
                <w:color w:val="00B0F0"/>
              </w:rPr>
              <w:t> </w:t>
            </w:r>
          </w:p>
        </w:tc>
        <w:tc>
          <w:tcPr>
            <w:tcW w:w="7260" w:type="dxa"/>
            <w:tcBorders>
              <w:top w:val="nil"/>
              <w:left w:val="nil"/>
              <w:bottom w:val="single" w:sz="8" w:space="0" w:color="auto"/>
              <w:right w:val="single" w:sz="8" w:space="0" w:color="auto"/>
            </w:tcBorders>
            <w:shd w:val="clear" w:color="auto" w:fill="auto"/>
            <w:vAlign w:val="center"/>
            <w:hideMark/>
          </w:tcPr>
          <w:p w14:paraId="11580AB1" w14:textId="77777777" w:rsidR="00003555" w:rsidRPr="00C915EF" w:rsidRDefault="00003555" w:rsidP="00003555">
            <w:pPr>
              <w:spacing w:after="120" w:line="240" w:lineRule="auto"/>
            </w:pPr>
            <w:r w:rsidRPr="00C915EF">
              <w:t xml:space="preserve">Curriculum vitae of the proposed team that will be involved either full or part time </w:t>
            </w:r>
          </w:p>
        </w:tc>
        <w:tc>
          <w:tcPr>
            <w:tcW w:w="1660" w:type="dxa"/>
            <w:vMerge/>
            <w:tcBorders>
              <w:top w:val="nil"/>
              <w:left w:val="single" w:sz="8" w:space="0" w:color="auto"/>
              <w:bottom w:val="single" w:sz="8" w:space="0" w:color="000000"/>
              <w:right w:val="single" w:sz="8" w:space="0" w:color="auto"/>
            </w:tcBorders>
            <w:vAlign w:val="center"/>
            <w:hideMark/>
          </w:tcPr>
          <w:p w14:paraId="799EF03B" w14:textId="77777777" w:rsidR="00003555" w:rsidRPr="00AB2790" w:rsidRDefault="00003555" w:rsidP="00003555">
            <w:pPr>
              <w:spacing w:after="120" w:line="240" w:lineRule="auto"/>
              <w:rPr>
                <w:rFonts w:ascii="Calibri" w:eastAsia="Times New Roman" w:hAnsi="Calibri" w:cs="Times New Roman"/>
                <w:color w:val="00B0F0"/>
              </w:rPr>
            </w:pPr>
          </w:p>
        </w:tc>
      </w:tr>
      <w:tr w:rsidR="00003555" w:rsidRPr="00AB2790" w14:paraId="3F6F39E6" w14:textId="77777777" w:rsidTr="005C52B7">
        <w:trPr>
          <w:trHeight w:val="397"/>
        </w:trPr>
        <w:tc>
          <w:tcPr>
            <w:tcW w:w="960" w:type="dxa"/>
            <w:tcBorders>
              <w:top w:val="nil"/>
              <w:left w:val="single" w:sz="8" w:space="0" w:color="auto"/>
              <w:bottom w:val="single" w:sz="8" w:space="0" w:color="auto"/>
              <w:right w:val="single" w:sz="8" w:space="0" w:color="auto"/>
            </w:tcBorders>
            <w:shd w:val="clear" w:color="auto" w:fill="auto"/>
            <w:vAlign w:val="center"/>
          </w:tcPr>
          <w:p w14:paraId="1160F359" w14:textId="77777777" w:rsidR="00003555" w:rsidRPr="00C915EF" w:rsidRDefault="00003555" w:rsidP="00003555">
            <w:pPr>
              <w:spacing w:after="120" w:line="240" w:lineRule="auto"/>
              <w:jc w:val="right"/>
              <w:rPr>
                <w:rFonts w:ascii="Calibri" w:eastAsia="Times New Roman" w:hAnsi="Calibri" w:cs="Times New Roman"/>
                <w:color w:val="000000" w:themeColor="text1"/>
              </w:rPr>
            </w:pPr>
            <w:r w:rsidRPr="00C915EF">
              <w:rPr>
                <w:rFonts w:ascii="Calibri" w:eastAsia="Times New Roman" w:hAnsi="Calibri" w:cs="Times New Roman"/>
                <w:color w:val="000000" w:themeColor="text1"/>
              </w:rPr>
              <w:t>3.1</w:t>
            </w:r>
          </w:p>
        </w:tc>
        <w:tc>
          <w:tcPr>
            <w:tcW w:w="7260" w:type="dxa"/>
            <w:tcBorders>
              <w:top w:val="nil"/>
              <w:left w:val="nil"/>
              <w:bottom w:val="single" w:sz="8" w:space="0" w:color="auto"/>
              <w:right w:val="single" w:sz="8" w:space="0" w:color="auto"/>
            </w:tcBorders>
            <w:shd w:val="clear" w:color="auto" w:fill="auto"/>
            <w:vAlign w:val="center"/>
          </w:tcPr>
          <w:p w14:paraId="4F6465B6" w14:textId="77777777" w:rsidR="00003555" w:rsidRPr="00C915EF" w:rsidRDefault="00003555" w:rsidP="00003555">
            <w:pPr>
              <w:spacing w:after="120" w:line="240" w:lineRule="auto"/>
            </w:pPr>
            <w:r w:rsidRPr="00C915EF">
              <w:t>Task Manager/Lead Expert</w:t>
            </w:r>
          </w:p>
        </w:tc>
        <w:tc>
          <w:tcPr>
            <w:tcW w:w="1660" w:type="dxa"/>
            <w:tcBorders>
              <w:top w:val="nil"/>
              <w:left w:val="single" w:sz="8" w:space="0" w:color="auto"/>
              <w:bottom w:val="single" w:sz="8" w:space="0" w:color="000000"/>
              <w:right w:val="single" w:sz="8" w:space="0" w:color="auto"/>
            </w:tcBorders>
            <w:vAlign w:val="center"/>
          </w:tcPr>
          <w:p w14:paraId="599EE2CA" w14:textId="77777777" w:rsidR="00003555" w:rsidRPr="00F95BBD" w:rsidRDefault="00003555" w:rsidP="00003555">
            <w:pPr>
              <w:spacing w:after="60" w:line="240" w:lineRule="auto"/>
              <w:jc w:val="center"/>
              <w:rPr>
                <w:rFonts w:ascii="Calibri" w:eastAsia="Times New Roman" w:hAnsi="Calibri" w:cs="Times New Roman"/>
                <w:color w:val="000000" w:themeColor="text1"/>
              </w:rPr>
            </w:pPr>
            <w:r w:rsidRPr="00F95BBD">
              <w:rPr>
                <w:rFonts w:ascii="Calibri" w:eastAsia="Times New Roman" w:hAnsi="Calibri" w:cs="Times New Roman"/>
                <w:color w:val="000000" w:themeColor="text1"/>
              </w:rPr>
              <w:t>100</w:t>
            </w:r>
          </w:p>
        </w:tc>
      </w:tr>
      <w:tr w:rsidR="00003555" w:rsidRPr="00AB2790" w14:paraId="016F87A2" w14:textId="77777777" w:rsidTr="00B601C4">
        <w:trPr>
          <w:trHeight w:val="397"/>
        </w:trPr>
        <w:tc>
          <w:tcPr>
            <w:tcW w:w="960" w:type="dxa"/>
            <w:tcBorders>
              <w:top w:val="nil"/>
              <w:left w:val="single" w:sz="8" w:space="0" w:color="auto"/>
              <w:bottom w:val="single" w:sz="8" w:space="0" w:color="auto"/>
              <w:right w:val="single" w:sz="8" w:space="0" w:color="auto"/>
            </w:tcBorders>
            <w:shd w:val="clear" w:color="auto" w:fill="auto"/>
            <w:vAlign w:val="center"/>
          </w:tcPr>
          <w:p w14:paraId="290CF037" w14:textId="77777777" w:rsidR="00003555" w:rsidRPr="00C915EF" w:rsidRDefault="00003555" w:rsidP="00003555">
            <w:pPr>
              <w:spacing w:after="60" w:line="240" w:lineRule="auto"/>
              <w:jc w:val="right"/>
              <w:rPr>
                <w:rFonts w:ascii="Calibri" w:eastAsia="Times New Roman" w:hAnsi="Calibri" w:cs="Times New Roman"/>
                <w:color w:val="000000" w:themeColor="text1"/>
              </w:rPr>
            </w:pPr>
            <w:r w:rsidRPr="00C915EF">
              <w:rPr>
                <w:rFonts w:ascii="Calibri" w:eastAsia="Times New Roman" w:hAnsi="Calibri" w:cs="Times New Roman"/>
                <w:color w:val="000000" w:themeColor="text1"/>
              </w:rPr>
              <w:t>3.2</w:t>
            </w:r>
          </w:p>
        </w:tc>
        <w:tc>
          <w:tcPr>
            <w:tcW w:w="7260" w:type="dxa"/>
            <w:tcBorders>
              <w:top w:val="nil"/>
              <w:left w:val="nil"/>
              <w:bottom w:val="single" w:sz="8" w:space="0" w:color="auto"/>
              <w:right w:val="single" w:sz="8" w:space="0" w:color="auto"/>
            </w:tcBorders>
            <w:shd w:val="clear" w:color="auto" w:fill="auto"/>
            <w:vAlign w:val="center"/>
          </w:tcPr>
          <w:p w14:paraId="706848A4" w14:textId="77777777" w:rsidR="00003555" w:rsidRPr="00C915EF" w:rsidRDefault="00003555" w:rsidP="00003555">
            <w:pPr>
              <w:spacing w:after="120" w:line="240" w:lineRule="auto"/>
            </w:pPr>
            <w:r w:rsidRPr="00C915EF">
              <w:t>Key Experts</w:t>
            </w:r>
          </w:p>
        </w:tc>
        <w:tc>
          <w:tcPr>
            <w:tcW w:w="1660" w:type="dxa"/>
            <w:tcBorders>
              <w:top w:val="nil"/>
              <w:left w:val="single" w:sz="8" w:space="0" w:color="auto"/>
              <w:bottom w:val="single" w:sz="8" w:space="0" w:color="000000"/>
              <w:right w:val="single" w:sz="8" w:space="0" w:color="auto"/>
            </w:tcBorders>
            <w:vAlign w:val="center"/>
          </w:tcPr>
          <w:p w14:paraId="6BB7B389" w14:textId="77777777" w:rsidR="00003555" w:rsidRPr="00F95BBD" w:rsidRDefault="00003555" w:rsidP="00003555">
            <w:pPr>
              <w:spacing w:after="60" w:line="240" w:lineRule="auto"/>
              <w:jc w:val="center"/>
              <w:rPr>
                <w:rFonts w:ascii="Calibri" w:eastAsia="Times New Roman" w:hAnsi="Calibri" w:cs="Times New Roman"/>
                <w:color w:val="000000" w:themeColor="text1"/>
              </w:rPr>
            </w:pPr>
            <w:r w:rsidRPr="00F95BBD">
              <w:rPr>
                <w:rFonts w:ascii="Calibri" w:eastAsia="Times New Roman" w:hAnsi="Calibri" w:cs="Times New Roman"/>
                <w:color w:val="000000" w:themeColor="text1"/>
              </w:rPr>
              <w:t>100</w:t>
            </w:r>
          </w:p>
        </w:tc>
      </w:tr>
      <w:tr w:rsidR="00003555" w:rsidRPr="00AB2790" w14:paraId="5E01512C" w14:textId="77777777" w:rsidTr="00596CF3">
        <w:trPr>
          <w:cantSplit/>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B304E1" w14:textId="77777777" w:rsidR="00003555" w:rsidRPr="00AB2790" w:rsidRDefault="00003555" w:rsidP="00003555">
            <w:pPr>
              <w:spacing w:after="0" w:line="240" w:lineRule="auto"/>
              <w:rPr>
                <w:rFonts w:ascii="Calibri" w:eastAsia="Times New Roman" w:hAnsi="Calibri" w:cs="Times New Roman"/>
                <w:color w:val="00B0F0"/>
              </w:rPr>
            </w:pPr>
            <w:r w:rsidRPr="00AB2790">
              <w:rPr>
                <w:rFonts w:ascii="Calibri" w:eastAsia="Times New Roman" w:hAnsi="Calibri" w:cs="Times New Roman"/>
                <w:color w:val="00B0F0"/>
              </w:rPr>
              <w:t> </w:t>
            </w:r>
          </w:p>
        </w:tc>
        <w:tc>
          <w:tcPr>
            <w:tcW w:w="7260" w:type="dxa"/>
            <w:tcBorders>
              <w:top w:val="nil"/>
              <w:left w:val="nil"/>
              <w:bottom w:val="single" w:sz="8" w:space="0" w:color="auto"/>
              <w:right w:val="single" w:sz="8" w:space="0" w:color="auto"/>
            </w:tcBorders>
            <w:shd w:val="clear" w:color="auto" w:fill="auto"/>
            <w:vAlign w:val="center"/>
            <w:hideMark/>
          </w:tcPr>
          <w:p w14:paraId="24CEF9F7" w14:textId="77777777" w:rsidR="00003555" w:rsidRPr="00AB2790" w:rsidRDefault="00003555" w:rsidP="00003555">
            <w:pPr>
              <w:spacing w:after="0" w:line="240" w:lineRule="auto"/>
              <w:rPr>
                <w:rFonts w:ascii="Calibri" w:eastAsia="Times New Roman" w:hAnsi="Calibri" w:cs="Times New Roman"/>
                <w:b/>
                <w:bCs/>
                <w:color w:val="00B0F0"/>
                <w:sz w:val="20"/>
                <w:szCs w:val="20"/>
              </w:rPr>
            </w:pPr>
            <w:r w:rsidRPr="00AB2790">
              <w:rPr>
                <w:rFonts w:ascii="Calibri" w:eastAsia="Times New Roman" w:hAnsi="Calibri" w:cs="Times New Roman"/>
                <w:b/>
                <w:bCs/>
                <w:color w:val="00B0F0"/>
                <w:sz w:val="20"/>
                <w:szCs w:val="20"/>
              </w:rPr>
              <w:t> </w:t>
            </w:r>
          </w:p>
        </w:tc>
        <w:tc>
          <w:tcPr>
            <w:tcW w:w="1660" w:type="dxa"/>
            <w:tcBorders>
              <w:top w:val="nil"/>
              <w:left w:val="nil"/>
              <w:bottom w:val="single" w:sz="8" w:space="0" w:color="auto"/>
              <w:right w:val="single" w:sz="8" w:space="0" w:color="auto"/>
            </w:tcBorders>
            <w:shd w:val="clear" w:color="000000" w:fill="ABE9FF"/>
            <w:vAlign w:val="center"/>
            <w:hideMark/>
          </w:tcPr>
          <w:p w14:paraId="33584FFC" w14:textId="77777777" w:rsidR="00003555" w:rsidRPr="00F95BBD" w:rsidRDefault="00003555" w:rsidP="00003555">
            <w:pPr>
              <w:spacing w:after="60" w:line="240" w:lineRule="auto"/>
              <w:jc w:val="center"/>
              <w:rPr>
                <w:rFonts w:ascii="Calibri" w:eastAsia="Times New Roman" w:hAnsi="Calibri" w:cs="Times New Roman"/>
                <w:color w:val="000000" w:themeColor="text1"/>
              </w:rPr>
            </w:pPr>
            <w:r w:rsidRPr="00F95BBD">
              <w:rPr>
                <w:rFonts w:ascii="Calibri" w:eastAsia="Times New Roman" w:hAnsi="Calibri" w:cs="Times New Roman"/>
                <w:color w:val="000000" w:themeColor="text1"/>
              </w:rPr>
              <w:t>200</w:t>
            </w:r>
          </w:p>
        </w:tc>
      </w:tr>
      <w:tr w:rsidR="00003555" w:rsidRPr="00AB2790" w14:paraId="695ACED7"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393E647" w14:textId="77777777" w:rsidR="00003555" w:rsidRPr="00AB2790" w:rsidRDefault="00003555" w:rsidP="00003555">
            <w:pPr>
              <w:spacing w:after="0" w:line="240" w:lineRule="auto"/>
              <w:rPr>
                <w:rFonts w:ascii="Calibri" w:eastAsia="Times New Roman" w:hAnsi="Calibri" w:cs="Times New Roman"/>
                <w:color w:val="00B0F0"/>
              </w:rPr>
            </w:pPr>
            <w:r w:rsidRPr="00AB2790">
              <w:rPr>
                <w:rFonts w:ascii="Calibri" w:eastAsia="Times New Roman" w:hAnsi="Calibri" w:cs="Times New Roman"/>
                <w:color w:val="00B0F0"/>
              </w:rPr>
              <w:t> </w:t>
            </w:r>
          </w:p>
        </w:tc>
        <w:tc>
          <w:tcPr>
            <w:tcW w:w="7260" w:type="dxa"/>
            <w:tcBorders>
              <w:top w:val="nil"/>
              <w:left w:val="nil"/>
              <w:bottom w:val="single" w:sz="8" w:space="0" w:color="auto"/>
              <w:right w:val="single" w:sz="8" w:space="0" w:color="auto"/>
            </w:tcBorders>
            <w:shd w:val="clear" w:color="auto" w:fill="auto"/>
            <w:vAlign w:val="center"/>
            <w:hideMark/>
          </w:tcPr>
          <w:p w14:paraId="0BF6197F" w14:textId="77777777" w:rsidR="00003555" w:rsidRPr="00AB2790" w:rsidRDefault="00003555" w:rsidP="00003555">
            <w:pPr>
              <w:spacing w:after="0" w:line="240" w:lineRule="auto"/>
              <w:rPr>
                <w:rFonts w:ascii="Calibri" w:eastAsia="Times New Roman" w:hAnsi="Calibri" w:cs="Times New Roman"/>
                <w:color w:val="00B0F0"/>
              </w:rPr>
            </w:pPr>
            <w:r w:rsidRPr="00AB2790">
              <w:rPr>
                <w:rFonts w:ascii="Calibri" w:eastAsia="Times New Roman" w:hAnsi="Calibri" w:cs="Times New Roman"/>
                <w:color w:val="00B0F0"/>
              </w:rPr>
              <w:t xml:space="preserve">[70%] </w:t>
            </w:r>
            <w:r w:rsidRPr="00AB2790">
              <w:rPr>
                <w:rFonts w:ascii="Calibri" w:eastAsia="Times New Roman" w:hAnsi="Calibri" w:cs="Times New Roman"/>
                <w:b/>
                <w:bCs/>
                <w:color w:val="00B0F0"/>
              </w:rPr>
              <w:t xml:space="preserve">of </w:t>
            </w:r>
            <w:r w:rsidRPr="00AB2790">
              <w:rPr>
                <w:rFonts w:ascii="Calibri" w:eastAsia="Times New Roman" w:hAnsi="Calibri" w:cs="Times New Roman"/>
                <w:color w:val="00B0F0"/>
              </w:rPr>
              <w:t>[x</w:t>
            </w:r>
            <w:r>
              <w:rPr>
                <w:rFonts w:ascii="Calibri" w:eastAsia="Times New Roman" w:hAnsi="Calibri" w:cs="Times New Roman"/>
                <w:color w:val="00B0F0"/>
              </w:rPr>
              <w:t>700</w:t>
            </w:r>
            <w:r w:rsidRPr="00AB2790">
              <w:rPr>
                <w:rFonts w:ascii="Calibri" w:eastAsia="Times New Roman" w:hAnsi="Calibri" w:cs="Times New Roman"/>
                <w:color w:val="00B0F0"/>
              </w:rPr>
              <w:t xml:space="preserve">] </w:t>
            </w:r>
            <w:r w:rsidRPr="00AB2790">
              <w:rPr>
                <w:rFonts w:ascii="Calibri" w:eastAsia="Times New Roman" w:hAnsi="Calibri" w:cs="Times New Roman"/>
                <w:b/>
                <w:bCs/>
                <w:color w:val="00B0F0"/>
              </w:rPr>
              <w:t xml:space="preserve">pts = </w:t>
            </w:r>
            <w:r w:rsidRPr="00AB2790">
              <w:rPr>
                <w:rFonts w:ascii="Calibri" w:eastAsia="Times New Roman" w:hAnsi="Calibri" w:cs="Times New Roman"/>
                <w:color w:val="00B0F0"/>
              </w:rPr>
              <w:t>[x</w:t>
            </w:r>
            <w:r>
              <w:rPr>
                <w:rFonts w:ascii="Calibri" w:eastAsia="Times New Roman" w:hAnsi="Calibri" w:cs="Times New Roman"/>
                <w:color w:val="00B0F0"/>
              </w:rPr>
              <w:t>490</w:t>
            </w:r>
            <w:r w:rsidRPr="00AB2790">
              <w:rPr>
                <w:rFonts w:ascii="Calibri" w:eastAsia="Times New Roman" w:hAnsi="Calibri" w:cs="Times New Roman"/>
                <w:color w:val="00B0F0"/>
              </w:rPr>
              <w:t xml:space="preserve">] </w:t>
            </w:r>
            <w:r w:rsidRPr="00AB2790">
              <w:rPr>
                <w:rFonts w:ascii="Calibri" w:eastAsia="Times New Roman" w:hAnsi="Calibri" w:cs="Times New Roman"/>
                <w:b/>
                <w:bCs/>
                <w:color w:val="00B0F0"/>
              </w:rPr>
              <w:t>pts needed to pass technical</w:t>
            </w:r>
          </w:p>
        </w:tc>
        <w:tc>
          <w:tcPr>
            <w:tcW w:w="1660" w:type="dxa"/>
            <w:tcBorders>
              <w:top w:val="nil"/>
              <w:left w:val="nil"/>
              <w:bottom w:val="single" w:sz="8" w:space="0" w:color="auto"/>
              <w:right w:val="single" w:sz="8" w:space="0" w:color="auto"/>
            </w:tcBorders>
            <w:shd w:val="clear" w:color="000000" w:fill="ABE9FF"/>
            <w:vAlign w:val="center"/>
            <w:hideMark/>
          </w:tcPr>
          <w:p w14:paraId="7B3CDF98" w14:textId="77777777" w:rsidR="00003555" w:rsidRPr="00AB2790" w:rsidRDefault="00003555" w:rsidP="00003555">
            <w:pPr>
              <w:spacing w:after="60" w:line="240" w:lineRule="auto"/>
              <w:jc w:val="center"/>
              <w:rPr>
                <w:rFonts w:ascii="Calibri" w:eastAsia="Times New Roman" w:hAnsi="Calibri" w:cs="Times New Roman"/>
                <w:color w:val="00B0F0"/>
              </w:rPr>
            </w:pPr>
            <w:r w:rsidRPr="0062025C">
              <w:rPr>
                <w:rFonts w:ascii="Calibri" w:eastAsia="Times New Roman" w:hAnsi="Calibri" w:cs="Times New Roman"/>
                <w:color w:val="000000" w:themeColor="text1"/>
              </w:rPr>
              <w:t> 700</w:t>
            </w:r>
          </w:p>
        </w:tc>
      </w:tr>
    </w:tbl>
    <w:p w14:paraId="5BBDFB6D" w14:textId="77777777" w:rsidR="00EE6006" w:rsidRPr="00222E6B" w:rsidRDefault="00EE6006" w:rsidP="00EE6006">
      <w:pPr>
        <w:tabs>
          <w:tab w:val="left" w:pos="432"/>
        </w:tabs>
        <w:spacing w:before="120"/>
        <w:jc w:val="both"/>
        <w:rPr>
          <w:rFonts w:ascii="Calibri" w:hAnsi="Calibri" w:cs="Arial"/>
          <w:i/>
          <w:color w:val="FF0000"/>
        </w:rPr>
      </w:pPr>
      <w:r w:rsidRPr="00222E6B">
        <w:rPr>
          <w:rFonts w:ascii="Calibri" w:hAnsi="Calibri" w:cs="Arial"/>
        </w:rPr>
        <w:t xml:space="preserve">A proposal shall be rejected at this stage if it fails to achieve the minimum technical threshold of </w:t>
      </w:r>
      <w:r w:rsidRPr="00B12490">
        <w:rPr>
          <w:rFonts w:ascii="Calibri" w:hAnsi="Calibri" w:cs="Arial"/>
          <w:b/>
        </w:rPr>
        <w:t>[</w:t>
      </w:r>
      <w:r w:rsidR="00B12490" w:rsidRPr="00B12490">
        <w:rPr>
          <w:rFonts w:ascii="Calibri" w:hAnsi="Calibri" w:cs="Arial"/>
          <w:b/>
        </w:rPr>
        <w:t>70</w:t>
      </w:r>
      <w:r w:rsidRPr="00B12490">
        <w:rPr>
          <w:rFonts w:ascii="Calibri" w:hAnsi="Calibri" w:cs="Arial"/>
          <w:b/>
        </w:rPr>
        <w:t>%]</w:t>
      </w:r>
      <w:r w:rsidRPr="00B12490">
        <w:rPr>
          <w:rFonts w:ascii="Calibri" w:hAnsi="Calibri" w:cs="Arial"/>
        </w:rPr>
        <w:t xml:space="preserve"> </w:t>
      </w:r>
      <w:r w:rsidRPr="00222E6B">
        <w:rPr>
          <w:rFonts w:ascii="Calibri" w:hAnsi="Calibri" w:cs="Arial"/>
        </w:rPr>
        <w:t xml:space="preserve">of the obtainable score of </w:t>
      </w:r>
      <w:r w:rsidRPr="00B12490">
        <w:rPr>
          <w:rFonts w:ascii="Calibri" w:hAnsi="Calibri" w:cs="Arial"/>
          <w:b/>
        </w:rPr>
        <w:t>[x</w:t>
      </w:r>
      <w:r w:rsidR="00104FA5" w:rsidRPr="00B12490">
        <w:rPr>
          <w:rFonts w:ascii="Calibri" w:hAnsi="Calibri" w:cs="Arial"/>
          <w:b/>
        </w:rPr>
        <w:t>700</w:t>
      </w:r>
      <w:r w:rsidRPr="00B12490">
        <w:rPr>
          <w:rFonts w:ascii="Calibri" w:hAnsi="Calibri" w:cs="Arial"/>
          <w:b/>
        </w:rPr>
        <w:t>]</w:t>
      </w:r>
      <w:r w:rsidRPr="00B12490">
        <w:rPr>
          <w:rFonts w:ascii="Calibri" w:hAnsi="Calibri" w:cs="Arial"/>
        </w:rPr>
        <w:t xml:space="preserve"> </w:t>
      </w:r>
      <w:r w:rsidRPr="00222E6B">
        <w:rPr>
          <w:rFonts w:ascii="Calibri" w:hAnsi="Calibri" w:cs="Arial"/>
        </w:rPr>
        <w:t xml:space="preserve">points for the technical proposal.  </w:t>
      </w:r>
    </w:p>
    <w:p w14:paraId="22635EF7" w14:textId="77777777" w:rsidR="008675F9" w:rsidRDefault="008675F9">
      <w:pPr>
        <w:rPr>
          <w:rFonts w:ascii="Calibri" w:hAnsi="Calibri"/>
          <w:snapToGrid w:val="0"/>
          <w:color w:val="2E74B5" w:themeColor="accent1" w:themeShade="BF"/>
          <w:sz w:val="56"/>
          <w:szCs w:val="56"/>
          <w:highlight w:val="red"/>
        </w:rPr>
      </w:pPr>
      <w:r>
        <w:rPr>
          <w:rFonts w:ascii="Calibri" w:hAnsi="Calibri"/>
          <w:snapToGrid w:val="0"/>
          <w:color w:val="2E74B5" w:themeColor="accent1" w:themeShade="BF"/>
          <w:sz w:val="56"/>
          <w:szCs w:val="56"/>
          <w:highlight w:val="red"/>
        </w:rPr>
        <w:br w:type="page"/>
      </w:r>
    </w:p>
    <w:p w14:paraId="593EDF74"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4</w:t>
      </w:r>
    </w:p>
    <w:p w14:paraId="5C0F480B"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bookmarkStart w:id="136" w:name="_Toc491763993"/>
      <w:r>
        <w:rPr>
          <w:rFonts w:ascii="Calibri" w:eastAsia="Times New Roman" w:hAnsi="Calibri" w:cs="Times New Roman"/>
          <w:b/>
          <w:color w:val="262626"/>
          <w:sz w:val="36"/>
          <w:szCs w:val="40"/>
        </w:rPr>
        <w:t>FORMAT OF TECHNICAL PROPOSAL</w:t>
      </w:r>
      <w:bookmarkEnd w:id="136"/>
      <w:r w:rsidRPr="00927BBB">
        <w:rPr>
          <w:rFonts w:ascii="Calibri" w:eastAsia="Times New Roman" w:hAnsi="Calibri" w:cs="Times New Roman"/>
          <w:b/>
          <w:color w:val="262626"/>
          <w:sz w:val="36"/>
          <w:szCs w:val="40"/>
        </w:rPr>
        <w:t xml:space="preserve"> </w:t>
      </w:r>
    </w:p>
    <w:p w14:paraId="514BC535" w14:textId="77777777" w:rsidR="00EE6006" w:rsidRPr="003D6282" w:rsidRDefault="00EE6006" w:rsidP="00EE6006">
      <w:pPr>
        <w:jc w:val="both"/>
        <w:rPr>
          <w:rFonts w:ascii="Calibri" w:hAnsi="Calibri" w:cs="Arial"/>
          <w:color w:val="000000"/>
          <w:sz w:val="24"/>
          <w:szCs w:val="24"/>
        </w:rPr>
      </w:pPr>
    </w:p>
    <w:p w14:paraId="62D95BB7" w14:textId="77777777" w:rsidR="00EE6006" w:rsidRPr="003D6282" w:rsidRDefault="00EE6006" w:rsidP="00EE6006">
      <w:pPr>
        <w:rPr>
          <w:rFonts w:ascii="Calibri" w:hAnsi="Calibri"/>
          <w:b/>
          <w:sz w:val="24"/>
        </w:rPr>
      </w:pPr>
      <w:r w:rsidRPr="003D6282">
        <w:rPr>
          <w:rFonts w:ascii="Calibri" w:hAnsi="Calibri"/>
          <w:b/>
          <w:sz w:val="24"/>
        </w:rPr>
        <w:t xml:space="preserve">Technical Proposals not submitted in this format may be rejected. </w:t>
      </w:r>
    </w:p>
    <w:p w14:paraId="47A07709" w14:textId="77777777" w:rsidR="00EE6006" w:rsidRPr="003D6282" w:rsidRDefault="00EE6006" w:rsidP="00EE6006">
      <w:pPr>
        <w:rPr>
          <w:rFonts w:ascii="Calibri" w:hAnsi="Calibri"/>
          <w:b/>
          <w:sz w:val="24"/>
        </w:rPr>
      </w:pPr>
      <w:r w:rsidRPr="003D6282">
        <w:rPr>
          <w:rFonts w:ascii="Calibri" w:hAnsi="Calibri"/>
          <w:b/>
          <w:sz w:val="24"/>
        </w:rPr>
        <w:t>Financial Proposal</w:t>
      </w:r>
      <w:r w:rsidR="00E71193">
        <w:rPr>
          <w:rFonts w:ascii="Calibri" w:hAnsi="Calibri"/>
          <w:b/>
          <w:sz w:val="24"/>
        </w:rPr>
        <w:t>s</w:t>
      </w:r>
      <w:r w:rsidRPr="003D6282">
        <w:rPr>
          <w:rFonts w:ascii="Calibri" w:hAnsi="Calibri"/>
          <w:b/>
          <w:sz w:val="24"/>
        </w:rPr>
        <w:t xml:space="preserve"> must be submitted in </w:t>
      </w:r>
      <w:r w:rsidR="00E71193">
        <w:rPr>
          <w:rFonts w:ascii="Calibri" w:hAnsi="Calibri"/>
          <w:b/>
          <w:sz w:val="24"/>
        </w:rPr>
        <w:t xml:space="preserve">a </w:t>
      </w:r>
      <w:r w:rsidRPr="003D6282">
        <w:rPr>
          <w:rFonts w:ascii="Calibri" w:hAnsi="Calibri"/>
          <w:b/>
          <w:sz w:val="24"/>
        </w:rPr>
        <w:t>separate envelope.</w:t>
      </w:r>
    </w:p>
    <w:p w14:paraId="72038243" w14:textId="77777777" w:rsidR="00EE6006" w:rsidRPr="003D6282" w:rsidRDefault="00EE6006" w:rsidP="00EE6006">
      <w:pPr>
        <w:rPr>
          <w:rFonts w:ascii="Calibri" w:hAnsi="Calibri"/>
        </w:rPr>
      </w:pPr>
      <w:r w:rsidRPr="003D6282">
        <w:rPr>
          <w:rFonts w:ascii="Calibri" w:hAnsi="Calibri"/>
        </w:rPr>
        <w:t xml:space="preserve">Proposer is requested to include a </w:t>
      </w:r>
      <w:r w:rsidRPr="00E12A05">
        <w:rPr>
          <w:rFonts w:ascii="Calibri" w:hAnsi="Calibri"/>
          <w:b/>
        </w:rPr>
        <w:t>one</w:t>
      </w:r>
      <w:r w:rsidRPr="004A223E">
        <w:rPr>
          <w:rFonts w:ascii="Calibri" w:hAnsi="Calibri"/>
        </w:rPr>
        <w:t xml:space="preserve"> </w:t>
      </w:r>
      <w:r w:rsidRPr="003D6282">
        <w:rPr>
          <w:rFonts w:ascii="Calibri" w:hAnsi="Calibri"/>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002"/>
      </w:tblGrid>
      <w:tr w:rsidR="00EE6006" w:rsidRPr="00BB7A82" w14:paraId="468B6890" w14:textId="77777777" w:rsidTr="00EE6006">
        <w:tc>
          <w:tcPr>
            <w:tcW w:w="4213" w:type="dxa"/>
            <w:shd w:val="clear" w:color="auto" w:fill="auto"/>
          </w:tcPr>
          <w:p w14:paraId="0BA9370F" w14:textId="77777777" w:rsidR="00EE6006" w:rsidRPr="003D6282" w:rsidRDefault="00EE6006" w:rsidP="00EE6006">
            <w:pPr>
              <w:rPr>
                <w:rFonts w:ascii="Calibri" w:hAnsi="Calibri"/>
              </w:rPr>
            </w:pPr>
            <w:r w:rsidRPr="003D6282">
              <w:rPr>
                <w:rFonts w:ascii="Calibri" w:hAnsi="Calibri"/>
              </w:rPr>
              <w:t>Name of Proposing Organization:</w:t>
            </w:r>
          </w:p>
        </w:tc>
        <w:tc>
          <w:tcPr>
            <w:tcW w:w="5363" w:type="dxa"/>
            <w:shd w:val="clear" w:color="auto" w:fill="auto"/>
          </w:tcPr>
          <w:p w14:paraId="75B1F185" w14:textId="77777777" w:rsidR="00EE6006" w:rsidRPr="003D6282" w:rsidRDefault="00EE6006" w:rsidP="00EE6006">
            <w:pPr>
              <w:rPr>
                <w:rFonts w:ascii="Calibri" w:hAnsi="Calibri"/>
              </w:rPr>
            </w:pPr>
          </w:p>
        </w:tc>
      </w:tr>
      <w:tr w:rsidR="00EE6006" w:rsidRPr="00BB7A82" w14:paraId="54271DD4" w14:textId="77777777" w:rsidTr="00EE6006">
        <w:tc>
          <w:tcPr>
            <w:tcW w:w="4213" w:type="dxa"/>
            <w:shd w:val="clear" w:color="auto" w:fill="auto"/>
          </w:tcPr>
          <w:p w14:paraId="6D372FDB" w14:textId="77777777" w:rsidR="00EE6006" w:rsidRPr="003D6282" w:rsidRDefault="00EE6006" w:rsidP="00EE6006">
            <w:pPr>
              <w:rPr>
                <w:rFonts w:ascii="Calibri" w:hAnsi="Calibri"/>
              </w:rPr>
            </w:pPr>
            <w:r w:rsidRPr="003D6282">
              <w:rPr>
                <w:rFonts w:ascii="Calibri" w:hAnsi="Calibri"/>
              </w:rPr>
              <w:t>Country of Registration:</w:t>
            </w:r>
          </w:p>
        </w:tc>
        <w:tc>
          <w:tcPr>
            <w:tcW w:w="5363" w:type="dxa"/>
            <w:shd w:val="clear" w:color="auto" w:fill="auto"/>
          </w:tcPr>
          <w:p w14:paraId="7933D2B3" w14:textId="77777777" w:rsidR="00EE6006" w:rsidRPr="003D6282" w:rsidRDefault="00EE6006" w:rsidP="00EE6006">
            <w:pPr>
              <w:rPr>
                <w:rFonts w:ascii="Calibri" w:hAnsi="Calibri"/>
              </w:rPr>
            </w:pPr>
          </w:p>
        </w:tc>
      </w:tr>
      <w:tr w:rsidR="00EE6006" w:rsidRPr="00BB7A82" w14:paraId="6E10D16A" w14:textId="77777777" w:rsidTr="00EE6006">
        <w:tc>
          <w:tcPr>
            <w:tcW w:w="4213" w:type="dxa"/>
            <w:shd w:val="clear" w:color="auto" w:fill="auto"/>
          </w:tcPr>
          <w:p w14:paraId="7BB03124" w14:textId="77777777" w:rsidR="00EE6006" w:rsidRPr="003D6282" w:rsidRDefault="00EE6006" w:rsidP="00EE6006">
            <w:pPr>
              <w:rPr>
                <w:rFonts w:ascii="Calibri" w:hAnsi="Calibri"/>
              </w:rPr>
            </w:pPr>
            <w:r w:rsidRPr="003D6282">
              <w:rPr>
                <w:rFonts w:ascii="Calibri" w:hAnsi="Calibri"/>
              </w:rPr>
              <w:t xml:space="preserve">Type of Legal entity: </w:t>
            </w:r>
          </w:p>
        </w:tc>
        <w:tc>
          <w:tcPr>
            <w:tcW w:w="5363" w:type="dxa"/>
            <w:shd w:val="clear" w:color="auto" w:fill="auto"/>
          </w:tcPr>
          <w:p w14:paraId="315A3E32" w14:textId="77777777" w:rsidR="00EE6006" w:rsidRPr="003D6282" w:rsidRDefault="00EE6006" w:rsidP="00EE6006">
            <w:pPr>
              <w:rPr>
                <w:rFonts w:ascii="Calibri" w:hAnsi="Calibri"/>
              </w:rPr>
            </w:pPr>
          </w:p>
        </w:tc>
      </w:tr>
      <w:tr w:rsidR="00EE6006" w:rsidRPr="00BB7A82" w14:paraId="06B6774D" w14:textId="77777777" w:rsidTr="00EE6006">
        <w:tc>
          <w:tcPr>
            <w:tcW w:w="4213" w:type="dxa"/>
            <w:shd w:val="clear" w:color="auto" w:fill="auto"/>
          </w:tcPr>
          <w:p w14:paraId="163EB3C4" w14:textId="77777777" w:rsidR="00EE6006" w:rsidRPr="003D6282" w:rsidRDefault="00EE6006" w:rsidP="00EE6006">
            <w:pPr>
              <w:rPr>
                <w:rFonts w:ascii="Calibri" w:hAnsi="Calibri"/>
              </w:rPr>
            </w:pPr>
            <w:r w:rsidRPr="003D6282">
              <w:rPr>
                <w:rFonts w:ascii="Calibri" w:hAnsi="Calibri"/>
              </w:rPr>
              <w:t>Name of Contact Person for this Proposal:</w:t>
            </w:r>
          </w:p>
        </w:tc>
        <w:tc>
          <w:tcPr>
            <w:tcW w:w="5363" w:type="dxa"/>
            <w:shd w:val="clear" w:color="auto" w:fill="auto"/>
          </w:tcPr>
          <w:p w14:paraId="7E831B2D" w14:textId="77777777" w:rsidR="00EE6006" w:rsidRPr="003D6282" w:rsidRDefault="00EE6006" w:rsidP="00EE6006">
            <w:pPr>
              <w:rPr>
                <w:rFonts w:ascii="Calibri" w:hAnsi="Calibri"/>
              </w:rPr>
            </w:pPr>
          </w:p>
        </w:tc>
      </w:tr>
      <w:tr w:rsidR="00EE6006" w:rsidRPr="00BB7A82" w14:paraId="668EEEE9" w14:textId="77777777" w:rsidTr="00EE6006">
        <w:tc>
          <w:tcPr>
            <w:tcW w:w="4213" w:type="dxa"/>
            <w:shd w:val="clear" w:color="auto" w:fill="auto"/>
          </w:tcPr>
          <w:p w14:paraId="210B7275" w14:textId="77777777" w:rsidR="00EE6006" w:rsidRPr="003D6282" w:rsidRDefault="00EE6006" w:rsidP="00EE6006">
            <w:pPr>
              <w:rPr>
                <w:rFonts w:ascii="Calibri" w:hAnsi="Calibri"/>
              </w:rPr>
            </w:pPr>
            <w:r w:rsidRPr="003D6282">
              <w:rPr>
                <w:rFonts w:ascii="Calibri" w:hAnsi="Calibri"/>
              </w:rPr>
              <w:t>Address:</w:t>
            </w:r>
          </w:p>
        </w:tc>
        <w:tc>
          <w:tcPr>
            <w:tcW w:w="5363" w:type="dxa"/>
            <w:shd w:val="clear" w:color="auto" w:fill="auto"/>
          </w:tcPr>
          <w:p w14:paraId="4F32AFCB" w14:textId="77777777" w:rsidR="00EE6006" w:rsidRPr="003D6282" w:rsidRDefault="00EE6006" w:rsidP="00EE6006">
            <w:pPr>
              <w:rPr>
                <w:rFonts w:ascii="Calibri" w:hAnsi="Calibri"/>
              </w:rPr>
            </w:pPr>
          </w:p>
        </w:tc>
      </w:tr>
      <w:tr w:rsidR="00EE6006" w:rsidRPr="00BB7A82" w14:paraId="52A402F4" w14:textId="77777777" w:rsidTr="00EE6006">
        <w:tc>
          <w:tcPr>
            <w:tcW w:w="4213" w:type="dxa"/>
            <w:shd w:val="clear" w:color="auto" w:fill="auto"/>
          </w:tcPr>
          <w:p w14:paraId="14705DA1" w14:textId="77777777" w:rsidR="00EE6006" w:rsidRPr="003D6282" w:rsidRDefault="00EE6006" w:rsidP="00EE6006">
            <w:pPr>
              <w:rPr>
                <w:rFonts w:ascii="Calibri" w:hAnsi="Calibri"/>
              </w:rPr>
            </w:pPr>
            <w:r w:rsidRPr="003D6282">
              <w:rPr>
                <w:rFonts w:ascii="Calibri" w:hAnsi="Calibri"/>
              </w:rPr>
              <w:t>Phone:</w:t>
            </w:r>
          </w:p>
        </w:tc>
        <w:tc>
          <w:tcPr>
            <w:tcW w:w="5363" w:type="dxa"/>
            <w:shd w:val="clear" w:color="auto" w:fill="auto"/>
          </w:tcPr>
          <w:p w14:paraId="35C49C11" w14:textId="77777777" w:rsidR="00EE6006" w:rsidRPr="003D6282" w:rsidRDefault="00EE6006" w:rsidP="00EE6006">
            <w:pPr>
              <w:rPr>
                <w:rFonts w:ascii="Calibri" w:hAnsi="Calibri"/>
              </w:rPr>
            </w:pPr>
          </w:p>
        </w:tc>
      </w:tr>
      <w:tr w:rsidR="00EE6006" w:rsidRPr="00BB7A82" w14:paraId="13D5BCED" w14:textId="77777777" w:rsidTr="00EE6006">
        <w:tc>
          <w:tcPr>
            <w:tcW w:w="4213" w:type="dxa"/>
            <w:shd w:val="clear" w:color="auto" w:fill="auto"/>
          </w:tcPr>
          <w:p w14:paraId="79122F1E" w14:textId="77777777" w:rsidR="00EE6006" w:rsidRPr="003D6282" w:rsidRDefault="00EE6006" w:rsidP="00EE6006">
            <w:pPr>
              <w:rPr>
                <w:rFonts w:ascii="Calibri" w:hAnsi="Calibri"/>
              </w:rPr>
            </w:pPr>
            <w:r w:rsidRPr="003D6282">
              <w:rPr>
                <w:rFonts w:ascii="Calibri" w:hAnsi="Calibri"/>
              </w:rPr>
              <w:t>E-mail:</w:t>
            </w:r>
          </w:p>
        </w:tc>
        <w:tc>
          <w:tcPr>
            <w:tcW w:w="5363" w:type="dxa"/>
            <w:shd w:val="clear" w:color="auto" w:fill="auto"/>
          </w:tcPr>
          <w:p w14:paraId="49A681FE" w14:textId="77777777" w:rsidR="00EE6006" w:rsidRPr="003D6282" w:rsidRDefault="00EE6006" w:rsidP="00EE6006">
            <w:pPr>
              <w:rPr>
                <w:rFonts w:ascii="Calibri" w:hAnsi="Calibri"/>
              </w:rPr>
            </w:pPr>
          </w:p>
        </w:tc>
      </w:tr>
    </w:tbl>
    <w:p w14:paraId="09BD86CD" w14:textId="77777777" w:rsidR="00EE6006" w:rsidRPr="003D6282" w:rsidRDefault="00EE6006" w:rsidP="00EE6006">
      <w:pPr>
        <w:rPr>
          <w:rFonts w:ascii="Calibri" w:hAnsi="Calibri"/>
          <w:i/>
          <w:color w:val="FF0000"/>
        </w:rPr>
      </w:pPr>
    </w:p>
    <w:tbl>
      <w:tblPr>
        <w:tblW w:w="518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50"/>
      </w:tblGrid>
      <w:tr w:rsidR="00E71193" w:rsidRPr="00AB2790" w14:paraId="75452B96" w14:textId="77777777" w:rsidTr="0029231C">
        <w:trPr>
          <w:trHeight w:val="287"/>
        </w:trPr>
        <w:tc>
          <w:tcPr>
            <w:tcW w:w="5000" w:type="pct"/>
            <w:shd w:val="clear" w:color="auto" w:fill="9FE6FF"/>
            <w:tcMar>
              <w:top w:w="0" w:type="dxa"/>
              <w:left w:w="108" w:type="dxa"/>
              <w:bottom w:w="0" w:type="dxa"/>
              <w:right w:w="108" w:type="dxa"/>
            </w:tcMar>
            <w:hideMark/>
          </w:tcPr>
          <w:p w14:paraId="46E90A83" w14:textId="77777777" w:rsidR="00EE6006" w:rsidRPr="00AB2790" w:rsidRDefault="00EE6006" w:rsidP="00E71193">
            <w:pPr>
              <w:rPr>
                <w:rFonts w:ascii="Calibri" w:eastAsia="Calibri" w:hAnsi="Calibri"/>
                <w:color w:val="00B0F0"/>
              </w:rPr>
            </w:pPr>
            <w:r w:rsidRPr="00AB2790">
              <w:rPr>
                <w:rFonts w:ascii="Calibri" w:eastAsia="ヒラギノ角ゴ Pro W3" w:hAnsi="Calibri"/>
                <w:b/>
                <w:bCs/>
                <w:sz w:val="24"/>
              </w:rPr>
              <w:t xml:space="preserve">Section </w:t>
            </w:r>
            <w:r w:rsidR="00E71193" w:rsidRPr="00AB2790">
              <w:rPr>
                <w:rFonts w:ascii="Calibri" w:eastAsia="ヒラギノ角ゴ Pro W3" w:hAnsi="Calibri"/>
                <w:b/>
                <w:bCs/>
                <w:sz w:val="24"/>
              </w:rPr>
              <w:t>1.0</w:t>
            </w:r>
            <w:r w:rsidRPr="00AB2790">
              <w:rPr>
                <w:rFonts w:ascii="Calibri" w:eastAsia="ヒラギノ角ゴ Pro W3" w:hAnsi="Calibri"/>
                <w:b/>
                <w:bCs/>
                <w:sz w:val="24"/>
              </w:rPr>
              <w:t xml:space="preserve">: Expertise and Capability of Proposer </w:t>
            </w:r>
          </w:p>
        </w:tc>
      </w:tr>
      <w:tr w:rsidR="00EE6006" w:rsidRPr="00AB2790" w14:paraId="3460E214" w14:textId="77777777" w:rsidTr="0029231C">
        <w:trPr>
          <w:trHeight w:val="275"/>
        </w:trPr>
        <w:tc>
          <w:tcPr>
            <w:tcW w:w="5000" w:type="pct"/>
            <w:tcMar>
              <w:top w:w="0" w:type="dxa"/>
              <w:left w:w="108" w:type="dxa"/>
              <w:bottom w:w="0" w:type="dxa"/>
              <w:right w:w="108" w:type="dxa"/>
            </w:tcMar>
            <w:hideMark/>
          </w:tcPr>
          <w:p w14:paraId="79A61E30"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1.1 Organizational</w:t>
            </w:r>
            <w:r w:rsidR="00EE6006" w:rsidRPr="00AB2790">
              <w:rPr>
                <w:rFonts w:ascii="Calibri" w:eastAsia="ヒラギノ角ゴ Pro W3" w:hAnsi="Calibri"/>
                <w:u w:val="single"/>
              </w:rPr>
              <w:t xml:space="preserve"> Architecture </w:t>
            </w:r>
          </w:p>
          <w:p w14:paraId="74E10BA6" w14:textId="77777777" w:rsidR="00EE6006" w:rsidRPr="00AB2790" w:rsidRDefault="00EE6006" w:rsidP="00EC3218">
            <w:pPr>
              <w:pStyle w:val="ListParagraph"/>
              <w:numPr>
                <w:ilvl w:val="0"/>
                <w:numId w:val="4"/>
              </w:numPr>
              <w:tabs>
                <w:tab w:val="left" w:pos="90"/>
              </w:tabs>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 xml:space="preserve">Background: Provide a brief description of the organization submitting the proposal, including if relevant the year and country of incorporation, types of activities undertaken, and approximate annual revenue. </w:t>
            </w:r>
          </w:p>
          <w:p w14:paraId="7888D504" w14:textId="77777777" w:rsidR="00EE6006" w:rsidRPr="00F15C9A" w:rsidRDefault="00EE6006" w:rsidP="00EC3218">
            <w:pPr>
              <w:pStyle w:val="ListParagraph"/>
              <w:numPr>
                <w:ilvl w:val="0"/>
                <w:numId w:val="4"/>
              </w:numPr>
              <w:tabs>
                <w:tab w:val="left" w:pos="90"/>
              </w:tabs>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EE6006" w:rsidRPr="00AB2790" w14:paraId="5692E906" w14:textId="77777777" w:rsidTr="0029231C">
        <w:trPr>
          <w:trHeight w:val="407"/>
        </w:trPr>
        <w:tc>
          <w:tcPr>
            <w:tcW w:w="5000" w:type="pct"/>
            <w:tcMar>
              <w:top w:w="0" w:type="dxa"/>
              <w:left w:w="108" w:type="dxa"/>
              <w:bottom w:w="0" w:type="dxa"/>
              <w:right w:w="108" w:type="dxa"/>
            </w:tcMar>
            <w:hideMark/>
          </w:tcPr>
          <w:p w14:paraId="03CDFB33"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1.2 Adverse</w:t>
            </w:r>
            <w:r w:rsidR="00EE6006" w:rsidRPr="00AB2790">
              <w:rPr>
                <w:rFonts w:ascii="Calibri" w:eastAsia="ヒラギノ角ゴ Pro W3" w:hAnsi="Calibri"/>
                <w:u w:val="single"/>
              </w:rPr>
              <w:t xml:space="preserve"> judgments or awards</w:t>
            </w:r>
          </w:p>
          <w:p w14:paraId="102A9684" w14:textId="77777777" w:rsidR="00EE6006" w:rsidRPr="00AB2790" w:rsidRDefault="00EE6006" w:rsidP="00EC3218">
            <w:pPr>
              <w:pStyle w:val="ListParagraph"/>
              <w:numPr>
                <w:ilvl w:val="0"/>
                <w:numId w:val="4"/>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Include reference to any adverse judgment or award.</w:t>
            </w:r>
          </w:p>
          <w:p w14:paraId="4CDD0844" w14:textId="77777777" w:rsidR="00EE6006" w:rsidRPr="00AB2790" w:rsidRDefault="00EE6006" w:rsidP="00EE6006">
            <w:pPr>
              <w:pStyle w:val="ListParagraph"/>
              <w:ind w:left="270"/>
              <w:rPr>
                <w:rFonts w:ascii="Calibri" w:eastAsia="ヒラギノ角ゴ Pro W3" w:hAnsi="Calibri"/>
                <w:color w:val="00B0F0"/>
                <w:sz w:val="22"/>
                <w:szCs w:val="22"/>
              </w:rPr>
            </w:pPr>
          </w:p>
        </w:tc>
      </w:tr>
      <w:tr w:rsidR="00EE6006" w:rsidRPr="00AB2790" w14:paraId="28436292" w14:textId="77777777" w:rsidTr="0029231C">
        <w:trPr>
          <w:trHeight w:val="911"/>
        </w:trPr>
        <w:tc>
          <w:tcPr>
            <w:tcW w:w="5000" w:type="pct"/>
            <w:tcMar>
              <w:top w:w="0" w:type="dxa"/>
              <w:left w:w="108" w:type="dxa"/>
              <w:bottom w:w="0" w:type="dxa"/>
              <w:right w:w="108" w:type="dxa"/>
            </w:tcMar>
            <w:hideMark/>
          </w:tcPr>
          <w:p w14:paraId="5D028097"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1.3 General</w:t>
            </w:r>
            <w:r w:rsidR="00EE6006" w:rsidRPr="00AB2790">
              <w:rPr>
                <w:rFonts w:ascii="Calibri" w:eastAsia="ヒラギノ角ゴ Pro W3" w:hAnsi="Calibri"/>
                <w:u w:val="single"/>
              </w:rPr>
              <w:t xml:space="preserve"> Organizational Capability</w:t>
            </w:r>
          </w:p>
          <w:p w14:paraId="440C12E5" w14:textId="77777777" w:rsidR="00EE6006" w:rsidRPr="00AB2790" w:rsidRDefault="00EE6006" w:rsidP="00EC3218">
            <w:pPr>
              <w:pStyle w:val="ListParagraph"/>
              <w:numPr>
                <w:ilvl w:val="0"/>
                <w:numId w:val="4"/>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Outline</w:t>
            </w:r>
            <w:r w:rsidRPr="00AB2790">
              <w:rPr>
                <w:rFonts w:ascii="Calibri" w:hAnsi="Calibri"/>
              </w:rPr>
              <w:t xml:space="preserve"> </w:t>
            </w:r>
            <w:r w:rsidRPr="00AB2790">
              <w:rPr>
                <w:rFonts w:ascii="Calibri" w:eastAsia="ヒラギノ角ゴ Pro W3" w:hAnsi="Calibri"/>
                <w:sz w:val="22"/>
                <w:szCs w:val="22"/>
              </w:rPr>
              <w:t>General Organizational Capability which is likely to affect performance (i.e. size of the organization, strength of project management support e.g. project management controls, global networking, financial stability).</w:t>
            </w:r>
          </w:p>
          <w:p w14:paraId="1E3DC691" w14:textId="77777777" w:rsidR="00EE6006" w:rsidRPr="00AB2790" w:rsidRDefault="00EE6006" w:rsidP="00EC3218">
            <w:pPr>
              <w:pStyle w:val="ListParagraph"/>
              <w:numPr>
                <w:ilvl w:val="0"/>
                <w:numId w:val="4"/>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Include a description of past and present experience and relationships that have a direct relationship to the performance of the TOR. Include relevant collaborative efforts the organization may have participated in.</w:t>
            </w:r>
          </w:p>
          <w:p w14:paraId="42F76751" w14:textId="77777777" w:rsidR="00EE6006" w:rsidRPr="00AB2790" w:rsidRDefault="00EE6006" w:rsidP="00EC3218">
            <w:pPr>
              <w:pStyle w:val="ListParagraph"/>
              <w:numPr>
                <w:ilvl w:val="0"/>
                <w:numId w:val="4"/>
              </w:numPr>
              <w:ind w:left="270" w:hanging="270"/>
              <w:contextualSpacing/>
              <w:jc w:val="both"/>
              <w:rPr>
                <w:rFonts w:ascii="Calibri" w:eastAsia="ヒラギノ角ゴ Pro W3" w:hAnsi="Calibri"/>
                <w:color w:val="00B0F0"/>
                <w:sz w:val="22"/>
                <w:szCs w:val="22"/>
              </w:rPr>
            </w:pPr>
            <w:r w:rsidRPr="00F15C9A">
              <w:rPr>
                <w:rFonts w:ascii="Calibri" w:eastAsia="ヒラギノ角ゴ Pro W3" w:hAnsi="Calibri"/>
                <w:sz w:val="22"/>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AB2790" w14:paraId="6E579584" w14:textId="77777777" w:rsidTr="0029231C">
        <w:trPr>
          <w:trHeight w:val="911"/>
        </w:trPr>
        <w:tc>
          <w:tcPr>
            <w:tcW w:w="5000" w:type="pct"/>
            <w:tcMar>
              <w:top w:w="0" w:type="dxa"/>
              <w:left w:w="108" w:type="dxa"/>
              <w:bottom w:w="0" w:type="dxa"/>
              <w:right w:w="108" w:type="dxa"/>
            </w:tcMar>
          </w:tcPr>
          <w:p w14:paraId="3C295434" w14:textId="77777777" w:rsidR="00EE6006" w:rsidRPr="00F82846" w:rsidRDefault="00222E6B" w:rsidP="00EE6006">
            <w:pPr>
              <w:rPr>
                <w:rFonts w:ascii="Calibri" w:eastAsia="ヒラギノ角ゴ Pro W3" w:hAnsi="Calibri"/>
                <w:color w:val="000000" w:themeColor="text1"/>
                <w:u w:val="single"/>
              </w:rPr>
            </w:pPr>
            <w:r w:rsidRPr="00F82846">
              <w:rPr>
                <w:rFonts w:ascii="Calibri" w:eastAsia="ヒラギノ角ゴ Pro W3" w:hAnsi="Calibri"/>
                <w:color w:val="000000" w:themeColor="text1"/>
                <w:u w:val="single"/>
              </w:rPr>
              <w:t>1.4 Subcontracting</w:t>
            </w:r>
            <w:r w:rsidR="00EE6006" w:rsidRPr="00F82846">
              <w:rPr>
                <w:rFonts w:ascii="Calibri" w:eastAsia="ヒラギノ角ゴ Pro W3" w:hAnsi="Calibri"/>
                <w:color w:val="000000" w:themeColor="text1"/>
                <w:u w:val="single"/>
              </w:rPr>
              <w:t xml:space="preserve"> </w:t>
            </w:r>
          </w:p>
          <w:p w14:paraId="18902E94" w14:textId="77777777" w:rsidR="00EE6006" w:rsidRPr="00AB2790" w:rsidRDefault="00EE6006" w:rsidP="00EC3218">
            <w:pPr>
              <w:pStyle w:val="ListParagraph"/>
              <w:numPr>
                <w:ilvl w:val="0"/>
                <w:numId w:val="4"/>
              </w:numPr>
              <w:ind w:left="270" w:hanging="270"/>
              <w:contextualSpacing/>
              <w:jc w:val="both"/>
              <w:rPr>
                <w:rFonts w:ascii="Calibri" w:eastAsia="ヒラギノ角ゴ Pro W3" w:hAnsi="Calibri"/>
                <w:color w:val="00B0F0"/>
                <w:sz w:val="22"/>
                <w:szCs w:val="22"/>
              </w:rPr>
            </w:pPr>
            <w:r w:rsidRPr="00F82846">
              <w:rPr>
                <w:rFonts w:ascii="Calibri" w:eastAsia="ヒラギノ角ゴ Pro W3" w:hAnsi="Calibri"/>
                <w:sz w:val="22"/>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AB2790" w14:paraId="304D4B05" w14:textId="77777777" w:rsidTr="0029231C">
        <w:trPr>
          <w:trHeight w:val="235"/>
        </w:trPr>
        <w:tc>
          <w:tcPr>
            <w:tcW w:w="5000" w:type="pct"/>
            <w:tcMar>
              <w:top w:w="0" w:type="dxa"/>
              <w:left w:w="108" w:type="dxa"/>
              <w:bottom w:w="0" w:type="dxa"/>
              <w:right w:w="108" w:type="dxa"/>
            </w:tcMar>
            <w:hideMark/>
          </w:tcPr>
          <w:p w14:paraId="310FDA2C" w14:textId="77777777"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1.5 Quality</w:t>
            </w:r>
            <w:r w:rsidR="00EE6006" w:rsidRPr="00AB2790">
              <w:rPr>
                <w:rFonts w:ascii="Calibri" w:eastAsia="ヒラギノ角ゴ Pro W3" w:hAnsi="Calibri"/>
                <w:u w:val="single"/>
              </w:rPr>
              <w:t xml:space="preserve"> assurance procedures, risk and mitigation measures</w:t>
            </w:r>
          </w:p>
          <w:p w14:paraId="48318F25" w14:textId="77777777" w:rsidR="00EE6006" w:rsidRPr="00AB2790" w:rsidRDefault="00EE6006" w:rsidP="00EC3218">
            <w:pPr>
              <w:pStyle w:val="ListParagraph"/>
              <w:numPr>
                <w:ilvl w:val="0"/>
                <w:numId w:val="4"/>
              </w:numPr>
              <w:ind w:left="270" w:hanging="270"/>
              <w:contextualSpacing/>
              <w:jc w:val="both"/>
              <w:rPr>
                <w:rFonts w:ascii="Calibri" w:eastAsia="ヒラギノ角ゴ Pro W3" w:hAnsi="Calibri"/>
                <w:color w:val="00B0F0"/>
                <w:sz w:val="22"/>
                <w:szCs w:val="22"/>
              </w:rPr>
            </w:pPr>
            <w:r w:rsidRPr="00AB2790">
              <w:rPr>
                <w:rFonts w:ascii="Calibri" w:hAnsi="Calibri" w:cs="Calibri"/>
                <w:sz w:val="22"/>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AB2790">
              <w:rPr>
                <w:rFonts w:ascii="Calibri" w:eastAsia="ヒラギノ角ゴ Pro W3" w:hAnsi="Calibri"/>
                <w:sz w:val="22"/>
                <w:szCs w:val="22"/>
              </w:rPr>
              <w:t xml:space="preserve">Provide certificate (s) for accreditation of processes, policy e.g. ISO etc. </w:t>
            </w:r>
          </w:p>
        </w:tc>
      </w:tr>
      <w:tr w:rsidR="00E71193" w:rsidRPr="00AB2790" w14:paraId="75B3A7E0" w14:textId="77777777" w:rsidTr="0029231C">
        <w:trPr>
          <w:trHeight w:val="994"/>
        </w:trPr>
        <w:tc>
          <w:tcPr>
            <w:tcW w:w="5000" w:type="pct"/>
            <w:tcMar>
              <w:top w:w="0" w:type="dxa"/>
              <w:left w:w="108" w:type="dxa"/>
              <w:bottom w:w="0" w:type="dxa"/>
              <w:right w:w="108" w:type="dxa"/>
            </w:tcMar>
            <w:hideMark/>
          </w:tcPr>
          <w:p w14:paraId="2043CAB9" w14:textId="77777777" w:rsidR="00EE6006" w:rsidRPr="00F82846" w:rsidRDefault="00222E6B" w:rsidP="00EE6006">
            <w:pPr>
              <w:rPr>
                <w:rFonts w:ascii="Calibri" w:eastAsia="ヒラギノ角ゴ Pro W3" w:hAnsi="Calibri"/>
                <w:color w:val="000000" w:themeColor="text1"/>
                <w:u w:val="single"/>
              </w:rPr>
            </w:pPr>
            <w:r w:rsidRPr="00F82846">
              <w:rPr>
                <w:rFonts w:ascii="Calibri" w:eastAsia="ヒラギノ角ゴ Pro W3" w:hAnsi="Calibri"/>
                <w:color w:val="000000" w:themeColor="text1"/>
                <w:u w:val="single"/>
              </w:rPr>
              <w:t>1.6 Relevance</w:t>
            </w:r>
            <w:r w:rsidR="00EE6006" w:rsidRPr="00F82846">
              <w:rPr>
                <w:rFonts w:ascii="Calibri" w:eastAsia="ヒラギノ角ゴ Pro W3" w:hAnsi="Calibri"/>
                <w:color w:val="000000" w:themeColor="text1"/>
                <w:u w:val="single"/>
              </w:rPr>
              <w:t xml:space="preserve"> of Specialized Knowledge and Experience on Similar Projects</w:t>
            </w:r>
          </w:p>
          <w:p w14:paraId="63C4CEC1" w14:textId="77777777" w:rsidR="00EE6006" w:rsidRPr="00F82846" w:rsidRDefault="00EE6006" w:rsidP="00EC3218">
            <w:pPr>
              <w:pStyle w:val="ListParagraph"/>
              <w:numPr>
                <w:ilvl w:val="0"/>
                <w:numId w:val="4"/>
              </w:numPr>
              <w:ind w:left="270" w:hanging="270"/>
              <w:contextualSpacing/>
              <w:jc w:val="both"/>
              <w:rPr>
                <w:rFonts w:ascii="Calibri" w:eastAsia="ヒラギノ角ゴ Pro W3" w:hAnsi="Calibri"/>
                <w:color w:val="000000" w:themeColor="text1"/>
                <w:sz w:val="22"/>
                <w:szCs w:val="22"/>
              </w:rPr>
            </w:pPr>
            <w:r w:rsidRPr="00F82846">
              <w:rPr>
                <w:rFonts w:ascii="Calibri" w:eastAsia="ヒラギノ角ゴ Pro W3" w:hAnsi="Calibri"/>
                <w:color w:val="000000" w:themeColor="text1"/>
                <w:sz w:val="22"/>
                <w:szCs w:val="22"/>
              </w:rPr>
              <w:t xml:space="preserve">Detail any specialized knowledge that may be applied to performance of the TOR. Include experiences in the region. </w:t>
            </w:r>
          </w:p>
          <w:p w14:paraId="103CC11F" w14:textId="77777777" w:rsidR="00EE6006" w:rsidRPr="00F82846" w:rsidRDefault="001A4BA3" w:rsidP="00EC3218">
            <w:pPr>
              <w:pStyle w:val="ListParagraph"/>
              <w:numPr>
                <w:ilvl w:val="0"/>
                <w:numId w:val="4"/>
              </w:numPr>
              <w:ind w:left="270" w:hanging="270"/>
              <w:contextualSpacing/>
              <w:jc w:val="both"/>
              <w:rPr>
                <w:rFonts w:ascii="Calibri" w:eastAsia="ヒラギノ角ゴ Pro W3" w:hAnsi="Calibri"/>
                <w:color w:val="000000" w:themeColor="text1"/>
                <w:sz w:val="22"/>
                <w:szCs w:val="22"/>
              </w:rPr>
            </w:pPr>
            <w:r w:rsidRPr="00F82846">
              <w:rPr>
                <w:rFonts w:ascii="Calibri" w:eastAsia="ヒラギノ角ゴ Pro W3" w:hAnsi="Calibri"/>
                <w:color w:val="000000" w:themeColor="text1"/>
                <w:sz w:val="22"/>
                <w:szCs w:val="22"/>
              </w:rPr>
              <w:t xml:space="preserve">Describe the </w:t>
            </w:r>
            <w:r w:rsidR="00EE6006" w:rsidRPr="00F82846">
              <w:rPr>
                <w:rFonts w:ascii="Calibri" w:hAnsi="Calibri"/>
                <w:color w:val="000000" w:themeColor="text1"/>
                <w:sz w:val="22"/>
                <w:szCs w:val="22"/>
              </w:rPr>
              <w:t xml:space="preserve">experience of the organization performing similar goods/services/works. </w:t>
            </w:r>
            <w:r w:rsidR="00EE6006" w:rsidRPr="00F82846">
              <w:rPr>
                <w:rFonts w:ascii="Calibri" w:eastAsia="ヒラギノ角ゴ Pro W3" w:hAnsi="Calibri"/>
                <w:color w:val="000000" w:themeColor="text1"/>
                <w:sz w:val="22"/>
                <w:szCs w:val="22"/>
              </w:rPr>
              <w:t xml:space="preserve">Experience with </w:t>
            </w:r>
            <w:r w:rsidR="00222E6B" w:rsidRPr="00F82846">
              <w:rPr>
                <w:rFonts w:ascii="Calibri" w:eastAsia="ヒラギノ角ゴ Pro W3" w:hAnsi="Calibri"/>
                <w:color w:val="000000" w:themeColor="text1"/>
                <w:sz w:val="22"/>
                <w:szCs w:val="22"/>
              </w:rPr>
              <w:t>another</w:t>
            </w:r>
            <w:r w:rsidR="00EE6006" w:rsidRPr="00F82846">
              <w:rPr>
                <w:rFonts w:ascii="Calibri" w:eastAsia="ヒラギノ角ゴ Pro W3" w:hAnsi="Calibri"/>
                <w:color w:val="000000" w:themeColor="text1"/>
                <w:sz w:val="22"/>
                <w:szCs w:val="22"/>
              </w:rPr>
              <w:t xml:space="preserve"> UN organizations/ major multilateral / or bilateral programmes is highly desirable. </w:t>
            </w:r>
          </w:p>
          <w:p w14:paraId="05C9712C" w14:textId="77777777" w:rsidR="00EE6006" w:rsidRPr="00F82846" w:rsidRDefault="00EE6006" w:rsidP="00EC3218">
            <w:pPr>
              <w:pStyle w:val="ListParagraph"/>
              <w:numPr>
                <w:ilvl w:val="0"/>
                <w:numId w:val="4"/>
              </w:numPr>
              <w:ind w:left="270" w:hanging="270"/>
              <w:contextualSpacing/>
              <w:jc w:val="both"/>
              <w:rPr>
                <w:rFonts w:ascii="Calibri" w:hAnsi="Calibri"/>
                <w:color w:val="000000" w:themeColor="text1"/>
                <w:sz w:val="22"/>
                <w:szCs w:val="22"/>
              </w:rPr>
            </w:pPr>
            <w:r w:rsidRPr="00F82846">
              <w:rPr>
                <w:rFonts w:ascii="Calibri" w:hAnsi="Calibri"/>
                <w:color w:val="000000" w:themeColor="text1"/>
                <w:sz w:val="22"/>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055"/>
              <w:gridCol w:w="1260"/>
              <w:gridCol w:w="1260"/>
              <w:gridCol w:w="2520"/>
              <w:gridCol w:w="2170"/>
            </w:tblGrid>
            <w:tr w:rsidR="00EE6006" w:rsidRPr="00F82846" w14:paraId="1C1CC889" w14:textId="77777777" w:rsidTr="0029231C">
              <w:trPr>
                <w:trHeight w:val="963"/>
              </w:trPr>
              <w:tc>
                <w:tcPr>
                  <w:tcW w:w="1165" w:type="dxa"/>
                  <w:shd w:val="clear" w:color="auto" w:fill="auto"/>
                </w:tcPr>
                <w:p w14:paraId="1C074D39"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Project</w:t>
                  </w:r>
                </w:p>
              </w:tc>
              <w:tc>
                <w:tcPr>
                  <w:tcW w:w="1055" w:type="dxa"/>
                  <w:shd w:val="clear" w:color="auto" w:fill="auto"/>
                </w:tcPr>
                <w:p w14:paraId="5F2A4BF0"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Client</w:t>
                  </w:r>
                </w:p>
              </w:tc>
              <w:tc>
                <w:tcPr>
                  <w:tcW w:w="1260" w:type="dxa"/>
                  <w:shd w:val="clear" w:color="auto" w:fill="auto"/>
                </w:tcPr>
                <w:p w14:paraId="74B013EB"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Contract Value</w:t>
                  </w:r>
                </w:p>
              </w:tc>
              <w:tc>
                <w:tcPr>
                  <w:tcW w:w="1260" w:type="dxa"/>
                  <w:shd w:val="clear" w:color="auto" w:fill="auto"/>
                </w:tcPr>
                <w:p w14:paraId="21F9277E"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Period of performance (from/to)</w:t>
                  </w:r>
                </w:p>
              </w:tc>
              <w:tc>
                <w:tcPr>
                  <w:tcW w:w="2520" w:type="dxa"/>
                  <w:shd w:val="clear" w:color="auto" w:fill="auto"/>
                </w:tcPr>
                <w:p w14:paraId="6E6CCFD5" w14:textId="77777777" w:rsidR="00EE6006" w:rsidRPr="00F82846" w:rsidRDefault="00EE6006" w:rsidP="000A3F16">
                  <w:pPr>
                    <w:rPr>
                      <w:rFonts w:ascii="Calibri" w:hAnsi="Calibri"/>
                      <w:color w:val="000000" w:themeColor="text1"/>
                    </w:rPr>
                  </w:pPr>
                  <w:r w:rsidRPr="00F82846">
                    <w:rPr>
                      <w:rFonts w:ascii="Calibri" w:hAnsi="Calibri"/>
                      <w:color w:val="000000" w:themeColor="text1"/>
                    </w:rPr>
                    <w:t>Role in relation to undertak</w:t>
                  </w:r>
                  <w:r w:rsidR="000A3F16" w:rsidRPr="00F82846">
                    <w:rPr>
                      <w:rFonts w:ascii="Calibri" w:hAnsi="Calibri"/>
                      <w:color w:val="000000" w:themeColor="text1"/>
                    </w:rPr>
                    <w:t xml:space="preserve">ing the </w:t>
                  </w:r>
                  <w:r w:rsidRPr="00F82846">
                    <w:rPr>
                      <w:rFonts w:ascii="Calibri" w:hAnsi="Calibri"/>
                      <w:color w:val="000000" w:themeColor="text1"/>
                    </w:rPr>
                    <w:t>goods/services/works</w:t>
                  </w:r>
                </w:p>
              </w:tc>
              <w:tc>
                <w:tcPr>
                  <w:tcW w:w="2170" w:type="dxa"/>
                </w:tcPr>
                <w:p w14:paraId="5F6E0E05"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Reference Contact Details (Name, Phone, Email)</w:t>
                  </w:r>
                </w:p>
              </w:tc>
            </w:tr>
            <w:tr w:rsidR="00EE6006" w:rsidRPr="00F82846" w14:paraId="16D3B0A9" w14:textId="77777777" w:rsidTr="0029231C">
              <w:trPr>
                <w:trHeight w:val="244"/>
              </w:trPr>
              <w:tc>
                <w:tcPr>
                  <w:tcW w:w="1165" w:type="dxa"/>
                  <w:shd w:val="clear" w:color="auto" w:fill="auto"/>
                </w:tcPr>
                <w:p w14:paraId="1745E6C5"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1-</w:t>
                  </w:r>
                </w:p>
              </w:tc>
              <w:tc>
                <w:tcPr>
                  <w:tcW w:w="1055" w:type="dxa"/>
                  <w:shd w:val="clear" w:color="auto" w:fill="auto"/>
                </w:tcPr>
                <w:p w14:paraId="6FB2D37A" w14:textId="77777777" w:rsidR="00EE6006" w:rsidRPr="00F82846" w:rsidRDefault="00EE6006" w:rsidP="00EE6006">
                  <w:pPr>
                    <w:rPr>
                      <w:rFonts w:ascii="Calibri" w:hAnsi="Calibri"/>
                      <w:color w:val="000000" w:themeColor="text1"/>
                    </w:rPr>
                  </w:pPr>
                </w:p>
              </w:tc>
              <w:tc>
                <w:tcPr>
                  <w:tcW w:w="1260" w:type="dxa"/>
                  <w:shd w:val="clear" w:color="auto" w:fill="auto"/>
                </w:tcPr>
                <w:p w14:paraId="3A67ED33" w14:textId="77777777" w:rsidR="00EE6006" w:rsidRPr="00F82846" w:rsidRDefault="00EE6006" w:rsidP="00EE6006">
                  <w:pPr>
                    <w:rPr>
                      <w:rFonts w:ascii="Calibri" w:hAnsi="Calibri"/>
                      <w:color w:val="000000" w:themeColor="text1"/>
                    </w:rPr>
                  </w:pPr>
                </w:p>
              </w:tc>
              <w:tc>
                <w:tcPr>
                  <w:tcW w:w="1260" w:type="dxa"/>
                  <w:shd w:val="clear" w:color="auto" w:fill="auto"/>
                </w:tcPr>
                <w:p w14:paraId="40039D5C" w14:textId="77777777" w:rsidR="00EE6006" w:rsidRPr="00F82846" w:rsidRDefault="00EE6006" w:rsidP="00EE6006">
                  <w:pPr>
                    <w:rPr>
                      <w:rFonts w:ascii="Calibri" w:hAnsi="Calibri"/>
                      <w:color w:val="000000" w:themeColor="text1"/>
                    </w:rPr>
                  </w:pPr>
                </w:p>
              </w:tc>
              <w:tc>
                <w:tcPr>
                  <w:tcW w:w="2520" w:type="dxa"/>
                  <w:shd w:val="clear" w:color="auto" w:fill="auto"/>
                </w:tcPr>
                <w:p w14:paraId="65B8B879" w14:textId="77777777" w:rsidR="00EE6006" w:rsidRPr="00F82846" w:rsidRDefault="00EE6006" w:rsidP="00EE6006">
                  <w:pPr>
                    <w:rPr>
                      <w:rFonts w:ascii="Calibri" w:hAnsi="Calibri"/>
                      <w:color w:val="000000" w:themeColor="text1"/>
                    </w:rPr>
                  </w:pPr>
                </w:p>
              </w:tc>
              <w:tc>
                <w:tcPr>
                  <w:tcW w:w="2170" w:type="dxa"/>
                </w:tcPr>
                <w:p w14:paraId="7A89E2EE" w14:textId="77777777" w:rsidR="00EE6006" w:rsidRPr="00F82846" w:rsidRDefault="00EE6006" w:rsidP="00EE6006">
                  <w:pPr>
                    <w:rPr>
                      <w:rFonts w:ascii="Calibri" w:hAnsi="Calibri"/>
                      <w:color w:val="000000" w:themeColor="text1"/>
                    </w:rPr>
                  </w:pPr>
                </w:p>
              </w:tc>
            </w:tr>
            <w:tr w:rsidR="00EE6006" w:rsidRPr="00F82846" w14:paraId="58A66AE2" w14:textId="77777777" w:rsidTr="0029231C">
              <w:trPr>
                <w:trHeight w:val="230"/>
              </w:trPr>
              <w:tc>
                <w:tcPr>
                  <w:tcW w:w="1165" w:type="dxa"/>
                  <w:shd w:val="clear" w:color="auto" w:fill="auto"/>
                </w:tcPr>
                <w:p w14:paraId="522D01F5"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2-</w:t>
                  </w:r>
                </w:p>
              </w:tc>
              <w:tc>
                <w:tcPr>
                  <w:tcW w:w="1055" w:type="dxa"/>
                  <w:shd w:val="clear" w:color="auto" w:fill="auto"/>
                </w:tcPr>
                <w:p w14:paraId="23B1078C" w14:textId="77777777" w:rsidR="00EE6006" w:rsidRPr="00F82846" w:rsidRDefault="00EE6006" w:rsidP="00EE6006">
                  <w:pPr>
                    <w:rPr>
                      <w:rFonts w:ascii="Calibri" w:hAnsi="Calibri"/>
                      <w:color w:val="000000" w:themeColor="text1"/>
                    </w:rPr>
                  </w:pPr>
                </w:p>
              </w:tc>
              <w:tc>
                <w:tcPr>
                  <w:tcW w:w="1260" w:type="dxa"/>
                  <w:shd w:val="clear" w:color="auto" w:fill="auto"/>
                </w:tcPr>
                <w:p w14:paraId="597B3CC8" w14:textId="77777777" w:rsidR="00EE6006" w:rsidRPr="00F82846" w:rsidRDefault="00EE6006" w:rsidP="00EE6006">
                  <w:pPr>
                    <w:rPr>
                      <w:rFonts w:ascii="Calibri" w:hAnsi="Calibri"/>
                      <w:color w:val="000000" w:themeColor="text1"/>
                    </w:rPr>
                  </w:pPr>
                </w:p>
              </w:tc>
              <w:tc>
                <w:tcPr>
                  <w:tcW w:w="1260" w:type="dxa"/>
                  <w:shd w:val="clear" w:color="auto" w:fill="auto"/>
                </w:tcPr>
                <w:p w14:paraId="67D7A3F7" w14:textId="77777777" w:rsidR="00EE6006" w:rsidRPr="00F82846" w:rsidRDefault="00EE6006" w:rsidP="00EE6006">
                  <w:pPr>
                    <w:rPr>
                      <w:rFonts w:ascii="Calibri" w:hAnsi="Calibri"/>
                      <w:color w:val="000000" w:themeColor="text1"/>
                    </w:rPr>
                  </w:pPr>
                </w:p>
              </w:tc>
              <w:tc>
                <w:tcPr>
                  <w:tcW w:w="2520" w:type="dxa"/>
                  <w:shd w:val="clear" w:color="auto" w:fill="auto"/>
                </w:tcPr>
                <w:p w14:paraId="56BA165E" w14:textId="77777777" w:rsidR="00EE6006" w:rsidRPr="00F82846" w:rsidRDefault="00EE6006" w:rsidP="00EE6006">
                  <w:pPr>
                    <w:rPr>
                      <w:rFonts w:ascii="Calibri" w:hAnsi="Calibri"/>
                      <w:color w:val="000000" w:themeColor="text1"/>
                    </w:rPr>
                  </w:pPr>
                </w:p>
              </w:tc>
              <w:tc>
                <w:tcPr>
                  <w:tcW w:w="2170" w:type="dxa"/>
                </w:tcPr>
                <w:p w14:paraId="3BF8F39C" w14:textId="77777777" w:rsidR="00EE6006" w:rsidRPr="00F82846" w:rsidRDefault="00EE6006" w:rsidP="00EE6006">
                  <w:pPr>
                    <w:rPr>
                      <w:rFonts w:ascii="Calibri" w:hAnsi="Calibri"/>
                      <w:color w:val="000000" w:themeColor="text1"/>
                    </w:rPr>
                  </w:pPr>
                </w:p>
              </w:tc>
            </w:tr>
            <w:tr w:rsidR="00EE6006" w:rsidRPr="00F82846" w14:paraId="382ADBC8" w14:textId="77777777" w:rsidTr="0029231C">
              <w:trPr>
                <w:trHeight w:val="258"/>
              </w:trPr>
              <w:tc>
                <w:tcPr>
                  <w:tcW w:w="1165" w:type="dxa"/>
                  <w:shd w:val="clear" w:color="auto" w:fill="auto"/>
                </w:tcPr>
                <w:p w14:paraId="035F3752" w14:textId="77777777" w:rsidR="00EE6006" w:rsidRPr="00F82846" w:rsidRDefault="00EE6006" w:rsidP="00EE6006">
                  <w:pPr>
                    <w:rPr>
                      <w:rFonts w:ascii="Calibri" w:hAnsi="Calibri"/>
                      <w:color w:val="000000" w:themeColor="text1"/>
                    </w:rPr>
                  </w:pPr>
                  <w:r w:rsidRPr="00F82846">
                    <w:rPr>
                      <w:rFonts w:ascii="Calibri" w:hAnsi="Calibri"/>
                      <w:color w:val="000000" w:themeColor="text1"/>
                    </w:rPr>
                    <w:t>3-</w:t>
                  </w:r>
                </w:p>
              </w:tc>
              <w:tc>
                <w:tcPr>
                  <w:tcW w:w="1055" w:type="dxa"/>
                  <w:shd w:val="clear" w:color="auto" w:fill="auto"/>
                </w:tcPr>
                <w:p w14:paraId="76DA08BF" w14:textId="77777777" w:rsidR="00EE6006" w:rsidRPr="00F82846" w:rsidRDefault="00EE6006" w:rsidP="00EE6006">
                  <w:pPr>
                    <w:rPr>
                      <w:rFonts w:ascii="Calibri" w:hAnsi="Calibri"/>
                      <w:color w:val="000000" w:themeColor="text1"/>
                    </w:rPr>
                  </w:pPr>
                </w:p>
              </w:tc>
              <w:tc>
                <w:tcPr>
                  <w:tcW w:w="1260" w:type="dxa"/>
                  <w:shd w:val="clear" w:color="auto" w:fill="auto"/>
                </w:tcPr>
                <w:p w14:paraId="258E7DED" w14:textId="77777777" w:rsidR="00EE6006" w:rsidRPr="00F82846" w:rsidRDefault="00EE6006" w:rsidP="00EE6006">
                  <w:pPr>
                    <w:rPr>
                      <w:rFonts w:ascii="Calibri" w:hAnsi="Calibri"/>
                      <w:color w:val="000000" w:themeColor="text1"/>
                    </w:rPr>
                  </w:pPr>
                </w:p>
              </w:tc>
              <w:tc>
                <w:tcPr>
                  <w:tcW w:w="1260" w:type="dxa"/>
                  <w:shd w:val="clear" w:color="auto" w:fill="auto"/>
                </w:tcPr>
                <w:p w14:paraId="6681AE5C" w14:textId="77777777" w:rsidR="00EE6006" w:rsidRPr="00F82846" w:rsidRDefault="00EE6006" w:rsidP="00EE6006">
                  <w:pPr>
                    <w:rPr>
                      <w:rFonts w:ascii="Calibri" w:hAnsi="Calibri"/>
                      <w:color w:val="000000" w:themeColor="text1"/>
                    </w:rPr>
                  </w:pPr>
                </w:p>
              </w:tc>
              <w:tc>
                <w:tcPr>
                  <w:tcW w:w="2520" w:type="dxa"/>
                  <w:shd w:val="clear" w:color="auto" w:fill="auto"/>
                </w:tcPr>
                <w:p w14:paraId="180AE148" w14:textId="77777777" w:rsidR="00EE6006" w:rsidRPr="00F82846" w:rsidRDefault="00EE6006" w:rsidP="00EE6006">
                  <w:pPr>
                    <w:rPr>
                      <w:rFonts w:ascii="Calibri" w:hAnsi="Calibri"/>
                      <w:color w:val="000000" w:themeColor="text1"/>
                    </w:rPr>
                  </w:pPr>
                </w:p>
              </w:tc>
              <w:tc>
                <w:tcPr>
                  <w:tcW w:w="2170" w:type="dxa"/>
                </w:tcPr>
                <w:p w14:paraId="7471432C" w14:textId="77777777" w:rsidR="00EE6006" w:rsidRPr="00F82846" w:rsidRDefault="00EE6006" w:rsidP="00EE6006">
                  <w:pPr>
                    <w:rPr>
                      <w:rFonts w:ascii="Calibri" w:hAnsi="Calibri"/>
                      <w:color w:val="000000" w:themeColor="text1"/>
                    </w:rPr>
                  </w:pPr>
                </w:p>
              </w:tc>
            </w:tr>
          </w:tbl>
          <w:p w14:paraId="5F3E579A" w14:textId="77777777" w:rsidR="00EE6006" w:rsidRPr="00F82846" w:rsidRDefault="00EE6006" w:rsidP="00EE6006">
            <w:pPr>
              <w:rPr>
                <w:rFonts w:ascii="Calibri" w:eastAsia="ヒラギノ角ゴ Pro W3" w:hAnsi="Calibri"/>
                <w:color w:val="000000" w:themeColor="text1"/>
              </w:rPr>
            </w:pPr>
          </w:p>
        </w:tc>
      </w:tr>
      <w:tr w:rsidR="00E71193" w:rsidRPr="00AB2790" w14:paraId="0AE40065" w14:textId="77777777" w:rsidTr="0029231C">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083C4306" w14:textId="77777777" w:rsidR="00EE6006" w:rsidRPr="00AB2790" w:rsidRDefault="00EE6006" w:rsidP="00E71193">
            <w:pPr>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2.0</w:t>
            </w:r>
            <w:r w:rsidRPr="00A215BF">
              <w:rPr>
                <w:rFonts w:ascii="Calibri" w:eastAsia="ヒラギノ角ゴ Pro W3" w:hAnsi="Calibri"/>
                <w:b/>
                <w:bCs/>
                <w:sz w:val="24"/>
              </w:rPr>
              <w:t xml:space="preserve">: Proposed Work Plan and Approach </w:t>
            </w:r>
          </w:p>
        </w:tc>
      </w:tr>
      <w:tr w:rsidR="00EE6006" w:rsidRPr="00AB2790" w14:paraId="4EE54B8B" w14:textId="77777777" w:rsidTr="0029231C">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67EFD38B" w14:textId="77777777" w:rsidR="00EE6006" w:rsidRPr="00F82846" w:rsidRDefault="00EE6006" w:rsidP="00EE6006">
            <w:pPr>
              <w:rPr>
                <w:rFonts w:ascii="Calibri" w:eastAsia="ヒラギノ角ゴ Pro W3" w:hAnsi="Calibri"/>
                <w:color w:val="000000" w:themeColor="text1"/>
                <w:u w:val="single"/>
              </w:rPr>
            </w:pPr>
            <w:r w:rsidRPr="00F82846">
              <w:rPr>
                <w:rFonts w:ascii="Calibri" w:eastAsia="ヒラギノ角ゴ Pro W3" w:hAnsi="Calibri"/>
                <w:color w:val="000000" w:themeColor="text1"/>
                <w:u w:val="single"/>
              </w:rPr>
              <w:t>2.1 Analysis approach, methodology</w:t>
            </w:r>
          </w:p>
          <w:p w14:paraId="769365D1" w14:textId="77777777" w:rsidR="00EE6006" w:rsidRPr="00F82846" w:rsidRDefault="00EE6006" w:rsidP="00EC3218">
            <w:pPr>
              <w:pStyle w:val="ListParagraph"/>
              <w:numPr>
                <w:ilvl w:val="0"/>
                <w:numId w:val="6"/>
              </w:numPr>
              <w:ind w:left="270" w:hanging="270"/>
              <w:contextualSpacing/>
              <w:jc w:val="both"/>
              <w:rPr>
                <w:rFonts w:ascii="Calibri" w:eastAsia="ヒラギノ角ゴ Pro W3" w:hAnsi="Calibri"/>
                <w:color w:val="000000" w:themeColor="text1"/>
                <w:sz w:val="22"/>
                <w:szCs w:val="22"/>
              </w:rPr>
            </w:pPr>
            <w:r w:rsidRPr="00F82846">
              <w:rPr>
                <w:rFonts w:ascii="Calibri" w:eastAsia="ヒラギノ角ゴ Pro W3" w:hAnsi="Calibri"/>
                <w:color w:val="000000" w:themeColor="text1"/>
                <w:sz w:val="22"/>
                <w:szCs w:val="22"/>
              </w:rPr>
              <w:t xml:space="preserve">Provide a description of the </w:t>
            </w:r>
            <w:r w:rsidRPr="00F82846">
              <w:rPr>
                <w:rFonts w:ascii="Calibri" w:hAnsi="Calibri"/>
                <w:color w:val="000000" w:themeColor="text1"/>
                <w:sz w:val="22"/>
                <w:szCs w:val="22"/>
              </w:rPr>
              <w:t>organization’s</w:t>
            </w:r>
            <w:r w:rsidRPr="00F82846">
              <w:rPr>
                <w:rFonts w:ascii="Calibri" w:eastAsia="ヒラギノ角ゴ Pro W3" w:hAnsi="Calibri"/>
                <w:color w:val="000000" w:themeColor="text1"/>
                <w:sz w:val="22"/>
                <w:szCs w:val="22"/>
              </w:rPr>
              <w:t xml:space="preserve"> approach, methodology, and timeline for how the organization will achieve the TOR.</w:t>
            </w:r>
          </w:p>
          <w:p w14:paraId="0FB5F977" w14:textId="77777777" w:rsidR="00EE6006" w:rsidRPr="00F82846" w:rsidRDefault="00EE6006" w:rsidP="00EC3218">
            <w:pPr>
              <w:pStyle w:val="ListParagraph"/>
              <w:numPr>
                <w:ilvl w:val="0"/>
                <w:numId w:val="6"/>
              </w:numPr>
              <w:ind w:left="270" w:hanging="270"/>
              <w:contextualSpacing/>
              <w:jc w:val="both"/>
              <w:rPr>
                <w:rFonts w:ascii="Calibri" w:eastAsia="ヒラギノ角ゴ Pro W3" w:hAnsi="Calibri"/>
                <w:color w:val="000000" w:themeColor="text1"/>
                <w:sz w:val="22"/>
                <w:szCs w:val="22"/>
              </w:rPr>
            </w:pPr>
            <w:r w:rsidRPr="00F82846">
              <w:rPr>
                <w:rFonts w:ascii="Calibri" w:eastAsia="ヒラギノ角ゴ Pro W3" w:hAnsi="Calibri"/>
                <w:color w:val="000000" w:themeColor="text1"/>
                <w:sz w:val="22"/>
                <w:szCs w:val="22"/>
              </w:rPr>
              <w:t xml:space="preserve">Explain the organization’s understanding of UN Women’s needs for the goods/services/works. </w:t>
            </w:r>
          </w:p>
          <w:p w14:paraId="53300B7E" w14:textId="77777777" w:rsidR="00EE6006" w:rsidRPr="00F82846" w:rsidRDefault="00EE6006" w:rsidP="00EC3218">
            <w:pPr>
              <w:pStyle w:val="ListParagraph"/>
              <w:numPr>
                <w:ilvl w:val="0"/>
                <w:numId w:val="6"/>
              </w:numPr>
              <w:ind w:left="270" w:hanging="270"/>
              <w:contextualSpacing/>
              <w:jc w:val="both"/>
              <w:rPr>
                <w:rFonts w:ascii="Calibri" w:eastAsia="ヒラギノ角ゴ Pro W3" w:hAnsi="Calibri"/>
                <w:color w:val="000000" w:themeColor="text1"/>
                <w:sz w:val="22"/>
                <w:szCs w:val="22"/>
              </w:rPr>
            </w:pPr>
            <w:r w:rsidRPr="00F82846">
              <w:rPr>
                <w:rFonts w:ascii="Calibri" w:eastAsia="ヒラギノ角ゴ Pro W3" w:hAnsi="Calibri"/>
                <w:color w:val="000000" w:themeColor="text1"/>
                <w:sz w:val="22"/>
                <w:szCs w:val="22"/>
              </w:rPr>
              <w:t>Identify any gaps/overlaps in UN Women’s coverage based on the information provided.</w:t>
            </w:r>
          </w:p>
          <w:p w14:paraId="7535C2A0" w14:textId="77777777" w:rsidR="00EE6006" w:rsidRPr="00AB2790" w:rsidRDefault="00EE6006" w:rsidP="00EC3218">
            <w:pPr>
              <w:pStyle w:val="ListParagraph"/>
              <w:numPr>
                <w:ilvl w:val="0"/>
                <w:numId w:val="6"/>
              </w:numPr>
              <w:ind w:left="270" w:hanging="270"/>
              <w:contextualSpacing/>
              <w:jc w:val="both"/>
              <w:rPr>
                <w:rFonts w:ascii="Calibri" w:eastAsia="ヒラギノ角ゴ Pro W3" w:hAnsi="Calibri"/>
                <w:color w:val="00B0F0"/>
                <w:sz w:val="22"/>
                <w:szCs w:val="22"/>
              </w:rPr>
            </w:pPr>
            <w:r w:rsidRPr="00AB2790">
              <w:rPr>
                <w:rFonts w:ascii="Calibri" w:eastAsia="ヒラギノ角ゴ Pro W3" w:hAnsi="Calibri"/>
                <w:sz w:val="22"/>
                <w:szCs w:val="22"/>
              </w:rPr>
              <w:t>Describe how your organization will adhere to UN Women’s procurement principles in acquiring services on behalf of UN Women.</w:t>
            </w:r>
            <w:r w:rsidR="00AB2790" w:rsidRPr="00AB2790">
              <w:rPr>
                <w:rFonts w:ascii="Calibri" w:eastAsia="ヒラギノ角ゴ Pro W3" w:hAnsi="Calibri"/>
                <w:sz w:val="22"/>
                <w:szCs w:val="22"/>
              </w:rPr>
              <w:t xml:space="preserve"> </w:t>
            </w:r>
            <w:r w:rsidRPr="00AB2790">
              <w:rPr>
                <w:rFonts w:ascii="Calibri" w:eastAsia="ヒラギノ角ゴ Pro W3" w:hAnsi="Calibri"/>
                <w:sz w:val="22"/>
                <w:szCs w:val="22"/>
              </w:rPr>
              <w:t>UN Women’s general procurement principles:</w:t>
            </w:r>
          </w:p>
          <w:p w14:paraId="2A787CDF"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a) Best Value for money</w:t>
            </w:r>
          </w:p>
          <w:p w14:paraId="6B5B3D84"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b) Fairness, integrity and transparency</w:t>
            </w:r>
          </w:p>
          <w:p w14:paraId="2653EE3C"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c) Effective competition</w:t>
            </w:r>
          </w:p>
          <w:p w14:paraId="7CE7423E" w14:textId="77777777" w:rsidR="00EE6006" w:rsidRPr="00AB2790" w:rsidRDefault="00EE6006" w:rsidP="001A4BA3">
            <w:pPr>
              <w:spacing w:after="0"/>
              <w:ind w:left="270"/>
              <w:jc w:val="both"/>
              <w:rPr>
                <w:rFonts w:ascii="Calibri" w:eastAsia="ヒラギノ角ゴ Pro W3" w:hAnsi="Calibri"/>
                <w:color w:val="00B0F0"/>
                <w:highlight w:val="yellow"/>
              </w:rPr>
            </w:pPr>
            <w:r w:rsidRPr="00AB2790">
              <w:rPr>
                <w:rFonts w:ascii="Calibri" w:eastAsia="ヒラギノ角ゴ Pro W3" w:hAnsi="Calibri"/>
              </w:rPr>
              <w:t>d) The best interests of UN Women</w:t>
            </w:r>
          </w:p>
        </w:tc>
      </w:tr>
      <w:tr w:rsidR="00EE6006" w:rsidRPr="00AB2790" w14:paraId="64543977" w14:textId="77777777" w:rsidTr="0029231C">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4D8FF99F" w14:textId="77777777" w:rsidR="00EE6006" w:rsidRPr="00F82846" w:rsidRDefault="00EE6006" w:rsidP="00EE6006">
            <w:pPr>
              <w:rPr>
                <w:rFonts w:ascii="Calibri" w:eastAsia="ヒラギノ角ゴ Pro W3" w:hAnsi="Calibri"/>
                <w:color w:val="000000" w:themeColor="text1"/>
                <w:u w:val="single"/>
              </w:rPr>
            </w:pPr>
            <w:r w:rsidRPr="00F82846">
              <w:rPr>
                <w:rFonts w:ascii="Calibri" w:eastAsia="ヒラギノ角ゴ Pro W3" w:hAnsi="Calibri"/>
                <w:color w:val="000000" w:themeColor="text1"/>
                <w:u w:val="single"/>
              </w:rPr>
              <w:t>2.2 Management - timeline,</w:t>
            </w:r>
            <w:r w:rsidRPr="00F82846">
              <w:rPr>
                <w:rFonts w:ascii="Calibri" w:hAnsi="Calibri"/>
                <w:color w:val="000000" w:themeColor="text1"/>
                <w:u w:val="single"/>
              </w:rPr>
              <w:t xml:space="preserve"> </w:t>
            </w:r>
            <w:r w:rsidRPr="00F82846">
              <w:rPr>
                <w:rFonts w:ascii="Calibri" w:eastAsia="ヒラギノ角ゴ Pro W3" w:hAnsi="Calibri"/>
                <w:color w:val="000000" w:themeColor="text1"/>
                <w:u w:val="single"/>
              </w:rPr>
              <w:t>deliverables and reporting</w:t>
            </w:r>
          </w:p>
          <w:p w14:paraId="276838B5" w14:textId="77777777" w:rsidR="00EE6006" w:rsidRPr="00AB2790" w:rsidRDefault="00EE6006" w:rsidP="00EC3218">
            <w:pPr>
              <w:pStyle w:val="ListParagraph"/>
              <w:numPr>
                <w:ilvl w:val="0"/>
                <w:numId w:val="7"/>
              </w:numPr>
              <w:ind w:left="270" w:hanging="270"/>
              <w:contextualSpacing/>
              <w:jc w:val="both"/>
              <w:rPr>
                <w:rFonts w:ascii="Calibri" w:eastAsia="ヒラギノ角ゴ Pro W3" w:hAnsi="Calibri"/>
                <w:color w:val="00B0F0"/>
                <w:sz w:val="22"/>
                <w:szCs w:val="22"/>
              </w:rPr>
            </w:pPr>
            <w:r w:rsidRPr="00F82846">
              <w:rPr>
                <w:rFonts w:ascii="Calibri" w:eastAsia="ヒラギノ角ゴ Pro W3" w:hAnsi="Calibri"/>
                <w:color w:val="000000" w:themeColor="text1"/>
                <w:sz w:val="22"/>
                <w:szCs w:val="22"/>
              </w:rPr>
              <w:t xml:space="preserve">Provide a detailed description of how the management for the requested goods/services/works will be implemented in regard to the TOR  </w:t>
            </w:r>
          </w:p>
        </w:tc>
      </w:tr>
      <w:tr w:rsidR="00F26A05" w:rsidRPr="00AB2790" w14:paraId="65DCB247" w14:textId="77777777" w:rsidTr="0029231C">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0E2D6F89" w14:textId="77777777" w:rsidR="00F26A05" w:rsidRPr="00CF5B2D" w:rsidRDefault="00F26A05" w:rsidP="00F26A05">
            <w:pPr>
              <w:rPr>
                <w:rFonts w:ascii="Calibri" w:eastAsia="ヒラギノ角ゴ Pro W3" w:hAnsi="Calibri"/>
                <w:color w:val="000000" w:themeColor="text1"/>
                <w:u w:val="single"/>
              </w:rPr>
            </w:pPr>
            <w:r w:rsidRPr="00CF5B2D">
              <w:rPr>
                <w:rFonts w:ascii="Calibri" w:eastAsia="ヒラギノ角ゴ Pro W3" w:hAnsi="Calibri"/>
                <w:color w:val="000000" w:themeColor="text1"/>
                <w:u w:val="single"/>
              </w:rPr>
              <w:t>2.3 Environment-related approach to the service/work required</w:t>
            </w:r>
          </w:p>
          <w:p w14:paraId="001CA46E" w14:textId="77777777" w:rsidR="00F26A05" w:rsidRPr="00AB2790" w:rsidRDefault="00F26A05" w:rsidP="00EC3218">
            <w:pPr>
              <w:pStyle w:val="ListParagraph"/>
              <w:numPr>
                <w:ilvl w:val="0"/>
                <w:numId w:val="7"/>
              </w:numPr>
              <w:ind w:left="270" w:hanging="270"/>
              <w:contextualSpacing/>
              <w:jc w:val="both"/>
              <w:rPr>
                <w:rFonts w:ascii="Calibri" w:eastAsia="ヒラギノ角ゴ Pro W3" w:hAnsi="Calibri"/>
                <w:color w:val="00B0F0"/>
                <w:u w:val="single"/>
              </w:rPr>
            </w:pPr>
            <w:r w:rsidRPr="00CF5B2D">
              <w:rPr>
                <w:rFonts w:ascii="Calibri" w:eastAsia="ヒラギノ角ゴ Pro W3" w:hAnsi="Calibri"/>
                <w:color w:val="000000" w:themeColor="text1"/>
                <w:sz w:val="22"/>
                <w:szCs w:val="22"/>
              </w:rPr>
              <w:t xml:space="preserve">Please provide a detailed description of the methodology for how the </w:t>
            </w:r>
            <w:r w:rsidR="00114743" w:rsidRPr="00CF5B2D">
              <w:rPr>
                <w:rFonts w:ascii="Calibri" w:eastAsia="ヒラギノ角ゴ Pro W3" w:hAnsi="Calibri"/>
                <w:color w:val="000000" w:themeColor="text1"/>
                <w:sz w:val="22"/>
                <w:szCs w:val="22"/>
              </w:rPr>
              <w:t>organization</w:t>
            </w:r>
            <w:r w:rsidRPr="00CF5B2D">
              <w:rPr>
                <w:rFonts w:ascii="Calibri" w:eastAsia="ヒラギノ角ゴ Pro W3" w:hAnsi="Calibri"/>
                <w:color w:val="000000" w:themeColor="text1"/>
                <w:sz w:val="22"/>
                <w:szCs w:val="22"/>
              </w:rPr>
              <w:t xml:space="preserve">/firm will </w:t>
            </w:r>
            <w:r w:rsidR="009A7362" w:rsidRPr="00CF5B2D">
              <w:rPr>
                <w:rFonts w:ascii="Calibri" w:eastAsia="ヒラギノ角ゴ Pro W3" w:hAnsi="Calibri"/>
                <w:color w:val="000000" w:themeColor="text1"/>
                <w:sz w:val="22"/>
                <w:szCs w:val="22"/>
              </w:rPr>
              <w:t>achieve the</w:t>
            </w:r>
            <w:r w:rsidRPr="00CF5B2D">
              <w:rPr>
                <w:rFonts w:ascii="Calibri" w:eastAsia="ヒラギノ角ゴ Pro W3" w:hAnsi="Calibri"/>
                <w:color w:val="000000" w:themeColor="text1"/>
                <w:sz w:val="22"/>
                <w:szCs w:val="22"/>
              </w:rPr>
              <w:t xml:space="preserve"> Terms of Reference of the project, keeping in mind the appropriateness to local conditions and project environment.</w:t>
            </w:r>
          </w:p>
        </w:tc>
      </w:tr>
      <w:tr w:rsidR="00EE6006" w:rsidRPr="00AB2790" w14:paraId="2807053D" w14:textId="77777777" w:rsidTr="0029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5EB02EFA" w14:textId="77777777" w:rsidR="00EE6006" w:rsidRPr="00AB2790" w:rsidRDefault="00EE6006" w:rsidP="00EE6006">
            <w:pPr>
              <w:tabs>
                <w:tab w:val="right" w:pos="9360"/>
              </w:tabs>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3.0</w:t>
            </w:r>
            <w:r w:rsidRPr="00A215BF">
              <w:rPr>
                <w:rFonts w:ascii="Calibri" w:eastAsia="ヒラギノ角ゴ Pro W3" w:hAnsi="Calibri"/>
                <w:b/>
                <w:bCs/>
                <w:sz w:val="24"/>
              </w:rPr>
              <w:t>: Resource Plan, Key Personnel</w:t>
            </w:r>
            <w:r w:rsidRPr="00AB2790">
              <w:rPr>
                <w:rFonts w:ascii="Calibri" w:eastAsia="ヒラギノ角ゴ Pro W3" w:hAnsi="Calibri"/>
                <w:b/>
                <w:bCs/>
                <w:color w:val="00B0F0"/>
              </w:rPr>
              <w:tab/>
            </w:r>
          </w:p>
        </w:tc>
      </w:tr>
      <w:tr w:rsidR="00EE6006" w:rsidRPr="00AB2790" w14:paraId="4625710C" w14:textId="77777777" w:rsidTr="0029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3060B586" w14:textId="77777777" w:rsidR="00EE6006" w:rsidRPr="00CF5B2D" w:rsidRDefault="00EE6006" w:rsidP="00EE6006">
            <w:pPr>
              <w:rPr>
                <w:rFonts w:ascii="Calibri" w:eastAsia="ヒラギノ角ゴ Pro W3" w:hAnsi="Calibri"/>
                <w:bCs/>
                <w:color w:val="000000" w:themeColor="text1"/>
                <w:u w:val="single"/>
              </w:rPr>
            </w:pPr>
            <w:r w:rsidRPr="00CF5B2D">
              <w:rPr>
                <w:rFonts w:ascii="Calibri" w:eastAsia="ヒラギノ角ゴ Pro W3" w:hAnsi="Calibri"/>
                <w:bCs/>
                <w:color w:val="000000" w:themeColor="text1"/>
                <w:u w:val="single"/>
              </w:rPr>
              <w:t>3.1 Composition of the team proposed to perform TOR, and the work tasks (including supervisory)</w:t>
            </w:r>
          </w:p>
          <w:p w14:paraId="0920B0A5" w14:textId="77777777" w:rsidR="00EE6006" w:rsidRPr="00AB2790" w:rsidRDefault="00EE6006" w:rsidP="001A4BA3">
            <w:pPr>
              <w:jc w:val="both"/>
              <w:rPr>
                <w:rFonts w:ascii="Calibri" w:eastAsia="ヒラギノ角ゴ Pro W3" w:hAnsi="Calibri"/>
                <w:bCs/>
                <w:color w:val="00B0F0"/>
              </w:rPr>
            </w:pPr>
            <w:r w:rsidRPr="00CF5B2D">
              <w:rPr>
                <w:rFonts w:ascii="Calibri" w:eastAsia="ヒラギノ角ゴ Pro W3" w:hAnsi="Calibri"/>
                <w:bCs/>
                <w:color w:val="000000" w:themeColor="text1"/>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AB2790" w14:paraId="20E80ABB" w14:textId="77777777" w:rsidTr="0029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256EC1A9" w14:textId="77777777" w:rsidR="00BD24E3" w:rsidRPr="00AB2790" w:rsidRDefault="00BD24E3" w:rsidP="00BD24E3">
            <w:pPr>
              <w:rPr>
                <w:u w:val="single"/>
              </w:rPr>
            </w:pPr>
            <w:r w:rsidRPr="00AB2790">
              <w:rPr>
                <w:u w:val="single"/>
              </w:rPr>
              <w:t>3.2 Profile on Gender Equality</w:t>
            </w:r>
          </w:p>
          <w:p w14:paraId="2508443E" w14:textId="77777777" w:rsidR="00BD24E3" w:rsidRPr="00AB2790" w:rsidRDefault="00BD24E3" w:rsidP="00EC3218">
            <w:pPr>
              <w:pStyle w:val="ListParagraph"/>
              <w:numPr>
                <w:ilvl w:val="0"/>
                <w:numId w:val="5"/>
              </w:numPr>
              <w:contextualSpacing/>
              <w:jc w:val="both"/>
              <w:rPr>
                <w:rFonts w:asciiTheme="minorHAnsi" w:hAnsiTheme="minorHAnsi"/>
                <w:sz w:val="22"/>
                <w:szCs w:val="22"/>
              </w:rPr>
            </w:pPr>
            <w:r w:rsidRPr="00AB2790">
              <w:rPr>
                <w:rFonts w:asciiTheme="minorHAnsi" w:hAnsiTheme="minorHAnsi"/>
                <w:sz w:val="22"/>
                <w:szCs w:val="22"/>
              </w:rPr>
              <w:t xml:space="preserve">Proposer is strongly encouraged to include information regarding the percentage of women: (1) employed in the Proposer’s organization, (2) in executive and senior positions, and (3) shareholders. While this will </w:t>
            </w:r>
            <w:r w:rsidRPr="00AB2790">
              <w:rPr>
                <w:rFonts w:asciiTheme="minorHAnsi" w:hAnsiTheme="minorHAnsi"/>
                <w:i/>
                <w:iCs/>
                <w:sz w:val="22"/>
                <w:szCs w:val="22"/>
              </w:rPr>
              <w:t>not</w:t>
            </w:r>
            <w:r w:rsidRPr="00AB2790">
              <w:rPr>
                <w:rFonts w:asciiTheme="minorHAnsi" w:hAnsiTheme="minorHAnsi"/>
                <w:sz w:val="22"/>
                <w:szCs w:val="22"/>
              </w:rPr>
              <w:t xml:space="preserve"> be a factor of evaluation, UN Women is collecting this data for statistical purposes in support of its mandate to promote gender equality and women’s empowerment.</w:t>
            </w:r>
          </w:p>
          <w:p w14:paraId="492EBBD1" w14:textId="77777777" w:rsidR="00EE6006" w:rsidRPr="00AB2790" w:rsidRDefault="00BD24E3" w:rsidP="00EC3218">
            <w:pPr>
              <w:pStyle w:val="ListParagraph"/>
              <w:numPr>
                <w:ilvl w:val="0"/>
                <w:numId w:val="5"/>
              </w:numPr>
              <w:contextualSpacing/>
              <w:jc w:val="both"/>
              <w:rPr>
                <w:rFonts w:ascii="Calibri" w:eastAsia="ヒラギノ角ゴ Pro W3" w:hAnsi="Calibri"/>
                <w:color w:val="00B0F0"/>
                <w:sz w:val="22"/>
                <w:szCs w:val="22"/>
              </w:rPr>
            </w:pPr>
            <w:r w:rsidRPr="00AB2790">
              <w:rPr>
                <w:rFonts w:asciiTheme="minorHAnsi" w:hAnsiTheme="minorHAnsi"/>
                <w:sz w:val="22"/>
                <w:szCs w:val="22"/>
              </w:rPr>
              <w:t>Prop</w:t>
            </w:r>
            <w:r w:rsidR="00CF5B2D">
              <w:rPr>
                <w:rFonts w:asciiTheme="minorHAnsi" w:hAnsiTheme="minorHAnsi"/>
                <w:sz w:val="22"/>
                <w:szCs w:val="22"/>
              </w:rPr>
              <w:t xml:space="preserve">osers are also invited to </w:t>
            </w:r>
            <w:r w:rsidR="00CD7A91" w:rsidRPr="00AB2790">
              <w:rPr>
                <w:rFonts w:asciiTheme="minorHAnsi" w:hAnsiTheme="minorHAnsi"/>
                <w:sz w:val="22"/>
                <w:szCs w:val="22"/>
              </w:rPr>
              <w:t>sign the Voluntary Agreement to Promote</w:t>
            </w:r>
            <w:r w:rsidRPr="00AB2790">
              <w:rPr>
                <w:rFonts w:asciiTheme="minorHAnsi" w:hAnsiTheme="minorHAnsi"/>
                <w:sz w:val="22"/>
                <w:szCs w:val="22"/>
              </w:rPr>
              <w:t xml:space="preserve"> Gender Equality</w:t>
            </w:r>
            <w:r w:rsidR="00CD7A91" w:rsidRPr="00AB2790">
              <w:rPr>
                <w:rFonts w:asciiTheme="minorHAnsi" w:hAnsiTheme="minorHAnsi"/>
                <w:sz w:val="22"/>
                <w:szCs w:val="22"/>
              </w:rPr>
              <w:t xml:space="preserve"> </w:t>
            </w:r>
            <w:r w:rsidR="00CF5B2D" w:rsidRPr="000E25EE">
              <w:rPr>
                <w:rFonts w:asciiTheme="minorHAnsi" w:hAnsiTheme="minorHAnsi"/>
                <w:sz w:val="22"/>
                <w:szCs w:val="22"/>
              </w:rPr>
              <w:t>in the workplace.</w:t>
            </w:r>
          </w:p>
        </w:tc>
      </w:tr>
      <w:tr w:rsidR="00EE6006" w:rsidRPr="00AB2790" w14:paraId="70A3073F" w14:textId="77777777" w:rsidTr="0029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00F07E8E" w14:textId="77777777" w:rsidR="00EE6006" w:rsidRPr="00CF5B2D" w:rsidRDefault="00EE6006" w:rsidP="001A4BA3">
            <w:pPr>
              <w:jc w:val="both"/>
              <w:rPr>
                <w:rFonts w:ascii="Calibri" w:eastAsia="Calibri" w:hAnsi="Calibri"/>
                <w:color w:val="000000" w:themeColor="text1"/>
              </w:rPr>
            </w:pPr>
            <w:r w:rsidRPr="00CF5B2D">
              <w:rPr>
                <w:rFonts w:ascii="Calibri" w:eastAsia="Calibri" w:hAnsi="Calibri"/>
                <w:color w:val="000000" w:themeColor="text1"/>
              </w:rPr>
              <w:t>Provide Curriculum vitae of the proposed personnel that will be involved either full time or part time</w:t>
            </w:r>
            <w:r w:rsidR="001A4BA3" w:rsidRPr="00CF5B2D">
              <w:rPr>
                <w:rFonts w:ascii="Calibri" w:eastAsia="Calibri" w:hAnsi="Calibri"/>
                <w:color w:val="000000" w:themeColor="text1"/>
              </w:rPr>
              <w:t>.</w:t>
            </w:r>
          </w:p>
          <w:p w14:paraId="2533C02A" w14:textId="77777777" w:rsidR="00EE6006" w:rsidRPr="00CF5B2D" w:rsidRDefault="00EE6006" w:rsidP="001A4BA3">
            <w:pPr>
              <w:jc w:val="both"/>
              <w:rPr>
                <w:rFonts w:ascii="Calibri" w:eastAsia="Calibri" w:hAnsi="Calibri"/>
                <w:color w:val="000000" w:themeColor="text1"/>
              </w:rPr>
            </w:pPr>
            <w:r w:rsidRPr="00CF5B2D">
              <w:rPr>
                <w:rFonts w:ascii="Calibri" w:eastAsia="Calibri" w:hAnsi="Calibri"/>
                <w:color w:val="000000" w:themeColor="text1"/>
              </w:rPr>
              <w:t>Highlight the relevant academic qualifications, specialized trainings and pertinent work experience.</w:t>
            </w:r>
          </w:p>
          <w:p w14:paraId="4D5FD609" w14:textId="77777777" w:rsidR="00EE6006" w:rsidRPr="00CF5B2D" w:rsidRDefault="00EE6006" w:rsidP="001A4BA3">
            <w:pPr>
              <w:jc w:val="both"/>
              <w:rPr>
                <w:rFonts w:ascii="Calibri" w:eastAsia="Calibri" w:hAnsi="Calibri"/>
                <w:color w:val="000000" w:themeColor="text1"/>
              </w:rPr>
            </w:pPr>
            <w:r w:rsidRPr="00CF5B2D">
              <w:rPr>
                <w:rFonts w:ascii="Calibri" w:eastAsia="Calibri" w:hAnsi="Calibri"/>
                <w:b/>
                <w:i/>
                <w:color w:val="000000" w:themeColor="text1"/>
              </w:rPr>
              <w:t xml:space="preserve">Substitution </w:t>
            </w:r>
            <w:r w:rsidRPr="00CF5B2D">
              <w:rPr>
                <w:rFonts w:ascii="Calibri" w:eastAsia="Calibri" w:hAnsi="Calibri"/>
                <w:color w:val="000000" w:themeColor="text1"/>
              </w:rPr>
              <w:t>of key personnel shall only be permitted in accordance with section 2.4 of the General Conditions of Contract.</w:t>
            </w:r>
          </w:p>
        </w:tc>
      </w:tr>
      <w:tr w:rsidR="00EE6006" w:rsidRPr="00AB2790" w14:paraId="4BF2327C" w14:textId="77777777" w:rsidTr="0029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3959FAAB" w14:textId="77777777" w:rsidR="00EE6006" w:rsidRPr="00CF5B2D" w:rsidRDefault="00EE6006" w:rsidP="001A4BA3">
            <w:pPr>
              <w:jc w:val="both"/>
              <w:rPr>
                <w:rFonts w:ascii="Calibri" w:eastAsia="ヒラギノ角ゴ Pro W3" w:hAnsi="Calibri"/>
                <w:bCs/>
                <w:color w:val="000000" w:themeColor="text1"/>
              </w:rPr>
            </w:pPr>
            <w:r w:rsidRPr="00CF5B2D">
              <w:rPr>
                <w:rFonts w:ascii="Calibri" w:eastAsia="ヒラギノ角ゴ Pro W3" w:hAnsi="Calibri"/>
                <w:bCs/>
                <w:color w:val="000000" w:themeColor="text1"/>
              </w:rPr>
              <w:t>Please use the format below, with each CV no more than THREE pages in length.</w:t>
            </w:r>
          </w:p>
        </w:tc>
      </w:tr>
    </w:tbl>
    <w:p w14:paraId="25879A03" w14:textId="77777777" w:rsidR="00CF5B2D" w:rsidRDefault="00CF5B2D" w:rsidP="00927BBB">
      <w:pPr>
        <w:jc w:val="right"/>
        <w:rPr>
          <w:rFonts w:ascii="Calibri" w:hAnsi="Calibri"/>
          <w:b/>
          <w:sz w:val="24"/>
          <w:szCs w:val="24"/>
        </w:rPr>
      </w:pPr>
    </w:p>
    <w:p w14:paraId="5E2C2C32" w14:textId="77777777" w:rsidR="00CF5B2D" w:rsidRDefault="00CF5B2D">
      <w:pPr>
        <w:rPr>
          <w:rFonts w:ascii="Calibri" w:hAnsi="Calibri"/>
          <w:b/>
          <w:sz w:val="24"/>
          <w:szCs w:val="24"/>
        </w:rPr>
      </w:pPr>
      <w:r>
        <w:rPr>
          <w:rFonts w:ascii="Calibri" w:hAnsi="Calibri"/>
          <w:b/>
          <w:sz w:val="24"/>
          <w:szCs w:val="24"/>
        </w:rPr>
        <w:br w:type="page"/>
      </w:r>
    </w:p>
    <w:p w14:paraId="5FA86276" w14:textId="77777777" w:rsidR="00222E6B" w:rsidRDefault="00222E6B" w:rsidP="00927BBB">
      <w:pPr>
        <w:jc w:val="right"/>
        <w:rPr>
          <w:rFonts w:ascii="Calibri" w:eastAsia="Times New Roman" w:hAnsi="Calibri" w:cs="Times New Roman"/>
          <w:b/>
          <w:sz w:val="24"/>
          <w:szCs w:val="28"/>
        </w:rPr>
      </w:pPr>
    </w:p>
    <w:p w14:paraId="59D64313"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5</w:t>
      </w:r>
    </w:p>
    <w:p w14:paraId="0BD8138F"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bookmarkStart w:id="137" w:name="_Toc491763994"/>
      <w:r>
        <w:rPr>
          <w:rFonts w:ascii="Calibri" w:eastAsia="Times New Roman" w:hAnsi="Calibri" w:cs="Times New Roman"/>
          <w:b/>
          <w:color w:val="262626"/>
          <w:sz w:val="36"/>
          <w:szCs w:val="40"/>
        </w:rPr>
        <w:t>FORMAT OF FINANCIAL PROPOSAL</w:t>
      </w:r>
      <w:bookmarkEnd w:id="137"/>
      <w:r w:rsidRPr="00927BBB">
        <w:rPr>
          <w:rFonts w:ascii="Calibri" w:eastAsia="Times New Roman" w:hAnsi="Calibri" w:cs="Times New Roman"/>
          <w:b/>
          <w:color w:val="262626"/>
          <w:sz w:val="36"/>
          <w:szCs w:val="40"/>
        </w:rPr>
        <w:t xml:space="preserve"> </w:t>
      </w:r>
    </w:p>
    <w:p w14:paraId="7B731EC0" w14:textId="77777777" w:rsidR="00927BBB" w:rsidRDefault="00927BBB" w:rsidP="00EE6006">
      <w:pPr>
        <w:jc w:val="both"/>
        <w:rPr>
          <w:rFonts w:ascii="Calibri" w:hAnsi="Calibri"/>
          <w:snapToGrid w:val="0"/>
          <w:sz w:val="24"/>
          <w:szCs w:val="24"/>
        </w:rPr>
      </w:pPr>
    </w:p>
    <w:p w14:paraId="0A6FA8BC" w14:textId="77777777" w:rsidR="00EE6006" w:rsidRPr="005F025F" w:rsidRDefault="00EE6006" w:rsidP="00EE6006">
      <w:pPr>
        <w:jc w:val="both"/>
        <w:rPr>
          <w:rFonts w:ascii="Calibri" w:hAnsi="Calibri"/>
          <w:snapToGrid w:val="0"/>
        </w:rPr>
      </w:pPr>
      <w:r w:rsidRPr="005F025F">
        <w:rPr>
          <w:rFonts w:ascii="Calibri" w:hAnsi="Calibri"/>
          <w:snapToGrid w:val="0"/>
        </w:rPr>
        <w:t xml:space="preserve">The </w:t>
      </w:r>
      <w:r w:rsidR="00AB2790" w:rsidRPr="005F025F">
        <w:rPr>
          <w:rFonts w:ascii="Calibri" w:hAnsi="Calibri"/>
          <w:snapToGrid w:val="0"/>
        </w:rPr>
        <w:t>f</w:t>
      </w:r>
      <w:r w:rsidRPr="005F025F">
        <w:rPr>
          <w:rFonts w:ascii="Calibri" w:hAnsi="Calibri"/>
          <w:snapToGrid w:val="0"/>
        </w:rPr>
        <w:t xml:space="preserve">inancial </w:t>
      </w:r>
      <w:r w:rsidR="00AB2790" w:rsidRPr="005F025F">
        <w:rPr>
          <w:rFonts w:ascii="Calibri" w:hAnsi="Calibri"/>
          <w:snapToGrid w:val="0"/>
        </w:rPr>
        <w:t>p</w:t>
      </w:r>
      <w:r w:rsidRPr="005F025F">
        <w:rPr>
          <w:rFonts w:ascii="Calibri" w:hAnsi="Calibri"/>
          <w:snapToGrid w:val="0"/>
        </w:rPr>
        <w:t>roposal must be prepared as a separate PDF file from the rest of the RFP response as indicated in Clause 3.4.1</w:t>
      </w:r>
      <w:r w:rsidRPr="005F025F">
        <w:rPr>
          <w:rFonts w:ascii="Calibri" w:hAnsi="Calibri"/>
          <w:b/>
          <w:snapToGrid w:val="0"/>
        </w:rPr>
        <w:t xml:space="preserve"> </w:t>
      </w:r>
      <w:r w:rsidRPr="005F025F">
        <w:rPr>
          <w:rFonts w:ascii="Calibri" w:hAnsi="Calibri"/>
          <w:snapToGrid w:val="0"/>
        </w:rPr>
        <w:t xml:space="preserve">of the Instruction to Proposers. The components comprising the total price must provide sufficient detail to allow UN Women to determine compliance of proposal with requirements as per TOR of this RFP. The </w:t>
      </w:r>
      <w:r w:rsidR="00AB2790" w:rsidRPr="005F025F">
        <w:rPr>
          <w:rFonts w:ascii="Calibri" w:hAnsi="Calibri"/>
          <w:snapToGrid w:val="0"/>
        </w:rPr>
        <w:t>p</w:t>
      </w:r>
      <w:r w:rsidRPr="005F025F">
        <w:rPr>
          <w:rFonts w:ascii="Calibri" w:hAnsi="Calibri"/>
          <w:snapToGrid w:val="0"/>
        </w:rPr>
        <w:t>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78A8E6DF" w14:textId="77777777" w:rsidR="00EE6006" w:rsidRPr="005F025F" w:rsidRDefault="00EE6006" w:rsidP="00EE6006">
      <w:pPr>
        <w:jc w:val="both"/>
        <w:rPr>
          <w:rFonts w:ascii="Calibri" w:hAnsi="Calibri"/>
          <w:snapToGrid w:val="0"/>
        </w:rPr>
      </w:pPr>
      <w:r w:rsidRPr="005F025F">
        <w:rPr>
          <w:rFonts w:ascii="Calibri" w:hAnsi="Calibri"/>
          <w:snapToGrid w:val="0"/>
        </w:rPr>
        <w:t>Estimates for cost-reimbursable items, if any, such as travel, and out</w:t>
      </w:r>
      <w:r w:rsidR="00E71193" w:rsidRPr="005F025F">
        <w:rPr>
          <w:rFonts w:ascii="Calibri" w:hAnsi="Calibri"/>
          <w:snapToGrid w:val="0"/>
        </w:rPr>
        <w:t>-</w:t>
      </w:r>
      <w:r w:rsidRPr="005F025F">
        <w:rPr>
          <w:rFonts w:ascii="Calibri" w:hAnsi="Calibri"/>
          <w:snapToGrid w:val="0"/>
        </w:rPr>
        <w:t>of</w:t>
      </w:r>
      <w:r w:rsidR="00E71193" w:rsidRPr="005F025F">
        <w:rPr>
          <w:rFonts w:ascii="Calibri" w:hAnsi="Calibri"/>
          <w:snapToGrid w:val="0"/>
        </w:rPr>
        <w:t>-</w:t>
      </w:r>
      <w:r w:rsidRPr="005F025F">
        <w:rPr>
          <w:rFonts w:ascii="Calibri" w:hAnsi="Calibri"/>
          <w:snapToGrid w:val="0"/>
        </w:rPr>
        <w:t>pocket expenses should be listed separately.</w:t>
      </w:r>
    </w:p>
    <w:p w14:paraId="02ADEA28" w14:textId="77777777" w:rsidR="00EE6006" w:rsidRPr="005F025F" w:rsidRDefault="00EE6006" w:rsidP="00EE6006">
      <w:pPr>
        <w:jc w:val="both"/>
        <w:rPr>
          <w:rFonts w:ascii="Calibri" w:hAnsi="Calibri"/>
          <w:snapToGrid w:val="0"/>
        </w:rPr>
      </w:pPr>
      <w:r w:rsidRPr="005F025F">
        <w:rPr>
          <w:rFonts w:ascii="Calibri" w:hAnsi="Calibri"/>
          <w:snapToGrid w:val="0"/>
        </w:rPr>
        <w:t xml:space="preserve">In case of an equipment component to the service provided, the </w:t>
      </w:r>
      <w:r w:rsidR="00AB2790" w:rsidRPr="005F025F">
        <w:rPr>
          <w:rFonts w:ascii="Calibri" w:hAnsi="Calibri"/>
          <w:snapToGrid w:val="0"/>
        </w:rPr>
        <w:t>f</w:t>
      </w:r>
      <w:r w:rsidRPr="005F025F">
        <w:rPr>
          <w:rFonts w:ascii="Calibri" w:hAnsi="Calibri"/>
          <w:snapToGrid w:val="0"/>
        </w:rPr>
        <w:t xml:space="preserve">inancial </w:t>
      </w:r>
      <w:r w:rsidR="00AB2790" w:rsidRPr="005F025F">
        <w:rPr>
          <w:rFonts w:ascii="Calibri" w:hAnsi="Calibri"/>
          <w:snapToGrid w:val="0"/>
        </w:rPr>
        <w:t>p</w:t>
      </w:r>
      <w:r w:rsidRPr="005F025F">
        <w:rPr>
          <w:rFonts w:ascii="Calibri" w:hAnsi="Calibri"/>
          <w:snapToGrid w:val="0"/>
        </w:rPr>
        <w:t xml:space="preserve">roposal should include figures for both purchase and lease/rent options. UN Women reserves the option to either lease/rent or purchase outright the equipment through the </w:t>
      </w:r>
      <w:r w:rsidR="00AB2790" w:rsidRPr="005F025F">
        <w:rPr>
          <w:rFonts w:ascii="Calibri" w:hAnsi="Calibri"/>
          <w:snapToGrid w:val="0"/>
        </w:rPr>
        <w:t>c</w:t>
      </w:r>
      <w:r w:rsidRPr="005F025F">
        <w:rPr>
          <w:rFonts w:ascii="Calibri" w:hAnsi="Calibri"/>
          <w:snapToGrid w:val="0"/>
        </w:rPr>
        <w:t>ontractor.</w:t>
      </w:r>
    </w:p>
    <w:p w14:paraId="64FCBECB" w14:textId="77777777" w:rsidR="00EE6006" w:rsidRPr="005F025F"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rPr>
      </w:pPr>
      <w:r w:rsidRPr="005F025F">
        <w:rPr>
          <w:rFonts w:ascii="Calibri" w:hAnsi="Calibri" w:cs="Arial"/>
        </w:rPr>
        <w:t>In addition, the financial proposal must include, but not necessarily be limited to, the following documents:</w:t>
      </w:r>
    </w:p>
    <w:p w14:paraId="4F306FC7" w14:textId="77777777" w:rsidR="00EE6006" w:rsidRPr="005F025F"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rPr>
      </w:pPr>
      <w:r w:rsidRPr="005F025F">
        <w:rPr>
          <w:rFonts w:ascii="Calibri" w:hAnsi="Calibri" w:cs="Arial"/>
        </w:rPr>
        <w:t>1</w:t>
      </w:r>
      <w:r w:rsidR="00EE6006" w:rsidRPr="005F025F">
        <w:rPr>
          <w:rFonts w:ascii="Calibri" w:hAnsi="Calibri" w:cs="Arial"/>
        </w:rPr>
        <w:t>. A summary of the price in words and figures</w:t>
      </w:r>
    </w:p>
    <w:p w14:paraId="103D03B5" w14:textId="77777777" w:rsidR="00EE6006" w:rsidRPr="005F025F" w:rsidRDefault="00EE6006" w:rsidP="00EC3218">
      <w:pPr>
        <w:pStyle w:val="ListParagraph"/>
        <w:keepNext/>
        <w:numPr>
          <w:ilvl w:val="0"/>
          <w:numId w:val="8"/>
        </w:numPr>
        <w:contextualSpacing/>
        <w:jc w:val="both"/>
        <w:outlineLvl w:val="5"/>
        <w:rPr>
          <w:rFonts w:ascii="Calibri" w:hAnsi="Calibri" w:cs="Arial"/>
          <w:sz w:val="22"/>
          <w:szCs w:val="22"/>
          <w:u w:val="single"/>
        </w:rPr>
      </w:pPr>
      <w:r w:rsidRPr="005F025F">
        <w:rPr>
          <w:rFonts w:ascii="Calibri" w:hAnsi="Calibri" w:cs="Arial"/>
          <w:b/>
          <w:sz w:val="22"/>
          <w:szCs w:val="22"/>
        </w:rPr>
        <w:t xml:space="preserve">Price breakdown: </w:t>
      </w:r>
      <w:r w:rsidRPr="005F025F">
        <w:rPr>
          <w:rFonts w:ascii="Calibri" w:hAnsi="Calibri" w:cs="Arial"/>
          <w:sz w:val="22"/>
          <w:szCs w:val="22"/>
        </w:rPr>
        <w:t>The price must cover all the services to be provided and must itemize the following:</w:t>
      </w:r>
    </w:p>
    <w:p w14:paraId="0FC3E523" w14:textId="77777777" w:rsidR="00112451" w:rsidRPr="005F025F" w:rsidRDefault="00112451" w:rsidP="00112451">
      <w:pPr>
        <w:pStyle w:val="ListParagraph"/>
        <w:keepNext/>
        <w:contextualSpacing/>
        <w:jc w:val="both"/>
        <w:outlineLvl w:val="5"/>
        <w:rPr>
          <w:rFonts w:ascii="Calibri" w:hAnsi="Calibri" w:cs="Arial"/>
          <w:sz w:val="22"/>
          <w:szCs w:val="22"/>
          <w:u w:val="single"/>
        </w:rPr>
      </w:pPr>
    </w:p>
    <w:p w14:paraId="693A33E6" w14:textId="77777777" w:rsidR="00EE6006" w:rsidRPr="005F025F"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rPr>
      </w:pPr>
      <w:r w:rsidRPr="005F025F">
        <w:rPr>
          <w:rFonts w:ascii="Calibri" w:hAnsi="Calibri" w:cs="Arial"/>
        </w:rPr>
        <w:t>a. An all-inclusive fee rate per working day for each expert to be assigned to the team. The fee rate must include remuneration of each expert, all administrative costs of employing the expert and the margin</w:t>
      </w:r>
      <w:r w:rsidR="00112451" w:rsidRPr="005F025F">
        <w:rPr>
          <w:rFonts w:ascii="Calibri" w:hAnsi="Calibri" w:cs="Arial"/>
        </w:rPr>
        <w:t xml:space="preserve"> covering the p</w:t>
      </w:r>
      <w:r w:rsidRPr="005F025F">
        <w:rPr>
          <w:rFonts w:ascii="Calibri" w:hAnsi="Calibri" w:cs="Arial"/>
        </w:rPr>
        <w:t>roposer</w:t>
      </w:r>
      <w:r w:rsidR="00112451" w:rsidRPr="005F025F">
        <w:rPr>
          <w:rFonts w:ascii="Calibri" w:hAnsi="Calibri" w:cs="Arial"/>
        </w:rPr>
        <w:t>’s</w:t>
      </w:r>
      <w:r w:rsidRPr="005F025F">
        <w:rPr>
          <w:rFonts w:ascii="Calibri" w:hAnsi="Calibri" w:cs="Arial"/>
        </w:rPr>
        <w:t xml:space="preserve"> overhead and backstopping facilities</w:t>
      </w:r>
      <w:r w:rsidR="00112451" w:rsidRPr="005F025F">
        <w:rPr>
          <w:rFonts w:ascii="Calibri" w:hAnsi="Calibri" w:cs="Arial"/>
        </w:rPr>
        <w:t>.</w:t>
      </w:r>
      <w:r w:rsidRPr="005F025F">
        <w:rPr>
          <w:rFonts w:ascii="Calibri" w:hAnsi="Calibri" w:cs="Arial"/>
        </w:rPr>
        <w:t xml:space="preserve"> </w:t>
      </w:r>
    </w:p>
    <w:p w14:paraId="78E5E3A1" w14:textId="77777777" w:rsidR="00EE6006" w:rsidRPr="005F025F"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rPr>
      </w:pPr>
      <w:r w:rsidRPr="005F025F">
        <w:rPr>
          <w:rFonts w:ascii="Calibri" w:hAnsi="Calibri" w:cs="Arial"/>
        </w:rPr>
        <w:t>b. An all-inclusive daily subsistence allowance (DSA) rate</w:t>
      </w:r>
      <w:r w:rsidR="00112451" w:rsidRPr="005F025F">
        <w:rPr>
          <w:rFonts w:ascii="Calibri" w:hAnsi="Calibri" w:cs="Arial"/>
        </w:rPr>
        <w:t xml:space="preserve"> (otherwise known as a “per diem rate”)</w:t>
      </w:r>
      <w:r w:rsidRPr="005F025F">
        <w:rPr>
          <w:rFonts w:ascii="Calibri" w:hAnsi="Calibri" w:cs="Arial"/>
        </w:rPr>
        <w:t xml:space="preserve"> for every day in which the experts shall be in the field for purposes of the assignment. </w:t>
      </w:r>
    </w:p>
    <w:p w14:paraId="265A98F7" w14:textId="77777777" w:rsidR="00EE6006" w:rsidRPr="005F025F"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rPr>
      </w:pPr>
      <w:r w:rsidRPr="005F025F">
        <w:rPr>
          <w:rFonts w:ascii="Calibri" w:hAnsi="Calibri" w:cs="Arial"/>
        </w:rPr>
        <w:t>c. An all-inclusive amount for necessary international travel and related expenses by the most appropriate means of transport and the most direct economy class practicable route. The breakdown shall indicate the number of round trips per team member.</w:t>
      </w:r>
    </w:p>
    <w:p w14:paraId="7CAB10C5" w14:textId="77777777" w:rsidR="00EE6006" w:rsidRPr="005F025F"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rPr>
      </w:pPr>
      <w:r w:rsidRPr="005F025F">
        <w:rPr>
          <w:rFonts w:ascii="Calibri" w:hAnsi="Calibri" w:cs="Arial"/>
        </w:rPr>
        <w:t>d. An all-inclusive amount for local travel, if applicable.</w:t>
      </w:r>
    </w:p>
    <w:p w14:paraId="49AF5BFD" w14:textId="77777777" w:rsidR="00EE6006" w:rsidRPr="005F025F"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rPr>
      </w:pPr>
      <w:r w:rsidRPr="005F025F">
        <w:rPr>
          <w:rFonts w:ascii="Calibri" w:hAnsi="Calibri" w:cs="Arial"/>
        </w:rPr>
        <w:t xml:space="preserve">e. 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w:t>
      </w:r>
      <w:r w:rsidR="00914524" w:rsidRPr="005F025F">
        <w:rPr>
          <w:rFonts w:ascii="Calibri" w:hAnsi="Calibri" w:cs="Arial"/>
        </w:rPr>
        <w:t>p</w:t>
      </w:r>
      <w:r w:rsidRPr="005F025F">
        <w:rPr>
          <w:rFonts w:ascii="Calibri" w:hAnsi="Calibri" w:cs="Arial"/>
        </w:rPr>
        <w:t xml:space="preserve">roposer for the purposes of the services, office accommodation, investigations, surveys, etc. </w:t>
      </w:r>
    </w:p>
    <w:p w14:paraId="6768CDA7" w14:textId="77777777" w:rsidR="00EE6006" w:rsidRPr="005F025F"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rPr>
      </w:pPr>
      <w:r w:rsidRPr="005F025F">
        <w:rPr>
          <w:rFonts w:ascii="Calibri" w:hAnsi="Calibri" w:cs="Arial"/>
        </w:rPr>
        <w:t xml:space="preserve">f. Summary of total cost for the services proposed.  </w:t>
      </w:r>
    </w:p>
    <w:p w14:paraId="3AA66A37" w14:textId="77777777" w:rsidR="00EE6006" w:rsidRPr="005F025F" w:rsidRDefault="00EE6006" w:rsidP="00EC3218">
      <w:pPr>
        <w:pStyle w:val="ListParagraph"/>
        <w:keepNext/>
        <w:numPr>
          <w:ilvl w:val="0"/>
          <w:numId w:val="8"/>
        </w:numPr>
        <w:contextualSpacing/>
        <w:jc w:val="both"/>
        <w:outlineLvl w:val="5"/>
        <w:rPr>
          <w:rFonts w:ascii="Calibri" w:hAnsi="Calibri" w:cs="Arial"/>
          <w:sz w:val="22"/>
          <w:szCs w:val="22"/>
          <w:u w:val="single"/>
        </w:rPr>
      </w:pPr>
      <w:r w:rsidRPr="005F025F">
        <w:rPr>
          <w:rFonts w:ascii="Calibri" w:hAnsi="Calibri" w:cs="Arial"/>
          <w:b/>
          <w:sz w:val="22"/>
          <w:szCs w:val="22"/>
        </w:rPr>
        <w:t>Schedule of payments:</w:t>
      </w:r>
      <w:r w:rsidRPr="005F025F">
        <w:rPr>
          <w:rFonts w:ascii="Calibri" w:hAnsi="Calibri" w:cs="Arial"/>
          <w:sz w:val="22"/>
          <w:szCs w:val="22"/>
        </w:rPr>
        <w:t xml:space="preserve"> Proposed schedule of payment might be expressed by the </w:t>
      </w:r>
      <w:r w:rsidR="00914524" w:rsidRPr="005F025F">
        <w:rPr>
          <w:rFonts w:ascii="Calibri" w:hAnsi="Calibri" w:cs="Arial"/>
          <w:sz w:val="22"/>
          <w:szCs w:val="22"/>
        </w:rPr>
        <w:t>p</w:t>
      </w:r>
      <w:r w:rsidRPr="005F025F">
        <w:rPr>
          <w:rFonts w:ascii="Calibri" w:hAnsi="Calibri" w:cs="Arial"/>
          <w:sz w:val="22"/>
          <w:szCs w:val="22"/>
        </w:rPr>
        <w:t>roposer, and payment will be made by UN Women in the currency of the proposal. The payment schedule must be linked to the delivery of the outputs specified in your technical component.</w:t>
      </w:r>
    </w:p>
    <w:p w14:paraId="1D45A510" w14:textId="77777777" w:rsidR="00112451" w:rsidRPr="005F025F" w:rsidRDefault="00112451" w:rsidP="00112451">
      <w:pPr>
        <w:pStyle w:val="ListParagraph"/>
        <w:keepNext/>
        <w:contextualSpacing/>
        <w:jc w:val="both"/>
        <w:outlineLvl w:val="5"/>
        <w:rPr>
          <w:rFonts w:ascii="Calibri" w:hAnsi="Calibri" w:cs="Arial"/>
          <w:sz w:val="22"/>
          <w:szCs w:val="22"/>
          <w:u w:val="single"/>
        </w:rPr>
      </w:pPr>
    </w:p>
    <w:p w14:paraId="13DA0B91" w14:textId="77777777" w:rsidR="00EE6006" w:rsidRPr="005F025F" w:rsidRDefault="00EE6006" w:rsidP="00112451">
      <w:pPr>
        <w:spacing w:after="0" w:line="240" w:lineRule="auto"/>
        <w:jc w:val="both"/>
        <w:rPr>
          <w:rFonts w:ascii="Calibri" w:hAnsi="Calibri"/>
          <w:snapToGrid w:val="0"/>
        </w:rPr>
      </w:pPr>
      <w:r w:rsidRPr="005F025F">
        <w:rPr>
          <w:rFonts w:ascii="Calibri" w:hAnsi="Calibri"/>
          <w:snapToGrid w:val="0"/>
        </w:rPr>
        <w:t>All prices/rates quoted must be exclusive of all taxes, since the United Nations, including its subsidiary organs, is exempt from taxes.</w:t>
      </w:r>
    </w:p>
    <w:p w14:paraId="2EFA685C" w14:textId="77777777" w:rsidR="00374C84" w:rsidRPr="005F025F" w:rsidRDefault="00374C84" w:rsidP="00112451">
      <w:pPr>
        <w:spacing w:after="0" w:line="240" w:lineRule="auto"/>
        <w:jc w:val="both"/>
        <w:rPr>
          <w:rFonts w:ascii="Calibri" w:hAnsi="Calibri"/>
          <w:snapToGrid w:val="0"/>
        </w:rPr>
      </w:pPr>
    </w:p>
    <w:p w14:paraId="57824B1E" w14:textId="77777777" w:rsidR="006309E3" w:rsidRPr="005F025F" w:rsidRDefault="006309E3" w:rsidP="00EE6006">
      <w:pPr>
        <w:jc w:val="both"/>
        <w:rPr>
          <w:rFonts w:ascii="Calibri" w:hAnsi="Calibri"/>
          <w:snapToGrid w:val="0"/>
        </w:rPr>
      </w:pPr>
      <w:r w:rsidRPr="005F025F">
        <w:rPr>
          <w:rFonts w:ascii="Calibri" w:hAnsi="Calibri"/>
          <w:snapToGrid w:val="0"/>
        </w:rPr>
        <w:t xml:space="preserve">In case two (2) </w:t>
      </w:r>
      <w:r w:rsidR="00114743" w:rsidRPr="005F025F">
        <w:rPr>
          <w:rFonts w:ascii="Calibri" w:hAnsi="Calibri"/>
          <w:snapToGrid w:val="0"/>
        </w:rPr>
        <w:t xml:space="preserve">proposals </w:t>
      </w:r>
      <w:r w:rsidRPr="005F025F">
        <w:rPr>
          <w:rFonts w:ascii="Calibri" w:hAnsi="Calibri"/>
          <w:snapToGrid w:val="0"/>
        </w:rPr>
        <w:t xml:space="preserve">are evaluated and found to be </w:t>
      </w:r>
      <w:r w:rsidR="003623D9" w:rsidRPr="005F025F">
        <w:rPr>
          <w:rFonts w:ascii="Calibri" w:hAnsi="Calibri"/>
          <w:snapToGrid w:val="0"/>
        </w:rPr>
        <w:t>equal</w:t>
      </w:r>
      <w:r w:rsidRPr="005F025F">
        <w:rPr>
          <w:rFonts w:ascii="Calibri" w:hAnsi="Calibri"/>
          <w:snapToGrid w:val="0"/>
        </w:rPr>
        <w:t xml:space="preserve"> in terms of technical competency and price, UN Women will award </w:t>
      </w:r>
      <w:r w:rsidR="003623D9" w:rsidRPr="005F025F">
        <w:rPr>
          <w:rFonts w:ascii="Calibri" w:hAnsi="Calibri"/>
          <w:snapToGrid w:val="0"/>
        </w:rPr>
        <w:t xml:space="preserve">contract </w:t>
      </w:r>
      <w:r w:rsidRPr="005F025F">
        <w:rPr>
          <w:rFonts w:ascii="Calibri" w:hAnsi="Calibri"/>
          <w:snapToGrid w:val="0"/>
        </w:rPr>
        <w:t xml:space="preserve">to the company that is either </w:t>
      </w:r>
      <w:r w:rsidR="00DC50D8" w:rsidRPr="005F025F">
        <w:rPr>
          <w:rFonts w:ascii="Calibri" w:hAnsi="Calibri"/>
          <w:snapToGrid w:val="0"/>
        </w:rPr>
        <w:t>women-</w:t>
      </w:r>
      <w:r w:rsidRPr="005F025F">
        <w:rPr>
          <w:rFonts w:ascii="Calibri" w:hAnsi="Calibri"/>
          <w:snapToGrid w:val="0"/>
        </w:rPr>
        <w:t xml:space="preserve">owned or has women in </w:t>
      </w:r>
      <w:r w:rsidR="003623D9" w:rsidRPr="005F025F">
        <w:rPr>
          <w:rFonts w:ascii="Calibri" w:hAnsi="Calibri"/>
          <w:snapToGrid w:val="0"/>
        </w:rPr>
        <w:t xml:space="preserve">the </w:t>
      </w:r>
      <w:r w:rsidRPr="005F025F">
        <w:rPr>
          <w:rFonts w:ascii="Calibri" w:hAnsi="Calibri"/>
          <w:snapToGrid w:val="0"/>
        </w:rPr>
        <w:t xml:space="preserve">majority </w:t>
      </w:r>
      <w:r w:rsidRPr="005F025F">
        <w:rPr>
          <w:rFonts w:ascii="Calibri" w:eastAsia="ヒラギノ角ゴ Pro W3" w:hAnsi="Calibri"/>
        </w:rPr>
        <w:t>in support of UN Women’s core mandate</w:t>
      </w:r>
      <w:r w:rsidRPr="005F025F">
        <w:rPr>
          <w:rFonts w:ascii="Calibri" w:hAnsi="Calibri"/>
          <w:snapToGrid w:val="0"/>
        </w:rPr>
        <w:t xml:space="preserve">. In the case that both companies are </w:t>
      </w:r>
      <w:r w:rsidR="00DC50D8" w:rsidRPr="005F025F">
        <w:rPr>
          <w:rFonts w:ascii="Calibri" w:hAnsi="Calibri"/>
          <w:snapToGrid w:val="0"/>
        </w:rPr>
        <w:t>women-</w:t>
      </w:r>
      <w:r w:rsidRPr="005F025F">
        <w:rPr>
          <w:rFonts w:ascii="Calibri" w:hAnsi="Calibri"/>
          <w:snapToGrid w:val="0"/>
        </w:rPr>
        <w:t xml:space="preserve">owned or have women in </w:t>
      </w:r>
      <w:r w:rsidR="003623D9" w:rsidRPr="005F025F">
        <w:rPr>
          <w:rFonts w:ascii="Calibri" w:hAnsi="Calibri"/>
          <w:snapToGrid w:val="0"/>
        </w:rPr>
        <w:t xml:space="preserve">the </w:t>
      </w:r>
      <w:r w:rsidRPr="005F025F">
        <w:rPr>
          <w:rFonts w:ascii="Calibri" w:hAnsi="Calibri"/>
          <w:snapToGrid w:val="0"/>
        </w:rPr>
        <w:t>majority, UN Women will request best and final offer</w:t>
      </w:r>
      <w:r w:rsidR="00114743" w:rsidRPr="005F025F">
        <w:rPr>
          <w:rFonts w:ascii="Calibri" w:hAnsi="Calibri"/>
          <w:snapToGrid w:val="0"/>
        </w:rPr>
        <w:t xml:space="preserve"> from both proposers and </w:t>
      </w:r>
      <w:r w:rsidR="00114743" w:rsidRPr="005F025F">
        <w:t>shall make a final comparison of the competing proposers</w:t>
      </w:r>
      <w:r w:rsidR="00114743" w:rsidRPr="005F025F">
        <w:rPr>
          <w:rFonts w:ascii="Calibri" w:hAnsi="Calibri"/>
          <w:snapToGrid w:val="0"/>
        </w:rPr>
        <w:t>.</w:t>
      </w:r>
    </w:p>
    <w:p w14:paraId="3C88927E" w14:textId="77777777" w:rsidR="00EE6006" w:rsidRPr="005F025F" w:rsidRDefault="00EE6006" w:rsidP="00534F85">
      <w:pPr>
        <w:widowControl w:val="0"/>
        <w:numPr>
          <w:ilvl w:val="0"/>
          <w:numId w:val="2"/>
        </w:numPr>
        <w:overflowPunct w:val="0"/>
        <w:adjustRightInd w:val="0"/>
        <w:spacing w:after="0" w:line="240" w:lineRule="auto"/>
        <w:contextualSpacing/>
        <w:rPr>
          <w:rFonts w:ascii="Calibri" w:hAnsi="Calibri"/>
          <w:b/>
          <w:snapToGrid w:val="0"/>
        </w:rPr>
      </w:pPr>
      <w:r w:rsidRPr="005F025F">
        <w:rPr>
          <w:rFonts w:ascii="Calibri" w:hAnsi="Calibri"/>
          <w:b/>
          <w:snapToGrid w:val="0"/>
        </w:rPr>
        <w:t>Cost Breakdown per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930"/>
        <w:gridCol w:w="1886"/>
        <w:gridCol w:w="1787"/>
        <w:gridCol w:w="1977"/>
      </w:tblGrid>
      <w:tr w:rsidR="00D152BE" w:rsidRPr="005F025F" w14:paraId="4789832D" w14:textId="77777777" w:rsidTr="00B12490">
        <w:tc>
          <w:tcPr>
            <w:tcW w:w="449" w:type="dxa"/>
          </w:tcPr>
          <w:p w14:paraId="5E68C862" w14:textId="77777777" w:rsidR="00D152BE" w:rsidRPr="005F025F" w:rsidRDefault="00D152BE" w:rsidP="00EE6006">
            <w:pPr>
              <w:rPr>
                <w:rFonts w:ascii="Calibri" w:eastAsia="Calibri" w:hAnsi="Calibri"/>
                <w:b/>
                <w:snapToGrid w:val="0"/>
              </w:rPr>
            </w:pPr>
          </w:p>
        </w:tc>
        <w:tc>
          <w:tcPr>
            <w:tcW w:w="3068" w:type="dxa"/>
          </w:tcPr>
          <w:p w14:paraId="74DC44EB" w14:textId="77777777" w:rsidR="00D152BE" w:rsidRPr="005F025F" w:rsidRDefault="00D152BE" w:rsidP="00EE6006">
            <w:pPr>
              <w:rPr>
                <w:rFonts w:ascii="Calibri" w:eastAsia="Calibri" w:hAnsi="Calibri"/>
                <w:b/>
                <w:snapToGrid w:val="0"/>
                <w:color w:val="000000" w:themeColor="text1"/>
              </w:rPr>
            </w:pPr>
            <w:r w:rsidRPr="005F025F">
              <w:rPr>
                <w:rFonts w:ascii="Calibri" w:eastAsia="Calibri" w:hAnsi="Calibri"/>
                <w:b/>
                <w:snapToGrid w:val="0"/>
                <w:color w:val="000000" w:themeColor="text1"/>
              </w:rPr>
              <w:t xml:space="preserve">Deliverables </w:t>
            </w:r>
          </w:p>
          <w:p w14:paraId="414CEC19" w14:textId="77777777" w:rsidR="00D152BE" w:rsidRPr="005F025F" w:rsidRDefault="00D152BE" w:rsidP="00EE6006">
            <w:pPr>
              <w:rPr>
                <w:rFonts w:ascii="Calibri" w:eastAsia="Calibri" w:hAnsi="Calibri"/>
                <w:b/>
                <w:snapToGrid w:val="0"/>
                <w:color w:val="000000" w:themeColor="text1"/>
              </w:rPr>
            </w:pPr>
          </w:p>
        </w:tc>
        <w:tc>
          <w:tcPr>
            <w:tcW w:w="1942" w:type="dxa"/>
          </w:tcPr>
          <w:p w14:paraId="3F0A5752" w14:textId="77777777" w:rsidR="00D152BE" w:rsidRPr="005F025F" w:rsidRDefault="00D152BE" w:rsidP="00EE6006">
            <w:pPr>
              <w:rPr>
                <w:rFonts w:ascii="Calibri" w:eastAsia="Calibri" w:hAnsi="Calibri"/>
                <w:b/>
                <w:snapToGrid w:val="0"/>
              </w:rPr>
            </w:pPr>
            <w:r w:rsidRPr="005F025F">
              <w:rPr>
                <w:rFonts w:ascii="Calibri" w:eastAsia="Calibri" w:hAnsi="Calibri"/>
                <w:b/>
                <w:snapToGrid w:val="0"/>
              </w:rPr>
              <w:t xml:space="preserve">Percentage of Total Price </w:t>
            </w:r>
          </w:p>
        </w:tc>
        <w:tc>
          <w:tcPr>
            <w:tcW w:w="1848" w:type="dxa"/>
          </w:tcPr>
          <w:p w14:paraId="0AC4AF45" w14:textId="77777777" w:rsidR="00D152BE" w:rsidRPr="005F025F" w:rsidRDefault="00D152BE" w:rsidP="00EE6006">
            <w:pPr>
              <w:rPr>
                <w:rFonts w:ascii="Calibri" w:eastAsia="Calibri" w:hAnsi="Calibri"/>
                <w:b/>
                <w:snapToGrid w:val="0"/>
              </w:rPr>
            </w:pPr>
            <w:r w:rsidRPr="005F025F">
              <w:rPr>
                <w:rFonts w:ascii="Calibri" w:eastAsia="Calibri" w:hAnsi="Calibri"/>
                <w:b/>
                <w:snapToGrid w:val="0"/>
              </w:rPr>
              <w:t xml:space="preserve">Price </w:t>
            </w:r>
          </w:p>
          <w:p w14:paraId="3684B2AC" w14:textId="77777777" w:rsidR="00D152BE" w:rsidRPr="005F025F" w:rsidRDefault="00D152BE" w:rsidP="00EE6006">
            <w:pPr>
              <w:rPr>
                <w:rFonts w:ascii="Calibri" w:eastAsia="Calibri" w:hAnsi="Calibri"/>
                <w:b/>
                <w:snapToGrid w:val="0"/>
              </w:rPr>
            </w:pPr>
            <w:r w:rsidRPr="005F025F">
              <w:rPr>
                <w:rFonts w:ascii="Calibri" w:eastAsia="Calibri" w:hAnsi="Calibri"/>
                <w:b/>
                <w:snapToGrid w:val="0"/>
              </w:rPr>
              <w:t>(Lump Sum, All Inclusive)</w:t>
            </w:r>
          </w:p>
        </w:tc>
        <w:tc>
          <w:tcPr>
            <w:tcW w:w="2043" w:type="dxa"/>
          </w:tcPr>
          <w:p w14:paraId="1BC74AB3" w14:textId="77777777" w:rsidR="00D152BE" w:rsidRPr="005F025F" w:rsidRDefault="00D152BE" w:rsidP="00D152BE">
            <w:pPr>
              <w:rPr>
                <w:rFonts w:ascii="Calibri" w:eastAsia="Calibri" w:hAnsi="Calibri"/>
                <w:b/>
                <w:snapToGrid w:val="0"/>
              </w:rPr>
            </w:pPr>
            <w:r w:rsidRPr="005F025F">
              <w:rPr>
                <w:rFonts w:ascii="Calibri" w:eastAsia="Calibri" w:hAnsi="Calibri"/>
                <w:b/>
                <w:snapToGrid w:val="0"/>
              </w:rPr>
              <w:t>Delivery time/time period</w:t>
            </w:r>
            <w:r w:rsidR="00BE17E2" w:rsidRPr="005F025F">
              <w:rPr>
                <w:rFonts w:ascii="Calibri" w:eastAsia="Calibri" w:hAnsi="Calibri"/>
                <w:b/>
                <w:snapToGrid w:val="0"/>
              </w:rPr>
              <w:t xml:space="preserve"> (if applicable)</w:t>
            </w:r>
          </w:p>
        </w:tc>
      </w:tr>
      <w:tr w:rsidR="00D152BE" w:rsidRPr="005F025F" w14:paraId="751C8D2C" w14:textId="77777777" w:rsidTr="00B12490">
        <w:trPr>
          <w:trHeight w:val="566"/>
        </w:trPr>
        <w:tc>
          <w:tcPr>
            <w:tcW w:w="449" w:type="dxa"/>
            <w:vAlign w:val="center"/>
          </w:tcPr>
          <w:p w14:paraId="017A4080" w14:textId="77777777" w:rsidR="00D152BE" w:rsidRPr="005F025F" w:rsidRDefault="00D152BE" w:rsidP="005F025F">
            <w:pPr>
              <w:rPr>
                <w:rFonts w:ascii="Calibri" w:eastAsia="Calibri" w:hAnsi="Calibri"/>
                <w:snapToGrid w:val="0"/>
              </w:rPr>
            </w:pPr>
            <w:r w:rsidRPr="005F025F">
              <w:rPr>
                <w:rFonts w:ascii="Calibri" w:eastAsia="Calibri" w:hAnsi="Calibri"/>
                <w:snapToGrid w:val="0"/>
              </w:rPr>
              <w:t>1</w:t>
            </w:r>
          </w:p>
        </w:tc>
        <w:tc>
          <w:tcPr>
            <w:tcW w:w="3068" w:type="dxa"/>
            <w:vAlign w:val="center"/>
          </w:tcPr>
          <w:p w14:paraId="4A09183C" w14:textId="77777777" w:rsidR="00D152BE" w:rsidRPr="005F025F" w:rsidRDefault="00114743" w:rsidP="005F025F">
            <w:pPr>
              <w:rPr>
                <w:rFonts w:ascii="Calibri" w:eastAsia="Calibri" w:hAnsi="Calibri"/>
                <w:snapToGrid w:val="0"/>
                <w:color w:val="000000" w:themeColor="text1"/>
              </w:rPr>
            </w:pPr>
            <w:r w:rsidRPr="005F025F">
              <w:rPr>
                <w:rFonts w:ascii="Calibri" w:eastAsia="Calibri" w:hAnsi="Calibri"/>
                <w:snapToGrid w:val="0"/>
                <w:color w:val="000000" w:themeColor="text1"/>
              </w:rPr>
              <w:t>Deliverable 1</w:t>
            </w:r>
          </w:p>
        </w:tc>
        <w:tc>
          <w:tcPr>
            <w:tcW w:w="1942" w:type="dxa"/>
            <w:vAlign w:val="center"/>
          </w:tcPr>
          <w:p w14:paraId="59F3964E" w14:textId="77777777" w:rsidR="00D152BE" w:rsidRPr="005F025F" w:rsidRDefault="00D152BE" w:rsidP="005F025F">
            <w:pPr>
              <w:rPr>
                <w:rFonts w:ascii="Calibri" w:eastAsia="Calibri" w:hAnsi="Calibri"/>
                <w:snapToGrid w:val="0"/>
              </w:rPr>
            </w:pPr>
          </w:p>
        </w:tc>
        <w:tc>
          <w:tcPr>
            <w:tcW w:w="1848" w:type="dxa"/>
            <w:vAlign w:val="center"/>
          </w:tcPr>
          <w:p w14:paraId="70DA11D7" w14:textId="77777777" w:rsidR="00D152BE" w:rsidRPr="005F025F" w:rsidRDefault="00D152BE" w:rsidP="005F025F">
            <w:pPr>
              <w:rPr>
                <w:rFonts w:ascii="Calibri" w:eastAsia="Calibri" w:hAnsi="Calibri"/>
                <w:snapToGrid w:val="0"/>
              </w:rPr>
            </w:pPr>
          </w:p>
        </w:tc>
        <w:tc>
          <w:tcPr>
            <w:tcW w:w="2043" w:type="dxa"/>
            <w:vAlign w:val="center"/>
          </w:tcPr>
          <w:p w14:paraId="78EB4755" w14:textId="77777777" w:rsidR="00D152BE" w:rsidRPr="005F025F" w:rsidRDefault="00D152BE" w:rsidP="005F025F">
            <w:pPr>
              <w:rPr>
                <w:rFonts w:ascii="Calibri" w:eastAsia="Calibri" w:hAnsi="Calibri"/>
                <w:snapToGrid w:val="0"/>
              </w:rPr>
            </w:pPr>
          </w:p>
        </w:tc>
      </w:tr>
      <w:tr w:rsidR="00D152BE" w:rsidRPr="005F025F" w14:paraId="39A08713" w14:textId="77777777" w:rsidTr="00B12490">
        <w:tc>
          <w:tcPr>
            <w:tcW w:w="449" w:type="dxa"/>
            <w:vAlign w:val="center"/>
          </w:tcPr>
          <w:p w14:paraId="6360D694" w14:textId="77777777" w:rsidR="00D152BE" w:rsidRPr="005F025F" w:rsidRDefault="00D152BE" w:rsidP="005F025F">
            <w:pPr>
              <w:rPr>
                <w:rFonts w:ascii="Calibri" w:eastAsia="Calibri" w:hAnsi="Calibri"/>
                <w:snapToGrid w:val="0"/>
              </w:rPr>
            </w:pPr>
            <w:r w:rsidRPr="005F025F">
              <w:rPr>
                <w:rFonts w:ascii="Calibri" w:eastAsia="Calibri" w:hAnsi="Calibri"/>
                <w:snapToGrid w:val="0"/>
              </w:rPr>
              <w:t>2</w:t>
            </w:r>
          </w:p>
        </w:tc>
        <w:tc>
          <w:tcPr>
            <w:tcW w:w="3068" w:type="dxa"/>
            <w:vAlign w:val="center"/>
          </w:tcPr>
          <w:p w14:paraId="1514E6E0" w14:textId="77777777" w:rsidR="00D152BE" w:rsidRPr="005F025F" w:rsidRDefault="00D152BE" w:rsidP="005F025F">
            <w:pPr>
              <w:rPr>
                <w:rFonts w:ascii="Calibri" w:eastAsia="Calibri" w:hAnsi="Calibri"/>
                <w:snapToGrid w:val="0"/>
                <w:color w:val="000000" w:themeColor="text1"/>
              </w:rPr>
            </w:pPr>
            <w:r w:rsidRPr="005F025F">
              <w:rPr>
                <w:rFonts w:ascii="Calibri" w:eastAsia="Calibri" w:hAnsi="Calibri"/>
                <w:snapToGrid w:val="0"/>
                <w:color w:val="000000" w:themeColor="text1"/>
              </w:rPr>
              <w:t>Deliverable 2</w:t>
            </w:r>
            <w:r w:rsidR="00114743" w:rsidRPr="005F025F">
              <w:rPr>
                <w:rFonts w:ascii="Calibri" w:eastAsia="Calibri" w:hAnsi="Calibri"/>
                <w:snapToGrid w:val="0"/>
                <w:color w:val="000000" w:themeColor="text1"/>
              </w:rPr>
              <w:t>…</w:t>
            </w:r>
          </w:p>
        </w:tc>
        <w:tc>
          <w:tcPr>
            <w:tcW w:w="1942" w:type="dxa"/>
            <w:vAlign w:val="center"/>
          </w:tcPr>
          <w:p w14:paraId="5DE9E38F" w14:textId="77777777" w:rsidR="00D152BE" w:rsidRPr="005F025F" w:rsidRDefault="00D152BE" w:rsidP="005F025F">
            <w:pPr>
              <w:rPr>
                <w:rFonts w:ascii="Calibri" w:eastAsia="Calibri" w:hAnsi="Calibri"/>
                <w:snapToGrid w:val="0"/>
              </w:rPr>
            </w:pPr>
          </w:p>
        </w:tc>
        <w:tc>
          <w:tcPr>
            <w:tcW w:w="1848" w:type="dxa"/>
            <w:vAlign w:val="center"/>
          </w:tcPr>
          <w:p w14:paraId="70CBCA06" w14:textId="77777777" w:rsidR="00D152BE" w:rsidRPr="005F025F" w:rsidRDefault="00D152BE" w:rsidP="005F025F">
            <w:pPr>
              <w:rPr>
                <w:rFonts w:ascii="Calibri" w:eastAsia="Calibri" w:hAnsi="Calibri"/>
                <w:snapToGrid w:val="0"/>
              </w:rPr>
            </w:pPr>
          </w:p>
        </w:tc>
        <w:tc>
          <w:tcPr>
            <w:tcW w:w="2043" w:type="dxa"/>
            <w:vAlign w:val="center"/>
          </w:tcPr>
          <w:p w14:paraId="551249A8" w14:textId="77777777" w:rsidR="00D152BE" w:rsidRPr="005F025F" w:rsidRDefault="00D152BE" w:rsidP="005F025F">
            <w:pPr>
              <w:rPr>
                <w:rFonts w:ascii="Calibri" w:eastAsia="Calibri" w:hAnsi="Calibri"/>
                <w:snapToGrid w:val="0"/>
              </w:rPr>
            </w:pPr>
          </w:p>
        </w:tc>
      </w:tr>
      <w:tr w:rsidR="00B12490" w:rsidRPr="005F025F" w14:paraId="57D0D749" w14:textId="77777777" w:rsidTr="00B12490">
        <w:trPr>
          <w:trHeight w:val="54"/>
        </w:trPr>
        <w:tc>
          <w:tcPr>
            <w:tcW w:w="449" w:type="dxa"/>
          </w:tcPr>
          <w:p w14:paraId="5E6AC3F5" w14:textId="77777777" w:rsidR="00B12490" w:rsidRPr="005F025F" w:rsidRDefault="00B12490" w:rsidP="00B12490">
            <w:pPr>
              <w:rPr>
                <w:rFonts w:ascii="Calibri" w:eastAsia="Calibri" w:hAnsi="Calibri"/>
                <w:snapToGrid w:val="0"/>
              </w:rPr>
            </w:pPr>
            <w:r>
              <w:rPr>
                <w:rFonts w:ascii="Calibri" w:eastAsia="Calibri" w:hAnsi="Calibri"/>
                <w:snapToGrid w:val="0"/>
              </w:rPr>
              <w:t>3</w:t>
            </w:r>
          </w:p>
        </w:tc>
        <w:tc>
          <w:tcPr>
            <w:tcW w:w="3068" w:type="dxa"/>
          </w:tcPr>
          <w:p w14:paraId="40EC88F6" w14:textId="77777777" w:rsidR="00B12490" w:rsidRPr="005F025F" w:rsidRDefault="00B12490" w:rsidP="00B12490">
            <w:pPr>
              <w:rPr>
                <w:rFonts w:ascii="Calibri" w:eastAsia="Calibri" w:hAnsi="Calibri"/>
                <w:snapToGrid w:val="0"/>
              </w:rPr>
            </w:pPr>
            <w:r w:rsidRPr="000E25EE">
              <w:rPr>
                <w:rFonts w:ascii="Calibri" w:eastAsia="Calibri" w:hAnsi="Calibri"/>
                <w:snapToGrid w:val="0"/>
              </w:rPr>
              <w:t>Deliverable xx…</w:t>
            </w:r>
          </w:p>
        </w:tc>
        <w:tc>
          <w:tcPr>
            <w:tcW w:w="1942" w:type="dxa"/>
          </w:tcPr>
          <w:p w14:paraId="4D4F21FA" w14:textId="77777777" w:rsidR="00B12490" w:rsidRPr="005F025F" w:rsidRDefault="00B12490" w:rsidP="00B12490">
            <w:pPr>
              <w:rPr>
                <w:rFonts w:ascii="Calibri" w:eastAsia="Calibri" w:hAnsi="Calibri"/>
                <w:snapToGrid w:val="0"/>
              </w:rPr>
            </w:pPr>
          </w:p>
        </w:tc>
        <w:tc>
          <w:tcPr>
            <w:tcW w:w="1848" w:type="dxa"/>
            <w:vAlign w:val="center"/>
          </w:tcPr>
          <w:p w14:paraId="6FD76123" w14:textId="77777777" w:rsidR="00B12490" w:rsidRDefault="00B12490" w:rsidP="00B12490">
            <w:pPr>
              <w:rPr>
                <w:rFonts w:ascii="Calibri" w:eastAsia="Calibri" w:hAnsi="Calibri"/>
                <w:snapToGrid w:val="0"/>
              </w:rPr>
            </w:pPr>
          </w:p>
        </w:tc>
        <w:tc>
          <w:tcPr>
            <w:tcW w:w="2043" w:type="dxa"/>
            <w:vAlign w:val="center"/>
          </w:tcPr>
          <w:p w14:paraId="34B67C71" w14:textId="77777777" w:rsidR="00B12490" w:rsidRPr="005F025F" w:rsidRDefault="00B12490" w:rsidP="00B12490">
            <w:pPr>
              <w:rPr>
                <w:rFonts w:ascii="Calibri" w:eastAsia="Calibri" w:hAnsi="Calibri"/>
                <w:snapToGrid w:val="0"/>
              </w:rPr>
            </w:pPr>
          </w:p>
        </w:tc>
      </w:tr>
      <w:tr w:rsidR="00D152BE" w:rsidRPr="005F025F" w14:paraId="49E432B3" w14:textId="77777777" w:rsidTr="00B12490">
        <w:trPr>
          <w:trHeight w:val="54"/>
        </w:trPr>
        <w:tc>
          <w:tcPr>
            <w:tcW w:w="449" w:type="dxa"/>
            <w:vAlign w:val="center"/>
          </w:tcPr>
          <w:p w14:paraId="01DFFC5E" w14:textId="77777777" w:rsidR="00D152BE" w:rsidRPr="005F025F" w:rsidRDefault="00D152BE" w:rsidP="005F025F">
            <w:pPr>
              <w:rPr>
                <w:rFonts w:ascii="Calibri" w:eastAsia="Calibri" w:hAnsi="Calibri"/>
                <w:snapToGrid w:val="0"/>
              </w:rPr>
            </w:pPr>
          </w:p>
        </w:tc>
        <w:tc>
          <w:tcPr>
            <w:tcW w:w="3068" w:type="dxa"/>
            <w:vAlign w:val="center"/>
          </w:tcPr>
          <w:p w14:paraId="08E14465" w14:textId="77777777" w:rsidR="00D152BE" w:rsidRPr="005F025F" w:rsidRDefault="00D152BE" w:rsidP="005F025F">
            <w:pPr>
              <w:rPr>
                <w:rFonts w:ascii="Calibri" w:eastAsia="Calibri" w:hAnsi="Calibri"/>
                <w:snapToGrid w:val="0"/>
              </w:rPr>
            </w:pPr>
            <w:r w:rsidRPr="005F025F">
              <w:rPr>
                <w:rFonts w:ascii="Calibri" w:eastAsia="Calibri" w:hAnsi="Calibri"/>
                <w:snapToGrid w:val="0"/>
              </w:rPr>
              <w:t>Total</w:t>
            </w:r>
          </w:p>
        </w:tc>
        <w:tc>
          <w:tcPr>
            <w:tcW w:w="1942" w:type="dxa"/>
            <w:vAlign w:val="center"/>
          </w:tcPr>
          <w:p w14:paraId="45098A8B" w14:textId="77777777" w:rsidR="00D152BE" w:rsidRPr="005F025F" w:rsidRDefault="00D152BE" w:rsidP="005F025F">
            <w:pPr>
              <w:rPr>
                <w:rFonts w:ascii="Calibri" w:eastAsia="Calibri" w:hAnsi="Calibri"/>
                <w:snapToGrid w:val="0"/>
              </w:rPr>
            </w:pPr>
            <w:r w:rsidRPr="005F025F">
              <w:rPr>
                <w:rFonts w:ascii="Calibri" w:eastAsia="Calibri" w:hAnsi="Calibri"/>
                <w:snapToGrid w:val="0"/>
              </w:rPr>
              <w:t>100%</w:t>
            </w:r>
          </w:p>
        </w:tc>
        <w:tc>
          <w:tcPr>
            <w:tcW w:w="1848" w:type="dxa"/>
            <w:vAlign w:val="center"/>
          </w:tcPr>
          <w:p w14:paraId="1A14DBA4" w14:textId="77777777" w:rsidR="00D152BE" w:rsidRPr="005F025F" w:rsidRDefault="00B12490" w:rsidP="005F025F">
            <w:pPr>
              <w:rPr>
                <w:rFonts w:ascii="Calibri" w:eastAsia="Calibri" w:hAnsi="Calibri"/>
                <w:snapToGrid w:val="0"/>
              </w:rPr>
            </w:pPr>
            <w:r>
              <w:rPr>
                <w:rFonts w:ascii="Calibri" w:eastAsia="Calibri" w:hAnsi="Calibri"/>
                <w:snapToGrid w:val="0"/>
              </w:rPr>
              <w:t>MKD</w:t>
            </w:r>
            <w:r w:rsidR="00D152BE" w:rsidRPr="005F025F">
              <w:rPr>
                <w:rFonts w:ascii="Calibri" w:eastAsia="Calibri" w:hAnsi="Calibri"/>
                <w:snapToGrid w:val="0"/>
              </w:rPr>
              <w:t xml:space="preserve"> ……</w:t>
            </w:r>
          </w:p>
        </w:tc>
        <w:tc>
          <w:tcPr>
            <w:tcW w:w="2043" w:type="dxa"/>
            <w:vAlign w:val="center"/>
          </w:tcPr>
          <w:p w14:paraId="2D3AF560" w14:textId="77777777" w:rsidR="00D152BE" w:rsidRPr="005F025F" w:rsidRDefault="00D152BE" w:rsidP="005F025F">
            <w:pPr>
              <w:rPr>
                <w:rFonts w:ascii="Calibri" w:eastAsia="Calibri" w:hAnsi="Calibri"/>
                <w:snapToGrid w:val="0"/>
              </w:rPr>
            </w:pPr>
          </w:p>
        </w:tc>
      </w:tr>
    </w:tbl>
    <w:p w14:paraId="5279DA2A" w14:textId="77777777" w:rsidR="00EE6006" w:rsidRDefault="00EE6006" w:rsidP="00EE6006">
      <w:pPr>
        <w:rPr>
          <w:rFonts w:ascii="Calibri" w:hAnsi="Calibri"/>
          <w:snapToGrid w:val="0"/>
        </w:rPr>
      </w:pPr>
    </w:p>
    <w:p w14:paraId="27B34EA2" w14:textId="77777777" w:rsidR="00B12490" w:rsidRPr="00B12490" w:rsidRDefault="00B12490" w:rsidP="00B12490">
      <w:pPr>
        <w:widowControl w:val="0"/>
        <w:overflowPunct w:val="0"/>
        <w:adjustRightInd w:val="0"/>
        <w:spacing w:after="0" w:line="240" w:lineRule="auto"/>
        <w:ind w:left="360"/>
        <w:contextualSpacing/>
        <w:rPr>
          <w:rFonts w:ascii="Calibri" w:hAnsi="Calibri"/>
          <w:b/>
          <w:snapToGrid w:val="0"/>
        </w:rPr>
      </w:pPr>
    </w:p>
    <w:p w14:paraId="24DC5A5F" w14:textId="77777777" w:rsidR="00EE6006" w:rsidRPr="003D6282" w:rsidRDefault="00EE6006" w:rsidP="00534F85">
      <w:pPr>
        <w:widowControl w:val="0"/>
        <w:numPr>
          <w:ilvl w:val="0"/>
          <w:numId w:val="2"/>
        </w:numPr>
        <w:overflowPunct w:val="0"/>
        <w:adjustRightInd w:val="0"/>
        <w:spacing w:after="0" w:line="240" w:lineRule="auto"/>
        <w:contextualSpacing/>
        <w:rPr>
          <w:rFonts w:ascii="Calibri" w:hAnsi="Calibri"/>
          <w:b/>
          <w:snapToGrid w:val="0"/>
        </w:rPr>
      </w:pPr>
      <w:r w:rsidRPr="003D6282">
        <w:rPr>
          <w:rFonts w:ascii="Calibri" w:hAnsi="Calibri"/>
          <w:b/>
          <w:snapToGrid w:val="0"/>
          <w:sz w:val="24"/>
        </w:rPr>
        <w:t>Cost Breakdown by Resources</w:t>
      </w:r>
    </w:p>
    <w:p w14:paraId="3483A6DC" w14:textId="77777777" w:rsidR="00EE6006" w:rsidRPr="000A0C0A" w:rsidRDefault="0068798C" w:rsidP="00EE6006">
      <w:pPr>
        <w:jc w:val="both"/>
        <w:rPr>
          <w:rFonts w:ascii="Calibri" w:hAnsi="Calibri"/>
          <w:snapToGrid w:val="0"/>
          <w:color w:val="000000" w:themeColor="text1"/>
          <w:sz w:val="24"/>
        </w:rPr>
      </w:pPr>
      <w:r w:rsidRPr="000A0C0A">
        <w:rPr>
          <w:rFonts w:ascii="Calibri" w:hAnsi="Calibri"/>
          <w:snapToGrid w:val="0"/>
          <w:color w:val="000000" w:themeColor="text1"/>
          <w:sz w:val="24"/>
        </w:rPr>
        <w:t>The p</w:t>
      </w:r>
      <w:r w:rsidR="00EE6006" w:rsidRPr="000A0C0A">
        <w:rPr>
          <w:rFonts w:ascii="Calibri" w:hAnsi="Calibri"/>
          <w:snapToGrid w:val="0"/>
          <w:color w:val="000000" w:themeColor="text1"/>
          <w:sz w:val="24"/>
        </w:rPr>
        <w:t xml:space="preserve">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w:t>
      </w:r>
      <w:r w:rsidRPr="000A0C0A">
        <w:rPr>
          <w:rFonts w:ascii="Calibri" w:hAnsi="Calibri"/>
          <w:snapToGrid w:val="0"/>
          <w:color w:val="000000" w:themeColor="text1"/>
          <w:sz w:val="24"/>
        </w:rPr>
        <w:t>s</w:t>
      </w:r>
      <w:r w:rsidR="00EE6006" w:rsidRPr="000A0C0A">
        <w:rPr>
          <w:rFonts w:ascii="Calibri" w:hAnsi="Calibri"/>
          <w:snapToGrid w:val="0"/>
          <w:color w:val="000000" w:themeColor="text1"/>
          <w:sz w:val="24"/>
        </w:rPr>
        <w:t>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EE6006" w:rsidRPr="000A0C0A" w14:paraId="450133FE" w14:textId="77777777" w:rsidTr="00380C68">
        <w:trPr>
          <w:cantSplit/>
          <w:trHeight w:val="431"/>
        </w:trPr>
        <w:tc>
          <w:tcPr>
            <w:tcW w:w="3978" w:type="dxa"/>
          </w:tcPr>
          <w:p w14:paraId="39A5102D" w14:textId="77777777" w:rsidR="00EE6006" w:rsidRPr="000A0C0A" w:rsidRDefault="00EE6006" w:rsidP="00EE6006">
            <w:pPr>
              <w:rPr>
                <w:rFonts w:ascii="Calibri" w:hAnsi="Calibri"/>
                <w:b/>
                <w:color w:val="000000" w:themeColor="text1"/>
              </w:rPr>
            </w:pPr>
            <w:r w:rsidRPr="000A0C0A">
              <w:rPr>
                <w:rFonts w:ascii="Calibri" w:hAnsi="Calibri"/>
                <w:b/>
                <w:color w:val="000000" w:themeColor="text1"/>
              </w:rPr>
              <w:t xml:space="preserve">Description </w:t>
            </w:r>
          </w:p>
        </w:tc>
        <w:tc>
          <w:tcPr>
            <w:tcW w:w="1530" w:type="dxa"/>
          </w:tcPr>
          <w:p w14:paraId="0C6A686A" w14:textId="77777777" w:rsidR="00EE6006" w:rsidRPr="000A0C0A" w:rsidRDefault="00EE6006" w:rsidP="00EE6006">
            <w:pPr>
              <w:rPr>
                <w:rFonts w:ascii="Calibri" w:hAnsi="Calibri"/>
                <w:b/>
                <w:color w:val="000000" w:themeColor="text1"/>
              </w:rPr>
            </w:pPr>
            <w:r w:rsidRPr="000A0C0A">
              <w:rPr>
                <w:rFonts w:ascii="Calibri" w:hAnsi="Calibri"/>
                <w:b/>
                <w:color w:val="000000" w:themeColor="text1"/>
              </w:rPr>
              <w:t xml:space="preserve">Quantity </w:t>
            </w:r>
          </w:p>
        </w:tc>
        <w:tc>
          <w:tcPr>
            <w:tcW w:w="2070" w:type="dxa"/>
          </w:tcPr>
          <w:p w14:paraId="69346AB8" w14:textId="77777777" w:rsidR="00EE6006" w:rsidRPr="00615213" w:rsidRDefault="00EE6006" w:rsidP="00615213">
            <w:r w:rsidRPr="00615213">
              <w:rPr>
                <w:rFonts w:ascii="Calibri" w:hAnsi="Calibri"/>
                <w:b/>
                <w:color w:val="000000" w:themeColor="text1"/>
              </w:rPr>
              <w:t xml:space="preserve">Number of Unit </w:t>
            </w:r>
          </w:p>
        </w:tc>
        <w:tc>
          <w:tcPr>
            <w:tcW w:w="1170" w:type="dxa"/>
          </w:tcPr>
          <w:p w14:paraId="1AEF083C" w14:textId="77777777" w:rsidR="00EE6006" w:rsidRPr="000A0C0A" w:rsidRDefault="00EE6006" w:rsidP="00EE6006">
            <w:pPr>
              <w:rPr>
                <w:rFonts w:ascii="Calibri" w:hAnsi="Calibri"/>
                <w:b/>
                <w:color w:val="000000" w:themeColor="text1"/>
              </w:rPr>
            </w:pPr>
            <w:r w:rsidRPr="000A0C0A">
              <w:rPr>
                <w:rFonts w:ascii="Calibri" w:hAnsi="Calibri"/>
                <w:b/>
                <w:color w:val="000000" w:themeColor="text1"/>
              </w:rPr>
              <w:t>Unit Cost (USD)</w:t>
            </w:r>
          </w:p>
        </w:tc>
        <w:tc>
          <w:tcPr>
            <w:tcW w:w="1260" w:type="dxa"/>
          </w:tcPr>
          <w:p w14:paraId="5F1BB525" w14:textId="77777777" w:rsidR="00EE6006" w:rsidRPr="000A0C0A" w:rsidRDefault="00EE6006" w:rsidP="00EE6006">
            <w:pPr>
              <w:rPr>
                <w:rFonts w:ascii="Calibri" w:hAnsi="Calibri"/>
                <w:b/>
                <w:color w:val="000000" w:themeColor="text1"/>
              </w:rPr>
            </w:pPr>
            <w:r w:rsidRPr="000A0C0A">
              <w:rPr>
                <w:rFonts w:ascii="Calibri" w:hAnsi="Calibri"/>
                <w:b/>
                <w:color w:val="000000" w:themeColor="text1"/>
              </w:rPr>
              <w:t>Total Cost (USD)</w:t>
            </w:r>
          </w:p>
        </w:tc>
      </w:tr>
      <w:tr w:rsidR="00EE6006" w:rsidRPr="000A0C0A" w14:paraId="1747A18C" w14:textId="77777777" w:rsidTr="00EE6006">
        <w:tc>
          <w:tcPr>
            <w:tcW w:w="3978" w:type="dxa"/>
          </w:tcPr>
          <w:p w14:paraId="5A347229"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 xml:space="preserve">Team Leader </w:t>
            </w:r>
          </w:p>
        </w:tc>
        <w:tc>
          <w:tcPr>
            <w:tcW w:w="1530" w:type="dxa"/>
          </w:tcPr>
          <w:p w14:paraId="290C7566"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 xml:space="preserve">1 person </w:t>
            </w:r>
          </w:p>
        </w:tc>
        <w:tc>
          <w:tcPr>
            <w:tcW w:w="2070" w:type="dxa"/>
          </w:tcPr>
          <w:p w14:paraId="5E00901C"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Day/week/month</w:t>
            </w:r>
          </w:p>
        </w:tc>
        <w:tc>
          <w:tcPr>
            <w:tcW w:w="1170" w:type="dxa"/>
          </w:tcPr>
          <w:p w14:paraId="56A57C01" w14:textId="77777777" w:rsidR="00EE6006" w:rsidRPr="000A0C0A" w:rsidRDefault="00EE6006" w:rsidP="00EE6006">
            <w:pPr>
              <w:rPr>
                <w:rFonts w:ascii="Calibri" w:hAnsi="Calibri"/>
                <w:b/>
                <w:color w:val="000000" w:themeColor="text1"/>
              </w:rPr>
            </w:pPr>
          </w:p>
        </w:tc>
        <w:tc>
          <w:tcPr>
            <w:tcW w:w="1260" w:type="dxa"/>
          </w:tcPr>
          <w:p w14:paraId="2593198B" w14:textId="77777777" w:rsidR="00EE6006" w:rsidRPr="000A0C0A" w:rsidRDefault="00EE6006" w:rsidP="00EE6006">
            <w:pPr>
              <w:rPr>
                <w:rFonts w:ascii="Calibri" w:hAnsi="Calibri"/>
                <w:b/>
                <w:color w:val="000000" w:themeColor="text1"/>
              </w:rPr>
            </w:pPr>
          </w:p>
        </w:tc>
      </w:tr>
      <w:tr w:rsidR="00EE6006" w:rsidRPr="000A0C0A" w14:paraId="6EAA760E" w14:textId="77777777" w:rsidTr="00EE6006">
        <w:tc>
          <w:tcPr>
            <w:tcW w:w="3978" w:type="dxa"/>
          </w:tcPr>
          <w:p w14:paraId="320D263E"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Team Member</w:t>
            </w:r>
          </w:p>
        </w:tc>
        <w:tc>
          <w:tcPr>
            <w:tcW w:w="1530" w:type="dxa"/>
          </w:tcPr>
          <w:p w14:paraId="3D80DCB5"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XX person</w:t>
            </w:r>
          </w:p>
        </w:tc>
        <w:tc>
          <w:tcPr>
            <w:tcW w:w="2070" w:type="dxa"/>
          </w:tcPr>
          <w:p w14:paraId="139FF0D6"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Day/week/month</w:t>
            </w:r>
          </w:p>
        </w:tc>
        <w:tc>
          <w:tcPr>
            <w:tcW w:w="1170" w:type="dxa"/>
          </w:tcPr>
          <w:p w14:paraId="79E6F67D" w14:textId="77777777" w:rsidR="00EE6006" w:rsidRPr="000A0C0A" w:rsidRDefault="00EE6006" w:rsidP="00EE6006">
            <w:pPr>
              <w:rPr>
                <w:rFonts w:ascii="Calibri" w:hAnsi="Calibri"/>
                <w:color w:val="000000" w:themeColor="text1"/>
              </w:rPr>
            </w:pPr>
          </w:p>
        </w:tc>
        <w:tc>
          <w:tcPr>
            <w:tcW w:w="1260" w:type="dxa"/>
          </w:tcPr>
          <w:p w14:paraId="2C8B14D2" w14:textId="77777777" w:rsidR="00EE6006" w:rsidRPr="000A0C0A" w:rsidRDefault="00EE6006" w:rsidP="00EE6006">
            <w:pPr>
              <w:rPr>
                <w:rFonts w:ascii="Calibri" w:hAnsi="Calibri"/>
                <w:color w:val="000000" w:themeColor="text1"/>
              </w:rPr>
            </w:pPr>
          </w:p>
        </w:tc>
      </w:tr>
      <w:tr w:rsidR="00EE6006" w:rsidRPr="000A0C0A" w14:paraId="189D00FC" w14:textId="77777777" w:rsidTr="00EE6006">
        <w:tc>
          <w:tcPr>
            <w:tcW w:w="3978" w:type="dxa"/>
          </w:tcPr>
          <w:p w14:paraId="1C7FF904"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Operational cost</w:t>
            </w:r>
          </w:p>
          <w:p w14:paraId="7480C0BA"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Please detail the following:</w:t>
            </w:r>
          </w:p>
          <w:p w14:paraId="0A6E9B35" w14:textId="77777777" w:rsidR="00EE6006" w:rsidRPr="000A0C0A" w:rsidRDefault="00EE6006" w:rsidP="00EC3218">
            <w:pPr>
              <w:pStyle w:val="ListParagraph"/>
              <w:numPr>
                <w:ilvl w:val="4"/>
                <w:numId w:val="3"/>
              </w:numPr>
              <w:ind w:left="270" w:hanging="270"/>
              <w:contextualSpacing/>
              <w:rPr>
                <w:rFonts w:ascii="Calibri" w:hAnsi="Calibri"/>
                <w:color w:val="000000" w:themeColor="text1"/>
                <w:sz w:val="22"/>
                <w:szCs w:val="22"/>
              </w:rPr>
            </w:pPr>
            <w:r w:rsidRPr="000A0C0A">
              <w:rPr>
                <w:rFonts w:ascii="Calibri" w:hAnsi="Calibri"/>
                <w:color w:val="000000" w:themeColor="text1"/>
                <w:sz w:val="22"/>
                <w:szCs w:val="22"/>
              </w:rPr>
              <w:t>Estimated return tickets for travel (if any)</w:t>
            </w:r>
          </w:p>
          <w:p w14:paraId="5044E8A4" w14:textId="77777777" w:rsidR="00EE6006" w:rsidRPr="000A0C0A" w:rsidRDefault="00EE6006" w:rsidP="00EC3218">
            <w:pPr>
              <w:pStyle w:val="ListParagraph"/>
              <w:numPr>
                <w:ilvl w:val="4"/>
                <w:numId w:val="3"/>
              </w:numPr>
              <w:ind w:left="270" w:hanging="270"/>
              <w:contextualSpacing/>
              <w:rPr>
                <w:rFonts w:ascii="Calibri" w:hAnsi="Calibri"/>
                <w:color w:val="000000" w:themeColor="text1"/>
                <w:sz w:val="22"/>
                <w:szCs w:val="22"/>
              </w:rPr>
            </w:pPr>
            <w:r w:rsidRPr="000A0C0A">
              <w:rPr>
                <w:rFonts w:ascii="Calibri" w:hAnsi="Calibri"/>
                <w:color w:val="000000" w:themeColor="text1"/>
                <w:sz w:val="22"/>
                <w:szCs w:val="22"/>
              </w:rPr>
              <w:t>Accommodation and other expenses away from home (if any)</w:t>
            </w:r>
          </w:p>
          <w:p w14:paraId="7E9DB1BE" w14:textId="77777777" w:rsidR="00EE6006" w:rsidRPr="000A0C0A" w:rsidRDefault="00EE6006" w:rsidP="00EC3218">
            <w:pPr>
              <w:pStyle w:val="ListParagraph"/>
              <w:numPr>
                <w:ilvl w:val="4"/>
                <w:numId w:val="3"/>
              </w:numPr>
              <w:ind w:left="270" w:hanging="270"/>
              <w:contextualSpacing/>
              <w:rPr>
                <w:rFonts w:ascii="Calibri" w:hAnsi="Calibri"/>
                <w:color w:val="000000" w:themeColor="text1"/>
                <w:sz w:val="22"/>
                <w:szCs w:val="22"/>
              </w:rPr>
            </w:pPr>
            <w:r w:rsidRPr="000A0C0A">
              <w:rPr>
                <w:rFonts w:ascii="Calibri" w:hAnsi="Calibri"/>
                <w:color w:val="000000" w:themeColor="text1"/>
                <w:sz w:val="22"/>
                <w:szCs w:val="22"/>
              </w:rPr>
              <w:t xml:space="preserve">Local transportation </w:t>
            </w:r>
          </w:p>
          <w:p w14:paraId="02B8C1E2" w14:textId="77777777" w:rsidR="00EE6006" w:rsidRPr="000A0C0A" w:rsidRDefault="00EE6006" w:rsidP="00EC3218">
            <w:pPr>
              <w:pStyle w:val="ListParagraph"/>
              <w:numPr>
                <w:ilvl w:val="4"/>
                <w:numId w:val="3"/>
              </w:numPr>
              <w:ind w:left="270" w:hanging="270"/>
              <w:contextualSpacing/>
              <w:rPr>
                <w:rFonts w:ascii="Calibri" w:hAnsi="Calibri"/>
                <w:color w:val="000000" w:themeColor="text1"/>
                <w:sz w:val="22"/>
                <w:szCs w:val="22"/>
              </w:rPr>
            </w:pPr>
            <w:r w:rsidRPr="000A0C0A">
              <w:rPr>
                <w:rFonts w:ascii="Calibri" w:hAnsi="Calibri"/>
                <w:color w:val="000000" w:themeColor="text1"/>
                <w:sz w:val="22"/>
                <w:szCs w:val="22"/>
              </w:rPr>
              <w:t>Any relevant overhead costs (report preparation, communication, stationary, etc.)</w:t>
            </w:r>
          </w:p>
        </w:tc>
        <w:tc>
          <w:tcPr>
            <w:tcW w:w="1530" w:type="dxa"/>
          </w:tcPr>
          <w:p w14:paraId="04F2B852" w14:textId="77777777" w:rsidR="00EE6006" w:rsidRPr="000A0C0A" w:rsidRDefault="00EE6006" w:rsidP="00EE6006">
            <w:pPr>
              <w:rPr>
                <w:rFonts w:ascii="Calibri" w:hAnsi="Calibri"/>
                <w:color w:val="000000" w:themeColor="text1"/>
              </w:rPr>
            </w:pPr>
          </w:p>
          <w:p w14:paraId="6E95E4A0" w14:textId="77777777" w:rsidR="00EE6006" w:rsidRPr="000A0C0A" w:rsidRDefault="00EE6006" w:rsidP="00EE6006">
            <w:pPr>
              <w:rPr>
                <w:rFonts w:ascii="Calibri" w:hAnsi="Calibri"/>
                <w:color w:val="000000" w:themeColor="text1"/>
              </w:rPr>
            </w:pPr>
          </w:p>
          <w:p w14:paraId="0770BFDC"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1 lump sum</w:t>
            </w:r>
          </w:p>
          <w:p w14:paraId="0B7D1B4A"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1 lump sum</w:t>
            </w:r>
          </w:p>
          <w:p w14:paraId="598C9A7B" w14:textId="77777777" w:rsidR="00EE6006" w:rsidRPr="000A0C0A" w:rsidRDefault="00EE6006" w:rsidP="00EE6006">
            <w:pPr>
              <w:rPr>
                <w:rFonts w:ascii="Calibri" w:hAnsi="Calibri"/>
                <w:color w:val="000000" w:themeColor="text1"/>
              </w:rPr>
            </w:pPr>
          </w:p>
          <w:p w14:paraId="020F4E28"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1</w:t>
            </w:r>
            <w:r w:rsidR="004C2495">
              <w:rPr>
                <w:rFonts w:ascii="Calibri" w:hAnsi="Calibri"/>
                <w:color w:val="000000" w:themeColor="text1"/>
              </w:rPr>
              <w:t xml:space="preserve"> </w:t>
            </w:r>
            <w:r w:rsidRPr="000A0C0A">
              <w:rPr>
                <w:rFonts w:ascii="Calibri" w:hAnsi="Calibri"/>
                <w:color w:val="000000" w:themeColor="text1"/>
              </w:rPr>
              <w:t>lump sum</w:t>
            </w:r>
          </w:p>
          <w:p w14:paraId="20361678"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1 lump sum</w:t>
            </w:r>
          </w:p>
        </w:tc>
        <w:tc>
          <w:tcPr>
            <w:tcW w:w="2070" w:type="dxa"/>
          </w:tcPr>
          <w:p w14:paraId="5608CD71" w14:textId="77777777" w:rsidR="00EE6006" w:rsidRPr="000A0C0A" w:rsidRDefault="00EE6006" w:rsidP="00EE6006">
            <w:pPr>
              <w:rPr>
                <w:rFonts w:ascii="Calibri" w:hAnsi="Calibri"/>
                <w:color w:val="000000" w:themeColor="text1"/>
              </w:rPr>
            </w:pPr>
          </w:p>
        </w:tc>
        <w:tc>
          <w:tcPr>
            <w:tcW w:w="1170" w:type="dxa"/>
          </w:tcPr>
          <w:p w14:paraId="2ABE3C59" w14:textId="77777777" w:rsidR="00EE6006" w:rsidRPr="000A0C0A" w:rsidRDefault="00EE6006" w:rsidP="00EE6006">
            <w:pPr>
              <w:rPr>
                <w:rFonts w:ascii="Calibri" w:hAnsi="Calibri"/>
                <w:color w:val="000000" w:themeColor="text1"/>
              </w:rPr>
            </w:pPr>
          </w:p>
        </w:tc>
        <w:tc>
          <w:tcPr>
            <w:tcW w:w="1260" w:type="dxa"/>
          </w:tcPr>
          <w:p w14:paraId="5F1DE312" w14:textId="77777777" w:rsidR="00EE6006" w:rsidRPr="000A0C0A" w:rsidRDefault="00EE6006" w:rsidP="00EE6006">
            <w:pPr>
              <w:rPr>
                <w:rFonts w:ascii="Calibri" w:hAnsi="Calibri"/>
                <w:color w:val="000000" w:themeColor="text1"/>
              </w:rPr>
            </w:pPr>
          </w:p>
        </w:tc>
      </w:tr>
      <w:tr w:rsidR="00EE6006" w:rsidRPr="000A0C0A" w14:paraId="50B427C6" w14:textId="77777777" w:rsidTr="00EE6006">
        <w:tc>
          <w:tcPr>
            <w:tcW w:w="3978" w:type="dxa"/>
          </w:tcPr>
          <w:p w14:paraId="5A3B760C"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Technical assistance and capability building (training, working group meeting, workshop)</w:t>
            </w:r>
          </w:p>
        </w:tc>
        <w:tc>
          <w:tcPr>
            <w:tcW w:w="1530" w:type="dxa"/>
          </w:tcPr>
          <w:p w14:paraId="362C9489"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1 lump sum</w:t>
            </w:r>
          </w:p>
        </w:tc>
        <w:tc>
          <w:tcPr>
            <w:tcW w:w="2070" w:type="dxa"/>
          </w:tcPr>
          <w:p w14:paraId="674B0E01" w14:textId="77777777" w:rsidR="00EE6006" w:rsidRPr="000A0C0A" w:rsidRDefault="00EE6006" w:rsidP="00EE6006">
            <w:pPr>
              <w:rPr>
                <w:rFonts w:ascii="Calibri" w:hAnsi="Calibri"/>
                <w:color w:val="000000" w:themeColor="text1"/>
              </w:rPr>
            </w:pPr>
          </w:p>
        </w:tc>
        <w:tc>
          <w:tcPr>
            <w:tcW w:w="1170" w:type="dxa"/>
          </w:tcPr>
          <w:p w14:paraId="45652C15" w14:textId="77777777" w:rsidR="00EE6006" w:rsidRPr="000A0C0A" w:rsidRDefault="00EE6006" w:rsidP="00EE6006">
            <w:pPr>
              <w:rPr>
                <w:rFonts w:ascii="Calibri" w:hAnsi="Calibri"/>
                <w:color w:val="000000" w:themeColor="text1"/>
              </w:rPr>
            </w:pPr>
          </w:p>
        </w:tc>
        <w:tc>
          <w:tcPr>
            <w:tcW w:w="1260" w:type="dxa"/>
          </w:tcPr>
          <w:p w14:paraId="5558F4CC" w14:textId="77777777" w:rsidR="00EE6006" w:rsidRPr="000A0C0A" w:rsidRDefault="00EE6006" w:rsidP="00EE6006">
            <w:pPr>
              <w:rPr>
                <w:rFonts w:ascii="Calibri" w:hAnsi="Calibri"/>
                <w:color w:val="000000" w:themeColor="text1"/>
              </w:rPr>
            </w:pPr>
          </w:p>
        </w:tc>
      </w:tr>
      <w:tr w:rsidR="00EE6006" w:rsidRPr="000A0C0A" w14:paraId="2B63B818" w14:textId="77777777" w:rsidTr="00EE6006">
        <w:trPr>
          <w:trHeight w:val="449"/>
        </w:trPr>
        <w:tc>
          <w:tcPr>
            <w:tcW w:w="3978" w:type="dxa"/>
          </w:tcPr>
          <w:p w14:paraId="2A66C5D3"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Publication (seminar/launching of the report, printing, etc.)</w:t>
            </w:r>
          </w:p>
        </w:tc>
        <w:tc>
          <w:tcPr>
            <w:tcW w:w="1530" w:type="dxa"/>
          </w:tcPr>
          <w:p w14:paraId="43C002E6" w14:textId="77777777" w:rsidR="00EE6006" w:rsidRPr="000A0C0A" w:rsidRDefault="00EE6006" w:rsidP="00EE6006">
            <w:pPr>
              <w:rPr>
                <w:rFonts w:ascii="Calibri" w:hAnsi="Calibri"/>
                <w:color w:val="000000" w:themeColor="text1"/>
              </w:rPr>
            </w:pPr>
          </w:p>
        </w:tc>
        <w:tc>
          <w:tcPr>
            <w:tcW w:w="2070" w:type="dxa"/>
          </w:tcPr>
          <w:p w14:paraId="383C03D4" w14:textId="77777777" w:rsidR="00EE6006" w:rsidRPr="000A0C0A" w:rsidRDefault="00EE6006" w:rsidP="00EE6006">
            <w:pPr>
              <w:rPr>
                <w:rFonts w:ascii="Calibri" w:hAnsi="Calibri"/>
                <w:color w:val="000000" w:themeColor="text1"/>
              </w:rPr>
            </w:pPr>
          </w:p>
        </w:tc>
        <w:tc>
          <w:tcPr>
            <w:tcW w:w="1170" w:type="dxa"/>
          </w:tcPr>
          <w:p w14:paraId="716BA06C" w14:textId="77777777" w:rsidR="00EE6006" w:rsidRPr="000A0C0A" w:rsidRDefault="00EE6006" w:rsidP="00EE6006">
            <w:pPr>
              <w:rPr>
                <w:rFonts w:ascii="Calibri" w:hAnsi="Calibri"/>
                <w:color w:val="000000" w:themeColor="text1"/>
              </w:rPr>
            </w:pPr>
          </w:p>
        </w:tc>
        <w:tc>
          <w:tcPr>
            <w:tcW w:w="1260" w:type="dxa"/>
          </w:tcPr>
          <w:p w14:paraId="48F64938" w14:textId="77777777" w:rsidR="00EE6006" w:rsidRPr="000A0C0A" w:rsidRDefault="00EE6006" w:rsidP="00EE6006">
            <w:pPr>
              <w:rPr>
                <w:rFonts w:ascii="Calibri" w:hAnsi="Calibri"/>
                <w:color w:val="000000" w:themeColor="text1"/>
              </w:rPr>
            </w:pPr>
          </w:p>
        </w:tc>
      </w:tr>
      <w:tr w:rsidR="00B12490" w:rsidRPr="000A0C0A" w14:paraId="2A9330FA" w14:textId="77777777" w:rsidTr="00EE6006">
        <w:tc>
          <w:tcPr>
            <w:tcW w:w="3978" w:type="dxa"/>
          </w:tcPr>
          <w:p w14:paraId="2B9A46E3" w14:textId="77777777" w:rsidR="00B12490" w:rsidRPr="000A0C0A" w:rsidRDefault="00B12490" w:rsidP="00B12490">
            <w:pPr>
              <w:rPr>
                <w:rFonts w:ascii="Calibri" w:hAnsi="Calibri"/>
                <w:color w:val="000000" w:themeColor="text1"/>
              </w:rPr>
            </w:pPr>
            <w:r>
              <w:rPr>
                <w:rFonts w:ascii="Calibri" w:hAnsi="Calibri"/>
              </w:rPr>
              <w:t>xxxxxx……</w:t>
            </w:r>
          </w:p>
        </w:tc>
        <w:tc>
          <w:tcPr>
            <w:tcW w:w="1530" w:type="dxa"/>
          </w:tcPr>
          <w:p w14:paraId="589E47F5" w14:textId="77777777" w:rsidR="00B12490" w:rsidRPr="000A0C0A" w:rsidRDefault="00B12490" w:rsidP="00B12490">
            <w:pPr>
              <w:rPr>
                <w:rFonts w:ascii="Calibri" w:hAnsi="Calibri"/>
                <w:color w:val="000000" w:themeColor="text1"/>
              </w:rPr>
            </w:pPr>
            <w:r>
              <w:rPr>
                <w:rFonts w:ascii="Calibri" w:hAnsi="Calibri"/>
              </w:rPr>
              <w:t>xx</w:t>
            </w:r>
          </w:p>
        </w:tc>
        <w:tc>
          <w:tcPr>
            <w:tcW w:w="2070" w:type="dxa"/>
          </w:tcPr>
          <w:p w14:paraId="4B3B6582" w14:textId="77777777" w:rsidR="00B12490" w:rsidRPr="000A0C0A" w:rsidRDefault="00B12490" w:rsidP="00B12490">
            <w:pPr>
              <w:rPr>
                <w:rFonts w:ascii="Calibri" w:hAnsi="Calibri"/>
                <w:color w:val="000000" w:themeColor="text1"/>
              </w:rPr>
            </w:pPr>
          </w:p>
        </w:tc>
        <w:tc>
          <w:tcPr>
            <w:tcW w:w="1170" w:type="dxa"/>
          </w:tcPr>
          <w:p w14:paraId="40B20E75" w14:textId="77777777" w:rsidR="00B12490" w:rsidRPr="000A0C0A" w:rsidRDefault="00B12490" w:rsidP="00B12490">
            <w:pPr>
              <w:rPr>
                <w:rFonts w:ascii="Calibri" w:hAnsi="Calibri"/>
                <w:color w:val="000000" w:themeColor="text1"/>
              </w:rPr>
            </w:pPr>
          </w:p>
        </w:tc>
        <w:tc>
          <w:tcPr>
            <w:tcW w:w="1260" w:type="dxa"/>
          </w:tcPr>
          <w:p w14:paraId="09E17D5E" w14:textId="77777777" w:rsidR="00B12490" w:rsidRPr="000A0C0A" w:rsidRDefault="00B12490" w:rsidP="00B12490">
            <w:pPr>
              <w:rPr>
                <w:rFonts w:ascii="Calibri" w:hAnsi="Calibri"/>
                <w:color w:val="000000" w:themeColor="text1"/>
              </w:rPr>
            </w:pPr>
          </w:p>
        </w:tc>
      </w:tr>
      <w:tr w:rsidR="00EE6006" w:rsidRPr="000A0C0A" w14:paraId="29F8C6AD" w14:textId="77777777" w:rsidTr="00EE6006">
        <w:tc>
          <w:tcPr>
            <w:tcW w:w="3978" w:type="dxa"/>
          </w:tcPr>
          <w:p w14:paraId="6BCAB8A4" w14:textId="77777777" w:rsidR="00EE6006" w:rsidRPr="000A0C0A" w:rsidRDefault="00EE6006" w:rsidP="00EE6006">
            <w:pPr>
              <w:rPr>
                <w:rFonts w:ascii="Calibri" w:hAnsi="Calibri"/>
                <w:color w:val="000000" w:themeColor="text1"/>
              </w:rPr>
            </w:pPr>
            <w:r w:rsidRPr="000A0C0A">
              <w:rPr>
                <w:rFonts w:ascii="Calibri" w:hAnsi="Calibri"/>
                <w:color w:val="000000" w:themeColor="text1"/>
              </w:rPr>
              <w:t>TOTAL</w:t>
            </w:r>
          </w:p>
        </w:tc>
        <w:tc>
          <w:tcPr>
            <w:tcW w:w="1530" w:type="dxa"/>
          </w:tcPr>
          <w:p w14:paraId="5B1A52E7" w14:textId="77777777" w:rsidR="00EE6006" w:rsidRPr="000A0C0A" w:rsidRDefault="00EE6006" w:rsidP="00EE6006">
            <w:pPr>
              <w:rPr>
                <w:rFonts w:ascii="Calibri" w:hAnsi="Calibri"/>
                <w:color w:val="000000" w:themeColor="text1"/>
              </w:rPr>
            </w:pPr>
          </w:p>
        </w:tc>
        <w:tc>
          <w:tcPr>
            <w:tcW w:w="2070" w:type="dxa"/>
          </w:tcPr>
          <w:p w14:paraId="1BEB5457" w14:textId="77777777" w:rsidR="00EE6006" w:rsidRPr="000A0C0A" w:rsidRDefault="00EE6006" w:rsidP="00EE6006">
            <w:pPr>
              <w:rPr>
                <w:rFonts w:ascii="Calibri" w:hAnsi="Calibri"/>
                <w:color w:val="000000" w:themeColor="text1"/>
              </w:rPr>
            </w:pPr>
          </w:p>
        </w:tc>
        <w:tc>
          <w:tcPr>
            <w:tcW w:w="1170" w:type="dxa"/>
          </w:tcPr>
          <w:p w14:paraId="2E0F6114" w14:textId="77777777" w:rsidR="00EE6006" w:rsidRPr="000A0C0A" w:rsidRDefault="00EE6006" w:rsidP="00EE6006">
            <w:pPr>
              <w:rPr>
                <w:rFonts w:ascii="Calibri" w:hAnsi="Calibri"/>
                <w:color w:val="000000" w:themeColor="text1"/>
              </w:rPr>
            </w:pPr>
          </w:p>
        </w:tc>
        <w:tc>
          <w:tcPr>
            <w:tcW w:w="1260" w:type="dxa"/>
          </w:tcPr>
          <w:p w14:paraId="1F0BFD15" w14:textId="77777777" w:rsidR="00EE6006" w:rsidRPr="000A0C0A" w:rsidRDefault="00EE6006" w:rsidP="00EE6006">
            <w:pPr>
              <w:rPr>
                <w:rFonts w:ascii="Calibri" w:hAnsi="Calibri"/>
                <w:color w:val="000000" w:themeColor="text1"/>
              </w:rPr>
            </w:pPr>
          </w:p>
        </w:tc>
      </w:tr>
    </w:tbl>
    <w:p w14:paraId="47EAAF97" w14:textId="77777777" w:rsidR="00112451" w:rsidRPr="000A0C0A" w:rsidRDefault="00112451" w:rsidP="00EE6006">
      <w:pPr>
        <w:rPr>
          <w:rFonts w:ascii="Calibri" w:hAnsi="Calibri"/>
          <w:i/>
          <w:color w:val="000000" w:themeColor="text1"/>
        </w:rPr>
      </w:pPr>
    </w:p>
    <w:p w14:paraId="115F1E68" w14:textId="77777777" w:rsidR="00EE6006" w:rsidRPr="000A0C0A" w:rsidRDefault="00EE6006" w:rsidP="00EE6006">
      <w:pPr>
        <w:rPr>
          <w:rFonts w:ascii="Calibri" w:hAnsi="Calibri"/>
          <w:i/>
          <w:color w:val="000000" w:themeColor="text1"/>
        </w:rPr>
      </w:pPr>
      <w:r w:rsidRPr="000A0C0A">
        <w:rPr>
          <w:rFonts w:ascii="Calibri" w:hAnsi="Calibri"/>
          <w:i/>
          <w:color w:val="000000" w:themeColor="text1"/>
        </w:rPr>
        <w:t xml:space="preserve">[Note: This spreadsheet should be accompanied by a short narrative summary that explains the figures supplied and that adds any relevant information that has been used to make the calculations.] </w:t>
      </w:r>
    </w:p>
    <w:p w14:paraId="091E3A80" w14:textId="77777777" w:rsidR="00EE6006" w:rsidRPr="001B31D7" w:rsidRDefault="00EE6006" w:rsidP="00EE6006">
      <w:pPr>
        <w:rPr>
          <w:rFonts w:ascii="Calibri" w:hAnsi="Calibri"/>
          <w:b/>
        </w:rPr>
      </w:pPr>
      <w:r w:rsidRPr="001B31D7">
        <w:rPr>
          <w:rFonts w:ascii="Calibri" w:hAnsi="Calibri"/>
        </w:rPr>
        <w:t xml:space="preserve"> </w:t>
      </w:r>
      <w:r w:rsidRPr="001B31D7">
        <w:rPr>
          <w:rFonts w:ascii="Calibri" w:hAnsi="Calibri"/>
          <w:b/>
        </w:rPr>
        <w:t xml:space="preserve">Signature of Financial Proposal </w:t>
      </w:r>
    </w:p>
    <w:p w14:paraId="67B6F53F" w14:textId="77777777" w:rsidR="00EE6006" w:rsidRPr="001B31D7" w:rsidRDefault="00EE6006" w:rsidP="00EE6006">
      <w:pPr>
        <w:rPr>
          <w:rFonts w:ascii="Calibri" w:hAnsi="Calibri"/>
        </w:rPr>
      </w:pPr>
      <w:r w:rsidRPr="001B31D7">
        <w:rPr>
          <w:rFonts w:ascii="Calibri" w:hAnsi="Calibri"/>
        </w:rPr>
        <w:t xml:space="preserve"> The Financial Proposal should be authorized and signed as follows: </w:t>
      </w:r>
    </w:p>
    <w:p w14:paraId="70EB6D4A" w14:textId="77777777" w:rsidR="00EE6006" w:rsidRPr="001B31D7" w:rsidRDefault="00EE6006" w:rsidP="00EE6006">
      <w:pPr>
        <w:rPr>
          <w:rFonts w:ascii="Calibri" w:hAnsi="Calibri"/>
        </w:rPr>
      </w:pPr>
      <w:r w:rsidRPr="001B31D7">
        <w:rPr>
          <w:rFonts w:ascii="Calibri" w:hAnsi="Calibri"/>
        </w:rPr>
        <w:t xml:space="preserve"> "Duly authorized to sign the Proposal for and on behalf of </w:t>
      </w:r>
    </w:p>
    <w:p w14:paraId="12CCB64F" w14:textId="77777777" w:rsidR="00EE6006" w:rsidRPr="001B31D7" w:rsidRDefault="00EE6006" w:rsidP="00112451">
      <w:pPr>
        <w:spacing w:after="0" w:line="240" w:lineRule="auto"/>
        <w:rPr>
          <w:rFonts w:ascii="Calibri" w:hAnsi="Calibri"/>
          <w:u w:val="single"/>
        </w:rPr>
      </w:pPr>
      <w:r w:rsidRPr="001B31D7">
        <w:rPr>
          <w:rFonts w:ascii="Calibri" w:hAnsi="Calibri"/>
          <w:u w:val="single"/>
        </w:rPr>
        <w:t xml:space="preserve">____________________________ </w:t>
      </w:r>
    </w:p>
    <w:p w14:paraId="527AA314" w14:textId="77777777" w:rsidR="00EE6006" w:rsidRPr="001B31D7" w:rsidRDefault="00EE6006" w:rsidP="00112451">
      <w:pPr>
        <w:spacing w:after="0" w:line="240" w:lineRule="auto"/>
        <w:rPr>
          <w:rFonts w:ascii="Calibri" w:hAnsi="Calibri"/>
        </w:rPr>
      </w:pPr>
      <w:r w:rsidRPr="001B31D7">
        <w:rPr>
          <w:rFonts w:ascii="Calibri" w:hAnsi="Calibri"/>
        </w:rPr>
        <w:t xml:space="preserve">(Name of Organization) </w:t>
      </w:r>
    </w:p>
    <w:p w14:paraId="45CF20D0" w14:textId="77777777" w:rsidR="00BE7512" w:rsidRDefault="00BE7512" w:rsidP="00112451">
      <w:pPr>
        <w:spacing w:after="0" w:line="240" w:lineRule="auto"/>
        <w:rPr>
          <w:rFonts w:ascii="Calibri" w:hAnsi="Calibri"/>
          <w:u w:val="single"/>
        </w:rPr>
      </w:pPr>
    </w:p>
    <w:p w14:paraId="362AB0A4" w14:textId="77777777" w:rsidR="00EE6006" w:rsidRPr="001B31D7" w:rsidRDefault="00EE6006" w:rsidP="00112451">
      <w:pPr>
        <w:spacing w:after="0" w:line="240" w:lineRule="auto"/>
        <w:rPr>
          <w:rFonts w:ascii="Calibri" w:hAnsi="Calibri"/>
          <w:u w:val="single"/>
        </w:rPr>
      </w:pPr>
      <w:r w:rsidRPr="001B31D7">
        <w:rPr>
          <w:rFonts w:ascii="Calibri" w:hAnsi="Calibri"/>
          <w:u w:val="single"/>
        </w:rPr>
        <w:t xml:space="preserve">____________________________ </w:t>
      </w:r>
    </w:p>
    <w:p w14:paraId="1EC75EB1" w14:textId="77777777" w:rsidR="00EE6006" w:rsidRPr="001B31D7" w:rsidRDefault="00EE6006" w:rsidP="00112451">
      <w:pPr>
        <w:spacing w:after="0" w:line="240" w:lineRule="auto"/>
        <w:rPr>
          <w:rFonts w:ascii="Calibri" w:hAnsi="Calibri"/>
        </w:rPr>
      </w:pPr>
      <w:r w:rsidRPr="001B31D7">
        <w:rPr>
          <w:rFonts w:ascii="Calibri" w:hAnsi="Calibri"/>
        </w:rPr>
        <w:t xml:space="preserve">Signature/Stamp of Entity/Date </w:t>
      </w:r>
    </w:p>
    <w:p w14:paraId="61888158" w14:textId="77777777" w:rsidR="00EE6006" w:rsidRPr="001B31D7" w:rsidRDefault="00EE6006" w:rsidP="00EE6006">
      <w:pPr>
        <w:rPr>
          <w:rFonts w:ascii="Calibri" w:hAnsi="Calibri"/>
        </w:rPr>
      </w:pPr>
      <w:r w:rsidRPr="001B31D7">
        <w:rPr>
          <w:rFonts w:ascii="Calibri" w:hAnsi="Calibri"/>
        </w:rPr>
        <w:t xml:space="preserve"> </w:t>
      </w:r>
    </w:p>
    <w:p w14:paraId="4CD6ED07" w14:textId="77777777" w:rsidR="00EE6006" w:rsidRPr="001B31D7" w:rsidRDefault="00EE6006" w:rsidP="00EE6006">
      <w:pPr>
        <w:rPr>
          <w:rFonts w:ascii="Calibri" w:hAnsi="Calibri"/>
        </w:rPr>
      </w:pPr>
      <w:r w:rsidRPr="001B31D7">
        <w:rPr>
          <w:rFonts w:ascii="Calibri" w:hAnsi="Calibri"/>
        </w:rPr>
        <w:t xml:space="preserve">Name of representative: </w:t>
      </w:r>
      <w:r w:rsidR="00112451" w:rsidRPr="001B31D7">
        <w:rPr>
          <w:rFonts w:ascii="Calibri" w:hAnsi="Calibri"/>
          <w:u w:val="single"/>
        </w:rPr>
        <w:t>____________________________</w:t>
      </w:r>
    </w:p>
    <w:p w14:paraId="6C4FFA22" w14:textId="77777777" w:rsidR="00EE6006" w:rsidRPr="001B31D7" w:rsidRDefault="00EE6006" w:rsidP="00112451">
      <w:pPr>
        <w:spacing w:after="0" w:line="240" w:lineRule="auto"/>
        <w:rPr>
          <w:rFonts w:ascii="Calibri" w:hAnsi="Calibri"/>
          <w:u w:val="single"/>
        </w:rPr>
      </w:pPr>
      <w:r w:rsidRPr="001B31D7">
        <w:rPr>
          <w:rFonts w:ascii="Calibri" w:hAnsi="Calibri"/>
        </w:rPr>
        <w:t xml:space="preserve"> Address:</w:t>
      </w:r>
      <w:r w:rsidR="00164D2D">
        <w:rPr>
          <w:rFonts w:ascii="Calibri" w:hAnsi="Calibri"/>
        </w:rPr>
        <w:tab/>
      </w:r>
      <w:r w:rsidR="00112451" w:rsidRPr="001B31D7">
        <w:rPr>
          <w:rFonts w:ascii="Calibri" w:hAnsi="Calibri"/>
          <w:u w:val="single"/>
        </w:rPr>
        <w:t>____________________________</w:t>
      </w:r>
    </w:p>
    <w:p w14:paraId="533BED53" w14:textId="77777777" w:rsidR="00112451" w:rsidRPr="001B31D7" w:rsidRDefault="00112451" w:rsidP="00164D2D">
      <w:pPr>
        <w:spacing w:after="0" w:line="240" w:lineRule="auto"/>
        <w:ind w:left="680" w:firstLine="340"/>
        <w:rPr>
          <w:rFonts w:ascii="Calibri" w:hAnsi="Calibri"/>
        </w:rPr>
      </w:pPr>
      <w:r w:rsidRPr="001B31D7">
        <w:rPr>
          <w:rFonts w:ascii="Calibri" w:hAnsi="Calibri"/>
          <w:u w:val="single"/>
        </w:rPr>
        <w:t>____________________________</w:t>
      </w:r>
    </w:p>
    <w:p w14:paraId="3D0C7679" w14:textId="77777777" w:rsidR="00EE6006" w:rsidRPr="001B31D7" w:rsidRDefault="00EE6006" w:rsidP="00164D2D">
      <w:pPr>
        <w:spacing w:after="0" w:line="240" w:lineRule="auto"/>
        <w:ind w:left="680" w:firstLine="340"/>
        <w:rPr>
          <w:rFonts w:ascii="Calibri" w:hAnsi="Calibri"/>
          <w:u w:val="single"/>
        </w:rPr>
      </w:pPr>
      <w:r w:rsidRPr="001B31D7">
        <w:rPr>
          <w:rFonts w:ascii="Calibri" w:hAnsi="Calibri"/>
        </w:rPr>
        <w:t xml:space="preserve"> </w:t>
      </w:r>
      <w:r w:rsidR="00112451" w:rsidRPr="001B31D7">
        <w:rPr>
          <w:rFonts w:ascii="Calibri" w:hAnsi="Calibri"/>
          <w:u w:val="single"/>
        </w:rPr>
        <w:t>____________________________</w:t>
      </w:r>
    </w:p>
    <w:p w14:paraId="2229DA53" w14:textId="77777777" w:rsidR="00112451" w:rsidRPr="001B31D7" w:rsidRDefault="00112451" w:rsidP="00112451">
      <w:pPr>
        <w:spacing w:after="0" w:line="240" w:lineRule="auto"/>
        <w:rPr>
          <w:rFonts w:ascii="Calibri" w:hAnsi="Calibri"/>
        </w:rPr>
      </w:pPr>
    </w:p>
    <w:p w14:paraId="3AA957E0" w14:textId="77777777" w:rsidR="003539F3" w:rsidRPr="001B31D7" w:rsidRDefault="00EE6006" w:rsidP="00EE6006">
      <w:pPr>
        <w:rPr>
          <w:rFonts w:ascii="Calibri" w:hAnsi="Calibri"/>
        </w:rPr>
      </w:pPr>
      <w:r w:rsidRPr="001B31D7">
        <w:rPr>
          <w:rFonts w:ascii="Calibri" w:hAnsi="Calibri"/>
        </w:rPr>
        <w:t>Telephone</w:t>
      </w:r>
      <w:r w:rsidR="003539F3" w:rsidRPr="001B31D7">
        <w:rPr>
          <w:rFonts w:ascii="Calibri" w:hAnsi="Calibri"/>
        </w:rPr>
        <w:t xml:space="preserve">: </w:t>
      </w:r>
      <w:r w:rsidR="003539F3" w:rsidRPr="001B31D7">
        <w:rPr>
          <w:rFonts w:ascii="Calibri" w:hAnsi="Calibri"/>
          <w:u w:val="single"/>
        </w:rPr>
        <w:t>____________________________</w:t>
      </w:r>
    </w:p>
    <w:p w14:paraId="0D9D0F49" w14:textId="77777777" w:rsidR="00E52C83" w:rsidRPr="001B31D7" w:rsidRDefault="00EE6006" w:rsidP="00EE6006">
      <w:pPr>
        <w:rPr>
          <w:rFonts w:ascii="Calibri" w:hAnsi="Calibri"/>
        </w:rPr>
      </w:pPr>
      <w:r w:rsidRPr="001B31D7">
        <w:rPr>
          <w:rFonts w:ascii="Calibri" w:hAnsi="Calibri"/>
        </w:rPr>
        <w:t>Email:</w:t>
      </w:r>
      <w:r w:rsidRPr="001B31D7">
        <w:rPr>
          <w:rFonts w:ascii="Calibri" w:hAnsi="Calibri"/>
        </w:rPr>
        <w:tab/>
      </w:r>
      <w:r w:rsidR="00112451" w:rsidRPr="001B31D7">
        <w:rPr>
          <w:rFonts w:ascii="Calibri" w:hAnsi="Calibri"/>
        </w:rPr>
        <w:t xml:space="preserve"> </w:t>
      </w:r>
      <w:r w:rsidR="00164D2D">
        <w:rPr>
          <w:rFonts w:ascii="Calibri" w:hAnsi="Calibri"/>
        </w:rPr>
        <w:tab/>
      </w:r>
      <w:r w:rsidR="00112451" w:rsidRPr="001B31D7">
        <w:rPr>
          <w:rFonts w:ascii="Calibri" w:hAnsi="Calibri"/>
          <w:u w:val="single"/>
        </w:rPr>
        <w:t>____________________________</w:t>
      </w:r>
      <w:r w:rsidRPr="001B31D7">
        <w:rPr>
          <w:rFonts w:ascii="Calibri" w:hAnsi="Calibri"/>
        </w:rPr>
        <w:tab/>
      </w:r>
      <w:r w:rsidRPr="001B31D7">
        <w:rPr>
          <w:rFonts w:ascii="Calibri" w:hAnsi="Calibri"/>
        </w:rPr>
        <w:tab/>
      </w:r>
      <w:r w:rsidRPr="001B31D7">
        <w:rPr>
          <w:rFonts w:ascii="Calibri" w:hAnsi="Calibri"/>
        </w:rPr>
        <w:tab/>
      </w:r>
    </w:p>
    <w:p w14:paraId="5D600E01" w14:textId="77777777" w:rsidR="00E52C83" w:rsidRPr="001B31D7" w:rsidRDefault="00E52C83">
      <w:pPr>
        <w:rPr>
          <w:rFonts w:ascii="Calibri" w:hAnsi="Calibri"/>
        </w:rPr>
      </w:pPr>
      <w:r w:rsidRPr="001B31D7">
        <w:rPr>
          <w:rFonts w:ascii="Calibri" w:hAnsi="Calibri"/>
        </w:rPr>
        <w:br w:type="page"/>
      </w:r>
    </w:p>
    <w:p w14:paraId="490615D4"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6</w:t>
      </w:r>
    </w:p>
    <w:p w14:paraId="09803B36"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bookmarkStart w:id="138" w:name="_Toc491763995"/>
      <w:r>
        <w:rPr>
          <w:rFonts w:ascii="Calibri" w:eastAsia="Times New Roman" w:hAnsi="Calibri" w:cs="Times New Roman"/>
          <w:b/>
          <w:color w:val="262626"/>
          <w:sz w:val="36"/>
          <w:szCs w:val="40"/>
        </w:rPr>
        <w:t>PROPOSAL SUBMISSION FORM</w:t>
      </w:r>
      <w:bookmarkEnd w:id="138"/>
      <w:r w:rsidRPr="00927BBB">
        <w:rPr>
          <w:rFonts w:ascii="Calibri" w:eastAsia="Times New Roman" w:hAnsi="Calibri" w:cs="Times New Roman"/>
          <w:b/>
          <w:color w:val="262626"/>
          <w:sz w:val="36"/>
          <w:szCs w:val="40"/>
        </w:rPr>
        <w:t xml:space="preserve"> </w:t>
      </w:r>
    </w:p>
    <w:p w14:paraId="176C4E40" w14:textId="77777777" w:rsidR="00102BE5" w:rsidRPr="0068798C" w:rsidRDefault="00102BE5" w:rsidP="00102BE5">
      <w:pPr>
        <w:pStyle w:val="BankNormal"/>
        <w:spacing w:after="0"/>
        <w:jc w:val="both"/>
        <w:rPr>
          <w:rFonts w:ascii="Calibri" w:hAnsi="Calibri"/>
          <w:iCs/>
          <w:sz w:val="20"/>
        </w:rPr>
      </w:pPr>
      <w:r w:rsidRPr="0068798C">
        <w:rPr>
          <w:rFonts w:ascii="Calibri" w:hAnsi="Calibri"/>
          <w:iCs/>
          <w:sz w:val="20"/>
        </w:rPr>
        <w:t xml:space="preserve">[The </w:t>
      </w:r>
      <w:r w:rsidR="0068798C" w:rsidRPr="0068798C">
        <w:rPr>
          <w:rFonts w:ascii="Calibri" w:hAnsi="Calibri"/>
          <w:iCs/>
          <w:sz w:val="20"/>
        </w:rPr>
        <w:t>p</w:t>
      </w:r>
      <w:r w:rsidR="00210A14" w:rsidRPr="0068798C">
        <w:rPr>
          <w:rFonts w:ascii="Calibri" w:hAnsi="Calibri"/>
          <w:iCs/>
          <w:sz w:val="20"/>
        </w:rPr>
        <w:t xml:space="preserve">roposer </w:t>
      </w:r>
      <w:r w:rsidRPr="0068798C">
        <w:rPr>
          <w:rFonts w:ascii="Calibri" w:hAnsi="Calibri"/>
          <w:iCs/>
          <w:sz w:val="20"/>
        </w:rPr>
        <w:t xml:space="preserve">shall fill in this </w:t>
      </w:r>
      <w:r w:rsidR="00D25954">
        <w:rPr>
          <w:rFonts w:ascii="Calibri" w:hAnsi="Calibri"/>
          <w:iCs/>
          <w:sz w:val="20"/>
        </w:rPr>
        <w:t>f</w:t>
      </w:r>
      <w:r w:rsidRPr="0068798C">
        <w:rPr>
          <w:rFonts w:ascii="Calibri" w:hAnsi="Calibri"/>
          <w:iCs/>
          <w:sz w:val="20"/>
        </w:rPr>
        <w:t>orm in accordance with the instructions indicated. No alterations to its format shall be permitted and no substitutions shall be accepted.]</w:t>
      </w:r>
    </w:p>
    <w:p w14:paraId="3102B99A" w14:textId="77777777" w:rsidR="0068798C" w:rsidRPr="0068798C" w:rsidRDefault="0068798C" w:rsidP="00102BE5">
      <w:pPr>
        <w:pStyle w:val="BankNormal"/>
        <w:spacing w:after="0"/>
        <w:jc w:val="both"/>
        <w:rPr>
          <w:rFonts w:ascii="Calibri" w:hAnsi="Calibri"/>
          <w:i/>
          <w:iCs/>
          <w:color w:val="FF0000"/>
          <w:sz w:val="20"/>
        </w:rPr>
      </w:pPr>
    </w:p>
    <w:p w14:paraId="5097264E" w14:textId="77777777" w:rsidR="00FD191D" w:rsidRPr="003D6282" w:rsidRDefault="00102BE5" w:rsidP="009D3A0D">
      <w:pPr>
        <w:spacing w:after="0"/>
        <w:rPr>
          <w:rFonts w:ascii="Calibri" w:hAnsi="Calibri"/>
          <w:i/>
          <w:iCs/>
          <w:color w:val="FF0000"/>
          <w:sz w:val="24"/>
          <w:szCs w:val="24"/>
        </w:rPr>
      </w:pPr>
      <w:r w:rsidRPr="003D6282">
        <w:rPr>
          <w:rFonts w:ascii="Calibri" w:hAnsi="Calibri" w:cs="Times New Roman"/>
          <w:snapToGrid w:val="0"/>
          <w:sz w:val="24"/>
          <w:szCs w:val="24"/>
        </w:rPr>
        <w:t xml:space="preserve">To: </w:t>
      </w:r>
      <w:r w:rsidR="00FD191D" w:rsidRPr="006B021B">
        <w:rPr>
          <w:rFonts w:ascii="Calibri" w:hAnsi="Calibri"/>
          <w:i/>
          <w:iCs/>
          <w:color w:val="000000" w:themeColor="text1"/>
          <w:sz w:val="24"/>
          <w:szCs w:val="24"/>
        </w:rPr>
        <w:t>UN Women</w:t>
      </w:r>
      <w:r w:rsidR="002A0921" w:rsidRPr="003D6282">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9D3A0D">
        <w:rPr>
          <w:rFonts w:ascii="Calibri" w:hAnsi="Calibri"/>
          <w:i/>
          <w:iCs/>
          <w:color w:val="FF0000"/>
          <w:sz w:val="24"/>
          <w:szCs w:val="24"/>
        </w:rPr>
        <w:tab/>
      </w:r>
      <w:r w:rsidR="002A0921" w:rsidRPr="003D6282">
        <w:rPr>
          <w:rFonts w:ascii="Calibri" w:hAnsi="Calibri"/>
          <w:sz w:val="24"/>
          <w:szCs w:val="24"/>
        </w:rPr>
        <w:t xml:space="preserve">Date: </w:t>
      </w:r>
    </w:p>
    <w:p w14:paraId="51A5649D" w14:textId="77777777" w:rsidR="006B021B" w:rsidRDefault="006B021B" w:rsidP="002A0921">
      <w:pPr>
        <w:spacing w:after="0"/>
        <w:jc w:val="both"/>
        <w:rPr>
          <w:rFonts w:ascii="Calibri" w:hAnsi="Calibri"/>
          <w:sz w:val="24"/>
          <w:szCs w:val="24"/>
        </w:rPr>
      </w:pPr>
      <w:r w:rsidRPr="006B021B">
        <w:rPr>
          <w:rFonts w:ascii="Calibri" w:hAnsi="Calibri"/>
          <w:i/>
          <w:iCs/>
          <w:color w:val="000000" w:themeColor="text1"/>
          <w:sz w:val="24"/>
          <w:szCs w:val="24"/>
        </w:rPr>
        <w:t>Blvd. “VMRO” 7/10</w:t>
      </w:r>
    </w:p>
    <w:p w14:paraId="5111B28D" w14:textId="77777777" w:rsidR="006B021B" w:rsidRDefault="006B021B" w:rsidP="002A0921">
      <w:pPr>
        <w:spacing w:after="0"/>
        <w:jc w:val="both"/>
        <w:rPr>
          <w:rFonts w:ascii="Calibri" w:hAnsi="Calibri"/>
          <w:sz w:val="24"/>
          <w:szCs w:val="24"/>
        </w:rPr>
      </w:pPr>
      <w:r>
        <w:rPr>
          <w:rFonts w:ascii="Calibri" w:hAnsi="Calibri"/>
          <w:sz w:val="24"/>
          <w:szCs w:val="24"/>
        </w:rPr>
        <w:t>1000 Skopje</w:t>
      </w:r>
    </w:p>
    <w:p w14:paraId="2EFBAB0F" w14:textId="77777777" w:rsidR="00102BE5" w:rsidRPr="006B021B" w:rsidRDefault="006B021B" w:rsidP="002A0921">
      <w:pPr>
        <w:spacing w:after="0"/>
        <w:jc w:val="both"/>
        <w:rPr>
          <w:rFonts w:ascii="Calibri" w:hAnsi="Calibri"/>
          <w:sz w:val="24"/>
          <w:szCs w:val="24"/>
        </w:rPr>
      </w:pPr>
      <w:r>
        <w:rPr>
          <w:rFonts w:ascii="Calibri" w:hAnsi="Calibri"/>
          <w:sz w:val="24"/>
          <w:szCs w:val="24"/>
        </w:rPr>
        <w:t>Macedonia</w:t>
      </w:r>
      <w:r w:rsidR="00FD191D" w:rsidRPr="006B021B">
        <w:rPr>
          <w:rFonts w:ascii="Calibri" w:hAnsi="Calibri"/>
          <w:sz w:val="24"/>
          <w:szCs w:val="24"/>
        </w:rPr>
        <w:t xml:space="preserve">  </w:t>
      </w:r>
    </w:p>
    <w:p w14:paraId="07DE1E24" w14:textId="77777777" w:rsidR="00B00176" w:rsidRPr="003D6282" w:rsidRDefault="00B00176" w:rsidP="00B00176">
      <w:pPr>
        <w:spacing w:after="0"/>
        <w:rPr>
          <w:rFonts w:ascii="Calibri" w:hAnsi="Calibri"/>
          <w:sz w:val="24"/>
          <w:szCs w:val="24"/>
        </w:rPr>
      </w:pPr>
    </w:p>
    <w:p w14:paraId="6F370DB0" w14:textId="77777777" w:rsidR="00FD191D" w:rsidRPr="00113919" w:rsidRDefault="00FD191D" w:rsidP="005F71ED">
      <w:pPr>
        <w:jc w:val="both"/>
        <w:rPr>
          <w:rFonts w:ascii="Calibri" w:hAnsi="Calibri"/>
        </w:rPr>
      </w:pPr>
      <w:r w:rsidRPr="00113919">
        <w:rPr>
          <w:rFonts w:ascii="Calibri" w:hAnsi="Calibri"/>
        </w:rPr>
        <w:t xml:space="preserve">We, the undersigned, declare that: </w:t>
      </w:r>
    </w:p>
    <w:p w14:paraId="2E150523" w14:textId="77777777" w:rsidR="00FD191D" w:rsidRPr="00113919" w:rsidRDefault="00FD191D" w:rsidP="00EC3218">
      <w:pPr>
        <w:pStyle w:val="ListParagraph"/>
        <w:numPr>
          <w:ilvl w:val="0"/>
          <w:numId w:val="9"/>
        </w:numPr>
        <w:jc w:val="both"/>
        <w:rPr>
          <w:rFonts w:ascii="Calibri" w:hAnsi="Calibri"/>
          <w:sz w:val="22"/>
          <w:szCs w:val="22"/>
        </w:rPr>
      </w:pPr>
      <w:r w:rsidRPr="00113919">
        <w:rPr>
          <w:rFonts w:ascii="Calibri" w:hAnsi="Calibri"/>
          <w:sz w:val="22"/>
          <w:szCs w:val="22"/>
        </w:rPr>
        <w:t xml:space="preserve">We have examined and have no reservations to the </w:t>
      </w:r>
      <w:r w:rsidR="0068798C" w:rsidRPr="00113919">
        <w:rPr>
          <w:rFonts w:ascii="Calibri" w:hAnsi="Calibri"/>
          <w:sz w:val="22"/>
          <w:szCs w:val="22"/>
        </w:rPr>
        <w:t xml:space="preserve">Proposal </w:t>
      </w:r>
      <w:r w:rsidRPr="00113919">
        <w:rPr>
          <w:rFonts w:ascii="Calibri" w:hAnsi="Calibri"/>
          <w:sz w:val="22"/>
          <w:szCs w:val="22"/>
        </w:rPr>
        <w:t>Solicitation Documents</w:t>
      </w:r>
      <w:r w:rsidRPr="00113919">
        <w:rPr>
          <w:rFonts w:ascii="Calibri" w:hAnsi="Calibri"/>
          <w:i/>
          <w:sz w:val="22"/>
          <w:szCs w:val="22"/>
        </w:rPr>
        <w:t>;</w:t>
      </w:r>
      <w:r w:rsidRPr="00113919">
        <w:rPr>
          <w:rFonts w:ascii="Calibri" w:hAnsi="Calibri"/>
          <w:sz w:val="22"/>
          <w:szCs w:val="22"/>
        </w:rPr>
        <w:t xml:space="preserve"> </w:t>
      </w:r>
    </w:p>
    <w:p w14:paraId="7772CE47" w14:textId="77777777" w:rsidR="00FD191D" w:rsidRPr="00113919" w:rsidRDefault="00FD191D" w:rsidP="00EC3218">
      <w:pPr>
        <w:pStyle w:val="ListParagraph"/>
        <w:numPr>
          <w:ilvl w:val="0"/>
          <w:numId w:val="9"/>
        </w:numPr>
        <w:jc w:val="both"/>
        <w:rPr>
          <w:rFonts w:ascii="Calibri" w:hAnsi="Calibri"/>
          <w:snapToGrid w:val="0"/>
          <w:sz w:val="22"/>
          <w:szCs w:val="22"/>
        </w:rPr>
      </w:pPr>
      <w:r w:rsidRPr="00113919">
        <w:rPr>
          <w:rFonts w:ascii="Calibri" w:hAnsi="Calibri"/>
          <w:sz w:val="22"/>
          <w:szCs w:val="22"/>
        </w:rPr>
        <w:t xml:space="preserve">We offer to supply in conformity with the </w:t>
      </w:r>
      <w:r w:rsidR="0068798C" w:rsidRPr="00113919">
        <w:rPr>
          <w:rFonts w:ascii="Calibri" w:hAnsi="Calibri"/>
          <w:sz w:val="22"/>
          <w:szCs w:val="22"/>
        </w:rPr>
        <w:t>Proposal</w:t>
      </w:r>
      <w:r w:rsidRPr="00113919">
        <w:rPr>
          <w:rFonts w:ascii="Calibri" w:hAnsi="Calibri"/>
          <w:sz w:val="22"/>
          <w:szCs w:val="22"/>
        </w:rPr>
        <w:t xml:space="preserve"> Solicitation</w:t>
      </w:r>
      <w:r w:rsidR="00B00176" w:rsidRPr="00113919">
        <w:rPr>
          <w:rFonts w:ascii="Calibri" w:hAnsi="Calibri"/>
          <w:sz w:val="22"/>
          <w:szCs w:val="22"/>
        </w:rPr>
        <w:t xml:space="preserve"> Documents</w:t>
      </w:r>
      <w:r w:rsidRPr="00113919">
        <w:rPr>
          <w:rFonts w:ascii="Calibri" w:hAnsi="Calibri"/>
          <w:sz w:val="22"/>
          <w:szCs w:val="22"/>
        </w:rPr>
        <w:t xml:space="preserve"> the following </w:t>
      </w:r>
      <w:r w:rsidR="00A15CC1" w:rsidRPr="00F62614">
        <w:rPr>
          <w:rFonts w:ascii="Calibri" w:hAnsi="Calibri"/>
          <w:b/>
          <w:i/>
          <w:color w:val="000000" w:themeColor="text1"/>
          <w:sz w:val="22"/>
          <w:szCs w:val="22"/>
        </w:rPr>
        <w:t>Enhancing CSOs’ capacities to prepare gender budget watch dog reports at local level</w:t>
      </w:r>
      <w:r w:rsidRPr="00113919">
        <w:rPr>
          <w:rFonts w:ascii="Calibri" w:hAnsi="Calibri"/>
          <w:b/>
          <w:sz w:val="22"/>
          <w:szCs w:val="22"/>
        </w:rPr>
        <w:t xml:space="preserve"> </w:t>
      </w:r>
      <w:r w:rsidRPr="00113919">
        <w:rPr>
          <w:rFonts w:ascii="Calibri" w:hAnsi="Calibri"/>
          <w:snapToGrid w:val="0"/>
          <w:sz w:val="22"/>
          <w:szCs w:val="22"/>
        </w:rPr>
        <w:t xml:space="preserve">and undertake, if our </w:t>
      </w:r>
      <w:r w:rsidR="0068798C" w:rsidRPr="00113919">
        <w:rPr>
          <w:rFonts w:ascii="Calibri" w:hAnsi="Calibri"/>
          <w:snapToGrid w:val="0"/>
          <w:sz w:val="22"/>
          <w:szCs w:val="22"/>
        </w:rPr>
        <w:t>p</w:t>
      </w:r>
      <w:r w:rsidRPr="00113919">
        <w:rPr>
          <w:rFonts w:ascii="Calibri" w:hAnsi="Calibri"/>
          <w:snapToGrid w:val="0"/>
          <w:sz w:val="22"/>
          <w:szCs w:val="22"/>
        </w:rPr>
        <w:t>roposal is accepted, to commence and complete delivery of all services specified in the contract within the time frame stipulated.</w:t>
      </w:r>
    </w:p>
    <w:p w14:paraId="0A606D56" w14:textId="77777777" w:rsidR="004A069E" w:rsidRPr="00113919" w:rsidRDefault="0096673E" w:rsidP="00EC3218">
      <w:pPr>
        <w:pStyle w:val="Sub-ClauseText"/>
        <w:numPr>
          <w:ilvl w:val="0"/>
          <w:numId w:val="9"/>
        </w:numPr>
        <w:spacing w:before="0" w:after="0"/>
        <w:rPr>
          <w:rFonts w:cs="Arial"/>
          <w:iCs/>
          <w:lang w:val="en-GB"/>
        </w:rPr>
      </w:pPr>
      <w:r w:rsidRPr="00113919">
        <w:rPr>
          <w:rFonts w:cs="Arial"/>
          <w:iCs/>
          <w:lang w:val="en-GB"/>
        </w:rPr>
        <w:t>We</w:t>
      </w:r>
      <w:r w:rsidR="004A069E" w:rsidRPr="00113919">
        <w:rPr>
          <w:rFonts w:cs="Arial"/>
          <w:iCs/>
          <w:lang w:val="en-GB"/>
        </w:rPr>
        <w:t xml:space="preserve"> ensure any due diligence regarding the legal review and ability to be compliant to all contract terms a</w:t>
      </w:r>
      <w:r w:rsidRPr="00113919">
        <w:rPr>
          <w:rFonts w:cs="Arial"/>
          <w:iCs/>
          <w:lang w:val="en-GB"/>
        </w:rPr>
        <w:t>nd conditions has been</w:t>
      </w:r>
      <w:r w:rsidR="004A069E" w:rsidRPr="00113919">
        <w:rPr>
          <w:rFonts w:cs="Arial"/>
          <w:iCs/>
          <w:lang w:val="en-GB"/>
        </w:rPr>
        <w:t xml:space="preserve"> underta</w:t>
      </w:r>
      <w:r w:rsidRPr="00113919">
        <w:rPr>
          <w:rFonts w:cs="Arial"/>
          <w:iCs/>
          <w:lang w:val="en-GB"/>
        </w:rPr>
        <w:t xml:space="preserve">ken prior to the submission of </w:t>
      </w:r>
      <w:r w:rsidR="004A069E" w:rsidRPr="00113919">
        <w:rPr>
          <w:rFonts w:cs="Arial"/>
          <w:iCs/>
          <w:lang w:val="en-GB"/>
        </w:rPr>
        <w:t xml:space="preserve">our offer. Submission of </w:t>
      </w:r>
      <w:r w:rsidRPr="00113919">
        <w:rPr>
          <w:rFonts w:cs="Arial"/>
          <w:iCs/>
          <w:lang w:val="en-GB"/>
        </w:rPr>
        <w:t>this offer is</w:t>
      </w:r>
      <w:r w:rsidR="004A069E" w:rsidRPr="00113919">
        <w:rPr>
          <w:rFonts w:cs="Arial"/>
          <w:iCs/>
          <w:lang w:val="en-GB"/>
        </w:rPr>
        <w:t xml:space="preserve"> confirmation of accepting</w:t>
      </w:r>
      <w:r w:rsidRPr="00113919">
        <w:rPr>
          <w:rFonts w:cs="Arial"/>
          <w:iCs/>
          <w:lang w:val="en-GB"/>
        </w:rPr>
        <w:t xml:space="preserve"> a</w:t>
      </w:r>
      <w:r w:rsidR="004A069E" w:rsidRPr="00113919">
        <w:rPr>
          <w:rFonts w:cs="Arial"/>
          <w:iCs/>
          <w:lang w:val="en-GB"/>
        </w:rPr>
        <w:t xml:space="preserve"> UN W</w:t>
      </w:r>
      <w:r w:rsidR="00414521">
        <w:rPr>
          <w:rFonts w:cs="Arial"/>
          <w:iCs/>
          <w:lang w:val="en-GB"/>
        </w:rPr>
        <w:t>omen</w:t>
      </w:r>
      <w:r w:rsidR="004A069E" w:rsidRPr="00113919">
        <w:rPr>
          <w:rFonts w:cs="Arial"/>
          <w:iCs/>
          <w:lang w:val="en-GB"/>
        </w:rPr>
        <w:t xml:space="preserve"> contract included herein. </w:t>
      </w:r>
    </w:p>
    <w:p w14:paraId="304F3351" w14:textId="77777777" w:rsidR="00FD191D" w:rsidRPr="00113919" w:rsidRDefault="00FD191D" w:rsidP="00EC3218">
      <w:pPr>
        <w:pStyle w:val="ListParagraph"/>
        <w:numPr>
          <w:ilvl w:val="0"/>
          <w:numId w:val="9"/>
        </w:numPr>
        <w:jc w:val="both"/>
        <w:rPr>
          <w:rFonts w:ascii="Calibri" w:hAnsi="Calibri"/>
          <w:snapToGrid w:val="0"/>
          <w:sz w:val="22"/>
          <w:szCs w:val="22"/>
        </w:rPr>
      </w:pPr>
      <w:r w:rsidRPr="00113919">
        <w:rPr>
          <w:rFonts w:ascii="Calibri" w:hAnsi="Calibri"/>
          <w:sz w:val="22"/>
          <w:szCs w:val="22"/>
        </w:rPr>
        <w:t xml:space="preserve">We offer to supply for </w:t>
      </w:r>
      <w:r w:rsidRPr="00113919">
        <w:rPr>
          <w:rFonts w:ascii="Calibri" w:hAnsi="Calibri"/>
          <w:snapToGrid w:val="0"/>
          <w:sz w:val="22"/>
          <w:szCs w:val="22"/>
        </w:rPr>
        <w:t>the sum as may be ascertained in accordance with the Financial Proposal submitted in accordance with the instructions under the Proposal Instruction Sheet;</w:t>
      </w:r>
    </w:p>
    <w:p w14:paraId="6970714E" w14:textId="77777777" w:rsidR="00FD191D" w:rsidRPr="00113919" w:rsidRDefault="00FD191D" w:rsidP="00EC3218">
      <w:pPr>
        <w:pStyle w:val="ListParagraph"/>
        <w:numPr>
          <w:ilvl w:val="0"/>
          <w:numId w:val="9"/>
        </w:numPr>
        <w:jc w:val="both"/>
        <w:rPr>
          <w:rFonts w:ascii="Calibri" w:hAnsi="Calibri"/>
          <w:sz w:val="22"/>
          <w:szCs w:val="22"/>
        </w:rPr>
      </w:pPr>
      <w:r w:rsidRPr="00113919">
        <w:rPr>
          <w:rFonts w:ascii="Calibri" w:hAnsi="Calibri"/>
          <w:sz w:val="22"/>
          <w:szCs w:val="22"/>
        </w:rPr>
        <w:t xml:space="preserve">Our </w:t>
      </w:r>
      <w:r w:rsidR="00210A14" w:rsidRPr="00113919">
        <w:rPr>
          <w:rFonts w:ascii="Calibri" w:hAnsi="Calibri"/>
          <w:sz w:val="22"/>
          <w:szCs w:val="22"/>
        </w:rPr>
        <w:t xml:space="preserve">proposal </w:t>
      </w:r>
      <w:r w:rsidRPr="00113919">
        <w:rPr>
          <w:rFonts w:ascii="Calibri" w:hAnsi="Calibri"/>
          <w:sz w:val="22"/>
          <w:szCs w:val="22"/>
        </w:rPr>
        <w:t xml:space="preserve">shall be valid </w:t>
      </w:r>
      <w:r w:rsidRPr="00113919">
        <w:rPr>
          <w:rFonts w:ascii="Calibri" w:hAnsi="Calibri"/>
          <w:snapToGrid w:val="0"/>
          <w:sz w:val="22"/>
          <w:szCs w:val="22"/>
        </w:rPr>
        <w:t xml:space="preserve">for a period of </w:t>
      </w:r>
      <w:r w:rsidR="004A0E02" w:rsidRPr="006F5D29">
        <w:rPr>
          <w:rFonts w:ascii="Calibri" w:hAnsi="Calibri"/>
          <w:b/>
          <w:color w:val="000000" w:themeColor="text1"/>
          <w:sz w:val="22"/>
          <w:szCs w:val="22"/>
        </w:rPr>
        <w:t>90</w:t>
      </w:r>
      <w:r w:rsidRPr="00113919">
        <w:rPr>
          <w:rFonts w:ascii="Calibri" w:hAnsi="Calibri"/>
          <w:sz w:val="22"/>
          <w:szCs w:val="22"/>
        </w:rPr>
        <w:t xml:space="preserve"> </w:t>
      </w:r>
      <w:r w:rsidRPr="00113919">
        <w:rPr>
          <w:rFonts w:ascii="Calibri" w:hAnsi="Calibri"/>
          <w:snapToGrid w:val="0"/>
          <w:sz w:val="22"/>
          <w:szCs w:val="22"/>
        </w:rPr>
        <w:t>days from the date fixed for opening of</w:t>
      </w:r>
      <w:r w:rsidRPr="00113919">
        <w:rPr>
          <w:rFonts w:ascii="Calibri" w:hAnsi="Calibri"/>
          <w:sz w:val="22"/>
          <w:szCs w:val="22"/>
        </w:rPr>
        <w:t xml:space="preserve"> </w:t>
      </w:r>
      <w:r w:rsidR="0068798C" w:rsidRPr="00113919">
        <w:rPr>
          <w:rFonts w:ascii="Calibri" w:hAnsi="Calibri"/>
          <w:snapToGrid w:val="0"/>
          <w:sz w:val="22"/>
          <w:szCs w:val="22"/>
        </w:rPr>
        <w:t>p</w:t>
      </w:r>
      <w:r w:rsidRPr="00113919">
        <w:rPr>
          <w:rFonts w:ascii="Calibri" w:hAnsi="Calibri"/>
          <w:snapToGrid w:val="0"/>
          <w:sz w:val="22"/>
          <w:szCs w:val="22"/>
        </w:rPr>
        <w:t>roposals in the Request for Proposal, and it shall remain binding upon us and may be accepted at any time before the expiration of that period;</w:t>
      </w:r>
    </w:p>
    <w:p w14:paraId="19B7B719" w14:textId="77777777" w:rsidR="00FD191D" w:rsidRPr="00113919" w:rsidRDefault="00FD191D" w:rsidP="00EC3218">
      <w:pPr>
        <w:pStyle w:val="ListParagraph"/>
        <w:numPr>
          <w:ilvl w:val="0"/>
          <w:numId w:val="9"/>
        </w:numPr>
        <w:jc w:val="both"/>
        <w:rPr>
          <w:rFonts w:ascii="Calibri" w:hAnsi="Calibri"/>
          <w:sz w:val="22"/>
          <w:szCs w:val="22"/>
        </w:rPr>
      </w:pPr>
      <w:r w:rsidRPr="00113919">
        <w:rPr>
          <w:rFonts w:ascii="Calibri" w:hAnsi="Calibri"/>
          <w:sz w:val="22"/>
          <w:szCs w:val="22"/>
        </w:rPr>
        <w:t>We, including any subcontractors or suppliers for any part of the contract, have nationality from countries</w:t>
      </w:r>
      <w:r w:rsidRPr="00113919">
        <w:rPr>
          <w:rFonts w:ascii="Calibri" w:hAnsi="Calibri"/>
          <w:color w:val="FF0000"/>
          <w:sz w:val="22"/>
          <w:szCs w:val="22"/>
        </w:rPr>
        <w:t>________</w:t>
      </w:r>
      <w:r w:rsidRPr="00113919">
        <w:rPr>
          <w:rFonts w:ascii="Calibri" w:hAnsi="Calibri"/>
          <w:sz w:val="22"/>
          <w:szCs w:val="22"/>
        </w:rPr>
        <w:t xml:space="preserve"> </w:t>
      </w:r>
      <w:r w:rsidRPr="00113919">
        <w:rPr>
          <w:rFonts w:ascii="Calibri" w:hAnsi="Calibri"/>
          <w:i/>
          <w:color w:val="FF0000"/>
          <w:sz w:val="22"/>
          <w:szCs w:val="22"/>
        </w:rPr>
        <w:t xml:space="preserve">[insert the nationality of the </w:t>
      </w:r>
      <w:r w:rsidR="0068798C" w:rsidRPr="00113919">
        <w:rPr>
          <w:rFonts w:ascii="Calibri" w:hAnsi="Calibri"/>
          <w:i/>
          <w:color w:val="FF0000"/>
          <w:sz w:val="22"/>
          <w:szCs w:val="22"/>
        </w:rPr>
        <w:t>p</w:t>
      </w:r>
      <w:r w:rsidR="002A0921" w:rsidRPr="00113919">
        <w:rPr>
          <w:rFonts w:ascii="Calibri" w:hAnsi="Calibri"/>
          <w:i/>
          <w:color w:val="FF0000"/>
          <w:sz w:val="22"/>
          <w:szCs w:val="22"/>
        </w:rPr>
        <w:t>roposer</w:t>
      </w:r>
      <w:r w:rsidRPr="00113919">
        <w:rPr>
          <w:rFonts w:ascii="Calibri" w:hAnsi="Calibri"/>
          <w:i/>
          <w:color w:val="FF0000"/>
          <w:sz w:val="22"/>
          <w:szCs w:val="22"/>
        </w:rPr>
        <w:t xml:space="preserve">, including that of all parties that comprise the </w:t>
      </w:r>
      <w:r w:rsidR="0068798C" w:rsidRPr="00113919">
        <w:rPr>
          <w:rFonts w:ascii="Calibri" w:hAnsi="Calibri"/>
          <w:i/>
          <w:color w:val="FF0000"/>
          <w:sz w:val="22"/>
          <w:szCs w:val="22"/>
        </w:rPr>
        <w:t>p</w:t>
      </w:r>
      <w:r w:rsidR="002A0921" w:rsidRPr="00113919">
        <w:rPr>
          <w:rFonts w:ascii="Calibri" w:hAnsi="Calibri"/>
          <w:i/>
          <w:color w:val="FF0000"/>
          <w:sz w:val="22"/>
          <w:szCs w:val="22"/>
        </w:rPr>
        <w:t>roposer</w:t>
      </w:r>
      <w:r w:rsidRPr="00113919">
        <w:rPr>
          <w:rFonts w:ascii="Calibri" w:hAnsi="Calibri"/>
          <w:i/>
          <w:color w:val="FF0000"/>
          <w:sz w:val="22"/>
          <w:szCs w:val="22"/>
        </w:rPr>
        <w:t>]</w:t>
      </w:r>
      <w:r w:rsidRPr="00113919">
        <w:rPr>
          <w:rFonts w:ascii="Calibri" w:hAnsi="Calibri"/>
          <w:color w:val="FF0000"/>
          <w:sz w:val="22"/>
          <w:szCs w:val="22"/>
        </w:rPr>
        <w:t xml:space="preserve"> </w:t>
      </w:r>
    </w:p>
    <w:p w14:paraId="37F7F3ED" w14:textId="77777777" w:rsidR="002A0921" w:rsidRPr="00113919" w:rsidRDefault="00FD191D" w:rsidP="00EC3218">
      <w:pPr>
        <w:pStyle w:val="ListParagraph"/>
        <w:numPr>
          <w:ilvl w:val="0"/>
          <w:numId w:val="9"/>
        </w:numPr>
        <w:jc w:val="both"/>
        <w:rPr>
          <w:rFonts w:ascii="Calibri" w:hAnsi="Calibri"/>
          <w:sz w:val="22"/>
          <w:szCs w:val="22"/>
        </w:rPr>
      </w:pPr>
      <w:r w:rsidRPr="00113919">
        <w:rPr>
          <w:rFonts w:ascii="Calibri" w:hAnsi="Calibri"/>
          <w:sz w:val="22"/>
          <w:szCs w:val="22"/>
        </w:rPr>
        <w:t xml:space="preserve">We have no conflict of interest in accordance with Clause </w:t>
      </w:r>
      <w:r w:rsidR="002A0921" w:rsidRPr="00113919">
        <w:rPr>
          <w:rFonts w:ascii="Calibri" w:hAnsi="Calibri"/>
          <w:sz w:val="22"/>
          <w:szCs w:val="22"/>
        </w:rPr>
        <w:t>1.2</w:t>
      </w:r>
      <w:r w:rsidRPr="00113919">
        <w:rPr>
          <w:rFonts w:ascii="Calibri" w:hAnsi="Calibri"/>
          <w:sz w:val="22"/>
          <w:szCs w:val="22"/>
        </w:rPr>
        <w:t xml:space="preserve"> </w:t>
      </w:r>
      <w:r w:rsidRPr="00113919">
        <w:rPr>
          <w:rFonts w:ascii="Calibri" w:hAnsi="Calibri"/>
          <w:i/>
          <w:sz w:val="22"/>
          <w:szCs w:val="22"/>
        </w:rPr>
        <w:t xml:space="preserve">(Eligible </w:t>
      </w:r>
      <w:r w:rsidR="002A0921" w:rsidRPr="00113919">
        <w:rPr>
          <w:rFonts w:ascii="Calibri" w:hAnsi="Calibri"/>
          <w:i/>
          <w:sz w:val="22"/>
          <w:szCs w:val="22"/>
        </w:rPr>
        <w:t>Proposers</w:t>
      </w:r>
      <w:r w:rsidRPr="00113919">
        <w:rPr>
          <w:rFonts w:ascii="Calibri" w:hAnsi="Calibri"/>
          <w:i/>
          <w:sz w:val="22"/>
          <w:szCs w:val="22"/>
        </w:rPr>
        <w:t>)</w:t>
      </w:r>
      <w:r w:rsidRPr="00113919">
        <w:rPr>
          <w:rFonts w:ascii="Calibri" w:hAnsi="Calibri"/>
          <w:sz w:val="22"/>
          <w:szCs w:val="22"/>
        </w:rPr>
        <w:t xml:space="preserve"> </w:t>
      </w:r>
      <w:r w:rsidRPr="00113919">
        <w:rPr>
          <w:rFonts w:ascii="Calibri" w:hAnsi="Calibri"/>
          <w:snapToGrid w:val="0"/>
          <w:sz w:val="22"/>
          <w:szCs w:val="22"/>
        </w:rPr>
        <w:t xml:space="preserve">of </w:t>
      </w:r>
      <w:r w:rsidR="002A0921" w:rsidRPr="00113919">
        <w:rPr>
          <w:rFonts w:ascii="Calibri" w:hAnsi="Calibri"/>
          <w:snapToGrid w:val="0"/>
          <w:sz w:val="22"/>
          <w:szCs w:val="22"/>
        </w:rPr>
        <w:t xml:space="preserve">the </w:t>
      </w:r>
      <w:r w:rsidR="002A0921" w:rsidRPr="00113919">
        <w:rPr>
          <w:rFonts w:ascii="Calibri" w:hAnsi="Calibri"/>
          <w:sz w:val="22"/>
          <w:szCs w:val="22"/>
        </w:rPr>
        <w:t xml:space="preserve">RFP Instructions to Proposers; </w:t>
      </w:r>
    </w:p>
    <w:p w14:paraId="3E55ADA1" w14:textId="77777777" w:rsidR="002A0921" w:rsidRPr="00113919" w:rsidRDefault="00FD191D" w:rsidP="00EC3218">
      <w:pPr>
        <w:pStyle w:val="ListParagraph"/>
        <w:numPr>
          <w:ilvl w:val="0"/>
          <w:numId w:val="9"/>
        </w:numPr>
        <w:jc w:val="both"/>
        <w:rPr>
          <w:rFonts w:ascii="Calibri" w:hAnsi="Calibri"/>
          <w:sz w:val="22"/>
          <w:szCs w:val="22"/>
        </w:rPr>
      </w:pPr>
      <w:r w:rsidRPr="00113919">
        <w:rPr>
          <w:rFonts w:ascii="Calibri" w:hAnsi="Calibri"/>
          <w:sz w:val="22"/>
          <w:szCs w:val="22"/>
        </w:rPr>
        <w:t xml:space="preserve">Our firm, its affiliates or subsidiaries—including any subcontractors or suppliers for any part of the contract—has not been declared ineligible by UN Women, in accordance with </w:t>
      </w:r>
      <w:r w:rsidR="002A0921" w:rsidRPr="00113919">
        <w:rPr>
          <w:rFonts w:ascii="Calibri" w:hAnsi="Calibri"/>
          <w:sz w:val="22"/>
          <w:szCs w:val="22"/>
        </w:rPr>
        <w:t xml:space="preserve">Clause 1.2 </w:t>
      </w:r>
      <w:r w:rsidR="002A0921" w:rsidRPr="00113919">
        <w:rPr>
          <w:rFonts w:ascii="Calibri" w:hAnsi="Calibri"/>
          <w:i/>
          <w:sz w:val="22"/>
          <w:szCs w:val="22"/>
        </w:rPr>
        <w:t>(Eligible Proposers)</w:t>
      </w:r>
      <w:r w:rsidR="002A0921" w:rsidRPr="00113919">
        <w:rPr>
          <w:rFonts w:ascii="Calibri" w:hAnsi="Calibri"/>
          <w:sz w:val="22"/>
          <w:szCs w:val="22"/>
        </w:rPr>
        <w:t xml:space="preserve"> </w:t>
      </w:r>
      <w:r w:rsidR="002A0921" w:rsidRPr="00113919">
        <w:rPr>
          <w:rFonts w:ascii="Calibri" w:hAnsi="Calibri"/>
          <w:snapToGrid w:val="0"/>
          <w:sz w:val="22"/>
          <w:szCs w:val="22"/>
        </w:rPr>
        <w:t xml:space="preserve">of the </w:t>
      </w:r>
      <w:r w:rsidR="002A0921" w:rsidRPr="00113919">
        <w:rPr>
          <w:rFonts w:ascii="Calibri" w:hAnsi="Calibri"/>
          <w:sz w:val="22"/>
          <w:szCs w:val="22"/>
        </w:rPr>
        <w:t>RFP Instructions to Proposers;</w:t>
      </w:r>
    </w:p>
    <w:p w14:paraId="77F2CDDB" w14:textId="77777777" w:rsidR="00FD191D" w:rsidRPr="00113919" w:rsidRDefault="002A0921" w:rsidP="00EC3218">
      <w:pPr>
        <w:pStyle w:val="ListParagraph"/>
        <w:numPr>
          <w:ilvl w:val="0"/>
          <w:numId w:val="9"/>
        </w:numPr>
        <w:jc w:val="both"/>
        <w:rPr>
          <w:rFonts w:ascii="Calibri" w:hAnsi="Calibri"/>
          <w:sz w:val="22"/>
          <w:szCs w:val="22"/>
        </w:rPr>
      </w:pPr>
      <w:r w:rsidRPr="00113919">
        <w:rPr>
          <w:rFonts w:ascii="Calibri" w:hAnsi="Calibri"/>
          <w:sz w:val="22"/>
          <w:szCs w:val="22"/>
        </w:rPr>
        <w:t>We understand</w:t>
      </w:r>
      <w:r w:rsidR="00FD191D" w:rsidRPr="00113919">
        <w:rPr>
          <w:rFonts w:ascii="Calibri" w:hAnsi="Calibri"/>
          <w:sz w:val="22"/>
          <w:szCs w:val="22"/>
        </w:rPr>
        <w:t xml:space="preserve"> that you are not bound to accept the lowest evaluated </w:t>
      </w:r>
      <w:r w:rsidRPr="00113919">
        <w:rPr>
          <w:rFonts w:ascii="Calibri" w:hAnsi="Calibri"/>
          <w:sz w:val="22"/>
          <w:szCs w:val="22"/>
        </w:rPr>
        <w:t>proposal</w:t>
      </w:r>
      <w:r w:rsidR="00FD191D" w:rsidRPr="00113919">
        <w:rPr>
          <w:rFonts w:ascii="Calibri" w:hAnsi="Calibri"/>
          <w:sz w:val="22"/>
          <w:szCs w:val="22"/>
        </w:rPr>
        <w:t xml:space="preserve"> or any other </w:t>
      </w:r>
      <w:r w:rsidRPr="00113919">
        <w:rPr>
          <w:rFonts w:ascii="Calibri" w:hAnsi="Calibri"/>
          <w:sz w:val="22"/>
          <w:szCs w:val="22"/>
        </w:rPr>
        <w:t>proposal</w:t>
      </w:r>
      <w:r w:rsidR="00FD191D" w:rsidRPr="00113919">
        <w:rPr>
          <w:rFonts w:ascii="Calibri" w:hAnsi="Calibri"/>
          <w:sz w:val="22"/>
          <w:szCs w:val="22"/>
        </w:rPr>
        <w:t xml:space="preserve"> that you may receive.</w:t>
      </w:r>
    </w:p>
    <w:p w14:paraId="38D038A1" w14:textId="77777777" w:rsidR="003633FE" w:rsidRPr="003D6282" w:rsidRDefault="003633FE" w:rsidP="005F71ED">
      <w:pPr>
        <w:tabs>
          <w:tab w:val="left" w:pos="6120"/>
        </w:tabs>
        <w:spacing w:after="0"/>
        <w:jc w:val="both"/>
        <w:rPr>
          <w:rFonts w:ascii="Calibri" w:hAnsi="Calibri"/>
          <w:sz w:val="24"/>
          <w:szCs w:val="24"/>
        </w:rPr>
      </w:pPr>
    </w:p>
    <w:p w14:paraId="27194BE3" w14:textId="77777777" w:rsidR="00FD191D" w:rsidRPr="00112647" w:rsidRDefault="00FD191D" w:rsidP="005F71ED">
      <w:pPr>
        <w:tabs>
          <w:tab w:val="left" w:pos="6120"/>
        </w:tabs>
        <w:spacing w:after="0"/>
        <w:jc w:val="both"/>
        <w:rPr>
          <w:rFonts w:ascii="Calibri" w:hAnsi="Calibri"/>
        </w:rPr>
      </w:pPr>
      <w:r w:rsidRPr="00112647">
        <w:rPr>
          <w:rFonts w:ascii="Calibri" w:hAnsi="Calibri"/>
        </w:rPr>
        <w:t>Signed</w:t>
      </w:r>
      <w:r w:rsidR="00114743" w:rsidRPr="00112647">
        <w:rPr>
          <w:rFonts w:ascii="Calibri" w:hAnsi="Calibri"/>
        </w:rPr>
        <w:t>: _</w:t>
      </w:r>
      <w:r w:rsidRPr="00112647">
        <w:rPr>
          <w:rFonts w:ascii="Calibri" w:hAnsi="Calibri"/>
        </w:rPr>
        <w:t xml:space="preserve">______________ </w:t>
      </w:r>
      <w:r w:rsidRPr="00112647">
        <w:rPr>
          <w:rFonts w:ascii="Calibri" w:hAnsi="Calibri"/>
          <w:i/>
        </w:rPr>
        <w:t>[insert signature of person whose name and capacity are shown]</w:t>
      </w:r>
      <w:r w:rsidRPr="00112647">
        <w:rPr>
          <w:rFonts w:ascii="Calibri" w:hAnsi="Calibri"/>
        </w:rPr>
        <w:t xml:space="preserve"> </w:t>
      </w:r>
    </w:p>
    <w:p w14:paraId="1080FD50" w14:textId="77777777" w:rsidR="00FD191D" w:rsidRPr="00112647" w:rsidRDefault="00FD191D" w:rsidP="005F71ED">
      <w:pPr>
        <w:tabs>
          <w:tab w:val="left" w:pos="6120"/>
        </w:tabs>
        <w:spacing w:after="0"/>
        <w:jc w:val="both"/>
        <w:rPr>
          <w:rFonts w:ascii="Calibri" w:hAnsi="Calibri"/>
        </w:rPr>
      </w:pPr>
      <w:r w:rsidRPr="00112647">
        <w:rPr>
          <w:rFonts w:ascii="Calibri" w:hAnsi="Calibri"/>
        </w:rPr>
        <w:t>In the capacity of ______</w:t>
      </w:r>
      <w:r w:rsidR="00114743" w:rsidRPr="00112647">
        <w:rPr>
          <w:rFonts w:ascii="Calibri" w:hAnsi="Calibri"/>
        </w:rPr>
        <w:t>_</w:t>
      </w:r>
      <w:r w:rsidR="00114743" w:rsidRPr="00112647">
        <w:rPr>
          <w:rFonts w:ascii="Calibri" w:hAnsi="Calibri"/>
          <w:i/>
        </w:rPr>
        <w:t xml:space="preserve"> [</w:t>
      </w:r>
      <w:r w:rsidRPr="00112647">
        <w:rPr>
          <w:rFonts w:ascii="Calibri" w:hAnsi="Calibri"/>
          <w:i/>
        </w:rPr>
        <w:t xml:space="preserve">insert legal capacity of person signing </w:t>
      </w:r>
      <w:r w:rsidR="0068798C" w:rsidRPr="00112647">
        <w:rPr>
          <w:rFonts w:ascii="Calibri" w:hAnsi="Calibri"/>
          <w:i/>
        </w:rPr>
        <w:t>this</w:t>
      </w:r>
      <w:r w:rsidRPr="00112647">
        <w:rPr>
          <w:rFonts w:ascii="Calibri" w:hAnsi="Calibri"/>
          <w:i/>
        </w:rPr>
        <w:t xml:space="preserve"> </w:t>
      </w:r>
      <w:r w:rsidR="0068798C" w:rsidRPr="00112647">
        <w:rPr>
          <w:rFonts w:ascii="Calibri" w:hAnsi="Calibri"/>
          <w:i/>
        </w:rPr>
        <w:t>f</w:t>
      </w:r>
      <w:r w:rsidRPr="00112647">
        <w:rPr>
          <w:rFonts w:ascii="Calibri" w:hAnsi="Calibri"/>
          <w:i/>
        </w:rPr>
        <w:t>orm]</w:t>
      </w:r>
      <w:r w:rsidRPr="00112647">
        <w:rPr>
          <w:rFonts w:ascii="Calibri" w:hAnsi="Calibri"/>
        </w:rPr>
        <w:t xml:space="preserve"> </w:t>
      </w:r>
    </w:p>
    <w:p w14:paraId="3F82A23B" w14:textId="77777777" w:rsidR="00FD191D" w:rsidRPr="00112647" w:rsidRDefault="00FD191D" w:rsidP="005F71ED">
      <w:pPr>
        <w:tabs>
          <w:tab w:val="left" w:pos="6120"/>
        </w:tabs>
        <w:jc w:val="both"/>
        <w:rPr>
          <w:rFonts w:ascii="Calibri" w:hAnsi="Calibri"/>
        </w:rPr>
      </w:pPr>
      <w:r w:rsidRPr="00112647">
        <w:rPr>
          <w:rFonts w:ascii="Calibri" w:hAnsi="Calibri"/>
        </w:rPr>
        <w:t>Name</w:t>
      </w:r>
      <w:r w:rsidR="00114743" w:rsidRPr="00112647">
        <w:rPr>
          <w:rFonts w:ascii="Calibri" w:hAnsi="Calibri"/>
        </w:rPr>
        <w:t>: _</w:t>
      </w:r>
      <w:r w:rsidRPr="00112647">
        <w:rPr>
          <w:rFonts w:ascii="Calibri" w:hAnsi="Calibri"/>
        </w:rPr>
        <w:t xml:space="preserve">___________ </w:t>
      </w:r>
      <w:r w:rsidRPr="00112647">
        <w:rPr>
          <w:rFonts w:ascii="Calibri" w:hAnsi="Calibri"/>
          <w:i/>
        </w:rPr>
        <w:t xml:space="preserve">[insert complete name of person signing the </w:t>
      </w:r>
      <w:r w:rsidR="00114743" w:rsidRPr="00112647">
        <w:rPr>
          <w:rFonts w:ascii="Calibri" w:hAnsi="Calibri"/>
          <w:i/>
        </w:rPr>
        <w:t>Proposal</w:t>
      </w:r>
      <w:r w:rsidR="002A0921" w:rsidRPr="00112647">
        <w:rPr>
          <w:rFonts w:ascii="Calibri" w:hAnsi="Calibri"/>
          <w:i/>
        </w:rPr>
        <w:t xml:space="preserve"> </w:t>
      </w:r>
      <w:r w:rsidRPr="00112647">
        <w:rPr>
          <w:rFonts w:ascii="Calibri" w:hAnsi="Calibri"/>
          <w:i/>
        </w:rPr>
        <w:t>Submission Form]</w:t>
      </w:r>
      <w:r w:rsidRPr="00112647">
        <w:rPr>
          <w:rFonts w:ascii="Calibri" w:hAnsi="Calibri"/>
        </w:rPr>
        <w:tab/>
        <w:t xml:space="preserve"> </w:t>
      </w:r>
    </w:p>
    <w:p w14:paraId="119685CE" w14:textId="77777777" w:rsidR="00FD191D" w:rsidRPr="00112647" w:rsidRDefault="00FD191D" w:rsidP="005F71ED">
      <w:pPr>
        <w:tabs>
          <w:tab w:val="left" w:pos="5238"/>
          <w:tab w:val="left" w:pos="5474"/>
          <w:tab w:val="left" w:pos="9468"/>
        </w:tabs>
        <w:spacing w:after="0"/>
        <w:jc w:val="both"/>
        <w:rPr>
          <w:rFonts w:ascii="Calibri" w:hAnsi="Calibri"/>
        </w:rPr>
      </w:pPr>
      <w:r w:rsidRPr="00112647">
        <w:rPr>
          <w:rFonts w:ascii="Calibri" w:hAnsi="Calibri"/>
        </w:rPr>
        <w:t xml:space="preserve">Duly authorized to sign the </w:t>
      </w:r>
      <w:r w:rsidR="002A0921" w:rsidRPr="00112647">
        <w:rPr>
          <w:rFonts w:ascii="Calibri" w:hAnsi="Calibri"/>
        </w:rPr>
        <w:t>proposal</w:t>
      </w:r>
      <w:r w:rsidRPr="00112647">
        <w:rPr>
          <w:rFonts w:ascii="Calibri" w:hAnsi="Calibri"/>
        </w:rPr>
        <w:t xml:space="preserve"> for and on behalf of</w:t>
      </w:r>
      <w:r w:rsidR="00114743" w:rsidRPr="00112647">
        <w:rPr>
          <w:rFonts w:ascii="Calibri" w:hAnsi="Calibri"/>
        </w:rPr>
        <w:t>: _</w:t>
      </w:r>
      <w:r w:rsidRPr="00112647">
        <w:rPr>
          <w:rFonts w:ascii="Calibri" w:hAnsi="Calibri"/>
        </w:rPr>
        <w:t xml:space="preserve">____ </w:t>
      </w:r>
      <w:r w:rsidRPr="00112647">
        <w:rPr>
          <w:rFonts w:ascii="Calibri" w:hAnsi="Calibri"/>
          <w:i/>
        </w:rPr>
        <w:t xml:space="preserve">[insert complete name of </w:t>
      </w:r>
      <w:r w:rsidR="004A069E" w:rsidRPr="00112647">
        <w:rPr>
          <w:rFonts w:ascii="Calibri" w:hAnsi="Calibri"/>
          <w:i/>
        </w:rPr>
        <w:t>p</w:t>
      </w:r>
      <w:r w:rsidR="002A0921" w:rsidRPr="00112647">
        <w:rPr>
          <w:rFonts w:ascii="Calibri" w:hAnsi="Calibri"/>
          <w:i/>
        </w:rPr>
        <w:t>roposer</w:t>
      </w:r>
      <w:r w:rsidRPr="00112647">
        <w:rPr>
          <w:rFonts w:ascii="Calibri" w:hAnsi="Calibri"/>
          <w:i/>
        </w:rPr>
        <w:t>]</w:t>
      </w:r>
    </w:p>
    <w:p w14:paraId="5697F78B" w14:textId="77777777" w:rsidR="00A14BEB" w:rsidRPr="00112647" w:rsidRDefault="00FD191D" w:rsidP="00112647">
      <w:pPr>
        <w:pStyle w:val="BankNormal"/>
        <w:spacing w:after="0"/>
        <w:jc w:val="both"/>
        <w:rPr>
          <w:rFonts w:ascii="Calibri" w:hAnsi="Calibri"/>
          <w:sz w:val="22"/>
          <w:szCs w:val="22"/>
        </w:rPr>
      </w:pPr>
      <w:r w:rsidRPr="00112647">
        <w:rPr>
          <w:rFonts w:ascii="Calibri" w:hAnsi="Calibri"/>
          <w:sz w:val="22"/>
          <w:szCs w:val="22"/>
        </w:rPr>
        <w:t xml:space="preserve">Dated on ____________ day of __________________, _______ </w:t>
      </w:r>
      <w:r w:rsidRPr="00112647">
        <w:rPr>
          <w:rFonts w:ascii="Calibri" w:hAnsi="Calibri"/>
          <w:i/>
          <w:sz w:val="22"/>
          <w:szCs w:val="22"/>
        </w:rPr>
        <w:t>[insert date of signing]</w:t>
      </w:r>
      <w:r w:rsidR="00A14BEB" w:rsidRPr="00112647">
        <w:rPr>
          <w:rFonts w:ascii="Calibri" w:hAnsi="Calibri"/>
          <w:sz w:val="22"/>
          <w:szCs w:val="22"/>
        </w:rPr>
        <w:br w:type="page"/>
      </w:r>
    </w:p>
    <w:p w14:paraId="1F0062D2" w14:textId="77777777" w:rsidR="00927BBB" w:rsidRPr="00927BBB" w:rsidRDefault="00927BBB" w:rsidP="00927BBB">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7</w:t>
      </w:r>
    </w:p>
    <w:p w14:paraId="6CDBC52A" w14:textId="77777777"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927BBB">
        <w:rPr>
          <w:rFonts w:ascii="Calibri" w:eastAsia="Times New Roman" w:hAnsi="Calibri" w:cs="Times New Roman"/>
          <w:b/>
          <w:color w:val="262626"/>
          <w:sz w:val="36"/>
          <w:szCs w:val="40"/>
        </w:rPr>
        <w:t xml:space="preserve"> </w:t>
      </w:r>
      <w:bookmarkStart w:id="139" w:name="_Toc491763996"/>
      <w:r>
        <w:rPr>
          <w:rFonts w:ascii="Calibri" w:eastAsia="Times New Roman" w:hAnsi="Calibri" w:cs="Times New Roman"/>
          <w:b/>
          <w:color w:val="262626"/>
          <w:sz w:val="36"/>
          <w:szCs w:val="40"/>
        </w:rPr>
        <w:t>VOLUNTARY AGREEMENT</w:t>
      </w:r>
      <w:bookmarkEnd w:id="139"/>
      <w:r w:rsidRPr="00927BBB">
        <w:rPr>
          <w:rFonts w:ascii="Calibri" w:eastAsia="Times New Roman" w:hAnsi="Calibri" w:cs="Times New Roman"/>
          <w:b/>
          <w:color w:val="262626"/>
          <w:sz w:val="36"/>
          <w:szCs w:val="40"/>
        </w:rPr>
        <w:t xml:space="preserve"> </w:t>
      </w:r>
    </w:p>
    <w:p w14:paraId="4627C2E9" w14:textId="77777777" w:rsidR="00F55D58" w:rsidRDefault="00F55D58" w:rsidP="005F71ED">
      <w:pPr>
        <w:pStyle w:val="BankNormal"/>
        <w:spacing w:after="0"/>
        <w:jc w:val="both"/>
        <w:rPr>
          <w:rFonts w:ascii="Calibri" w:hAnsi="Calibri"/>
          <w:szCs w:val="24"/>
        </w:rPr>
      </w:pPr>
    </w:p>
    <w:p w14:paraId="7E6D38C9"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 xml:space="preserve">Voluntary Agreement </w:t>
      </w:r>
      <w:r w:rsidR="008270BC">
        <w:rPr>
          <w:rFonts w:ascii="Calibri" w:hAnsi="Calibri"/>
          <w:b/>
          <w:sz w:val="24"/>
          <w:szCs w:val="24"/>
        </w:rPr>
        <w:t>to</w:t>
      </w:r>
      <w:r w:rsidRPr="00DA6A17">
        <w:rPr>
          <w:rFonts w:ascii="Calibri" w:hAnsi="Calibri"/>
          <w:b/>
          <w:sz w:val="24"/>
          <w:szCs w:val="24"/>
        </w:rPr>
        <w:t xml:space="preserve"> Promot</w:t>
      </w:r>
      <w:r w:rsidR="008270BC">
        <w:rPr>
          <w:rFonts w:ascii="Calibri" w:hAnsi="Calibri"/>
          <w:b/>
          <w:sz w:val="24"/>
          <w:szCs w:val="24"/>
        </w:rPr>
        <w:t>e</w:t>
      </w:r>
      <w:r w:rsidRPr="00DA6A17">
        <w:rPr>
          <w:rFonts w:ascii="Calibri" w:hAnsi="Calibri"/>
          <w:b/>
          <w:sz w:val="24"/>
          <w:szCs w:val="24"/>
        </w:rPr>
        <w:t xml:space="preserve"> Gender Equality</w:t>
      </w:r>
      <w:r w:rsidR="008270BC">
        <w:rPr>
          <w:rFonts w:ascii="Calibri" w:hAnsi="Calibri"/>
          <w:b/>
          <w:sz w:val="24"/>
          <w:szCs w:val="24"/>
        </w:rPr>
        <w:t xml:space="preserve"> and Women’s Empowerment</w:t>
      </w:r>
      <w:r w:rsidRPr="00DA6A17">
        <w:rPr>
          <w:rFonts w:ascii="Calibri" w:hAnsi="Calibri"/>
          <w:b/>
          <w:sz w:val="24"/>
          <w:szCs w:val="24"/>
        </w:rPr>
        <w:t xml:space="preserve"> </w:t>
      </w:r>
    </w:p>
    <w:p w14:paraId="3F28768C"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Between</w:t>
      </w:r>
    </w:p>
    <w:p w14:paraId="0E58B8B2" w14:textId="77777777" w:rsidR="003444F0" w:rsidRPr="006B1692" w:rsidRDefault="003444F0" w:rsidP="00F55D58">
      <w:pPr>
        <w:spacing w:after="120"/>
        <w:jc w:val="center"/>
        <w:rPr>
          <w:rFonts w:ascii="Calibri" w:hAnsi="Calibri"/>
          <w:b/>
          <w:color w:val="C00000"/>
          <w:sz w:val="24"/>
          <w:szCs w:val="24"/>
        </w:rPr>
      </w:pPr>
      <w:r w:rsidRPr="006B1692">
        <w:rPr>
          <w:rFonts w:ascii="Calibri" w:hAnsi="Calibri"/>
          <w:b/>
          <w:color w:val="C00000"/>
          <w:sz w:val="24"/>
          <w:szCs w:val="24"/>
        </w:rPr>
        <w:t>(Name of the Contractor)</w:t>
      </w:r>
    </w:p>
    <w:p w14:paraId="7CB2445A"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And</w:t>
      </w:r>
    </w:p>
    <w:p w14:paraId="5DF519AB" w14:textId="77777777" w:rsidR="003444F0" w:rsidRPr="00DA6A17" w:rsidRDefault="003444F0" w:rsidP="00F55D58">
      <w:pPr>
        <w:spacing w:after="120"/>
        <w:jc w:val="center"/>
        <w:rPr>
          <w:rFonts w:ascii="Calibri" w:hAnsi="Calibri"/>
          <w:b/>
          <w:sz w:val="24"/>
          <w:szCs w:val="24"/>
        </w:rPr>
      </w:pPr>
      <w:r w:rsidRPr="00DA6A17">
        <w:rPr>
          <w:rFonts w:ascii="Calibri" w:hAnsi="Calibri"/>
          <w:b/>
          <w:sz w:val="24"/>
          <w:szCs w:val="24"/>
        </w:rPr>
        <w:t xml:space="preserve">The United Nations Entity for Gender Equality and the Empowerment of Women </w:t>
      </w:r>
    </w:p>
    <w:p w14:paraId="1EE6A165" w14:textId="77777777" w:rsidR="003444F0" w:rsidRPr="00DA6A17" w:rsidRDefault="003444F0" w:rsidP="00F55D58">
      <w:pPr>
        <w:jc w:val="both"/>
        <w:rPr>
          <w:rFonts w:ascii="Calibri" w:hAnsi="Calibri"/>
          <w:sz w:val="24"/>
          <w:szCs w:val="24"/>
        </w:rPr>
      </w:pPr>
      <w:r w:rsidRPr="00DA6A17">
        <w:rPr>
          <w:rFonts w:ascii="Calibri" w:hAnsi="Calibri"/>
          <w:bCs/>
          <w:sz w:val="24"/>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DA6A17">
        <w:rPr>
          <w:rFonts w:ascii="Calibri" w:hAnsi="Calibri"/>
          <w:bCs/>
          <w:sz w:val="24"/>
          <w:szCs w:val="24"/>
        </w:rPr>
        <w:t>(</w:t>
      </w:r>
      <w:r w:rsidRPr="00113919">
        <w:rPr>
          <w:rFonts w:ascii="Calibri" w:hAnsi="Calibri"/>
          <w:bCs/>
          <w:color w:val="FF0000"/>
          <w:sz w:val="24"/>
          <w:szCs w:val="24"/>
        </w:rPr>
        <w:t>Name of the Contractor</w:t>
      </w:r>
      <w:r w:rsidRPr="00DA6A17">
        <w:rPr>
          <w:rFonts w:ascii="Calibri" w:hAnsi="Calibri"/>
          <w:bCs/>
          <w:sz w:val="24"/>
          <w:szCs w:val="24"/>
        </w:rPr>
        <w:t xml:space="preserve">) (hereinafter referred to as the “Contractor”) to partake in achieving the following objectives:  </w:t>
      </w:r>
    </w:p>
    <w:p w14:paraId="10CA653A" w14:textId="77777777" w:rsidR="003444F0" w:rsidRPr="00DA6A17" w:rsidRDefault="004F3E24" w:rsidP="006B1692">
      <w:pPr>
        <w:spacing w:after="200" w:line="276" w:lineRule="auto"/>
        <w:ind w:left="90"/>
        <w:contextualSpacing/>
        <w:jc w:val="both"/>
        <w:rPr>
          <w:rFonts w:ascii="Calibri" w:hAnsi="Calibri"/>
          <w:sz w:val="24"/>
          <w:szCs w:val="24"/>
        </w:rPr>
      </w:pPr>
      <w:sdt>
        <w:sdtPr>
          <w:rPr>
            <w:rFonts w:ascii="Calibri" w:hAnsi="Calibri"/>
            <w:sz w:val="20"/>
            <w:szCs w:val="20"/>
          </w:rPr>
          <w:id w:val="1760641741"/>
          <w14:checkbox>
            <w14:checked w14:val="0"/>
            <w14:checkedState w14:val="2612" w14:font="MS Gothic"/>
            <w14:uncheckedState w14:val="2610" w14:font="MS Gothic"/>
          </w14:checkbox>
        </w:sdtPr>
        <w:sdtEndPr/>
        <w:sdtContent>
          <w:r w:rsidR="004636F4" w:rsidRPr="00DA6A17">
            <w:rPr>
              <w:rFonts w:ascii="MS Gothic" w:eastAsia="MS Gothic" w:hAnsi="MS Gothic" w:cs="MS Gothic" w:hint="eastAsia"/>
              <w:sz w:val="20"/>
              <w:szCs w:val="20"/>
            </w:rPr>
            <w:t>☐</w:t>
          </w:r>
        </w:sdtContent>
      </w:sdt>
      <w:r w:rsidR="004636F4" w:rsidRPr="00DA6A17">
        <w:rPr>
          <w:rFonts w:ascii="Calibri" w:hAnsi="Calibri"/>
          <w:sz w:val="20"/>
          <w:szCs w:val="20"/>
        </w:rPr>
        <w:t xml:space="preserve">  </w:t>
      </w:r>
      <w:r w:rsidR="003444F0" w:rsidRPr="00DA6A17">
        <w:rPr>
          <w:rFonts w:ascii="Calibri" w:hAnsi="Calibri"/>
          <w:sz w:val="24"/>
          <w:szCs w:val="24"/>
        </w:rPr>
        <w:t>Acknowledge values</w:t>
      </w:r>
      <w:r w:rsidR="006B1692">
        <w:rPr>
          <w:rFonts w:ascii="Calibri" w:hAnsi="Calibri"/>
          <w:sz w:val="24"/>
          <w:szCs w:val="24"/>
        </w:rPr>
        <w:t xml:space="preserve"> &amp; principles</w:t>
      </w:r>
      <w:r w:rsidR="003444F0" w:rsidRPr="00DA6A17">
        <w:rPr>
          <w:rFonts w:ascii="Calibri" w:hAnsi="Calibri"/>
          <w:sz w:val="24"/>
          <w:szCs w:val="24"/>
        </w:rPr>
        <w:t xml:space="preserve"> </w:t>
      </w:r>
      <w:r w:rsidR="006B1692">
        <w:rPr>
          <w:rFonts w:ascii="Calibri" w:hAnsi="Calibri"/>
          <w:sz w:val="24"/>
          <w:szCs w:val="24"/>
        </w:rPr>
        <w:t xml:space="preserve">of </w:t>
      </w:r>
      <w:hyperlink r:id="rId32" w:history="1">
        <w:r w:rsidR="006B1692" w:rsidRPr="006B1692">
          <w:rPr>
            <w:rStyle w:val="Hyperlink"/>
            <w:rFonts w:ascii="Calibri" w:hAnsi="Calibri"/>
            <w:sz w:val="24"/>
            <w:szCs w:val="24"/>
          </w:rPr>
          <w:t>gender equality</w:t>
        </w:r>
      </w:hyperlink>
      <w:r w:rsidR="006B1692">
        <w:rPr>
          <w:rFonts w:ascii="Calibri" w:hAnsi="Calibri"/>
          <w:sz w:val="24"/>
          <w:szCs w:val="24"/>
        </w:rPr>
        <w:t xml:space="preserve"> and </w:t>
      </w:r>
      <w:hyperlink r:id="rId33" w:history="1">
        <w:r w:rsidR="006B1692" w:rsidRPr="006B1692">
          <w:rPr>
            <w:rStyle w:val="Hyperlink"/>
            <w:rFonts w:ascii="Calibri" w:hAnsi="Calibri"/>
            <w:sz w:val="24"/>
            <w:szCs w:val="24"/>
          </w:rPr>
          <w:t>women’s empowerment</w:t>
        </w:r>
      </w:hyperlink>
      <w:r w:rsidR="006B1692">
        <w:rPr>
          <w:rFonts w:ascii="Calibri" w:hAnsi="Calibri"/>
          <w:sz w:val="24"/>
          <w:szCs w:val="24"/>
        </w:rPr>
        <w:t>;</w:t>
      </w:r>
      <w:r w:rsidR="003444F0" w:rsidRPr="00DA6A17">
        <w:rPr>
          <w:rFonts w:ascii="Calibri" w:hAnsi="Calibri"/>
          <w:sz w:val="24"/>
          <w:szCs w:val="24"/>
        </w:rPr>
        <w:t xml:space="preserve"> </w:t>
      </w:r>
    </w:p>
    <w:p w14:paraId="3F9A2B20" w14:textId="77777777" w:rsidR="003444F0" w:rsidRPr="00DA6A17" w:rsidRDefault="004F3E24" w:rsidP="006B1692">
      <w:pPr>
        <w:tabs>
          <w:tab w:val="left" w:pos="720"/>
        </w:tabs>
        <w:spacing w:after="200" w:line="276" w:lineRule="auto"/>
        <w:ind w:left="90"/>
        <w:contextualSpacing/>
        <w:jc w:val="both"/>
        <w:rPr>
          <w:rFonts w:ascii="Calibri" w:hAnsi="Calibri"/>
          <w:sz w:val="24"/>
          <w:szCs w:val="24"/>
        </w:rPr>
      </w:pPr>
      <w:sdt>
        <w:sdtPr>
          <w:rPr>
            <w:rFonts w:ascii="Calibri" w:hAnsi="Calibri"/>
            <w:sz w:val="20"/>
            <w:szCs w:val="20"/>
          </w:rPr>
          <w:id w:val="2128424617"/>
          <w14:checkbox>
            <w14:checked w14:val="0"/>
            <w14:checkedState w14:val="2612" w14:font="MS Gothic"/>
            <w14:uncheckedState w14:val="2610" w14:font="MS Gothic"/>
          </w14:checkbox>
        </w:sdtPr>
        <w:sdtEndPr/>
        <w:sdtContent>
          <w:r w:rsidR="004636F4" w:rsidRPr="00DA6A17">
            <w:rPr>
              <w:rFonts w:ascii="MS Gothic" w:eastAsia="MS Gothic" w:hAnsi="MS Gothic" w:cs="MS Gothic" w:hint="eastAsia"/>
              <w:sz w:val="20"/>
              <w:szCs w:val="20"/>
            </w:rPr>
            <w:t>☐</w:t>
          </w:r>
        </w:sdtContent>
      </w:sdt>
      <w:r w:rsidR="004636F4" w:rsidRPr="00DA6A17">
        <w:rPr>
          <w:rFonts w:ascii="Calibri" w:hAnsi="Calibri"/>
          <w:sz w:val="20"/>
          <w:szCs w:val="20"/>
        </w:rPr>
        <w:t xml:space="preserve"> </w:t>
      </w:r>
      <w:r w:rsidR="003444F0" w:rsidRPr="00DA6A17">
        <w:rPr>
          <w:rFonts w:ascii="Calibri" w:hAnsi="Calibri"/>
          <w:sz w:val="24"/>
          <w:szCs w:val="24"/>
        </w:rPr>
        <w:t xml:space="preserve">Provide </w:t>
      </w:r>
      <w:r w:rsidR="006B1692">
        <w:rPr>
          <w:rFonts w:ascii="Calibri" w:hAnsi="Calibri"/>
          <w:sz w:val="24"/>
          <w:szCs w:val="24"/>
        </w:rPr>
        <w:t xml:space="preserve">information and statistical data </w:t>
      </w:r>
      <w:r w:rsidR="003444F0" w:rsidRPr="00DA6A17">
        <w:rPr>
          <w:rFonts w:ascii="Calibri" w:hAnsi="Calibri"/>
          <w:sz w:val="24"/>
          <w:szCs w:val="24"/>
        </w:rPr>
        <w:t>(</w:t>
      </w:r>
      <w:r w:rsidR="006B1692">
        <w:rPr>
          <w:rFonts w:ascii="Calibri" w:hAnsi="Calibri"/>
          <w:sz w:val="24"/>
          <w:szCs w:val="24"/>
        </w:rPr>
        <w:t xml:space="preserve">that relates to </w:t>
      </w:r>
      <w:r w:rsidR="003444F0" w:rsidRPr="00DA6A17">
        <w:rPr>
          <w:rFonts w:ascii="Calibri" w:hAnsi="Calibri"/>
          <w:sz w:val="24"/>
          <w:szCs w:val="24"/>
        </w:rPr>
        <w:t>policies and initiatives t</w:t>
      </w:r>
      <w:r w:rsidR="006B1692">
        <w:rPr>
          <w:rFonts w:ascii="Calibri" w:hAnsi="Calibri"/>
          <w:sz w:val="24"/>
          <w:szCs w:val="24"/>
        </w:rPr>
        <w:t>hat</w:t>
      </w:r>
      <w:r w:rsidR="003444F0" w:rsidRPr="00DA6A17">
        <w:rPr>
          <w:rFonts w:ascii="Calibri" w:hAnsi="Calibri"/>
          <w:sz w:val="24"/>
          <w:szCs w:val="24"/>
        </w:rPr>
        <w:t xml:space="preserve"> promote gender equality and women empowerment</w:t>
      </w:r>
      <w:r w:rsidR="006B1692">
        <w:rPr>
          <w:rFonts w:ascii="Calibri" w:hAnsi="Calibri"/>
          <w:sz w:val="24"/>
          <w:szCs w:val="24"/>
        </w:rPr>
        <w:t>),</w:t>
      </w:r>
      <w:r w:rsidR="003444F0" w:rsidRPr="00DA6A17">
        <w:rPr>
          <w:rFonts w:ascii="Calibri" w:hAnsi="Calibri"/>
          <w:sz w:val="24"/>
          <w:szCs w:val="24"/>
        </w:rPr>
        <w:t xml:space="preserve"> upon request</w:t>
      </w:r>
      <w:r w:rsidR="006B1692">
        <w:rPr>
          <w:rFonts w:ascii="Calibri" w:hAnsi="Calibri"/>
          <w:sz w:val="24"/>
          <w:szCs w:val="24"/>
        </w:rPr>
        <w:t xml:space="preserve">; </w:t>
      </w:r>
    </w:p>
    <w:p w14:paraId="1875484A" w14:textId="77777777" w:rsidR="003444F0" w:rsidRPr="00DA6A17" w:rsidRDefault="004F3E24" w:rsidP="006B1692">
      <w:pPr>
        <w:spacing w:after="200" w:line="276" w:lineRule="auto"/>
        <w:ind w:left="90"/>
        <w:contextualSpacing/>
        <w:jc w:val="both"/>
        <w:rPr>
          <w:rFonts w:ascii="Calibri" w:hAnsi="Calibri"/>
          <w:sz w:val="24"/>
          <w:szCs w:val="24"/>
        </w:rPr>
      </w:pPr>
      <w:sdt>
        <w:sdtPr>
          <w:rPr>
            <w:rFonts w:ascii="Calibri" w:hAnsi="Calibri"/>
            <w:sz w:val="20"/>
            <w:szCs w:val="20"/>
          </w:rPr>
          <w:id w:val="-655686088"/>
          <w14:checkbox>
            <w14:checked w14:val="0"/>
            <w14:checkedState w14:val="2612" w14:font="MS Gothic"/>
            <w14:uncheckedState w14:val="2610" w14:font="MS Gothic"/>
          </w14:checkbox>
        </w:sdtPr>
        <w:sdtEndPr/>
        <w:sdtContent>
          <w:r w:rsidR="004636F4" w:rsidRPr="00DA6A17">
            <w:rPr>
              <w:rFonts w:ascii="MS Gothic" w:eastAsia="MS Gothic" w:hAnsi="MS Gothic" w:cs="MS Gothic" w:hint="eastAsia"/>
              <w:sz w:val="20"/>
              <w:szCs w:val="20"/>
            </w:rPr>
            <w:t>☐</w:t>
          </w:r>
        </w:sdtContent>
      </w:sdt>
      <w:r w:rsidR="004636F4" w:rsidRPr="00DA6A17">
        <w:rPr>
          <w:rFonts w:ascii="Calibri" w:hAnsi="Calibri"/>
          <w:sz w:val="20"/>
          <w:szCs w:val="20"/>
        </w:rPr>
        <w:t xml:space="preserve"> </w:t>
      </w:r>
      <w:r w:rsidR="003444F0" w:rsidRPr="00DA6A17">
        <w:rPr>
          <w:rFonts w:ascii="Calibri" w:hAnsi="Calibri"/>
          <w:sz w:val="24"/>
          <w:szCs w:val="24"/>
        </w:rPr>
        <w:t>Participate in dialogue with UN Women to promote gender equality and women</w:t>
      </w:r>
      <w:r w:rsidR="006B1692">
        <w:rPr>
          <w:rFonts w:ascii="Calibri" w:hAnsi="Calibri"/>
          <w:sz w:val="24"/>
          <w:szCs w:val="24"/>
        </w:rPr>
        <w:t>’s</w:t>
      </w:r>
      <w:r w:rsidR="003444F0" w:rsidRPr="00DA6A17">
        <w:rPr>
          <w:rFonts w:ascii="Calibri" w:hAnsi="Calibri"/>
          <w:sz w:val="24"/>
          <w:szCs w:val="24"/>
        </w:rPr>
        <w:t xml:space="preserve"> empowerment in their location, industry and organization; </w:t>
      </w:r>
    </w:p>
    <w:p w14:paraId="6662F44E" w14:textId="77777777" w:rsidR="008270BC" w:rsidRDefault="004F3E24" w:rsidP="006B1692">
      <w:pPr>
        <w:spacing w:after="200" w:line="276" w:lineRule="auto"/>
        <w:ind w:left="90"/>
        <w:contextualSpacing/>
        <w:jc w:val="both"/>
        <w:rPr>
          <w:sz w:val="24"/>
          <w:szCs w:val="24"/>
        </w:rPr>
      </w:pPr>
      <w:sdt>
        <w:sdtPr>
          <w:rPr>
            <w:sz w:val="20"/>
            <w:szCs w:val="20"/>
          </w:rPr>
          <w:id w:val="-433900160"/>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Establish high-level corporate leadership for gender equality;</w:t>
      </w:r>
    </w:p>
    <w:p w14:paraId="7D4341BA" w14:textId="77777777" w:rsidR="008270BC" w:rsidRDefault="004F3E24" w:rsidP="006B1692">
      <w:pPr>
        <w:spacing w:after="200" w:line="276" w:lineRule="auto"/>
        <w:ind w:left="90"/>
        <w:contextualSpacing/>
        <w:jc w:val="both"/>
        <w:rPr>
          <w:sz w:val="24"/>
          <w:szCs w:val="24"/>
        </w:rPr>
      </w:pPr>
      <w:sdt>
        <w:sdtPr>
          <w:rPr>
            <w:sz w:val="20"/>
            <w:szCs w:val="20"/>
          </w:rPr>
          <w:id w:val="1979099851"/>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Treat women and men fairly at work and respect and support human rights and nondiscrimination;</w:t>
      </w:r>
    </w:p>
    <w:p w14:paraId="183D8445" w14:textId="77777777" w:rsidR="008270BC" w:rsidRDefault="004F3E24" w:rsidP="006B1692">
      <w:pPr>
        <w:spacing w:after="200" w:line="276" w:lineRule="auto"/>
        <w:ind w:left="90"/>
        <w:contextualSpacing/>
        <w:jc w:val="both"/>
        <w:rPr>
          <w:sz w:val="24"/>
          <w:szCs w:val="24"/>
        </w:rPr>
      </w:pPr>
      <w:sdt>
        <w:sdtPr>
          <w:rPr>
            <w:sz w:val="20"/>
            <w:szCs w:val="20"/>
          </w:rPr>
          <w:id w:val="-1873762780"/>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Ensure health, safety and wellbeing of all women and men workers;</w:t>
      </w:r>
    </w:p>
    <w:p w14:paraId="0B07FCBF" w14:textId="77777777" w:rsidR="008270BC" w:rsidRDefault="004F3E24" w:rsidP="006B1692">
      <w:pPr>
        <w:spacing w:after="200" w:line="276" w:lineRule="auto"/>
        <w:ind w:left="90"/>
        <w:contextualSpacing/>
        <w:jc w:val="both"/>
        <w:rPr>
          <w:sz w:val="24"/>
          <w:szCs w:val="24"/>
        </w:rPr>
      </w:pPr>
      <w:sdt>
        <w:sdtPr>
          <w:rPr>
            <w:sz w:val="20"/>
            <w:szCs w:val="20"/>
          </w:rPr>
          <w:id w:val="677313874"/>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Promote education, training and professional development for women;</w:t>
      </w:r>
    </w:p>
    <w:p w14:paraId="4C77EF45" w14:textId="77777777" w:rsidR="008270BC" w:rsidRDefault="004F3E24" w:rsidP="006B1692">
      <w:pPr>
        <w:spacing w:after="200" w:line="276" w:lineRule="auto"/>
        <w:ind w:left="90"/>
        <w:contextualSpacing/>
        <w:jc w:val="both"/>
        <w:rPr>
          <w:sz w:val="24"/>
          <w:szCs w:val="24"/>
        </w:rPr>
      </w:pPr>
      <w:sdt>
        <w:sdtPr>
          <w:rPr>
            <w:sz w:val="20"/>
            <w:szCs w:val="20"/>
          </w:rPr>
          <w:id w:val="968084723"/>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Implement enterprise development, supply chain and marketing practices that empower women;</w:t>
      </w:r>
    </w:p>
    <w:p w14:paraId="302319A3" w14:textId="77777777" w:rsidR="008270BC" w:rsidRDefault="004F3E24" w:rsidP="006B1692">
      <w:pPr>
        <w:spacing w:after="200" w:line="276" w:lineRule="auto"/>
        <w:ind w:left="90"/>
        <w:contextualSpacing/>
        <w:jc w:val="both"/>
        <w:rPr>
          <w:sz w:val="24"/>
          <w:szCs w:val="24"/>
        </w:rPr>
      </w:pPr>
      <w:sdt>
        <w:sdtPr>
          <w:rPr>
            <w:sz w:val="20"/>
            <w:szCs w:val="20"/>
          </w:rPr>
          <w:id w:val="-1149427243"/>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Promote equality through community initiatives and advocacy;</w:t>
      </w:r>
    </w:p>
    <w:p w14:paraId="4D9B4773" w14:textId="77777777" w:rsidR="008270BC" w:rsidRDefault="004F3E24" w:rsidP="006B1692">
      <w:pPr>
        <w:spacing w:after="200" w:line="276" w:lineRule="auto"/>
        <w:ind w:left="90"/>
        <w:contextualSpacing/>
        <w:jc w:val="both"/>
        <w:rPr>
          <w:sz w:val="24"/>
          <w:szCs w:val="24"/>
        </w:rPr>
      </w:pPr>
      <w:sdt>
        <w:sdtPr>
          <w:rPr>
            <w:sz w:val="20"/>
            <w:szCs w:val="20"/>
          </w:rPr>
          <w:id w:val="855776106"/>
          <w14:checkbox>
            <w14:checked w14:val="0"/>
            <w14:checkedState w14:val="2612" w14:font="MS Gothic"/>
            <w14:uncheckedState w14:val="2610" w14:font="MS Gothic"/>
          </w14:checkbox>
        </w:sdtPr>
        <w:sdtEndPr/>
        <w:sdtContent>
          <w:r w:rsidR="008270BC">
            <w:rPr>
              <w:rFonts w:ascii="MS Gothic" w:eastAsia="MS Gothic" w:hAnsi="MS Gothic" w:hint="eastAsia"/>
              <w:sz w:val="20"/>
              <w:szCs w:val="20"/>
            </w:rPr>
            <w:t>☐</w:t>
          </w:r>
        </w:sdtContent>
      </w:sdt>
      <w:r w:rsidR="008270BC">
        <w:rPr>
          <w:sz w:val="20"/>
          <w:szCs w:val="20"/>
        </w:rPr>
        <w:t xml:space="preserve"> </w:t>
      </w:r>
      <w:r w:rsidR="008270BC">
        <w:rPr>
          <w:sz w:val="24"/>
          <w:szCs w:val="24"/>
        </w:rPr>
        <w:t xml:space="preserve">Measure and publicly report on progress to achieve gender equality. </w:t>
      </w:r>
    </w:p>
    <w:p w14:paraId="5910DA52" w14:textId="77777777" w:rsidR="00F55D58" w:rsidRPr="00DA6A17" w:rsidRDefault="00F55D58" w:rsidP="001016A5">
      <w:pPr>
        <w:spacing w:after="440" w:line="240" w:lineRule="auto"/>
        <w:jc w:val="both"/>
        <w:rPr>
          <w:rFonts w:ascii="Calibri" w:hAnsi="Calibri"/>
          <w:sz w:val="24"/>
          <w:szCs w:val="24"/>
        </w:rPr>
      </w:pPr>
      <w:r w:rsidRPr="00DA6A17">
        <w:rPr>
          <w:rFonts w:ascii="Calibri" w:hAnsi="Calibri"/>
          <w:sz w:val="24"/>
          <w:szCs w:val="24"/>
        </w:rPr>
        <w:t xml:space="preserve">On behalf of the </w:t>
      </w:r>
      <w:r>
        <w:rPr>
          <w:rFonts w:ascii="Calibri" w:hAnsi="Calibri"/>
          <w:sz w:val="24"/>
          <w:szCs w:val="24"/>
        </w:rPr>
        <w:t>c</w:t>
      </w:r>
      <w:r w:rsidRPr="00DA6A17">
        <w:rPr>
          <w:rFonts w:ascii="Calibri" w:hAnsi="Calibri"/>
          <w:sz w:val="24"/>
          <w:szCs w:val="24"/>
        </w:rPr>
        <w:t>ontractor:</w:t>
      </w:r>
      <w:r w:rsidRPr="00DA6A17">
        <w:rPr>
          <w:rFonts w:ascii="Calibri" w:hAnsi="Calibri"/>
          <w:sz w:val="24"/>
          <w:szCs w:val="24"/>
        </w:rPr>
        <w:tab/>
      </w:r>
      <w:r w:rsidRPr="00DA6A17">
        <w:rPr>
          <w:rFonts w:ascii="Calibri" w:hAnsi="Calibri"/>
          <w:sz w:val="24"/>
          <w:szCs w:val="24"/>
        </w:rPr>
        <w:tab/>
      </w:r>
      <w:r w:rsidRPr="00DA6A17">
        <w:rPr>
          <w:rFonts w:ascii="Calibri" w:hAnsi="Calibri"/>
          <w:sz w:val="24"/>
          <w:szCs w:val="24"/>
        </w:rPr>
        <w:tab/>
      </w:r>
      <w:r w:rsidRPr="00DA6A17">
        <w:rPr>
          <w:rFonts w:ascii="Calibri" w:hAnsi="Calibri"/>
          <w:sz w:val="24"/>
          <w:szCs w:val="24"/>
        </w:rPr>
        <w:tab/>
      </w:r>
    </w:p>
    <w:p w14:paraId="769469EE" w14:textId="77777777" w:rsidR="00F55D58" w:rsidRDefault="00F55D58" w:rsidP="00F55D58">
      <w:pPr>
        <w:spacing w:after="120"/>
        <w:rPr>
          <w:rFonts w:ascii="Calibri" w:hAnsi="Calibri"/>
          <w:b/>
          <w:sz w:val="24"/>
          <w:szCs w:val="24"/>
        </w:rPr>
      </w:pPr>
      <w:r w:rsidRPr="00DA6A17">
        <w:rPr>
          <w:rFonts w:ascii="Calibri" w:hAnsi="Calibri"/>
          <w:b/>
          <w:sz w:val="24"/>
          <w:szCs w:val="24"/>
        </w:rPr>
        <w:t>N</w:t>
      </w:r>
      <w:r>
        <w:rPr>
          <w:rFonts w:ascii="Calibri" w:hAnsi="Calibri"/>
          <w:b/>
          <w:sz w:val="24"/>
          <w:szCs w:val="24"/>
        </w:rPr>
        <w:t>ame : ________________________________, Title : __________________________</w:t>
      </w:r>
    </w:p>
    <w:p w14:paraId="36B0D01D" w14:textId="77777777" w:rsidR="00F55D58" w:rsidRDefault="00F55D58" w:rsidP="00F55D58">
      <w:pPr>
        <w:spacing w:after="120"/>
        <w:rPr>
          <w:rFonts w:ascii="Calibri" w:hAnsi="Calibri"/>
          <w:b/>
          <w:sz w:val="24"/>
          <w:szCs w:val="24"/>
        </w:rPr>
      </w:pPr>
      <w:r>
        <w:rPr>
          <w:rFonts w:ascii="Calibri" w:hAnsi="Calibri"/>
          <w:b/>
          <w:sz w:val="24"/>
          <w:szCs w:val="24"/>
        </w:rPr>
        <w:t>Address : ______________________________________________________________</w:t>
      </w:r>
    </w:p>
    <w:p w14:paraId="382CBDBB" w14:textId="77777777" w:rsidR="00F55D58" w:rsidRPr="00DA6A17" w:rsidRDefault="00F55D58" w:rsidP="00F55D58">
      <w:pPr>
        <w:spacing w:after="120"/>
        <w:rPr>
          <w:rFonts w:ascii="Calibri" w:hAnsi="Calibri"/>
          <w:b/>
          <w:sz w:val="24"/>
          <w:szCs w:val="24"/>
        </w:rPr>
      </w:pPr>
      <w:r>
        <w:rPr>
          <w:rFonts w:ascii="Calibri" w:hAnsi="Calibri"/>
          <w:b/>
          <w:sz w:val="24"/>
          <w:szCs w:val="24"/>
        </w:rPr>
        <w:t>Signature : _______________________</w:t>
      </w:r>
      <w:r w:rsidRPr="00DA6A17">
        <w:rPr>
          <w:rFonts w:ascii="Calibri" w:hAnsi="Calibri"/>
          <w:b/>
          <w:sz w:val="24"/>
          <w:szCs w:val="24"/>
        </w:rPr>
        <w:tab/>
      </w:r>
    </w:p>
    <w:p w14:paraId="27777691" w14:textId="77777777" w:rsidR="008B0C77" w:rsidRDefault="00F55D58" w:rsidP="00F55D58">
      <w:pPr>
        <w:spacing w:after="120"/>
        <w:jc w:val="both"/>
        <w:rPr>
          <w:rFonts w:ascii="Calibri" w:hAnsi="Calibri"/>
          <w:sz w:val="24"/>
          <w:szCs w:val="24"/>
        </w:rPr>
      </w:pPr>
      <w:r w:rsidRPr="00DA6A17">
        <w:rPr>
          <w:rFonts w:ascii="Calibri" w:hAnsi="Calibri"/>
          <w:b/>
          <w:sz w:val="24"/>
          <w:szCs w:val="24"/>
        </w:rPr>
        <w:t>Date:</w:t>
      </w:r>
      <w:r w:rsidRPr="00DA6A17">
        <w:rPr>
          <w:rFonts w:ascii="Calibri" w:hAnsi="Calibri"/>
          <w:b/>
          <w:sz w:val="24"/>
          <w:szCs w:val="24"/>
        </w:rPr>
        <w:tab/>
      </w:r>
      <w:r w:rsidRPr="00DA6A17">
        <w:rPr>
          <w:rFonts w:ascii="Calibri" w:hAnsi="Calibri"/>
          <w:sz w:val="24"/>
          <w:szCs w:val="24"/>
        </w:rPr>
        <w:t xml:space="preserve">  </w:t>
      </w:r>
      <w:r>
        <w:rPr>
          <w:rFonts w:ascii="Calibri" w:hAnsi="Calibri"/>
          <w:sz w:val="24"/>
          <w:szCs w:val="24"/>
        </w:rPr>
        <w:t>________________________</w:t>
      </w:r>
    </w:p>
    <w:p w14:paraId="2D0C6507" w14:textId="77777777" w:rsidR="008B0C77" w:rsidRDefault="008B0C77">
      <w:pPr>
        <w:rPr>
          <w:rFonts w:ascii="Calibri" w:hAnsi="Calibri"/>
          <w:sz w:val="24"/>
          <w:szCs w:val="24"/>
        </w:rPr>
      </w:pPr>
      <w:r>
        <w:rPr>
          <w:rFonts w:ascii="Calibri" w:hAnsi="Calibri"/>
          <w:sz w:val="24"/>
          <w:szCs w:val="24"/>
        </w:rPr>
        <w:br w:type="page"/>
      </w:r>
    </w:p>
    <w:p w14:paraId="4F8C9AE7" w14:textId="77777777" w:rsidR="00CC0D1C" w:rsidRPr="00927BBB" w:rsidRDefault="003444F0" w:rsidP="00CC0D1C">
      <w:pPr>
        <w:jc w:val="right"/>
        <w:rPr>
          <w:rFonts w:ascii="Calibri" w:eastAsia="Times New Roman" w:hAnsi="Calibri" w:cs="Times New Roman"/>
          <w:b/>
          <w:sz w:val="24"/>
          <w:szCs w:val="28"/>
        </w:rPr>
      </w:pPr>
      <w:r w:rsidRPr="003D6282">
        <w:rPr>
          <w:rFonts w:ascii="Calibri" w:hAnsi="Calibri"/>
          <w:sz w:val="24"/>
          <w:szCs w:val="24"/>
        </w:rPr>
        <w:tab/>
      </w:r>
      <w:r w:rsidR="00CC0D1C" w:rsidRPr="00927BBB">
        <w:rPr>
          <w:rFonts w:ascii="Calibri" w:eastAsia="Times New Roman" w:hAnsi="Calibri" w:cs="Times New Roman"/>
          <w:b/>
          <w:sz w:val="24"/>
          <w:szCs w:val="28"/>
        </w:rPr>
        <w:t xml:space="preserve">ANNEX </w:t>
      </w:r>
      <w:r w:rsidR="00CC0D1C">
        <w:rPr>
          <w:rFonts w:ascii="Calibri" w:eastAsia="Times New Roman" w:hAnsi="Calibri" w:cs="Times New Roman"/>
          <w:b/>
          <w:sz w:val="24"/>
          <w:szCs w:val="28"/>
        </w:rPr>
        <w:t>8</w:t>
      </w:r>
    </w:p>
    <w:p w14:paraId="601F7632" w14:textId="77777777" w:rsidR="00CC0D1C" w:rsidRPr="00927BBB" w:rsidRDefault="00CC0D1C"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bookmarkStart w:id="140" w:name="_Toc491763997"/>
      <w:r>
        <w:rPr>
          <w:rFonts w:ascii="Calibri" w:eastAsia="Times New Roman" w:hAnsi="Calibri" w:cs="Times New Roman"/>
          <w:b/>
          <w:color w:val="262626"/>
          <w:sz w:val="36"/>
          <w:szCs w:val="40"/>
        </w:rPr>
        <w:t>PROPOSED MODEL FORM OF CONTRACT</w:t>
      </w:r>
      <w:bookmarkEnd w:id="140"/>
      <w:r w:rsidRPr="00927BBB">
        <w:rPr>
          <w:rFonts w:ascii="Calibri" w:eastAsia="Times New Roman" w:hAnsi="Calibri" w:cs="Times New Roman"/>
          <w:b/>
          <w:color w:val="262626"/>
          <w:sz w:val="36"/>
          <w:szCs w:val="40"/>
        </w:rPr>
        <w:t xml:space="preserve"> </w:t>
      </w:r>
    </w:p>
    <w:p w14:paraId="320633AE" w14:textId="77777777" w:rsidR="00322042" w:rsidRPr="003E6BC2" w:rsidRDefault="00322042" w:rsidP="003E6BC2">
      <w:pPr>
        <w:tabs>
          <w:tab w:val="left" w:pos="-720"/>
        </w:tabs>
        <w:suppressAutoHyphens/>
        <w:spacing w:after="0" w:line="240" w:lineRule="auto"/>
        <w:jc w:val="both"/>
        <w:rPr>
          <w:rFonts w:ascii="Calibri" w:hAnsi="Calibri"/>
        </w:rPr>
      </w:pPr>
      <w:r w:rsidRPr="003E6BC2">
        <w:rPr>
          <w:rFonts w:ascii="Calibri" w:hAnsi="Calibri"/>
        </w:rPr>
        <w:t>This Contract dated [</w:t>
      </w:r>
      <w:r w:rsidRPr="003E6BC2">
        <w:rPr>
          <w:rFonts w:ascii="Calibri" w:hAnsi="Calibri"/>
          <w:i/>
        </w:rPr>
        <w:t>date</w:t>
      </w:r>
      <w:r w:rsidRPr="003E6BC2">
        <w:rPr>
          <w:rFonts w:ascii="Calibri" w:hAnsi="Calibri"/>
        </w:rPr>
        <w:t>] is made</w:t>
      </w:r>
    </w:p>
    <w:p w14:paraId="32F97A0C" w14:textId="77777777" w:rsidR="00322042" w:rsidRPr="003E6BC2" w:rsidRDefault="00322042" w:rsidP="003E6BC2">
      <w:pPr>
        <w:tabs>
          <w:tab w:val="left" w:pos="-720"/>
        </w:tabs>
        <w:suppressAutoHyphens/>
        <w:spacing w:after="0" w:line="240" w:lineRule="auto"/>
        <w:jc w:val="both"/>
        <w:rPr>
          <w:rFonts w:ascii="Calibri" w:hAnsi="Calibri"/>
        </w:rPr>
      </w:pPr>
    </w:p>
    <w:p w14:paraId="27CBDE0D" w14:textId="77777777" w:rsidR="00322042" w:rsidRPr="003E6BC2" w:rsidRDefault="00322042" w:rsidP="003E6BC2">
      <w:pPr>
        <w:tabs>
          <w:tab w:val="left" w:pos="-720"/>
        </w:tabs>
        <w:suppressAutoHyphens/>
        <w:spacing w:after="0" w:line="240" w:lineRule="auto"/>
        <w:jc w:val="both"/>
        <w:rPr>
          <w:rFonts w:ascii="Calibri" w:hAnsi="Calibri"/>
        </w:rPr>
      </w:pPr>
      <w:r w:rsidRPr="003E6BC2">
        <w:rPr>
          <w:rFonts w:ascii="Calibri" w:hAnsi="Calibri"/>
        </w:rPr>
        <w:t>BETWEEN</w:t>
      </w:r>
    </w:p>
    <w:p w14:paraId="53125B55" w14:textId="77777777" w:rsidR="00322042" w:rsidRPr="003E6BC2" w:rsidRDefault="00322042" w:rsidP="003E6BC2">
      <w:pPr>
        <w:tabs>
          <w:tab w:val="left" w:pos="-720"/>
        </w:tabs>
        <w:suppressAutoHyphens/>
        <w:spacing w:after="0" w:line="240" w:lineRule="auto"/>
        <w:jc w:val="both"/>
        <w:rPr>
          <w:rFonts w:ascii="Calibri" w:hAnsi="Calibri"/>
        </w:rPr>
      </w:pPr>
    </w:p>
    <w:p w14:paraId="0246B814" w14:textId="77777777" w:rsidR="00322042" w:rsidRPr="003E6BC2" w:rsidRDefault="00322042" w:rsidP="003E6BC2">
      <w:pPr>
        <w:tabs>
          <w:tab w:val="left" w:pos="-720"/>
        </w:tabs>
        <w:suppressAutoHyphens/>
        <w:spacing w:after="0" w:line="240" w:lineRule="auto"/>
        <w:jc w:val="both"/>
        <w:rPr>
          <w:rFonts w:ascii="Calibri" w:hAnsi="Calibri"/>
        </w:rPr>
      </w:pPr>
      <w:r w:rsidRPr="003E6BC2">
        <w:rPr>
          <w:rFonts w:ascii="Calibri" w:hAnsi="Calibri"/>
        </w:rPr>
        <w:t>The UNITED NATIONS ENTITY FOR GENDER EQUALITY AND THE EMPOWERMENT OF WOMEN, a composite entity of the United Nations established by the United Nations General Assembly by its resolution 64/289 of 2 July 2010, with its Headquarters at 220  East 42</w:t>
      </w:r>
      <w:r w:rsidRPr="003E6BC2">
        <w:rPr>
          <w:rFonts w:ascii="Calibri" w:hAnsi="Calibri"/>
          <w:vertAlign w:val="superscript"/>
        </w:rPr>
        <w:t>nd</w:t>
      </w:r>
      <w:r w:rsidRPr="003E6BC2">
        <w:rPr>
          <w:rFonts w:ascii="Calibri" w:hAnsi="Calibri"/>
        </w:rPr>
        <w:t xml:space="preserve"> Street, New York, NY 10017, USA (hereinafter referred to as “UN Women”);</w:t>
      </w:r>
    </w:p>
    <w:p w14:paraId="6E1095D4" w14:textId="77777777" w:rsidR="00322042" w:rsidRPr="003E6BC2" w:rsidRDefault="00322042" w:rsidP="003E6BC2">
      <w:pPr>
        <w:tabs>
          <w:tab w:val="left" w:pos="-720"/>
        </w:tabs>
        <w:suppressAutoHyphens/>
        <w:spacing w:after="0" w:line="240" w:lineRule="auto"/>
        <w:jc w:val="both"/>
        <w:rPr>
          <w:rFonts w:ascii="Calibri" w:hAnsi="Calibri"/>
        </w:rPr>
      </w:pPr>
    </w:p>
    <w:p w14:paraId="0D50D990" w14:textId="77777777" w:rsidR="00322042" w:rsidRPr="003E6BC2" w:rsidRDefault="00322042" w:rsidP="003E6BC2">
      <w:pPr>
        <w:tabs>
          <w:tab w:val="left" w:pos="-720"/>
        </w:tabs>
        <w:suppressAutoHyphens/>
        <w:spacing w:after="0" w:line="240" w:lineRule="auto"/>
        <w:jc w:val="both"/>
        <w:rPr>
          <w:rFonts w:ascii="Calibri" w:hAnsi="Calibri"/>
        </w:rPr>
      </w:pPr>
      <w:r w:rsidRPr="003E6BC2">
        <w:rPr>
          <w:rFonts w:ascii="Calibri" w:hAnsi="Calibri"/>
        </w:rPr>
        <w:t>and</w:t>
      </w:r>
    </w:p>
    <w:p w14:paraId="71B710F2" w14:textId="77777777" w:rsidR="00322042" w:rsidRPr="003E6BC2" w:rsidRDefault="00322042" w:rsidP="003E6BC2">
      <w:pPr>
        <w:tabs>
          <w:tab w:val="left" w:pos="-720"/>
        </w:tabs>
        <w:suppressAutoHyphens/>
        <w:spacing w:after="0" w:line="240" w:lineRule="auto"/>
        <w:jc w:val="both"/>
        <w:rPr>
          <w:rFonts w:ascii="Calibri" w:hAnsi="Calibri"/>
        </w:rPr>
      </w:pPr>
    </w:p>
    <w:p w14:paraId="1712177E" w14:textId="77777777" w:rsidR="00322042" w:rsidRPr="003E6BC2" w:rsidRDefault="00322042" w:rsidP="003E6BC2">
      <w:pPr>
        <w:tabs>
          <w:tab w:val="left" w:pos="-720"/>
        </w:tabs>
        <w:suppressAutoHyphens/>
        <w:spacing w:after="0" w:line="240" w:lineRule="auto"/>
        <w:jc w:val="both"/>
        <w:rPr>
          <w:rFonts w:ascii="Calibri" w:hAnsi="Calibri"/>
        </w:rPr>
      </w:pPr>
      <w:r w:rsidRPr="003E6BC2">
        <w:rPr>
          <w:rFonts w:ascii="Calibri" w:hAnsi="Calibri"/>
        </w:rPr>
        <w:t>[</w:t>
      </w:r>
      <w:r w:rsidRPr="003E6BC2">
        <w:rPr>
          <w:rFonts w:ascii="Calibri" w:hAnsi="Calibri"/>
          <w:i/>
        </w:rPr>
        <w:t>official name of company in full</w:t>
      </w:r>
      <w:r w:rsidRPr="003E6BC2">
        <w:rPr>
          <w:rFonts w:ascii="Calibri" w:hAnsi="Calibri"/>
        </w:rPr>
        <w:t xml:space="preserve">], duly incorporated </w:t>
      </w:r>
      <w:r w:rsidRPr="003E6BC2">
        <w:rPr>
          <w:rFonts w:ascii="Calibri" w:hAnsi="Calibri"/>
          <w:szCs w:val="24"/>
        </w:rPr>
        <w:t xml:space="preserve">or organized </w:t>
      </w:r>
      <w:r w:rsidRPr="003E6BC2">
        <w:rPr>
          <w:rFonts w:ascii="Calibri" w:hAnsi="Calibri"/>
        </w:rPr>
        <w:t>under the laws of [</w:t>
      </w:r>
      <w:r w:rsidRPr="003E6BC2">
        <w:rPr>
          <w:rFonts w:ascii="Calibri" w:hAnsi="Calibri"/>
          <w:i/>
        </w:rPr>
        <w:t>country</w:t>
      </w:r>
      <w:r w:rsidRPr="003E6BC2">
        <w:rPr>
          <w:rFonts w:ascii="Calibri" w:hAnsi="Calibri"/>
        </w:rPr>
        <w:t>], with its registered offices at [</w:t>
      </w:r>
      <w:r w:rsidRPr="003E6BC2">
        <w:rPr>
          <w:rFonts w:ascii="Calibri" w:hAnsi="Calibri"/>
          <w:i/>
        </w:rPr>
        <w:t>address</w:t>
      </w:r>
      <w:r w:rsidRPr="003E6BC2">
        <w:rPr>
          <w:rFonts w:ascii="Calibri" w:hAnsi="Calibri"/>
        </w:rPr>
        <w:t>] (hereinafter referred to as “the Contractor”); (Both hereinafter separately and jointly referred to as the “Party” or the “Parties”).</w:t>
      </w:r>
    </w:p>
    <w:p w14:paraId="2C1BEEC1" w14:textId="77777777" w:rsidR="00322042" w:rsidRPr="003E6BC2" w:rsidRDefault="00322042" w:rsidP="003E6BC2">
      <w:pPr>
        <w:tabs>
          <w:tab w:val="left" w:pos="-720"/>
        </w:tabs>
        <w:suppressAutoHyphens/>
        <w:spacing w:after="0" w:line="240" w:lineRule="auto"/>
        <w:jc w:val="both"/>
        <w:rPr>
          <w:rFonts w:ascii="Calibri" w:hAnsi="Calibri"/>
        </w:rPr>
      </w:pPr>
    </w:p>
    <w:p w14:paraId="46A31B82" w14:textId="77777777" w:rsidR="00322042" w:rsidRPr="003E6BC2" w:rsidRDefault="00322042" w:rsidP="003E6BC2">
      <w:pPr>
        <w:tabs>
          <w:tab w:val="left" w:pos="-720"/>
        </w:tabs>
        <w:suppressAutoHyphens/>
        <w:spacing w:after="0" w:line="240" w:lineRule="auto"/>
        <w:jc w:val="both"/>
        <w:rPr>
          <w:rFonts w:ascii="Calibri" w:hAnsi="Calibri"/>
        </w:rPr>
      </w:pPr>
    </w:p>
    <w:p w14:paraId="7A63294F" w14:textId="77777777" w:rsidR="00322042" w:rsidRPr="003E6BC2" w:rsidRDefault="00322042" w:rsidP="003E6BC2">
      <w:pPr>
        <w:pStyle w:val="BodyText2"/>
        <w:jc w:val="center"/>
        <w:rPr>
          <w:rFonts w:ascii="Calibri" w:hAnsi="Calibri"/>
          <w:b/>
          <w:color w:val="000000"/>
          <w:sz w:val="22"/>
        </w:rPr>
      </w:pPr>
      <w:r w:rsidRPr="003E6BC2">
        <w:rPr>
          <w:rFonts w:ascii="Calibri" w:hAnsi="Calibri"/>
          <w:b/>
          <w:color w:val="000000"/>
          <w:sz w:val="22"/>
        </w:rPr>
        <w:t>WITNESSTH</w:t>
      </w:r>
    </w:p>
    <w:p w14:paraId="4934A8CB" w14:textId="77777777" w:rsidR="00322042" w:rsidRPr="003E6BC2" w:rsidRDefault="00322042" w:rsidP="003E6BC2">
      <w:pPr>
        <w:spacing w:after="0" w:line="240" w:lineRule="auto"/>
        <w:ind w:firstLine="720"/>
        <w:jc w:val="both"/>
        <w:rPr>
          <w:rFonts w:ascii="Calibri" w:hAnsi="Calibri"/>
        </w:rPr>
      </w:pPr>
      <w:r w:rsidRPr="003E6BC2">
        <w:rPr>
          <w:rFonts w:ascii="Calibri" w:hAnsi="Calibri"/>
          <w:b/>
        </w:rPr>
        <w:t>WHEREAS</w:t>
      </w:r>
      <w:r w:rsidRPr="003E6BC2">
        <w:rPr>
          <w:rFonts w:ascii="Calibri" w:hAnsi="Calibri"/>
        </w:rPr>
        <w:t>, UN Women wishes to obtain the services of the Contractor as set forth below (the “Services”) in accordance with the terms and conditions set forth in this Contract (as defined below); and</w:t>
      </w:r>
    </w:p>
    <w:p w14:paraId="043C5F92" w14:textId="77777777" w:rsidR="00322042" w:rsidRPr="003E6BC2" w:rsidRDefault="00322042" w:rsidP="003E6BC2">
      <w:pPr>
        <w:spacing w:after="0" w:line="240" w:lineRule="auto"/>
        <w:jc w:val="both"/>
        <w:rPr>
          <w:rFonts w:ascii="Calibri" w:hAnsi="Calibri"/>
        </w:rPr>
      </w:pPr>
    </w:p>
    <w:p w14:paraId="1B2B2621" w14:textId="77777777" w:rsidR="00322042" w:rsidRPr="003E6BC2" w:rsidRDefault="00322042" w:rsidP="003E6BC2">
      <w:pPr>
        <w:spacing w:after="0" w:line="240" w:lineRule="auto"/>
        <w:ind w:firstLine="720"/>
        <w:jc w:val="both"/>
        <w:rPr>
          <w:rFonts w:ascii="Calibri" w:hAnsi="Calibri"/>
        </w:rPr>
      </w:pPr>
      <w:r w:rsidRPr="003E6BC2">
        <w:rPr>
          <w:rFonts w:ascii="Calibri" w:hAnsi="Calibri"/>
          <w:b/>
        </w:rPr>
        <w:t>WHEREAS</w:t>
      </w:r>
      <w:r w:rsidRPr="003E6BC2">
        <w:rPr>
          <w:rFonts w:ascii="Calibri" w:hAnsi="Calibri"/>
        </w:rPr>
        <w:t>, the Contractor represents that it possesses the requisite knowledge, skill, personnel, resources and experience and that it is fully qualified, ready, willing, and able to provide such services in accordance with the terms and conditions set forth in this Contract.</w:t>
      </w:r>
    </w:p>
    <w:p w14:paraId="61627B68" w14:textId="77777777" w:rsidR="00322042" w:rsidRPr="003E6BC2" w:rsidRDefault="00322042" w:rsidP="003E6BC2">
      <w:pPr>
        <w:spacing w:after="0" w:line="240" w:lineRule="auto"/>
        <w:jc w:val="both"/>
        <w:rPr>
          <w:rFonts w:ascii="Calibri" w:hAnsi="Calibri"/>
        </w:rPr>
      </w:pPr>
    </w:p>
    <w:p w14:paraId="1A252032" w14:textId="77777777" w:rsidR="00322042" w:rsidRPr="003E6BC2" w:rsidRDefault="00322042" w:rsidP="003E6BC2">
      <w:pPr>
        <w:spacing w:after="0" w:line="240" w:lineRule="auto"/>
        <w:ind w:firstLine="720"/>
        <w:jc w:val="both"/>
        <w:rPr>
          <w:rFonts w:ascii="Calibri" w:hAnsi="Calibri"/>
        </w:rPr>
      </w:pPr>
      <w:r w:rsidRPr="003E6BC2">
        <w:rPr>
          <w:rFonts w:ascii="Calibri" w:hAnsi="Calibri"/>
          <w:b/>
        </w:rPr>
        <w:t>NOW THEREFORE,</w:t>
      </w:r>
      <w:r w:rsidRPr="003E6BC2">
        <w:rPr>
          <w:rFonts w:ascii="Calibri" w:hAnsi="Calibri"/>
        </w:rPr>
        <w:t xml:space="preserve"> in consideration of the mutual promises and covenants herein contained, and other good and valuable consideration, the receipt and sufficiency of which are hereby acknowledged, the Parties agree as follows:</w:t>
      </w:r>
    </w:p>
    <w:p w14:paraId="1D50E8B8" w14:textId="77777777" w:rsidR="00322042" w:rsidRPr="003E6BC2" w:rsidRDefault="00322042" w:rsidP="003E6BC2">
      <w:pPr>
        <w:spacing w:after="0" w:line="240" w:lineRule="auto"/>
        <w:jc w:val="both"/>
        <w:rPr>
          <w:rFonts w:ascii="Calibri" w:hAnsi="Calibri"/>
          <w:color w:val="000000"/>
        </w:rPr>
      </w:pPr>
    </w:p>
    <w:p w14:paraId="43FCAA6B" w14:textId="77777777" w:rsidR="00322042" w:rsidRPr="003E6BC2" w:rsidRDefault="00322042" w:rsidP="003E6BC2">
      <w:pPr>
        <w:spacing w:after="0" w:line="240" w:lineRule="auto"/>
        <w:jc w:val="both"/>
        <w:rPr>
          <w:rFonts w:ascii="Calibri" w:hAnsi="Calibri"/>
          <w:color w:val="000000"/>
        </w:rPr>
      </w:pPr>
    </w:p>
    <w:p w14:paraId="4F22A0F7" w14:textId="77777777" w:rsidR="00322042" w:rsidRPr="00CF6B57" w:rsidRDefault="00322042" w:rsidP="00CF6B57">
      <w:pPr>
        <w:jc w:val="center"/>
        <w:rPr>
          <w:b/>
        </w:rPr>
      </w:pPr>
      <w:r w:rsidRPr="00CF6B57">
        <w:rPr>
          <w:b/>
        </w:rPr>
        <w:t>Article 1</w:t>
      </w:r>
      <w:r w:rsidRPr="00CF6B57">
        <w:rPr>
          <w:b/>
        </w:rPr>
        <w:br/>
        <w:t>Contract Documents</w:t>
      </w:r>
    </w:p>
    <w:p w14:paraId="7E85F240" w14:textId="77777777" w:rsidR="00322042" w:rsidRPr="003E6BC2" w:rsidRDefault="00322042" w:rsidP="003E6BC2">
      <w:pPr>
        <w:pStyle w:val="BodyText"/>
        <w:jc w:val="both"/>
        <w:rPr>
          <w:rFonts w:ascii="Calibri" w:hAnsi="Calibri"/>
          <w:sz w:val="22"/>
        </w:rPr>
      </w:pPr>
      <w:r w:rsidRPr="003E6BC2">
        <w:rPr>
          <w:rFonts w:ascii="Calibri" w:hAnsi="Calibri"/>
          <w:sz w:val="22"/>
        </w:rPr>
        <w:t>1.1</w:t>
      </w:r>
      <w:r w:rsidRPr="003E6BC2">
        <w:rPr>
          <w:rFonts w:ascii="Calibri" w:hAnsi="Calibri"/>
          <w:sz w:val="22"/>
        </w:rPr>
        <w:tab/>
        <w:t>This document and the documents listed below (“Contract Documents”) constitute the entire agreement between the Parties with regard to the subject matter hereof (“Contract”):</w:t>
      </w:r>
    </w:p>
    <w:p w14:paraId="73AB8F3C" w14:textId="77777777" w:rsidR="00322042" w:rsidRPr="003E6BC2" w:rsidRDefault="00322042" w:rsidP="003E6BC2">
      <w:pPr>
        <w:pStyle w:val="BodyText"/>
        <w:jc w:val="both"/>
        <w:rPr>
          <w:rFonts w:ascii="Calibri" w:hAnsi="Calibri"/>
          <w:sz w:val="22"/>
        </w:rPr>
      </w:pPr>
    </w:p>
    <w:p w14:paraId="17A2F918" w14:textId="77777777" w:rsidR="00322042" w:rsidRPr="003E6BC2" w:rsidRDefault="00322042" w:rsidP="003E6BC2">
      <w:pPr>
        <w:pStyle w:val="BodyText"/>
        <w:ind w:left="720"/>
        <w:jc w:val="both"/>
        <w:rPr>
          <w:rFonts w:ascii="Calibri" w:hAnsi="Calibri"/>
          <w:sz w:val="22"/>
        </w:rPr>
      </w:pPr>
      <w:r w:rsidRPr="003E6BC2">
        <w:rPr>
          <w:rFonts w:ascii="Calibri" w:hAnsi="Calibri"/>
          <w:sz w:val="22"/>
        </w:rPr>
        <w:t xml:space="preserve">1.1.1 </w:t>
      </w:r>
      <w:r w:rsidRPr="003E6BC2">
        <w:rPr>
          <w:rFonts w:ascii="Calibri" w:hAnsi="Calibri"/>
          <w:sz w:val="22"/>
        </w:rPr>
        <w:tab/>
        <w:t>UN Women General Conditions of Contract</w:t>
      </w:r>
      <w:r w:rsidRPr="003E6BC2">
        <w:rPr>
          <w:rFonts w:ascii="Calibri" w:hAnsi="Calibri"/>
          <w:sz w:val="22"/>
          <w:szCs w:val="24"/>
        </w:rPr>
        <w:t>—Contracts</w:t>
      </w:r>
      <w:r w:rsidRPr="003E6BC2">
        <w:rPr>
          <w:rFonts w:ascii="Calibri" w:hAnsi="Calibri"/>
          <w:sz w:val="22"/>
        </w:rPr>
        <w:t xml:space="preserve"> for</w:t>
      </w:r>
      <w:r w:rsidRPr="003E6BC2">
        <w:rPr>
          <w:rFonts w:ascii="Calibri" w:hAnsi="Calibri"/>
          <w:sz w:val="22"/>
          <w:szCs w:val="24"/>
        </w:rPr>
        <w:t xml:space="preserve"> the Provision of</w:t>
      </w:r>
      <w:r w:rsidRPr="003E6BC2">
        <w:rPr>
          <w:rFonts w:ascii="Calibri" w:hAnsi="Calibri"/>
          <w:sz w:val="22"/>
        </w:rPr>
        <w:t xml:space="preserve"> Services, annexed hereto as Annex A (“General Conditions”); </w:t>
      </w:r>
    </w:p>
    <w:p w14:paraId="623AD0C7" w14:textId="77777777" w:rsidR="00322042" w:rsidRPr="003E6BC2" w:rsidRDefault="00322042" w:rsidP="003E6BC2">
      <w:pPr>
        <w:pStyle w:val="BodyText"/>
        <w:ind w:left="720"/>
        <w:jc w:val="both"/>
        <w:rPr>
          <w:rFonts w:ascii="Calibri" w:hAnsi="Calibri"/>
          <w:sz w:val="22"/>
          <w:szCs w:val="24"/>
        </w:rPr>
      </w:pPr>
      <w:r w:rsidRPr="003E6BC2">
        <w:rPr>
          <w:rFonts w:ascii="Calibri" w:hAnsi="Calibri"/>
          <w:sz w:val="22"/>
        </w:rPr>
        <w:t xml:space="preserve">1.1.2 </w:t>
      </w:r>
      <w:r w:rsidRPr="003E6BC2">
        <w:rPr>
          <w:rFonts w:ascii="Calibri" w:hAnsi="Calibri"/>
          <w:sz w:val="22"/>
        </w:rPr>
        <w:tab/>
        <w:t>Terms of Reference, annexed hereto as Annex B (“TOR”) [</w:t>
      </w:r>
      <w:r w:rsidRPr="003E6BC2">
        <w:rPr>
          <w:rFonts w:ascii="Calibri" w:hAnsi="Calibri"/>
          <w:i/>
          <w:sz w:val="22"/>
        </w:rPr>
        <w:t>Include a Terms of Reference setting forth the description of the Services to be procured, clearly evidencing your requirements</w:t>
      </w:r>
      <w:r w:rsidRPr="003E6BC2">
        <w:rPr>
          <w:rFonts w:ascii="Calibri" w:hAnsi="Calibri"/>
          <w:sz w:val="22"/>
        </w:rPr>
        <w:t>.]</w:t>
      </w:r>
    </w:p>
    <w:p w14:paraId="056851F1" w14:textId="77777777" w:rsidR="00322042" w:rsidRPr="003E6BC2" w:rsidRDefault="00322042" w:rsidP="003E6BC2">
      <w:pPr>
        <w:pStyle w:val="BodyText"/>
        <w:ind w:left="720"/>
        <w:jc w:val="both"/>
        <w:rPr>
          <w:rFonts w:ascii="Calibri" w:hAnsi="Calibri"/>
          <w:sz w:val="22"/>
          <w:szCs w:val="24"/>
        </w:rPr>
      </w:pPr>
      <w:r w:rsidRPr="003E6BC2">
        <w:rPr>
          <w:rFonts w:ascii="Calibri" w:hAnsi="Calibri"/>
          <w:sz w:val="22"/>
          <w:szCs w:val="24"/>
        </w:rPr>
        <w:t>[</w:t>
      </w:r>
      <w:r w:rsidRPr="003E6BC2">
        <w:rPr>
          <w:rFonts w:ascii="Calibri" w:hAnsi="Calibri"/>
          <w:i/>
          <w:sz w:val="22"/>
          <w:szCs w:val="24"/>
        </w:rPr>
        <w:t>1.1.3</w:t>
      </w:r>
      <w:r w:rsidRPr="003E6BC2">
        <w:rPr>
          <w:rFonts w:ascii="Calibri" w:hAnsi="Calibri"/>
          <w:i/>
          <w:sz w:val="22"/>
          <w:szCs w:val="24"/>
        </w:rPr>
        <w:tab/>
        <w:t xml:space="preserve"> Fee Schedule (the “Fee List”)</w:t>
      </w:r>
      <w:r w:rsidRPr="003E6BC2">
        <w:rPr>
          <w:rFonts w:ascii="Calibri" w:hAnsi="Calibri"/>
          <w:sz w:val="22"/>
          <w:szCs w:val="24"/>
        </w:rPr>
        <w:t>];</w:t>
      </w:r>
      <w:r w:rsidRPr="003E6BC2">
        <w:rPr>
          <w:rStyle w:val="FootnoteReference"/>
          <w:rFonts w:ascii="Calibri" w:hAnsi="Calibri"/>
          <w:sz w:val="22"/>
          <w:szCs w:val="24"/>
        </w:rPr>
        <w:footnoteReference w:id="7"/>
      </w:r>
      <w:r w:rsidRPr="003E6BC2">
        <w:rPr>
          <w:rFonts w:ascii="Calibri" w:hAnsi="Calibri"/>
          <w:sz w:val="22"/>
          <w:szCs w:val="24"/>
        </w:rPr>
        <w:t xml:space="preserve"> [</w:t>
      </w:r>
      <w:r w:rsidRPr="003E6BC2">
        <w:rPr>
          <w:rFonts w:ascii="Calibri" w:hAnsi="Calibri"/>
          <w:i/>
          <w:sz w:val="22"/>
          <w:szCs w:val="24"/>
        </w:rPr>
        <w:t>and</w:t>
      </w:r>
      <w:r w:rsidRPr="003E6BC2">
        <w:rPr>
          <w:rFonts w:ascii="Calibri" w:hAnsi="Calibri"/>
          <w:sz w:val="22"/>
          <w:szCs w:val="24"/>
        </w:rPr>
        <w:t>]</w:t>
      </w:r>
    </w:p>
    <w:p w14:paraId="0E1C3065" w14:textId="77777777" w:rsidR="00322042" w:rsidRPr="003E6BC2" w:rsidRDefault="00322042" w:rsidP="003E6BC2">
      <w:pPr>
        <w:pStyle w:val="BodyText"/>
        <w:ind w:left="720"/>
        <w:jc w:val="both"/>
        <w:rPr>
          <w:rFonts w:ascii="Calibri" w:hAnsi="Calibri"/>
          <w:sz w:val="22"/>
        </w:rPr>
      </w:pPr>
      <w:r w:rsidRPr="003E6BC2">
        <w:rPr>
          <w:rFonts w:ascii="Calibri" w:hAnsi="Calibri"/>
          <w:sz w:val="22"/>
          <w:szCs w:val="24"/>
        </w:rPr>
        <w:t>[</w:t>
      </w:r>
      <w:r w:rsidRPr="003E6BC2">
        <w:rPr>
          <w:rFonts w:ascii="Calibri" w:hAnsi="Calibri"/>
          <w:i/>
          <w:sz w:val="22"/>
          <w:szCs w:val="24"/>
        </w:rPr>
        <w:t>1.1.</w:t>
      </w:r>
      <w:r w:rsidR="00AA4AAA">
        <w:rPr>
          <w:rFonts w:ascii="Calibri" w:hAnsi="Calibri"/>
          <w:i/>
          <w:sz w:val="22"/>
          <w:szCs w:val="24"/>
        </w:rPr>
        <w:t>4</w:t>
      </w:r>
      <w:r w:rsidRPr="003E6BC2">
        <w:rPr>
          <w:rFonts w:ascii="Calibri" w:hAnsi="Calibri"/>
          <w:i/>
          <w:sz w:val="22"/>
          <w:szCs w:val="24"/>
        </w:rPr>
        <w:tab/>
        <w:t>[other annexes that may be relevant]</w:t>
      </w:r>
      <w:r w:rsidRPr="003E6BC2">
        <w:rPr>
          <w:rFonts w:ascii="Calibri" w:hAnsi="Calibri"/>
          <w:sz w:val="22"/>
          <w:szCs w:val="24"/>
        </w:rPr>
        <w:t>]</w:t>
      </w:r>
      <w:r w:rsidRPr="003E6BC2">
        <w:rPr>
          <w:rFonts w:ascii="Calibri" w:hAnsi="Calibri"/>
          <w:sz w:val="22"/>
        </w:rPr>
        <w:t xml:space="preserve"> </w:t>
      </w:r>
    </w:p>
    <w:p w14:paraId="6A793BC0" w14:textId="77777777" w:rsidR="00322042" w:rsidRPr="003E6BC2" w:rsidRDefault="00322042" w:rsidP="003E6BC2">
      <w:pPr>
        <w:pStyle w:val="BodyText"/>
        <w:ind w:left="1440" w:hanging="720"/>
        <w:jc w:val="both"/>
        <w:rPr>
          <w:rFonts w:ascii="Calibri" w:hAnsi="Calibri"/>
          <w:sz w:val="22"/>
        </w:rPr>
      </w:pPr>
    </w:p>
    <w:p w14:paraId="47F62345" w14:textId="77777777" w:rsidR="00322042" w:rsidRPr="003E6BC2" w:rsidRDefault="00322042" w:rsidP="003E6BC2">
      <w:pPr>
        <w:pStyle w:val="BodyText"/>
        <w:jc w:val="both"/>
        <w:rPr>
          <w:rFonts w:ascii="Calibri" w:hAnsi="Calibri"/>
          <w:sz w:val="22"/>
        </w:rPr>
      </w:pPr>
      <w:r w:rsidRPr="003E6BC2">
        <w:rPr>
          <w:rFonts w:ascii="Calibri" w:hAnsi="Calibri"/>
          <w:sz w:val="22"/>
        </w:rPr>
        <w:t>1.2</w:t>
      </w:r>
      <w:r w:rsidRPr="003E6BC2">
        <w:rPr>
          <w:rFonts w:ascii="Calibri" w:hAnsi="Calibri"/>
          <w:sz w:val="22"/>
        </w:rPr>
        <w:tab/>
        <w:t xml:space="preserve">The Contract Documents are complementary of one another but in case of ambiguities, discrepancies, or inconsistencies between or among them, the following order of priority shall apply:  </w:t>
      </w:r>
    </w:p>
    <w:p w14:paraId="48B3E4D5" w14:textId="77777777" w:rsidR="00322042" w:rsidRPr="003E6BC2" w:rsidRDefault="00322042" w:rsidP="003E6BC2">
      <w:pPr>
        <w:pStyle w:val="BodyText"/>
        <w:ind w:firstLine="720"/>
        <w:jc w:val="both"/>
        <w:rPr>
          <w:rFonts w:ascii="Calibri" w:hAnsi="Calibri"/>
          <w:sz w:val="22"/>
        </w:rPr>
      </w:pPr>
    </w:p>
    <w:p w14:paraId="385EA642" w14:textId="77777777" w:rsidR="00322042" w:rsidRPr="003E6BC2" w:rsidRDefault="00322042" w:rsidP="003E6BC2">
      <w:pPr>
        <w:pStyle w:val="BodyText"/>
        <w:ind w:left="720"/>
        <w:jc w:val="both"/>
        <w:rPr>
          <w:rFonts w:ascii="Calibri" w:hAnsi="Calibri"/>
          <w:sz w:val="22"/>
        </w:rPr>
      </w:pPr>
      <w:r w:rsidRPr="003E6BC2">
        <w:rPr>
          <w:rFonts w:ascii="Calibri" w:hAnsi="Calibri"/>
          <w:sz w:val="22"/>
        </w:rPr>
        <w:t xml:space="preserve">1.2.1 </w:t>
      </w:r>
      <w:r w:rsidRPr="003E6BC2">
        <w:rPr>
          <w:rFonts w:ascii="Calibri" w:hAnsi="Calibri"/>
          <w:sz w:val="22"/>
        </w:rPr>
        <w:tab/>
        <w:t>First, this document;</w:t>
      </w:r>
    </w:p>
    <w:p w14:paraId="221CF484" w14:textId="77777777" w:rsidR="00322042" w:rsidRPr="003E6BC2" w:rsidRDefault="00322042" w:rsidP="003E6BC2">
      <w:pPr>
        <w:pStyle w:val="BodyText"/>
        <w:ind w:left="720"/>
        <w:jc w:val="both"/>
        <w:rPr>
          <w:rFonts w:ascii="Calibri" w:hAnsi="Calibri"/>
          <w:sz w:val="22"/>
        </w:rPr>
      </w:pPr>
      <w:r w:rsidRPr="003E6BC2">
        <w:rPr>
          <w:rFonts w:ascii="Calibri" w:hAnsi="Calibri"/>
          <w:sz w:val="22"/>
        </w:rPr>
        <w:t xml:space="preserve">1.2.2 </w:t>
      </w:r>
      <w:r w:rsidRPr="003E6BC2">
        <w:rPr>
          <w:rFonts w:ascii="Calibri" w:hAnsi="Calibri"/>
          <w:sz w:val="22"/>
        </w:rPr>
        <w:tab/>
        <w:t xml:space="preserve">Second, Annex A; </w:t>
      </w:r>
    </w:p>
    <w:p w14:paraId="4BDD2AD1" w14:textId="77777777" w:rsidR="00322042" w:rsidRPr="003E6BC2" w:rsidRDefault="00322042" w:rsidP="003E6BC2">
      <w:pPr>
        <w:pStyle w:val="BodyText"/>
        <w:ind w:left="720"/>
        <w:jc w:val="both"/>
        <w:rPr>
          <w:rFonts w:ascii="Calibri" w:hAnsi="Calibri"/>
          <w:sz w:val="22"/>
        </w:rPr>
      </w:pPr>
      <w:r w:rsidRPr="003E6BC2">
        <w:rPr>
          <w:rFonts w:ascii="Calibri" w:hAnsi="Calibri"/>
          <w:sz w:val="22"/>
          <w:szCs w:val="24"/>
        </w:rPr>
        <w:t xml:space="preserve">1.2.3 </w:t>
      </w:r>
      <w:r w:rsidRPr="003E6BC2">
        <w:rPr>
          <w:rFonts w:ascii="Calibri" w:hAnsi="Calibri"/>
          <w:sz w:val="22"/>
          <w:szCs w:val="24"/>
        </w:rPr>
        <w:tab/>
        <w:t>Third, Annex B;</w:t>
      </w:r>
    </w:p>
    <w:p w14:paraId="7EC07CF9" w14:textId="77777777" w:rsidR="00322042" w:rsidRPr="003E6BC2" w:rsidRDefault="00322042" w:rsidP="003E6BC2">
      <w:pPr>
        <w:pStyle w:val="BodyText"/>
        <w:ind w:left="720"/>
        <w:jc w:val="both"/>
        <w:rPr>
          <w:rFonts w:ascii="Calibri" w:hAnsi="Calibri"/>
          <w:sz w:val="22"/>
        </w:rPr>
      </w:pPr>
      <w:r w:rsidRPr="003E6BC2">
        <w:rPr>
          <w:rFonts w:ascii="Calibri" w:hAnsi="Calibri"/>
          <w:sz w:val="22"/>
          <w:szCs w:val="24"/>
        </w:rPr>
        <w:t>[</w:t>
      </w:r>
      <w:r w:rsidRPr="003E6BC2">
        <w:rPr>
          <w:rFonts w:ascii="Calibri" w:hAnsi="Calibri"/>
          <w:i/>
          <w:sz w:val="22"/>
        </w:rPr>
        <w:t>1.2.</w:t>
      </w:r>
      <w:r w:rsidRPr="003E6BC2">
        <w:rPr>
          <w:rFonts w:ascii="Calibri" w:hAnsi="Calibri"/>
          <w:i/>
          <w:sz w:val="22"/>
          <w:szCs w:val="24"/>
        </w:rPr>
        <w:t>4</w:t>
      </w:r>
      <w:r w:rsidRPr="003E6BC2">
        <w:rPr>
          <w:rFonts w:ascii="Calibri" w:hAnsi="Calibri"/>
          <w:sz w:val="22"/>
          <w:szCs w:val="24"/>
        </w:rPr>
        <w:tab/>
      </w:r>
      <w:r w:rsidRPr="003E6BC2">
        <w:rPr>
          <w:rFonts w:ascii="Calibri" w:hAnsi="Calibri"/>
          <w:i/>
          <w:sz w:val="22"/>
          <w:szCs w:val="24"/>
        </w:rPr>
        <w:t>Fourth</w:t>
      </w:r>
      <w:r w:rsidRPr="003E6BC2">
        <w:rPr>
          <w:rFonts w:ascii="Calibri" w:hAnsi="Calibri"/>
          <w:i/>
          <w:sz w:val="22"/>
        </w:rPr>
        <w:t xml:space="preserve">, Annex </w:t>
      </w:r>
      <w:r w:rsidRPr="003E6BC2">
        <w:rPr>
          <w:rFonts w:ascii="Calibri" w:hAnsi="Calibri"/>
          <w:i/>
          <w:sz w:val="22"/>
          <w:szCs w:val="24"/>
        </w:rPr>
        <w:t>C;</w:t>
      </w:r>
      <w:r w:rsidRPr="003E6BC2">
        <w:rPr>
          <w:rFonts w:ascii="Calibri" w:hAnsi="Calibri"/>
          <w:sz w:val="22"/>
          <w:szCs w:val="24"/>
        </w:rPr>
        <w:t>]</w:t>
      </w:r>
    </w:p>
    <w:p w14:paraId="39874F9F" w14:textId="77777777" w:rsidR="00322042" w:rsidRPr="003E6BC2" w:rsidRDefault="00322042" w:rsidP="003E6BC2">
      <w:pPr>
        <w:pStyle w:val="BodyText"/>
        <w:ind w:left="720"/>
        <w:jc w:val="both"/>
        <w:rPr>
          <w:rFonts w:ascii="Calibri" w:hAnsi="Calibri"/>
          <w:sz w:val="22"/>
          <w:szCs w:val="24"/>
        </w:rPr>
      </w:pPr>
      <w:r w:rsidRPr="003E6BC2">
        <w:rPr>
          <w:rFonts w:ascii="Calibri" w:hAnsi="Calibri"/>
          <w:sz w:val="22"/>
          <w:szCs w:val="24"/>
        </w:rPr>
        <w:t>[</w:t>
      </w:r>
      <w:r w:rsidRPr="003E6BC2">
        <w:rPr>
          <w:rFonts w:ascii="Calibri" w:hAnsi="Calibri"/>
          <w:i/>
          <w:sz w:val="22"/>
          <w:szCs w:val="24"/>
        </w:rPr>
        <w:t>1.2.5</w:t>
      </w:r>
      <w:r w:rsidRPr="003E6BC2">
        <w:rPr>
          <w:rFonts w:ascii="Calibri" w:hAnsi="Calibri"/>
          <w:i/>
          <w:sz w:val="22"/>
          <w:szCs w:val="24"/>
        </w:rPr>
        <w:tab/>
        <w:t>Fifth, Annex D;</w:t>
      </w:r>
      <w:r w:rsidRPr="003E6BC2">
        <w:rPr>
          <w:rFonts w:ascii="Calibri" w:hAnsi="Calibri"/>
          <w:sz w:val="22"/>
          <w:szCs w:val="24"/>
        </w:rPr>
        <w:t>] [</w:t>
      </w:r>
      <w:r w:rsidRPr="003E6BC2">
        <w:rPr>
          <w:rFonts w:ascii="Calibri" w:hAnsi="Calibri"/>
          <w:i/>
          <w:sz w:val="22"/>
          <w:szCs w:val="24"/>
        </w:rPr>
        <w:t>and</w:t>
      </w:r>
      <w:r w:rsidRPr="003E6BC2">
        <w:rPr>
          <w:rFonts w:ascii="Calibri" w:hAnsi="Calibri"/>
          <w:sz w:val="22"/>
          <w:szCs w:val="24"/>
        </w:rPr>
        <w:t>]</w:t>
      </w:r>
    </w:p>
    <w:p w14:paraId="170667A6" w14:textId="77777777" w:rsidR="00322042" w:rsidRPr="003E6BC2" w:rsidRDefault="00322042" w:rsidP="003E6BC2">
      <w:pPr>
        <w:pStyle w:val="BodyText"/>
        <w:ind w:left="720"/>
        <w:jc w:val="both"/>
        <w:rPr>
          <w:rFonts w:ascii="Calibri" w:hAnsi="Calibri"/>
          <w:sz w:val="22"/>
          <w:szCs w:val="24"/>
        </w:rPr>
      </w:pPr>
      <w:r w:rsidRPr="003E6BC2">
        <w:rPr>
          <w:rFonts w:ascii="Calibri" w:hAnsi="Calibri"/>
          <w:sz w:val="22"/>
          <w:szCs w:val="24"/>
        </w:rPr>
        <w:t>[</w:t>
      </w:r>
      <w:r w:rsidRPr="003E6BC2">
        <w:rPr>
          <w:rFonts w:ascii="Calibri" w:hAnsi="Calibri"/>
          <w:i/>
          <w:sz w:val="22"/>
          <w:szCs w:val="24"/>
        </w:rPr>
        <w:t>1.2.6… other Annexes</w:t>
      </w:r>
      <w:r w:rsidRPr="003E6BC2">
        <w:rPr>
          <w:rFonts w:ascii="Calibri" w:hAnsi="Calibri"/>
          <w:sz w:val="22"/>
          <w:szCs w:val="24"/>
        </w:rPr>
        <w:t>]</w:t>
      </w:r>
      <w:r w:rsidRPr="003E6BC2">
        <w:rPr>
          <w:rStyle w:val="FootnoteReference"/>
          <w:rFonts w:ascii="Calibri" w:hAnsi="Calibri"/>
          <w:sz w:val="22"/>
          <w:szCs w:val="24"/>
        </w:rPr>
        <w:t xml:space="preserve"> </w:t>
      </w:r>
      <w:r w:rsidRPr="003E6BC2">
        <w:rPr>
          <w:rStyle w:val="FootnoteReference"/>
          <w:rFonts w:ascii="Calibri" w:hAnsi="Calibri"/>
          <w:sz w:val="22"/>
          <w:szCs w:val="24"/>
        </w:rPr>
        <w:footnoteReference w:id="8"/>
      </w:r>
    </w:p>
    <w:p w14:paraId="6BC2F975" w14:textId="77777777" w:rsidR="00322042" w:rsidRPr="003E6BC2" w:rsidRDefault="00322042" w:rsidP="003E6BC2">
      <w:pPr>
        <w:pStyle w:val="BodyText"/>
        <w:ind w:left="1440" w:hanging="720"/>
        <w:jc w:val="both"/>
        <w:rPr>
          <w:rFonts w:ascii="Calibri" w:hAnsi="Calibri"/>
          <w:sz w:val="22"/>
        </w:rPr>
      </w:pPr>
      <w:r w:rsidRPr="003E6BC2">
        <w:rPr>
          <w:rFonts w:ascii="Calibri" w:hAnsi="Calibri"/>
          <w:sz w:val="22"/>
          <w:szCs w:val="24"/>
        </w:rPr>
        <w:t xml:space="preserve"> </w:t>
      </w:r>
    </w:p>
    <w:p w14:paraId="31E8F983" w14:textId="77777777" w:rsidR="00322042" w:rsidRPr="003E6BC2" w:rsidRDefault="00322042" w:rsidP="003E6BC2">
      <w:pPr>
        <w:pStyle w:val="BodyText"/>
        <w:numPr>
          <w:ilvl w:val="1"/>
          <w:numId w:val="64"/>
        </w:numPr>
        <w:tabs>
          <w:tab w:val="clear" w:pos="720"/>
          <w:tab w:val="num" w:pos="0"/>
        </w:tabs>
        <w:ind w:left="0" w:firstLine="0"/>
        <w:jc w:val="both"/>
        <w:rPr>
          <w:rFonts w:ascii="Calibri" w:hAnsi="Calibri"/>
          <w:sz w:val="22"/>
        </w:rPr>
      </w:pPr>
      <w:r w:rsidRPr="003E6BC2">
        <w:rPr>
          <w:rFonts w:ascii="Calibri" w:hAnsi="Calibri"/>
          <w:sz w:val="22"/>
        </w:rPr>
        <w:t xml:space="preserve">This Contract embodies the entire agreement of the Parties with regard to the subject matter hereof and supersedes all prior representations, agreements, contracts and proposals, whether written or oral, by and between the Parties on this subject. No promises, understandings, obligations or agreements, oral or otherwise, relating to the subject matter hereof exist between the Parties except as herein expressly set forth.  </w:t>
      </w:r>
    </w:p>
    <w:p w14:paraId="51B8E1BE" w14:textId="77777777" w:rsidR="00322042" w:rsidRPr="003E6BC2" w:rsidRDefault="00322042" w:rsidP="003E6BC2">
      <w:pPr>
        <w:pStyle w:val="BodyText"/>
        <w:jc w:val="both"/>
        <w:rPr>
          <w:rFonts w:ascii="Calibri" w:hAnsi="Calibri"/>
          <w:sz w:val="22"/>
          <w:szCs w:val="24"/>
        </w:rPr>
      </w:pPr>
      <w:r w:rsidRPr="003E6BC2">
        <w:rPr>
          <w:rFonts w:ascii="Calibri" w:hAnsi="Calibri"/>
          <w:sz w:val="22"/>
          <w:szCs w:val="24"/>
        </w:rPr>
        <w:t>1.4</w:t>
      </w:r>
      <w:r w:rsidRPr="003E6BC2">
        <w:rPr>
          <w:rFonts w:ascii="Calibri" w:hAnsi="Calibri"/>
          <w:sz w:val="22"/>
          <w:szCs w:val="24"/>
        </w:rPr>
        <w:tab/>
        <w:t>Any notice, document or receipt issued in connection with this Contract shall be consistent with the terms and conditions of this Contract and, in case of any ambiguity, discrepancy or inconsistency, the terms and conditions of this Contract shall prevail.</w:t>
      </w:r>
    </w:p>
    <w:p w14:paraId="3CB916FB" w14:textId="77777777" w:rsidR="00322042" w:rsidRPr="003E6BC2" w:rsidRDefault="00322042" w:rsidP="003E6BC2">
      <w:pPr>
        <w:pStyle w:val="BodyText"/>
        <w:jc w:val="both"/>
        <w:rPr>
          <w:rFonts w:ascii="Calibri" w:hAnsi="Calibri"/>
          <w:bCs/>
          <w:sz w:val="22"/>
          <w:szCs w:val="24"/>
        </w:rPr>
      </w:pPr>
      <w:r w:rsidRPr="003E6BC2">
        <w:rPr>
          <w:rFonts w:ascii="Calibri" w:hAnsi="Calibri"/>
          <w:sz w:val="22"/>
          <w:szCs w:val="24"/>
        </w:rPr>
        <w:t>1.5</w:t>
      </w:r>
      <w:r w:rsidRPr="003E6BC2">
        <w:rPr>
          <w:rFonts w:ascii="Calibri" w:hAnsi="Calibri"/>
          <w:sz w:val="22"/>
          <w:szCs w:val="24"/>
        </w:rPr>
        <w:tab/>
        <w:t xml:space="preserve">This Contract, and all documents, notices and receipts issued or provided pursuant to or in connection with this Contract, shall be deemed to include, and shall be interpreted and applied consistently with, the provisions of Article 16 (Settlement of Disputes) and Article 17 (Privileges and Immunities) of the General Conditions. </w:t>
      </w:r>
    </w:p>
    <w:p w14:paraId="23B376AC" w14:textId="77777777" w:rsidR="00322042" w:rsidRPr="003E6BC2" w:rsidRDefault="00322042" w:rsidP="003E6BC2">
      <w:pPr>
        <w:spacing w:after="0" w:line="240" w:lineRule="auto"/>
        <w:jc w:val="both"/>
        <w:rPr>
          <w:rFonts w:ascii="Calibri" w:hAnsi="Calibri"/>
          <w:color w:val="000000"/>
        </w:rPr>
      </w:pPr>
    </w:p>
    <w:p w14:paraId="36DC7602" w14:textId="77777777" w:rsidR="00322042" w:rsidRPr="003E6BC2" w:rsidRDefault="00322042" w:rsidP="003E6BC2">
      <w:pPr>
        <w:pStyle w:val="Addressee"/>
        <w:spacing w:after="0"/>
        <w:jc w:val="center"/>
        <w:rPr>
          <w:rFonts w:ascii="Calibri" w:hAnsi="Calibri"/>
          <w:b/>
          <w:sz w:val="22"/>
        </w:rPr>
      </w:pPr>
      <w:r w:rsidRPr="003E6BC2">
        <w:rPr>
          <w:rFonts w:ascii="Calibri" w:hAnsi="Calibri"/>
          <w:b/>
          <w:sz w:val="22"/>
        </w:rPr>
        <w:t>Article 2</w:t>
      </w:r>
      <w:r w:rsidRPr="003E6BC2">
        <w:rPr>
          <w:rFonts w:ascii="Calibri" w:hAnsi="Calibri"/>
          <w:b/>
          <w:sz w:val="22"/>
        </w:rPr>
        <w:br/>
        <w:t>Effective Date and Term</w:t>
      </w:r>
    </w:p>
    <w:p w14:paraId="42A7F62E" w14:textId="77777777" w:rsidR="00322042" w:rsidRPr="003E6BC2" w:rsidRDefault="00322042" w:rsidP="003E6BC2">
      <w:pPr>
        <w:pStyle w:val="Addressee"/>
        <w:spacing w:after="0"/>
        <w:jc w:val="both"/>
        <w:rPr>
          <w:rFonts w:ascii="Calibri" w:hAnsi="Calibri"/>
          <w:b/>
          <w:sz w:val="22"/>
        </w:rPr>
      </w:pPr>
    </w:p>
    <w:p w14:paraId="409C192E" w14:textId="77777777" w:rsidR="00322042" w:rsidRPr="003E6BC2" w:rsidRDefault="00322042" w:rsidP="00A842FA">
      <w:pPr>
        <w:spacing w:after="0" w:line="240" w:lineRule="auto"/>
        <w:jc w:val="both"/>
        <w:rPr>
          <w:rFonts w:ascii="Calibri" w:hAnsi="Calibri"/>
        </w:rPr>
      </w:pPr>
      <w:r w:rsidRPr="003E6BC2">
        <w:rPr>
          <w:rFonts w:ascii="Calibri" w:hAnsi="Calibri"/>
        </w:rPr>
        <w:t>2.1</w:t>
      </w:r>
      <w:r w:rsidRPr="003E6BC2">
        <w:rPr>
          <w:rFonts w:ascii="Calibri" w:hAnsi="Calibri"/>
        </w:rPr>
        <w:tab/>
        <w:t xml:space="preserve">This Contract shall take effect on the date both Parties have signed this Contract or if the Parties have signed it on different dates, the date of the latest signature (the “Effective Date”).  </w:t>
      </w:r>
    </w:p>
    <w:p w14:paraId="3F7EC4B7" w14:textId="77777777" w:rsidR="00322042" w:rsidRPr="003E6BC2" w:rsidRDefault="00322042" w:rsidP="003E6BC2">
      <w:pPr>
        <w:pStyle w:val="BodyTextIndent2"/>
        <w:ind w:left="0"/>
        <w:rPr>
          <w:rFonts w:ascii="Calibri" w:hAnsi="Calibri"/>
          <w:sz w:val="22"/>
        </w:rPr>
      </w:pPr>
    </w:p>
    <w:p w14:paraId="7D4D737F" w14:textId="77777777" w:rsidR="00322042" w:rsidRPr="003E6BC2" w:rsidRDefault="00322042" w:rsidP="003E6BC2">
      <w:pPr>
        <w:spacing w:after="0" w:line="240" w:lineRule="auto"/>
        <w:jc w:val="center"/>
        <w:rPr>
          <w:rFonts w:ascii="Calibri" w:hAnsi="Calibri"/>
          <w:b/>
          <w:color w:val="FF0000"/>
        </w:rPr>
      </w:pPr>
      <w:r w:rsidRPr="003E6BC2">
        <w:rPr>
          <w:rFonts w:ascii="Calibri" w:hAnsi="Calibri"/>
          <w:b/>
          <w:color w:val="FF0000"/>
        </w:rPr>
        <w:t>(Select one option below and delete the other)</w:t>
      </w:r>
    </w:p>
    <w:p w14:paraId="1F54D93B" w14:textId="77777777" w:rsidR="00322042" w:rsidRPr="003E6BC2" w:rsidRDefault="00322042" w:rsidP="003E6BC2">
      <w:pPr>
        <w:spacing w:after="0" w:line="240" w:lineRule="auto"/>
        <w:jc w:val="both"/>
        <w:rPr>
          <w:rFonts w:ascii="Calibri" w:hAnsi="Calibri"/>
        </w:rPr>
      </w:pPr>
    </w:p>
    <w:p w14:paraId="151E7D49" w14:textId="77777777" w:rsidR="00322042" w:rsidRPr="003E6BC2" w:rsidRDefault="00322042" w:rsidP="003E6BC2">
      <w:pPr>
        <w:spacing w:after="0" w:line="240" w:lineRule="auto"/>
        <w:jc w:val="both"/>
        <w:rPr>
          <w:rFonts w:ascii="Calibri" w:hAnsi="Calibri"/>
        </w:rPr>
      </w:pPr>
      <w:r w:rsidRPr="003E6BC2">
        <w:rPr>
          <w:rFonts w:ascii="Calibri" w:hAnsi="Calibri"/>
        </w:rPr>
        <w:t>2.2</w:t>
      </w:r>
      <w:r w:rsidRPr="003E6BC2">
        <w:rPr>
          <w:rFonts w:ascii="Calibri" w:hAnsi="Calibri"/>
        </w:rPr>
        <w:tab/>
        <w:t xml:space="preserve">This Contract shall remain in effect for a period of </w:t>
      </w:r>
      <w:r w:rsidR="00D65BFB">
        <w:rPr>
          <w:rFonts w:ascii="Calibri" w:hAnsi="Calibri"/>
        </w:rPr>
        <w:t xml:space="preserve">five (5) months </w:t>
      </w:r>
      <w:r w:rsidRPr="003E6BC2">
        <w:rPr>
          <w:rFonts w:ascii="Calibri" w:hAnsi="Calibri"/>
        </w:rPr>
        <w:t xml:space="preserve">from the Effective Date, unless earlier terminated in accordance with the terms of this Contract. </w:t>
      </w:r>
    </w:p>
    <w:p w14:paraId="4DB90C9F" w14:textId="77777777" w:rsidR="00322042" w:rsidRPr="003E6BC2" w:rsidRDefault="00322042" w:rsidP="003E6BC2">
      <w:pPr>
        <w:spacing w:after="0" w:line="240" w:lineRule="auto"/>
        <w:jc w:val="both"/>
        <w:rPr>
          <w:rFonts w:ascii="Calibri" w:hAnsi="Calibri"/>
        </w:rPr>
      </w:pPr>
    </w:p>
    <w:p w14:paraId="4F2604F4" w14:textId="77777777" w:rsidR="00322042" w:rsidRPr="003E6BC2" w:rsidRDefault="00322042" w:rsidP="003E6BC2">
      <w:pPr>
        <w:spacing w:after="0" w:line="240" w:lineRule="auto"/>
        <w:jc w:val="center"/>
        <w:rPr>
          <w:rFonts w:ascii="Calibri" w:hAnsi="Calibri"/>
          <w:b/>
          <w:color w:val="FF0000"/>
        </w:rPr>
      </w:pPr>
      <w:r w:rsidRPr="003E6BC2">
        <w:rPr>
          <w:rFonts w:ascii="Calibri" w:hAnsi="Calibri"/>
          <w:b/>
          <w:color w:val="FF0000"/>
        </w:rPr>
        <w:t>OR</w:t>
      </w:r>
    </w:p>
    <w:p w14:paraId="0098F2A4" w14:textId="77777777" w:rsidR="00322042" w:rsidRPr="003E6BC2" w:rsidRDefault="00322042" w:rsidP="003E6BC2">
      <w:pPr>
        <w:spacing w:after="0" w:line="240" w:lineRule="auto"/>
        <w:jc w:val="center"/>
        <w:rPr>
          <w:rFonts w:ascii="Calibri" w:hAnsi="Calibri"/>
        </w:rPr>
      </w:pPr>
    </w:p>
    <w:p w14:paraId="06A12392" w14:textId="77777777" w:rsidR="00322042" w:rsidRPr="003E6BC2" w:rsidRDefault="00322042" w:rsidP="003E6BC2">
      <w:pPr>
        <w:spacing w:after="0" w:line="240" w:lineRule="auto"/>
        <w:jc w:val="both"/>
        <w:rPr>
          <w:rFonts w:ascii="Calibri" w:hAnsi="Calibri"/>
        </w:rPr>
      </w:pPr>
      <w:r w:rsidRPr="003E6BC2">
        <w:rPr>
          <w:rFonts w:ascii="Calibri" w:hAnsi="Calibri"/>
        </w:rPr>
        <w:t>2.2</w:t>
      </w:r>
      <w:r w:rsidRPr="003E6BC2">
        <w:rPr>
          <w:rFonts w:ascii="Calibri" w:hAnsi="Calibri"/>
        </w:rPr>
        <w:tab/>
        <w:t>This Contract shall remain in effect until [</w:t>
      </w:r>
      <w:r w:rsidRPr="003E6BC2">
        <w:rPr>
          <w:rFonts w:ascii="Calibri" w:hAnsi="Calibri"/>
          <w:i/>
        </w:rPr>
        <w:t>date</w:t>
      </w:r>
      <w:r w:rsidRPr="003E6BC2">
        <w:rPr>
          <w:rFonts w:ascii="Calibri" w:hAnsi="Calibri"/>
        </w:rPr>
        <w:t>]/[</w:t>
      </w:r>
      <w:r w:rsidRPr="003E6BC2">
        <w:rPr>
          <w:rFonts w:ascii="Calibri" w:hAnsi="Calibri"/>
          <w:i/>
        </w:rPr>
        <w:t>for a period of time</w:t>
      </w:r>
      <w:r w:rsidRPr="003E6BC2">
        <w:rPr>
          <w:rFonts w:ascii="Calibri" w:hAnsi="Calibri"/>
        </w:rPr>
        <w:t>] from the Effective Date], unless earlier terminated in accordance with the terms of this Contract (the “Initial Term”). The United Nations may, at its sole option, extend the Initial Term of this Contract, under the same terms and conditions as set forth in this Contract, for a maximum of [</w:t>
      </w:r>
      <w:r w:rsidRPr="003E6BC2">
        <w:rPr>
          <w:rFonts w:ascii="Calibri" w:hAnsi="Calibri"/>
          <w:i/>
        </w:rPr>
        <w:t>number</w:t>
      </w:r>
      <w:r w:rsidRPr="003E6BC2">
        <w:rPr>
          <w:rFonts w:ascii="Calibri" w:hAnsi="Calibri"/>
        </w:rPr>
        <w:t>] additional period[</w:t>
      </w:r>
      <w:r w:rsidRPr="003E6BC2">
        <w:rPr>
          <w:rFonts w:ascii="Calibri" w:hAnsi="Calibri"/>
          <w:i/>
        </w:rPr>
        <w:t>s</w:t>
      </w:r>
      <w:r w:rsidRPr="003E6BC2">
        <w:rPr>
          <w:rFonts w:ascii="Calibri" w:hAnsi="Calibri"/>
        </w:rPr>
        <w:t>] of up to [</w:t>
      </w:r>
      <w:r w:rsidRPr="003E6BC2">
        <w:rPr>
          <w:rFonts w:ascii="Calibri" w:hAnsi="Calibri"/>
          <w:i/>
        </w:rPr>
        <w:t>time period</w:t>
      </w:r>
      <w:r w:rsidRPr="003E6BC2">
        <w:rPr>
          <w:rFonts w:ascii="Calibri" w:hAnsi="Calibri"/>
        </w:rPr>
        <w:t>] each (the “Extended Term”).  The UN shall provide a written notice of its intention to do so at least [</w:t>
      </w:r>
      <w:r w:rsidRPr="003E6BC2">
        <w:rPr>
          <w:rFonts w:ascii="Calibri" w:hAnsi="Calibri"/>
          <w:i/>
        </w:rPr>
        <w:t>number</w:t>
      </w:r>
      <w:r w:rsidRPr="003E6BC2">
        <w:rPr>
          <w:rFonts w:ascii="Calibri" w:hAnsi="Calibri"/>
        </w:rPr>
        <w:t>] days prior to the expiration of the then Initial Term.</w:t>
      </w:r>
      <w:r w:rsidRPr="003E6BC2">
        <w:rPr>
          <w:rStyle w:val="FootnoteReference"/>
          <w:rFonts w:ascii="Calibri" w:hAnsi="Calibri"/>
        </w:rPr>
        <w:footnoteReference w:id="9"/>
      </w:r>
    </w:p>
    <w:p w14:paraId="6EDE4F09" w14:textId="77777777" w:rsidR="00322042" w:rsidRPr="003E6BC2" w:rsidRDefault="00322042" w:rsidP="003E6BC2">
      <w:pPr>
        <w:spacing w:after="0" w:line="240" w:lineRule="auto"/>
        <w:jc w:val="both"/>
        <w:rPr>
          <w:rFonts w:ascii="Calibri" w:hAnsi="Calibri"/>
        </w:rPr>
      </w:pPr>
    </w:p>
    <w:p w14:paraId="618AFE0B" w14:textId="77777777" w:rsidR="00322042" w:rsidRPr="003E6BC2" w:rsidRDefault="00322042" w:rsidP="003E6BC2">
      <w:pPr>
        <w:spacing w:after="0" w:line="240" w:lineRule="auto"/>
        <w:jc w:val="both"/>
        <w:rPr>
          <w:rFonts w:ascii="Calibri" w:hAnsi="Calibri"/>
        </w:rPr>
      </w:pPr>
      <w:r w:rsidRPr="003E6BC2">
        <w:rPr>
          <w:rFonts w:ascii="Calibri" w:hAnsi="Calibri"/>
        </w:rPr>
        <w:t>[</w:t>
      </w:r>
      <w:r w:rsidRPr="003E6BC2">
        <w:rPr>
          <w:rFonts w:ascii="Calibri" w:hAnsi="Calibri"/>
          <w:i/>
        </w:rPr>
        <w:t>Optional</w:t>
      </w:r>
      <w:r w:rsidRPr="003E6BC2">
        <w:rPr>
          <w:rFonts w:ascii="Calibri" w:hAnsi="Calibri"/>
        </w:rPr>
        <w:t>] [</w:t>
      </w:r>
      <w:r w:rsidRPr="003E6BC2">
        <w:rPr>
          <w:rFonts w:ascii="Calibri" w:hAnsi="Calibri"/>
          <w:i/>
        </w:rPr>
        <w:t>2.3 Include any other relevant provisions regarding the objective or scope of the Contract.</w:t>
      </w:r>
      <w:r w:rsidRPr="003E6BC2">
        <w:rPr>
          <w:rFonts w:ascii="Calibri" w:hAnsi="Calibri"/>
        </w:rPr>
        <w:t>]</w:t>
      </w:r>
    </w:p>
    <w:p w14:paraId="2C40CAA2" w14:textId="77777777" w:rsidR="00322042" w:rsidRPr="003E6BC2" w:rsidRDefault="00322042" w:rsidP="003E6BC2">
      <w:pPr>
        <w:spacing w:after="0" w:line="240" w:lineRule="auto"/>
        <w:jc w:val="both"/>
        <w:rPr>
          <w:rFonts w:ascii="Calibri" w:hAnsi="Calibri"/>
          <w:color w:val="000000"/>
        </w:rPr>
      </w:pPr>
    </w:p>
    <w:p w14:paraId="4CAA6C23" w14:textId="77777777" w:rsidR="00322042" w:rsidRPr="007E7348" w:rsidRDefault="00322042" w:rsidP="007E7348">
      <w:pPr>
        <w:spacing w:after="0" w:line="240" w:lineRule="auto"/>
        <w:jc w:val="center"/>
        <w:rPr>
          <w:b/>
        </w:rPr>
      </w:pPr>
      <w:r w:rsidRPr="007E7348">
        <w:rPr>
          <w:b/>
        </w:rPr>
        <w:t>Article 3</w:t>
      </w:r>
    </w:p>
    <w:p w14:paraId="410358E6" w14:textId="77777777" w:rsidR="00322042" w:rsidRPr="007E7348" w:rsidRDefault="00322042" w:rsidP="007E7348">
      <w:pPr>
        <w:jc w:val="center"/>
        <w:rPr>
          <w:b/>
        </w:rPr>
      </w:pPr>
      <w:r w:rsidRPr="007E7348">
        <w:rPr>
          <w:b/>
        </w:rPr>
        <w:t>Representations and Warranties</w:t>
      </w:r>
    </w:p>
    <w:p w14:paraId="387655C2" w14:textId="77777777" w:rsidR="00322042" w:rsidRPr="003E6BC2" w:rsidRDefault="00322042" w:rsidP="003E6BC2">
      <w:pPr>
        <w:pStyle w:val="BodyText3"/>
        <w:spacing w:after="0"/>
        <w:jc w:val="both"/>
        <w:rPr>
          <w:rFonts w:ascii="Calibri" w:hAnsi="Calibri"/>
          <w:sz w:val="22"/>
        </w:rPr>
      </w:pPr>
      <w:r w:rsidRPr="003E6BC2">
        <w:rPr>
          <w:rFonts w:ascii="Calibri" w:hAnsi="Calibri"/>
          <w:sz w:val="22"/>
        </w:rPr>
        <w:t>3.1</w:t>
      </w:r>
      <w:r w:rsidRPr="003E6BC2">
        <w:rPr>
          <w:rFonts w:ascii="Calibri" w:hAnsi="Calibri"/>
          <w:sz w:val="22"/>
        </w:rPr>
        <w:tab/>
        <w:t>The Contractor represents and warrants that:</w:t>
      </w:r>
    </w:p>
    <w:p w14:paraId="2EC4C407" w14:textId="77777777" w:rsidR="00322042" w:rsidRPr="003E6BC2" w:rsidRDefault="00322042" w:rsidP="003E6BC2">
      <w:pPr>
        <w:pStyle w:val="BodyText3"/>
        <w:numPr>
          <w:ilvl w:val="2"/>
          <w:numId w:val="65"/>
        </w:numPr>
        <w:spacing w:after="0"/>
        <w:jc w:val="both"/>
        <w:rPr>
          <w:rFonts w:ascii="Calibri" w:hAnsi="Calibri"/>
          <w:sz w:val="22"/>
        </w:rPr>
      </w:pPr>
      <w:r w:rsidRPr="003E6BC2">
        <w:rPr>
          <w:rFonts w:ascii="Calibri" w:hAnsi="Calibri"/>
          <w:sz w:val="22"/>
        </w:rPr>
        <w:t>it is duly organized, validly existing and in good standing;</w:t>
      </w:r>
    </w:p>
    <w:p w14:paraId="4DA0FE22" w14:textId="77777777" w:rsidR="00322042" w:rsidRPr="003E6BC2" w:rsidRDefault="00322042" w:rsidP="003E6BC2">
      <w:pPr>
        <w:pStyle w:val="BodyText3"/>
        <w:spacing w:after="0"/>
        <w:ind w:left="1440"/>
        <w:jc w:val="both"/>
        <w:rPr>
          <w:rFonts w:ascii="Calibri" w:hAnsi="Calibri"/>
          <w:sz w:val="22"/>
        </w:rPr>
      </w:pPr>
    </w:p>
    <w:p w14:paraId="34424408" w14:textId="77777777" w:rsidR="00322042" w:rsidRPr="003E6BC2" w:rsidRDefault="00322042" w:rsidP="003E6BC2">
      <w:pPr>
        <w:pStyle w:val="BodyText3"/>
        <w:numPr>
          <w:ilvl w:val="2"/>
          <w:numId w:val="65"/>
        </w:numPr>
        <w:spacing w:after="0"/>
        <w:jc w:val="both"/>
        <w:rPr>
          <w:rFonts w:ascii="Calibri" w:hAnsi="Calibri"/>
          <w:spacing w:val="-3"/>
          <w:sz w:val="22"/>
        </w:rPr>
      </w:pPr>
      <w:r w:rsidRPr="003E6BC2">
        <w:rPr>
          <w:rFonts w:ascii="Calibri" w:hAnsi="Calibri"/>
          <w:sz w:val="22"/>
        </w:rPr>
        <w:t xml:space="preserve">it has all necessary power and authority to execute and perform this Contract; </w:t>
      </w:r>
    </w:p>
    <w:p w14:paraId="6D38AD09" w14:textId="77777777" w:rsidR="00322042" w:rsidRPr="003E6BC2" w:rsidRDefault="00322042" w:rsidP="003E6BC2">
      <w:pPr>
        <w:pStyle w:val="BodyText3"/>
        <w:spacing w:after="0"/>
        <w:ind w:left="1440"/>
        <w:jc w:val="both"/>
        <w:rPr>
          <w:rFonts w:ascii="Calibri" w:hAnsi="Calibri"/>
          <w:spacing w:val="-3"/>
          <w:sz w:val="22"/>
        </w:rPr>
      </w:pPr>
    </w:p>
    <w:p w14:paraId="32533313" w14:textId="77777777" w:rsidR="00322042" w:rsidRPr="003E6BC2" w:rsidRDefault="00322042" w:rsidP="003E6BC2">
      <w:pPr>
        <w:pStyle w:val="BodyText3"/>
        <w:numPr>
          <w:ilvl w:val="2"/>
          <w:numId w:val="65"/>
        </w:numPr>
        <w:spacing w:after="0"/>
        <w:jc w:val="both"/>
        <w:rPr>
          <w:rFonts w:ascii="Calibri" w:hAnsi="Calibri"/>
          <w:sz w:val="22"/>
        </w:rPr>
      </w:pPr>
      <w:r w:rsidRPr="003E6BC2">
        <w:rPr>
          <w:rFonts w:ascii="Calibri" w:hAnsi="Calibri"/>
          <w:sz w:val="22"/>
        </w:rPr>
        <w:t xml:space="preserve">the execution and performance of this Contract will not cause it to violate or breach any provision in its charter, certificate of incorporation, by-laws, partnership agreement, trust agreement or other constituent agreement or instrument; </w:t>
      </w:r>
    </w:p>
    <w:p w14:paraId="3CDB1CAB" w14:textId="77777777" w:rsidR="00322042" w:rsidRPr="003E6BC2" w:rsidRDefault="00322042" w:rsidP="003E6BC2">
      <w:pPr>
        <w:pStyle w:val="BodyText3"/>
        <w:spacing w:after="0"/>
        <w:jc w:val="both"/>
        <w:rPr>
          <w:rFonts w:ascii="Calibri" w:hAnsi="Calibri"/>
          <w:sz w:val="22"/>
        </w:rPr>
      </w:pPr>
    </w:p>
    <w:p w14:paraId="3CE7B1E0" w14:textId="77777777" w:rsidR="00322042" w:rsidRPr="003E6BC2" w:rsidRDefault="00322042" w:rsidP="003E6BC2">
      <w:pPr>
        <w:pStyle w:val="BodyText3"/>
        <w:numPr>
          <w:ilvl w:val="2"/>
          <w:numId w:val="65"/>
        </w:numPr>
        <w:spacing w:after="0"/>
        <w:jc w:val="both"/>
        <w:rPr>
          <w:rFonts w:ascii="Calibri" w:hAnsi="Calibri"/>
          <w:sz w:val="22"/>
        </w:rPr>
      </w:pPr>
      <w:r w:rsidRPr="003E6BC2">
        <w:rPr>
          <w:rFonts w:ascii="Calibri" w:hAnsi="Calibri"/>
          <w:sz w:val="22"/>
        </w:rPr>
        <w:t xml:space="preserve">this Contract is a legal, valid and binding obligation, enforceable against it in accordance with its terms; </w:t>
      </w:r>
    </w:p>
    <w:p w14:paraId="1F9FAB7B" w14:textId="77777777" w:rsidR="00322042" w:rsidRPr="003E6BC2" w:rsidRDefault="00322042" w:rsidP="003E6BC2">
      <w:pPr>
        <w:pStyle w:val="BodyText3"/>
        <w:spacing w:after="0"/>
        <w:jc w:val="both"/>
        <w:rPr>
          <w:rFonts w:ascii="Calibri" w:hAnsi="Calibri"/>
          <w:sz w:val="22"/>
        </w:rPr>
      </w:pPr>
    </w:p>
    <w:p w14:paraId="4B823DA3" w14:textId="77777777" w:rsidR="00322042" w:rsidRPr="003E6BC2" w:rsidRDefault="00322042" w:rsidP="003E6BC2">
      <w:pPr>
        <w:pStyle w:val="BodyText3"/>
        <w:numPr>
          <w:ilvl w:val="2"/>
          <w:numId w:val="65"/>
        </w:numPr>
        <w:spacing w:after="0"/>
        <w:jc w:val="both"/>
        <w:rPr>
          <w:rFonts w:ascii="Calibri" w:hAnsi="Calibri"/>
          <w:sz w:val="22"/>
        </w:rPr>
      </w:pPr>
      <w:r w:rsidRPr="003E6BC2">
        <w:rPr>
          <w:rFonts w:ascii="Calibri" w:hAnsi="Calibri"/>
          <w:sz w:val="22"/>
        </w:rPr>
        <w:t xml:space="preserve">all of the information it has provided to UN Women concerning provision of the Services pursuant to this Contract is true, correct, accurate and not misleading; </w:t>
      </w:r>
    </w:p>
    <w:p w14:paraId="5E8379A5" w14:textId="77777777" w:rsidR="00322042" w:rsidRPr="003E6BC2" w:rsidRDefault="00322042" w:rsidP="003E6BC2">
      <w:pPr>
        <w:pStyle w:val="BodyText3"/>
        <w:spacing w:after="0"/>
        <w:jc w:val="both"/>
        <w:rPr>
          <w:rFonts w:ascii="Calibri" w:hAnsi="Calibri"/>
          <w:sz w:val="22"/>
        </w:rPr>
      </w:pPr>
    </w:p>
    <w:p w14:paraId="74DE8A33" w14:textId="77777777" w:rsidR="00322042" w:rsidRPr="003E6BC2" w:rsidRDefault="00322042" w:rsidP="003E6BC2">
      <w:pPr>
        <w:pStyle w:val="BodyText3"/>
        <w:numPr>
          <w:ilvl w:val="2"/>
          <w:numId w:val="65"/>
        </w:numPr>
        <w:spacing w:after="0"/>
        <w:jc w:val="both"/>
        <w:rPr>
          <w:rFonts w:ascii="Calibri" w:hAnsi="Calibri"/>
          <w:sz w:val="22"/>
        </w:rPr>
      </w:pPr>
      <w:r w:rsidRPr="003E6BC2">
        <w:rPr>
          <w:rFonts w:ascii="Calibri" w:hAnsi="Calibri"/>
          <w:sz w:val="22"/>
        </w:rPr>
        <w:t xml:space="preserve">it is financially solvent and is able to provide the Services to UN Women in accordance with the terms and conditions of the Contract; </w:t>
      </w:r>
    </w:p>
    <w:p w14:paraId="1868CFE0" w14:textId="77777777" w:rsidR="00322042" w:rsidRPr="003E6BC2" w:rsidRDefault="00322042" w:rsidP="003E6BC2">
      <w:pPr>
        <w:pStyle w:val="BodyText3"/>
        <w:spacing w:after="0"/>
        <w:jc w:val="both"/>
        <w:rPr>
          <w:rFonts w:ascii="Calibri" w:hAnsi="Calibri"/>
          <w:sz w:val="22"/>
        </w:rPr>
      </w:pPr>
    </w:p>
    <w:p w14:paraId="07FB75E8" w14:textId="77777777" w:rsidR="00322042" w:rsidRPr="003E6BC2" w:rsidRDefault="00322042" w:rsidP="003E6BC2">
      <w:pPr>
        <w:pStyle w:val="BodyText3"/>
        <w:spacing w:after="0"/>
        <w:ind w:left="720"/>
        <w:jc w:val="both"/>
        <w:rPr>
          <w:rFonts w:ascii="Calibri" w:hAnsi="Calibri"/>
          <w:sz w:val="22"/>
        </w:rPr>
      </w:pPr>
      <w:r w:rsidRPr="003E6BC2">
        <w:rPr>
          <w:rFonts w:ascii="Calibri" w:hAnsi="Calibri"/>
          <w:sz w:val="22"/>
        </w:rPr>
        <w:t>[</w:t>
      </w:r>
      <w:r w:rsidRPr="003E6BC2">
        <w:rPr>
          <w:rFonts w:ascii="Calibri" w:hAnsi="Calibri"/>
          <w:i/>
          <w:sz w:val="22"/>
        </w:rPr>
        <w:t>Optional</w:t>
      </w:r>
      <w:r w:rsidRPr="003E6BC2">
        <w:rPr>
          <w:rFonts w:ascii="Calibri" w:hAnsi="Calibri"/>
          <w:sz w:val="22"/>
        </w:rPr>
        <w:t>] [</w:t>
      </w:r>
      <w:r w:rsidRPr="003E6BC2">
        <w:rPr>
          <w:rFonts w:ascii="Calibri" w:hAnsi="Calibri"/>
          <w:i/>
          <w:sz w:val="22"/>
        </w:rPr>
        <w:t>3.1.7</w:t>
      </w:r>
      <w:r w:rsidRPr="003E6BC2">
        <w:rPr>
          <w:rFonts w:ascii="Calibri" w:hAnsi="Calibri"/>
          <w:sz w:val="22"/>
        </w:rPr>
        <w:t xml:space="preserve"> </w:t>
      </w:r>
      <w:r w:rsidRPr="003E6BC2">
        <w:rPr>
          <w:rFonts w:ascii="Calibri" w:hAnsi="Calibri"/>
          <w:i/>
          <w:sz w:val="22"/>
        </w:rPr>
        <w:t>Include any other relevant representations and warranties regarding the Contractor that are appropriate for the Services to be provided under this Contract</w:t>
      </w:r>
      <w:r w:rsidRPr="003E6BC2">
        <w:rPr>
          <w:rFonts w:ascii="Calibri" w:hAnsi="Calibri"/>
          <w:sz w:val="22"/>
        </w:rPr>
        <w:t>.]</w:t>
      </w:r>
    </w:p>
    <w:p w14:paraId="54E6FB3B" w14:textId="77777777" w:rsidR="00322042" w:rsidRPr="003E6BC2" w:rsidRDefault="00322042" w:rsidP="003E6BC2">
      <w:pPr>
        <w:spacing w:after="0" w:line="240" w:lineRule="auto"/>
        <w:jc w:val="both"/>
        <w:rPr>
          <w:rFonts w:ascii="Calibri" w:hAnsi="Calibri"/>
          <w:color w:val="000000"/>
        </w:rPr>
      </w:pPr>
    </w:p>
    <w:p w14:paraId="3C40D7E2" w14:textId="77777777" w:rsidR="00322042" w:rsidRPr="003E6BC2" w:rsidRDefault="00322042" w:rsidP="003E6BC2">
      <w:pPr>
        <w:spacing w:after="0" w:line="240" w:lineRule="auto"/>
        <w:jc w:val="both"/>
        <w:rPr>
          <w:rFonts w:ascii="Calibri" w:hAnsi="Calibri"/>
          <w:color w:val="000000"/>
        </w:rPr>
      </w:pPr>
    </w:p>
    <w:p w14:paraId="1EA6BD97" w14:textId="77777777" w:rsidR="00322042" w:rsidRPr="003E6BC2" w:rsidRDefault="00322042" w:rsidP="003E6BC2">
      <w:pPr>
        <w:spacing w:after="0" w:line="240" w:lineRule="auto"/>
        <w:jc w:val="center"/>
        <w:rPr>
          <w:rFonts w:ascii="Calibri" w:hAnsi="Calibri"/>
          <w:color w:val="000000"/>
        </w:rPr>
      </w:pPr>
      <w:r w:rsidRPr="003E6BC2">
        <w:rPr>
          <w:rFonts w:ascii="Calibri" w:hAnsi="Calibri"/>
          <w:b/>
          <w:color w:val="000000"/>
        </w:rPr>
        <w:t>Article 4</w:t>
      </w:r>
      <w:r w:rsidRPr="003E6BC2">
        <w:rPr>
          <w:rFonts w:ascii="Calibri" w:hAnsi="Calibri"/>
          <w:color w:val="000000"/>
        </w:rPr>
        <w:t xml:space="preserve">  </w:t>
      </w:r>
    </w:p>
    <w:p w14:paraId="7DC3FE14" w14:textId="77777777" w:rsidR="00322042" w:rsidRPr="003E6BC2" w:rsidRDefault="00322042" w:rsidP="003E6BC2">
      <w:pPr>
        <w:spacing w:after="0" w:line="240" w:lineRule="auto"/>
        <w:jc w:val="center"/>
        <w:rPr>
          <w:rFonts w:ascii="Calibri" w:hAnsi="Calibri"/>
          <w:b/>
          <w:color w:val="000000"/>
        </w:rPr>
      </w:pPr>
      <w:r w:rsidRPr="003E6BC2">
        <w:rPr>
          <w:rFonts w:ascii="Calibri" w:hAnsi="Calibri"/>
          <w:b/>
          <w:color w:val="000000"/>
        </w:rPr>
        <w:t>Obligations of the Contractor</w:t>
      </w:r>
    </w:p>
    <w:p w14:paraId="62F73641" w14:textId="77777777" w:rsidR="00322042" w:rsidRPr="003E6BC2" w:rsidRDefault="00322042" w:rsidP="003E6BC2">
      <w:pPr>
        <w:spacing w:after="0" w:line="240" w:lineRule="auto"/>
        <w:jc w:val="center"/>
        <w:rPr>
          <w:rFonts w:ascii="Calibri" w:hAnsi="Calibri"/>
          <w:color w:val="000000"/>
        </w:rPr>
      </w:pPr>
    </w:p>
    <w:p w14:paraId="40E95885" w14:textId="77777777" w:rsidR="00322042" w:rsidRPr="003E6BC2" w:rsidRDefault="00322042" w:rsidP="003E6BC2">
      <w:pPr>
        <w:spacing w:after="0" w:line="240" w:lineRule="auto"/>
        <w:jc w:val="center"/>
        <w:rPr>
          <w:rFonts w:ascii="Calibri" w:hAnsi="Calibri"/>
          <w:b/>
          <w:color w:val="FF0000"/>
        </w:rPr>
      </w:pPr>
      <w:r w:rsidRPr="003E6BC2">
        <w:rPr>
          <w:rFonts w:ascii="Calibri" w:hAnsi="Calibri"/>
          <w:b/>
          <w:color w:val="FF0000"/>
        </w:rPr>
        <w:t>(Select one option below and delete the other)</w:t>
      </w:r>
    </w:p>
    <w:p w14:paraId="52F5B84A" w14:textId="77777777" w:rsidR="00322042" w:rsidRPr="003E6BC2" w:rsidRDefault="00322042" w:rsidP="003E6BC2">
      <w:pPr>
        <w:spacing w:after="0" w:line="240" w:lineRule="auto"/>
        <w:jc w:val="both"/>
        <w:rPr>
          <w:rFonts w:ascii="Calibri" w:hAnsi="Calibri"/>
          <w:color w:val="000000"/>
        </w:rPr>
      </w:pPr>
    </w:p>
    <w:p w14:paraId="37ABBDC8" w14:textId="77777777" w:rsidR="00322042" w:rsidRPr="003E6BC2" w:rsidRDefault="00322042" w:rsidP="003E6BC2">
      <w:pPr>
        <w:tabs>
          <w:tab w:val="center" w:pos="4680"/>
        </w:tabs>
        <w:suppressAutoHyphens/>
        <w:spacing w:after="0" w:line="240" w:lineRule="auto"/>
        <w:jc w:val="center"/>
        <w:rPr>
          <w:rFonts w:ascii="Calibri" w:hAnsi="Calibri"/>
          <w:b/>
          <w:spacing w:val="-3"/>
        </w:rPr>
      </w:pPr>
      <w:r w:rsidRPr="003E6BC2">
        <w:rPr>
          <w:rFonts w:ascii="Calibri" w:hAnsi="Calibri"/>
          <w:b/>
          <w:spacing w:val="-3"/>
        </w:rPr>
        <w:t xml:space="preserve">OPTION 1 (DELIVERABLES SCHEDULE) </w:t>
      </w:r>
    </w:p>
    <w:p w14:paraId="529C85C2" w14:textId="77777777" w:rsidR="00322042" w:rsidRPr="003E6BC2" w:rsidRDefault="00322042" w:rsidP="003E6BC2">
      <w:pPr>
        <w:pStyle w:val="BodyText3"/>
        <w:spacing w:after="0"/>
        <w:jc w:val="center"/>
        <w:rPr>
          <w:rFonts w:ascii="Calibri" w:hAnsi="Calibri"/>
          <w:b/>
          <w:color w:val="FF0000"/>
          <w:spacing w:val="-3"/>
          <w:sz w:val="22"/>
        </w:rPr>
      </w:pPr>
      <w:r w:rsidRPr="003E6BC2">
        <w:rPr>
          <w:rFonts w:ascii="Calibri" w:hAnsi="Calibri"/>
          <w:b/>
          <w:color w:val="FF0000"/>
          <w:spacing w:val="-3"/>
          <w:sz w:val="22"/>
        </w:rPr>
        <w:t>(Delete title directly above after selecting option)</w:t>
      </w:r>
    </w:p>
    <w:p w14:paraId="59C45717"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p>
    <w:p w14:paraId="5C4DF19C" w14:textId="77777777" w:rsidR="00322042" w:rsidRPr="003E6BC2" w:rsidRDefault="00322042" w:rsidP="003E6BC2">
      <w:pPr>
        <w:tabs>
          <w:tab w:val="left" w:pos="-720"/>
          <w:tab w:val="left" w:pos="0"/>
        </w:tabs>
        <w:suppressAutoHyphens/>
        <w:spacing w:after="0" w:line="240" w:lineRule="auto"/>
        <w:jc w:val="both"/>
        <w:rPr>
          <w:rFonts w:ascii="Calibri" w:hAnsi="Calibri"/>
          <w:color w:val="000000"/>
        </w:rPr>
      </w:pPr>
      <w:r w:rsidRPr="003E6BC2">
        <w:rPr>
          <w:rFonts w:ascii="Calibri" w:hAnsi="Calibri"/>
          <w:spacing w:val="-3"/>
        </w:rPr>
        <w:t>4.1</w:t>
      </w:r>
      <w:r w:rsidRPr="003E6BC2">
        <w:rPr>
          <w:rFonts w:ascii="Calibri" w:hAnsi="Calibri"/>
          <w:spacing w:val="-3"/>
        </w:rPr>
        <w:tab/>
      </w:r>
      <w:r w:rsidRPr="003E6BC2">
        <w:rPr>
          <w:rFonts w:ascii="Calibri" w:hAnsi="Calibri"/>
          <w:color w:val="000000"/>
        </w:rPr>
        <w:t xml:space="preserve">The Contractor shall perform the services </w:t>
      </w:r>
      <w:r w:rsidRPr="003E6BC2">
        <w:rPr>
          <w:rFonts w:ascii="Calibri" w:hAnsi="Calibri"/>
        </w:rPr>
        <w:t>described in the TOR (the “Services”), in accordance with the terms and conditions of this Contract</w:t>
      </w:r>
      <w:r w:rsidRPr="003E6BC2">
        <w:rPr>
          <w:rFonts w:ascii="Calibri" w:hAnsi="Calibri"/>
          <w:color w:val="000000"/>
        </w:rPr>
        <w:t xml:space="preserve">. </w:t>
      </w:r>
    </w:p>
    <w:p w14:paraId="353AC8DC" w14:textId="77777777" w:rsidR="00322042" w:rsidRPr="003E6BC2" w:rsidRDefault="00322042" w:rsidP="003E6BC2">
      <w:pPr>
        <w:tabs>
          <w:tab w:val="left" w:pos="-720"/>
          <w:tab w:val="left" w:pos="0"/>
        </w:tabs>
        <w:suppressAutoHyphens/>
        <w:spacing w:after="0" w:line="240" w:lineRule="auto"/>
        <w:jc w:val="both"/>
        <w:rPr>
          <w:rFonts w:ascii="Calibri" w:hAnsi="Calibri"/>
          <w:color w:val="000000"/>
        </w:rPr>
      </w:pPr>
    </w:p>
    <w:p w14:paraId="2B387BEF"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color w:val="000000"/>
        </w:rPr>
        <w:t>4.2</w:t>
      </w:r>
      <w:r w:rsidRPr="003E6BC2">
        <w:rPr>
          <w:rFonts w:ascii="Calibri" w:hAnsi="Calibri"/>
          <w:color w:val="000000"/>
        </w:rPr>
        <w:tab/>
      </w:r>
      <w:r w:rsidRPr="003E6BC2">
        <w:rPr>
          <w:rFonts w:ascii="Calibri" w:hAnsi="Calibri"/>
          <w:spacing w:val="-3"/>
        </w:rPr>
        <w:t xml:space="preserve">The Contractor shall submit to UN Women the deliverables specified hereunder according to the following schedule: </w:t>
      </w:r>
    </w:p>
    <w:p w14:paraId="30F75BC3"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1C881CD0"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w:hAnsi="Calibri"/>
          <w:spacing w:val="-3"/>
        </w:rPr>
      </w:pPr>
      <w:r w:rsidRPr="003E6BC2">
        <w:rPr>
          <w:rFonts w:ascii="Calibri" w:hAnsi="Calibri"/>
          <w:b/>
          <w:spacing w:val="-3"/>
        </w:rPr>
        <w:tab/>
        <w:t>[</w:t>
      </w:r>
      <w:r w:rsidRPr="003E6BC2">
        <w:rPr>
          <w:rFonts w:ascii="Calibri" w:hAnsi="Calibri"/>
          <w:b/>
          <w:i/>
          <w:spacing w:val="-3"/>
        </w:rPr>
        <w:t>LIST DELIVERABLES</w:t>
      </w:r>
      <w:r w:rsidRPr="003E6BC2">
        <w:rPr>
          <w:rFonts w:ascii="Calibri" w:hAnsi="Calibri"/>
          <w:b/>
          <w:spacing w:val="-3"/>
        </w:rPr>
        <w:t>]</w:t>
      </w:r>
      <w:r w:rsidRPr="003E6BC2">
        <w:rPr>
          <w:rFonts w:ascii="Calibri" w:hAnsi="Calibri"/>
          <w:b/>
          <w:spacing w:val="-3"/>
        </w:rPr>
        <w:tab/>
      </w:r>
      <w:r w:rsidRPr="003E6BC2">
        <w:rPr>
          <w:rFonts w:ascii="Calibri" w:hAnsi="Calibri"/>
          <w:b/>
          <w:spacing w:val="-3"/>
        </w:rPr>
        <w:tab/>
      </w:r>
      <w:r w:rsidRPr="003E6BC2">
        <w:rPr>
          <w:rFonts w:ascii="Calibri" w:hAnsi="Calibri"/>
          <w:b/>
          <w:spacing w:val="-3"/>
        </w:rPr>
        <w:tab/>
        <w:t>[</w:t>
      </w:r>
      <w:r w:rsidRPr="003E6BC2">
        <w:rPr>
          <w:rFonts w:ascii="Calibri" w:hAnsi="Calibri"/>
          <w:b/>
          <w:i/>
          <w:spacing w:val="-3"/>
        </w:rPr>
        <w:t>INDICATE DELIVERY DATES</w:t>
      </w:r>
      <w:r w:rsidRPr="003E6BC2">
        <w:rPr>
          <w:rFonts w:ascii="Calibri" w:hAnsi="Calibri"/>
          <w:b/>
          <w:spacing w:val="-3"/>
        </w:rPr>
        <w:t>]</w:t>
      </w:r>
      <w:r w:rsidRPr="003E6BC2">
        <w:rPr>
          <w:rFonts w:ascii="Calibri" w:hAnsi="Calibri"/>
          <w:spacing w:val="-3"/>
        </w:rPr>
        <w:t xml:space="preserve"> </w:t>
      </w:r>
    </w:p>
    <w:p w14:paraId="2CC60A4A"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44859199" w14:textId="77777777" w:rsidR="00322042" w:rsidRPr="003E6BC2" w:rsidRDefault="00322042" w:rsidP="003E6BC2">
      <w:pPr>
        <w:tabs>
          <w:tab w:val="left" w:pos="-720"/>
          <w:tab w:val="left" w:pos="0"/>
        </w:tabs>
        <w:suppressAutoHyphens/>
        <w:spacing w:after="0" w:line="240" w:lineRule="auto"/>
        <w:ind w:left="720" w:hanging="720"/>
        <w:jc w:val="both"/>
        <w:rPr>
          <w:rFonts w:ascii="Calibri" w:hAnsi="Calibri"/>
          <w:i/>
          <w:spacing w:val="-3"/>
        </w:rPr>
      </w:pPr>
      <w:r w:rsidRPr="003E6BC2">
        <w:rPr>
          <w:rFonts w:ascii="Calibri" w:hAnsi="Calibri"/>
          <w:spacing w:val="-3"/>
        </w:rPr>
        <w:tab/>
        <w:t>[</w:t>
      </w:r>
      <w:r w:rsidRPr="003E6BC2">
        <w:rPr>
          <w:rFonts w:ascii="Calibri" w:hAnsi="Calibri"/>
          <w:i/>
          <w:spacing w:val="-3"/>
        </w:rPr>
        <w:t>e.g.</w:t>
      </w:r>
    </w:p>
    <w:p w14:paraId="532F76D1" w14:textId="77777777" w:rsidR="00322042" w:rsidRPr="003E6BC2" w:rsidRDefault="00322042" w:rsidP="003E6BC2">
      <w:pPr>
        <w:tabs>
          <w:tab w:val="left" w:pos="-720"/>
        </w:tabs>
        <w:suppressAutoHyphens/>
        <w:spacing w:after="0" w:line="240" w:lineRule="auto"/>
        <w:jc w:val="both"/>
        <w:rPr>
          <w:rFonts w:ascii="Calibri" w:hAnsi="Calibri"/>
          <w:i/>
          <w:spacing w:val="-3"/>
        </w:rPr>
      </w:pPr>
    </w:p>
    <w:p w14:paraId="5EEE20C4"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w:hAnsi="Calibri"/>
          <w:i/>
          <w:spacing w:val="-3"/>
        </w:rPr>
      </w:pPr>
      <w:r w:rsidRPr="003E6BC2">
        <w:rPr>
          <w:rFonts w:ascii="Calibri" w:hAnsi="Calibri"/>
          <w:i/>
          <w:spacing w:val="-3"/>
        </w:rPr>
        <w:tab/>
        <w:t>Progress report</w:t>
      </w:r>
      <w:r w:rsidRPr="003E6BC2">
        <w:rPr>
          <w:rFonts w:ascii="Calibri" w:hAnsi="Calibri"/>
          <w:i/>
          <w:spacing w:val="-3"/>
        </w:rPr>
        <w:tab/>
      </w:r>
      <w:r w:rsidRPr="003E6BC2">
        <w:rPr>
          <w:rFonts w:ascii="Calibri" w:hAnsi="Calibri"/>
          <w:i/>
          <w:spacing w:val="-3"/>
        </w:rPr>
        <w:tab/>
      </w:r>
      <w:r w:rsidRPr="003E6BC2">
        <w:rPr>
          <w:rFonts w:ascii="Calibri" w:hAnsi="Calibri"/>
          <w:i/>
          <w:spacing w:val="-3"/>
        </w:rPr>
        <w:tab/>
      </w:r>
      <w:r w:rsidRPr="003E6BC2">
        <w:rPr>
          <w:rFonts w:ascii="Calibri" w:hAnsi="Calibri"/>
          <w:i/>
          <w:spacing w:val="-3"/>
        </w:rPr>
        <w:tab/>
      </w:r>
      <w:r w:rsidRPr="003E6BC2">
        <w:rPr>
          <w:rFonts w:ascii="Calibri" w:hAnsi="Calibri"/>
          <w:i/>
          <w:spacing w:val="-3"/>
        </w:rPr>
        <w:tab/>
        <w:t>../../....</w:t>
      </w:r>
    </w:p>
    <w:p w14:paraId="706BEE2B"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w:hAnsi="Calibri"/>
          <w:i/>
          <w:spacing w:val="-3"/>
        </w:rPr>
      </w:pPr>
      <w:r w:rsidRPr="003E6BC2">
        <w:rPr>
          <w:rFonts w:ascii="Calibri" w:hAnsi="Calibri"/>
          <w:i/>
          <w:spacing w:val="-3"/>
        </w:rPr>
        <w:tab/>
        <w:t>...............</w:t>
      </w:r>
      <w:r w:rsidRPr="003E6BC2">
        <w:rPr>
          <w:rFonts w:ascii="Calibri" w:hAnsi="Calibri"/>
          <w:i/>
          <w:spacing w:val="-3"/>
        </w:rPr>
        <w:tab/>
      </w:r>
      <w:r w:rsidRPr="003E6BC2">
        <w:rPr>
          <w:rFonts w:ascii="Calibri" w:hAnsi="Calibri"/>
          <w:i/>
          <w:spacing w:val="-3"/>
        </w:rPr>
        <w:tab/>
      </w:r>
      <w:r w:rsidRPr="003E6BC2">
        <w:rPr>
          <w:rFonts w:ascii="Calibri" w:hAnsi="Calibri"/>
          <w:i/>
          <w:spacing w:val="-3"/>
        </w:rPr>
        <w:tab/>
      </w:r>
      <w:r w:rsidRPr="003E6BC2">
        <w:rPr>
          <w:rFonts w:ascii="Calibri" w:hAnsi="Calibri"/>
          <w:i/>
          <w:spacing w:val="-3"/>
        </w:rPr>
        <w:tab/>
      </w:r>
      <w:r w:rsidRPr="003E6BC2">
        <w:rPr>
          <w:rFonts w:ascii="Calibri" w:hAnsi="Calibri"/>
          <w:i/>
          <w:spacing w:val="-3"/>
        </w:rPr>
        <w:tab/>
      </w:r>
      <w:r w:rsidRPr="003E6BC2">
        <w:rPr>
          <w:rFonts w:ascii="Calibri" w:hAnsi="Calibri"/>
          <w:i/>
          <w:spacing w:val="-3"/>
        </w:rPr>
        <w:tab/>
        <w:t>../../....</w:t>
      </w:r>
    </w:p>
    <w:p w14:paraId="779CE832"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w:hAnsi="Calibri"/>
          <w:spacing w:val="-3"/>
          <w:szCs w:val="24"/>
        </w:rPr>
      </w:pPr>
      <w:r w:rsidRPr="003E6BC2">
        <w:rPr>
          <w:rFonts w:ascii="Calibri" w:hAnsi="Calibri"/>
          <w:i/>
          <w:spacing w:val="-3"/>
        </w:rPr>
        <w:tab/>
        <w:t>Final report</w:t>
      </w:r>
      <w:r w:rsidRPr="003E6BC2">
        <w:rPr>
          <w:rFonts w:ascii="Calibri" w:hAnsi="Calibri"/>
          <w:spacing w:val="-3"/>
        </w:rPr>
        <w:tab/>
      </w:r>
      <w:r w:rsidRPr="003E6BC2">
        <w:rPr>
          <w:rFonts w:ascii="Calibri" w:hAnsi="Calibri"/>
          <w:spacing w:val="-3"/>
        </w:rPr>
        <w:tab/>
      </w:r>
      <w:r w:rsidRPr="003E6BC2">
        <w:rPr>
          <w:rFonts w:ascii="Calibri" w:hAnsi="Calibri"/>
          <w:spacing w:val="-3"/>
        </w:rPr>
        <w:tab/>
      </w:r>
      <w:r w:rsidRPr="003E6BC2">
        <w:rPr>
          <w:rFonts w:ascii="Calibri" w:hAnsi="Calibri"/>
          <w:spacing w:val="-3"/>
        </w:rPr>
        <w:tab/>
      </w:r>
      <w:r w:rsidRPr="003E6BC2">
        <w:rPr>
          <w:rFonts w:ascii="Calibri" w:hAnsi="Calibri"/>
          <w:spacing w:val="-3"/>
        </w:rPr>
        <w:tab/>
      </w:r>
      <w:r w:rsidRPr="003E6BC2">
        <w:rPr>
          <w:rFonts w:ascii="Calibri" w:hAnsi="Calibri"/>
          <w:spacing w:val="-3"/>
        </w:rPr>
        <w:tab/>
      </w:r>
      <w:r w:rsidRPr="003E6BC2">
        <w:rPr>
          <w:rFonts w:ascii="Calibri" w:hAnsi="Calibri"/>
          <w:i/>
          <w:spacing w:val="-3"/>
          <w:szCs w:val="24"/>
        </w:rPr>
        <w:t>../../....</w:t>
      </w:r>
      <w:r w:rsidRPr="003E6BC2">
        <w:rPr>
          <w:rFonts w:ascii="Calibri" w:hAnsi="Calibri"/>
          <w:spacing w:val="-3"/>
          <w:szCs w:val="24"/>
        </w:rPr>
        <w:t>]</w:t>
      </w:r>
    </w:p>
    <w:p w14:paraId="5984BAAD"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w:hAnsi="Calibri"/>
          <w:spacing w:val="-3"/>
          <w:szCs w:val="24"/>
        </w:rPr>
      </w:pPr>
    </w:p>
    <w:p w14:paraId="53FA6A12" w14:textId="77777777" w:rsidR="00322042" w:rsidRPr="003E6BC2" w:rsidRDefault="00322042" w:rsidP="003E6BC2">
      <w:pPr>
        <w:pStyle w:val="BodyText3"/>
        <w:spacing w:after="0"/>
        <w:rPr>
          <w:rFonts w:ascii="Calibri" w:hAnsi="Calibri"/>
          <w:spacing w:val="-3"/>
          <w:sz w:val="22"/>
          <w:szCs w:val="24"/>
        </w:rPr>
      </w:pPr>
    </w:p>
    <w:p w14:paraId="48C40B9B" w14:textId="77777777" w:rsidR="00322042" w:rsidRPr="003E6BC2" w:rsidRDefault="00322042" w:rsidP="003E6BC2">
      <w:pPr>
        <w:pStyle w:val="BodyText3"/>
        <w:spacing w:after="0"/>
        <w:rPr>
          <w:rFonts w:ascii="Calibri" w:hAnsi="Calibri"/>
          <w:spacing w:val="-3"/>
          <w:sz w:val="22"/>
          <w:szCs w:val="24"/>
        </w:rPr>
      </w:pPr>
    </w:p>
    <w:p w14:paraId="23FE15B2" w14:textId="77777777" w:rsidR="00322042" w:rsidRPr="003E6BC2" w:rsidRDefault="00322042" w:rsidP="003E6BC2">
      <w:pPr>
        <w:pStyle w:val="BodyText3"/>
        <w:spacing w:after="0"/>
        <w:rPr>
          <w:rFonts w:ascii="Calibri" w:hAnsi="Calibri"/>
          <w:spacing w:val="-3"/>
          <w:sz w:val="22"/>
          <w:szCs w:val="24"/>
        </w:rPr>
      </w:pPr>
    </w:p>
    <w:p w14:paraId="65932614" w14:textId="77777777" w:rsidR="00322042" w:rsidRPr="003E6BC2" w:rsidRDefault="00322042" w:rsidP="003E6BC2">
      <w:pPr>
        <w:pStyle w:val="BodyText3"/>
        <w:spacing w:after="0"/>
        <w:rPr>
          <w:rFonts w:ascii="Calibri" w:hAnsi="Calibri"/>
          <w:spacing w:val="-3"/>
          <w:sz w:val="22"/>
          <w:szCs w:val="24"/>
        </w:rPr>
      </w:pPr>
    </w:p>
    <w:p w14:paraId="5928B3FE" w14:textId="77777777" w:rsidR="00322042" w:rsidRPr="003E6BC2" w:rsidRDefault="00322042" w:rsidP="003E6BC2">
      <w:pPr>
        <w:pStyle w:val="BodyText3"/>
        <w:spacing w:after="0"/>
        <w:rPr>
          <w:rFonts w:ascii="Calibri" w:hAnsi="Calibri"/>
          <w:spacing w:val="-3"/>
          <w:sz w:val="22"/>
          <w:szCs w:val="24"/>
        </w:rPr>
      </w:pPr>
    </w:p>
    <w:p w14:paraId="098DF23D" w14:textId="77777777" w:rsidR="00322042" w:rsidRPr="003E6BC2" w:rsidRDefault="00322042" w:rsidP="003E6BC2">
      <w:pPr>
        <w:pStyle w:val="BodyText3"/>
        <w:spacing w:after="0"/>
        <w:rPr>
          <w:rFonts w:ascii="Calibri" w:hAnsi="Calibri"/>
          <w:spacing w:val="-3"/>
          <w:sz w:val="22"/>
          <w:szCs w:val="24"/>
        </w:rPr>
      </w:pPr>
    </w:p>
    <w:p w14:paraId="2592D545" w14:textId="77777777" w:rsidR="00322042" w:rsidRPr="003E6BC2" w:rsidRDefault="00322042" w:rsidP="003E6BC2">
      <w:pPr>
        <w:pStyle w:val="BodyText3"/>
        <w:spacing w:after="0"/>
        <w:jc w:val="center"/>
        <w:rPr>
          <w:rFonts w:ascii="Calibri" w:hAnsi="Calibri"/>
          <w:b/>
          <w:color w:val="FF0000"/>
          <w:spacing w:val="-3"/>
          <w:sz w:val="22"/>
          <w:szCs w:val="24"/>
        </w:rPr>
      </w:pPr>
      <w:r w:rsidRPr="003E6BC2">
        <w:rPr>
          <w:rFonts w:ascii="Calibri" w:hAnsi="Calibri"/>
          <w:b/>
          <w:color w:val="FF0000"/>
          <w:spacing w:val="-3"/>
          <w:sz w:val="22"/>
          <w:szCs w:val="24"/>
        </w:rPr>
        <w:t>OR</w:t>
      </w:r>
    </w:p>
    <w:p w14:paraId="0D0C7A02" w14:textId="77777777" w:rsidR="00322042" w:rsidRPr="003E6BC2" w:rsidRDefault="00322042" w:rsidP="003E6BC2">
      <w:pPr>
        <w:pStyle w:val="BodyText3"/>
        <w:spacing w:after="0"/>
        <w:jc w:val="center"/>
        <w:rPr>
          <w:rFonts w:ascii="Calibri" w:hAnsi="Calibri"/>
          <w:b/>
          <w:color w:val="FF0000"/>
          <w:spacing w:val="-3"/>
          <w:sz w:val="22"/>
          <w:szCs w:val="24"/>
        </w:rPr>
      </w:pPr>
    </w:p>
    <w:p w14:paraId="32B14C36" w14:textId="77777777" w:rsidR="00322042" w:rsidRPr="003E6BC2" w:rsidRDefault="00322042" w:rsidP="003E6BC2">
      <w:pPr>
        <w:tabs>
          <w:tab w:val="center" w:pos="4680"/>
        </w:tabs>
        <w:suppressAutoHyphens/>
        <w:spacing w:after="0" w:line="240" w:lineRule="auto"/>
        <w:jc w:val="center"/>
        <w:rPr>
          <w:rFonts w:ascii="Calibri" w:hAnsi="Calibri"/>
          <w:b/>
          <w:spacing w:val="-3"/>
        </w:rPr>
      </w:pPr>
      <w:r w:rsidRPr="003E6BC2">
        <w:rPr>
          <w:rFonts w:ascii="Calibri" w:hAnsi="Calibri"/>
          <w:b/>
          <w:spacing w:val="-3"/>
        </w:rPr>
        <w:t xml:space="preserve">OPTION 2 (TASK ORDERS) </w:t>
      </w:r>
    </w:p>
    <w:p w14:paraId="56C570E8" w14:textId="77777777" w:rsidR="00322042" w:rsidRPr="003E6BC2" w:rsidRDefault="00322042" w:rsidP="003E6BC2">
      <w:pPr>
        <w:pStyle w:val="BodyText3"/>
        <w:spacing w:after="0"/>
        <w:jc w:val="center"/>
        <w:rPr>
          <w:rFonts w:ascii="Calibri" w:hAnsi="Calibri"/>
          <w:b/>
          <w:color w:val="FF0000"/>
          <w:spacing w:val="-3"/>
          <w:sz w:val="22"/>
        </w:rPr>
      </w:pPr>
      <w:r w:rsidRPr="003E6BC2">
        <w:rPr>
          <w:rFonts w:ascii="Calibri" w:hAnsi="Calibri"/>
          <w:b/>
          <w:color w:val="FF0000"/>
          <w:spacing w:val="-3"/>
          <w:sz w:val="22"/>
        </w:rPr>
        <w:t>(Delete title directly above after selecting option)</w:t>
      </w:r>
    </w:p>
    <w:p w14:paraId="6F896472" w14:textId="77777777" w:rsidR="00322042" w:rsidRPr="003E6BC2" w:rsidRDefault="00322042" w:rsidP="003E6BC2">
      <w:pPr>
        <w:pStyle w:val="BodyText3"/>
        <w:spacing w:after="0"/>
        <w:jc w:val="center"/>
        <w:rPr>
          <w:rFonts w:ascii="Calibri" w:hAnsi="Calibri"/>
          <w:b/>
          <w:color w:val="FF0000"/>
          <w:spacing w:val="-3"/>
          <w:sz w:val="22"/>
        </w:rPr>
      </w:pPr>
      <w:r w:rsidRPr="003E6BC2">
        <w:rPr>
          <w:rFonts w:ascii="Calibri" w:hAnsi="Calibri"/>
          <w:b/>
          <w:color w:val="FF0000"/>
          <w:spacing w:val="-3"/>
          <w:sz w:val="22"/>
        </w:rPr>
        <w:t>(If selecting this option (task orders), include Article 4A, below)</w:t>
      </w:r>
    </w:p>
    <w:p w14:paraId="04DF6666" w14:textId="77777777" w:rsidR="00322042" w:rsidRPr="003E6BC2" w:rsidRDefault="00322042" w:rsidP="003E6BC2">
      <w:pPr>
        <w:pStyle w:val="BodyText3"/>
        <w:spacing w:after="0"/>
        <w:jc w:val="center"/>
        <w:rPr>
          <w:rFonts w:ascii="Calibri" w:hAnsi="Calibri"/>
          <w:b/>
          <w:color w:val="FF0000"/>
          <w:spacing w:val="-3"/>
          <w:sz w:val="22"/>
          <w:szCs w:val="24"/>
        </w:rPr>
      </w:pPr>
    </w:p>
    <w:p w14:paraId="096809A3" w14:textId="77777777" w:rsidR="00322042" w:rsidRPr="003E6BC2" w:rsidRDefault="00322042" w:rsidP="000C234B">
      <w:pPr>
        <w:pStyle w:val="BodyText3"/>
        <w:spacing w:after="0"/>
        <w:ind w:left="360" w:hanging="360"/>
        <w:jc w:val="both"/>
        <w:rPr>
          <w:rFonts w:ascii="Calibri" w:hAnsi="Calibri"/>
          <w:sz w:val="22"/>
          <w:szCs w:val="24"/>
        </w:rPr>
      </w:pPr>
      <w:r w:rsidRPr="003E6BC2">
        <w:rPr>
          <w:rFonts w:ascii="Calibri" w:hAnsi="Calibri"/>
          <w:sz w:val="22"/>
          <w:szCs w:val="24"/>
        </w:rPr>
        <w:t>4.1</w:t>
      </w:r>
      <w:r w:rsidRPr="003E6BC2">
        <w:rPr>
          <w:rFonts w:ascii="Calibri" w:hAnsi="Calibri"/>
          <w:sz w:val="22"/>
          <w:szCs w:val="24"/>
        </w:rPr>
        <w:tab/>
        <w:t xml:space="preserve"> The Contractor shall provide to</w:t>
      </w:r>
      <w:r w:rsidRPr="003E6BC2">
        <w:rPr>
          <w:rFonts w:ascii="Calibri" w:hAnsi="Calibri"/>
          <w:spacing w:val="-3"/>
          <w:sz w:val="22"/>
        </w:rPr>
        <w:t xml:space="preserve"> UN Women </w:t>
      </w:r>
      <w:r w:rsidRPr="003E6BC2">
        <w:rPr>
          <w:rFonts w:ascii="Calibri" w:hAnsi="Calibri"/>
          <w:sz w:val="22"/>
          <w:szCs w:val="24"/>
        </w:rPr>
        <w:t>[</w:t>
      </w:r>
      <w:r w:rsidRPr="003E6BC2">
        <w:rPr>
          <w:rFonts w:ascii="Calibri" w:hAnsi="Calibri"/>
          <w:i/>
          <w:sz w:val="22"/>
          <w:szCs w:val="24"/>
        </w:rPr>
        <w:t>detailed description of services (if appropriate, by reference to other contract documents, e.g., the Terms of Reference</w:t>
      </w:r>
      <w:r w:rsidRPr="003E6BC2">
        <w:rPr>
          <w:rFonts w:ascii="Calibri" w:hAnsi="Calibri"/>
          <w:sz w:val="22"/>
          <w:szCs w:val="24"/>
        </w:rPr>
        <w:t xml:space="preserve">] (the “Services”) in accordance with the terms and conditions of this Contract.  </w:t>
      </w:r>
    </w:p>
    <w:p w14:paraId="774656A0" w14:textId="77777777" w:rsidR="00322042" w:rsidRPr="003E6BC2" w:rsidRDefault="00322042" w:rsidP="000C234B">
      <w:pPr>
        <w:pStyle w:val="BodyText3"/>
        <w:pBdr>
          <w:bottom w:val="single" w:sz="12" w:space="1" w:color="auto"/>
        </w:pBdr>
        <w:spacing w:after="0"/>
        <w:ind w:left="360" w:hanging="360"/>
        <w:jc w:val="both"/>
        <w:rPr>
          <w:rFonts w:ascii="Calibri" w:hAnsi="Calibri"/>
          <w:sz w:val="22"/>
          <w:szCs w:val="24"/>
        </w:rPr>
      </w:pPr>
      <w:r w:rsidRPr="003E6BC2">
        <w:rPr>
          <w:rFonts w:ascii="Calibri" w:hAnsi="Calibri"/>
          <w:sz w:val="22"/>
          <w:szCs w:val="24"/>
        </w:rPr>
        <w:t>4.2</w:t>
      </w:r>
      <w:r w:rsidRPr="003E6BC2">
        <w:rPr>
          <w:rFonts w:ascii="Calibri" w:hAnsi="Calibri"/>
          <w:sz w:val="22"/>
          <w:szCs w:val="24"/>
        </w:rPr>
        <w:tab/>
        <w:t>The Contractor shall perform the Services only upon issuance by UN Women of duly executed Task Orders (as defined below in Article 4A) in accordance with the requirements set forth in this Contract and such Task Order.</w:t>
      </w:r>
      <w:r w:rsidRPr="003E6BC2">
        <w:rPr>
          <w:rStyle w:val="FootnoteReference"/>
          <w:rFonts w:ascii="Calibri" w:hAnsi="Calibri"/>
          <w:sz w:val="22"/>
          <w:szCs w:val="24"/>
        </w:rPr>
        <w:footnoteReference w:id="10"/>
      </w:r>
    </w:p>
    <w:p w14:paraId="607642F7" w14:textId="77777777" w:rsidR="00322042" w:rsidRPr="003E6BC2" w:rsidRDefault="00322042" w:rsidP="003E6BC2">
      <w:pPr>
        <w:pStyle w:val="BodyText3"/>
        <w:spacing w:after="0"/>
        <w:jc w:val="center"/>
        <w:rPr>
          <w:rFonts w:ascii="Calibri" w:hAnsi="Calibri"/>
          <w:color w:val="FF0000"/>
          <w:spacing w:val="-3"/>
          <w:sz w:val="22"/>
          <w:szCs w:val="24"/>
        </w:rPr>
      </w:pPr>
      <w:r w:rsidRPr="003E6BC2">
        <w:rPr>
          <w:rFonts w:ascii="Calibri" w:hAnsi="Calibri"/>
          <w:color w:val="FF0000"/>
          <w:spacing w:val="-3"/>
          <w:sz w:val="22"/>
          <w:szCs w:val="24"/>
        </w:rPr>
        <w:t>Sections 4.3-4.18 should be included for both Options 1 and 2:</w:t>
      </w:r>
    </w:p>
    <w:p w14:paraId="33F3EDE6" w14:textId="77777777" w:rsidR="00322042" w:rsidRPr="003E6BC2" w:rsidRDefault="00322042" w:rsidP="000C234B">
      <w:pPr>
        <w:pStyle w:val="BodyText3"/>
        <w:spacing w:after="0"/>
        <w:ind w:left="360" w:hanging="360"/>
        <w:jc w:val="both"/>
        <w:rPr>
          <w:rFonts w:ascii="Calibri" w:hAnsi="Calibri"/>
          <w:spacing w:val="-3"/>
          <w:sz w:val="22"/>
          <w:szCs w:val="24"/>
        </w:rPr>
      </w:pPr>
      <w:r w:rsidRPr="003E6BC2">
        <w:rPr>
          <w:rFonts w:ascii="Calibri" w:hAnsi="Calibri"/>
          <w:spacing w:val="-3"/>
          <w:sz w:val="22"/>
          <w:szCs w:val="24"/>
        </w:rPr>
        <w:t>4.3.</w:t>
      </w:r>
      <w:r w:rsidRPr="003E6BC2">
        <w:rPr>
          <w:rFonts w:ascii="Calibri" w:hAnsi="Calibri"/>
          <w:spacing w:val="-3"/>
          <w:sz w:val="22"/>
          <w:szCs w:val="24"/>
        </w:rPr>
        <w:tab/>
      </w:r>
      <w:r w:rsidRPr="003E6BC2">
        <w:rPr>
          <w:rFonts w:ascii="Calibri" w:hAnsi="Calibri"/>
          <w:sz w:val="22"/>
          <w:szCs w:val="24"/>
        </w:rPr>
        <w:t xml:space="preserve">The Parties acknowledge that nothing in this Contract commits, or shall be construed as </w:t>
      </w:r>
      <w:r w:rsidR="000C234B">
        <w:rPr>
          <w:rFonts w:ascii="Calibri" w:hAnsi="Calibri"/>
          <w:sz w:val="22"/>
          <w:szCs w:val="24"/>
        </w:rPr>
        <w:t xml:space="preserve"> </w:t>
      </w:r>
      <w:r w:rsidRPr="003E6BC2">
        <w:rPr>
          <w:rFonts w:ascii="Calibri" w:hAnsi="Calibri"/>
          <w:sz w:val="22"/>
          <w:szCs w:val="24"/>
        </w:rPr>
        <w:t>committing, UN Women to deal with the Contractor as an exclusive or sole-source supplier of the Services.</w:t>
      </w:r>
    </w:p>
    <w:p w14:paraId="2FFA672C" w14:textId="77777777" w:rsidR="00322042" w:rsidRPr="003E6BC2" w:rsidRDefault="00322042" w:rsidP="000C234B">
      <w:pPr>
        <w:tabs>
          <w:tab w:val="left" w:pos="-720"/>
          <w:tab w:val="left" w:pos="0"/>
        </w:tabs>
        <w:suppressAutoHyphens/>
        <w:spacing w:after="0" w:line="240" w:lineRule="auto"/>
        <w:ind w:left="720" w:hanging="720"/>
        <w:jc w:val="both"/>
        <w:rPr>
          <w:rFonts w:ascii="Calibri" w:hAnsi="Calibri"/>
          <w:spacing w:val="-3"/>
        </w:rPr>
      </w:pPr>
    </w:p>
    <w:p w14:paraId="3454DBED" w14:textId="77777777" w:rsidR="00322042" w:rsidRPr="003E6BC2" w:rsidRDefault="000C234B" w:rsidP="000C234B">
      <w:pPr>
        <w:pStyle w:val="StandardL9"/>
        <w:tabs>
          <w:tab w:val="clear" w:pos="6480"/>
        </w:tabs>
        <w:spacing w:after="0"/>
        <w:ind w:left="360" w:hanging="360"/>
        <w:rPr>
          <w:rFonts w:ascii="Calibri" w:hAnsi="Calibri"/>
          <w:sz w:val="22"/>
        </w:rPr>
      </w:pPr>
      <w:r>
        <w:rPr>
          <w:rFonts w:ascii="Calibri" w:hAnsi="Calibri"/>
          <w:sz w:val="22"/>
        </w:rPr>
        <w:t xml:space="preserve">4.4 </w:t>
      </w:r>
      <w:r w:rsidR="00322042" w:rsidRPr="003E6BC2">
        <w:rPr>
          <w:rFonts w:ascii="Calibri" w:hAnsi="Calibri"/>
          <w:sz w:val="22"/>
        </w:rPr>
        <w:t xml:space="preserve">All reports shall be written in the English language, and shall </w:t>
      </w:r>
      <w:r>
        <w:rPr>
          <w:rFonts w:ascii="Calibri" w:hAnsi="Calibri"/>
          <w:sz w:val="22"/>
        </w:rPr>
        <w:t xml:space="preserve">describe in detail the services </w:t>
      </w:r>
      <w:r w:rsidR="00322042" w:rsidRPr="003E6BC2">
        <w:rPr>
          <w:rFonts w:ascii="Calibri" w:hAnsi="Calibri"/>
          <w:sz w:val="22"/>
        </w:rPr>
        <w:t>rendered under the Contract during the period of time covered in such report. All reports shall be transmitted by the Contractor by [</w:t>
      </w:r>
      <w:r w:rsidR="00322042" w:rsidRPr="003E6BC2">
        <w:rPr>
          <w:rFonts w:ascii="Calibri" w:hAnsi="Calibri"/>
          <w:i/>
          <w:sz w:val="22"/>
        </w:rPr>
        <w:t>mail, courier and/or fax</w:t>
      </w:r>
      <w:r w:rsidR="00322042" w:rsidRPr="003E6BC2">
        <w:rPr>
          <w:rFonts w:ascii="Calibri" w:hAnsi="Calibri"/>
          <w:sz w:val="22"/>
        </w:rPr>
        <w:t xml:space="preserve">] to the address specified in Article 10 (Notices) below. </w:t>
      </w:r>
    </w:p>
    <w:p w14:paraId="3685DDE1" w14:textId="77777777" w:rsidR="00322042" w:rsidRPr="003E6BC2" w:rsidRDefault="00322042" w:rsidP="000C234B">
      <w:pPr>
        <w:pStyle w:val="StandardL9"/>
        <w:tabs>
          <w:tab w:val="clear" w:pos="6480"/>
        </w:tabs>
        <w:spacing w:after="0"/>
        <w:ind w:left="720" w:hanging="720"/>
        <w:rPr>
          <w:rFonts w:ascii="Calibri" w:hAnsi="Calibri"/>
          <w:sz w:val="22"/>
        </w:rPr>
      </w:pPr>
    </w:p>
    <w:p w14:paraId="489DBEDB" w14:textId="77777777" w:rsidR="00322042" w:rsidRPr="003E6BC2" w:rsidRDefault="000C234B" w:rsidP="000C234B">
      <w:pPr>
        <w:pStyle w:val="StandardL9"/>
        <w:tabs>
          <w:tab w:val="clear" w:pos="6480"/>
        </w:tabs>
        <w:spacing w:after="0"/>
        <w:ind w:left="360" w:hanging="360"/>
        <w:rPr>
          <w:rFonts w:ascii="Calibri" w:hAnsi="Calibri"/>
          <w:sz w:val="22"/>
        </w:rPr>
      </w:pPr>
      <w:r>
        <w:rPr>
          <w:rFonts w:ascii="Calibri" w:hAnsi="Calibri"/>
          <w:sz w:val="22"/>
        </w:rPr>
        <w:t xml:space="preserve">4.5 </w:t>
      </w:r>
      <w:r w:rsidR="00322042" w:rsidRPr="003E6BC2">
        <w:rPr>
          <w:rFonts w:ascii="Calibri" w:hAnsi="Calibri"/>
          <w:sz w:val="22"/>
        </w:rPr>
        <w:t xml:space="preserve">The Contractor and its Personnel (as defined in Article 4.12 below) shall perform the Services under this Contract with the necessary care and diligence, and in accordance with the highest professional standards.  </w:t>
      </w:r>
    </w:p>
    <w:p w14:paraId="66AFA149" w14:textId="77777777" w:rsidR="00322042" w:rsidRPr="003E6BC2" w:rsidRDefault="00322042" w:rsidP="000C234B">
      <w:pPr>
        <w:pStyle w:val="StandardL9"/>
        <w:tabs>
          <w:tab w:val="clear" w:pos="6480"/>
        </w:tabs>
        <w:spacing w:after="0"/>
        <w:ind w:left="720" w:hanging="720"/>
        <w:rPr>
          <w:rFonts w:ascii="Calibri" w:hAnsi="Calibri"/>
          <w:sz w:val="22"/>
        </w:rPr>
      </w:pPr>
    </w:p>
    <w:p w14:paraId="7ACB6387" w14:textId="77777777" w:rsidR="00322042" w:rsidRPr="003E6BC2" w:rsidRDefault="00322042" w:rsidP="000C234B">
      <w:pPr>
        <w:pStyle w:val="StandardL9"/>
        <w:tabs>
          <w:tab w:val="clear" w:pos="6480"/>
        </w:tabs>
        <w:spacing w:after="0"/>
        <w:ind w:left="360" w:hanging="360"/>
        <w:rPr>
          <w:rFonts w:ascii="Calibri" w:hAnsi="Calibri"/>
          <w:sz w:val="22"/>
        </w:rPr>
      </w:pPr>
      <w:r w:rsidRPr="003E6BC2">
        <w:rPr>
          <w:rFonts w:ascii="Calibri" w:hAnsi="Calibri"/>
          <w:sz w:val="22"/>
        </w:rPr>
        <w:t>4.6</w:t>
      </w:r>
      <w:r w:rsidRPr="003E6BC2">
        <w:rPr>
          <w:rFonts w:ascii="Calibri" w:hAnsi="Calibri"/>
          <w:sz w:val="22"/>
        </w:rPr>
        <w:tab/>
        <w:t>Except as expressly provided in this Contract, the Contractor shall be responsible at its sole cost for providing all the necessary Personnel, equipment, material and supplies and for making all arrangements necessary for the performance and completion of the Services under this Contract.</w:t>
      </w:r>
    </w:p>
    <w:p w14:paraId="67B63577" w14:textId="77777777" w:rsidR="00322042" w:rsidRPr="003E6BC2" w:rsidRDefault="00322042" w:rsidP="000C234B">
      <w:pPr>
        <w:pStyle w:val="StandardL9"/>
        <w:tabs>
          <w:tab w:val="clear" w:pos="6480"/>
        </w:tabs>
        <w:spacing w:after="0"/>
        <w:ind w:left="720" w:hanging="720"/>
        <w:rPr>
          <w:rFonts w:ascii="Calibri" w:hAnsi="Calibri"/>
          <w:sz w:val="22"/>
        </w:rPr>
      </w:pPr>
    </w:p>
    <w:p w14:paraId="542E0726" w14:textId="77777777" w:rsidR="00322042" w:rsidRPr="003E6BC2" w:rsidRDefault="00322042" w:rsidP="000C234B">
      <w:pPr>
        <w:pStyle w:val="StandardL9"/>
        <w:tabs>
          <w:tab w:val="clear" w:pos="6480"/>
        </w:tabs>
        <w:spacing w:after="0"/>
        <w:ind w:left="360" w:hanging="360"/>
        <w:rPr>
          <w:rFonts w:ascii="Calibri" w:hAnsi="Calibri"/>
          <w:sz w:val="22"/>
        </w:rPr>
      </w:pPr>
      <w:r w:rsidRPr="003E6BC2">
        <w:rPr>
          <w:rFonts w:ascii="Calibri" w:hAnsi="Calibri"/>
          <w:sz w:val="22"/>
        </w:rPr>
        <w:t>4.7</w:t>
      </w:r>
      <w:r w:rsidRPr="003E6BC2">
        <w:rPr>
          <w:rFonts w:ascii="Calibri" w:hAnsi="Calibri"/>
          <w:sz w:val="22"/>
        </w:rPr>
        <w:tab/>
        <w:t>The Contractor shall be responsible for obtaining, at its own cost, all licenses, permits and authorizations from governmental or other authorities necessary for the performance of this Contract.</w:t>
      </w:r>
    </w:p>
    <w:p w14:paraId="04D50C62" w14:textId="77777777" w:rsidR="00322042" w:rsidRPr="003E6BC2" w:rsidRDefault="00322042" w:rsidP="000C234B">
      <w:pPr>
        <w:pStyle w:val="StandardL9"/>
        <w:tabs>
          <w:tab w:val="clear" w:pos="6480"/>
        </w:tabs>
        <w:spacing w:after="0"/>
        <w:ind w:left="720" w:hanging="720"/>
        <w:rPr>
          <w:rFonts w:ascii="Calibri" w:hAnsi="Calibri"/>
          <w:sz w:val="22"/>
        </w:rPr>
      </w:pPr>
    </w:p>
    <w:p w14:paraId="7C48BB54" w14:textId="77777777" w:rsidR="00322042" w:rsidRPr="003E6BC2" w:rsidRDefault="00322042" w:rsidP="000C234B">
      <w:pPr>
        <w:pStyle w:val="StandardL9"/>
        <w:tabs>
          <w:tab w:val="clear" w:pos="6480"/>
        </w:tabs>
        <w:spacing w:after="0"/>
        <w:ind w:left="360" w:hanging="360"/>
        <w:rPr>
          <w:rFonts w:ascii="Calibri" w:hAnsi="Calibri"/>
          <w:sz w:val="22"/>
        </w:rPr>
      </w:pPr>
      <w:r w:rsidRPr="003E6BC2">
        <w:rPr>
          <w:rFonts w:ascii="Calibri" w:hAnsi="Calibri"/>
          <w:sz w:val="22"/>
        </w:rPr>
        <w:t>4.8</w:t>
      </w:r>
      <w:r w:rsidRPr="003E6BC2">
        <w:rPr>
          <w:rFonts w:ascii="Calibri" w:hAnsi="Calibri"/>
          <w:sz w:val="22"/>
        </w:rPr>
        <w:tab/>
        <w:t xml:space="preserve">The Contractor acknowledges that (i) UN Women shall have no obligation to provide any assistance to the Contractor in performing the Services other than as expressly set forth herein and in particular the TOR; and (ii) UN Women makes no representations as to the availability of any facilities or equipment which may be helpful or useful for performing the Services. </w:t>
      </w:r>
    </w:p>
    <w:p w14:paraId="0D477A68" w14:textId="77777777" w:rsidR="00322042" w:rsidRPr="003E6BC2" w:rsidRDefault="00322042" w:rsidP="000C234B">
      <w:pPr>
        <w:pStyle w:val="BodyTextIndent2"/>
        <w:rPr>
          <w:rFonts w:ascii="Calibri" w:hAnsi="Calibri"/>
          <w:bCs/>
          <w:sz w:val="22"/>
          <w:szCs w:val="24"/>
        </w:rPr>
      </w:pPr>
    </w:p>
    <w:p w14:paraId="0A2FA90C" w14:textId="77777777" w:rsidR="00322042" w:rsidRPr="003E6BC2" w:rsidRDefault="00322042" w:rsidP="000C234B">
      <w:pPr>
        <w:pStyle w:val="StandardL9"/>
        <w:tabs>
          <w:tab w:val="clear" w:pos="6480"/>
        </w:tabs>
        <w:spacing w:after="0"/>
        <w:ind w:left="360" w:hanging="360"/>
        <w:rPr>
          <w:rFonts w:ascii="Calibri" w:hAnsi="Calibri"/>
          <w:bCs/>
          <w:sz w:val="22"/>
          <w:szCs w:val="24"/>
        </w:rPr>
      </w:pPr>
      <w:r w:rsidRPr="003E6BC2">
        <w:rPr>
          <w:rFonts w:ascii="Calibri" w:hAnsi="Calibri"/>
          <w:bCs/>
          <w:sz w:val="22"/>
          <w:szCs w:val="24"/>
        </w:rPr>
        <w:t>4.9</w:t>
      </w:r>
      <w:r w:rsidRPr="003E6BC2">
        <w:rPr>
          <w:rFonts w:ascii="Calibri" w:hAnsi="Calibri"/>
          <w:bCs/>
          <w:sz w:val="22"/>
          <w:szCs w:val="24"/>
        </w:rPr>
        <w:tab/>
      </w:r>
      <w:r w:rsidRPr="003E6BC2">
        <w:rPr>
          <w:rFonts w:ascii="Calibri" w:hAnsi="Calibri"/>
          <w:sz w:val="22"/>
          <w:szCs w:val="24"/>
        </w:rPr>
        <w:t>The Contractor shall at all times keep the premises free of accumulation of waste materials or rubbish caused by its operations.  At the completion of the Services, the Contractor shall remove all its waste materials, rubbish, tools, equipment, machinery and surplus materials from, on and around the premises.  If the Contractor fails to clean up the premises upon the completion of the Services, the UN may do so, and the Contractor shall be liable for the costs thereof.</w:t>
      </w:r>
    </w:p>
    <w:p w14:paraId="6174ECDA" w14:textId="77777777" w:rsidR="00322042" w:rsidRPr="003E6BC2" w:rsidRDefault="00322042" w:rsidP="003E6BC2">
      <w:pPr>
        <w:pStyle w:val="StandardL9"/>
        <w:tabs>
          <w:tab w:val="clear" w:pos="6480"/>
        </w:tabs>
        <w:spacing w:after="0"/>
        <w:ind w:left="5760" w:firstLine="0"/>
        <w:rPr>
          <w:rFonts w:ascii="Calibri" w:hAnsi="Calibri"/>
          <w:sz w:val="22"/>
        </w:rPr>
      </w:pPr>
    </w:p>
    <w:p w14:paraId="5DAF4993" w14:textId="77777777" w:rsidR="00322042" w:rsidRPr="003E6BC2" w:rsidRDefault="00322042" w:rsidP="000C234B">
      <w:pPr>
        <w:pStyle w:val="BodyText3"/>
        <w:spacing w:after="0"/>
        <w:ind w:left="450" w:hanging="450"/>
        <w:jc w:val="both"/>
        <w:rPr>
          <w:rFonts w:ascii="Calibri" w:hAnsi="Calibri"/>
          <w:sz w:val="22"/>
        </w:rPr>
      </w:pPr>
      <w:r w:rsidRPr="003E6BC2">
        <w:rPr>
          <w:rFonts w:ascii="Calibri" w:hAnsi="Calibri"/>
          <w:sz w:val="22"/>
        </w:rPr>
        <w:t>4.10</w:t>
      </w:r>
      <w:r w:rsidRPr="003E6BC2">
        <w:rPr>
          <w:rFonts w:ascii="Calibri" w:hAnsi="Calibri"/>
          <w:sz w:val="22"/>
        </w:rPr>
        <w:tab/>
        <w:t>In addition to its obligations under Article 25 (Observance of the Law) of the General Conditions, the Contractor shall be aware of and shall comply with all applicable international standards and local labor laws, ordinances, rules, and regulations pertaining to the employment of local and international staff in connection with the Services in countries where Services will be performed and the country where the Contractor is incorporated</w:t>
      </w:r>
      <w:r w:rsidRPr="003E6BC2">
        <w:rPr>
          <w:rFonts w:ascii="Calibri" w:hAnsi="Calibri"/>
          <w:bCs/>
          <w:sz w:val="22"/>
          <w:szCs w:val="24"/>
        </w:rPr>
        <w:t xml:space="preserve">, </w:t>
      </w:r>
      <w:r w:rsidRPr="003E6BC2">
        <w:rPr>
          <w:rFonts w:ascii="Calibri" w:hAnsi="Calibri"/>
          <w:sz w:val="22"/>
          <w:szCs w:val="24"/>
        </w:rPr>
        <w:t>including, without limitation, laws, ordinances, rules and regulations associated with the payment of the employer’s portions of income tax, insurance, social security, health insurance, worker’s compensation, retirement funds, severence or other similar payments.</w:t>
      </w:r>
      <w:r w:rsidRPr="003E6BC2">
        <w:rPr>
          <w:rStyle w:val="FootnoteReference"/>
          <w:rFonts w:ascii="Calibri" w:hAnsi="Calibri"/>
          <w:sz w:val="22"/>
          <w:szCs w:val="24"/>
        </w:rPr>
        <w:footnoteReference w:id="11"/>
      </w:r>
      <w:r w:rsidRPr="003E6BC2">
        <w:rPr>
          <w:rFonts w:ascii="Calibri" w:hAnsi="Calibri"/>
          <w:sz w:val="22"/>
          <w:szCs w:val="24"/>
        </w:rPr>
        <w:t xml:space="preserve"> </w:t>
      </w:r>
    </w:p>
    <w:p w14:paraId="28A67933" w14:textId="77777777" w:rsidR="00322042" w:rsidRPr="003E6BC2" w:rsidRDefault="00322042" w:rsidP="003E6BC2">
      <w:pPr>
        <w:pStyle w:val="BodyText3"/>
        <w:spacing w:after="0"/>
        <w:jc w:val="both"/>
        <w:rPr>
          <w:rFonts w:ascii="Calibri" w:hAnsi="Calibri"/>
          <w:sz w:val="22"/>
        </w:rPr>
      </w:pPr>
    </w:p>
    <w:p w14:paraId="1584697B" w14:textId="77777777" w:rsidR="00322042" w:rsidRPr="003E6BC2" w:rsidRDefault="000C234B" w:rsidP="000C234B">
      <w:pPr>
        <w:pStyle w:val="BodyText3"/>
        <w:spacing w:after="0"/>
        <w:ind w:left="450" w:hanging="450"/>
        <w:jc w:val="both"/>
        <w:rPr>
          <w:rFonts w:ascii="Calibri" w:hAnsi="Calibri"/>
          <w:sz w:val="22"/>
          <w:szCs w:val="24"/>
        </w:rPr>
      </w:pPr>
      <w:r>
        <w:rPr>
          <w:rFonts w:ascii="Calibri" w:hAnsi="Calibri"/>
          <w:sz w:val="22"/>
          <w:szCs w:val="24"/>
        </w:rPr>
        <w:t xml:space="preserve">4.11 </w:t>
      </w:r>
      <w:r w:rsidR="00322042" w:rsidRPr="003E6BC2">
        <w:rPr>
          <w:rFonts w:ascii="Calibri" w:hAnsi="Calibri"/>
          <w:sz w:val="22"/>
          <w:szCs w:val="24"/>
        </w:rPr>
        <w:t>Except as expressly provided in this Contract, the Contractor shall be responsible at its sole cost for providing all the necessary personnel, equipment, material and supplies and for making all arrangements necessary for the performance and completion of the Services under this Contract.</w:t>
      </w:r>
    </w:p>
    <w:p w14:paraId="13CF3FE5" w14:textId="77777777" w:rsidR="00322042" w:rsidRPr="003E6BC2" w:rsidRDefault="00322042" w:rsidP="003E6BC2">
      <w:pPr>
        <w:pStyle w:val="StandardL9"/>
        <w:tabs>
          <w:tab w:val="clear" w:pos="6480"/>
        </w:tabs>
        <w:spacing w:after="0"/>
        <w:ind w:left="5760" w:firstLine="0"/>
        <w:rPr>
          <w:rFonts w:ascii="Calibri" w:hAnsi="Calibri"/>
          <w:sz w:val="22"/>
        </w:rPr>
      </w:pPr>
    </w:p>
    <w:p w14:paraId="10D2EE1D" w14:textId="77777777" w:rsidR="00322042" w:rsidRPr="003E6BC2" w:rsidRDefault="000C234B" w:rsidP="000C234B">
      <w:pPr>
        <w:pStyle w:val="StandardL9"/>
        <w:tabs>
          <w:tab w:val="clear" w:pos="6480"/>
        </w:tabs>
        <w:spacing w:after="0"/>
        <w:ind w:left="450" w:hanging="450"/>
        <w:rPr>
          <w:rFonts w:ascii="Calibri" w:hAnsi="Calibri"/>
          <w:sz w:val="22"/>
        </w:rPr>
      </w:pPr>
      <w:r>
        <w:rPr>
          <w:rFonts w:ascii="Calibri" w:hAnsi="Calibri"/>
          <w:sz w:val="22"/>
        </w:rPr>
        <w:t xml:space="preserve">4.12 </w:t>
      </w:r>
      <w:r w:rsidR="00322042" w:rsidRPr="003E6BC2">
        <w:rPr>
          <w:rFonts w:ascii="Calibri" w:hAnsi="Calibri"/>
          <w:sz w:val="22"/>
        </w:rPr>
        <w:t>Without limiting and further to Articles 2.1 and 2.2 of the General Conditions, the Contractor shall supervise and be fully responsible and liable for all work and services performed by its personnel, employees, officials, agents, servants, representatives and sub-contractors (or any of those sub-contractors’ personnel, employees, officials, agents, servants and representatives</w:t>
      </w:r>
      <w:r w:rsidR="00322042" w:rsidRPr="003E6BC2">
        <w:rPr>
          <w:rFonts w:ascii="Calibri" w:hAnsi="Calibri"/>
          <w:bCs/>
          <w:sz w:val="22"/>
          <w:szCs w:val="24"/>
        </w:rPr>
        <w:t>) (“</w:t>
      </w:r>
      <w:r w:rsidR="00322042" w:rsidRPr="003E6BC2">
        <w:rPr>
          <w:rFonts w:ascii="Calibri" w:hAnsi="Calibri"/>
          <w:sz w:val="22"/>
        </w:rPr>
        <w:t xml:space="preserve">Personnel”) and for their compliance with the terms and conditions of this Contract.  </w:t>
      </w:r>
      <w:r w:rsidR="00322042" w:rsidRPr="003E6BC2">
        <w:rPr>
          <w:rFonts w:ascii="Calibri" w:hAnsi="Calibri"/>
          <w:sz w:val="22"/>
          <w:szCs w:val="24"/>
        </w:rPr>
        <w:t>The Contractor shall ensure that all Personnel performing Services under this Contract are qualified, reliable, competent, properly trained, and conform to the highest standards of moral and ethical conduct.</w:t>
      </w:r>
    </w:p>
    <w:p w14:paraId="070591AD" w14:textId="77777777" w:rsidR="00322042" w:rsidRPr="003E6BC2" w:rsidRDefault="00322042" w:rsidP="003E6BC2">
      <w:pPr>
        <w:pStyle w:val="StandardL9"/>
        <w:tabs>
          <w:tab w:val="clear" w:pos="6480"/>
        </w:tabs>
        <w:spacing w:after="0"/>
        <w:ind w:left="5760" w:firstLine="0"/>
        <w:rPr>
          <w:rFonts w:ascii="Calibri" w:hAnsi="Calibri"/>
          <w:sz w:val="22"/>
        </w:rPr>
      </w:pPr>
    </w:p>
    <w:p w14:paraId="7BB243BB" w14:textId="77777777" w:rsidR="00322042" w:rsidRPr="003E6BC2" w:rsidRDefault="00322042" w:rsidP="000C234B">
      <w:pPr>
        <w:pStyle w:val="StandardL9"/>
        <w:tabs>
          <w:tab w:val="clear" w:pos="6480"/>
        </w:tabs>
        <w:spacing w:after="0"/>
        <w:ind w:left="450" w:hanging="450"/>
        <w:rPr>
          <w:rFonts w:ascii="Calibri" w:hAnsi="Calibri"/>
          <w:sz w:val="22"/>
        </w:rPr>
      </w:pPr>
      <w:r w:rsidRPr="003E6BC2">
        <w:rPr>
          <w:rFonts w:ascii="Calibri" w:hAnsi="Calibri"/>
          <w:sz w:val="22"/>
        </w:rPr>
        <w:t>4.13</w:t>
      </w:r>
      <w:r w:rsidRPr="003E6BC2">
        <w:rPr>
          <w:rFonts w:ascii="Calibri" w:hAnsi="Calibri"/>
          <w:sz w:val="22"/>
        </w:rPr>
        <w:tab/>
        <w:t xml:space="preserve">Without limiting and further to the General Conditions, the Contractor shall be fully responsible and liable for, and UN Women shall not be liable for (i) any action, omission, negligence or misconduct of the Contractor or its Personnel, (ii) any insurance coverage which may be necessary or desirable for the purpose of this Contract, or (iii) any costs, expenses, or claims associated with any illness, injury, death or disability of the Contractor’s Personnel.  The obligations under this Article do not lapse upon expiration or termination of this Contract. </w:t>
      </w:r>
    </w:p>
    <w:p w14:paraId="00DD4B62" w14:textId="77777777" w:rsidR="00322042" w:rsidRPr="003E6BC2" w:rsidRDefault="00322042" w:rsidP="003E6BC2">
      <w:pPr>
        <w:pStyle w:val="BodyTextIndent2"/>
        <w:ind w:left="0"/>
        <w:rPr>
          <w:rFonts w:ascii="Calibri" w:hAnsi="Calibri"/>
          <w:sz w:val="22"/>
        </w:rPr>
      </w:pPr>
    </w:p>
    <w:p w14:paraId="44A19830" w14:textId="77777777" w:rsidR="00322042" w:rsidRPr="003E6BC2" w:rsidRDefault="000C234B" w:rsidP="000C234B">
      <w:pPr>
        <w:pStyle w:val="StandardL9"/>
        <w:tabs>
          <w:tab w:val="clear" w:pos="6480"/>
        </w:tabs>
        <w:spacing w:after="0"/>
        <w:ind w:left="450" w:hanging="360"/>
        <w:rPr>
          <w:rFonts w:ascii="Calibri" w:hAnsi="Calibri"/>
          <w:sz w:val="22"/>
        </w:rPr>
      </w:pPr>
      <w:r>
        <w:rPr>
          <w:rFonts w:ascii="Calibri" w:hAnsi="Calibri"/>
          <w:sz w:val="22"/>
        </w:rPr>
        <w:t xml:space="preserve">4.14 </w:t>
      </w:r>
      <w:r w:rsidR="00322042" w:rsidRPr="003E6BC2">
        <w:rPr>
          <w:rFonts w:ascii="Calibri" w:hAnsi="Calibri"/>
          <w:sz w:val="22"/>
        </w:rPr>
        <w:t xml:space="preserve">The Contractor shall maintain for the term of the Contract detailed financial records, which clearly identify all funds received from UN Women and expended by the Contractor for the implementation of the Contract. The Contractor shall ensure that adequate systems of internal control are put in place to ensure </w:t>
      </w:r>
      <w:r w:rsidR="00322042" w:rsidRPr="003E6BC2">
        <w:rPr>
          <w:rFonts w:ascii="Calibri" w:hAnsi="Calibri"/>
          <w:bCs/>
          <w:sz w:val="22"/>
          <w:szCs w:val="24"/>
        </w:rPr>
        <w:t xml:space="preserve">that </w:t>
      </w:r>
      <w:r w:rsidR="00322042" w:rsidRPr="003E6BC2">
        <w:rPr>
          <w:rFonts w:ascii="Calibri" w:hAnsi="Calibri"/>
          <w:sz w:val="22"/>
        </w:rPr>
        <w:t xml:space="preserve">the financial management of this Contract is conducted with the </w:t>
      </w:r>
      <w:r w:rsidR="00322042" w:rsidRPr="003E6BC2">
        <w:rPr>
          <w:rFonts w:ascii="Calibri" w:hAnsi="Calibri"/>
          <w:bCs/>
          <w:sz w:val="22"/>
          <w:szCs w:val="24"/>
        </w:rPr>
        <w:t>highest</w:t>
      </w:r>
      <w:r w:rsidR="00322042" w:rsidRPr="003E6BC2">
        <w:rPr>
          <w:rFonts w:ascii="Calibri" w:hAnsi="Calibri"/>
          <w:sz w:val="22"/>
        </w:rPr>
        <w:t xml:space="preserve"> level of due diligence.</w:t>
      </w:r>
    </w:p>
    <w:p w14:paraId="06583C03" w14:textId="77777777" w:rsidR="00322042" w:rsidRPr="003E6BC2" w:rsidRDefault="00322042" w:rsidP="003E6BC2">
      <w:pPr>
        <w:pStyle w:val="BodyTextIndent2"/>
        <w:ind w:left="0"/>
        <w:rPr>
          <w:rFonts w:ascii="Calibri" w:hAnsi="Calibri"/>
          <w:sz w:val="22"/>
        </w:rPr>
      </w:pPr>
    </w:p>
    <w:p w14:paraId="0203047A" w14:textId="77777777" w:rsidR="00322042" w:rsidRPr="003E6BC2" w:rsidRDefault="00322042" w:rsidP="000C234B">
      <w:pPr>
        <w:spacing w:after="0" w:line="240" w:lineRule="auto"/>
        <w:ind w:left="450" w:hanging="360"/>
        <w:jc w:val="both"/>
        <w:rPr>
          <w:rFonts w:ascii="Calibri" w:hAnsi="Calibri"/>
        </w:rPr>
      </w:pPr>
      <w:r w:rsidRPr="003E6BC2">
        <w:rPr>
          <w:rFonts w:ascii="Calibri" w:hAnsi="Calibri"/>
        </w:rPr>
        <w:t>4.15</w:t>
      </w:r>
      <w:r w:rsidRPr="003E6BC2">
        <w:rPr>
          <w:rFonts w:ascii="Calibri" w:hAnsi="Calibri"/>
        </w:rPr>
        <w:tab/>
        <w:t xml:space="preserve">In addition to its obligations under Article 20 (Audits and Investigations) of the General Conditions, the Contractor shall </w:t>
      </w:r>
      <w:r w:rsidRPr="003E6BC2">
        <w:rPr>
          <w:rFonts w:ascii="Calibri" w:hAnsi="Calibri"/>
          <w:bCs/>
          <w:szCs w:val="24"/>
        </w:rPr>
        <w:t>promptly notify UN Women of any legitimate suspicion on the part of the Contractor of fraudulent or corrupt activities</w:t>
      </w:r>
      <w:r w:rsidRPr="003E6BC2">
        <w:rPr>
          <w:rFonts w:ascii="Calibri" w:hAnsi="Calibri"/>
          <w:szCs w:val="24"/>
        </w:rPr>
        <w:t xml:space="preserve"> or other wrongdoing by UN Women personnel, Contractor’s personnel (including its agents or subcontractors) or by other third parties through UN Women. Such notification shall be sent to UN Women in accordance with Article 10 (Notices) of this Contract. The Contractor acknowledges and agrees that this Article 4.15 is an essential term of the Contract and that any breach of this provision shall entitle UN Women to terminate the Contract or any other contract with UN Women immediately upon notice to the Contractor, without any liability for termination charges or any other liability of any kind.  </w:t>
      </w:r>
    </w:p>
    <w:p w14:paraId="48CF7770" w14:textId="77777777" w:rsidR="00322042" w:rsidRPr="003E6BC2" w:rsidRDefault="00322042" w:rsidP="003E6BC2">
      <w:pPr>
        <w:pStyle w:val="BodyTextIndent2"/>
        <w:ind w:left="0"/>
        <w:rPr>
          <w:rFonts w:ascii="Calibri" w:hAnsi="Calibri"/>
          <w:sz w:val="22"/>
        </w:rPr>
      </w:pPr>
    </w:p>
    <w:p w14:paraId="5A25E997" w14:textId="77777777" w:rsidR="00322042" w:rsidRPr="003E6BC2" w:rsidRDefault="000C234B" w:rsidP="000C234B">
      <w:pPr>
        <w:pStyle w:val="StandardL9"/>
        <w:tabs>
          <w:tab w:val="clear" w:pos="6480"/>
        </w:tabs>
        <w:spacing w:after="0"/>
        <w:ind w:left="450" w:hanging="360"/>
        <w:rPr>
          <w:rFonts w:ascii="Calibri" w:hAnsi="Calibri"/>
          <w:sz w:val="22"/>
        </w:rPr>
      </w:pPr>
      <w:r>
        <w:rPr>
          <w:rFonts w:ascii="Calibri" w:hAnsi="Calibri"/>
          <w:sz w:val="22"/>
        </w:rPr>
        <w:t xml:space="preserve">4.16 </w:t>
      </w:r>
      <w:r w:rsidR="00322042" w:rsidRPr="003E6BC2">
        <w:rPr>
          <w:rFonts w:ascii="Calibri" w:hAnsi="Calibri"/>
          <w:sz w:val="22"/>
        </w:rPr>
        <w:t>The Contractor expressly acknowledges and agrees that Article 25 (Observance of the Law) of the General Conditions includes, but is not limited to, Contractor’s obligation to undertake all reasonable efforts to ensure that</w:t>
      </w:r>
      <w:r w:rsidR="00322042" w:rsidRPr="003E6BC2">
        <w:rPr>
          <w:rFonts w:ascii="Calibri" w:hAnsi="Calibri"/>
          <w:bCs/>
          <w:sz w:val="22"/>
          <w:szCs w:val="24"/>
        </w:rPr>
        <w:t>: (a)</w:t>
      </w:r>
      <w:r w:rsidR="00322042" w:rsidRPr="003E6BC2">
        <w:rPr>
          <w:rFonts w:ascii="Calibri" w:hAnsi="Calibri"/>
          <w:sz w:val="22"/>
        </w:rPr>
        <w:t xml:space="preserve"> none of the UN Women funds received under this Contract are used to provide support to individuals or entities associated with terrorism</w:t>
      </w:r>
      <w:r w:rsidR="00322042" w:rsidRPr="003E6BC2">
        <w:rPr>
          <w:rFonts w:ascii="Calibri" w:hAnsi="Calibri"/>
          <w:bCs/>
          <w:sz w:val="22"/>
          <w:szCs w:val="24"/>
        </w:rPr>
        <w:t>,</w:t>
      </w:r>
      <w:r w:rsidR="00322042" w:rsidRPr="003E6BC2">
        <w:rPr>
          <w:rFonts w:ascii="Calibri" w:hAnsi="Calibri"/>
          <w:sz w:val="22"/>
        </w:rPr>
        <w:t xml:space="preserve"> and </w:t>
      </w:r>
      <w:r w:rsidR="00322042" w:rsidRPr="003E6BC2">
        <w:rPr>
          <w:rFonts w:ascii="Calibri" w:hAnsi="Calibri"/>
          <w:bCs/>
          <w:sz w:val="22"/>
          <w:szCs w:val="24"/>
        </w:rPr>
        <w:t>(b)</w:t>
      </w:r>
      <w:r w:rsidR="00322042" w:rsidRPr="003E6BC2">
        <w:rPr>
          <w:rFonts w:ascii="Calibri" w:hAnsi="Calibri"/>
          <w:sz w:val="22"/>
        </w:rPr>
        <w:t xml:space="preserve"> the recipients of any amounts provided by UN Women hereunder do not appear on the list maintained by the Security Council Committee established pursuant to resolution 1267 (1999). The list can be accessed via</w:t>
      </w:r>
      <w:hyperlink r:id="rId34" w:history="1">
        <w:r w:rsidR="00322042" w:rsidRPr="003E6BC2">
          <w:rPr>
            <w:rStyle w:val="Hyperlink"/>
            <w:rFonts w:ascii="Calibri" w:hAnsi="Calibri"/>
            <w:sz w:val="22"/>
          </w:rPr>
          <w:t>https://www.un.org/sc/suborg/en/sanctions/un-sc-consolidated-list</w:t>
        </w:r>
      </w:hyperlink>
      <w:r w:rsidR="00322042" w:rsidRPr="003E6BC2">
        <w:rPr>
          <w:rFonts w:ascii="Calibri" w:hAnsi="Calibri"/>
          <w:sz w:val="22"/>
        </w:rPr>
        <w:t>. This provision</w:t>
      </w:r>
      <w:r w:rsidR="00322042" w:rsidRPr="003E6BC2">
        <w:rPr>
          <w:rFonts w:ascii="Calibri" w:hAnsi="Calibri"/>
          <w:bCs/>
          <w:sz w:val="22"/>
          <w:szCs w:val="24"/>
        </w:rPr>
        <w:t>, as well as Article 25 (Observance of the Law) of the General Conditions,</w:t>
      </w:r>
      <w:r w:rsidR="00322042" w:rsidRPr="003E6BC2">
        <w:rPr>
          <w:rFonts w:ascii="Calibri" w:hAnsi="Calibri"/>
          <w:sz w:val="22"/>
        </w:rPr>
        <w:t xml:space="preserve"> must be included in all sub-contracts or sub-agreements entered into</w:t>
      </w:r>
      <w:r w:rsidR="00322042" w:rsidRPr="003E6BC2">
        <w:rPr>
          <w:rFonts w:ascii="Calibri" w:hAnsi="Calibri"/>
          <w:bCs/>
          <w:sz w:val="22"/>
          <w:szCs w:val="24"/>
        </w:rPr>
        <w:t xml:space="preserve"> by Contractor</w:t>
      </w:r>
      <w:r w:rsidR="00322042" w:rsidRPr="003E6BC2">
        <w:rPr>
          <w:rFonts w:ascii="Calibri" w:hAnsi="Calibri"/>
          <w:sz w:val="22"/>
        </w:rPr>
        <w:t xml:space="preserve"> under this Contract.</w:t>
      </w:r>
    </w:p>
    <w:p w14:paraId="7B7F37E5" w14:textId="77777777" w:rsidR="00322042" w:rsidRPr="003E6BC2" w:rsidRDefault="00322042" w:rsidP="003E6BC2">
      <w:pPr>
        <w:pStyle w:val="BodyTextIndent2"/>
        <w:ind w:left="0"/>
        <w:rPr>
          <w:rFonts w:ascii="Calibri" w:hAnsi="Calibri"/>
          <w:bCs/>
          <w:sz w:val="22"/>
          <w:szCs w:val="24"/>
        </w:rPr>
      </w:pPr>
    </w:p>
    <w:p w14:paraId="5A903790" w14:textId="77777777" w:rsidR="00322042" w:rsidRPr="003E6BC2" w:rsidRDefault="00322042" w:rsidP="000C234B">
      <w:pPr>
        <w:pStyle w:val="StandardL9"/>
        <w:tabs>
          <w:tab w:val="clear" w:pos="6480"/>
        </w:tabs>
        <w:spacing w:after="0"/>
        <w:ind w:left="450" w:hanging="450"/>
        <w:rPr>
          <w:rFonts w:ascii="Calibri" w:hAnsi="Calibri"/>
          <w:bCs/>
          <w:sz w:val="22"/>
          <w:szCs w:val="24"/>
        </w:rPr>
      </w:pPr>
      <w:r w:rsidRPr="003E6BC2">
        <w:rPr>
          <w:rFonts w:ascii="Calibri" w:hAnsi="Calibri"/>
          <w:bCs/>
          <w:sz w:val="22"/>
          <w:szCs w:val="24"/>
        </w:rPr>
        <w:t>4.17</w:t>
      </w:r>
      <w:r w:rsidRPr="003E6BC2">
        <w:rPr>
          <w:rFonts w:ascii="Calibri" w:hAnsi="Calibri"/>
          <w:bCs/>
          <w:sz w:val="22"/>
          <w:szCs w:val="24"/>
        </w:rPr>
        <w:tab/>
      </w:r>
      <w:r w:rsidRPr="00E162EC">
        <w:rPr>
          <w:rFonts w:ascii="Calibri" w:hAnsi="Calibri"/>
          <w:sz w:val="22"/>
        </w:rPr>
        <w:t>Without</w:t>
      </w:r>
      <w:r w:rsidRPr="003E6BC2">
        <w:rPr>
          <w:rFonts w:ascii="Calibri" w:hAnsi="Calibri"/>
          <w:bCs/>
          <w:sz w:val="22"/>
          <w:szCs w:val="24"/>
        </w:rPr>
        <w:t xml:space="preserve"> limiting and in addition to Article 2.6 of the General Conditions, the Contractor shall ensure that its Personnel abide by all security regulations, policies and procedures of UN Women.</w:t>
      </w:r>
    </w:p>
    <w:p w14:paraId="69B07463" w14:textId="77777777" w:rsidR="00322042" w:rsidRPr="003E6BC2" w:rsidRDefault="00322042" w:rsidP="003E6BC2">
      <w:pPr>
        <w:pStyle w:val="BodyTextIndent2"/>
        <w:ind w:left="0"/>
        <w:rPr>
          <w:rFonts w:ascii="Calibri" w:hAnsi="Calibri"/>
          <w:bCs/>
          <w:sz w:val="22"/>
          <w:szCs w:val="24"/>
        </w:rPr>
      </w:pPr>
    </w:p>
    <w:p w14:paraId="316DFB71" w14:textId="77777777" w:rsidR="00322042" w:rsidRPr="003E6BC2" w:rsidRDefault="000C234B" w:rsidP="000C234B">
      <w:pPr>
        <w:pStyle w:val="BodyText3"/>
        <w:spacing w:after="0"/>
        <w:ind w:left="540" w:hanging="540"/>
        <w:jc w:val="both"/>
        <w:rPr>
          <w:rFonts w:ascii="Calibri" w:hAnsi="Calibri"/>
          <w:sz w:val="22"/>
          <w:szCs w:val="24"/>
        </w:rPr>
      </w:pPr>
      <w:r>
        <w:rPr>
          <w:rFonts w:ascii="Calibri" w:hAnsi="Calibri"/>
          <w:bCs/>
          <w:sz w:val="22"/>
          <w:szCs w:val="24"/>
        </w:rPr>
        <w:t xml:space="preserve">4.18 </w:t>
      </w:r>
      <w:r w:rsidR="00322042" w:rsidRPr="003E6BC2">
        <w:rPr>
          <w:rFonts w:ascii="Calibri" w:hAnsi="Calibri"/>
          <w:sz w:val="22"/>
          <w:szCs w:val="24"/>
        </w:rPr>
        <w:t>Without limiting and further to Article 6 (Insurance and Liability) of the General Conditions, the foregoing provisions of this Article 4, and Article 9A (Insurance) below, the Contractor shall ensure that all of its Personnel used to perform the Services in connection with this Contract are (i) medically fit to perform such Services, and (ii) adequately covered by insurance for any service</w:t>
      </w:r>
      <w:r w:rsidR="00322042" w:rsidRPr="003E6BC2">
        <w:rPr>
          <w:rFonts w:ascii="Calibri" w:hAnsi="Calibri"/>
          <w:sz w:val="22"/>
          <w:szCs w:val="24"/>
        </w:rPr>
        <w:noBreakHyphen/>
        <w:t>related illness, injury, death or disability.  The Contractor shall submit proof of such medical fitness and such insurance satisfactory to the UN before commencing any Services under this Contract.”</w:t>
      </w:r>
    </w:p>
    <w:p w14:paraId="6353F318" w14:textId="77777777" w:rsidR="00322042" w:rsidRPr="003E6BC2" w:rsidRDefault="00322042" w:rsidP="003E6BC2">
      <w:pPr>
        <w:pStyle w:val="BodyText3"/>
        <w:spacing w:after="0"/>
        <w:jc w:val="both"/>
        <w:rPr>
          <w:rFonts w:ascii="Calibri" w:hAnsi="Calibri"/>
          <w:sz w:val="22"/>
          <w:szCs w:val="24"/>
        </w:rPr>
      </w:pPr>
    </w:p>
    <w:p w14:paraId="26A1BFC7" w14:textId="77777777" w:rsidR="00322042" w:rsidRPr="003E6BC2" w:rsidRDefault="00322042" w:rsidP="003E6BC2">
      <w:pPr>
        <w:pStyle w:val="BodyText3"/>
        <w:spacing w:after="0"/>
        <w:rPr>
          <w:rFonts w:ascii="Calibri" w:hAnsi="Calibri"/>
          <w:sz w:val="22"/>
          <w:szCs w:val="24"/>
        </w:rPr>
      </w:pPr>
      <w:r w:rsidRPr="003E6BC2">
        <w:rPr>
          <w:rFonts w:ascii="Calibri" w:hAnsi="Calibri"/>
          <w:sz w:val="22"/>
          <w:szCs w:val="24"/>
        </w:rPr>
        <w:t>[</w:t>
      </w:r>
      <w:r w:rsidRPr="003E6BC2">
        <w:rPr>
          <w:rFonts w:ascii="Calibri" w:hAnsi="Calibri"/>
          <w:i/>
          <w:sz w:val="22"/>
          <w:szCs w:val="24"/>
        </w:rPr>
        <w:t>Optional</w:t>
      </w:r>
      <w:r w:rsidRPr="003E6BC2">
        <w:rPr>
          <w:rFonts w:ascii="Calibri" w:hAnsi="Calibri"/>
          <w:sz w:val="22"/>
          <w:szCs w:val="24"/>
        </w:rPr>
        <w:t>] [</w:t>
      </w:r>
      <w:r w:rsidRPr="003E6BC2">
        <w:rPr>
          <w:rFonts w:ascii="Calibri" w:hAnsi="Calibri"/>
          <w:i/>
          <w:sz w:val="22"/>
          <w:szCs w:val="24"/>
        </w:rPr>
        <w:t>4.19</w:t>
      </w:r>
      <w:r w:rsidRPr="003E6BC2">
        <w:rPr>
          <w:rFonts w:ascii="Calibri" w:hAnsi="Calibri"/>
          <w:i/>
          <w:sz w:val="22"/>
          <w:szCs w:val="24"/>
        </w:rPr>
        <w:tab/>
        <w:t>The Contractor shall perform the Services using the personnel listed as key personnel below</w:t>
      </w:r>
      <w:r w:rsidRPr="003E6BC2">
        <w:rPr>
          <w:rFonts w:ascii="Calibri" w:hAnsi="Calibri"/>
          <w:sz w:val="22"/>
          <w:szCs w:val="24"/>
        </w:rPr>
        <w:t>: [</w:t>
      </w:r>
      <w:r w:rsidRPr="003E6BC2">
        <w:rPr>
          <w:rFonts w:ascii="Calibri" w:hAnsi="Calibri"/>
          <w:i/>
          <w:sz w:val="22"/>
          <w:szCs w:val="24"/>
        </w:rPr>
        <w:t>List</w:t>
      </w:r>
      <w:r w:rsidRPr="003E6BC2">
        <w:rPr>
          <w:rFonts w:ascii="Calibri" w:hAnsi="Calibri"/>
          <w:sz w:val="22"/>
          <w:szCs w:val="24"/>
        </w:rPr>
        <w:t xml:space="preserve">] </w:t>
      </w:r>
      <w:r w:rsidRPr="003E6BC2">
        <w:rPr>
          <w:rFonts w:ascii="Calibri" w:hAnsi="Calibri"/>
          <w:i/>
          <w:sz w:val="22"/>
          <w:szCs w:val="24"/>
        </w:rPr>
        <w:t>(collectively, the “</w:t>
      </w:r>
      <w:r w:rsidRPr="003E6BC2">
        <w:rPr>
          <w:rFonts w:ascii="Calibri" w:hAnsi="Calibri"/>
          <w:i/>
          <w:sz w:val="22"/>
          <w:szCs w:val="24"/>
          <w:u w:val="single"/>
        </w:rPr>
        <w:t>Key Personnel</w:t>
      </w:r>
      <w:r w:rsidRPr="003E6BC2">
        <w:rPr>
          <w:rFonts w:ascii="Calibri" w:hAnsi="Calibri"/>
          <w:i/>
          <w:sz w:val="22"/>
          <w:szCs w:val="24"/>
        </w:rPr>
        <w:t>”).</w:t>
      </w:r>
      <w:r w:rsidRPr="003E6BC2">
        <w:rPr>
          <w:rFonts w:ascii="Calibri" w:hAnsi="Calibri"/>
          <w:sz w:val="22"/>
          <w:szCs w:val="24"/>
        </w:rPr>
        <w:t>]</w:t>
      </w:r>
      <w:r w:rsidRPr="003E6BC2">
        <w:rPr>
          <w:rStyle w:val="FootnoteReference"/>
          <w:rFonts w:ascii="Calibri" w:hAnsi="Calibri"/>
          <w:sz w:val="22"/>
          <w:szCs w:val="24"/>
        </w:rPr>
        <w:footnoteReference w:id="12"/>
      </w:r>
      <w:r w:rsidRPr="003E6BC2">
        <w:rPr>
          <w:rFonts w:ascii="Calibri" w:hAnsi="Calibri"/>
          <w:sz w:val="22"/>
          <w:szCs w:val="24"/>
        </w:rPr>
        <w:t xml:space="preserve"> </w:t>
      </w:r>
    </w:p>
    <w:p w14:paraId="264709E4" w14:textId="77777777" w:rsidR="00322042" w:rsidRPr="003E6BC2" w:rsidRDefault="00322042" w:rsidP="003E6BC2">
      <w:pPr>
        <w:pStyle w:val="BodyText3"/>
        <w:spacing w:after="0"/>
        <w:rPr>
          <w:rFonts w:ascii="Calibri" w:hAnsi="Calibri"/>
          <w:sz w:val="22"/>
          <w:szCs w:val="24"/>
        </w:rPr>
      </w:pPr>
    </w:p>
    <w:p w14:paraId="0E532614" w14:textId="77777777" w:rsidR="00322042" w:rsidRPr="003E6BC2" w:rsidRDefault="00322042" w:rsidP="003E6BC2">
      <w:pPr>
        <w:spacing w:after="0" w:line="240" w:lineRule="auto"/>
        <w:jc w:val="both"/>
        <w:rPr>
          <w:rFonts w:ascii="Calibri" w:hAnsi="Calibri"/>
          <w:color w:val="000000"/>
        </w:rPr>
      </w:pPr>
      <w:r w:rsidRPr="003E6BC2">
        <w:rPr>
          <w:rFonts w:ascii="Calibri" w:hAnsi="Calibri"/>
          <w:szCs w:val="24"/>
        </w:rPr>
        <w:t>[</w:t>
      </w:r>
      <w:r w:rsidRPr="003E6BC2">
        <w:rPr>
          <w:rFonts w:ascii="Calibri" w:hAnsi="Calibri"/>
          <w:i/>
          <w:szCs w:val="24"/>
        </w:rPr>
        <w:t>Optional</w:t>
      </w:r>
      <w:r w:rsidRPr="003E6BC2">
        <w:rPr>
          <w:rFonts w:ascii="Calibri" w:hAnsi="Calibri"/>
          <w:szCs w:val="24"/>
        </w:rPr>
        <w:t>][</w:t>
      </w:r>
      <w:r w:rsidRPr="003E6BC2">
        <w:rPr>
          <w:rFonts w:ascii="Calibri" w:hAnsi="Calibri"/>
          <w:i/>
          <w:szCs w:val="24"/>
        </w:rPr>
        <w:t>4.20  ….  Include any other provisions regarding the Contractor’s personnel (e.g., designation of managers, liaisons or points of contract) that are appropriate.</w:t>
      </w:r>
      <w:r w:rsidRPr="003E6BC2">
        <w:rPr>
          <w:rFonts w:ascii="Calibri" w:hAnsi="Calibri"/>
          <w:szCs w:val="24"/>
        </w:rPr>
        <w:t>]</w:t>
      </w:r>
    </w:p>
    <w:p w14:paraId="26E89439" w14:textId="77777777" w:rsidR="00322042" w:rsidRPr="003E6BC2" w:rsidRDefault="00322042" w:rsidP="003E6BC2">
      <w:pPr>
        <w:spacing w:after="0" w:line="240" w:lineRule="auto"/>
        <w:jc w:val="both"/>
        <w:rPr>
          <w:rFonts w:ascii="Calibri" w:hAnsi="Calibri"/>
          <w:color w:val="000000"/>
        </w:rPr>
      </w:pPr>
    </w:p>
    <w:p w14:paraId="438B2912" w14:textId="77777777" w:rsidR="00322042" w:rsidRPr="003E6BC2" w:rsidRDefault="00322042" w:rsidP="003E6BC2">
      <w:pPr>
        <w:pStyle w:val="BodyText3"/>
        <w:spacing w:after="0"/>
        <w:jc w:val="center"/>
        <w:rPr>
          <w:rFonts w:ascii="Calibri" w:hAnsi="Calibri"/>
          <w:b/>
          <w:bCs/>
          <w:sz w:val="22"/>
          <w:szCs w:val="22"/>
        </w:rPr>
      </w:pPr>
      <w:r w:rsidRPr="003E6BC2">
        <w:rPr>
          <w:rFonts w:ascii="Calibri" w:hAnsi="Calibri"/>
          <w:b/>
          <w:bCs/>
          <w:sz w:val="22"/>
          <w:szCs w:val="22"/>
        </w:rPr>
        <w:t>[ARTICLE 4A]</w:t>
      </w:r>
    </w:p>
    <w:p w14:paraId="4CB373A0" w14:textId="77777777" w:rsidR="00322042" w:rsidRPr="003E6BC2" w:rsidRDefault="00322042" w:rsidP="003E6BC2">
      <w:pPr>
        <w:pStyle w:val="BodyText3"/>
        <w:spacing w:after="0"/>
        <w:jc w:val="center"/>
        <w:rPr>
          <w:rFonts w:ascii="Calibri" w:hAnsi="Calibri"/>
          <w:b/>
          <w:bCs/>
          <w:sz w:val="22"/>
          <w:szCs w:val="22"/>
        </w:rPr>
      </w:pPr>
      <w:r w:rsidRPr="003E6BC2">
        <w:rPr>
          <w:rFonts w:ascii="Calibri" w:hAnsi="Calibri"/>
          <w:b/>
          <w:bCs/>
          <w:sz w:val="22"/>
          <w:szCs w:val="22"/>
        </w:rPr>
        <w:t>[TASK ORDERS]</w:t>
      </w:r>
    </w:p>
    <w:p w14:paraId="1B67A408" w14:textId="77777777" w:rsidR="00322042" w:rsidRPr="003E6BC2" w:rsidRDefault="00322042" w:rsidP="003E6BC2">
      <w:pPr>
        <w:pStyle w:val="BodyText3"/>
        <w:spacing w:after="0"/>
        <w:jc w:val="center"/>
        <w:rPr>
          <w:rFonts w:ascii="Calibri" w:hAnsi="Calibri"/>
          <w:b/>
          <w:bCs/>
          <w:color w:val="FF0000"/>
          <w:sz w:val="22"/>
          <w:szCs w:val="22"/>
        </w:rPr>
      </w:pPr>
      <w:r w:rsidRPr="003E6BC2">
        <w:rPr>
          <w:rFonts w:ascii="Calibri" w:hAnsi="Calibri"/>
          <w:b/>
          <w:bCs/>
          <w:color w:val="FF0000"/>
          <w:sz w:val="22"/>
          <w:szCs w:val="22"/>
        </w:rPr>
        <w:t>(Delete this Article (4A) if selecting option 1 (deliverables schedule) above under Article 4)</w:t>
      </w:r>
    </w:p>
    <w:p w14:paraId="720C97C0" w14:textId="77777777" w:rsidR="00322042" w:rsidRPr="003E6BC2" w:rsidRDefault="00322042" w:rsidP="003E6BC2">
      <w:pPr>
        <w:pStyle w:val="BodyText3"/>
        <w:spacing w:after="0"/>
        <w:rPr>
          <w:rFonts w:ascii="Calibri" w:hAnsi="Calibri"/>
          <w:bCs/>
          <w:sz w:val="22"/>
          <w:szCs w:val="22"/>
        </w:rPr>
      </w:pPr>
    </w:p>
    <w:p w14:paraId="6826A093" w14:textId="77777777" w:rsidR="00322042" w:rsidRPr="003E6BC2" w:rsidRDefault="00322042" w:rsidP="003E6BC2">
      <w:pPr>
        <w:pStyle w:val="BodyText3"/>
        <w:spacing w:after="0"/>
        <w:jc w:val="both"/>
        <w:rPr>
          <w:rFonts w:ascii="Calibri" w:hAnsi="Calibri"/>
          <w:bCs/>
          <w:sz w:val="22"/>
          <w:szCs w:val="24"/>
        </w:rPr>
      </w:pPr>
      <w:r w:rsidRPr="003E6BC2">
        <w:rPr>
          <w:rFonts w:ascii="Calibri" w:hAnsi="Calibri"/>
          <w:sz w:val="22"/>
          <w:szCs w:val="24"/>
        </w:rPr>
        <w:t>[4A.1</w:t>
      </w:r>
      <w:r w:rsidRPr="003E6BC2">
        <w:rPr>
          <w:rFonts w:ascii="Calibri" w:hAnsi="Calibri"/>
          <w:sz w:val="22"/>
          <w:szCs w:val="24"/>
        </w:rPr>
        <w:tab/>
      </w:r>
      <w:r w:rsidRPr="003E6BC2">
        <w:rPr>
          <w:rFonts w:ascii="Calibri" w:hAnsi="Calibri"/>
          <w:bCs/>
          <w:sz w:val="22"/>
          <w:szCs w:val="24"/>
        </w:rPr>
        <w:t>UN Women shall issue to the Contractor, from time to time during the [</w:t>
      </w:r>
      <w:r w:rsidRPr="003E6BC2">
        <w:rPr>
          <w:rFonts w:ascii="Calibri" w:hAnsi="Calibri"/>
          <w:bCs/>
          <w:i/>
          <w:sz w:val="22"/>
          <w:szCs w:val="24"/>
        </w:rPr>
        <w:t>Initial Term</w:t>
      </w:r>
      <w:r w:rsidRPr="003E6BC2">
        <w:rPr>
          <w:rFonts w:ascii="Calibri" w:hAnsi="Calibri"/>
          <w:bCs/>
          <w:sz w:val="22"/>
          <w:szCs w:val="24"/>
        </w:rPr>
        <w:t>][</w:t>
      </w:r>
      <w:r w:rsidRPr="003E6BC2">
        <w:rPr>
          <w:rFonts w:ascii="Calibri" w:hAnsi="Calibri"/>
          <w:bCs/>
          <w:i/>
          <w:sz w:val="22"/>
          <w:szCs w:val="24"/>
        </w:rPr>
        <w:t>and the Extended Term</w:t>
      </w:r>
      <w:r w:rsidRPr="003E6BC2">
        <w:rPr>
          <w:rFonts w:ascii="Calibri" w:hAnsi="Calibri"/>
          <w:bCs/>
          <w:sz w:val="22"/>
          <w:szCs w:val="24"/>
        </w:rPr>
        <w:t>] Task Orders in the form set out at Annex [__] , setting out the [</w:t>
      </w:r>
      <w:r w:rsidRPr="003E6BC2">
        <w:rPr>
          <w:rFonts w:ascii="Calibri" w:hAnsi="Calibri"/>
          <w:bCs/>
          <w:i/>
          <w:sz w:val="22"/>
          <w:szCs w:val="24"/>
        </w:rPr>
        <w:t>types</w:t>
      </w:r>
      <w:r w:rsidRPr="003E6BC2">
        <w:rPr>
          <w:rFonts w:ascii="Calibri" w:hAnsi="Calibri"/>
          <w:bCs/>
          <w:sz w:val="22"/>
          <w:szCs w:val="24"/>
        </w:rPr>
        <w:t>] of Services required and other instructions for the performance of Services (each, a “</w:t>
      </w:r>
      <w:r w:rsidRPr="003E6BC2">
        <w:rPr>
          <w:rFonts w:ascii="Calibri" w:hAnsi="Calibri"/>
          <w:sz w:val="22"/>
          <w:szCs w:val="24"/>
        </w:rPr>
        <w:t>Task Order</w:t>
      </w:r>
      <w:r w:rsidRPr="003E6BC2">
        <w:rPr>
          <w:rFonts w:ascii="Calibri" w:hAnsi="Calibri"/>
          <w:bCs/>
          <w:sz w:val="22"/>
          <w:szCs w:val="24"/>
        </w:rPr>
        <w:t>”).  No Task Order shall be valid unless authorized and signed by a duly authorized UN Women official.  Each Task Order shall, at a minimum, make reference to this Contract, indicate the type(s) of Services ordered, the applicable [rates]/[fees] [and total fee] for the Services being ordered, schedule for performance, and other relevant details.  Task Orders shall be transmitted to the Contractor by [</w:t>
      </w:r>
      <w:r w:rsidRPr="003E6BC2">
        <w:rPr>
          <w:rFonts w:ascii="Calibri" w:hAnsi="Calibri"/>
          <w:bCs/>
          <w:i/>
          <w:sz w:val="22"/>
          <w:szCs w:val="24"/>
        </w:rPr>
        <w:t>means of transmission</w:t>
      </w:r>
      <w:r w:rsidRPr="003E6BC2">
        <w:rPr>
          <w:rFonts w:ascii="Calibri" w:hAnsi="Calibri"/>
          <w:bCs/>
          <w:sz w:val="22"/>
          <w:szCs w:val="24"/>
        </w:rPr>
        <w:t>] [</w:t>
      </w:r>
      <w:r w:rsidRPr="003E6BC2">
        <w:rPr>
          <w:rFonts w:ascii="Calibri" w:hAnsi="Calibri"/>
          <w:bCs/>
          <w:i/>
          <w:sz w:val="22"/>
          <w:szCs w:val="24"/>
        </w:rPr>
        <w:t>other details of Task Order transmittal and acknowledgment</w:t>
      </w:r>
      <w:r w:rsidRPr="003E6BC2">
        <w:rPr>
          <w:rFonts w:ascii="Calibri" w:hAnsi="Calibri"/>
          <w:bCs/>
          <w:sz w:val="22"/>
          <w:szCs w:val="24"/>
        </w:rPr>
        <w:t>].]</w:t>
      </w:r>
    </w:p>
    <w:p w14:paraId="2CEB231C" w14:textId="77777777" w:rsidR="00322042" w:rsidRPr="003E6BC2" w:rsidRDefault="00322042" w:rsidP="003E6BC2">
      <w:pPr>
        <w:pStyle w:val="BodyText3"/>
        <w:spacing w:after="0"/>
        <w:jc w:val="both"/>
        <w:rPr>
          <w:rFonts w:ascii="Calibri" w:hAnsi="Calibri"/>
          <w:bCs/>
          <w:sz w:val="22"/>
          <w:szCs w:val="24"/>
        </w:rPr>
      </w:pPr>
    </w:p>
    <w:p w14:paraId="53AEBEBD" w14:textId="77777777" w:rsidR="00322042" w:rsidRPr="003E6BC2" w:rsidRDefault="00322042" w:rsidP="003E6BC2">
      <w:pPr>
        <w:pStyle w:val="BodyText3"/>
        <w:spacing w:after="0"/>
        <w:jc w:val="both"/>
        <w:rPr>
          <w:rFonts w:ascii="Calibri" w:hAnsi="Calibri"/>
          <w:bCs/>
          <w:sz w:val="22"/>
          <w:szCs w:val="24"/>
        </w:rPr>
      </w:pPr>
      <w:r w:rsidRPr="003E6BC2">
        <w:rPr>
          <w:rFonts w:ascii="Calibri" w:hAnsi="Calibri"/>
          <w:bCs/>
          <w:sz w:val="22"/>
          <w:szCs w:val="24"/>
        </w:rPr>
        <w:t>[4A.2</w:t>
      </w:r>
      <w:r w:rsidRPr="003E6BC2">
        <w:rPr>
          <w:rFonts w:ascii="Calibri" w:hAnsi="Calibri"/>
          <w:bCs/>
          <w:sz w:val="22"/>
          <w:szCs w:val="24"/>
        </w:rPr>
        <w:tab/>
        <w:t>All Task Orders issued by UN Women pursuant to this Contract, and all Services performed by the Contractor pursuant to such Task Orders, shall be subject to and governed by the terms and conditions of this Contract, whether or not the Task Order contains a provision to that effect.  In the event of any inconsistency between the terms and conditions of a Task Order and the terms and conditions of this Contract, the terms and conditions of this Contract shall prevail.]</w:t>
      </w:r>
    </w:p>
    <w:p w14:paraId="71D84321" w14:textId="77777777" w:rsidR="00322042" w:rsidRPr="003E6BC2" w:rsidRDefault="00322042" w:rsidP="003E6BC2">
      <w:pPr>
        <w:pStyle w:val="BodyText3"/>
        <w:spacing w:after="0"/>
        <w:jc w:val="both"/>
        <w:rPr>
          <w:rFonts w:ascii="Calibri" w:hAnsi="Calibri"/>
          <w:bCs/>
          <w:sz w:val="22"/>
          <w:szCs w:val="24"/>
        </w:rPr>
      </w:pPr>
    </w:p>
    <w:p w14:paraId="10944D77" w14:textId="77777777" w:rsidR="00322042" w:rsidRPr="003E6BC2" w:rsidRDefault="00322042" w:rsidP="003E6BC2">
      <w:pPr>
        <w:pStyle w:val="BodyText3"/>
        <w:spacing w:after="0"/>
        <w:jc w:val="both"/>
        <w:rPr>
          <w:rFonts w:ascii="Calibri" w:hAnsi="Calibri"/>
          <w:bCs/>
          <w:sz w:val="22"/>
          <w:szCs w:val="24"/>
        </w:rPr>
      </w:pPr>
      <w:r w:rsidRPr="003E6BC2">
        <w:rPr>
          <w:rFonts w:ascii="Calibri" w:hAnsi="Calibri"/>
          <w:bCs/>
          <w:sz w:val="22"/>
          <w:szCs w:val="24"/>
        </w:rPr>
        <w:t>[4A.3</w:t>
      </w:r>
      <w:r w:rsidRPr="003E6BC2">
        <w:rPr>
          <w:rFonts w:ascii="Calibri" w:hAnsi="Calibri"/>
          <w:bCs/>
          <w:sz w:val="22"/>
          <w:szCs w:val="24"/>
        </w:rPr>
        <w:tab/>
        <w:t xml:space="preserve">The Contractor shall promptly acknowledge receipt of each Task Order, and the date of its receipt, by </w:t>
      </w:r>
      <w:r w:rsidRPr="003E6BC2">
        <w:rPr>
          <w:rFonts w:ascii="Calibri" w:hAnsi="Calibri"/>
          <w:bCs/>
          <w:color w:val="000000"/>
          <w:sz w:val="22"/>
          <w:szCs w:val="24"/>
        </w:rPr>
        <w:t>[</w:t>
      </w:r>
      <w:r w:rsidRPr="003E6BC2">
        <w:rPr>
          <w:rFonts w:ascii="Calibri" w:hAnsi="Calibri"/>
          <w:bCs/>
          <w:i/>
          <w:color w:val="000000"/>
          <w:sz w:val="22"/>
          <w:szCs w:val="24"/>
        </w:rPr>
        <w:t>manner of confirmation</w:t>
      </w:r>
      <w:r w:rsidRPr="003E6BC2">
        <w:rPr>
          <w:rFonts w:ascii="Calibri" w:hAnsi="Calibri"/>
          <w:bCs/>
          <w:color w:val="000000"/>
          <w:sz w:val="22"/>
          <w:szCs w:val="24"/>
        </w:rPr>
        <w:t>]].  Any failure by the Contractor to provide such acknowledgement shall not relieve the Contractor from discharging its obligations under the Contract.]</w:t>
      </w:r>
    </w:p>
    <w:p w14:paraId="246C871A" w14:textId="77777777" w:rsidR="00322042" w:rsidRPr="003E6BC2" w:rsidRDefault="00322042" w:rsidP="003E6BC2">
      <w:pPr>
        <w:pStyle w:val="BodyText3"/>
        <w:spacing w:after="0"/>
        <w:jc w:val="both"/>
        <w:rPr>
          <w:rFonts w:ascii="Calibri" w:hAnsi="Calibri"/>
          <w:sz w:val="22"/>
          <w:szCs w:val="24"/>
        </w:rPr>
      </w:pPr>
    </w:p>
    <w:p w14:paraId="7287C51D" w14:textId="77777777" w:rsidR="00322042" w:rsidRPr="003E6BC2" w:rsidRDefault="00322042" w:rsidP="003E6BC2">
      <w:pPr>
        <w:pStyle w:val="BodyText3"/>
        <w:spacing w:after="0"/>
        <w:jc w:val="both"/>
        <w:rPr>
          <w:rFonts w:ascii="Calibri" w:hAnsi="Calibri"/>
          <w:bCs/>
          <w:sz w:val="22"/>
          <w:szCs w:val="24"/>
        </w:rPr>
      </w:pPr>
      <w:r w:rsidRPr="003E6BC2">
        <w:rPr>
          <w:rFonts w:ascii="Calibri" w:hAnsi="Calibri"/>
          <w:bCs/>
          <w:sz w:val="22"/>
          <w:szCs w:val="24"/>
        </w:rPr>
        <w:t>[4A.4</w:t>
      </w:r>
      <w:r w:rsidRPr="003E6BC2">
        <w:rPr>
          <w:rFonts w:ascii="Calibri" w:hAnsi="Calibri"/>
          <w:bCs/>
          <w:sz w:val="22"/>
          <w:szCs w:val="24"/>
        </w:rPr>
        <w:tab/>
        <w:t>The Contractor shall accept changes to or cancellations of Task Orders by UN Women without penalty or charge, provided UN Women provides written notice of such change or cancellation not later than [</w:t>
      </w:r>
      <w:r w:rsidRPr="003E6BC2">
        <w:rPr>
          <w:rFonts w:ascii="Calibri" w:hAnsi="Calibri"/>
          <w:bCs/>
          <w:i/>
          <w:sz w:val="22"/>
          <w:szCs w:val="24"/>
        </w:rPr>
        <w:t>number</w:t>
      </w:r>
      <w:r w:rsidRPr="003E6BC2">
        <w:rPr>
          <w:rFonts w:ascii="Calibri" w:hAnsi="Calibri"/>
          <w:bCs/>
          <w:sz w:val="22"/>
          <w:szCs w:val="24"/>
        </w:rPr>
        <w:t xml:space="preserve">] days [following issuance of the Task </w:t>
      </w:r>
      <w:r w:rsidRPr="003E6BC2">
        <w:rPr>
          <w:rFonts w:ascii="Calibri" w:hAnsi="Calibri"/>
          <w:bCs/>
          <w:color w:val="000000"/>
          <w:sz w:val="22"/>
          <w:szCs w:val="24"/>
        </w:rPr>
        <w:t>Order] [</w:t>
      </w:r>
      <w:r w:rsidRPr="003E6BC2">
        <w:rPr>
          <w:rFonts w:ascii="Calibri" w:hAnsi="Calibri"/>
          <w:sz w:val="22"/>
          <w:szCs w:val="24"/>
        </w:rPr>
        <w:t>prior to the scheduled performance date].]</w:t>
      </w:r>
    </w:p>
    <w:p w14:paraId="5DA1CD1D" w14:textId="77777777" w:rsidR="00322042" w:rsidRPr="003E6BC2" w:rsidRDefault="00322042" w:rsidP="003E6BC2">
      <w:pPr>
        <w:spacing w:after="0" w:line="240" w:lineRule="auto"/>
        <w:jc w:val="center"/>
        <w:rPr>
          <w:rFonts w:ascii="Calibri" w:hAnsi="Calibri"/>
          <w:b/>
          <w:color w:val="000000"/>
        </w:rPr>
      </w:pPr>
    </w:p>
    <w:p w14:paraId="2346BAD0" w14:textId="77777777" w:rsidR="00322042" w:rsidRPr="003E6BC2" w:rsidRDefault="00322042" w:rsidP="003E6BC2">
      <w:pPr>
        <w:spacing w:after="0" w:line="240" w:lineRule="auto"/>
        <w:jc w:val="center"/>
        <w:rPr>
          <w:rFonts w:ascii="Calibri" w:hAnsi="Calibri"/>
          <w:b/>
          <w:color w:val="000000"/>
        </w:rPr>
      </w:pPr>
      <w:r w:rsidRPr="003E6BC2">
        <w:rPr>
          <w:rFonts w:ascii="Calibri" w:hAnsi="Calibri"/>
          <w:b/>
          <w:color w:val="000000"/>
        </w:rPr>
        <w:t>Article 5</w:t>
      </w:r>
    </w:p>
    <w:p w14:paraId="6B7978E7" w14:textId="77777777" w:rsidR="00322042" w:rsidRPr="003E6BC2" w:rsidRDefault="00322042" w:rsidP="003E6BC2">
      <w:pPr>
        <w:spacing w:after="0" w:line="240" w:lineRule="auto"/>
        <w:jc w:val="center"/>
        <w:rPr>
          <w:rFonts w:ascii="Calibri" w:hAnsi="Calibri"/>
          <w:b/>
          <w:color w:val="000000"/>
        </w:rPr>
      </w:pPr>
      <w:r w:rsidRPr="003E6BC2">
        <w:rPr>
          <w:rFonts w:ascii="Calibri" w:hAnsi="Calibri"/>
          <w:b/>
          <w:color w:val="000000"/>
        </w:rPr>
        <w:t>Contract Price</w:t>
      </w:r>
    </w:p>
    <w:p w14:paraId="2E2030BA" w14:textId="77777777" w:rsidR="00322042" w:rsidRPr="003E6BC2" w:rsidRDefault="00322042" w:rsidP="003E6BC2">
      <w:pPr>
        <w:spacing w:after="0" w:line="240" w:lineRule="auto"/>
        <w:jc w:val="center"/>
        <w:rPr>
          <w:rFonts w:ascii="Calibri" w:hAnsi="Calibri"/>
          <w:b/>
          <w:color w:val="000000"/>
        </w:rPr>
      </w:pPr>
    </w:p>
    <w:p w14:paraId="23FA1E52" w14:textId="77777777" w:rsidR="00322042" w:rsidRPr="003E6BC2" w:rsidRDefault="00322042" w:rsidP="003E6BC2">
      <w:pPr>
        <w:spacing w:after="0" w:line="240" w:lineRule="auto"/>
        <w:jc w:val="center"/>
        <w:rPr>
          <w:rFonts w:ascii="Calibri" w:hAnsi="Calibri"/>
          <w:b/>
          <w:color w:val="FF0000"/>
        </w:rPr>
      </w:pPr>
      <w:r w:rsidRPr="003E6BC2">
        <w:rPr>
          <w:rFonts w:ascii="Calibri" w:hAnsi="Calibri"/>
          <w:b/>
          <w:color w:val="FF0000"/>
        </w:rPr>
        <w:t>(Select one option below and delete the other)</w:t>
      </w:r>
    </w:p>
    <w:p w14:paraId="4D6A05F5" w14:textId="77777777" w:rsidR="00322042" w:rsidRPr="003E6BC2" w:rsidRDefault="00322042" w:rsidP="003E6BC2">
      <w:pPr>
        <w:tabs>
          <w:tab w:val="left" w:pos="1530"/>
          <w:tab w:val="left" w:pos="1890"/>
          <w:tab w:val="left" w:pos="2250"/>
          <w:tab w:val="left" w:pos="2520"/>
        </w:tabs>
        <w:suppressAutoHyphens/>
        <w:spacing w:after="0" w:line="240" w:lineRule="auto"/>
        <w:ind w:left="720" w:hanging="720"/>
        <w:jc w:val="both"/>
        <w:rPr>
          <w:rFonts w:ascii="Calibri" w:hAnsi="Calibri"/>
          <w:spacing w:val="-3"/>
        </w:rPr>
      </w:pPr>
    </w:p>
    <w:p w14:paraId="77735D7E" w14:textId="77777777" w:rsidR="00322042" w:rsidRPr="003E6BC2" w:rsidRDefault="00322042" w:rsidP="003E6BC2">
      <w:pPr>
        <w:tabs>
          <w:tab w:val="center" w:pos="4680"/>
        </w:tabs>
        <w:suppressAutoHyphens/>
        <w:spacing w:after="0" w:line="240" w:lineRule="auto"/>
        <w:jc w:val="both"/>
        <w:rPr>
          <w:rFonts w:ascii="Calibri" w:hAnsi="Calibri"/>
          <w:b/>
          <w:spacing w:val="-3"/>
        </w:rPr>
      </w:pPr>
    </w:p>
    <w:p w14:paraId="1FD6B4A5" w14:textId="77777777" w:rsidR="00322042" w:rsidRPr="003E6BC2" w:rsidRDefault="00322042" w:rsidP="003E6BC2">
      <w:pPr>
        <w:tabs>
          <w:tab w:val="center" w:pos="4680"/>
        </w:tabs>
        <w:suppressAutoHyphens/>
        <w:spacing w:after="0" w:line="240" w:lineRule="auto"/>
        <w:jc w:val="both"/>
        <w:rPr>
          <w:rFonts w:ascii="Calibri" w:hAnsi="Calibri"/>
          <w:b/>
          <w:spacing w:val="-3"/>
        </w:rPr>
      </w:pPr>
      <w:r w:rsidRPr="003E6BC2">
        <w:rPr>
          <w:rFonts w:ascii="Calibri" w:hAnsi="Calibri"/>
          <w:b/>
          <w:spacing w:val="-3"/>
        </w:rPr>
        <w:tab/>
        <w:t xml:space="preserve">OPTION 1 (FIXED </w:t>
      </w:r>
      <w:r w:rsidRPr="003E6BC2">
        <w:rPr>
          <w:rFonts w:ascii="Calibri" w:hAnsi="Calibri"/>
          <w:b/>
          <w:spacing w:val="-3"/>
          <w:szCs w:val="24"/>
        </w:rPr>
        <w:t>FEE</w:t>
      </w:r>
      <w:r w:rsidRPr="003E6BC2">
        <w:rPr>
          <w:rFonts w:ascii="Calibri" w:hAnsi="Calibri"/>
          <w:b/>
          <w:spacing w:val="-3"/>
        </w:rPr>
        <w:t xml:space="preserve">) </w:t>
      </w:r>
      <w:r w:rsidRPr="003E6BC2">
        <w:rPr>
          <w:rStyle w:val="FootnoteReference"/>
          <w:rFonts w:ascii="Calibri" w:hAnsi="Calibri"/>
        </w:rPr>
        <w:footnoteReference w:id="13"/>
      </w:r>
    </w:p>
    <w:p w14:paraId="0ADCD9D0" w14:textId="77777777" w:rsidR="00322042" w:rsidRPr="003E6BC2" w:rsidRDefault="00322042" w:rsidP="003E6BC2">
      <w:pPr>
        <w:tabs>
          <w:tab w:val="center" w:pos="4680"/>
        </w:tabs>
        <w:suppressAutoHyphens/>
        <w:spacing w:after="0" w:line="240" w:lineRule="auto"/>
        <w:jc w:val="center"/>
        <w:rPr>
          <w:rFonts w:ascii="Calibri" w:hAnsi="Calibri"/>
          <w:b/>
          <w:spacing w:val="-3"/>
        </w:rPr>
      </w:pPr>
      <w:r w:rsidRPr="003E6BC2">
        <w:rPr>
          <w:rFonts w:ascii="Calibri" w:hAnsi="Calibri"/>
          <w:b/>
          <w:color w:val="FF0000"/>
          <w:spacing w:val="-3"/>
        </w:rPr>
        <w:t>(Delete title directly above after selecting option)</w:t>
      </w:r>
      <w:r w:rsidRPr="003E6BC2">
        <w:rPr>
          <w:rStyle w:val="FootnoteReference"/>
          <w:rFonts w:ascii="Calibri" w:hAnsi="Calibri"/>
        </w:rPr>
        <w:t xml:space="preserve"> </w:t>
      </w:r>
    </w:p>
    <w:p w14:paraId="559CB90F"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78744CA3" w14:textId="77777777" w:rsidR="00322042" w:rsidRPr="003E6BC2" w:rsidRDefault="00322042" w:rsidP="003E6BC2">
      <w:pPr>
        <w:tabs>
          <w:tab w:val="left" w:pos="-720"/>
        </w:tabs>
        <w:suppressAutoHyphens/>
        <w:spacing w:after="0" w:line="240" w:lineRule="auto"/>
        <w:jc w:val="both"/>
        <w:rPr>
          <w:rFonts w:ascii="Calibri" w:hAnsi="Calibri"/>
        </w:rPr>
      </w:pPr>
    </w:p>
    <w:p w14:paraId="20AD0167"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5.1</w:t>
      </w:r>
      <w:r w:rsidRPr="003E6BC2">
        <w:rPr>
          <w:rFonts w:ascii="Calibri" w:hAnsi="Calibri"/>
          <w:spacing w:val="-3"/>
        </w:rPr>
        <w:tab/>
        <w:t xml:space="preserve">In full consideration for the complete and satisfactory performance of the Services under this Contract, UN WOMEN shall pay the Contractor a </w:t>
      </w:r>
      <w:r w:rsidRPr="003E6BC2">
        <w:rPr>
          <w:rFonts w:ascii="Calibri" w:hAnsi="Calibri"/>
          <w:spacing w:val="-3"/>
          <w:szCs w:val="24"/>
        </w:rPr>
        <w:t xml:space="preserve">total </w:t>
      </w:r>
      <w:r w:rsidRPr="003E6BC2">
        <w:rPr>
          <w:rFonts w:ascii="Calibri" w:hAnsi="Calibri"/>
          <w:spacing w:val="-3"/>
        </w:rPr>
        <w:t xml:space="preserve">fixed </w:t>
      </w:r>
      <w:r w:rsidRPr="003E6BC2">
        <w:rPr>
          <w:rFonts w:ascii="Calibri" w:hAnsi="Calibri"/>
          <w:spacing w:val="-3"/>
          <w:szCs w:val="24"/>
        </w:rPr>
        <w:t>fee</w:t>
      </w:r>
      <w:r w:rsidRPr="003E6BC2">
        <w:rPr>
          <w:rFonts w:ascii="Calibri" w:hAnsi="Calibri"/>
          <w:spacing w:val="-3"/>
        </w:rPr>
        <w:t xml:space="preserve"> of ________ [</w:t>
      </w:r>
      <w:r w:rsidRPr="003E6BC2">
        <w:rPr>
          <w:rFonts w:ascii="Calibri" w:hAnsi="Calibri"/>
          <w:i/>
          <w:spacing w:val="-3"/>
        </w:rPr>
        <w:t>insert currency &amp; amount in figures and words</w:t>
      </w:r>
      <w:r w:rsidRPr="003E6BC2">
        <w:rPr>
          <w:rFonts w:ascii="Calibri" w:hAnsi="Calibri"/>
          <w:spacing w:val="-3"/>
        </w:rPr>
        <w:t>].</w:t>
      </w:r>
    </w:p>
    <w:p w14:paraId="281B8D62" w14:textId="77777777" w:rsidR="00322042" w:rsidRPr="003E6BC2" w:rsidRDefault="00322042" w:rsidP="003E6BC2">
      <w:pPr>
        <w:pStyle w:val="BodyText3"/>
        <w:spacing w:after="0"/>
        <w:jc w:val="both"/>
        <w:rPr>
          <w:rFonts w:ascii="Calibri" w:hAnsi="Calibri"/>
          <w:sz w:val="22"/>
        </w:rPr>
      </w:pPr>
    </w:p>
    <w:p w14:paraId="440BAE96" w14:textId="77777777" w:rsidR="00322042" w:rsidRPr="003E6BC2" w:rsidRDefault="00322042" w:rsidP="003E6BC2">
      <w:pPr>
        <w:pStyle w:val="BodyText3"/>
        <w:spacing w:after="0"/>
        <w:jc w:val="both"/>
        <w:rPr>
          <w:rFonts w:ascii="Calibri" w:hAnsi="Calibri"/>
          <w:spacing w:val="-3"/>
          <w:sz w:val="22"/>
        </w:rPr>
      </w:pPr>
      <w:r w:rsidRPr="003E6BC2">
        <w:rPr>
          <w:rFonts w:ascii="Calibri" w:hAnsi="Calibri"/>
          <w:sz w:val="22"/>
        </w:rPr>
        <w:t>5.2</w:t>
      </w:r>
      <w:r w:rsidRPr="003E6BC2">
        <w:rPr>
          <w:rFonts w:ascii="Calibri" w:hAnsi="Calibri"/>
          <w:sz w:val="22"/>
        </w:rPr>
        <w:tab/>
        <w:t xml:space="preserve">The </w:t>
      </w:r>
      <w:r w:rsidRPr="003E6BC2">
        <w:rPr>
          <w:rFonts w:ascii="Calibri" w:hAnsi="Calibri"/>
          <w:sz w:val="22"/>
          <w:szCs w:val="24"/>
        </w:rPr>
        <w:t>fee</w:t>
      </w:r>
      <w:r w:rsidRPr="003E6BC2">
        <w:rPr>
          <w:rFonts w:ascii="Calibri" w:hAnsi="Calibri"/>
          <w:sz w:val="22"/>
        </w:rPr>
        <w:t xml:space="preserve"> for the Services provided in Article 5.1 shall remain firm and fixed during the term of the Contract.</w:t>
      </w:r>
      <w:r w:rsidRPr="003E6BC2">
        <w:rPr>
          <w:rFonts w:ascii="Calibri" w:hAnsi="Calibri"/>
          <w:spacing w:val="-3"/>
          <w:sz w:val="22"/>
        </w:rPr>
        <w:t xml:space="preserve"> </w:t>
      </w:r>
    </w:p>
    <w:p w14:paraId="0F357CFF" w14:textId="77777777" w:rsidR="00322042" w:rsidRPr="003E6BC2" w:rsidRDefault="00322042" w:rsidP="003E6BC2">
      <w:pPr>
        <w:pStyle w:val="BodyText3"/>
        <w:spacing w:after="0"/>
        <w:jc w:val="both"/>
        <w:rPr>
          <w:rFonts w:ascii="Calibri" w:hAnsi="Calibri"/>
          <w:spacing w:val="-3"/>
          <w:sz w:val="22"/>
        </w:rPr>
      </w:pPr>
    </w:p>
    <w:p w14:paraId="12090793" w14:textId="77777777" w:rsidR="00322042" w:rsidRPr="003E6BC2" w:rsidRDefault="00322042" w:rsidP="003E6BC2">
      <w:pPr>
        <w:pStyle w:val="BodyText3"/>
        <w:spacing w:after="0"/>
        <w:jc w:val="both"/>
        <w:rPr>
          <w:rFonts w:ascii="Calibri" w:hAnsi="Calibri"/>
          <w:sz w:val="22"/>
        </w:rPr>
      </w:pPr>
      <w:r w:rsidRPr="003E6BC2">
        <w:rPr>
          <w:rFonts w:ascii="Calibri" w:hAnsi="Calibri"/>
          <w:spacing w:val="-3"/>
          <w:sz w:val="22"/>
        </w:rPr>
        <w:t>5.3</w:t>
      </w:r>
      <w:r w:rsidRPr="003E6BC2">
        <w:rPr>
          <w:rFonts w:ascii="Calibri" w:hAnsi="Calibri"/>
          <w:spacing w:val="-3"/>
          <w:sz w:val="22"/>
        </w:rPr>
        <w:tab/>
        <w:t xml:space="preserve">Without prejudice to or limiting the provisions of Article 18 (Tax Exemption) of the General Conditions, the </w:t>
      </w:r>
      <w:r w:rsidRPr="003E6BC2">
        <w:rPr>
          <w:rFonts w:ascii="Calibri" w:hAnsi="Calibri"/>
          <w:spacing w:val="-3"/>
          <w:sz w:val="22"/>
          <w:szCs w:val="24"/>
        </w:rPr>
        <w:t>fee</w:t>
      </w:r>
      <w:r w:rsidRPr="003E6BC2">
        <w:rPr>
          <w:rFonts w:ascii="Calibri" w:hAnsi="Calibri"/>
          <w:spacing w:val="-3"/>
          <w:sz w:val="22"/>
        </w:rPr>
        <w:t xml:space="preserve"> for the Services provided hereunder </w:t>
      </w:r>
      <w:r w:rsidRPr="003E6BC2">
        <w:rPr>
          <w:rFonts w:ascii="Calibri" w:hAnsi="Calibri"/>
          <w:spacing w:val="-3"/>
          <w:sz w:val="22"/>
          <w:szCs w:val="24"/>
        </w:rPr>
        <w:t>is</w:t>
      </w:r>
      <w:r w:rsidRPr="003E6BC2">
        <w:rPr>
          <w:rFonts w:ascii="Calibri" w:hAnsi="Calibri"/>
          <w:spacing w:val="-3"/>
          <w:sz w:val="22"/>
        </w:rPr>
        <w:t xml:space="preserve"> inclusive of all costs, expenses, charges or fees that the Contractor may incur in connection with the performance of its obligations under the Contract, including, all taxes, duties, levies, fees and other charges of any nature imposed by any authority or entity.</w:t>
      </w:r>
    </w:p>
    <w:p w14:paraId="7F744A12" w14:textId="77777777" w:rsidR="00322042" w:rsidRPr="003E6BC2" w:rsidRDefault="00322042" w:rsidP="003E6BC2">
      <w:pPr>
        <w:pStyle w:val="BodyText3"/>
        <w:spacing w:after="0"/>
        <w:jc w:val="both"/>
        <w:rPr>
          <w:rFonts w:ascii="Calibri" w:hAnsi="Calibri"/>
          <w:sz w:val="22"/>
        </w:rPr>
      </w:pPr>
    </w:p>
    <w:p w14:paraId="2B4A932B"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5.4</w:t>
      </w:r>
      <w:r w:rsidRPr="003E6BC2">
        <w:rPr>
          <w:rFonts w:ascii="Calibri" w:hAnsi="Calibri"/>
          <w:spacing w:val="-3"/>
        </w:rPr>
        <w:tab/>
        <w:t xml:space="preserve">UN Women shall effect payments to the Contractor in accordance with Article 7 (Time and Manner of Payment) below </w:t>
      </w:r>
      <w:r w:rsidRPr="003E6BC2">
        <w:rPr>
          <w:rFonts w:ascii="Calibri" w:hAnsi="Calibri"/>
          <w:spacing w:val="-3"/>
          <w:szCs w:val="24"/>
        </w:rPr>
        <w:t xml:space="preserve">against </w:t>
      </w:r>
      <w:r w:rsidRPr="003E6BC2">
        <w:rPr>
          <w:rFonts w:ascii="Calibri" w:hAnsi="Calibri"/>
          <w:spacing w:val="-3"/>
        </w:rPr>
        <w:t xml:space="preserve">the </w:t>
      </w:r>
      <w:r w:rsidRPr="003E6BC2">
        <w:rPr>
          <w:rFonts w:ascii="Calibri" w:hAnsi="Calibri"/>
          <w:spacing w:val="-3"/>
          <w:szCs w:val="24"/>
        </w:rPr>
        <w:t xml:space="preserve">Contractor’s </w:t>
      </w:r>
      <w:r w:rsidRPr="003E6BC2">
        <w:rPr>
          <w:rFonts w:ascii="Calibri" w:hAnsi="Calibri"/>
          <w:spacing w:val="-3"/>
        </w:rPr>
        <w:t xml:space="preserve">invoices </w:t>
      </w:r>
      <w:r w:rsidRPr="003E6BC2">
        <w:rPr>
          <w:rFonts w:ascii="Calibri" w:hAnsi="Calibri"/>
          <w:spacing w:val="-3"/>
          <w:szCs w:val="24"/>
        </w:rPr>
        <w:t>meeting</w:t>
      </w:r>
      <w:r w:rsidRPr="003E6BC2">
        <w:rPr>
          <w:rFonts w:ascii="Calibri" w:hAnsi="Calibri"/>
          <w:spacing w:val="-3"/>
        </w:rPr>
        <w:t xml:space="preserve"> the </w:t>
      </w:r>
      <w:r w:rsidRPr="003E6BC2">
        <w:rPr>
          <w:rFonts w:ascii="Calibri" w:hAnsi="Calibri"/>
          <w:spacing w:val="-3"/>
          <w:szCs w:val="24"/>
        </w:rPr>
        <w:t>requirements of this</w:t>
      </w:r>
      <w:r w:rsidRPr="003E6BC2">
        <w:rPr>
          <w:rFonts w:ascii="Calibri" w:hAnsi="Calibri"/>
          <w:spacing w:val="-3"/>
        </w:rPr>
        <w:t xml:space="preserve"> Article </w:t>
      </w:r>
      <w:r w:rsidRPr="003E6BC2">
        <w:rPr>
          <w:rFonts w:ascii="Calibri" w:hAnsi="Calibri"/>
          <w:spacing w:val="-3"/>
          <w:szCs w:val="24"/>
        </w:rPr>
        <w:t>and Article 6</w:t>
      </w:r>
      <w:r w:rsidRPr="003E6BC2">
        <w:rPr>
          <w:rFonts w:ascii="Calibri" w:hAnsi="Calibri"/>
          <w:spacing w:val="-3"/>
        </w:rPr>
        <w:t xml:space="preserve"> (Submission of Invoices) below</w:t>
      </w:r>
      <w:r w:rsidRPr="003E6BC2">
        <w:rPr>
          <w:rFonts w:ascii="Calibri" w:hAnsi="Calibri"/>
          <w:spacing w:val="-3"/>
          <w:szCs w:val="24"/>
        </w:rPr>
        <w:t>.  Such invoices are to be submitted only</w:t>
      </w:r>
      <w:r w:rsidRPr="003E6BC2">
        <w:rPr>
          <w:rFonts w:ascii="Calibri" w:hAnsi="Calibri"/>
          <w:spacing w:val="-3"/>
        </w:rPr>
        <w:t xml:space="preserve"> upon achievement of the corresponding milestones and for the following amounts: </w:t>
      </w:r>
    </w:p>
    <w:p w14:paraId="66FCB18F"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0734AC18"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jc w:val="both"/>
        <w:rPr>
          <w:rFonts w:ascii="Calibri" w:hAnsi="Calibri"/>
          <w:spacing w:val="-3"/>
        </w:rPr>
      </w:pPr>
      <w:r w:rsidRPr="003E6BC2">
        <w:rPr>
          <w:rFonts w:ascii="Calibri" w:hAnsi="Calibri"/>
          <w:spacing w:val="-3"/>
        </w:rPr>
        <w:tab/>
      </w:r>
      <w:r w:rsidRPr="003E6BC2">
        <w:rPr>
          <w:rFonts w:ascii="Calibri" w:hAnsi="Calibri"/>
          <w:spacing w:val="-3"/>
          <w:u w:val="single"/>
        </w:rPr>
        <w:t>MILESTONE</w:t>
      </w:r>
      <w:r w:rsidRPr="003E6BC2">
        <w:rPr>
          <w:rStyle w:val="FootnoteReference"/>
          <w:rFonts w:ascii="Calibri" w:hAnsi="Calibri"/>
        </w:rPr>
        <w:footnoteReference w:id="14"/>
      </w:r>
      <w:r w:rsidRPr="003E6BC2">
        <w:rPr>
          <w:rFonts w:ascii="Calibri" w:hAnsi="Calibri"/>
          <w:spacing w:val="-3"/>
        </w:rPr>
        <w:tab/>
      </w:r>
      <w:r w:rsidRPr="003E6BC2">
        <w:rPr>
          <w:rFonts w:ascii="Calibri" w:hAnsi="Calibri"/>
          <w:spacing w:val="-3"/>
        </w:rPr>
        <w:tab/>
      </w:r>
      <w:r w:rsidRPr="003E6BC2">
        <w:rPr>
          <w:rFonts w:ascii="Calibri" w:hAnsi="Calibri"/>
          <w:spacing w:val="-3"/>
          <w:u w:val="single"/>
        </w:rPr>
        <w:t>AMOUNT</w:t>
      </w:r>
      <w:r w:rsidRPr="003E6BC2">
        <w:rPr>
          <w:rFonts w:ascii="Calibri" w:hAnsi="Calibri"/>
          <w:spacing w:val="-3"/>
        </w:rPr>
        <w:tab/>
      </w:r>
      <w:r w:rsidRPr="003E6BC2">
        <w:rPr>
          <w:rFonts w:ascii="Calibri" w:hAnsi="Calibri"/>
          <w:spacing w:val="-3"/>
        </w:rPr>
        <w:tab/>
      </w:r>
      <w:r w:rsidRPr="003E6BC2">
        <w:rPr>
          <w:rFonts w:ascii="Calibri" w:hAnsi="Calibri"/>
          <w:spacing w:val="-3"/>
          <w:u w:val="single"/>
        </w:rPr>
        <w:t>TARGET DATE</w:t>
      </w:r>
    </w:p>
    <w:p w14:paraId="0ABAD2D6"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3C372579"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Calibri" w:hAnsi="Calibri"/>
          <w:spacing w:val="-3"/>
        </w:rPr>
      </w:pPr>
      <w:r w:rsidRPr="003E6BC2">
        <w:rPr>
          <w:rFonts w:ascii="Calibri" w:hAnsi="Calibri"/>
          <w:spacing w:val="-3"/>
        </w:rPr>
        <w:tab/>
        <w:t>Upon.....</w:t>
      </w:r>
      <w:r w:rsidRPr="003E6BC2">
        <w:rPr>
          <w:rFonts w:ascii="Calibri" w:hAnsi="Calibri"/>
          <w:spacing w:val="-3"/>
        </w:rPr>
        <w:tab/>
      </w:r>
      <w:r w:rsidRPr="003E6BC2">
        <w:rPr>
          <w:rFonts w:ascii="Calibri" w:hAnsi="Calibri"/>
          <w:spacing w:val="-3"/>
        </w:rPr>
        <w:tab/>
      </w:r>
      <w:r w:rsidRPr="003E6BC2">
        <w:rPr>
          <w:rFonts w:ascii="Calibri" w:hAnsi="Calibri"/>
          <w:spacing w:val="-3"/>
        </w:rPr>
        <w:tab/>
        <w:t>......</w:t>
      </w:r>
      <w:r w:rsidRPr="003E6BC2">
        <w:rPr>
          <w:rFonts w:ascii="Calibri" w:hAnsi="Calibri"/>
          <w:spacing w:val="-3"/>
        </w:rPr>
        <w:tab/>
      </w:r>
      <w:r w:rsidRPr="003E6BC2">
        <w:rPr>
          <w:rFonts w:ascii="Calibri" w:hAnsi="Calibri"/>
          <w:spacing w:val="-3"/>
        </w:rPr>
        <w:tab/>
        <w:t>./../....</w:t>
      </w:r>
    </w:p>
    <w:p w14:paraId="2AA5629C"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25C4B15F" w14:textId="77777777" w:rsidR="00322042" w:rsidRPr="003E6BC2" w:rsidRDefault="00322042" w:rsidP="003E6BC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both"/>
        <w:rPr>
          <w:rFonts w:ascii="Calibri" w:hAnsi="Calibri"/>
          <w:spacing w:val="-3"/>
        </w:rPr>
      </w:pPr>
      <w:r w:rsidRPr="003E6BC2">
        <w:rPr>
          <w:rFonts w:ascii="Calibri" w:hAnsi="Calibri"/>
          <w:spacing w:val="-3"/>
        </w:rPr>
        <w:tab/>
        <w:t>.........</w:t>
      </w:r>
      <w:r w:rsidRPr="003E6BC2">
        <w:rPr>
          <w:rFonts w:ascii="Calibri" w:hAnsi="Calibri"/>
          <w:spacing w:val="-3"/>
        </w:rPr>
        <w:tab/>
      </w:r>
      <w:r w:rsidRPr="003E6BC2">
        <w:rPr>
          <w:rFonts w:ascii="Calibri" w:hAnsi="Calibri"/>
          <w:spacing w:val="-3"/>
        </w:rPr>
        <w:tab/>
      </w:r>
      <w:r w:rsidRPr="003E6BC2">
        <w:rPr>
          <w:rFonts w:ascii="Calibri" w:hAnsi="Calibri"/>
          <w:spacing w:val="-3"/>
        </w:rPr>
        <w:tab/>
      </w:r>
      <w:r w:rsidRPr="003E6BC2">
        <w:rPr>
          <w:rFonts w:ascii="Calibri" w:hAnsi="Calibri"/>
          <w:spacing w:val="-3"/>
        </w:rPr>
        <w:tab/>
        <w:t>......</w:t>
      </w:r>
      <w:r w:rsidRPr="003E6BC2">
        <w:rPr>
          <w:rFonts w:ascii="Calibri" w:hAnsi="Calibri"/>
          <w:spacing w:val="-3"/>
        </w:rPr>
        <w:tab/>
      </w:r>
      <w:r w:rsidRPr="003E6BC2">
        <w:rPr>
          <w:rFonts w:ascii="Calibri" w:hAnsi="Calibri"/>
          <w:spacing w:val="-3"/>
        </w:rPr>
        <w:tab/>
        <w:t>../../....</w:t>
      </w:r>
    </w:p>
    <w:p w14:paraId="05D553EB" w14:textId="77777777" w:rsidR="00322042" w:rsidRPr="003E6BC2" w:rsidRDefault="00322042" w:rsidP="003E6BC2">
      <w:pPr>
        <w:tabs>
          <w:tab w:val="center" w:pos="4680"/>
        </w:tabs>
        <w:suppressAutoHyphens/>
        <w:spacing w:after="0" w:line="240" w:lineRule="auto"/>
        <w:jc w:val="both"/>
        <w:rPr>
          <w:rFonts w:ascii="Calibri" w:hAnsi="Calibri"/>
        </w:rPr>
      </w:pPr>
    </w:p>
    <w:p w14:paraId="64012002" w14:textId="77777777" w:rsidR="00322042" w:rsidRPr="003E6BC2" w:rsidRDefault="00322042" w:rsidP="003E6BC2">
      <w:pPr>
        <w:tabs>
          <w:tab w:val="left" w:pos="-720"/>
          <w:tab w:val="left" w:pos="0"/>
        </w:tabs>
        <w:suppressAutoHyphens/>
        <w:spacing w:after="0" w:line="240" w:lineRule="auto"/>
        <w:ind w:left="720" w:hanging="720"/>
        <w:jc w:val="both"/>
        <w:rPr>
          <w:rFonts w:ascii="Calibri" w:hAnsi="Calibri"/>
          <w:spacing w:val="-3"/>
        </w:rPr>
      </w:pPr>
    </w:p>
    <w:p w14:paraId="1A35CB10" w14:textId="77777777" w:rsidR="00322042" w:rsidRPr="003E6BC2" w:rsidRDefault="00322042" w:rsidP="003E6BC2">
      <w:pPr>
        <w:tabs>
          <w:tab w:val="left" w:pos="-720"/>
          <w:tab w:val="left" w:pos="0"/>
        </w:tabs>
        <w:suppressAutoHyphens/>
        <w:spacing w:after="0" w:line="240" w:lineRule="auto"/>
        <w:ind w:left="720" w:hanging="720"/>
        <w:jc w:val="both"/>
        <w:rPr>
          <w:rFonts w:ascii="Calibri" w:hAnsi="Calibri"/>
          <w:spacing w:val="-3"/>
        </w:rPr>
      </w:pPr>
      <w:r w:rsidRPr="003E6BC2">
        <w:rPr>
          <w:rFonts w:ascii="Calibri" w:hAnsi="Calibri"/>
          <w:spacing w:val="-3"/>
        </w:rPr>
        <w:tab/>
        <w:t>Invoices shall indicate the milestones achieved and corresponding amount payable</w:t>
      </w:r>
      <w:r w:rsidRPr="003E6BC2">
        <w:rPr>
          <w:rFonts w:ascii="Calibri" w:hAnsi="Calibri"/>
          <w:spacing w:val="-3"/>
          <w:szCs w:val="24"/>
        </w:rPr>
        <w:t>, and shall include such supporting documentation as UN Women may require</w:t>
      </w:r>
      <w:r w:rsidRPr="003E6BC2">
        <w:rPr>
          <w:rFonts w:ascii="Calibri" w:hAnsi="Calibri"/>
          <w:spacing w:val="-3"/>
        </w:rPr>
        <w:t>.</w:t>
      </w:r>
    </w:p>
    <w:p w14:paraId="1CBBF297" w14:textId="77777777" w:rsidR="00322042" w:rsidRPr="003E6BC2" w:rsidRDefault="00322042" w:rsidP="003E6BC2">
      <w:pPr>
        <w:tabs>
          <w:tab w:val="center" w:pos="4680"/>
        </w:tabs>
        <w:suppressAutoHyphens/>
        <w:spacing w:after="0" w:line="240" w:lineRule="auto"/>
        <w:jc w:val="both"/>
        <w:rPr>
          <w:rFonts w:ascii="Calibri" w:hAnsi="Calibri"/>
          <w:spacing w:val="-3"/>
        </w:rPr>
      </w:pPr>
    </w:p>
    <w:p w14:paraId="71565329" w14:textId="77777777" w:rsidR="00322042" w:rsidRPr="003E6BC2" w:rsidRDefault="00322042" w:rsidP="003E6BC2">
      <w:pPr>
        <w:tabs>
          <w:tab w:val="left" w:pos="720"/>
          <w:tab w:val="center" w:pos="4680"/>
        </w:tabs>
        <w:suppressAutoHyphens/>
        <w:spacing w:after="0" w:line="240" w:lineRule="auto"/>
        <w:jc w:val="both"/>
        <w:rPr>
          <w:rFonts w:ascii="Calibri" w:hAnsi="Calibri"/>
        </w:rPr>
      </w:pPr>
      <w:r w:rsidRPr="003E6BC2">
        <w:rPr>
          <w:rFonts w:ascii="Calibri" w:hAnsi="Calibri"/>
        </w:rPr>
        <w:t>5.5</w:t>
      </w:r>
      <w:r w:rsidRPr="003E6BC2">
        <w:rPr>
          <w:rFonts w:ascii="Calibri" w:hAnsi="Calibri"/>
        </w:rPr>
        <w:tab/>
        <w:t xml:space="preserve">All stipends and other allowances, if any, to be paid by UN Women are to be compensated for at rates </w:t>
      </w:r>
      <w:r w:rsidRPr="003E6BC2">
        <w:rPr>
          <w:rFonts w:ascii="Calibri" w:hAnsi="Calibri"/>
          <w:bCs/>
          <w:szCs w:val="24"/>
        </w:rPr>
        <w:t xml:space="preserve">specified in the Contract, and if not so specified, at rates </w:t>
      </w:r>
      <w:r w:rsidRPr="003E6BC2">
        <w:rPr>
          <w:rFonts w:ascii="Calibri" w:hAnsi="Calibri"/>
        </w:rPr>
        <w:t xml:space="preserve">not to exceed any current </w:t>
      </w:r>
      <w:r w:rsidRPr="003E6BC2">
        <w:rPr>
          <w:rFonts w:ascii="Calibri" w:hAnsi="Calibri"/>
          <w:bCs/>
          <w:szCs w:val="24"/>
        </w:rPr>
        <w:t xml:space="preserve">rates for the stipend or allowance in question </w:t>
      </w:r>
      <w:r w:rsidRPr="003E6BC2">
        <w:rPr>
          <w:rFonts w:ascii="Calibri" w:hAnsi="Calibri"/>
        </w:rPr>
        <w:t xml:space="preserve">applicable to UN Women.  </w:t>
      </w:r>
    </w:p>
    <w:p w14:paraId="17C1309A" w14:textId="77777777" w:rsidR="00322042" w:rsidRPr="003E6BC2" w:rsidRDefault="00322042" w:rsidP="003E6BC2">
      <w:pPr>
        <w:tabs>
          <w:tab w:val="left" w:pos="720"/>
          <w:tab w:val="center" w:pos="4680"/>
        </w:tabs>
        <w:suppressAutoHyphens/>
        <w:spacing w:after="0" w:line="240" w:lineRule="auto"/>
        <w:jc w:val="both"/>
        <w:rPr>
          <w:rFonts w:ascii="Calibri" w:hAnsi="Calibri"/>
        </w:rPr>
      </w:pPr>
    </w:p>
    <w:p w14:paraId="69723C37" w14:textId="77777777" w:rsidR="00322042" w:rsidRPr="003E6BC2" w:rsidRDefault="00322042" w:rsidP="003E6BC2">
      <w:pPr>
        <w:tabs>
          <w:tab w:val="left" w:pos="720"/>
          <w:tab w:val="center" w:pos="4680"/>
        </w:tabs>
        <w:suppressAutoHyphens/>
        <w:spacing w:after="0" w:line="240" w:lineRule="auto"/>
        <w:jc w:val="center"/>
        <w:rPr>
          <w:rFonts w:ascii="Calibri" w:hAnsi="Calibri"/>
          <w:b/>
          <w:color w:val="FF0000"/>
        </w:rPr>
      </w:pPr>
      <w:r w:rsidRPr="003E6BC2">
        <w:rPr>
          <w:rFonts w:ascii="Calibri" w:hAnsi="Calibri"/>
          <w:b/>
          <w:color w:val="FF0000"/>
        </w:rPr>
        <w:t>OR</w:t>
      </w:r>
    </w:p>
    <w:p w14:paraId="5E7CF3A1" w14:textId="77777777" w:rsidR="00322042" w:rsidRPr="003E6BC2" w:rsidRDefault="00322042" w:rsidP="003E6BC2">
      <w:pPr>
        <w:tabs>
          <w:tab w:val="center" w:pos="4680"/>
        </w:tabs>
        <w:suppressAutoHyphens/>
        <w:spacing w:after="0" w:line="240" w:lineRule="auto"/>
        <w:jc w:val="both"/>
        <w:rPr>
          <w:rFonts w:ascii="Calibri" w:hAnsi="Calibri"/>
          <w:b/>
          <w:color w:val="FF0000"/>
          <w:spacing w:val="-3"/>
        </w:rPr>
      </w:pPr>
    </w:p>
    <w:p w14:paraId="7A9B45AB" w14:textId="77777777" w:rsidR="00322042" w:rsidRPr="003E6BC2" w:rsidRDefault="00322042" w:rsidP="003E6BC2">
      <w:pPr>
        <w:tabs>
          <w:tab w:val="center" w:pos="4680"/>
        </w:tabs>
        <w:suppressAutoHyphens/>
        <w:spacing w:after="0" w:line="240" w:lineRule="auto"/>
        <w:jc w:val="center"/>
        <w:rPr>
          <w:rFonts w:ascii="Calibri" w:hAnsi="Calibri"/>
          <w:b/>
          <w:spacing w:val="-3"/>
        </w:rPr>
      </w:pPr>
    </w:p>
    <w:p w14:paraId="31CCBDB0" w14:textId="77777777" w:rsidR="00322042" w:rsidRPr="003E6BC2" w:rsidRDefault="00322042" w:rsidP="003E6BC2">
      <w:pPr>
        <w:tabs>
          <w:tab w:val="left" w:pos="-720"/>
          <w:tab w:val="left" w:pos="0"/>
        </w:tabs>
        <w:suppressAutoHyphens/>
        <w:spacing w:after="0" w:line="240" w:lineRule="auto"/>
        <w:jc w:val="center"/>
        <w:rPr>
          <w:rFonts w:ascii="Calibri" w:hAnsi="Calibri"/>
          <w:spacing w:val="-3"/>
        </w:rPr>
      </w:pPr>
      <w:r w:rsidRPr="003E6BC2">
        <w:rPr>
          <w:rFonts w:ascii="Calibri" w:hAnsi="Calibri"/>
          <w:b/>
          <w:spacing w:val="-3"/>
        </w:rPr>
        <w:t>OPTION 2 (</w:t>
      </w:r>
      <w:r w:rsidRPr="003E6BC2">
        <w:rPr>
          <w:rFonts w:ascii="Calibri" w:hAnsi="Calibri"/>
          <w:b/>
          <w:spacing w:val="-3"/>
          <w:szCs w:val="24"/>
        </w:rPr>
        <w:t>TIME-BASED CONTRACTS</w:t>
      </w:r>
      <w:r w:rsidRPr="003E6BC2">
        <w:rPr>
          <w:rFonts w:ascii="Calibri" w:hAnsi="Calibri"/>
          <w:b/>
          <w:spacing w:val="-3"/>
        </w:rPr>
        <w:t>)</w:t>
      </w:r>
      <w:r w:rsidRPr="003E6BC2">
        <w:rPr>
          <w:rStyle w:val="FootnoteReference"/>
          <w:rFonts w:ascii="Calibri" w:hAnsi="Calibri"/>
        </w:rPr>
        <w:t xml:space="preserve"> </w:t>
      </w:r>
      <w:r w:rsidRPr="003E6BC2">
        <w:rPr>
          <w:rStyle w:val="FootnoteReference"/>
          <w:rFonts w:ascii="Calibri" w:hAnsi="Calibri"/>
        </w:rPr>
        <w:footnoteReference w:id="15"/>
      </w:r>
    </w:p>
    <w:p w14:paraId="1695D97D" w14:textId="77777777" w:rsidR="00322042" w:rsidRPr="003E6BC2" w:rsidRDefault="00322042" w:rsidP="003E6BC2">
      <w:pPr>
        <w:tabs>
          <w:tab w:val="center" w:pos="4680"/>
        </w:tabs>
        <w:suppressAutoHyphens/>
        <w:spacing w:after="0" w:line="240" w:lineRule="auto"/>
        <w:jc w:val="center"/>
        <w:rPr>
          <w:rFonts w:ascii="Calibri" w:hAnsi="Calibri"/>
          <w:b/>
          <w:spacing w:val="-3"/>
        </w:rPr>
      </w:pPr>
      <w:r w:rsidRPr="003E6BC2">
        <w:rPr>
          <w:rFonts w:ascii="Calibri" w:hAnsi="Calibri"/>
          <w:b/>
          <w:color w:val="FF0000"/>
          <w:spacing w:val="-3"/>
        </w:rPr>
        <w:t>(Delete title directly above after selecting option)</w:t>
      </w:r>
      <w:r w:rsidRPr="003E6BC2">
        <w:rPr>
          <w:rStyle w:val="FootnoteReference"/>
          <w:rFonts w:ascii="Calibri" w:hAnsi="Calibri"/>
        </w:rPr>
        <w:t xml:space="preserve"> </w:t>
      </w:r>
    </w:p>
    <w:p w14:paraId="0DC54E01"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654E3BAD"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5.1</w:t>
      </w:r>
      <w:r w:rsidRPr="003E6BC2">
        <w:rPr>
          <w:rFonts w:ascii="Calibri" w:hAnsi="Calibri"/>
          <w:spacing w:val="-3"/>
        </w:rPr>
        <w:tab/>
        <w:t>In full consideration for the complete and satisfactory performance of the Services under this Contract, UN WOMEN shall pay the Contractor a price not to exceed __________ [</w:t>
      </w:r>
      <w:r w:rsidRPr="003E6BC2">
        <w:rPr>
          <w:rFonts w:ascii="Calibri" w:hAnsi="Calibri"/>
          <w:i/>
          <w:spacing w:val="-3"/>
        </w:rPr>
        <w:t>insert currency &amp; amount in figures and words</w:t>
      </w:r>
      <w:r w:rsidRPr="003E6BC2">
        <w:rPr>
          <w:rFonts w:ascii="Calibri" w:hAnsi="Calibri"/>
          <w:spacing w:val="-3"/>
        </w:rPr>
        <w:t>].</w:t>
      </w:r>
    </w:p>
    <w:p w14:paraId="05544859"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0D683269"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5.2</w:t>
      </w:r>
      <w:r w:rsidRPr="003E6BC2">
        <w:rPr>
          <w:rFonts w:ascii="Calibri" w:hAnsi="Calibri"/>
          <w:spacing w:val="-3"/>
        </w:rPr>
        <w:tab/>
        <w:t xml:space="preserve">The amount </w:t>
      </w:r>
      <w:r w:rsidRPr="003E6BC2">
        <w:rPr>
          <w:rFonts w:ascii="Calibri" w:hAnsi="Calibri"/>
          <w:spacing w:val="-3"/>
          <w:szCs w:val="24"/>
        </w:rPr>
        <w:t>set forth</w:t>
      </w:r>
      <w:r w:rsidRPr="003E6BC2">
        <w:rPr>
          <w:rFonts w:ascii="Calibri" w:hAnsi="Calibri"/>
          <w:spacing w:val="-3"/>
        </w:rPr>
        <w:t xml:space="preserve"> in Article 5.1 above is the maximum total amount </w:t>
      </w:r>
      <w:r w:rsidRPr="003E6BC2">
        <w:rPr>
          <w:rFonts w:ascii="Calibri" w:hAnsi="Calibri"/>
          <w:spacing w:val="-3"/>
          <w:szCs w:val="24"/>
        </w:rPr>
        <w:t>payable to the Contractor</w:t>
      </w:r>
      <w:r w:rsidRPr="003E6BC2">
        <w:rPr>
          <w:rFonts w:ascii="Calibri" w:hAnsi="Calibri"/>
          <w:spacing w:val="-3"/>
        </w:rPr>
        <w:t xml:space="preserve"> under this Contract</w:t>
      </w:r>
      <w:r w:rsidRPr="003E6BC2">
        <w:rPr>
          <w:rFonts w:ascii="Calibri" w:hAnsi="Calibri"/>
          <w:spacing w:val="-3"/>
          <w:szCs w:val="24"/>
        </w:rPr>
        <w:t>, and is not a guaranteed amount.</w:t>
      </w:r>
      <w:r w:rsidRPr="003E6BC2">
        <w:rPr>
          <w:rFonts w:ascii="Calibri" w:hAnsi="Calibri"/>
          <w:spacing w:val="-3"/>
        </w:rPr>
        <w:t xml:space="preserve"> The </w:t>
      </w:r>
      <w:r w:rsidRPr="003E6BC2">
        <w:rPr>
          <w:rFonts w:ascii="Calibri" w:hAnsi="Calibri"/>
          <w:spacing w:val="-3"/>
          <w:szCs w:val="24"/>
        </w:rPr>
        <w:t>Fee Schedule</w:t>
      </w:r>
      <w:r w:rsidRPr="003E6BC2">
        <w:rPr>
          <w:rFonts w:ascii="Calibri" w:hAnsi="Calibri"/>
          <w:spacing w:val="-3"/>
        </w:rPr>
        <w:t xml:space="preserve"> in Annex _______ [</w:t>
      </w:r>
      <w:r w:rsidRPr="003E6BC2">
        <w:rPr>
          <w:rFonts w:ascii="Calibri" w:hAnsi="Calibri"/>
          <w:i/>
          <w:spacing w:val="-3"/>
        </w:rPr>
        <w:t>insert annex number</w:t>
      </w:r>
      <w:r w:rsidRPr="003E6BC2">
        <w:rPr>
          <w:rFonts w:ascii="Calibri" w:hAnsi="Calibri"/>
          <w:spacing w:val="-3"/>
        </w:rPr>
        <w:t>] contains the maximum amounts per cost category that are reimbursable under this Contract</w:t>
      </w:r>
      <w:r w:rsidRPr="003E6BC2">
        <w:rPr>
          <w:rFonts w:ascii="Calibri" w:hAnsi="Calibri"/>
          <w:spacing w:val="-3"/>
          <w:szCs w:val="24"/>
        </w:rPr>
        <w:t>; such maximum amounts are not guaranteed amounts.</w:t>
      </w:r>
      <w:r w:rsidRPr="003E6BC2">
        <w:rPr>
          <w:rFonts w:ascii="Calibri" w:hAnsi="Calibri"/>
          <w:spacing w:val="-3"/>
        </w:rPr>
        <w:t xml:space="preserve"> The Contractor shall reflect in its invoices the amount of the actual reimbursable costs incurred in the performance of the Services.  </w:t>
      </w:r>
    </w:p>
    <w:p w14:paraId="7162A2D5"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700DCA86"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5.3</w:t>
      </w:r>
      <w:r w:rsidRPr="003E6BC2">
        <w:rPr>
          <w:rFonts w:ascii="Calibri" w:hAnsi="Calibri"/>
          <w:spacing w:val="-3"/>
        </w:rPr>
        <w:tab/>
        <w:t xml:space="preserve">The Contractor shall not do any work, provide any equipment, materials and supplies, or perform any other services which may result in any costs in excess of the amount under Article 5.1 or of any of the amounts specified in the </w:t>
      </w:r>
      <w:r w:rsidRPr="003E6BC2">
        <w:rPr>
          <w:rFonts w:ascii="Calibri" w:hAnsi="Calibri"/>
          <w:spacing w:val="-3"/>
          <w:szCs w:val="24"/>
        </w:rPr>
        <w:t>Fee Schedule</w:t>
      </w:r>
      <w:r w:rsidRPr="003E6BC2">
        <w:rPr>
          <w:rFonts w:ascii="Calibri" w:hAnsi="Calibri"/>
          <w:spacing w:val="-3"/>
        </w:rPr>
        <w:t xml:space="preserve"> for each cost category without the prior written agreement of _________________ [</w:t>
      </w:r>
      <w:r w:rsidRPr="003E6BC2">
        <w:rPr>
          <w:rFonts w:ascii="Calibri" w:hAnsi="Calibri"/>
          <w:i/>
          <w:spacing w:val="-3"/>
        </w:rPr>
        <w:t>name and title</w:t>
      </w:r>
      <w:r w:rsidRPr="003E6BC2">
        <w:rPr>
          <w:rFonts w:ascii="Calibri" w:hAnsi="Calibri"/>
          <w:spacing w:val="-3"/>
        </w:rPr>
        <w:t xml:space="preserve">], UN Women. </w:t>
      </w:r>
    </w:p>
    <w:p w14:paraId="5C1F6E57"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p>
    <w:p w14:paraId="3CD8DC98" w14:textId="77777777" w:rsidR="00322042" w:rsidRPr="003E6BC2" w:rsidRDefault="00322042" w:rsidP="003E6BC2">
      <w:pPr>
        <w:tabs>
          <w:tab w:val="left" w:pos="-720"/>
          <w:tab w:val="left" w:pos="0"/>
        </w:tabs>
        <w:suppressAutoHyphens/>
        <w:spacing w:after="0" w:line="240" w:lineRule="auto"/>
        <w:jc w:val="center"/>
        <w:rPr>
          <w:rFonts w:ascii="Calibri" w:hAnsi="Calibri"/>
          <w:b/>
          <w:spacing w:val="-3"/>
        </w:rPr>
      </w:pPr>
      <w:r w:rsidRPr="003E6BC2">
        <w:rPr>
          <w:rFonts w:ascii="Calibri" w:hAnsi="Calibri"/>
          <w:b/>
          <w:color w:val="FF0000"/>
          <w:spacing w:val="-3"/>
        </w:rPr>
        <w:t>(Select one of the following clauses (5.4) and delete the other)</w:t>
      </w:r>
    </w:p>
    <w:p w14:paraId="669376A7"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p>
    <w:p w14:paraId="423BD0CA" w14:textId="77777777" w:rsidR="00322042" w:rsidRPr="003E6BC2" w:rsidRDefault="00322042" w:rsidP="003E6BC2">
      <w:pPr>
        <w:tabs>
          <w:tab w:val="left" w:pos="-720"/>
        </w:tabs>
        <w:suppressAutoHyphens/>
        <w:spacing w:after="0" w:line="240" w:lineRule="auto"/>
        <w:jc w:val="both"/>
        <w:rPr>
          <w:rFonts w:ascii="Calibri" w:hAnsi="Calibri"/>
          <w:spacing w:val="-3"/>
        </w:rPr>
      </w:pPr>
      <w:r w:rsidRPr="003E6BC2">
        <w:rPr>
          <w:rFonts w:ascii="Calibri" w:hAnsi="Calibri"/>
          <w:spacing w:val="-3"/>
        </w:rPr>
        <w:tab/>
        <w:t>5.</w:t>
      </w:r>
      <w:r w:rsidRPr="003E6BC2">
        <w:rPr>
          <w:rFonts w:ascii="Calibri" w:hAnsi="Calibri"/>
          <w:spacing w:val="-3"/>
          <w:szCs w:val="24"/>
        </w:rPr>
        <w:t>4</w:t>
      </w:r>
      <w:r w:rsidRPr="003E6BC2">
        <w:rPr>
          <w:rFonts w:ascii="Calibri" w:hAnsi="Calibri"/>
          <w:spacing w:val="-3"/>
        </w:rPr>
        <w:tab/>
        <w:t xml:space="preserve">The Contractor shall submit </w:t>
      </w:r>
      <w:r w:rsidRPr="003E6BC2">
        <w:rPr>
          <w:rFonts w:ascii="Calibri" w:hAnsi="Calibri"/>
          <w:spacing w:val="-3"/>
          <w:szCs w:val="24"/>
        </w:rPr>
        <w:t xml:space="preserve">itemized </w:t>
      </w:r>
      <w:r w:rsidRPr="003E6BC2">
        <w:rPr>
          <w:rFonts w:ascii="Calibri" w:hAnsi="Calibri"/>
          <w:spacing w:val="-3"/>
        </w:rPr>
        <w:t>invoices for the work done every ___________ [</w:t>
      </w:r>
      <w:r w:rsidRPr="003E6BC2">
        <w:rPr>
          <w:rFonts w:ascii="Calibri" w:hAnsi="Calibri"/>
          <w:i/>
          <w:spacing w:val="-3"/>
        </w:rPr>
        <w:t>insert period of time or milestones</w:t>
      </w:r>
      <w:r w:rsidRPr="003E6BC2">
        <w:rPr>
          <w:rFonts w:ascii="Calibri" w:hAnsi="Calibri"/>
          <w:spacing w:val="-3"/>
        </w:rPr>
        <w:t xml:space="preserve">]. </w:t>
      </w:r>
      <w:r w:rsidRPr="003E6BC2">
        <w:rPr>
          <w:rFonts w:ascii="Calibri" w:hAnsi="Calibri"/>
          <w:spacing w:val="-3"/>
          <w:szCs w:val="24"/>
        </w:rPr>
        <w:t>Invoices shall include whatever supporting documentation of the actual costs incurred is required in the Fee Schedule or may be required by [</w:t>
      </w:r>
      <w:r w:rsidRPr="003E6BC2">
        <w:rPr>
          <w:rFonts w:ascii="Calibri" w:hAnsi="Calibri"/>
          <w:i/>
          <w:spacing w:val="-3"/>
          <w:szCs w:val="24"/>
        </w:rPr>
        <w:t>name and title</w:t>
      </w:r>
      <w:r w:rsidRPr="003E6BC2">
        <w:rPr>
          <w:rFonts w:ascii="Calibri" w:hAnsi="Calibri"/>
          <w:spacing w:val="-3"/>
          <w:szCs w:val="24"/>
        </w:rPr>
        <w:t>], UN Women.</w:t>
      </w:r>
    </w:p>
    <w:p w14:paraId="0BC5B359"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3A7E0844" w14:textId="77777777" w:rsidR="00322042" w:rsidRPr="003E6BC2" w:rsidRDefault="00322042" w:rsidP="003E6BC2">
      <w:pPr>
        <w:tabs>
          <w:tab w:val="left" w:pos="-720"/>
          <w:tab w:val="left" w:pos="0"/>
        </w:tabs>
        <w:suppressAutoHyphens/>
        <w:spacing w:after="0" w:line="240" w:lineRule="auto"/>
        <w:jc w:val="center"/>
        <w:rPr>
          <w:rFonts w:ascii="Calibri" w:hAnsi="Calibri"/>
          <w:b/>
          <w:spacing w:val="-3"/>
        </w:rPr>
      </w:pPr>
      <w:r w:rsidRPr="003E6BC2">
        <w:rPr>
          <w:rFonts w:ascii="Calibri" w:hAnsi="Calibri"/>
          <w:b/>
          <w:color w:val="FF0000"/>
          <w:spacing w:val="-3"/>
        </w:rPr>
        <w:t>OR</w:t>
      </w:r>
      <w:r w:rsidRPr="003E6BC2">
        <w:rPr>
          <w:rFonts w:ascii="Calibri" w:hAnsi="Calibri"/>
          <w:spacing w:val="-3"/>
        </w:rPr>
        <w:t xml:space="preserve"> </w:t>
      </w:r>
    </w:p>
    <w:p w14:paraId="100FF59E"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4F4E6ADD"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ab/>
        <w:t>5.</w:t>
      </w:r>
      <w:r w:rsidRPr="003E6BC2">
        <w:rPr>
          <w:rFonts w:ascii="Calibri" w:hAnsi="Calibri"/>
          <w:spacing w:val="-3"/>
          <w:szCs w:val="24"/>
        </w:rPr>
        <w:t>4</w:t>
      </w:r>
      <w:r w:rsidRPr="003E6BC2">
        <w:rPr>
          <w:rFonts w:ascii="Calibri" w:hAnsi="Calibri"/>
          <w:spacing w:val="-3"/>
        </w:rPr>
        <w:tab/>
        <w:t>The Contractor shall submit an</w:t>
      </w:r>
      <w:r w:rsidRPr="003E6BC2">
        <w:rPr>
          <w:rFonts w:ascii="Calibri" w:hAnsi="Calibri"/>
          <w:spacing w:val="-3"/>
          <w:szCs w:val="24"/>
        </w:rPr>
        <w:t xml:space="preserve"> itemized</w:t>
      </w:r>
      <w:r w:rsidRPr="003E6BC2">
        <w:rPr>
          <w:rFonts w:ascii="Calibri" w:hAnsi="Calibri"/>
          <w:spacing w:val="-3"/>
        </w:rPr>
        <w:t xml:space="preserve"> invoice for ______________________ [</w:t>
      </w:r>
      <w:r w:rsidRPr="003E6BC2">
        <w:rPr>
          <w:rFonts w:ascii="Calibri" w:hAnsi="Calibri"/>
          <w:i/>
          <w:spacing w:val="-3"/>
        </w:rPr>
        <w:t>insert amount and currency of the advance payment in figures &amp; words</w:t>
      </w:r>
      <w:r w:rsidRPr="003E6BC2">
        <w:rPr>
          <w:rFonts w:ascii="Calibri" w:hAnsi="Calibri"/>
          <w:spacing w:val="-3"/>
        </w:rPr>
        <w:t>] upon signature of this Contract by both parties and</w:t>
      </w:r>
      <w:r w:rsidRPr="003E6BC2">
        <w:rPr>
          <w:rFonts w:ascii="Calibri" w:hAnsi="Calibri"/>
          <w:spacing w:val="-3"/>
          <w:szCs w:val="24"/>
        </w:rPr>
        <w:t xml:space="preserve"> itemized</w:t>
      </w:r>
      <w:r w:rsidRPr="003E6BC2">
        <w:rPr>
          <w:rFonts w:ascii="Calibri" w:hAnsi="Calibri"/>
          <w:spacing w:val="-3"/>
        </w:rPr>
        <w:t xml:space="preserve"> invoices for the work done every ______________ [</w:t>
      </w:r>
      <w:r w:rsidRPr="003E6BC2">
        <w:rPr>
          <w:rFonts w:ascii="Calibri" w:hAnsi="Calibri"/>
          <w:i/>
          <w:spacing w:val="-3"/>
        </w:rPr>
        <w:t>insert period of time or milestones</w:t>
      </w:r>
      <w:r w:rsidRPr="003E6BC2">
        <w:rPr>
          <w:rFonts w:ascii="Calibri" w:hAnsi="Calibri"/>
          <w:spacing w:val="-3"/>
        </w:rPr>
        <w:t>].</w:t>
      </w:r>
      <w:r w:rsidRPr="003E6BC2">
        <w:rPr>
          <w:rFonts w:ascii="Calibri" w:hAnsi="Calibri"/>
          <w:spacing w:val="-3"/>
          <w:szCs w:val="24"/>
          <w:vertAlign w:val="superscript"/>
        </w:rPr>
        <w:footnoteReference w:id="16"/>
      </w:r>
      <w:r w:rsidRPr="003E6BC2">
        <w:rPr>
          <w:rFonts w:ascii="Calibri" w:hAnsi="Calibri"/>
          <w:spacing w:val="-3"/>
          <w:szCs w:val="24"/>
        </w:rPr>
        <w:t xml:space="preserve"> Invoices shall include whatever supporting documentation of the actual costs incurred is required in the Fee Schedule or may be required by </w:t>
      </w:r>
      <w:r w:rsidRPr="003E6BC2">
        <w:rPr>
          <w:rFonts w:ascii="Calibri" w:hAnsi="Calibri"/>
          <w:spacing w:val="-3"/>
          <w:szCs w:val="24"/>
        </w:rPr>
        <w:tab/>
        <w:t>[</w:t>
      </w:r>
      <w:r w:rsidRPr="003E6BC2">
        <w:rPr>
          <w:rFonts w:ascii="Calibri" w:hAnsi="Calibri"/>
          <w:i/>
          <w:spacing w:val="-3"/>
          <w:szCs w:val="24"/>
        </w:rPr>
        <w:t>name and title</w:t>
      </w:r>
      <w:r w:rsidRPr="003E6BC2">
        <w:rPr>
          <w:rFonts w:ascii="Calibri" w:hAnsi="Calibri"/>
          <w:spacing w:val="-3"/>
          <w:szCs w:val="24"/>
        </w:rPr>
        <w:t>], UN Women.</w:t>
      </w:r>
    </w:p>
    <w:p w14:paraId="0E669088" w14:textId="77777777" w:rsidR="00322042" w:rsidRPr="003E6BC2" w:rsidRDefault="00322042" w:rsidP="003E6BC2">
      <w:pPr>
        <w:tabs>
          <w:tab w:val="left" w:pos="-720"/>
          <w:tab w:val="left" w:pos="0"/>
        </w:tabs>
        <w:suppressAutoHyphens/>
        <w:spacing w:after="0" w:line="240" w:lineRule="auto"/>
        <w:jc w:val="both"/>
        <w:rPr>
          <w:rFonts w:ascii="Calibri" w:hAnsi="Calibri"/>
          <w:spacing w:val="-3"/>
          <w:szCs w:val="24"/>
        </w:rPr>
      </w:pPr>
    </w:p>
    <w:p w14:paraId="0FC368A2"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5.5</w:t>
      </w:r>
      <w:r w:rsidRPr="003E6BC2">
        <w:rPr>
          <w:rFonts w:ascii="Calibri" w:hAnsi="Calibri"/>
          <w:spacing w:val="-3"/>
        </w:rPr>
        <w:tab/>
        <w:t>Progress and final payments shall be effected by UN Women to the Contractor in accordance with Article 7 (Time and Manner of Payment)</w:t>
      </w:r>
      <w:r w:rsidRPr="003E6BC2">
        <w:rPr>
          <w:rFonts w:ascii="Calibri" w:hAnsi="Calibri"/>
          <w:spacing w:val="-3"/>
          <w:szCs w:val="24"/>
        </w:rPr>
        <w:t>.</w:t>
      </w:r>
      <w:r w:rsidRPr="003E6BC2">
        <w:rPr>
          <w:rFonts w:ascii="Calibri" w:hAnsi="Calibri"/>
          <w:spacing w:val="-3"/>
        </w:rPr>
        <w:t xml:space="preserve"> Such payments shall be subject to any specific conditions for reimbursement contained in the </w:t>
      </w:r>
      <w:r w:rsidRPr="003E6BC2">
        <w:rPr>
          <w:rFonts w:ascii="Calibri" w:hAnsi="Calibri"/>
          <w:spacing w:val="-3"/>
          <w:szCs w:val="24"/>
        </w:rPr>
        <w:t>Fee Schedule</w:t>
      </w:r>
      <w:r w:rsidRPr="003E6BC2">
        <w:rPr>
          <w:rFonts w:ascii="Calibri" w:hAnsi="Calibri"/>
          <w:spacing w:val="-3"/>
        </w:rPr>
        <w:t>.</w:t>
      </w:r>
    </w:p>
    <w:p w14:paraId="5691BD4E"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30184ADB" w14:textId="77777777" w:rsidR="00322042" w:rsidRPr="003E6BC2" w:rsidRDefault="00322042" w:rsidP="003E6BC2">
      <w:pPr>
        <w:tabs>
          <w:tab w:val="left" w:pos="-720"/>
        </w:tabs>
        <w:suppressAutoHyphens/>
        <w:spacing w:after="0" w:line="240" w:lineRule="auto"/>
        <w:jc w:val="both"/>
        <w:rPr>
          <w:rFonts w:ascii="Calibri" w:hAnsi="Calibri"/>
          <w:spacing w:val="-3"/>
        </w:rPr>
      </w:pPr>
      <w:r w:rsidRPr="003E6BC2">
        <w:rPr>
          <w:rFonts w:ascii="Calibri" w:hAnsi="Calibri"/>
          <w:spacing w:val="-3"/>
        </w:rPr>
        <w:t>5.6</w:t>
      </w:r>
      <w:r w:rsidRPr="003E6BC2">
        <w:rPr>
          <w:rFonts w:ascii="Calibri" w:hAnsi="Calibri"/>
          <w:spacing w:val="-3"/>
        </w:rPr>
        <w:tab/>
        <w:t>Without prejudice to or limiting the provisions of Article 18 (Tax Exemption) of the General Conditions, the rates for the Services provided hereunder are inclusive of all costs, expenses, charges or fees that the Contractor may incur in connection with the performance of its obligations under the Contract, including, all taxes, duties, levies, fees and other charges of any nature imposed by any authority or entity.</w:t>
      </w:r>
    </w:p>
    <w:p w14:paraId="2EFC6E27"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251AA9A8" w14:textId="77777777" w:rsidR="00322042" w:rsidRPr="003E6BC2" w:rsidRDefault="00322042" w:rsidP="003E6BC2">
      <w:pPr>
        <w:tabs>
          <w:tab w:val="left" w:pos="-720"/>
        </w:tabs>
        <w:suppressAutoHyphens/>
        <w:spacing w:after="0" w:line="240" w:lineRule="auto"/>
        <w:jc w:val="both"/>
        <w:rPr>
          <w:rFonts w:ascii="Calibri" w:hAnsi="Calibri"/>
        </w:rPr>
      </w:pPr>
      <w:r w:rsidRPr="003E6BC2">
        <w:rPr>
          <w:rFonts w:ascii="Calibri" w:hAnsi="Calibri"/>
        </w:rPr>
        <w:t>5.7</w:t>
      </w:r>
      <w:r w:rsidRPr="003E6BC2">
        <w:rPr>
          <w:rFonts w:ascii="Calibri" w:hAnsi="Calibri"/>
        </w:rPr>
        <w:tab/>
        <w:t xml:space="preserve">All stipends and other allowances, if any, to be paid by UN Women are to be compensated for at rates </w:t>
      </w:r>
      <w:r w:rsidRPr="003E6BC2">
        <w:rPr>
          <w:rFonts w:ascii="Calibri" w:hAnsi="Calibri"/>
          <w:bCs/>
          <w:szCs w:val="24"/>
        </w:rPr>
        <w:t xml:space="preserve">specified in the Contract, and if not so specified, at rates </w:t>
      </w:r>
      <w:r w:rsidRPr="003E6BC2">
        <w:rPr>
          <w:rFonts w:ascii="Calibri" w:hAnsi="Calibri"/>
        </w:rPr>
        <w:t xml:space="preserve">not to exceed any current </w:t>
      </w:r>
      <w:r w:rsidRPr="003E6BC2">
        <w:rPr>
          <w:rFonts w:ascii="Calibri" w:hAnsi="Calibri"/>
          <w:bCs/>
          <w:szCs w:val="24"/>
        </w:rPr>
        <w:t xml:space="preserve">rates for the stipend or allowance in question </w:t>
      </w:r>
      <w:r w:rsidRPr="003E6BC2">
        <w:rPr>
          <w:rFonts w:ascii="Calibri" w:hAnsi="Calibri"/>
        </w:rPr>
        <w:t xml:space="preserve">applicable to UN Women. </w:t>
      </w:r>
    </w:p>
    <w:p w14:paraId="0AEB638F" w14:textId="77777777" w:rsidR="00322042" w:rsidRPr="003E6BC2" w:rsidRDefault="00322042" w:rsidP="003E6BC2">
      <w:pPr>
        <w:tabs>
          <w:tab w:val="left" w:pos="-720"/>
        </w:tabs>
        <w:suppressAutoHyphens/>
        <w:spacing w:after="0" w:line="240" w:lineRule="auto"/>
        <w:jc w:val="both"/>
        <w:rPr>
          <w:rFonts w:ascii="Calibri" w:hAnsi="Calibri"/>
        </w:rPr>
      </w:pPr>
    </w:p>
    <w:p w14:paraId="03570A0B" w14:textId="77777777" w:rsidR="00322042" w:rsidRPr="003E6BC2" w:rsidRDefault="00322042" w:rsidP="003E6BC2">
      <w:pPr>
        <w:tabs>
          <w:tab w:val="left" w:pos="-720"/>
        </w:tabs>
        <w:suppressAutoHyphens/>
        <w:spacing w:after="0" w:line="240" w:lineRule="auto"/>
        <w:jc w:val="center"/>
        <w:rPr>
          <w:rFonts w:ascii="Calibri" w:hAnsi="Calibri"/>
          <w:b/>
          <w:spacing w:val="-3"/>
        </w:rPr>
      </w:pPr>
      <w:r w:rsidRPr="003E6BC2">
        <w:rPr>
          <w:rFonts w:ascii="Calibri" w:hAnsi="Calibri"/>
          <w:b/>
        </w:rPr>
        <w:t>Article 6</w:t>
      </w:r>
    </w:p>
    <w:p w14:paraId="3D28F81A" w14:textId="77777777" w:rsidR="00322042" w:rsidRPr="003E6BC2" w:rsidRDefault="00322042" w:rsidP="003E6BC2">
      <w:pPr>
        <w:tabs>
          <w:tab w:val="left" w:pos="-720"/>
        </w:tabs>
        <w:suppressAutoHyphens/>
        <w:spacing w:after="0" w:line="240" w:lineRule="auto"/>
        <w:jc w:val="center"/>
        <w:rPr>
          <w:rFonts w:ascii="Calibri" w:hAnsi="Calibri"/>
          <w:b/>
          <w:spacing w:val="-3"/>
        </w:rPr>
      </w:pPr>
      <w:r w:rsidRPr="003E6BC2">
        <w:rPr>
          <w:rFonts w:ascii="Calibri" w:hAnsi="Calibri"/>
          <w:b/>
          <w:spacing w:val="-3"/>
        </w:rPr>
        <w:t>Submission of Invoices</w:t>
      </w:r>
    </w:p>
    <w:p w14:paraId="67C2C872"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3690B6CC"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rPr>
        <w:t>6.1</w:t>
      </w:r>
      <w:r w:rsidRPr="003E6BC2">
        <w:rPr>
          <w:rFonts w:ascii="Calibri" w:hAnsi="Calibri"/>
        </w:rPr>
        <w:tab/>
        <w:t xml:space="preserve">The Contractor shall submit to UN Women an original copy of its invoices for all Services supplied to the UN Women in accordance with this Contract, together with such supporting documentation as </w:t>
      </w:r>
      <w:r w:rsidRPr="003E6BC2">
        <w:rPr>
          <w:rFonts w:ascii="Calibri" w:hAnsi="Calibri"/>
          <w:szCs w:val="24"/>
        </w:rPr>
        <w:t>is required in the preceding Article 5 (Contract Price),</w:t>
      </w:r>
      <w:r w:rsidRPr="003E6BC2">
        <w:rPr>
          <w:rFonts w:ascii="Calibri" w:hAnsi="Calibri"/>
        </w:rPr>
        <w:t xml:space="preserve"> as follows: </w:t>
      </w:r>
    </w:p>
    <w:p w14:paraId="68C193D6" w14:textId="77777777" w:rsidR="00322042" w:rsidRPr="003E6BC2" w:rsidRDefault="00322042" w:rsidP="003E6BC2">
      <w:pPr>
        <w:pStyle w:val="BodyText3"/>
        <w:spacing w:after="0"/>
        <w:jc w:val="both"/>
        <w:rPr>
          <w:rFonts w:ascii="Calibri" w:hAnsi="Calibri"/>
          <w:sz w:val="22"/>
        </w:rPr>
      </w:pPr>
    </w:p>
    <w:p w14:paraId="65516FE0" w14:textId="77777777" w:rsidR="00322042" w:rsidRPr="003E6BC2" w:rsidRDefault="00322042" w:rsidP="003E6BC2">
      <w:pPr>
        <w:pStyle w:val="BodyText3"/>
        <w:spacing w:after="0"/>
        <w:jc w:val="both"/>
        <w:rPr>
          <w:rFonts w:ascii="Calibri" w:hAnsi="Calibri"/>
          <w:sz w:val="22"/>
        </w:rPr>
      </w:pPr>
      <w:r w:rsidRPr="003E6BC2">
        <w:rPr>
          <w:rFonts w:ascii="Calibri" w:hAnsi="Calibri"/>
          <w:sz w:val="22"/>
        </w:rPr>
        <w:t>[</w:t>
      </w:r>
      <w:r w:rsidRPr="003E6BC2">
        <w:rPr>
          <w:rFonts w:ascii="Calibri" w:hAnsi="Calibri"/>
          <w:i/>
          <w:sz w:val="22"/>
        </w:rPr>
        <w:t>Insert address and contact details for submission of invoices</w:t>
      </w:r>
      <w:r w:rsidRPr="003E6BC2">
        <w:rPr>
          <w:rFonts w:ascii="Calibri" w:hAnsi="Calibri"/>
          <w:sz w:val="22"/>
        </w:rPr>
        <w:t xml:space="preserve">].  </w:t>
      </w:r>
    </w:p>
    <w:p w14:paraId="003DDD3D" w14:textId="77777777" w:rsidR="00322042" w:rsidRPr="003E6BC2" w:rsidRDefault="00322042" w:rsidP="003E6BC2">
      <w:pPr>
        <w:pStyle w:val="BodyText3"/>
        <w:tabs>
          <w:tab w:val="num" w:pos="1080"/>
        </w:tabs>
        <w:spacing w:after="0"/>
        <w:jc w:val="both"/>
        <w:rPr>
          <w:rFonts w:ascii="Calibri" w:hAnsi="Calibri"/>
          <w:sz w:val="22"/>
        </w:rPr>
      </w:pPr>
    </w:p>
    <w:p w14:paraId="605D201C" w14:textId="77777777" w:rsidR="00322042" w:rsidRPr="003E6BC2" w:rsidRDefault="00322042" w:rsidP="003E6BC2">
      <w:pPr>
        <w:pStyle w:val="BodyText3"/>
        <w:tabs>
          <w:tab w:val="num" w:pos="1080"/>
        </w:tabs>
        <w:spacing w:after="0"/>
        <w:jc w:val="both"/>
        <w:rPr>
          <w:rFonts w:ascii="Calibri" w:hAnsi="Calibri"/>
          <w:sz w:val="22"/>
        </w:rPr>
      </w:pPr>
      <w:r w:rsidRPr="003E6BC2">
        <w:rPr>
          <w:rFonts w:ascii="Calibri" w:hAnsi="Calibri"/>
          <w:sz w:val="22"/>
          <w:szCs w:val="24"/>
        </w:rPr>
        <w:t>6.2</w:t>
      </w:r>
      <w:r w:rsidRPr="003E6BC2">
        <w:rPr>
          <w:rFonts w:ascii="Calibri" w:hAnsi="Calibri"/>
          <w:sz w:val="22"/>
          <w:szCs w:val="24"/>
        </w:rPr>
        <w:tab/>
        <w:t>Without limiting the requirements regarding invoices in Article 5 (Contract Price), above, the</w:t>
      </w:r>
      <w:r w:rsidRPr="003E6BC2">
        <w:rPr>
          <w:rFonts w:ascii="Calibri" w:hAnsi="Calibri"/>
          <w:sz w:val="22"/>
        </w:rPr>
        <w:t xml:space="preserve"> Contractor’s invoices shall specify, at a minimum, a description of the Services performed in accordance with the Contract, the unit prices </w:t>
      </w:r>
      <w:r w:rsidRPr="003E6BC2">
        <w:rPr>
          <w:rFonts w:ascii="Calibri" w:hAnsi="Calibri"/>
          <w:sz w:val="22"/>
          <w:szCs w:val="24"/>
        </w:rPr>
        <w:t xml:space="preserve">in accordance with the Fee Schedule </w:t>
      </w:r>
      <w:r w:rsidRPr="003E6BC2">
        <w:rPr>
          <w:rFonts w:ascii="Calibri" w:hAnsi="Calibri"/>
          <w:sz w:val="22"/>
        </w:rPr>
        <w:t>and the total price of the Services.</w:t>
      </w:r>
      <w:r w:rsidRPr="003E6BC2">
        <w:rPr>
          <w:rFonts w:ascii="Calibri" w:hAnsi="Calibri"/>
          <w:sz w:val="22"/>
          <w:szCs w:val="24"/>
        </w:rPr>
        <w:t xml:space="preserve"> </w:t>
      </w:r>
      <w:r w:rsidRPr="003E6BC2">
        <w:rPr>
          <w:rFonts w:ascii="Calibri" w:hAnsi="Calibri"/>
          <w:sz w:val="22"/>
        </w:rPr>
        <w:t xml:space="preserve"> </w:t>
      </w:r>
    </w:p>
    <w:p w14:paraId="6FA5BFCA" w14:textId="77777777" w:rsidR="00322042" w:rsidRPr="003E6BC2" w:rsidRDefault="00322042" w:rsidP="003E6BC2">
      <w:pPr>
        <w:tabs>
          <w:tab w:val="left" w:pos="-720"/>
        </w:tabs>
        <w:suppressAutoHyphens/>
        <w:spacing w:after="0" w:line="240" w:lineRule="auto"/>
        <w:jc w:val="center"/>
        <w:rPr>
          <w:rFonts w:ascii="Calibri" w:hAnsi="Calibri"/>
        </w:rPr>
      </w:pPr>
    </w:p>
    <w:p w14:paraId="44BBAD02" w14:textId="77777777" w:rsidR="00322042" w:rsidRPr="003E6BC2" w:rsidRDefault="00322042" w:rsidP="003E6BC2">
      <w:pPr>
        <w:tabs>
          <w:tab w:val="left" w:pos="-720"/>
        </w:tabs>
        <w:suppressAutoHyphens/>
        <w:spacing w:after="0" w:line="240" w:lineRule="auto"/>
        <w:jc w:val="center"/>
        <w:rPr>
          <w:rFonts w:ascii="Calibri" w:hAnsi="Calibri"/>
          <w:b/>
          <w:spacing w:val="-3"/>
        </w:rPr>
      </w:pPr>
      <w:r w:rsidRPr="003E6BC2">
        <w:rPr>
          <w:rFonts w:ascii="Calibri" w:hAnsi="Calibri"/>
          <w:b/>
          <w:spacing w:val="-3"/>
        </w:rPr>
        <w:t>Article 7</w:t>
      </w:r>
    </w:p>
    <w:p w14:paraId="6EE8ECAE" w14:textId="77777777" w:rsidR="00322042" w:rsidRPr="003E6BC2" w:rsidRDefault="00322042" w:rsidP="003E6BC2">
      <w:pPr>
        <w:tabs>
          <w:tab w:val="left" w:pos="-720"/>
        </w:tabs>
        <w:suppressAutoHyphens/>
        <w:spacing w:after="0" w:line="240" w:lineRule="auto"/>
        <w:jc w:val="center"/>
        <w:rPr>
          <w:rFonts w:ascii="Calibri" w:hAnsi="Calibri"/>
          <w:b/>
          <w:spacing w:val="-3"/>
        </w:rPr>
      </w:pPr>
      <w:r w:rsidRPr="003E6BC2">
        <w:rPr>
          <w:rFonts w:ascii="Calibri" w:hAnsi="Calibri"/>
          <w:b/>
          <w:spacing w:val="-3"/>
        </w:rPr>
        <w:t>Time and Manner of Payment</w:t>
      </w:r>
    </w:p>
    <w:p w14:paraId="78CCCFEF" w14:textId="77777777" w:rsidR="00322042" w:rsidRPr="003E6BC2" w:rsidRDefault="00322042" w:rsidP="003E6BC2">
      <w:pPr>
        <w:tabs>
          <w:tab w:val="left" w:pos="-720"/>
          <w:tab w:val="left" w:pos="0"/>
        </w:tabs>
        <w:suppressAutoHyphens/>
        <w:spacing w:after="0" w:line="240" w:lineRule="auto"/>
        <w:jc w:val="both"/>
        <w:rPr>
          <w:rFonts w:ascii="Calibri" w:hAnsi="Calibri"/>
        </w:rPr>
      </w:pPr>
    </w:p>
    <w:p w14:paraId="6452066C" w14:textId="77777777" w:rsidR="00322042" w:rsidRPr="003E6BC2" w:rsidRDefault="00322042" w:rsidP="003E6BC2">
      <w:pPr>
        <w:autoSpaceDE w:val="0"/>
        <w:autoSpaceDN w:val="0"/>
        <w:adjustRightInd w:val="0"/>
        <w:spacing w:after="0" w:line="240" w:lineRule="auto"/>
        <w:jc w:val="both"/>
        <w:rPr>
          <w:rFonts w:ascii="Calibri" w:hAnsi="Calibri"/>
        </w:rPr>
      </w:pPr>
      <w:r w:rsidRPr="003E6BC2">
        <w:rPr>
          <w:rFonts w:ascii="Calibri" w:hAnsi="Calibri"/>
        </w:rPr>
        <w:t>7.1</w:t>
      </w:r>
      <w:r w:rsidRPr="003E6BC2">
        <w:rPr>
          <w:rFonts w:ascii="Calibri" w:hAnsi="Calibri"/>
        </w:rPr>
        <w:tab/>
        <w:t xml:space="preserve">Payments under this Contract shall be made to the Contractor thirty (30) days from receipt of the Contractor’s invoice and supporting documentation and certification by UN Women that the Services represented by the invoice have been provided and that the Contractor has otherwise performed in conformity with the terms and conditions of this Contract, unless UN Women disputes the invoice or a portion thereof.  All payments due to the Contractor under this Contract shall be made by electronic funds transfer to the Contractor’s bank account, the details of which have been notified by the Contractor, as follows: </w:t>
      </w:r>
    </w:p>
    <w:p w14:paraId="39CD4E27" w14:textId="77777777" w:rsidR="00322042" w:rsidRPr="003E6BC2" w:rsidRDefault="00322042" w:rsidP="003E6BC2">
      <w:pPr>
        <w:spacing w:after="0" w:line="240" w:lineRule="auto"/>
        <w:jc w:val="both"/>
        <w:rPr>
          <w:rFonts w:ascii="Calibri" w:hAnsi="Calibri"/>
        </w:rPr>
      </w:pPr>
    </w:p>
    <w:p w14:paraId="143BFDBF" w14:textId="77777777" w:rsidR="00322042" w:rsidRPr="003829F5" w:rsidRDefault="00322042" w:rsidP="003829F5">
      <w:pPr>
        <w:spacing w:after="60" w:line="240" w:lineRule="auto"/>
        <w:ind w:left="709"/>
      </w:pPr>
      <w:r w:rsidRPr="003829F5">
        <w:t xml:space="preserve">Name of Bank: </w:t>
      </w:r>
    </w:p>
    <w:p w14:paraId="5C82381D" w14:textId="77777777" w:rsidR="00322042" w:rsidRPr="003829F5" w:rsidRDefault="00322042" w:rsidP="003829F5">
      <w:pPr>
        <w:spacing w:after="60" w:line="240" w:lineRule="auto"/>
        <w:ind w:left="709"/>
      </w:pPr>
      <w:r w:rsidRPr="003829F5">
        <w:t xml:space="preserve">Bank Address: </w:t>
      </w:r>
    </w:p>
    <w:p w14:paraId="0AAFA56D" w14:textId="77777777" w:rsidR="00322042" w:rsidRPr="003829F5" w:rsidRDefault="00322042" w:rsidP="003829F5">
      <w:pPr>
        <w:spacing w:after="60" w:line="240" w:lineRule="auto"/>
        <w:ind w:left="709"/>
      </w:pPr>
      <w:r w:rsidRPr="003829F5">
        <w:t>Bank ID:</w:t>
      </w:r>
      <w:r w:rsidRPr="003829F5">
        <w:tab/>
        <w:t xml:space="preserve">    </w:t>
      </w:r>
    </w:p>
    <w:p w14:paraId="0F6A07DD" w14:textId="77777777" w:rsidR="00322042" w:rsidRPr="003829F5" w:rsidRDefault="00322042" w:rsidP="003829F5">
      <w:pPr>
        <w:spacing w:after="60" w:line="240" w:lineRule="auto"/>
        <w:ind w:left="709"/>
      </w:pPr>
      <w:r w:rsidRPr="003829F5">
        <w:t>Account No:</w:t>
      </w:r>
    </w:p>
    <w:p w14:paraId="71BC64C7" w14:textId="77777777" w:rsidR="00322042" w:rsidRPr="003829F5" w:rsidRDefault="00322042" w:rsidP="003829F5">
      <w:pPr>
        <w:spacing w:after="60" w:line="240" w:lineRule="auto"/>
        <w:ind w:left="709"/>
      </w:pPr>
      <w:r w:rsidRPr="003829F5">
        <w:t xml:space="preserve">Title/name:  </w:t>
      </w:r>
      <w:r w:rsidRPr="003829F5">
        <w:tab/>
        <w:t xml:space="preserve"> </w:t>
      </w:r>
    </w:p>
    <w:p w14:paraId="637308AC" w14:textId="77777777" w:rsidR="00322042" w:rsidRPr="003829F5" w:rsidRDefault="00322042" w:rsidP="003829F5">
      <w:pPr>
        <w:spacing w:after="60" w:line="240" w:lineRule="auto"/>
        <w:ind w:left="709"/>
      </w:pPr>
      <w:r w:rsidRPr="003829F5">
        <w:t>Currency of Payment:</w:t>
      </w:r>
      <w:r w:rsidRPr="003829F5">
        <w:tab/>
      </w:r>
      <w:r w:rsidRPr="003829F5">
        <w:tab/>
      </w:r>
      <w:r w:rsidRPr="003829F5">
        <w:tab/>
      </w:r>
      <w:r w:rsidRPr="003829F5">
        <w:tab/>
      </w:r>
    </w:p>
    <w:p w14:paraId="4F209B5B" w14:textId="77777777" w:rsidR="00322042" w:rsidRPr="003829F5" w:rsidRDefault="00322042" w:rsidP="003829F5">
      <w:pPr>
        <w:spacing w:after="60" w:line="240" w:lineRule="auto"/>
        <w:ind w:left="709"/>
      </w:pPr>
      <w:r w:rsidRPr="003829F5">
        <w:t xml:space="preserve">Currency of Bank Account: </w:t>
      </w:r>
    </w:p>
    <w:p w14:paraId="30F4C8FA" w14:textId="77777777" w:rsidR="00322042" w:rsidRPr="003E6BC2" w:rsidRDefault="00322042" w:rsidP="003829F5">
      <w:pPr>
        <w:spacing w:after="60" w:line="240" w:lineRule="auto"/>
        <w:ind w:left="709"/>
      </w:pPr>
      <w:r w:rsidRPr="003829F5">
        <w:t>Type of Account:</w:t>
      </w:r>
      <w:r w:rsidRPr="003829F5">
        <w:tab/>
      </w:r>
      <w:r w:rsidRPr="003E6BC2">
        <w:tab/>
      </w:r>
      <w:r w:rsidRPr="003E6BC2">
        <w:tab/>
      </w:r>
    </w:p>
    <w:p w14:paraId="39CEED45" w14:textId="77777777" w:rsidR="00322042" w:rsidRPr="003E6BC2" w:rsidRDefault="00322042" w:rsidP="003E6BC2">
      <w:pPr>
        <w:pStyle w:val="Heading3"/>
        <w:keepNext w:val="0"/>
        <w:ind w:left="720"/>
        <w:jc w:val="both"/>
        <w:rPr>
          <w:rFonts w:ascii="Calibri" w:hAnsi="Calibri"/>
          <w:sz w:val="22"/>
        </w:rPr>
      </w:pPr>
    </w:p>
    <w:p w14:paraId="527150B9" w14:textId="77777777" w:rsidR="00322042" w:rsidRPr="003E6BC2" w:rsidRDefault="00322042" w:rsidP="003E6BC2">
      <w:pPr>
        <w:pStyle w:val="BodyText"/>
        <w:jc w:val="both"/>
        <w:rPr>
          <w:rFonts w:ascii="Calibri" w:hAnsi="Calibri"/>
          <w:sz w:val="22"/>
        </w:rPr>
      </w:pPr>
      <w:r w:rsidRPr="003E6BC2">
        <w:rPr>
          <w:rFonts w:ascii="Calibri" w:hAnsi="Calibri"/>
          <w:sz w:val="22"/>
        </w:rPr>
        <w:t>7.2</w:t>
      </w:r>
      <w:r w:rsidRPr="003E6BC2">
        <w:rPr>
          <w:rFonts w:ascii="Calibri" w:hAnsi="Calibri"/>
          <w:sz w:val="22"/>
        </w:rPr>
        <w:tab/>
        <w:t>Payments made in accordance with this Article shall constitute a complete discharge of UN Women’s obligations with respect to the relevant invoices or portions thereof.</w:t>
      </w:r>
    </w:p>
    <w:p w14:paraId="6032AF2F" w14:textId="77777777" w:rsidR="00322042" w:rsidRPr="003E6BC2" w:rsidRDefault="00322042" w:rsidP="003E6BC2">
      <w:pPr>
        <w:pStyle w:val="BodyText"/>
        <w:jc w:val="both"/>
        <w:rPr>
          <w:rFonts w:ascii="Calibri" w:hAnsi="Calibri"/>
          <w:sz w:val="22"/>
        </w:rPr>
      </w:pPr>
    </w:p>
    <w:p w14:paraId="13778015" w14:textId="77777777" w:rsidR="00322042" w:rsidRPr="003E6BC2" w:rsidRDefault="00322042" w:rsidP="003E6BC2">
      <w:pPr>
        <w:pStyle w:val="BodyText"/>
        <w:jc w:val="both"/>
        <w:rPr>
          <w:rFonts w:ascii="Calibri" w:hAnsi="Calibri"/>
          <w:sz w:val="22"/>
        </w:rPr>
      </w:pPr>
      <w:r w:rsidRPr="003E6BC2">
        <w:rPr>
          <w:rFonts w:ascii="Calibri" w:hAnsi="Calibri"/>
          <w:sz w:val="22"/>
        </w:rPr>
        <w:t>7.3</w:t>
      </w:r>
      <w:r w:rsidRPr="003E6BC2">
        <w:rPr>
          <w:rFonts w:ascii="Calibri" w:hAnsi="Calibri"/>
          <w:sz w:val="22"/>
        </w:rPr>
        <w:tab/>
        <w:t xml:space="preserve">Payments effected by the UN Women to the Contractor shall not relieve the Contractor of its obligations under this Contract and shall not be deemed to be acceptance by UN Women of the Contractor's performance.  </w:t>
      </w:r>
    </w:p>
    <w:p w14:paraId="6A796F95" w14:textId="77777777" w:rsidR="00322042" w:rsidRPr="003E6BC2" w:rsidRDefault="00322042" w:rsidP="003E6BC2">
      <w:pPr>
        <w:pStyle w:val="BodyText"/>
        <w:jc w:val="both"/>
        <w:rPr>
          <w:rFonts w:ascii="Calibri" w:hAnsi="Calibri"/>
          <w:sz w:val="22"/>
        </w:rPr>
      </w:pPr>
    </w:p>
    <w:p w14:paraId="4FBA8BAF" w14:textId="77777777" w:rsidR="00322042" w:rsidRPr="003E6BC2" w:rsidRDefault="00322042" w:rsidP="003E6BC2">
      <w:pPr>
        <w:pStyle w:val="BodyText"/>
        <w:jc w:val="both"/>
        <w:rPr>
          <w:rFonts w:ascii="Calibri" w:hAnsi="Calibri"/>
          <w:sz w:val="22"/>
        </w:rPr>
      </w:pPr>
      <w:r w:rsidRPr="003E6BC2">
        <w:rPr>
          <w:rFonts w:ascii="Calibri" w:hAnsi="Calibri"/>
          <w:sz w:val="22"/>
        </w:rPr>
        <w:t>7.4</w:t>
      </w:r>
      <w:r w:rsidRPr="003E6BC2">
        <w:rPr>
          <w:rFonts w:ascii="Calibri" w:hAnsi="Calibri"/>
          <w:sz w:val="22"/>
        </w:rPr>
        <w:tab/>
        <w:t>The Contractor acknowledges and agrees that UN Women may withhold payment in respect of any invoice in the event that, in the opinion of UN Women, the Contractor has not performed in accordance with the terms and conditions of this Contract, or if the Contractor has not provided sufficient documentation in support of the invoice.</w:t>
      </w:r>
    </w:p>
    <w:p w14:paraId="428D8946" w14:textId="77777777" w:rsidR="00322042" w:rsidRPr="003E6BC2" w:rsidRDefault="00322042" w:rsidP="003E6BC2">
      <w:pPr>
        <w:pStyle w:val="BodyText"/>
        <w:jc w:val="both"/>
        <w:rPr>
          <w:rFonts w:ascii="Calibri" w:hAnsi="Calibri"/>
          <w:sz w:val="22"/>
        </w:rPr>
      </w:pPr>
    </w:p>
    <w:p w14:paraId="4AD80DF5" w14:textId="77777777" w:rsidR="00322042" w:rsidRPr="003E6BC2" w:rsidRDefault="00322042" w:rsidP="003E6BC2">
      <w:pPr>
        <w:pStyle w:val="BodyText"/>
        <w:jc w:val="both"/>
        <w:rPr>
          <w:rFonts w:ascii="Calibri" w:hAnsi="Calibri"/>
          <w:sz w:val="22"/>
        </w:rPr>
      </w:pPr>
      <w:r w:rsidRPr="003E6BC2">
        <w:rPr>
          <w:rFonts w:ascii="Calibri" w:hAnsi="Calibri"/>
          <w:sz w:val="22"/>
        </w:rPr>
        <w:t>7.5</w:t>
      </w:r>
      <w:r w:rsidRPr="003E6BC2">
        <w:rPr>
          <w:rFonts w:ascii="Calibri" w:hAnsi="Calibri"/>
          <w:sz w:val="22"/>
        </w:rPr>
        <w:tab/>
        <w:t xml:space="preserve">If UN Women disputes any invoice or a portion thereof, UN Women shall notify the Contractor accordingly, including a brief explanation of why UN Women disputes the invoice or portion thereof.  With respect to disputes regarding only a portion of the invoice, UN Women shall pay the Contractor the amount of the undisputed portion in accordance with Article 7.1 above.  UN Women and the Contractor shall consult in good faith to promptly resolve outstanding issues with respect to any disputed invoice. Once a dispute regarding an invoice or a portion thereof has been resolved, UN Women shall pay the Contractor the relevant amount within thirty (30) days after the final resolution of such dispute.  </w:t>
      </w:r>
    </w:p>
    <w:p w14:paraId="5D9C4D70" w14:textId="77777777" w:rsidR="00322042" w:rsidRPr="003E6BC2" w:rsidRDefault="00322042" w:rsidP="003E6BC2">
      <w:pPr>
        <w:pStyle w:val="BodyText"/>
        <w:jc w:val="both"/>
        <w:rPr>
          <w:rFonts w:ascii="Calibri" w:hAnsi="Calibri"/>
          <w:sz w:val="22"/>
        </w:rPr>
      </w:pPr>
    </w:p>
    <w:p w14:paraId="5053AEEF" w14:textId="77777777" w:rsidR="00322042" w:rsidRPr="003E6BC2" w:rsidRDefault="00322042" w:rsidP="003E6BC2">
      <w:pPr>
        <w:pStyle w:val="BodyText"/>
        <w:jc w:val="both"/>
        <w:rPr>
          <w:rFonts w:ascii="Calibri" w:hAnsi="Calibri"/>
          <w:sz w:val="22"/>
        </w:rPr>
      </w:pPr>
      <w:r w:rsidRPr="003E6BC2">
        <w:rPr>
          <w:rFonts w:ascii="Calibri" w:hAnsi="Calibri"/>
          <w:sz w:val="22"/>
        </w:rPr>
        <w:t>7.6</w:t>
      </w:r>
      <w:r w:rsidRPr="003E6BC2">
        <w:rPr>
          <w:rFonts w:ascii="Calibri" w:hAnsi="Calibri"/>
          <w:sz w:val="22"/>
        </w:rPr>
        <w:tab/>
        <w:t xml:space="preserve">In addition to any rights and remedies available to it, and without prejudice to any other rights or remedies that UN Women may have under this Contract, UN Women shall have the right, without prior notice to the Contractor, any such notice being waived by the Contractor, upon any amounts becoming due and payable hereunder to the Contractor, to set off, against any amount payable by UN Women under this Contract, any payment, indebtedness or other claim (including, without limitation, any overpayment made by UN Women to the Contractor) owing by the Contractor to UN Women hereunder or under any other contract or agreement between the Parties.  UN Women shall promptly notify the Contractor of such set-off and the reasons therefore, provided, however, that the failure to give such notice shall not affect the validity of such set-off.  </w:t>
      </w:r>
    </w:p>
    <w:p w14:paraId="356ADA38" w14:textId="77777777" w:rsidR="00322042" w:rsidRPr="003E6BC2" w:rsidRDefault="00322042" w:rsidP="003E6BC2">
      <w:pPr>
        <w:pStyle w:val="BodyText"/>
        <w:jc w:val="both"/>
        <w:rPr>
          <w:rFonts w:ascii="Calibri" w:hAnsi="Calibri"/>
          <w:sz w:val="22"/>
        </w:rPr>
      </w:pPr>
    </w:p>
    <w:p w14:paraId="5F42768D" w14:textId="77777777" w:rsidR="00322042" w:rsidRPr="003E6BC2" w:rsidRDefault="00322042" w:rsidP="003E6BC2">
      <w:pPr>
        <w:pStyle w:val="BodyText"/>
        <w:jc w:val="both"/>
        <w:rPr>
          <w:rFonts w:ascii="Calibri" w:hAnsi="Calibri"/>
          <w:sz w:val="22"/>
        </w:rPr>
      </w:pPr>
      <w:r w:rsidRPr="003E6BC2">
        <w:rPr>
          <w:rFonts w:ascii="Calibri" w:hAnsi="Calibri"/>
          <w:sz w:val="22"/>
        </w:rPr>
        <w:t>7.7</w:t>
      </w:r>
      <w:r w:rsidRPr="003E6BC2">
        <w:rPr>
          <w:rFonts w:ascii="Calibri" w:hAnsi="Calibri"/>
          <w:sz w:val="22"/>
        </w:rPr>
        <w:tab/>
        <w:t>The Contractor shall not be entitled to interest on any late payment or any sums payable under this Contract nor any accrued interest on payments withheld by UN Women in connection with a dispute.</w:t>
      </w:r>
    </w:p>
    <w:p w14:paraId="13CAE1C2" w14:textId="77777777" w:rsidR="00322042" w:rsidRPr="003E6BC2" w:rsidRDefault="00322042" w:rsidP="003E6BC2">
      <w:pPr>
        <w:spacing w:after="0" w:line="240" w:lineRule="auto"/>
        <w:rPr>
          <w:rFonts w:ascii="Calibri" w:hAnsi="Calibri"/>
          <w:b/>
          <w:szCs w:val="24"/>
        </w:rPr>
      </w:pPr>
    </w:p>
    <w:p w14:paraId="69437D7B" w14:textId="77777777" w:rsidR="00322042" w:rsidRPr="003E6BC2" w:rsidRDefault="00322042" w:rsidP="003E6BC2">
      <w:pPr>
        <w:spacing w:after="0" w:line="240" w:lineRule="auto"/>
        <w:ind w:left="720" w:hanging="720"/>
        <w:jc w:val="center"/>
        <w:rPr>
          <w:rFonts w:ascii="Calibri" w:hAnsi="Calibri"/>
          <w:b/>
          <w:bCs/>
          <w:szCs w:val="24"/>
          <w:lang w:val="en-GB"/>
        </w:rPr>
      </w:pPr>
      <w:r w:rsidRPr="003E6BC2">
        <w:rPr>
          <w:rFonts w:ascii="Calibri" w:hAnsi="Calibri"/>
          <w:b/>
          <w:bCs/>
          <w:szCs w:val="24"/>
          <w:lang w:val="en-GB"/>
        </w:rPr>
        <w:t xml:space="preserve">Article 8 </w:t>
      </w:r>
    </w:p>
    <w:p w14:paraId="5D31C5C0" w14:textId="77777777" w:rsidR="00322042" w:rsidRPr="003E6BC2" w:rsidRDefault="00322042" w:rsidP="003E6BC2">
      <w:pPr>
        <w:spacing w:after="0" w:line="240" w:lineRule="auto"/>
        <w:ind w:left="720" w:hanging="720"/>
        <w:jc w:val="center"/>
        <w:rPr>
          <w:rFonts w:ascii="Calibri" w:hAnsi="Calibri"/>
          <w:b/>
          <w:bCs/>
          <w:szCs w:val="24"/>
          <w:lang w:val="en-GB"/>
        </w:rPr>
      </w:pPr>
      <w:r w:rsidRPr="003E6BC2">
        <w:rPr>
          <w:rFonts w:ascii="Calibri" w:hAnsi="Calibri"/>
          <w:b/>
          <w:bCs/>
          <w:szCs w:val="24"/>
          <w:lang w:val="en-GB"/>
        </w:rPr>
        <w:t xml:space="preserve">Review; Improper Performance </w:t>
      </w:r>
    </w:p>
    <w:p w14:paraId="597C506F" w14:textId="77777777" w:rsidR="00322042" w:rsidRPr="003E6BC2" w:rsidRDefault="00322042" w:rsidP="003E6BC2">
      <w:pPr>
        <w:spacing w:after="0" w:line="240" w:lineRule="auto"/>
        <w:ind w:left="720" w:hanging="720"/>
        <w:jc w:val="center"/>
        <w:rPr>
          <w:rFonts w:ascii="Calibri" w:hAnsi="Calibri"/>
          <w:b/>
          <w:bCs/>
          <w:szCs w:val="24"/>
          <w:lang w:val="en-GB"/>
        </w:rPr>
      </w:pPr>
    </w:p>
    <w:p w14:paraId="11268B91" w14:textId="77777777" w:rsidR="00322042" w:rsidRPr="003E6BC2" w:rsidRDefault="00322042" w:rsidP="003E6BC2">
      <w:pPr>
        <w:pStyle w:val="BodyText"/>
        <w:jc w:val="both"/>
        <w:rPr>
          <w:rFonts w:ascii="Calibri" w:hAnsi="Calibri"/>
          <w:bCs/>
          <w:sz w:val="22"/>
          <w:szCs w:val="24"/>
        </w:rPr>
      </w:pPr>
      <w:r w:rsidRPr="003E6BC2">
        <w:rPr>
          <w:rFonts w:ascii="Calibri" w:hAnsi="Calibri"/>
          <w:bCs/>
          <w:sz w:val="22"/>
          <w:szCs w:val="24"/>
        </w:rPr>
        <w:t xml:space="preserve">8.1 </w:t>
      </w:r>
      <w:r w:rsidRPr="003E6BC2">
        <w:rPr>
          <w:rFonts w:ascii="Calibri" w:hAnsi="Calibri"/>
          <w:bCs/>
          <w:sz w:val="22"/>
          <w:szCs w:val="24"/>
        </w:rPr>
        <w:tab/>
        <w:t>UN Women reserves the right to review and inspect (including the performance of tests, as appropriate) all Services performed by the Contractor under this Contract, to the extent practicable, at all reasonable places and times during the term of this Contract. UN Women shall perform such review and inspection in a manner that will not unduly hinder the performance of the Services by the Contractor. The Contractor shall cooperate with all such reviews and inspections by UN Women, at no cost or expense to UN Women.</w:t>
      </w:r>
    </w:p>
    <w:p w14:paraId="0EC4F9F8" w14:textId="77777777" w:rsidR="00322042" w:rsidRPr="003E6BC2" w:rsidRDefault="00322042" w:rsidP="003E6BC2">
      <w:pPr>
        <w:pStyle w:val="BodyText"/>
        <w:jc w:val="both"/>
        <w:rPr>
          <w:rFonts w:ascii="Calibri" w:hAnsi="Calibri"/>
          <w:bCs/>
          <w:sz w:val="22"/>
          <w:szCs w:val="24"/>
        </w:rPr>
      </w:pPr>
    </w:p>
    <w:p w14:paraId="35B64CBA" w14:textId="77777777" w:rsidR="00322042" w:rsidRPr="003E6BC2" w:rsidRDefault="00322042" w:rsidP="003E6BC2">
      <w:pPr>
        <w:pStyle w:val="BodyText"/>
        <w:jc w:val="both"/>
        <w:rPr>
          <w:rFonts w:ascii="Calibri" w:hAnsi="Calibri"/>
          <w:bCs/>
          <w:sz w:val="22"/>
          <w:szCs w:val="24"/>
        </w:rPr>
      </w:pPr>
      <w:r w:rsidRPr="003E6BC2">
        <w:rPr>
          <w:rFonts w:ascii="Calibri" w:hAnsi="Calibri"/>
          <w:bCs/>
          <w:sz w:val="22"/>
          <w:szCs w:val="24"/>
        </w:rPr>
        <w:t>8.2</w:t>
      </w:r>
      <w:r w:rsidRPr="003E6BC2">
        <w:rPr>
          <w:rFonts w:ascii="Calibri" w:hAnsi="Calibri"/>
          <w:bCs/>
          <w:sz w:val="22"/>
          <w:szCs w:val="24"/>
        </w:rPr>
        <w:tab/>
        <w:t>If any Services performed by the Contractor do not conform to the requirements of this</w:t>
      </w:r>
    </w:p>
    <w:p w14:paraId="2DAA46CD" w14:textId="77777777" w:rsidR="00322042" w:rsidRPr="003E6BC2" w:rsidRDefault="00322042" w:rsidP="003E6BC2">
      <w:pPr>
        <w:pStyle w:val="BodyText"/>
        <w:jc w:val="both"/>
        <w:rPr>
          <w:rFonts w:ascii="Calibri" w:hAnsi="Calibri"/>
          <w:bCs/>
          <w:sz w:val="22"/>
          <w:szCs w:val="24"/>
        </w:rPr>
      </w:pPr>
      <w:r w:rsidRPr="003E6BC2">
        <w:rPr>
          <w:rFonts w:ascii="Calibri" w:hAnsi="Calibri"/>
          <w:bCs/>
          <w:sz w:val="22"/>
          <w:szCs w:val="24"/>
        </w:rPr>
        <w:t>Contract, without prejudice to and in addition to any of UN Women’s other rights and remedies under this Contract or otherwise, UN Women shall have the following options, to be exercised in its sole discretion:</w:t>
      </w:r>
    </w:p>
    <w:p w14:paraId="786AE808" w14:textId="77777777" w:rsidR="00322042" w:rsidRPr="003E6BC2" w:rsidRDefault="00322042" w:rsidP="003E6BC2">
      <w:pPr>
        <w:spacing w:after="0" w:line="240" w:lineRule="auto"/>
        <w:ind w:left="720" w:hanging="720"/>
        <w:rPr>
          <w:rFonts w:ascii="Calibri" w:hAnsi="Calibri"/>
          <w:szCs w:val="24"/>
          <w:lang w:val="en-GB"/>
        </w:rPr>
      </w:pPr>
    </w:p>
    <w:p w14:paraId="385478A3" w14:textId="77777777" w:rsidR="00322042" w:rsidRPr="003E6BC2" w:rsidRDefault="00322042" w:rsidP="003E6BC2">
      <w:pPr>
        <w:spacing w:after="0" w:line="240" w:lineRule="auto"/>
        <w:ind w:left="720"/>
        <w:jc w:val="both"/>
        <w:rPr>
          <w:rFonts w:ascii="Calibri" w:hAnsi="Calibri"/>
          <w:szCs w:val="24"/>
          <w:lang w:val="en-GB"/>
        </w:rPr>
      </w:pPr>
      <w:r w:rsidRPr="003E6BC2">
        <w:rPr>
          <w:rFonts w:ascii="Calibri" w:hAnsi="Calibri"/>
          <w:szCs w:val="24"/>
          <w:lang w:val="en-GB"/>
        </w:rPr>
        <w:t xml:space="preserve">8.2.1 </w:t>
      </w:r>
      <w:r w:rsidRPr="003E6BC2">
        <w:rPr>
          <w:rFonts w:ascii="Calibri" w:hAnsi="Calibri"/>
          <w:szCs w:val="24"/>
          <w:lang w:val="en-GB"/>
        </w:rPr>
        <w:tab/>
        <w:t>If UN Women determines that the improper performance can be remedied by way of re-performance or other corrective measures by the Contractor, UN Women may request the Contractor in writing to take, and the Contractor shall take, at no cost or expense to UN Women, the measures necessary to re-perform or take other appropriate actions to remedy the improperly performed Services within [</w:t>
      </w:r>
      <w:r w:rsidRPr="003E6BC2">
        <w:rPr>
          <w:rFonts w:ascii="Calibri" w:hAnsi="Calibri"/>
          <w:i/>
          <w:szCs w:val="24"/>
          <w:lang w:val="en-GB"/>
        </w:rPr>
        <w:t>number</w:t>
      </w:r>
      <w:r w:rsidRPr="003E6BC2">
        <w:rPr>
          <w:rFonts w:ascii="Calibri" w:hAnsi="Calibri"/>
          <w:szCs w:val="24"/>
          <w:lang w:val="en-GB"/>
        </w:rPr>
        <w:t>] days after receipt of the written request from UN Women or within such shorter period as UN Women may have specified in the written request if emergency conditions so require, as determined by UN Women in its sole discretion.</w:t>
      </w:r>
    </w:p>
    <w:p w14:paraId="1BA4D744" w14:textId="77777777" w:rsidR="00322042" w:rsidRPr="003E6BC2" w:rsidRDefault="00322042" w:rsidP="003E6BC2">
      <w:pPr>
        <w:spacing w:after="0" w:line="240" w:lineRule="auto"/>
        <w:ind w:left="720"/>
        <w:rPr>
          <w:rFonts w:ascii="Calibri" w:hAnsi="Calibri"/>
          <w:szCs w:val="24"/>
          <w:lang w:val="en-GB"/>
        </w:rPr>
      </w:pPr>
    </w:p>
    <w:p w14:paraId="1DE2FB36" w14:textId="77777777" w:rsidR="00322042" w:rsidRPr="003E6BC2" w:rsidRDefault="00322042" w:rsidP="003E6BC2">
      <w:pPr>
        <w:spacing w:after="0" w:line="240" w:lineRule="auto"/>
        <w:ind w:left="720"/>
        <w:jc w:val="both"/>
        <w:rPr>
          <w:rFonts w:ascii="Calibri" w:hAnsi="Calibri"/>
          <w:szCs w:val="24"/>
          <w:lang w:val="en-GB"/>
        </w:rPr>
      </w:pPr>
      <w:r w:rsidRPr="003E6BC2">
        <w:rPr>
          <w:rFonts w:ascii="Calibri" w:hAnsi="Calibri"/>
          <w:szCs w:val="24"/>
          <w:lang w:val="en-GB"/>
        </w:rPr>
        <w:t xml:space="preserve">8.2.2 </w:t>
      </w:r>
      <w:r w:rsidRPr="003E6BC2">
        <w:rPr>
          <w:rFonts w:ascii="Calibri" w:hAnsi="Calibri"/>
          <w:szCs w:val="24"/>
          <w:lang w:val="en-GB"/>
        </w:rPr>
        <w:tab/>
        <w:t>If the Contractor does not promptly take corrective measures or if UN Women reasonably determines that the Contractor is unable to remedy the improper performance in a timely manner, UN Women may obtain the assistance of other entities or persons and have corrective measures taken at the cost and expense of the Contractor. In addition, in the event of UN Women obtains the assistance of other entities or persons, the Contractor shall cooperate with UN Women and such entity or person in the orderly transfer of any Services already completed by the Contractor.</w:t>
      </w:r>
    </w:p>
    <w:p w14:paraId="27CC003D" w14:textId="77777777" w:rsidR="00322042" w:rsidRPr="003E6BC2" w:rsidRDefault="00322042" w:rsidP="003E6BC2">
      <w:pPr>
        <w:spacing w:after="0" w:line="240" w:lineRule="auto"/>
        <w:ind w:left="720"/>
        <w:rPr>
          <w:rFonts w:ascii="Calibri" w:hAnsi="Calibri"/>
          <w:szCs w:val="24"/>
          <w:lang w:val="en-GB"/>
        </w:rPr>
      </w:pPr>
    </w:p>
    <w:p w14:paraId="5831F1C9" w14:textId="77777777" w:rsidR="00322042" w:rsidRPr="003E6BC2" w:rsidRDefault="00322042" w:rsidP="003E6BC2">
      <w:pPr>
        <w:spacing w:after="0" w:line="240" w:lineRule="auto"/>
        <w:ind w:left="720"/>
        <w:jc w:val="both"/>
        <w:rPr>
          <w:rFonts w:ascii="Calibri" w:hAnsi="Calibri"/>
          <w:szCs w:val="24"/>
          <w:lang w:val="en-GB"/>
        </w:rPr>
      </w:pPr>
      <w:r w:rsidRPr="003E6BC2">
        <w:rPr>
          <w:rFonts w:ascii="Calibri" w:hAnsi="Calibri"/>
          <w:szCs w:val="24"/>
          <w:lang w:val="en-GB"/>
        </w:rPr>
        <w:t xml:space="preserve">8.2.3 </w:t>
      </w:r>
      <w:r w:rsidRPr="003E6BC2">
        <w:rPr>
          <w:rFonts w:ascii="Calibri" w:hAnsi="Calibri"/>
          <w:szCs w:val="24"/>
          <w:lang w:val="en-GB"/>
        </w:rPr>
        <w:tab/>
        <w:t>If UN Women, in its sole discretion, determines that the improper performance cannot be remedied by re-performance or other corrective measures by the Contractor, UN Women, at the UN’s sole discretion, may terminate the Contract in accordance with Articles 13.1 or 13.2 (second sentence) of the General Conditions, without prejudice to and in addition to any of its other rights and remedies under this Contract or otherwise.</w:t>
      </w:r>
    </w:p>
    <w:p w14:paraId="0F158CC1" w14:textId="77777777" w:rsidR="00322042" w:rsidRPr="003E6BC2" w:rsidRDefault="00322042" w:rsidP="003E6BC2">
      <w:pPr>
        <w:spacing w:after="0" w:line="240" w:lineRule="auto"/>
        <w:ind w:left="720" w:hanging="720"/>
        <w:rPr>
          <w:rFonts w:ascii="Calibri" w:hAnsi="Calibri"/>
          <w:szCs w:val="24"/>
          <w:lang w:val="en-GB"/>
        </w:rPr>
      </w:pPr>
    </w:p>
    <w:p w14:paraId="48C58EB2" w14:textId="77777777" w:rsidR="00322042" w:rsidRPr="003E6BC2" w:rsidRDefault="00322042" w:rsidP="003E6BC2">
      <w:pPr>
        <w:spacing w:after="0" w:line="240" w:lineRule="auto"/>
        <w:jc w:val="both"/>
        <w:rPr>
          <w:rFonts w:ascii="Calibri" w:hAnsi="Calibri"/>
          <w:szCs w:val="24"/>
          <w:lang w:val="en-GB"/>
        </w:rPr>
      </w:pPr>
      <w:r w:rsidRPr="003E6BC2">
        <w:rPr>
          <w:rFonts w:ascii="Calibri" w:hAnsi="Calibri"/>
          <w:szCs w:val="24"/>
          <w:lang w:val="en-GB"/>
        </w:rPr>
        <w:t xml:space="preserve">8.3 </w:t>
      </w:r>
      <w:r w:rsidRPr="003E6BC2">
        <w:rPr>
          <w:rFonts w:ascii="Calibri" w:hAnsi="Calibri"/>
          <w:szCs w:val="24"/>
          <w:lang w:val="en-GB"/>
        </w:rPr>
        <w:tab/>
        <w:t>Neither review nor inspection hereunder, nor failure to undertake any such review or inspection, shall relieve the Contractor of any of its warranty or other obligations under this Contract.</w:t>
      </w:r>
    </w:p>
    <w:p w14:paraId="5E00208C" w14:textId="77777777" w:rsidR="00322042" w:rsidRPr="003E6BC2" w:rsidRDefault="00322042" w:rsidP="003E6BC2">
      <w:pPr>
        <w:spacing w:after="0" w:line="240" w:lineRule="auto"/>
        <w:ind w:left="720" w:hanging="720"/>
        <w:jc w:val="center"/>
        <w:rPr>
          <w:rFonts w:ascii="Calibri" w:hAnsi="Calibri"/>
          <w:b/>
        </w:rPr>
      </w:pPr>
    </w:p>
    <w:p w14:paraId="45ED8B8D" w14:textId="77777777" w:rsidR="00322042" w:rsidRPr="003E6BC2" w:rsidRDefault="00322042" w:rsidP="003E6BC2">
      <w:pPr>
        <w:spacing w:after="0" w:line="240" w:lineRule="auto"/>
        <w:ind w:left="720" w:hanging="720"/>
        <w:jc w:val="both"/>
        <w:rPr>
          <w:rFonts w:ascii="Calibri" w:hAnsi="Calibri"/>
          <w:b/>
        </w:rPr>
      </w:pPr>
    </w:p>
    <w:p w14:paraId="450F8141" w14:textId="77777777" w:rsidR="00322042" w:rsidRPr="003E6BC2" w:rsidRDefault="00322042" w:rsidP="003E6BC2">
      <w:pPr>
        <w:spacing w:after="0" w:line="240" w:lineRule="auto"/>
        <w:ind w:left="720" w:hanging="720"/>
        <w:jc w:val="center"/>
        <w:rPr>
          <w:rFonts w:ascii="Calibri" w:hAnsi="Calibri"/>
          <w:b/>
        </w:rPr>
      </w:pPr>
      <w:r w:rsidRPr="003E6BC2">
        <w:rPr>
          <w:rFonts w:ascii="Calibri" w:hAnsi="Calibri"/>
          <w:b/>
        </w:rPr>
        <w:t xml:space="preserve">Article 9 </w:t>
      </w:r>
    </w:p>
    <w:p w14:paraId="7EDE7D11" w14:textId="77777777" w:rsidR="00322042" w:rsidRPr="003E6BC2" w:rsidRDefault="00322042" w:rsidP="003E6BC2">
      <w:pPr>
        <w:spacing w:after="0" w:line="240" w:lineRule="auto"/>
        <w:ind w:left="720" w:hanging="720"/>
        <w:jc w:val="center"/>
        <w:rPr>
          <w:rFonts w:ascii="Calibri" w:hAnsi="Calibri"/>
          <w:b/>
        </w:rPr>
      </w:pPr>
      <w:r w:rsidRPr="003E6BC2">
        <w:rPr>
          <w:rFonts w:ascii="Calibri" w:hAnsi="Calibri"/>
          <w:b/>
        </w:rPr>
        <w:t>Special Conditions</w:t>
      </w:r>
    </w:p>
    <w:p w14:paraId="3870E8F1" w14:textId="77777777" w:rsidR="00322042" w:rsidRPr="003E6BC2" w:rsidRDefault="00322042" w:rsidP="003E6BC2">
      <w:pPr>
        <w:spacing w:after="0" w:line="240" w:lineRule="auto"/>
        <w:ind w:left="720" w:hanging="720"/>
        <w:jc w:val="center"/>
        <w:rPr>
          <w:rFonts w:ascii="Calibri" w:hAnsi="Calibri"/>
          <w:b/>
        </w:rPr>
      </w:pPr>
    </w:p>
    <w:p w14:paraId="5EA53174" w14:textId="77777777" w:rsidR="00322042" w:rsidRPr="003E6BC2" w:rsidRDefault="00322042" w:rsidP="003E6BC2">
      <w:pPr>
        <w:spacing w:after="0" w:line="240" w:lineRule="auto"/>
        <w:jc w:val="center"/>
        <w:rPr>
          <w:rFonts w:ascii="Calibri" w:hAnsi="Calibri"/>
          <w:b/>
          <w:color w:val="FF0000"/>
        </w:rPr>
      </w:pPr>
      <w:r w:rsidRPr="003E6BC2">
        <w:rPr>
          <w:rFonts w:ascii="Calibri" w:hAnsi="Calibri"/>
          <w:b/>
          <w:color w:val="FF0000"/>
        </w:rPr>
        <w:t xml:space="preserve">(You may </w:t>
      </w:r>
      <w:r w:rsidRPr="003E6BC2">
        <w:rPr>
          <w:rFonts w:ascii="Calibri" w:hAnsi="Calibri"/>
          <w:b/>
          <w:color w:val="FF0000"/>
          <w:szCs w:val="24"/>
        </w:rPr>
        <w:t>include</w:t>
      </w:r>
      <w:r w:rsidRPr="003E6BC2">
        <w:rPr>
          <w:rFonts w:ascii="Calibri" w:hAnsi="Calibri"/>
          <w:b/>
          <w:color w:val="FF0000"/>
        </w:rPr>
        <w:t xml:space="preserve"> or delete special clauses 9A to 9G below, as required, in order to adapt the model contract to the specific situation.)</w:t>
      </w:r>
    </w:p>
    <w:p w14:paraId="0267090F" w14:textId="77777777" w:rsidR="00322042" w:rsidRPr="003E6BC2" w:rsidRDefault="00322042" w:rsidP="003E6BC2">
      <w:pPr>
        <w:spacing w:after="0" w:line="240" w:lineRule="auto"/>
        <w:jc w:val="center"/>
        <w:rPr>
          <w:rFonts w:ascii="Calibri" w:hAnsi="Calibri"/>
          <w:b/>
          <w:color w:val="FF0000"/>
        </w:rPr>
      </w:pPr>
    </w:p>
    <w:p w14:paraId="45D336BA" w14:textId="77777777" w:rsidR="00322042" w:rsidRPr="003E6BC2" w:rsidRDefault="00322042" w:rsidP="003E6BC2">
      <w:pPr>
        <w:spacing w:after="0" w:line="240" w:lineRule="auto"/>
        <w:jc w:val="center"/>
        <w:rPr>
          <w:rFonts w:ascii="Calibri" w:hAnsi="Calibri"/>
          <w:b/>
          <w:szCs w:val="24"/>
        </w:rPr>
      </w:pPr>
      <w:r w:rsidRPr="003E6BC2">
        <w:rPr>
          <w:rFonts w:ascii="Calibri" w:hAnsi="Calibri"/>
          <w:b/>
          <w:szCs w:val="24"/>
        </w:rPr>
        <w:t>Article 9A</w:t>
      </w:r>
    </w:p>
    <w:p w14:paraId="52E752D7" w14:textId="77777777" w:rsidR="00322042" w:rsidRPr="003E6BC2" w:rsidRDefault="00322042" w:rsidP="003E6BC2">
      <w:pPr>
        <w:spacing w:after="0" w:line="240" w:lineRule="auto"/>
        <w:jc w:val="center"/>
        <w:rPr>
          <w:rFonts w:ascii="Calibri" w:hAnsi="Calibri"/>
          <w:b/>
          <w:szCs w:val="24"/>
        </w:rPr>
      </w:pPr>
      <w:r w:rsidRPr="003E6BC2">
        <w:rPr>
          <w:rFonts w:ascii="Calibri" w:hAnsi="Calibri"/>
          <w:b/>
          <w:szCs w:val="24"/>
        </w:rPr>
        <w:t>Insurance</w:t>
      </w:r>
    </w:p>
    <w:p w14:paraId="0F61E7B6" w14:textId="77777777" w:rsidR="00322042" w:rsidRPr="003E6BC2" w:rsidRDefault="00322042" w:rsidP="003E6BC2">
      <w:pPr>
        <w:spacing w:after="0" w:line="240" w:lineRule="auto"/>
        <w:jc w:val="both"/>
        <w:rPr>
          <w:rFonts w:ascii="Calibri" w:hAnsi="Calibri"/>
          <w:szCs w:val="24"/>
        </w:rPr>
      </w:pPr>
    </w:p>
    <w:p w14:paraId="3A02F048" w14:textId="77777777" w:rsidR="00322042" w:rsidRPr="003E6BC2" w:rsidRDefault="00322042" w:rsidP="003E6BC2">
      <w:pPr>
        <w:pStyle w:val="BodyText"/>
        <w:jc w:val="both"/>
        <w:rPr>
          <w:rFonts w:ascii="Calibri" w:hAnsi="Calibri"/>
          <w:b/>
          <w:bCs/>
          <w:color w:val="FF0000"/>
          <w:sz w:val="22"/>
          <w:szCs w:val="24"/>
        </w:rPr>
      </w:pPr>
      <w:r w:rsidRPr="003E6BC2">
        <w:rPr>
          <w:rFonts w:ascii="Calibri" w:hAnsi="Calibri"/>
          <w:b/>
          <w:bCs/>
          <w:color w:val="FF0000"/>
          <w:sz w:val="22"/>
          <w:szCs w:val="24"/>
        </w:rPr>
        <w:t>(Consult with Insurance and Disbursement Section,</w:t>
      </w:r>
      <w:r w:rsidRPr="003E6BC2">
        <w:rPr>
          <w:rStyle w:val="FootnoteReference"/>
          <w:rFonts w:ascii="Calibri" w:hAnsi="Calibri"/>
          <w:b/>
          <w:bCs/>
          <w:color w:val="FF0000"/>
          <w:sz w:val="22"/>
          <w:szCs w:val="24"/>
        </w:rPr>
        <w:footnoteReference w:id="17"/>
      </w:r>
      <w:r w:rsidRPr="003E6BC2">
        <w:rPr>
          <w:rFonts w:ascii="Calibri" w:hAnsi="Calibri"/>
          <w:b/>
          <w:bCs/>
          <w:color w:val="FF0000"/>
          <w:sz w:val="22"/>
          <w:szCs w:val="24"/>
        </w:rPr>
        <w:t xml:space="preserve"> as appropriate, regarding the sufficiency of Article 6 (Insurance and Liability) of the General Conditions, for the particular contract, and include here any special or additional provisions as advised by Insurance and Disbursement Section, including thresholds for insurance policies.</w:t>
      </w:r>
      <w:r w:rsidRPr="003E6BC2">
        <w:rPr>
          <w:rFonts w:ascii="Calibri" w:hAnsi="Calibri"/>
          <w:b/>
          <w:color w:val="FF0000"/>
          <w:sz w:val="22"/>
        </w:rPr>
        <w:t xml:space="preserve"> </w:t>
      </w:r>
      <w:r w:rsidRPr="003E6BC2">
        <w:rPr>
          <w:rFonts w:ascii="Calibri" w:hAnsi="Calibri"/>
          <w:b/>
          <w:bCs/>
          <w:color w:val="FF0000"/>
          <w:sz w:val="22"/>
          <w:szCs w:val="24"/>
        </w:rPr>
        <w:t>Examples of particular types of insurance that might be appropriate are professional liability insurance, financial institution bond, cyber risk insurance, general liability insurance.</w:t>
      </w:r>
      <w:r w:rsidRPr="003E6BC2">
        <w:rPr>
          <w:rStyle w:val="FootnoteReference"/>
          <w:rFonts w:ascii="Calibri" w:hAnsi="Calibri"/>
          <w:b/>
          <w:bCs/>
          <w:color w:val="FF0000"/>
          <w:sz w:val="22"/>
          <w:szCs w:val="24"/>
        </w:rPr>
        <w:footnoteReference w:id="18"/>
      </w:r>
      <w:r w:rsidRPr="003E6BC2">
        <w:rPr>
          <w:rFonts w:ascii="Calibri" w:hAnsi="Calibri"/>
          <w:b/>
          <w:bCs/>
          <w:color w:val="FF0000"/>
          <w:sz w:val="22"/>
          <w:szCs w:val="24"/>
        </w:rPr>
        <w:t xml:space="preserve"> Also, it should be considered whether insurance requirements should apply to subcontractors.)</w:t>
      </w:r>
    </w:p>
    <w:p w14:paraId="1DC8D8B8" w14:textId="77777777" w:rsidR="00322042" w:rsidRPr="003E6BC2" w:rsidRDefault="00322042" w:rsidP="003E6BC2">
      <w:pPr>
        <w:spacing w:after="0" w:line="240" w:lineRule="auto"/>
        <w:ind w:left="720" w:hanging="720"/>
        <w:jc w:val="center"/>
        <w:rPr>
          <w:rFonts w:ascii="Calibri" w:hAnsi="Calibri"/>
          <w:b/>
        </w:rPr>
      </w:pPr>
    </w:p>
    <w:p w14:paraId="3D2EC729" w14:textId="77777777" w:rsidR="00322042" w:rsidRPr="003E6BC2" w:rsidRDefault="00322042" w:rsidP="003E6BC2">
      <w:pPr>
        <w:spacing w:after="0" w:line="240" w:lineRule="auto"/>
        <w:ind w:left="720" w:hanging="720"/>
        <w:jc w:val="center"/>
        <w:rPr>
          <w:rFonts w:ascii="Calibri" w:hAnsi="Calibri"/>
          <w:b/>
        </w:rPr>
      </w:pPr>
      <w:r w:rsidRPr="003E6BC2">
        <w:rPr>
          <w:rFonts w:ascii="Calibri" w:hAnsi="Calibri"/>
          <w:b/>
        </w:rPr>
        <w:t>Article 9B</w:t>
      </w:r>
    </w:p>
    <w:p w14:paraId="469B5233" w14:textId="77777777" w:rsidR="00322042" w:rsidRPr="003E6BC2" w:rsidRDefault="00322042" w:rsidP="003E6BC2">
      <w:pPr>
        <w:spacing w:after="0" w:line="240" w:lineRule="auto"/>
        <w:ind w:left="720" w:hanging="720"/>
        <w:jc w:val="center"/>
        <w:rPr>
          <w:rFonts w:ascii="Calibri" w:hAnsi="Calibri"/>
          <w:u w:val="single"/>
        </w:rPr>
      </w:pPr>
      <w:r w:rsidRPr="003E6BC2">
        <w:rPr>
          <w:rFonts w:ascii="Calibri" w:hAnsi="Calibri"/>
          <w:b/>
        </w:rPr>
        <w:t>Advance Payments</w:t>
      </w:r>
      <w:r w:rsidRPr="003E6BC2">
        <w:rPr>
          <w:rStyle w:val="FootnoteReference"/>
          <w:rFonts w:ascii="Calibri" w:hAnsi="Calibri"/>
          <w:szCs w:val="24"/>
        </w:rPr>
        <w:footnoteReference w:id="19"/>
      </w:r>
    </w:p>
    <w:p w14:paraId="4FAD545B" w14:textId="77777777" w:rsidR="00322042" w:rsidRPr="003E6BC2" w:rsidRDefault="00322042" w:rsidP="003E6BC2">
      <w:pPr>
        <w:spacing w:after="0" w:line="240" w:lineRule="auto"/>
        <w:ind w:left="720" w:hanging="720"/>
        <w:jc w:val="both"/>
        <w:rPr>
          <w:rFonts w:ascii="Calibri" w:hAnsi="Calibri"/>
        </w:rPr>
      </w:pPr>
    </w:p>
    <w:p w14:paraId="4789FB21"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9B.1</w:t>
      </w:r>
      <w:r w:rsidRPr="003E6BC2">
        <w:rPr>
          <w:rFonts w:ascii="Calibri" w:hAnsi="Calibri"/>
          <w:spacing w:val="-3"/>
        </w:rPr>
        <w:tab/>
        <w:t>The advance payment to be made upon signature of the contract by both parties is contingent upon receipt and acceptance by UN Women of a bank guarantee (valid for the duration of the contract) or certified check for the full amount of the advance payment issued by a Bank and in a form acceptable to UN Women.</w:t>
      </w:r>
      <w:r w:rsidRPr="003E6BC2">
        <w:rPr>
          <w:rStyle w:val="FootnoteReference"/>
          <w:rFonts w:ascii="Calibri" w:hAnsi="Calibri"/>
        </w:rPr>
        <w:footnoteReference w:id="20"/>
      </w:r>
      <w:r w:rsidRPr="003E6BC2">
        <w:rPr>
          <w:rFonts w:ascii="Calibri" w:hAnsi="Calibri"/>
          <w:spacing w:val="-3"/>
        </w:rPr>
        <w:t xml:space="preserve"> </w:t>
      </w:r>
    </w:p>
    <w:p w14:paraId="1373F330" w14:textId="77777777" w:rsidR="00322042" w:rsidRPr="003E6BC2" w:rsidRDefault="00322042" w:rsidP="003E6BC2">
      <w:pPr>
        <w:tabs>
          <w:tab w:val="left" w:pos="-720"/>
        </w:tabs>
        <w:suppressAutoHyphens/>
        <w:spacing w:after="0" w:line="240" w:lineRule="auto"/>
        <w:jc w:val="both"/>
        <w:rPr>
          <w:rFonts w:ascii="Calibri" w:hAnsi="Calibri"/>
          <w:spacing w:val="-3"/>
        </w:rPr>
      </w:pPr>
    </w:p>
    <w:p w14:paraId="624535E0"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9B.2</w:t>
      </w:r>
      <w:r w:rsidRPr="003E6BC2">
        <w:rPr>
          <w:rFonts w:ascii="Calibri" w:hAnsi="Calibri"/>
          <w:spacing w:val="-3"/>
        </w:rPr>
        <w:tab/>
        <w:t>The amounts of the payments referred to under Article 5 (Contract Price) above shall be subject to a deduction of ___________________________ [</w:t>
      </w:r>
      <w:r w:rsidRPr="003E6BC2">
        <w:rPr>
          <w:rFonts w:ascii="Calibri" w:hAnsi="Calibri"/>
          <w:i/>
          <w:spacing w:val="-3"/>
        </w:rPr>
        <w:t>insert percentage that the advance represents over the total price of the contract</w:t>
      </w:r>
      <w:r w:rsidRPr="003E6BC2">
        <w:rPr>
          <w:rFonts w:ascii="Calibri" w:hAnsi="Calibri"/>
          <w:spacing w:val="-3"/>
        </w:rPr>
        <w:t xml:space="preserve">] % </w:t>
      </w:r>
      <w:r w:rsidRPr="003E6BC2">
        <w:rPr>
          <w:rFonts w:ascii="Calibri" w:hAnsi="Calibri"/>
          <w:i/>
          <w:spacing w:val="-3"/>
        </w:rPr>
        <w:t>(... percent</w:t>
      </w:r>
      <w:r w:rsidRPr="003E6BC2">
        <w:rPr>
          <w:rFonts w:ascii="Calibri" w:hAnsi="Calibri"/>
          <w:spacing w:val="-3"/>
        </w:rPr>
        <w:t>) of the amount accepted for payment until the cumulative amount of the deductions so effected shall equal the amount of the advance payment.</w:t>
      </w:r>
      <w:r w:rsidRPr="003E6BC2">
        <w:rPr>
          <w:rStyle w:val="FootnoteReference"/>
          <w:rFonts w:ascii="Calibri" w:hAnsi="Calibri"/>
        </w:rPr>
        <w:footnoteReference w:id="21"/>
      </w:r>
    </w:p>
    <w:p w14:paraId="1430D07B" w14:textId="77777777" w:rsidR="00322042" w:rsidRPr="003E6BC2" w:rsidRDefault="00322042" w:rsidP="003E6BC2">
      <w:pPr>
        <w:spacing w:after="0" w:line="240" w:lineRule="auto"/>
        <w:jc w:val="both"/>
        <w:rPr>
          <w:rFonts w:ascii="Calibri" w:hAnsi="Calibri"/>
          <w:szCs w:val="24"/>
        </w:rPr>
      </w:pPr>
    </w:p>
    <w:p w14:paraId="2FBACD0F" w14:textId="77777777" w:rsidR="00322042" w:rsidRPr="003E6BC2" w:rsidRDefault="00322042" w:rsidP="003E6BC2">
      <w:pPr>
        <w:spacing w:after="0" w:line="240" w:lineRule="auto"/>
        <w:jc w:val="both"/>
        <w:rPr>
          <w:rFonts w:ascii="Calibri" w:hAnsi="Calibri"/>
          <w:color w:val="FF0000"/>
          <w:szCs w:val="24"/>
        </w:rPr>
      </w:pPr>
      <w:r w:rsidRPr="003E6BC2">
        <w:rPr>
          <w:rFonts w:ascii="Calibri" w:hAnsi="Calibri"/>
          <w:szCs w:val="24"/>
        </w:rPr>
        <w:t>9B.3</w:t>
      </w:r>
      <w:r w:rsidRPr="003E6BC2">
        <w:rPr>
          <w:rFonts w:ascii="Calibri" w:hAnsi="Calibri"/>
          <w:szCs w:val="24"/>
        </w:rPr>
        <w:tab/>
        <w:t xml:space="preserve">Any interest earned by the Contractor on an advance payment by UN Women shall be specifically accounted for and paid by the Contractor to UN Women, by means of deductions from the Contractor’s invoices or by such other means as UN Women may direct.  </w:t>
      </w:r>
    </w:p>
    <w:p w14:paraId="2C599224" w14:textId="77777777" w:rsidR="00322042" w:rsidRPr="003E6BC2" w:rsidRDefault="00322042" w:rsidP="003E6BC2">
      <w:pPr>
        <w:spacing w:after="0" w:line="240" w:lineRule="auto"/>
        <w:jc w:val="both"/>
        <w:rPr>
          <w:rFonts w:ascii="Calibri" w:hAnsi="Calibri"/>
        </w:rPr>
      </w:pPr>
    </w:p>
    <w:p w14:paraId="034832D1" w14:textId="77777777" w:rsidR="00322042" w:rsidRPr="003E6BC2" w:rsidRDefault="00322042" w:rsidP="003E6BC2">
      <w:pPr>
        <w:spacing w:after="0" w:line="240" w:lineRule="auto"/>
        <w:jc w:val="center"/>
        <w:rPr>
          <w:rFonts w:ascii="Calibri" w:hAnsi="Calibri"/>
        </w:rPr>
      </w:pPr>
      <w:r w:rsidRPr="003E6BC2">
        <w:rPr>
          <w:rFonts w:ascii="Calibri" w:hAnsi="Calibri"/>
          <w:b/>
        </w:rPr>
        <w:t>Article</w:t>
      </w:r>
      <w:r w:rsidRPr="003E6BC2">
        <w:rPr>
          <w:rFonts w:ascii="Calibri" w:hAnsi="Calibri"/>
        </w:rPr>
        <w:t xml:space="preserve"> </w:t>
      </w:r>
      <w:r w:rsidRPr="003E6BC2">
        <w:rPr>
          <w:rFonts w:ascii="Calibri" w:hAnsi="Calibri"/>
          <w:b/>
        </w:rPr>
        <w:t>9C</w:t>
      </w:r>
    </w:p>
    <w:p w14:paraId="03D23733" w14:textId="77777777" w:rsidR="00322042" w:rsidRPr="003E6BC2" w:rsidRDefault="00322042" w:rsidP="003E6BC2">
      <w:pPr>
        <w:spacing w:after="0" w:line="240" w:lineRule="auto"/>
        <w:jc w:val="center"/>
        <w:rPr>
          <w:rFonts w:ascii="Calibri" w:hAnsi="Calibri"/>
          <w:u w:val="single"/>
        </w:rPr>
      </w:pPr>
      <w:r w:rsidRPr="003E6BC2">
        <w:rPr>
          <w:rFonts w:ascii="Calibri" w:hAnsi="Calibri"/>
          <w:b/>
        </w:rPr>
        <w:t>Security</w:t>
      </w:r>
      <w:r w:rsidRPr="003E6BC2">
        <w:rPr>
          <w:rStyle w:val="FootnoteReference"/>
          <w:rFonts w:ascii="Calibri" w:hAnsi="Calibri"/>
        </w:rPr>
        <w:footnoteReference w:id="22"/>
      </w:r>
    </w:p>
    <w:p w14:paraId="329C46A5" w14:textId="77777777" w:rsidR="00322042" w:rsidRPr="003E6BC2" w:rsidRDefault="00322042" w:rsidP="003E6BC2">
      <w:pPr>
        <w:spacing w:after="0" w:line="240" w:lineRule="auto"/>
        <w:jc w:val="both"/>
        <w:rPr>
          <w:rFonts w:ascii="Calibri" w:hAnsi="Calibri"/>
        </w:rPr>
      </w:pPr>
    </w:p>
    <w:p w14:paraId="304EEB5E" w14:textId="77777777" w:rsidR="00322042" w:rsidRPr="003E6BC2" w:rsidRDefault="00322042" w:rsidP="003E6BC2">
      <w:pPr>
        <w:widowControl w:val="0"/>
        <w:tabs>
          <w:tab w:val="left" w:pos="0"/>
          <w:tab w:val="left" w:pos="810"/>
          <w:tab w:val="left" w:pos="1440"/>
        </w:tabs>
        <w:suppressAutoHyphens/>
        <w:spacing w:after="0" w:line="240" w:lineRule="auto"/>
        <w:jc w:val="both"/>
        <w:rPr>
          <w:rFonts w:ascii="Calibri" w:hAnsi="Calibri"/>
          <w:spacing w:val="-3"/>
        </w:rPr>
      </w:pPr>
      <w:r w:rsidRPr="003E6BC2">
        <w:rPr>
          <w:rFonts w:ascii="Calibri" w:hAnsi="Calibri"/>
          <w:spacing w:val="-3"/>
        </w:rPr>
        <w:t>9C.1</w:t>
      </w:r>
      <w:r w:rsidRPr="003E6BC2">
        <w:rPr>
          <w:rFonts w:ascii="Calibri" w:hAnsi="Calibri"/>
          <w:spacing w:val="-3"/>
        </w:rPr>
        <w:tab/>
        <w:t>The Contractor shall take reasonable measures to safeguard its Personnel, protect property and safeguard against sabotage, damage, loss and theft of all material, supplies, and equipment, including, without limitation, UN Women furnished equipment and supplies.  As used in this Contract, the term “UN Women furnished equipment and supplies” shall include, but not be limited to, equipment and supplies provided by UN Women to the Contractor and equipment and supplies purchased by the Contractor with funds provided or to be reimbursed by UN Women.</w:t>
      </w:r>
    </w:p>
    <w:p w14:paraId="5EA85205" w14:textId="77777777" w:rsidR="00322042" w:rsidRPr="003E6BC2" w:rsidRDefault="00322042" w:rsidP="003E6BC2">
      <w:pPr>
        <w:tabs>
          <w:tab w:val="left" w:pos="0"/>
        </w:tabs>
        <w:suppressAutoHyphens/>
        <w:spacing w:after="0" w:line="240" w:lineRule="auto"/>
        <w:jc w:val="both"/>
        <w:rPr>
          <w:rFonts w:ascii="Calibri" w:hAnsi="Calibri"/>
          <w:spacing w:val="-3"/>
        </w:rPr>
      </w:pPr>
    </w:p>
    <w:p w14:paraId="7A5F7C57" w14:textId="77777777" w:rsidR="00322042" w:rsidRPr="003E6BC2" w:rsidRDefault="00322042" w:rsidP="003E6BC2">
      <w:pPr>
        <w:pStyle w:val="Default"/>
        <w:jc w:val="both"/>
        <w:rPr>
          <w:rFonts w:ascii="Calibri" w:hAnsi="Calibri"/>
          <w:sz w:val="22"/>
        </w:rPr>
      </w:pPr>
      <w:r w:rsidRPr="003E6BC2">
        <w:rPr>
          <w:rFonts w:ascii="Calibri" w:hAnsi="Calibri"/>
          <w:sz w:val="22"/>
        </w:rPr>
        <w:t>9C.2</w:t>
      </w:r>
      <w:r w:rsidRPr="003E6BC2">
        <w:rPr>
          <w:rFonts w:ascii="Calibri" w:hAnsi="Calibri"/>
          <w:sz w:val="22"/>
        </w:rPr>
        <w:tab/>
        <w:t xml:space="preserve">The Contractor shall develop a security plan in consultation with </w:t>
      </w:r>
      <w:r w:rsidRPr="003E6BC2">
        <w:rPr>
          <w:rFonts w:ascii="Calibri" w:hAnsi="Calibri"/>
          <w:spacing w:val="-3"/>
          <w:sz w:val="22"/>
        </w:rPr>
        <w:t>UN Women</w:t>
      </w:r>
      <w:r w:rsidRPr="003E6BC2">
        <w:rPr>
          <w:rFonts w:ascii="Calibri" w:hAnsi="Calibri"/>
          <w:sz w:val="22"/>
        </w:rPr>
        <w:t xml:space="preserve">, including detailed procedures to cover evacuation, personnel, equipment, safeguarding of UN-furnished equipment and supplies, unlawful interference, baggage screening for carriage of weapons, explosives, narcotics and contraband, and prevention of sabotage. The Contractor shall submit such security plan to </w:t>
      </w:r>
      <w:r w:rsidRPr="003E6BC2">
        <w:rPr>
          <w:rFonts w:ascii="Calibri" w:hAnsi="Calibri"/>
          <w:spacing w:val="-3"/>
          <w:sz w:val="22"/>
        </w:rPr>
        <w:t xml:space="preserve">UN Women </w:t>
      </w:r>
      <w:r w:rsidRPr="003E6BC2">
        <w:rPr>
          <w:rFonts w:ascii="Calibri" w:hAnsi="Calibri"/>
          <w:sz w:val="22"/>
        </w:rPr>
        <w:t>within [</w:t>
      </w:r>
      <w:r w:rsidRPr="003E6BC2">
        <w:rPr>
          <w:rFonts w:ascii="Calibri" w:hAnsi="Calibri"/>
          <w:i/>
          <w:sz w:val="22"/>
        </w:rPr>
        <w:t>number</w:t>
      </w:r>
      <w:r w:rsidRPr="003E6BC2">
        <w:rPr>
          <w:rFonts w:ascii="Calibri" w:hAnsi="Calibri"/>
          <w:sz w:val="22"/>
        </w:rPr>
        <w:t xml:space="preserve">] days of the Effective Date.  </w:t>
      </w:r>
      <w:r w:rsidRPr="003E6BC2">
        <w:rPr>
          <w:rFonts w:ascii="Calibri" w:hAnsi="Calibri"/>
          <w:spacing w:val="-3"/>
          <w:sz w:val="22"/>
        </w:rPr>
        <w:t xml:space="preserve">UN Women </w:t>
      </w:r>
      <w:r w:rsidRPr="003E6BC2">
        <w:rPr>
          <w:rFonts w:ascii="Calibri" w:hAnsi="Calibri"/>
          <w:sz w:val="22"/>
        </w:rPr>
        <w:t xml:space="preserve">reserves the right to examine procedures, methods and facilities used by the Contractor to provide security. The Contractor shall give due consideration to adjustments to such procedures or facilities as may be recommended by </w:t>
      </w:r>
      <w:r w:rsidRPr="003E6BC2">
        <w:rPr>
          <w:rFonts w:ascii="Calibri" w:hAnsi="Calibri"/>
          <w:spacing w:val="-3"/>
          <w:sz w:val="22"/>
        </w:rPr>
        <w:t>UN Women</w:t>
      </w:r>
      <w:r w:rsidRPr="003E6BC2">
        <w:rPr>
          <w:rFonts w:ascii="Calibri" w:hAnsi="Calibri"/>
          <w:sz w:val="22"/>
        </w:rPr>
        <w:t xml:space="preserve">.  Nothing in the foregoing provisions, including inter alia </w:t>
      </w:r>
      <w:r w:rsidRPr="003E6BC2">
        <w:rPr>
          <w:rFonts w:ascii="Calibri" w:hAnsi="Calibri"/>
          <w:spacing w:val="-3"/>
          <w:sz w:val="22"/>
        </w:rPr>
        <w:t xml:space="preserve">UN Women’s </w:t>
      </w:r>
      <w:r w:rsidRPr="003E6BC2">
        <w:rPr>
          <w:rFonts w:ascii="Calibri" w:hAnsi="Calibri"/>
          <w:sz w:val="22"/>
        </w:rPr>
        <w:t xml:space="preserve">examination of the Contractor’s security plan or its making of recommendations regarding such security plan, shall limit or abrogate the obligations and responsibilities of the Contractor under this Contract to safeguard the safety and security of its Personnel, the Contractor’s equipment and other property, </w:t>
      </w:r>
      <w:r w:rsidRPr="003E6BC2">
        <w:rPr>
          <w:rFonts w:ascii="Calibri" w:hAnsi="Calibri"/>
          <w:spacing w:val="-3"/>
          <w:sz w:val="22"/>
        </w:rPr>
        <w:t xml:space="preserve">UN Women </w:t>
      </w:r>
      <w:r w:rsidRPr="003E6BC2">
        <w:rPr>
          <w:rFonts w:ascii="Calibri" w:hAnsi="Calibri"/>
          <w:sz w:val="22"/>
        </w:rPr>
        <w:t xml:space="preserve">furnished equipment and supplies and Personnel’s personal effects and other property.  </w:t>
      </w:r>
    </w:p>
    <w:p w14:paraId="3C321B21" w14:textId="77777777" w:rsidR="00322042" w:rsidRPr="003E6BC2" w:rsidRDefault="00322042" w:rsidP="003E6BC2">
      <w:pPr>
        <w:spacing w:after="0" w:line="240" w:lineRule="auto"/>
        <w:jc w:val="both"/>
        <w:rPr>
          <w:rFonts w:ascii="Calibri" w:hAnsi="Calibri"/>
        </w:rPr>
      </w:pPr>
    </w:p>
    <w:p w14:paraId="69478ED6" w14:textId="77777777" w:rsidR="00322042" w:rsidRPr="003E6BC2" w:rsidRDefault="00322042" w:rsidP="003E6BC2">
      <w:pPr>
        <w:pStyle w:val="BodyText2"/>
        <w:jc w:val="both"/>
        <w:rPr>
          <w:rFonts w:ascii="Calibri" w:hAnsi="Calibri"/>
          <w:sz w:val="22"/>
        </w:rPr>
      </w:pPr>
      <w:r w:rsidRPr="003E6BC2">
        <w:rPr>
          <w:rFonts w:ascii="Calibri" w:hAnsi="Calibri"/>
          <w:sz w:val="22"/>
        </w:rPr>
        <w:t>9C.3</w:t>
      </w:r>
      <w:r w:rsidRPr="003E6BC2">
        <w:rPr>
          <w:rFonts w:ascii="Calibri" w:hAnsi="Calibri"/>
          <w:sz w:val="22"/>
        </w:rPr>
        <w:tab/>
      </w:r>
      <w:r w:rsidRPr="003E6BC2">
        <w:rPr>
          <w:rFonts w:ascii="Calibri" w:hAnsi="Calibri"/>
          <w:spacing w:val="-3"/>
          <w:sz w:val="22"/>
        </w:rPr>
        <w:t xml:space="preserve">UN Women </w:t>
      </w:r>
      <w:r w:rsidRPr="003E6BC2">
        <w:rPr>
          <w:rFonts w:ascii="Calibri" w:hAnsi="Calibri"/>
          <w:sz w:val="22"/>
        </w:rPr>
        <w:t xml:space="preserve">may, when feasible and appropriate in the sole opinion of </w:t>
      </w:r>
      <w:r w:rsidRPr="003E6BC2">
        <w:rPr>
          <w:rFonts w:ascii="Calibri" w:hAnsi="Calibri"/>
          <w:spacing w:val="-3"/>
          <w:sz w:val="22"/>
        </w:rPr>
        <w:t>UN Women</w:t>
      </w:r>
      <w:r w:rsidRPr="003E6BC2">
        <w:rPr>
          <w:rFonts w:ascii="Calibri" w:hAnsi="Calibri"/>
          <w:sz w:val="22"/>
        </w:rPr>
        <w:t>:</w:t>
      </w:r>
    </w:p>
    <w:p w14:paraId="793F9D60" w14:textId="77777777" w:rsidR="00322042" w:rsidRPr="003E6BC2" w:rsidRDefault="00322042" w:rsidP="003E6BC2">
      <w:pPr>
        <w:pStyle w:val="Default"/>
        <w:ind w:left="720"/>
        <w:jc w:val="both"/>
        <w:rPr>
          <w:rFonts w:ascii="Calibri" w:hAnsi="Calibri"/>
          <w:sz w:val="22"/>
        </w:rPr>
      </w:pPr>
      <w:r w:rsidRPr="003E6BC2">
        <w:rPr>
          <w:rFonts w:ascii="Calibri" w:hAnsi="Calibri"/>
          <w:sz w:val="22"/>
        </w:rPr>
        <w:t>12.3.1</w:t>
      </w:r>
      <w:r w:rsidRPr="003E6BC2">
        <w:rPr>
          <w:rFonts w:ascii="Calibri" w:hAnsi="Calibri"/>
          <w:sz w:val="22"/>
        </w:rPr>
        <w:tab/>
        <w:t>Inform and, to the extent necessary, update the Contractor of its security regulations, policies and procedures;</w:t>
      </w:r>
    </w:p>
    <w:p w14:paraId="188572D3" w14:textId="77777777" w:rsidR="00322042" w:rsidRPr="003E6BC2" w:rsidRDefault="00322042" w:rsidP="003E6BC2">
      <w:pPr>
        <w:pStyle w:val="Default"/>
        <w:ind w:left="720"/>
        <w:jc w:val="both"/>
        <w:rPr>
          <w:rFonts w:ascii="Calibri" w:hAnsi="Calibri"/>
          <w:sz w:val="22"/>
        </w:rPr>
      </w:pPr>
    </w:p>
    <w:p w14:paraId="5292C15F" w14:textId="77777777" w:rsidR="00322042" w:rsidRPr="003E6BC2" w:rsidRDefault="00322042" w:rsidP="003E6BC2">
      <w:pPr>
        <w:pStyle w:val="Default"/>
        <w:ind w:left="720"/>
        <w:jc w:val="both"/>
        <w:rPr>
          <w:rFonts w:ascii="Calibri" w:hAnsi="Calibri"/>
          <w:sz w:val="22"/>
        </w:rPr>
      </w:pPr>
      <w:r w:rsidRPr="003E6BC2">
        <w:rPr>
          <w:rFonts w:ascii="Calibri" w:hAnsi="Calibri"/>
          <w:sz w:val="22"/>
        </w:rPr>
        <w:t>12.3.2</w:t>
      </w:r>
      <w:r w:rsidRPr="003E6BC2">
        <w:rPr>
          <w:rFonts w:ascii="Calibri" w:hAnsi="Calibri"/>
          <w:sz w:val="22"/>
        </w:rPr>
        <w:tab/>
        <w:t>Provide the Contractor’s Personnel with the necessary security passes and access to areas necessary for performance of this Contract; and</w:t>
      </w:r>
    </w:p>
    <w:p w14:paraId="6311469B" w14:textId="77777777" w:rsidR="00322042" w:rsidRPr="003E6BC2" w:rsidRDefault="00322042" w:rsidP="003E6BC2">
      <w:pPr>
        <w:pStyle w:val="Default"/>
        <w:ind w:left="720"/>
        <w:jc w:val="both"/>
        <w:rPr>
          <w:rFonts w:ascii="Calibri" w:hAnsi="Calibri"/>
          <w:sz w:val="22"/>
        </w:rPr>
      </w:pPr>
    </w:p>
    <w:p w14:paraId="28CE9422" w14:textId="77777777" w:rsidR="00322042" w:rsidRPr="003E6BC2" w:rsidRDefault="00322042" w:rsidP="003E6BC2">
      <w:pPr>
        <w:pStyle w:val="Default"/>
        <w:ind w:left="720"/>
        <w:jc w:val="both"/>
        <w:rPr>
          <w:rFonts w:ascii="Calibri" w:hAnsi="Calibri"/>
          <w:sz w:val="22"/>
        </w:rPr>
      </w:pPr>
      <w:r w:rsidRPr="003E6BC2">
        <w:rPr>
          <w:rFonts w:ascii="Calibri" w:hAnsi="Calibri"/>
          <w:sz w:val="22"/>
        </w:rPr>
        <w:t>12.3.3</w:t>
      </w:r>
      <w:r w:rsidRPr="003E6BC2">
        <w:rPr>
          <w:rFonts w:ascii="Calibri" w:hAnsi="Calibri"/>
          <w:sz w:val="22"/>
        </w:rPr>
        <w:tab/>
        <w:t xml:space="preserve"> Include the Contractor’s Personnel in the UN Women security plan on the same terms that are offered to implementing partners of UN agencies, funds and programmes, provided, however, the level of security to be provided to the Contractor shall be consistent with the assessment of local conditions by UN Women, but shall in no event exceed the level of security provided to UN Women staff in the mission area or relevant portion thereof.</w:t>
      </w:r>
    </w:p>
    <w:p w14:paraId="18159E71" w14:textId="77777777" w:rsidR="00322042" w:rsidRPr="003E6BC2" w:rsidRDefault="00322042" w:rsidP="003E6BC2">
      <w:pPr>
        <w:pStyle w:val="BodyText"/>
        <w:jc w:val="both"/>
        <w:rPr>
          <w:rFonts w:ascii="Calibri" w:hAnsi="Calibri"/>
          <w:b/>
          <w:sz w:val="22"/>
        </w:rPr>
      </w:pPr>
    </w:p>
    <w:p w14:paraId="106C1079" w14:textId="77777777" w:rsidR="00322042" w:rsidRPr="003E6BC2" w:rsidRDefault="00322042" w:rsidP="003E6BC2">
      <w:pPr>
        <w:spacing w:after="0" w:line="240" w:lineRule="auto"/>
        <w:jc w:val="both"/>
        <w:rPr>
          <w:rFonts w:ascii="Calibri" w:hAnsi="Calibri"/>
        </w:rPr>
      </w:pPr>
      <w:r w:rsidRPr="003E6BC2">
        <w:rPr>
          <w:rFonts w:ascii="Calibri" w:hAnsi="Calibri"/>
        </w:rPr>
        <w:t>9C.5</w:t>
      </w:r>
      <w:r w:rsidRPr="003E6BC2">
        <w:rPr>
          <w:rFonts w:ascii="Calibri" w:hAnsi="Calibri"/>
        </w:rPr>
        <w:tab/>
        <w:t xml:space="preserve">Neither UN Women nor any of its officials, agents, and employees shall be liable for any loss, damage, injury or death that may be sustained by the Contractor, its Personnel, the Contractor’s equipment or other property or the Personnel’s personal effects or other property during, in connection with or as a result of, </w:t>
      </w:r>
      <w:r w:rsidRPr="003E6BC2">
        <w:rPr>
          <w:rFonts w:ascii="Calibri" w:hAnsi="Calibri"/>
          <w:spacing w:val="-3"/>
        </w:rPr>
        <w:t>UN Women</w:t>
      </w:r>
      <w:r w:rsidRPr="003E6BC2">
        <w:rPr>
          <w:rFonts w:ascii="Calibri" w:hAnsi="Calibri"/>
        </w:rPr>
        <w:t xml:space="preserve">’s or the Contractor’s taking or failure to take any security measures provided for in this Article.  Further (i) the Contractor shall make no demand or claim, whether in its own right or on behalf of such Personnel or any other third party, against UN Women, its officials, agents, and employees, in respect of, based on or in any way relating to </w:t>
      </w:r>
      <w:r w:rsidRPr="003E6BC2">
        <w:rPr>
          <w:rFonts w:ascii="Calibri" w:hAnsi="Calibri"/>
          <w:spacing w:val="-3"/>
        </w:rPr>
        <w:t xml:space="preserve">UN Women’s </w:t>
      </w:r>
      <w:r w:rsidRPr="003E6BC2">
        <w:rPr>
          <w:rFonts w:ascii="Calibri" w:hAnsi="Calibri"/>
        </w:rPr>
        <w:t xml:space="preserve">or the Contractor’s taking or failure to take such security measures; and (ii) without prejudice to and in addition to any other indemnities under this Contract, the Contractor shall indemnify, defend and hold and save harmless </w:t>
      </w:r>
      <w:r w:rsidRPr="003E6BC2">
        <w:rPr>
          <w:rFonts w:ascii="Calibri" w:hAnsi="Calibri"/>
          <w:spacing w:val="-3"/>
        </w:rPr>
        <w:t>UN Women</w:t>
      </w:r>
      <w:r w:rsidRPr="003E6BC2">
        <w:rPr>
          <w:rFonts w:ascii="Calibri" w:hAnsi="Calibri"/>
        </w:rPr>
        <w:t xml:space="preserve">, its officials, agents and employees, from and against all suits, proceedings, claims, demands, losses and liability of any kind or nature brought by Personnel or any other third party against UN Women, including, but not limited to, all litigation costs and expenses, attorney’s fees, settlement payments and damages,  based on, arising from or relating to </w:t>
      </w:r>
      <w:r w:rsidRPr="003E6BC2">
        <w:rPr>
          <w:rFonts w:ascii="Calibri" w:hAnsi="Calibri"/>
          <w:spacing w:val="-3"/>
        </w:rPr>
        <w:t xml:space="preserve">UN Women’s </w:t>
      </w:r>
      <w:r w:rsidRPr="003E6BC2">
        <w:rPr>
          <w:rFonts w:ascii="Calibri" w:hAnsi="Calibri"/>
        </w:rPr>
        <w:t>or the Contractor’s taking or failure to take any such security measures.</w:t>
      </w:r>
    </w:p>
    <w:p w14:paraId="1CC0A702" w14:textId="77777777" w:rsidR="00322042" w:rsidRPr="003E6BC2" w:rsidRDefault="00322042" w:rsidP="003E6BC2">
      <w:pPr>
        <w:spacing w:after="0" w:line="240" w:lineRule="auto"/>
        <w:jc w:val="both"/>
        <w:rPr>
          <w:rFonts w:ascii="Calibri" w:hAnsi="Calibri"/>
        </w:rPr>
      </w:pPr>
    </w:p>
    <w:p w14:paraId="25D3C248" w14:textId="77777777" w:rsidR="00322042" w:rsidRPr="003E6BC2" w:rsidRDefault="00322042" w:rsidP="003E6BC2">
      <w:pPr>
        <w:spacing w:after="0" w:line="240" w:lineRule="auto"/>
        <w:jc w:val="center"/>
        <w:rPr>
          <w:rFonts w:ascii="Calibri" w:hAnsi="Calibri"/>
          <w:b/>
        </w:rPr>
      </w:pPr>
      <w:r w:rsidRPr="003E6BC2">
        <w:rPr>
          <w:rFonts w:ascii="Calibri" w:hAnsi="Calibri"/>
          <w:b/>
        </w:rPr>
        <w:t>Article 9D</w:t>
      </w:r>
    </w:p>
    <w:p w14:paraId="47D113BB" w14:textId="77777777" w:rsidR="00322042" w:rsidRPr="003E6BC2" w:rsidRDefault="00322042" w:rsidP="003E6BC2">
      <w:pPr>
        <w:spacing w:after="0" w:line="240" w:lineRule="auto"/>
        <w:jc w:val="center"/>
        <w:rPr>
          <w:rFonts w:ascii="Calibri" w:hAnsi="Calibri"/>
          <w:u w:val="single"/>
        </w:rPr>
      </w:pPr>
      <w:r w:rsidRPr="003E6BC2">
        <w:rPr>
          <w:rFonts w:ascii="Calibri" w:hAnsi="Calibri"/>
          <w:b/>
        </w:rPr>
        <w:t>Liquidated Damages</w:t>
      </w:r>
      <w:r w:rsidRPr="003E6BC2">
        <w:rPr>
          <w:rStyle w:val="FootnoteReference"/>
          <w:rFonts w:ascii="Calibri" w:hAnsi="Calibri"/>
        </w:rPr>
        <w:footnoteReference w:id="23"/>
      </w:r>
    </w:p>
    <w:p w14:paraId="3AEEC307" w14:textId="77777777" w:rsidR="00322042" w:rsidRPr="003E6BC2" w:rsidRDefault="00322042" w:rsidP="003E6BC2">
      <w:pPr>
        <w:tabs>
          <w:tab w:val="left" w:pos="3240"/>
        </w:tabs>
        <w:spacing w:after="0" w:line="240" w:lineRule="auto"/>
        <w:jc w:val="both"/>
        <w:rPr>
          <w:rFonts w:ascii="Calibri" w:hAnsi="Calibri"/>
        </w:rPr>
      </w:pPr>
    </w:p>
    <w:p w14:paraId="74BCB211" w14:textId="77777777" w:rsidR="00322042" w:rsidRPr="003E6BC2" w:rsidRDefault="00322042" w:rsidP="003E6BC2">
      <w:pPr>
        <w:pStyle w:val="BodyText"/>
        <w:tabs>
          <w:tab w:val="left" w:pos="900"/>
          <w:tab w:val="left" w:pos="3240"/>
        </w:tabs>
        <w:jc w:val="both"/>
        <w:rPr>
          <w:rFonts w:ascii="Calibri" w:hAnsi="Calibri"/>
          <w:sz w:val="22"/>
        </w:rPr>
      </w:pPr>
      <w:r w:rsidRPr="003E6BC2">
        <w:rPr>
          <w:rFonts w:ascii="Calibri" w:hAnsi="Calibri"/>
          <w:sz w:val="22"/>
        </w:rPr>
        <w:t>9D.1</w:t>
      </w:r>
      <w:r w:rsidRPr="003E6BC2">
        <w:rPr>
          <w:rFonts w:ascii="Calibri" w:hAnsi="Calibri"/>
          <w:sz w:val="22"/>
        </w:rPr>
        <w:tab/>
        <w:t xml:space="preserve">The Contractor acknowledges the requirement of UN Women that the Services be performed in accordance with the TOR.  In particular, UN Women will suffer both financial loss and inconvenience as a result of late performance.  The Contractor therefore acknowledges that time is of the essence in relation to the provision of the Services.    </w:t>
      </w:r>
      <w:r w:rsidRPr="003E6BC2">
        <w:rPr>
          <w:rFonts w:ascii="Calibri" w:hAnsi="Calibri"/>
          <w:sz w:val="22"/>
        </w:rPr>
        <w:tab/>
      </w:r>
    </w:p>
    <w:p w14:paraId="06081DCE" w14:textId="77777777" w:rsidR="00322042" w:rsidRPr="003E6BC2" w:rsidRDefault="00322042" w:rsidP="003E6BC2">
      <w:pPr>
        <w:pStyle w:val="BodyText"/>
        <w:tabs>
          <w:tab w:val="left" w:pos="900"/>
          <w:tab w:val="left" w:pos="3240"/>
        </w:tabs>
        <w:jc w:val="both"/>
        <w:rPr>
          <w:rFonts w:ascii="Calibri" w:hAnsi="Calibri"/>
          <w:sz w:val="22"/>
        </w:rPr>
      </w:pPr>
    </w:p>
    <w:p w14:paraId="006C2368" w14:textId="77777777" w:rsidR="00322042" w:rsidRPr="003E6BC2" w:rsidRDefault="00322042" w:rsidP="003E6BC2">
      <w:pPr>
        <w:pStyle w:val="BodyText"/>
        <w:tabs>
          <w:tab w:val="left" w:pos="900"/>
          <w:tab w:val="left" w:pos="3240"/>
        </w:tabs>
        <w:jc w:val="both"/>
        <w:rPr>
          <w:rFonts w:ascii="Calibri" w:hAnsi="Calibri"/>
          <w:sz w:val="22"/>
        </w:rPr>
      </w:pPr>
      <w:r w:rsidRPr="003E6BC2">
        <w:rPr>
          <w:rFonts w:ascii="Calibri" w:hAnsi="Calibri"/>
          <w:sz w:val="22"/>
        </w:rPr>
        <w:t>9D.2</w:t>
      </w:r>
      <w:r w:rsidRPr="003E6BC2">
        <w:rPr>
          <w:rFonts w:ascii="Calibri" w:hAnsi="Calibri"/>
          <w:sz w:val="22"/>
        </w:rPr>
        <w:tab/>
        <w:t>In the event of the Contractor’s failure to comply with the time periods in the Contract, without prejudice to any other rights or remedies that UN Women may have under this Contract or otherwise, United Nations may, at its sole option, demand liquidated damages for such delay (“Liquidated Damages”).  Such Liquidated Damages shall be [</w:t>
      </w:r>
      <w:r w:rsidRPr="003E6BC2">
        <w:rPr>
          <w:rFonts w:ascii="Calibri" w:hAnsi="Calibri"/>
          <w:i/>
          <w:sz w:val="22"/>
        </w:rPr>
        <w:t>percentage of payable amount, or any other amount representing a reasonable pre-estimate of damages to be suffered by UN Women for the Contractor’s delay</w:t>
      </w:r>
      <w:r w:rsidRPr="003E6BC2">
        <w:rPr>
          <w:rFonts w:ascii="Calibri" w:hAnsi="Calibri"/>
          <w:sz w:val="22"/>
        </w:rPr>
        <w:t>], for each [</w:t>
      </w:r>
      <w:r w:rsidRPr="003E6BC2">
        <w:rPr>
          <w:rFonts w:ascii="Calibri" w:hAnsi="Calibri"/>
          <w:i/>
          <w:sz w:val="22"/>
        </w:rPr>
        <w:t>period of time</w:t>
      </w:r>
      <w:r w:rsidRPr="003E6BC2">
        <w:rPr>
          <w:rFonts w:ascii="Calibri" w:hAnsi="Calibri"/>
          <w:sz w:val="22"/>
        </w:rPr>
        <w:t xml:space="preserve">] of delay beyond the date upon which the Services were due to have been completed. </w:t>
      </w:r>
    </w:p>
    <w:p w14:paraId="4F970FC4" w14:textId="77777777" w:rsidR="00322042" w:rsidRPr="003E6BC2" w:rsidRDefault="00322042" w:rsidP="003E6BC2">
      <w:pPr>
        <w:tabs>
          <w:tab w:val="left" w:pos="3240"/>
        </w:tabs>
        <w:spacing w:after="0" w:line="240" w:lineRule="auto"/>
        <w:jc w:val="both"/>
        <w:rPr>
          <w:rFonts w:ascii="Calibri" w:hAnsi="Calibri"/>
        </w:rPr>
      </w:pPr>
    </w:p>
    <w:p w14:paraId="7144BAE0" w14:textId="77777777" w:rsidR="00322042" w:rsidRPr="003E6BC2" w:rsidRDefault="00322042" w:rsidP="003E6BC2">
      <w:pPr>
        <w:pStyle w:val="BodyText"/>
        <w:tabs>
          <w:tab w:val="left" w:pos="900"/>
        </w:tabs>
        <w:jc w:val="both"/>
        <w:rPr>
          <w:rFonts w:ascii="Calibri" w:hAnsi="Calibri"/>
          <w:sz w:val="22"/>
        </w:rPr>
      </w:pPr>
      <w:r w:rsidRPr="003E6BC2">
        <w:rPr>
          <w:rFonts w:ascii="Calibri" w:hAnsi="Calibri"/>
          <w:sz w:val="22"/>
        </w:rPr>
        <w:t>9D.3</w:t>
      </w:r>
      <w:r w:rsidRPr="003E6BC2">
        <w:rPr>
          <w:rFonts w:ascii="Calibri" w:hAnsi="Calibri"/>
          <w:sz w:val="22"/>
        </w:rPr>
        <w:tab/>
        <w:t>The Parties agree that any rights to terminate this Contract shall have no effect on UN Women’s right to claim Liquidated Damages pursuant to this Article.</w:t>
      </w:r>
    </w:p>
    <w:p w14:paraId="74C22586" w14:textId="77777777" w:rsidR="00322042" w:rsidRPr="003E6BC2" w:rsidRDefault="00322042" w:rsidP="003E6BC2">
      <w:pPr>
        <w:tabs>
          <w:tab w:val="left" w:pos="3240"/>
        </w:tabs>
        <w:spacing w:after="0" w:line="240" w:lineRule="auto"/>
        <w:jc w:val="both"/>
        <w:rPr>
          <w:rFonts w:ascii="Calibri" w:hAnsi="Calibri"/>
        </w:rPr>
      </w:pPr>
    </w:p>
    <w:p w14:paraId="57267326" w14:textId="77777777" w:rsidR="00322042" w:rsidRPr="003E6BC2" w:rsidRDefault="00322042" w:rsidP="003E6BC2">
      <w:pPr>
        <w:pStyle w:val="BodyText"/>
        <w:tabs>
          <w:tab w:val="left" w:pos="900"/>
        </w:tabs>
        <w:jc w:val="both"/>
        <w:rPr>
          <w:rFonts w:ascii="Calibri" w:hAnsi="Calibri"/>
          <w:sz w:val="22"/>
        </w:rPr>
      </w:pPr>
      <w:r w:rsidRPr="003E6BC2">
        <w:rPr>
          <w:rFonts w:ascii="Calibri" w:hAnsi="Calibri"/>
          <w:sz w:val="22"/>
        </w:rPr>
        <w:t>9D.4</w:t>
      </w:r>
      <w:r w:rsidRPr="003E6BC2">
        <w:rPr>
          <w:rFonts w:ascii="Calibri" w:hAnsi="Calibri"/>
          <w:sz w:val="22"/>
        </w:rPr>
        <w:tab/>
        <w:t xml:space="preserve">UN Women shall have the right to deduct any Liquidated Damages to which it is entitled under the terms of this Contract from any monies due from UN Women to the Contractor, or to recover the same as a debt due from the Contractor.  </w:t>
      </w:r>
    </w:p>
    <w:p w14:paraId="791C612D" w14:textId="77777777" w:rsidR="00322042" w:rsidRPr="003E6BC2" w:rsidRDefault="00322042" w:rsidP="003E6BC2">
      <w:pPr>
        <w:tabs>
          <w:tab w:val="left" w:pos="3240"/>
        </w:tabs>
        <w:spacing w:after="0" w:line="240" w:lineRule="auto"/>
        <w:jc w:val="both"/>
        <w:rPr>
          <w:rFonts w:ascii="Calibri" w:hAnsi="Calibri"/>
        </w:rPr>
      </w:pPr>
    </w:p>
    <w:p w14:paraId="50C8FC86" w14:textId="77777777" w:rsidR="00322042" w:rsidRPr="003E6BC2" w:rsidRDefault="00322042" w:rsidP="003E6BC2">
      <w:pPr>
        <w:pStyle w:val="BodyText"/>
        <w:tabs>
          <w:tab w:val="left" w:pos="720"/>
        </w:tabs>
        <w:jc w:val="both"/>
        <w:rPr>
          <w:rFonts w:ascii="Calibri" w:hAnsi="Calibri"/>
          <w:sz w:val="22"/>
        </w:rPr>
      </w:pPr>
      <w:r w:rsidRPr="003E6BC2">
        <w:rPr>
          <w:rFonts w:ascii="Calibri" w:hAnsi="Calibri"/>
          <w:sz w:val="22"/>
        </w:rPr>
        <w:t>9D.5</w:t>
      </w:r>
      <w:r w:rsidRPr="003E6BC2">
        <w:rPr>
          <w:rFonts w:ascii="Calibri" w:hAnsi="Calibri"/>
          <w:sz w:val="22"/>
        </w:rPr>
        <w:tab/>
        <w:t>Liquidated Damages shall be payable by virtue of the sole fact of the delay without the need for any previous notice or any legal or arbitral proceedings, or proof of damage, which shall in all cases be considered as ascertained.</w:t>
      </w:r>
    </w:p>
    <w:p w14:paraId="498C8037" w14:textId="77777777" w:rsidR="00322042" w:rsidRPr="003E6BC2" w:rsidRDefault="00322042" w:rsidP="003E6BC2">
      <w:pPr>
        <w:pStyle w:val="BodyText"/>
        <w:tabs>
          <w:tab w:val="left" w:pos="720"/>
        </w:tabs>
        <w:jc w:val="center"/>
        <w:rPr>
          <w:rFonts w:ascii="Calibri" w:hAnsi="Calibri"/>
          <w:b/>
          <w:bCs/>
          <w:sz w:val="22"/>
          <w:szCs w:val="24"/>
          <w:lang w:val="en-GB" w:eastAsia="en-GB"/>
        </w:rPr>
      </w:pPr>
      <w:r w:rsidRPr="003E6BC2">
        <w:rPr>
          <w:rFonts w:ascii="Calibri" w:hAnsi="Calibri"/>
          <w:b/>
          <w:sz w:val="22"/>
        </w:rPr>
        <w:t>Article 9E</w:t>
      </w:r>
    </w:p>
    <w:p w14:paraId="2E1F8829" w14:textId="77777777" w:rsidR="00322042" w:rsidRPr="003E6BC2" w:rsidRDefault="00322042" w:rsidP="003E6BC2">
      <w:pPr>
        <w:pStyle w:val="BodyText"/>
        <w:tabs>
          <w:tab w:val="left" w:pos="720"/>
        </w:tabs>
        <w:jc w:val="center"/>
        <w:rPr>
          <w:rFonts w:ascii="Calibri" w:hAnsi="Calibri"/>
          <w:b/>
          <w:bCs/>
          <w:sz w:val="22"/>
          <w:szCs w:val="24"/>
          <w:lang w:val="en-GB" w:eastAsia="en-GB"/>
        </w:rPr>
      </w:pPr>
      <w:r w:rsidRPr="003E6BC2">
        <w:rPr>
          <w:rFonts w:ascii="Calibri" w:hAnsi="Calibri"/>
          <w:b/>
          <w:bCs/>
          <w:sz w:val="22"/>
          <w:szCs w:val="24"/>
          <w:lang w:val="en-GB" w:eastAsia="en-GB"/>
        </w:rPr>
        <w:t>Performance Security</w:t>
      </w:r>
      <w:r w:rsidRPr="003E6BC2">
        <w:rPr>
          <w:rStyle w:val="FootnoteReference"/>
          <w:rFonts w:ascii="Calibri" w:hAnsi="Calibri"/>
          <w:b/>
          <w:bCs/>
          <w:sz w:val="22"/>
          <w:szCs w:val="24"/>
          <w:lang w:val="en-GB" w:eastAsia="en-GB"/>
        </w:rPr>
        <w:footnoteReference w:id="24"/>
      </w:r>
    </w:p>
    <w:p w14:paraId="0AB75FFE" w14:textId="77777777" w:rsidR="00322042" w:rsidRPr="003E6BC2" w:rsidRDefault="00322042" w:rsidP="003E6BC2">
      <w:pPr>
        <w:pStyle w:val="BodyText"/>
        <w:tabs>
          <w:tab w:val="left" w:pos="720"/>
        </w:tabs>
        <w:jc w:val="center"/>
        <w:rPr>
          <w:rFonts w:ascii="Calibri" w:hAnsi="Calibri"/>
          <w:b/>
          <w:bCs/>
          <w:sz w:val="22"/>
          <w:szCs w:val="24"/>
          <w:lang w:val="en-GB" w:eastAsia="en-GB"/>
        </w:rPr>
      </w:pPr>
    </w:p>
    <w:p w14:paraId="37EA579C" w14:textId="77777777" w:rsidR="00322042" w:rsidRPr="003E6BC2" w:rsidRDefault="00322042" w:rsidP="003E6BC2">
      <w:pPr>
        <w:autoSpaceDE w:val="0"/>
        <w:autoSpaceDN w:val="0"/>
        <w:adjustRightInd w:val="0"/>
        <w:spacing w:after="0" w:line="240" w:lineRule="auto"/>
        <w:jc w:val="both"/>
        <w:rPr>
          <w:rFonts w:ascii="Calibri" w:hAnsi="Calibri"/>
          <w:szCs w:val="24"/>
          <w:lang w:val="en-GB" w:eastAsia="en-GB"/>
        </w:rPr>
      </w:pPr>
      <w:r w:rsidRPr="003E6BC2">
        <w:rPr>
          <w:rFonts w:ascii="Calibri" w:hAnsi="Calibri"/>
          <w:szCs w:val="24"/>
          <w:lang w:val="en-GB" w:eastAsia="en-GB"/>
        </w:rPr>
        <w:t xml:space="preserve">9E.1 </w:t>
      </w:r>
      <w:r w:rsidRPr="003E6BC2">
        <w:rPr>
          <w:rFonts w:ascii="Calibri" w:hAnsi="Calibri"/>
          <w:szCs w:val="24"/>
          <w:lang w:val="en-GB" w:eastAsia="en-GB"/>
        </w:rPr>
        <w:tab/>
        <w:t>No later than [</w:t>
      </w:r>
      <w:r w:rsidRPr="003E6BC2">
        <w:rPr>
          <w:rFonts w:ascii="Calibri" w:hAnsi="Calibri"/>
          <w:i/>
          <w:szCs w:val="24"/>
          <w:lang w:val="en-GB" w:eastAsia="en-GB"/>
        </w:rPr>
        <w:t>number</w:t>
      </w:r>
      <w:r w:rsidRPr="003E6BC2">
        <w:rPr>
          <w:rFonts w:ascii="Calibri" w:hAnsi="Calibri"/>
          <w:szCs w:val="24"/>
          <w:lang w:val="en-GB" w:eastAsia="en-GB"/>
        </w:rPr>
        <w:t>] days following the Effective Date of the Contract, the Contractor shall provide to UN Women, at the Contractor’s sole cost and expense, performance security in the form of a [</w:t>
      </w:r>
      <w:r w:rsidRPr="003E6BC2">
        <w:rPr>
          <w:rFonts w:ascii="Calibri" w:hAnsi="Calibri"/>
          <w:i/>
          <w:szCs w:val="24"/>
          <w:lang w:val="en-GB" w:eastAsia="en-GB"/>
        </w:rPr>
        <w:t>standby letter of credit</w:t>
      </w:r>
      <w:r w:rsidRPr="003E6BC2">
        <w:rPr>
          <w:rFonts w:ascii="Calibri" w:hAnsi="Calibri"/>
          <w:szCs w:val="24"/>
          <w:lang w:val="en-GB" w:eastAsia="en-GB"/>
        </w:rPr>
        <w:t>]/[</w:t>
      </w:r>
      <w:r w:rsidRPr="003E6BC2">
        <w:rPr>
          <w:rFonts w:ascii="Calibri" w:hAnsi="Calibri"/>
          <w:i/>
          <w:szCs w:val="24"/>
          <w:lang w:val="en-GB" w:eastAsia="en-GB"/>
        </w:rPr>
        <w:t>independent bank guarantee (first demand guarantee)</w:t>
      </w:r>
      <w:r w:rsidRPr="003E6BC2">
        <w:rPr>
          <w:rFonts w:ascii="Calibri" w:hAnsi="Calibri"/>
          <w:szCs w:val="24"/>
          <w:lang w:val="en-GB" w:eastAsia="en-GB"/>
        </w:rPr>
        <w:t>] in accordance with the form set forth in Annex [</w:t>
      </w:r>
      <w:r w:rsidRPr="003E6BC2">
        <w:rPr>
          <w:rFonts w:ascii="Calibri" w:hAnsi="Calibri"/>
          <w:i/>
          <w:szCs w:val="24"/>
          <w:lang w:val="en-GB" w:eastAsia="en-GB"/>
        </w:rPr>
        <w:t>insert Annex number</w:t>
      </w:r>
      <w:r w:rsidRPr="003E6BC2">
        <w:rPr>
          <w:rFonts w:ascii="Calibri" w:hAnsi="Calibri"/>
          <w:szCs w:val="24"/>
          <w:lang w:val="en-GB" w:eastAsia="en-GB"/>
        </w:rPr>
        <w:t>] hereto, or a similar instrument acceptable to UN Women in its sole discretion, in the amount of [</w:t>
      </w:r>
      <w:r w:rsidRPr="003E6BC2">
        <w:rPr>
          <w:rFonts w:ascii="Calibri" w:hAnsi="Calibri"/>
          <w:i/>
          <w:szCs w:val="24"/>
          <w:lang w:val="en-GB" w:eastAsia="en-GB"/>
        </w:rPr>
        <w:t>currency</w:t>
      </w:r>
      <w:r w:rsidRPr="003E6BC2">
        <w:rPr>
          <w:rFonts w:ascii="Calibri" w:hAnsi="Calibri"/>
          <w:szCs w:val="24"/>
          <w:lang w:val="en-GB" w:eastAsia="en-GB"/>
        </w:rPr>
        <w:t>][</w:t>
      </w:r>
      <w:r w:rsidRPr="003E6BC2">
        <w:rPr>
          <w:rFonts w:ascii="Calibri" w:hAnsi="Calibri"/>
          <w:i/>
          <w:szCs w:val="24"/>
          <w:lang w:val="en-GB" w:eastAsia="en-GB"/>
        </w:rPr>
        <w:t>number in words and figures</w:t>
      </w:r>
      <w:r w:rsidRPr="003E6BC2">
        <w:rPr>
          <w:rFonts w:ascii="Calibri" w:hAnsi="Calibri"/>
          <w:szCs w:val="24"/>
          <w:lang w:val="en-GB" w:eastAsia="en-GB"/>
        </w:rPr>
        <w:t>] (the “Performance Security”). In the event that the relevant contract amount is materially increased, UN Women shall have the right, at its sole option, to require a corresponding increase in the amount of the Performance Security, which the Contractor shall provide within [</w:t>
      </w:r>
      <w:r w:rsidRPr="003E6BC2">
        <w:rPr>
          <w:rFonts w:ascii="Calibri" w:hAnsi="Calibri"/>
          <w:i/>
          <w:szCs w:val="24"/>
          <w:lang w:val="en-GB" w:eastAsia="en-GB"/>
        </w:rPr>
        <w:t>number</w:t>
      </w:r>
      <w:r w:rsidRPr="003E6BC2">
        <w:rPr>
          <w:rFonts w:ascii="Calibri" w:hAnsi="Calibri"/>
          <w:szCs w:val="24"/>
          <w:lang w:val="en-GB" w:eastAsia="en-GB"/>
        </w:rPr>
        <w:t>] days following such request.</w:t>
      </w:r>
    </w:p>
    <w:p w14:paraId="342FC853" w14:textId="77777777" w:rsidR="00322042" w:rsidRPr="003E6BC2" w:rsidRDefault="00322042" w:rsidP="003E6BC2">
      <w:pPr>
        <w:autoSpaceDE w:val="0"/>
        <w:autoSpaceDN w:val="0"/>
        <w:adjustRightInd w:val="0"/>
        <w:spacing w:after="0" w:line="240" w:lineRule="auto"/>
        <w:rPr>
          <w:rFonts w:ascii="Calibri" w:hAnsi="Calibri"/>
          <w:szCs w:val="24"/>
          <w:lang w:val="en-GB" w:eastAsia="en-GB"/>
        </w:rPr>
      </w:pPr>
    </w:p>
    <w:p w14:paraId="2824EB06" w14:textId="77777777" w:rsidR="00322042" w:rsidRPr="003E6BC2" w:rsidRDefault="00322042" w:rsidP="003E6BC2">
      <w:pPr>
        <w:autoSpaceDE w:val="0"/>
        <w:autoSpaceDN w:val="0"/>
        <w:adjustRightInd w:val="0"/>
        <w:spacing w:after="0" w:line="240" w:lineRule="auto"/>
        <w:jc w:val="both"/>
        <w:rPr>
          <w:rFonts w:ascii="Calibri" w:hAnsi="Calibri"/>
          <w:szCs w:val="24"/>
          <w:lang w:val="en-GB" w:eastAsia="en-GB"/>
        </w:rPr>
      </w:pPr>
      <w:r w:rsidRPr="003E6BC2">
        <w:rPr>
          <w:rFonts w:ascii="Calibri" w:hAnsi="Calibri"/>
          <w:szCs w:val="24"/>
          <w:lang w:val="en-GB" w:eastAsia="en-GB"/>
        </w:rPr>
        <w:t xml:space="preserve">9E.2 </w:t>
      </w:r>
      <w:r w:rsidRPr="003E6BC2">
        <w:rPr>
          <w:rFonts w:ascii="Calibri" w:hAnsi="Calibri"/>
          <w:szCs w:val="24"/>
          <w:lang w:val="en-GB" w:eastAsia="en-GB"/>
        </w:rPr>
        <w:tab/>
        <w:t>The Performance Security shall serve to secure the performance by the Contractor of its obligations in accordance with the terms and conditions of this Contract, and to provide a source of compensation for UN Women for any failure by the Contractor to perform such obligations. If the Contractor fails to deliver the Performance Security to UN Women within the time limit specified herein, UN Women shall, without prejudice to any other rights or remedies, be entitled to withhold payment from any one or more invoices submitted by the Contractor up to the required amount of the Performance Security.</w:t>
      </w:r>
    </w:p>
    <w:p w14:paraId="2B591AF9" w14:textId="77777777" w:rsidR="00322042" w:rsidRPr="003E6BC2" w:rsidRDefault="00322042" w:rsidP="003E6BC2">
      <w:pPr>
        <w:autoSpaceDE w:val="0"/>
        <w:autoSpaceDN w:val="0"/>
        <w:adjustRightInd w:val="0"/>
        <w:spacing w:after="0" w:line="240" w:lineRule="auto"/>
        <w:rPr>
          <w:rFonts w:ascii="Calibri" w:hAnsi="Calibri"/>
          <w:szCs w:val="24"/>
          <w:lang w:val="en-GB" w:eastAsia="en-GB"/>
        </w:rPr>
      </w:pPr>
    </w:p>
    <w:p w14:paraId="146C9B7A" w14:textId="77777777" w:rsidR="00322042" w:rsidRPr="003E6BC2" w:rsidRDefault="00322042" w:rsidP="003E6BC2">
      <w:pPr>
        <w:autoSpaceDE w:val="0"/>
        <w:autoSpaceDN w:val="0"/>
        <w:adjustRightInd w:val="0"/>
        <w:spacing w:after="0" w:line="240" w:lineRule="auto"/>
        <w:jc w:val="both"/>
        <w:rPr>
          <w:rFonts w:ascii="Calibri" w:hAnsi="Calibri"/>
          <w:szCs w:val="24"/>
          <w:lang w:val="en-GB" w:eastAsia="en-GB"/>
        </w:rPr>
      </w:pPr>
      <w:r w:rsidRPr="003E6BC2">
        <w:rPr>
          <w:rFonts w:ascii="Calibri" w:hAnsi="Calibri"/>
          <w:szCs w:val="24"/>
          <w:lang w:val="en-GB" w:eastAsia="en-GB"/>
        </w:rPr>
        <w:t xml:space="preserve">9E.3    </w:t>
      </w:r>
      <w:r w:rsidRPr="003E6BC2">
        <w:rPr>
          <w:rFonts w:ascii="Calibri" w:hAnsi="Calibri"/>
          <w:szCs w:val="24"/>
          <w:lang w:val="en-GB" w:eastAsia="en-GB"/>
        </w:rPr>
        <w:tab/>
        <w:t>The Performance Security shall require the Issuer (as defined in Article 14.6 below) to deliver the money required by UN Women immediately upon [</w:t>
      </w:r>
      <w:r w:rsidRPr="003E6BC2">
        <w:rPr>
          <w:rFonts w:ascii="Calibri" w:hAnsi="Calibri"/>
          <w:i/>
          <w:szCs w:val="24"/>
          <w:lang w:val="en-GB" w:eastAsia="en-GB"/>
        </w:rPr>
        <w:t>for standby letter of credit, presentment to the Issuer of a draft</w:t>
      </w:r>
      <w:r w:rsidRPr="003E6BC2">
        <w:rPr>
          <w:rFonts w:ascii="Calibri" w:hAnsi="Calibri"/>
          <w:szCs w:val="24"/>
          <w:lang w:val="en-GB" w:eastAsia="en-GB"/>
        </w:rPr>
        <w:t>]/[</w:t>
      </w:r>
      <w:r w:rsidRPr="003E6BC2">
        <w:rPr>
          <w:rFonts w:ascii="Calibri" w:hAnsi="Calibri"/>
          <w:i/>
          <w:szCs w:val="24"/>
          <w:lang w:val="en-GB" w:eastAsia="en-GB"/>
        </w:rPr>
        <w:t>for independent bank guarantee (first demand guarantee), a first written demand by UN Women</w:t>
      </w:r>
      <w:r w:rsidRPr="003E6BC2">
        <w:rPr>
          <w:rFonts w:ascii="Calibri" w:hAnsi="Calibri"/>
          <w:szCs w:val="24"/>
          <w:lang w:val="en-GB" w:eastAsia="en-GB"/>
        </w:rPr>
        <w:t>] in accordance with the requirements of the Performance Security, without having to prove the liability of the Contractor. The Performance Security shall be enforceable without the need to have recourse to any judicial or arbitral proceedings, without any objection, opposition or recourse by the Issuer and without it being necessary to provide evidence to the Issuer of any shortcoming of or any default by the Contractor.</w:t>
      </w:r>
    </w:p>
    <w:p w14:paraId="259542B5" w14:textId="77777777" w:rsidR="00322042" w:rsidRPr="003E6BC2" w:rsidRDefault="00322042" w:rsidP="003E6BC2">
      <w:pPr>
        <w:autoSpaceDE w:val="0"/>
        <w:autoSpaceDN w:val="0"/>
        <w:adjustRightInd w:val="0"/>
        <w:spacing w:after="0" w:line="240" w:lineRule="auto"/>
        <w:jc w:val="both"/>
        <w:rPr>
          <w:rFonts w:ascii="Calibri" w:hAnsi="Calibri"/>
          <w:szCs w:val="24"/>
          <w:lang w:val="en-GB" w:eastAsia="en-GB"/>
        </w:rPr>
      </w:pPr>
    </w:p>
    <w:p w14:paraId="6A2CD3BF" w14:textId="77777777" w:rsidR="00322042" w:rsidRPr="003E6BC2" w:rsidRDefault="00322042" w:rsidP="003E6BC2">
      <w:pPr>
        <w:autoSpaceDE w:val="0"/>
        <w:autoSpaceDN w:val="0"/>
        <w:adjustRightInd w:val="0"/>
        <w:spacing w:after="0" w:line="240" w:lineRule="auto"/>
        <w:jc w:val="both"/>
        <w:rPr>
          <w:rFonts w:ascii="Calibri" w:hAnsi="Calibri"/>
          <w:szCs w:val="24"/>
          <w:lang w:val="en-GB" w:eastAsia="en-GB"/>
        </w:rPr>
      </w:pPr>
      <w:r w:rsidRPr="003E6BC2">
        <w:rPr>
          <w:rFonts w:ascii="Calibri" w:hAnsi="Calibri"/>
          <w:szCs w:val="24"/>
          <w:lang w:val="en-GB" w:eastAsia="en-GB"/>
        </w:rPr>
        <w:t>9E.4</w:t>
      </w:r>
      <w:r w:rsidRPr="003E6BC2">
        <w:rPr>
          <w:rFonts w:ascii="Calibri" w:hAnsi="Calibri"/>
          <w:szCs w:val="24"/>
          <w:lang w:val="en-GB" w:eastAsia="en-GB"/>
        </w:rPr>
        <w:tab/>
        <w:t>The Performance Security shall remain valid and in force until [</w:t>
      </w:r>
      <w:r w:rsidRPr="003E6BC2">
        <w:rPr>
          <w:rFonts w:ascii="Calibri" w:hAnsi="Calibri"/>
          <w:i/>
          <w:szCs w:val="24"/>
          <w:lang w:val="en-GB" w:eastAsia="en-GB"/>
        </w:rPr>
        <w:t>date</w:t>
      </w:r>
      <w:r w:rsidRPr="003E6BC2">
        <w:rPr>
          <w:rFonts w:ascii="Calibri" w:hAnsi="Calibri"/>
          <w:szCs w:val="24"/>
          <w:lang w:val="en-GB" w:eastAsia="en-GB"/>
        </w:rPr>
        <w:t>], subject to extension if so provided in this Contract or the Performance Security. The Performance Security shall not be subject to any form of suspension by interim relief, whether by arbitral order or otherwise.</w:t>
      </w:r>
    </w:p>
    <w:p w14:paraId="54C436DA" w14:textId="77777777" w:rsidR="00322042" w:rsidRPr="003E6BC2" w:rsidRDefault="00322042" w:rsidP="003E6BC2">
      <w:pPr>
        <w:autoSpaceDE w:val="0"/>
        <w:autoSpaceDN w:val="0"/>
        <w:adjustRightInd w:val="0"/>
        <w:spacing w:after="0" w:line="240" w:lineRule="auto"/>
        <w:rPr>
          <w:rFonts w:ascii="Calibri" w:hAnsi="Calibri"/>
          <w:szCs w:val="24"/>
          <w:lang w:val="en-GB" w:eastAsia="en-GB"/>
        </w:rPr>
      </w:pPr>
    </w:p>
    <w:p w14:paraId="06793BB1" w14:textId="77777777" w:rsidR="00322042" w:rsidRPr="003E6BC2" w:rsidRDefault="00322042" w:rsidP="003E6BC2">
      <w:pPr>
        <w:autoSpaceDE w:val="0"/>
        <w:autoSpaceDN w:val="0"/>
        <w:adjustRightInd w:val="0"/>
        <w:spacing w:after="0" w:line="240" w:lineRule="auto"/>
        <w:jc w:val="both"/>
        <w:rPr>
          <w:rFonts w:ascii="Calibri" w:hAnsi="Calibri"/>
          <w:szCs w:val="24"/>
          <w:lang w:val="en-GB" w:eastAsia="en-GB"/>
        </w:rPr>
      </w:pPr>
      <w:r w:rsidRPr="003E6BC2">
        <w:rPr>
          <w:rFonts w:ascii="Calibri" w:hAnsi="Calibri"/>
          <w:szCs w:val="24"/>
          <w:lang w:val="en-GB" w:eastAsia="en-GB"/>
        </w:rPr>
        <w:t>9E.5</w:t>
      </w:r>
      <w:r w:rsidRPr="003E6BC2">
        <w:rPr>
          <w:rFonts w:ascii="Calibri" w:hAnsi="Calibri"/>
          <w:szCs w:val="24"/>
          <w:lang w:val="en-GB" w:eastAsia="en-GB"/>
        </w:rPr>
        <w:tab/>
        <w:t>In the event the Term of this Contract is extended, the Contractor shall obtain, at its sole cost and expense, an extension of the Performance Security. The Contractor shall obtain such extension within thirty (30) days after the date of such request, or if the Performance Security would expire sooner than thirty (30) days after such date, prior to such expiration. If the Contractor fails or refuses to obtain such extension, UN Women shall be entitled, at its option, and without prejudice to any other rights or remedies, to enforce the Performance Security and/or immediately terminate this Contract. In the event that the Performance Security contains a provision for automatic extension, the Contractor shall notify UN Women in writing of each such automatic extension not later than thirty (30) days prior to the date on which the Performance Security would otherwise expire. In the absence of such notice, or if the Contractor notifies UN Women that the Performance Security will not be extended, UN Women shall be entitled, at its option, and without prejudice to any other rights or remedies, to enforce the Performance Security and/or immediately terminate this Contract.</w:t>
      </w:r>
    </w:p>
    <w:p w14:paraId="73F39764" w14:textId="77777777" w:rsidR="00322042" w:rsidRPr="003E6BC2" w:rsidRDefault="00322042" w:rsidP="003E6BC2">
      <w:pPr>
        <w:autoSpaceDE w:val="0"/>
        <w:autoSpaceDN w:val="0"/>
        <w:adjustRightInd w:val="0"/>
        <w:spacing w:after="0" w:line="240" w:lineRule="auto"/>
        <w:rPr>
          <w:rFonts w:ascii="Calibri" w:hAnsi="Calibri"/>
          <w:szCs w:val="24"/>
          <w:lang w:val="en-GB" w:eastAsia="en-GB"/>
        </w:rPr>
      </w:pPr>
    </w:p>
    <w:p w14:paraId="6303C9F7" w14:textId="77777777" w:rsidR="00322042" w:rsidRPr="003E6BC2" w:rsidRDefault="00322042" w:rsidP="003E6BC2">
      <w:pPr>
        <w:autoSpaceDE w:val="0"/>
        <w:autoSpaceDN w:val="0"/>
        <w:adjustRightInd w:val="0"/>
        <w:spacing w:after="0" w:line="240" w:lineRule="auto"/>
        <w:jc w:val="both"/>
        <w:rPr>
          <w:rFonts w:ascii="Calibri" w:hAnsi="Calibri"/>
          <w:szCs w:val="24"/>
          <w:lang w:val="en-GB" w:eastAsia="en-GB"/>
        </w:rPr>
      </w:pPr>
      <w:r w:rsidRPr="003E6BC2">
        <w:rPr>
          <w:rFonts w:ascii="Calibri" w:hAnsi="Calibri"/>
          <w:szCs w:val="24"/>
          <w:lang w:val="en-GB" w:eastAsia="en-GB"/>
        </w:rPr>
        <w:t>9E.6</w:t>
      </w:r>
      <w:r w:rsidRPr="003E6BC2">
        <w:rPr>
          <w:rFonts w:ascii="Calibri" w:hAnsi="Calibri"/>
          <w:szCs w:val="24"/>
          <w:lang w:val="en-GB" w:eastAsia="en-GB"/>
        </w:rPr>
        <w:tab/>
        <w:t>The Performance Security shall be issued by a prime commercial and accredited financial institution acceptable to UN Women in its sole discretion (the “Issuer”). If the Issuer of the Performance Security files for bankruptcy or is declared bankrupt, becomes insolvent or is liquidated or its right to do business is suspended or terminated, the Contractor shall within five (5) days thereafter provide another Performance Security, which shall be issued by an Issuer and in a form acceptable to UN Women. The Contractor shall have an obligation to promptly notify UN Women in writing in the event that any of the foregoing has occurred or is likely to occur. If the Contractor fails or refuses to comply with the foregoing obligations, UN Women shall be entitled, at its option, and without prejudice to any other rights or remedies, to enforce the Performance Security and/or immediately terminate this Contract.</w:t>
      </w:r>
    </w:p>
    <w:p w14:paraId="236805A3" w14:textId="77777777" w:rsidR="00322042" w:rsidRPr="003E6BC2" w:rsidRDefault="00322042" w:rsidP="003E6BC2">
      <w:pPr>
        <w:pStyle w:val="BodyText"/>
        <w:tabs>
          <w:tab w:val="left" w:pos="720"/>
        </w:tabs>
        <w:jc w:val="both"/>
        <w:rPr>
          <w:rFonts w:ascii="Calibri" w:hAnsi="Calibri"/>
          <w:b/>
          <w:sz w:val="22"/>
          <w:szCs w:val="24"/>
        </w:rPr>
      </w:pPr>
    </w:p>
    <w:p w14:paraId="68AD102F" w14:textId="77777777" w:rsidR="00322042" w:rsidRPr="003E6BC2" w:rsidRDefault="00322042" w:rsidP="003E6BC2">
      <w:pPr>
        <w:pStyle w:val="BodyText"/>
        <w:tabs>
          <w:tab w:val="left" w:pos="720"/>
        </w:tabs>
        <w:jc w:val="center"/>
        <w:rPr>
          <w:rFonts w:ascii="Calibri" w:hAnsi="Calibri"/>
          <w:b/>
          <w:sz w:val="22"/>
          <w:szCs w:val="24"/>
        </w:rPr>
      </w:pPr>
      <w:r w:rsidRPr="003E6BC2">
        <w:rPr>
          <w:rFonts w:ascii="Calibri" w:hAnsi="Calibri"/>
          <w:b/>
          <w:sz w:val="22"/>
          <w:szCs w:val="24"/>
        </w:rPr>
        <w:t>Article 9F</w:t>
      </w:r>
    </w:p>
    <w:p w14:paraId="5252D056" w14:textId="77777777" w:rsidR="00322042" w:rsidRPr="003E6BC2" w:rsidRDefault="00322042" w:rsidP="003E6BC2">
      <w:pPr>
        <w:spacing w:after="0" w:line="240" w:lineRule="auto"/>
        <w:jc w:val="center"/>
        <w:rPr>
          <w:rFonts w:ascii="Calibri" w:hAnsi="Calibri"/>
          <w:bCs/>
          <w:szCs w:val="24"/>
        </w:rPr>
      </w:pPr>
      <w:r w:rsidRPr="003E6BC2">
        <w:rPr>
          <w:rFonts w:ascii="Calibri" w:hAnsi="Calibri"/>
          <w:b/>
          <w:bCs/>
          <w:szCs w:val="24"/>
        </w:rPr>
        <w:t>UN Women Equipment and Supplies</w:t>
      </w:r>
      <w:r w:rsidRPr="003E6BC2">
        <w:rPr>
          <w:rStyle w:val="FootnoteReference"/>
          <w:rFonts w:ascii="Calibri" w:hAnsi="Calibri"/>
          <w:bCs/>
          <w:szCs w:val="24"/>
        </w:rPr>
        <w:footnoteReference w:id="25"/>
      </w:r>
    </w:p>
    <w:p w14:paraId="4E0F5759" w14:textId="77777777" w:rsidR="00322042" w:rsidRPr="003E6BC2" w:rsidRDefault="00322042" w:rsidP="003E6BC2">
      <w:pPr>
        <w:spacing w:after="0" w:line="240" w:lineRule="auto"/>
        <w:jc w:val="center"/>
        <w:rPr>
          <w:rFonts w:ascii="Calibri" w:hAnsi="Calibri"/>
          <w:b/>
          <w:bCs/>
          <w:szCs w:val="24"/>
        </w:rPr>
      </w:pPr>
    </w:p>
    <w:p w14:paraId="3D96BE95" w14:textId="77777777" w:rsidR="00322042" w:rsidRPr="003E6BC2" w:rsidRDefault="00322042" w:rsidP="003E6BC2">
      <w:pPr>
        <w:pStyle w:val="BodyText"/>
        <w:jc w:val="both"/>
        <w:rPr>
          <w:rFonts w:ascii="Calibri" w:hAnsi="Calibri"/>
          <w:sz w:val="22"/>
        </w:rPr>
      </w:pPr>
      <w:r w:rsidRPr="003E6BC2">
        <w:rPr>
          <w:rFonts w:ascii="Calibri" w:hAnsi="Calibri"/>
          <w:sz w:val="22"/>
          <w:szCs w:val="24"/>
        </w:rPr>
        <w:t>9F</w:t>
      </w:r>
      <w:r w:rsidRPr="003E6BC2">
        <w:rPr>
          <w:rFonts w:ascii="Calibri" w:hAnsi="Calibri"/>
          <w:sz w:val="22"/>
        </w:rPr>
        <w:t>.1</w:t>
      </w:r>
      <w:r w:rsidRPr="003E6BC2">
        <w:rPr>
          <w:rFonts w:ascii="Calibri" w:hAnsi="Calibri"/>
          <w:sz w:val="22"/>
        </w:rPr>
        <w:tab/>
        <w:t>Title to equipment and supplies purchased by the Contractor</w:t>
      </w:r>
      <w:r w:rsidRPr="003E6BC2">
        <w:rPr>
          <w:rFonts w:ascii="Calibri" w:hAnsi="Calibri"/>
          <w:bCs/>
          <w:sz w:val="22"/>
          <w:szCs w:val="24"/>
        </w:rPr>
        <w:t xml:space="preserve"> with funds provided by UN Women or</w:t>
      </w:r>
      <w:r w:rsidRPr="003E6BC2">
        <w:rPr>
          <w:rFonts w:ascii="Calibri" w:hAnsi="Calibri"/>
          <w:sz w:val="22"/>
        </w:rPr>
        <w:t xml:space="preserve"> for which the Contractor is entitled to be reimbursed under the terms of this Contract shall pass to and vest in UN Women upon acceptance by UN Women of such equipment or supplies following UN Women’s receipt of the equipment and supplies and the Contractor’s compliance with UN Women’s inspection procedures.  In the event that the Contractor is requested in writing by UN Women to purchase other equipment or supplies on UN Women’s account, such equipment or supplies shall be purchased by the Contractor on a cost reimbursable basis provided that (a) prior to purchasing such equipment or supplies the Contractor notifies UN Women of the cost thereof, and provides to UN Women such other information concerning such equipment or supplies as UN Women may request, and (b) UN Women authorizes the Contractor, in writing, to purchase the equipment or supplies. Title to such equipment or supplies shall pass to and vest in UN Women following UN Women’s receipt of the equipment and supplies and the Contractor’s compliance with </w:t>
      </w:r>
      <w:r w:rsidRPr="003E6BC2">
        <w:rPr>
          <w:rFonts w:ascii="Calibri" w:hAnsi="Calibri"/>
          <w:bCs/>
          <w:sz w:val="22"/>
          <w:szCs w:val="24"/>
        </w:rPr>
        <w:t>UN Women’s</w:t>
      </w:r>
      <w:r w:rsidRPr="003E6BC2">
        <w:rPr>
          <w:rFonts w:ascii="Calibri" w:hAnsi="Calibri"/>
          <w:sz w:val="22"/>
        </w:rPr>
        <w:t xml:space="preserve"> inspection procedures.  Authorization by UN Women to the Contractor to purchase such equipment or supplies shall not increase the relevant contract amount set forth in Article 5 hereof.</w:t>
      </w:r>
    </w:p>
    <w:p w14:paraId="5B1A3E62" w14:textId="77777777" w:rsidR="00322042" w:rsidRPr="003E6BC2" w:rsidRDefault="00322042" w:rsidP="003E6BC2">
      <w:pPr>
        <w:tabs>
          <w:tab w:val="left" w:pos="0"/>
        </w:tabs>
        <w:suppressAutoHyphens/>
        <w:spacing w:after="0" w:line="240" w:lineRule="auto"/>
        <w:jc w:val="both"/>
        <w:rPr>
          <w:rFonts w:ascii="Calibri" w:hAnsi="Calibri"/>
          <w:spacing w:val="-3"/>
        </w:rPr>
      </w:pPr>
    </w:p>
    <w:p w14:paraId="18D810CB" w14:textId="77777777" w:rsidR="00322042" w:rsidRPr="003E6BC2" w:rsidRDefault="00322042" w:rsidP="003E6BC2">
      <w:pPr>
        <w:widowControl w:val="0"/>
        <w:tabs>
          <w:tab w:val="left" w:pos="0"/>
          <w:tab w:val="left" w:pos="810"/>
          <w:tab w:val="left" w:pos="1440"/>
        </w:tabs>
        <w:suppressAutoHyphens/>
        <w:spacing w:after="0" w:line="240" w:lineRule="auto"/>
        <w:jc w:val="both"/>
        <w:rPr>
          <w:rFonts w:ascii="Calibri" w:hAnsi="Calibri"/>
          <w:spacing w:val="-3"/>
        </w:rPr>
      </w:pPr>
      <w:r w:rsidRPr="003E6BC2">
        <w:rPr>
          <w:rFonts w:ascii="Calibri" w:hAnsi="Calibri"/>
          <w:szCs w:val="24"/>
        </w:rPr>
        <w:t>9F</w:t>
      </w:r>
      <w:r w:rsidRPr="003E6BC2">
        <w:rPr>
          <w:rFonts w:ascii="Calibri" w:hAnsi="Calibri"/>
        </w:rPr>
        <w:t>.2</w:t>
      </w:r>
      <w:r w:rsidRPr="003E6BC2">
        <w:rPr>
          <w:rFonts w:ascii="Calibri" w:hAnsi="Calibri"/>
        </w:rPr>
        <w:tab/>
        <w:t>In addition to UN Women’s rights under Article 8 (Equipment Furnished by UN Women to the Contractor) of the General Conditions, the Contractor shall be responsible and accountable to UN Women for UN Women</w:t>
      </w:r>
      <w:r w:rsidRPr="003E6BC2">
        <w:rPr>
          <w:rFonts w:ascii="Calibri" w:hAnsi="Calibri"/>
          <w:szCs w:val="24"/>
        </w:rPr>
        <w:t xml:space="preserve"> </w:t>
      </w:r>
      <w:r w:rsidRPr="003E6BC2">
        <w:rPr>
          <w:rFonts w:ascii="Calibri" w:hAnsi="Calibri"/>
        </w:rPr>
        <w:t>furnished equipment and supplies [</w:t>
      </w:r>
      <w:r w:rsidRPr="003E6BC2">
        <w:rPr>
          <w:rFonts w:ascii="Calibri" w:hAnsi="Calibri"/>
          <w:i/>
        </w:rPr>
        <w:t xml:space="preserve">as defined in Article </w:t>
      </w:r>
      <w:r w:rsidRPr="003E6BC2">
        <w:rPr>
          <w:rFonts w:ascii="Calibri" w:hAnsi="Calibri"/>
          <w:i/>
          <w:szCs w:val="24"/>
        </w:rPr>
        <w:t>12.1,</w:t>
      </w:r>
      <w:r w:rsidRPr="003E6BC2">
        <w:rPr>
          <w:rFonts w:ascii="Calibri" w:hAnsi="Calibri"/>
          <w:i/>
        </w:rPr>
        <w:t xml:space="preserve"> above.</w:t>
      </w:r>
      <w:r w:rsidRPr="003E6BC2">
        <w:rPr>
          <w:rFonts w:ascii="Calibri" w:hAnsi="Calibri"/>
        </w:rPr>
        <w:t>]</w:t>
      </w:r>
      <w:r w:rsidRPr="003E6BC2">
        <w:rPr>
          <w:rFonts w:ascii="Calibri" w:hAnsi="Calibri"/>
          <w:szCs w:val="24"/>
        </w:rPr>
        <w:t xml:space="preserve"> </w:t>
      </w:r>
      <w:r w:rsidRPr="003E6BC2">
        <w:rPr>
          <w:rFonts w:ascii="Calibri" w:hAnsi="Calibri"/>
          <w:color w:val="FF0000"/>
          <w:szCs w:val="24"/>
        </w:rPr>
        <w:t>OR</w:t>
      </w:r>
      <w:r w:rsidRPr="003E6BC2">
        <w:rPr>
          <w:rFonts w:ascii="Calibri" w:hAnsi="Calibri"/>
          <w:szCs w:val="24"/>
        </w:rPr>
        <w:t xml:space="preserve"> [</w:t>
      </w:r>
      <w:r w:rsidRPr="003E6BC2">
        <w:rPr>
          <w:rFonts w:ascii="Calibri" w:hAnsi="Calibri"/>
          <w:i/>
          <w:spacing w:val="-3"/>
          <w:szCs w:val="24"/>
        </w:rPr>
        <w:t>As used in this Contract, the term “UN Women furnished equipment and supplies” shall include, but not be limited to, equipment and supplies provided by UN Women to the Contractor and equipment and supplies purchased by the Contractor with funds provided or to be reimbursed by UN Women.</w:t>
      </w:r>
      <w:r w:rsidRPr="003E6BC2">
        <w:rPr>
          <w:rFonts w:ascii="Calibri" w:hAnsi="Calibri"/>
          <w:spacing w:val="-3"/>
          <w:szCs w:val="24"/>
        </w:rPr>
        <w:t>]</w:t>
      </w:r>
      <w:r w:rsidRPr="003E6BC2">
        <w:rPr>
          <w:rStyle w:val="FootnoteReference"/>
          <w:rFonts w:ascii="Calibri" w:hAnsi="Calibri"/>
          <w:szCs w:val="24"/>
        </w:rPr>
        <w:footnoteReference w:id="26"/>
      </w:r>
      <w:r w:rsidRPr="003E6BC2">
        <w:rPr>
          <w:rFonts w:ascii="Calibri" w:hAnsi="Calibri"/>
        </w:rPr>
        <w:t xml:space="preserve"> The Contractor shall take reasonable measures necessary to preserve such UN Women furnished equipment and supplies from loss or damage until returned to UN Women.</w:t>
      </w:r>
    </w:p>
    <w:p w14:paraId="3408F165" w14:textId="77777777" w:rsidR="00322042" w:rsidRPr="003E6BC2" w:rsidRDefault="00322042" w:rsidP="003E6BC2">
      <w:pPr>
        <w:tabs>
          <w:tab w:val="left" w:pos="0"/>
        </w:tabs>
        <w:suppressAutoHyphens/>
        <w:spacing w:after="0" w:line="240" w:lineRule="auto"/>
        <w:jc w:val="both"/>
        <w:rPr>
          <w:rFonts w:ascii="Calibri" w:hAnsi="Calibri"/>
          <w:spacing w:val="-3"/>
        </w:rPr>
      </w:pPr>
    </w:p>
    <w:p w14:paraId="56218BA1" w14:textId="77777777" w:rsidR="00322042" w:rsidRPr="003E6BC2" w:rsidRDefault="00322042" w:rsidP="003E6BC2">
      <w:pPr>
        <w:tabs>
          <w:tab w:val="left" w:pos="0"/>
        </w:tabs>
        <w:suppressAutoHyphens/>
        <w:spacing w:after="0" w:line="240" w:lineRule="auto"/>
        <w:jc w:val="both"/>
        <w:rPr>
          <w:rFonts w:ascii="Calibri" w:hAnsi="Calibri"/>
          <w:spacing w:val="-3"/>
        </w:rPr>
      </w:pPr>
      <w:r w:rsidRPr="003E6BC2">
        <w:rPr>
          <w:rFonts w:ascii="Calibri" w:hAnsi="Calibri"/>
          <w:szCs w:val="24"/>
        </w:rPr>
        <w:t>9F</w:t>
      </w:r>
      <w:r w:rsidRPr="003E6BC2">
        <w:rPr>
          <w:rFonts w:ascii="Calibri" w:hAnsi="Calibri"/>
          <w:spacing w:val="-3"/>
        </w:rPr>
        <w:t>.3</w:t>
      </w:r>
      <w:r w:rsidRPr="003E6BC2">
        <w:rPr>
          <w:rFonts w:ascii="Calibri" w:hAnsi="Calibri"/>
          <w:spacing w:val="-3"/>
        </w:rPr>
        <w:tab/>
      </w:r>
      <w:r w:rsidRPr="003E6BC2">
        <w:rPr>
          <w:rFonts w:ascii="Calibri" w:hAnsi="Calibri"/>
        </w:rPr>
        <w:t xml:space="preserve">UN Women </w:t>
      </w:r>
      <w:r w:rsidRPr="003E6BC2">
        <w:rPr>
          <w:rFonts w:ascii="Calibri" w:hAnsi="Calibri"/>
          <w:spacing w:val="-3"/>
        </w:rPr>
        <w:t xml:space="preserve">and its authorized agents or representatives shall have access at all reasonable times to the premises in which any </w:t>
      </w:r>
      <w:r w:rsidRPr="003E6BC2">
        <w:rPr>
          <w:rFonts w:ascii="Calibri" w:hAnsi="Calibri"/>
        </w:rPr>
        <w:t xml:space="preserve">UN Women </w:t>
      </w:r>
      <w:r w:rsidRPr="003E6BC2">
        <w:rPr>
          <w:rFonts w:ascii="Calibri" w:hAnsi="Calibri"/>
          <w:spacing w:val="-3"/>
        </w:rPr>
        <w:t>furnished equipment and supplies are located for the purpose of inspecting such equipment or supplies.</w:t>
      </w:r>
    </w:p>
    <w:p w14:paraId="5FF67475" w14:textId="77777777" w:rsidR="00322042" w:rsidRPr="003E6BC2" w:rsidRDefault="00322042" w:rsidP="003E6BC2">
      <w:pPr>
        <w:tabs>
          <w:tab w:val="left" w:pos="0"/>
        </w:tabs>
        <w:suppressAutoHyphens/>
        <w:spacing w:after="0" w:line="240" w:lineRule="auto"/>
        <w:jc w:val="both"/>
        <w:rPr>
          <w:rFonts w:ascii="Calibri" w:hAnsi="Calibri"/>
          <w:spacing w:val="-3"/>
        </w:rPr>
      </w:pPr>
      <w:r w:rsidRPr="003E6BC2">
        <w:rPr>
          <w:rFonts w:ascii="Calibri" w:hAnsi="Calibri"/>
          <w:spacing w:val="-3"/>
        </w:rPr>
        <w:t xml:space="preserve">  </w:t>
      </w:r>
    </w:p>
    <w:p w14:paraId="0CDE8599" w14:textId="77777777" w:rsidR="00322042" w:rsidRPr="003E6BC2" w:rsidRDefault="00322042" w:rsidP="003E6BC2">
      <w:pPr>
        <w:pStyle w:val="BodyText"/>
        <w:jc w:val="both"/>
        <w:rPr>
          <w:rFonts w:ascii="Calibri" w:hAnsi="Calibri"/>
          <w:sz w:val="22"/>
        </w:rPr>
      </w:pPr>
      <w:r w:rsidRPr="003E6BC2">
        <w:rPr>
          <w:rFonts w:ascii="Calibri" w:hAnsi="Calibri"/>
          <w:sz w:val="22"/>
          <w:szCs w:val="24"/>
        </w:rPr>
        <w:t>9F</w:t>
      </w:r>
      <w:r w:rsidRPr="003E6BC2">
        <w:rPr>
          <w:rFonts w:ascii="Calibri" w:hAnsi="Calibri"/>
          <w:sz w:val="22"/>
        </w:rPr>
        <w:t>.4</w:t>
      </w:r>
      <w:r w:rsidRPr="003E6BC2">
        <w:rPr>
          <w:rFonts w:ascii="Calibri" w:hAnsi="Calibri"/>
          <w:sz w:val="22"/>
        </w:rPr>
        <w:tab/>
        <w:t>Within [</w:t>
      </w:r>
      <w:r w:rsidRPr="003E6BC2">
        <w:rPr>
          <w:rFonts w:ascii="Calibri" w:hAnsi="Calibri"/>
          <w:i/>
          <w:sz w:val="22"/>
        </w:rPr>
        <w:t>number in words and figures</w:t>
      </w:r>
      <w:r w:rsidRPr="003E6BC2">
        <w:rPr>
          <w:rFonts w:ascii="Calibri" w:hAnsi="Calibri"/>
          <w:sz w:val="22"/>
        </w:rPr>
        <w:t>] days of the Effective Date, UN Women shall provide a list of UN Women equipment and supplies which UN Women intends to make available for use by the Contractor in performing this Contract.  At such time, the Contractor’s duly authorized representative and UN Women’s representative or agent shall conduct a joint inspection of such equipment and supplies to determine the quantity, working order and condition of the equipment and supplies.  Items missing or not in working order shall be recorded. UN Women may, in its sole discretion, replace missing items or repair items not in working order.  The Contractor’s duly authorized representative and UN Women’s representative or agent shall sign this list, indicating their agreement as to the quantity, working order and condition of the UN Women furnished equipment and supplies, and the list shall thereupon be annexed to this Contract as Annex [</w:t>
      </w:r>
      <w:r w:rsidRPr="003E6BC2">
        <w:rPr>
          <w:rFonts w:ascii="Calibri" w:hAnsi="Calibri"/>
          <w:i/>
          <w:sz w:val="22"/>
        </w:rPr>
        <w:t>insert number of Annex</w:t>
      </w:r>
      <w:r w:rsidRPr="003E6BC2">
        <w:rPr>
          <w:rFonts w:ascii="Calibri" w:hAnsi="Calibri"/>
          <w:sz w:val="22"/>
        </w:rPr>
        <w:t>] in accordance with Article 19 (Modifications) of the General Conditions.  If the Contractor does not participate in the inspection of the UN Women furnished equipment and supplies mentioned above, the Contractor shall accept the listing provided by UN Women.  No later than [</w:t>
      </w:r>
      <w:r w:rsidRPr="003E6BC2">
        <w:rPr>
          <w:rFonts w:ascii="Calibri" w:hAnsi="Calibri"/>
          <w:i/>
          <w:sz w:val="22"/>
        </w:rPr>
        <w:t>number</w:t>
      </w:r>
      <w:r w:rsidRPr="003E6BC2">
        <w:rPr>
          <w:rFonts w:ascii="Calibri" w:hAnsi="Calibri"/>
          <w:sz w:val="22"/>
        </w:rPr>
        <w:t xml:space="preserve">] days prior to the expiration or termination of this Contract, or when such equipment and supplies are no longer needed by the Contractor, the Contractor and UN Women’s representative or agent shall conduct a joint inspection of the UN Women furnished equipment and supplies to determine the quantity, working order and condition of the equipment and supplies.  The Contractor shall replace missing items and repair or maintain items not in working order, subject to normal wear and tear, before returning them to UN Women and before the expiration or termination of the Contract.  </w:t>
      </w:r>
    </w:p>
    <w:p w14:paraId="4FB7F0EF" w14:textId="77777777" w:rsidR="00322042" w:rsidRPr="003E6BC2" w:rsidRDefault="00322042" w:rsidP="003E6BC2">
      <w:pPr>
        <w:tabs>
          <w:tab w:val="left" w:pos="0"/>
        </w:tabs>
        <w:suppressAutoHyphens/>
        <w:spacing w:after="0" w:line="240" w:lineRule="auto"/>
        <w:jc w:val="both"/>
        <w:rPr>
          <w:rFonts w:ascii="Calibri" w:hAnsi="Calibri"/>
          <w:spacing w:val="-3"/>
        </w:rPr>
      </w:pPr>
    </w:p>
    <w:p w14:paraId="5EA2DD0F" w14:textId="77777777" w:rsidR="00322042" w:rsidRPr="003E6BC2" w:rsidRDefault="00322042" w:rsidP="003E6BC2">
      <w:pPr>
        <w:tabs>
          <w:tab w:val="left" w:pos="0"/>
        </w:tabs>
        <w:suppressAutoHyphens/>
        <w:spacing w:after="0" w:line="240" w:lineRule="auto"/>
        <w:jc w:val="both"/>
        <w:rPr>
          <w:rFonts w:ascii="Calibri" w:hAnsi="Calibri"/>
          <w:spacing w:val="-3"/>
        </w:rPr>
      </w:pPr>
      <w:r w:rsidRPr="003E6BC2">
        <w:rPr>
          <w:rFonts w:ascii="Calibri" w:hAnsi="Calibri"/>
          <w:szCs w:val="24"/>
        </w:rPr>
        <w:t>9F</w:t>
      </w:r>
      <w:r w:rsidRPr="003E6BC2">
        <w:rPr>
          <w:rFonts w:ascii="Calibri" w:hAnsi="Calibri"/>
          <w:spacing w:val="-3"/>
        </w:rPr>
        <w:t>.5</w:t>
      </w:r>
      <w:r w:rsidRPr="003E6BC2">
        <w:rPr>
          <w:rFonts w:ascii="Calibri" w:hAnsi="Calibri"/>
          <w:spacing w:val="-3"/>
        </w:rPr>
        <w:tab/>
        <w:t xml:space="preserve">Subsequent issues of equipment or supplies by </w:t>
      </w:r>
      <w:r w:rsidRPr="003E6BC2">
        <w:rPr>
          <w:rFonts w:ascii="Calibri" w:hAnsi="Calibri"/>
        </w:rPr>
        <w:t xml:space="preserve">UN Women </w:t>
      </w:r>
      <w:r w:rsidRPr="003E6BC2">
        <w:rPr>
          <w:rFonts w:ascii="Calibri" w:hAnsi="Calibri"/>
          <w:spacing w:val="-3"/>
        </w:rPr>
        <w:t xml:space="preserve">to the Contractor shall only be effected to a duly authorized representative of the Contractor who shall acknowledge receipt in writing of such equipment or supplies, recording </w:t>
      </w:r>
      <w:r w:rsidRPr="003E6BC2">
        <w:rPr>
          <w:rFonts w:ascii="Calibri" w:hAnsi="Calibri"/>
        </w:rPr>
        <w:t>the quantity, working order and condition of the equipment or supplies in accordance with Article 15.4, above</w:t>
      </w:r>
      <w:r w:rsidRPr="003E6BC2">
        <w:rPr>
          <w:rFonts w:ascii="Calibri" w:hAnsi="Calibri"/>
          <w:spacing w:val="-3"/>
        </w:rPr>
        <w:t xml:space="preserve">.  </w:t>
      </w:r>
    </w:p>
    <w:p w14:paraId="2907794B" w14:textId="77777777" w:rsidR="00322042" w:rsidRPr="003E6BC2" w:rsidRDefault="00322042" w:rsidP="003E6BC2">
      <w:pPr>
        <w:tabs>
          <w:tab w:val="left" w:pos="0"/>
        </w:tabs>
        <w:suppressAutoHyphens/>
        <w:spacing w:after="0" w:line="240" w:lineRule="auto"/>
        <w:jc w:val="both"/>
        <w:rPr>
          <w:rFonts w:ascii="Calibri" w:hAnsi="Calibri"/>
          <w:spacing w:val="-3"/>
        </w:rPr>
      </w:pPr>
    </w:p>
    <w:p w14:paraId="1EC4FADB" w14:textId="77777777" w:rsidR="00322042" w:rsidRPr="003E6BC2" w:rsidRDefault="00322042" w:rsidP="003E6BC2">
      <w:pPr>
        <w:tabs>
          <w:tab w:val="left" w:pos="0"/>
        </w:tabs>
        <w:suppressAutoHyphens/>
        <w:spacing w:after="0" w:line="240" w:lineRule="auto"/>
        <w:jc w:val="both"/>
        <w:rPr>
          <w:rFonts w:ascii="Calibri" w:hAnsi="Calibri"/>
          <w:b/>
        </w:rPr>
      </w:pPr>
      <w:r w:rsidRPr="003E6BC2">
        <w:rPr>
          <w:rFonts w:ascii="Calibri" w:hAnsi="Calibri"/>
          <w:szCs w:val="24"/>
        </w:rPr>
        <w:t>9F</w:t>
      </w:r>
      <w:r w:rsidRPr="003E6BC2">
        <w:rPr>
          <w:rFonts w:ascii="Calibri" w:hAnsi="Calibri"/>
        </w:rPr>
        <w:t>.6</w:t>
      </w:r>
      <w:r w:rsidRPr="003E6BC2">
        <w:rPr>
          <w:rFonts w:ascii="Calibri" w:hAnsi="Calibri"/>
        </w:rPr>
        <w:tab/>
        <w:t>The Contractor shall promptly report to UN Women any accidents, theft, loss of or damage to equipment or other property of the Contractor or UN Women, or UN Women furnished equipment or supplies, or other incidents of a similar nature. In addition, the Contractor shall cooperate with all investigations into such accidents, theft, loss of or damage to such equipment, supplies or other property, or other incidents, which may be instituted by UN Women and/or governmental or other authorities.</w:t>
      </w:r>
    </w:p>
    <w:p w14:paraId="05D8576A" w14:textId="77777777" w:rsidR="00322042" w:rsidRPr="003E6BC2" w:rsidRDefault="00322042" w:rsidP="003E6BC2">
      <w:pPr>
        <w:pStyle w:val="BodyText"/>
        <w:tabs>
          <w:tab w:val="left" w:pos="720"/>
        </w:tabs>
        <w:jc w:val="both"/>
        <w:rPr>
          <w:rFonts w:ascii="Calibri" w:hAnsi="Calibri"/>
          <w:b/>
          <w:sz w:val="22"/>
          <w:szCs w:val="24"/>
        </w:rPr>
      </w:pPr>
    </w:p>
    <w:p w14:paraId="579E254B" w14:textId="77777777" w:rsidR="00322042" w:rsidRPr="003E6BC2" w:rsidRDefault="00322042" w:rsidP="003E6BC2">
      <w:pPr>
        <w:autoSpaceDE w:val="0"/>
        <w:autoSpaceDN w:val="0"/>
        <w:adjustRightInd w:val="0"/>
        <w:spacing w:after="0" w:line="240" w:lineRule="auto"/>
        <w:jc w:val="center"/>
        <w:rPr>
          <w:rFonts w:ascii="Calibri" w:hAnsi="Calibri"/>
          <w:b/>
          <w:lang w:val="en-GB"/>
        </w:rPr>
      </w:pPr>
      <w:r w:rsidRPr="003E6BC2">
        <w:rPr>
          <w:rFonts w:ascii="Calibri" w:hAnsi="Calibri"/>
          <w:b/>
          <w:bCs/>
          <w:szCs w:val="24"/>
          <w:lang w:val="en-GB" w:eastAsia="en-GB"/>
        </w:rPr>
        <w:t>Article 9G</w:t>
      </w:r>
    </w:p>
    <w:p w14:paraId="69099964" w14:textId="77777777" w:rsidR="00322042" w:rsidRPr="003E6BC2" w:rsidRDefault="00322042" w:rsidP="003E6BC2">
      <w:pPr>
        <w:pStyle w:val="BodyText"/>
        <w:tabs>
          <w:tab w:val="left" w:pos="720"/>
        </w:tabs>
        <w:jc w:val="center"/>
        <w:rPr>
          <w:rFonts w:ascii="Calibri" w:hAnsi="Calibri"/>
          <w:b/>
          <w:sz w:val="22"/>
        </w:rPr>
      </w:pPr>
      <w:r w:rsidRPr="003E6BC2">
        <w:rPr>
          <w:rFonts w:ascii="Calibri" w:hAnsi="Calibri"/>
          <w:b/>
          <w:sz w:val="22"/>
        </w:rPr>
        <w:t>Amendment of General Conditions</w:t>
      </w:r>
    </w:p>
    <w:p w14:paraId="304E87CB" w14:textId="77777777" w:rsidR="00322042" w:rsidRPr="003E6BC2" w:rsidRDefault="00322042" w:rsidP="003E6BC2">
      <w:pPr>
        <w:spacing w:after="0" w:line="240" w:lineRule="auto"/>
        <w:rPr>
          <w:rFonts w:ascii="Calibri" w:hAnsi="Calibri"/>
        </w:rPr>
      </w:pPr>
      <w:r w:rsidRPr="003E6BC2">
        <w:rPr>
          <w:rFonts w:ascii="Calibri" w:hAnsi="Calibri"/>
          <w:spacing w:val="-3"/>
        </w:rPr>
        <w:t>9G.1</w:t>
      </w:r>
      <w:r w:rsidRPr="003E6BC2">
        <w:rPr>
          <w:rFonts w:ascii="Calibri" w:hAnsi="Calibri"/>
          <w:spacing w:val="-3"/>
        </w:rPr>
        <w:tab/>
        <w:t>Owing to [</w:t>
      </w:r>
      <w:r w:rsidRPr="003E6BC2">
        <w:rPr>
          <w:rFonts w:ascii="Calibri" w:hAnsi="Calibri"/>
          <w:i/>
          <w:spacing w:val="-3"/>
        </w:rPr>
        <w:t>insert reasons for amendment</w:t>
      </w:r>
      <w:r w:rsidRPr="003E6BC2">
        <w:rPr>
          <w:rFonts w:ascii="Calibri" w:hAnsi="Calibri"/>
          <w:spacing w:val="-3"/>
        </w:rPr>
        <w:t>], Article(s) [</w:t>
      </w:r>
      <w:r w:rsidRPr="003E6BC2">
        <w:rPr>
          <w:rFonts w:ascii="Calibri" w:hAnsi="Calibri"/>
          <w:i/>
          <w:spacing w:val="-3"/>
        </w:rPr>
        <w:t>insert articles to be amended</w:t>
      </w:r>
      <w:r w:rsidRPr="003E6BC2">
        <w:rPr>
          <w:rFonts w:ascii="Calibri" w:hAnsi="Calibri"/>
          <w:spacing w:val="-3"/>
        </w:rPr>
        <w:t>] of the General Conditions in Annex A shall be amended to read/be deleted as follows: [</w:t>
      </w:r>
      <w:r w:rsidRPr="003E6BC2">
        <w:rPr>
          <w:rFonts w:ascii="Calibri" w:hAnsi="Calibri"/>
          <w:i/>
          <w:spacing w:val="-3"/>
        </w:rPr>
        <w:t>Insert amended language</w:t>
      </w:r>
      <w:r w:rsidRPr="003E6BC2">
        <w:rPr>
          <w:rFonts w:ascii="Calibri" w:hAnsi="Calibri"/>
          <w:spacing w:val="-3"/>
        </w:rPr>
        <w:t>]</w:t>
      </w:r>
      <w:r w:rsidRPr="003E6BC2">
        <w:rPr>
          <w:rStyle w:val="FootnoteReference"/>
          <w:rFonts w:ascii="Calibri" w:hAnsi="Calibri"/>
        </w:rPr>
        <w:footnoteReference w:id="27"/>
      </w:r>
    </w:p>
    <w:p w14:paraId="4FBC30E4"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p>
    <w:p w14:paraId="01AC72DF" w14:textId="77777777" w:rsidR="00322042" w:rsidRPr="003E6BC2" w:rsidRDefault="00322042" w:rsidP="003E6BC2">
      <w:pPr>
        <w:tabs>
          <w:tab w:val="left" w:pos="-720"/>
          <w:tab w:val="left" w:pos="0"/>
        </w:tabs>
        <w:suppressAutoHyphens/>
        <w:spacing w:after="0" w:line="240" w:lineRule="auto"/>
        <w:jc w:val="both"/>
        <w:rPr>
          <w:rFonts w:ascii="Calibri" w:hAnsi="Calibri"/>
          <w:b/>
          <w:spacing w:val="-3"/>
        </w:rPr>
      </w:pPr>
    </w:p>
    <w:p w14:paraId="4FBF98E5" w14:textId="77777777" w:rsidR="00322042" w:rsidRPr="003E6BC2" w:rsidRDefault="00322042" w:rsidP="003E6BC2">
      <w:pPr>
        <w:spacing w:after="0" w:line="240" w:lineRule="auto"/>
        <w:jc w:val="center"/>
        <w:rPr>
          <w:rFonts w:ascii="Calibri" w:hAnsi="Calibri"/>
          <w:b/>
        </w:rPr>
      </w:pPr>
      <w:r w:rsidRPr="003E6BC2">
        <w:rPr>
          <w:rFonts w:ascii="Calibri" w:hAnsi="Calibri"/>
          <w:b/>
        </w:rPr>
        <w:t>Article 10</w:t>
      </w:r>
    </w:p>
    <w:p w14:paraId="045978C4" w14:textId="77777777" w:rsidR="00322042" w:rsidRPr="003E6BC2" w:rsidRDefault="00322042" w:rsidP="003E6BC2">
      <w:pPr>
        <w:spacing w:after="0" w:line="240" w:lineRule="auto"/>
        <w:jc w:val="center"/>
        <w:rPr>
          <w:rFonts w:ascii="Calibri" w:hAnsi="Calibri"/>
          <w:b/>
        </w:rPr>
      </w:pPr>
      <w:r w:rsidRPr="003E6BC2">
        <w:rPr>
          <w:rFonts w:ascii="Calibri" w:hAnsi="Calibri"/>
          <w:b/>
        </w:rPr>
        <w:t xml:space="preserve">  Notices</w:t>
      </w:r>
    </w:p>
    <w:p w14:paraId="777AAD13" w14:textId="77777777" w:rsidR="00322042" w:rsidRPr="003E6BC2" w:rsidRDefault="00322042" w:rsidP="003E6BC2">
      <w:pPr>
        <w:spacing w:after="0" w:line="240" w:lineRule="auto"/>
        <w:jc w:val="both"/>
        <w:rPr>
          <w:rFonts w:ascii="Calibri" w:hAnsi="Calibri"/>
        </w:rPr>
      </w:pPr>
    </w:p>
    <w:p w14:paraId="384EA2BF"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rPr>
      </w:pPr>
      <w:r w:rsidRPr="003E6BC2">
        <w:rPr>
          <w:rFonts w:ascii="Calibri" w:hAnsi="Calibri"/>
        </w:rPr>
        <w:t>10.1</w:t>
      </w:r>
      <w:r w:rsidRPr="003E6BC2">
        <w:rPr>
          <w:rFonts w:ascii="Calibri" w:hAnsi="Calibri"/>
        </w:rPr>
        <w:tab/>
        <w:t xml:space="preserve">Except as otherwise specified in this Contract, all notices and other communications between the Parties required or contemplated under this Contract shall be in writing and shall be delivered either by: (i) personal delivery; (ii) recognized overnight delivery service; (iii) postage prepaid, return receipt requested, certified mail; or (iv) confirmed facsimile, transmitted to the Party for whom such notice or communication is intended, at the address or facsimile number shown below, or such other address or number as the intended recipient previously shall have designated by written notice given pursuant to this Contract: </w:t>
      </w:r>
    </w:p>
    <w:p w14:paraId="3BC64225"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p>
    <w:p w14:paraId="3FE4473B"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r w:rsidRPr="003E6BC2">
        <w:rPr>
          <w:rFonts w:ascii="Calibri" w:hAnsi="Calibri"/>
        </w:rPr>
        <w:t>If to the Contractor:</w:t>
      </w:r>
    </w:p>
    <w:p w14:paraId="338D6858"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p>
    <w:p w14:paraId="52E8BD80"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rPr>
      </w:pPr>
      <w:r w:rsidRPr="003E6BC2">
        <w:rPr>
          <w:rFonts w:ascii="Calibri" w:hAnsi="Calibri"/>
        </w:rPr>
        <w:tab/>
        <w:t>[</w:t>
      </w:r>
      <w:r w:rsidRPr="003E6BC2">
        <w:rPr>
          <w:rFonts w:ascii="Calibri" w:hAnsi="Calibri"/>
          <w:i/>
        </w:rPr>
        <w:t>Please insert address of Contractor</w:t>
      </w:r>
      <w:r w:rsidRPr="003E6BC2">
        <w:rPr>
          <w:rFonts w:ascii="Calibri" w:hAnsi="Calibri"/>
        </w:rPr>
        <w:t>]</w:t>
      </w:r>
    </w:p>
    <w:p w14:paraId="45BAC6EB"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rPr>
      </w:pPr>
      <w:r w:rsidRPr="003E6BC2">
        <w:rPr>
          <w:rFonts w:ascii="Calibri" w:hAnsi="Calibri"/>
        </w:rPr>
        <w:tab/>
        <w:t>Attn: [</w:t>
      </w:r>
      <w:r w:rsidRPr="003E6BC2">
        <w:rPr>
          <w:rFonts w:ascii="Calibri" w:hAnsi="Calibri"/>
          <w:i/>
        </w:rPr>
        <w:t>name/title</w:t>
      </w:r>
      <w:r w:rsidRPr="003E6BC2">
        <w:rPr>
          <w:rFonts w:ascii="Calibri" w:hAnsi="Calibri"/>
        </w:rPr>
        <w:t>]</w:t>
      </w:r>
    </w:p>
    <w:p w14:paraId="296E0308"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rPr>
      </w:pPr>
      <w:r w:rsidRPr="003E6BC2">
        <w:rPr>
          <w:rFonts w:ascii="Calibri" w:hAnsi="Calibri"/>
        </w:rPr>
        <w:tab/>
        <w:t>Fax: [</w:t>
      </w:r>
      <w:r w:rsidRPr="003E6BC2">
        <w:rPr>
          <w:rFonts w:ascii="Calibri" w:hAnsi="Calibri"/>
          <w:i/>
        </w:rPr>
        <w:t>number</w:t>
      </w:r>
      <w:r w:rsidRPr="003E6BC2">
        <w:rPr>
          <w:rFonts w:ascii="Calibri" w:hAnsi="Calibri"/>
        </w:rPr>
        <w:t>]</w:t>
      </w:r>
    </w:p>
    <w:p w14:paraId="7C7725B1"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r w:rsidRPr="003E6BC2">
        <w:rPr>
          <w:rFonts w:ascii="Calibri" w:hAnsi="Calibri"/>
        </w:rPr>
        <w:t>Email: [</w:t>
      </w:r>
      <w:r w:rsidRPr="003E6BC2">
        <w:rPr>
          <w:rFonts w:ascii="Calibri" w:hAnsi="Calibri"/>
          <w:i/>
        </w:rPr>
        <w:t>email</w:t>
      </w:r>
      <w:r w:rsidRPr="003E6BC2">
        <w:rPr>
          <w:rFonts w:ascii="Calibri" w:hAnsi="Calibri"/>
        </w:rPr>
        <w:t>]</w:t>
      </w:r>
    </w:p>
    <w:p w14:paraId="01EDE4B3"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rPr>
      </w:pPr>
    </w:p>
    <w:p w14:paraId="1E6B6200"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r w:rsidRPr="003E6BC2">
        <w:rPr>
          <w:rFonts w:ascii="Calibri" w:hAnsi="Calibri"/>
        </w:rPr>
        <w:t>If to the UN Women:</w:t>
      </w:r>
    </w:p>
    <w:p w14:paraId="189B4B9C"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p>
    <w:p w14:paraId="18B04D3B"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r w:rsidRPr="003E6BC2">
        <w:rPr>
          <w:rFonts w:ascii="Calibri" w:hAnsi="Calibri"/>
        </w:rPr>
        <w:t>[</w:t>
      </w:r>
      <w:r w:rsidRPr="003E6BC2">
        <w:rPr>
          <w:rFonts w:ascii="Calibri" w:hAnsi="Calibri"/>
          <w:i/>
        </w:rPr>
        <w:t>Please insert address of UN Women</w:t>
      </w:r>
      <w:r w:rsidRPr="003E6BC2">
        <w:rPr>
          <w:rFonts w:ascii="Calibri" w:hAnsi="Calibri"/>
        </w:rPr>
        <w:t>]</w:t>
      </w:r>
    </w:p>
    <w:p w14:paraId="3E8F94B2"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r w:rsidRPr="003E6BC2">
        <w:rPr>
          <w:rFonts w:ascii="Calibri" w:hAnsi="Calibri"/>
        </w:rPr>
        <w:t>Attn: [</w:t>
      </w:r>
      <w:r w:rsidRPr="003E6BC2">
        <w:rPr>
          <w:rFonts w:ascii="Calibri" w:hAnsi="Calibri"/>
          <w:i/>
        </w:rPr>
        <w:t>name/title</w:t>
      </w:r>
      <w:r w:rsidRPr="003E6BC2">
        <w:rPr>
          <w:rFonts w:ascii="Calibri" w:hAnsi="Calibri"/>
        </w:rPr>
        <w:t>]</w:t>
      </w:r>
    </w:p>
    <w:p w14:paraId="25483659"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r w:rsidRPr="003E6BC2">
        <w:rPr>
          <w:rFonts w:ascii="Calibri" w:hAnsi="Calibri"/>
        </w:rPr>
        <w:t>Fax: [</w:t>
      </w:r>
      <w:r w:rsidRPr="003E6BC2">
        <w:rPr>
          <w:rFonts w:ascii="Calibri" w:hAnsi="Calibri"/>
          <w:i/>
        </w:rPr>
        <w:t>number</w:t>
      </w:r>
      <w:r w:rsidRPr="003E6BC2">
        <w:rPr>
          <w:rFonts w:ascii="Calibri" w:hAnsi="Calibri"/>
        </w:rPr>
        <w:t>]</w:t>
      </w:r>
    </w:p>
    <w:p w14:paraId="5E59CB52"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alibri" w:hAnsi="Calibri"/>
        </w:rPr>
      </w:pPr>
      <w:r w:rsidRPr="003E6BC2">
        <w:rPr>
          <w:rFonts w:ascii="Calibri" w:hAnsi="Calibri"/>
        </w:rPr>
        <w:t>Email: [</w:t>
      </w:r>
      <w:r w:rsidRPr="003E6BC2">
        <w:rPr>
          <w:rFonts w:ascii="Calibri" w:hAnsi="Calibri"/>
          <w:i/>
        </w:rPr>
        <w:t>email</w:t>
      </w:r>
      <w:r w:rsidRPr="003E6BC2">
        <w:rPr>
          <w:rFonts w:ascii="Calibri" w:hAnsi="Calibri"/>
        </w:rPr>
        <w:t>]</w:t>
      </w:r>
    </w:p>
    <w:p w14:paraId="35DA0492"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rPr>
      </w:pPr>
      <w:r w:rsidRPr="003E6BC2">
        <w:rPr>
          <w:rFonts w:ascii="Calibri" w:hAnsi="Calibri"/>
        </w:rPr>
        <w:tab/>
      </w:r>
    </w:p>
    <w:p w14:paraId="07EE3194" w14:textId="77777777" w:rsidR="00322042" w:rsidRPr="003E6BC2" w:rsidRDefault="00322042" w:rsidP="003E6BC2">
      <w:pPr>
        <w:spacing w:after="0" w:line="240" w:lineRule="auto"/>
        <w:jc w:val="both"/>
        <w:rPr>
          <w:rFonts w:ascii="Calibri" w:hAnsi="Calibri"/>
          <w:color w:val="000000"/>
          <w:szCs w:val="24"/>
          <w:lang w:val="en-GB"/>
        </w:rPr>
      </w:pPr>
      <w:r w:rsidRPr="003E6BC2">
        <w:rPr>
          <w:rFonts w:ascii="Calibri" w:hAnsi="Calibri"/>
          <w:color w:val="000000"/>
          <w:szCs w:val="24"/>
          <w:lang w:val="en-GB"/>
        </w:rPr>
        <w:t>10.2</w:t>
      </w:r>
      <w:r w:rsidRPr="003E6BC2">
        <w:rPr>
          <w:rFonts w:ascii="Calibri" w:hAnsi="Calibri"/>
          <w:color w:val="000000"/>
          <w:szCs w:val="24"/>
          <w:lang w:val="en-GB"/>
        </w:rPr>
        <w:tab/>
        <w:t>Notices and other communications required or contemplated by this Contract delivered by mail or recognized overnight delivery service shall be effective on the date they are officially recorded by the postal or delivery service as delivered to (or refused by) the intended recipient by return receipt or equivalent. Such notices and other communications delivered by facsimile shall be deemed to have been delivered to and received by the addressee, and shall be effective, on the date indicated on the facsimile confirmation. Such notices and other communications delivered in person shall be effective on the date of actual receipt.</w:t>
      </w:r>
    </w:p>
    <w:p w14:paraId="57F0BAC1" w14:textId="77777777" w:rsidR="00322042" w:rsidRPr="003E6BC2" w:rsidRDefault="00322042" w:rsidP="003E6BC2">
      <w:pPr>
        <w:spacing w:after="0" w:line="240" w:lineRule="auto"/>
        <w:jc w:val="both"/>
        <w:rPr>
          <w:rFonts w:ascii="Calibri" w:hAnsi="Calibri"/>
          <w:color w:val="000000"/>
          <w:szCs w:val="24"/>
        </w:rPr>
      </w:pPr>
    </w:p>
    <w:p w14:paraId="49395C99" w14:textId="77777777" w:rsidR="00322042" w:rsidRPr="003E6BC2" w:rsidRDefault="00322042" w:rsidP="003E6BC2">
      <w:pPr>
        <w:spacing w:after="0" w:line="240" w:lineRule="auto"/>
        <w:jc w:val="center"/>
        <w:rPr>
          <w:rFonts w:ascii="Calibri" w:hAnsi="Calibri"/>
          <w:b/>
        </w:rPr>
      </w:pPr>
      <w:r w:rsidRPr="003E6BC2">
        <w:rPr>
          <w:rFonts w:ascii="Calibri" w:hAnsi="Calibri"/>
          <w:b/>
        </w:rPr>
        <w:t xml:space="preserve">Article 11 </w:t>
      </w:r>
    </w:p>
    <w:p w14:paraId="38A2354C" w14:textId="77777777" w:rsidR="00322042" w:rsidRPr="003E6BC2" w:rsidRDefault="00322042" w:rsidP="003E6BC2">
      <w:pPr>
        <w:spacing w:after="0" w:line="240" w:lineRule="auto"/>
        <w:jc w:val="center"/>
        <w:rPr>
          <w:rFonts w:ascii="Calibri" w:hAnsi="Calibri"/>
          <w:b/>
        </w:rPr>
      </w:pPr>
      <w:r w:rsidRPr="003E6BC2">
        <w:rPr>
          <w:rFonts w:ascii="Calibri" w:hAnsi="Calibri"/>
          <w:b/>
        </w:rPr>
        <w:t>Amendment</w:t>
      </w:r>
    </w:p>
    <w:p w14:paraId="41E364AC" w14:textId="77777777" w:rsidR="00322042" w:rsidRPr="003E6BC2" w:rsidRDefault="00322042" w:rsidP="003E6BC2">
      <w:pPr>
        <w:tabs>
          <w:tab w:val="left" w:pos="-720"/>
          <w:tab w:val="left" w:pos="0"/>
        </w:tabs>
        <w:suppressAutoHyphens/>
        <w:spacing w:after="0" w:line="240" w:lineRule="auto"/>
        <w:ind w:left="720" w:hanging="720"/>
        <w:jc w:val="both"/>
        <w:rPr>
          <w:rFonts w:ascii="Calibri" w:hAnsi="Calibri"/>
          <w:spacing w:val="-3"/>
        </w:rPr>
      </w:pPr>
    </w:p>
    <w:p w14:paraId="4B99FFF0" w14:textId="77777777" w:rsidR="00322042" w:rsidRPr="003E6BC2" w:rsidRDefault="00322042" w:rsidP="003E6BC2">
      <w:pPr>
        <w:tabs>
          <w:tab w:val="left" w:pos="-720"/>
          <w:tab w:val="left" w:pos="0"/>
        </w:tabs>
        <w:suppressAutoHyphens/>
        <w:spacing w:after="0" w:line="240" w:lineRule="auto"/>
        <w:jc w:val="both"/>
        <w:rPr>
          <w:rFonts w:ascii="Calibri" w:hAnsi="Calibri"/>
          <w:spacing w:val="-3"/>
        </w:rPr>
      </w:pPr>
      <w:r w:rsidRPr="003E6BC2">
        <w:rPr>
          <w:rFonts w:ascii="Calibri" w:hAnsi="Calibri"/>
          <w:spacing w:val="-3"/>
        </w:rPr>
        <w:t xml:space="preserve">Any modification to this Contract shall be in accordance with </w:t>
      </w:r>
      <w:r w:rsidRPr="003E6BC2">
        <w:rPr>
          <w:rFonts w:ascii="Calibri" w:hAnsi="Calibri"/>
        </w:rPr>
        <w:t>Article 19 (Modifications) of the General Conditions.</w:t>
      </w:r>
    </w:p>
    <w:p w14:paraId="6DFC71C7" w14:textId="77777777" w:rsidR="00322042" w:rsidRPr="003E6BC2" w:rsidRDefault="00322042" w:rsidP="003E6BC2">
      <w:pPr>
        <w:spacing w:after="0" w:line="240" w:lineRule="auto"/>
        <w:jc w:val="both"/>
        <w:rPr>
          <w:rFonts w:ascii="Calibri" w:hAnsi="Calibri"/>
          <w:color w:val="000000"/>
        </w:rPr>
      </w:pPr>
    </w:p>
    <w:p w14:paraId="08A5C619" w14:textId="77777777" w:rsidR="00322042" w:rsidRPr="003E6BC2" w:rsidRDefault="00322042" w:rsidP="003E6BC2">
      <w:pPr>
        <w:spacing w:after="0" w:line="240" w:lineRule="auto"/>
        <w:jc w:val="both"/>
        <w:rPr>
          <w:rFonts w:ascii="Calibri" w:hAnsi="Calibri"/>
          <w:color w:val="000000"/>
        </w:rPr>
      </w:pPr>
    </w:p>
    <w:p w14:paraId="5AAD68A6" w14:textId="77777777" w:rsidR="00322042" w:rsidRPr="003E6BC2" w:rsidRDefault="00322042" w:rsidP="003E6BC2">
      <w:pPr>
        <w:spacing w:after="0" w:line="240" w:lineRule="auto"/>
        <w:jc w:val="center"/>
        <w:rPr>
          <w:rFonts w:ascii="Calibri" w:hAnsi="Calibri"/>
          <w:b/>
          <w:color w:val="000000"/>
        </w:rPr>
      </w:pPr>
      <w:r w:rsidRPr="003E6BC2">
        <w:rPr>
          <w:rFonts w:ascii="Calibri" w:hAnsi="Calibri"/>
          <w:b/>
          <w:color w:val="000000"/>
        </w:rPr>
        <w:t>Article 12</w:t>
      </w:r>
    </w:p>
    <w:p w14:paraId="499491A7" w14:textId="77777777" w:rsidR="00322042" w:rsidRPr="003E6BC2" w:rsidRDefault="00322042" w:rsidP="003E6BC2">
      <w:pPr>
        <w:spacing w:after="0" w:line="240" w:lineRule="auto"/>
        <w:jc w:val="center"/>
        <w:rPr>
          <w:rFonts w:ascii="Calibri" w:hAnsi="Calibri"/>
          <w:b/>
          <w:color w:val="000000"/>
        </w:rPr>
      </w:pPr>
      <w:r w:rsidRPr="003E6BC2">
        <w:rPr>
          <w:rFonts w:ascii="Calibri" w:hAnsi="Calibri"/>
          <w:b/>
          <w:color w:val="000000"/>
        </w:rPr>
        <w:t>Miscellaneous</w:t>
      </w:r>
    </w:p>
    <w:p w14:paraId="63A49C57" w14:textId="77777777" w:rsidR="00322042" w:rsidRPr="003E6BC2" w:rsidRDefault="00322042" w:rsidP="003E6BC2">
      <w:pPr>
        <w:spacing w:after="0" w:line="240" w:lineRule="auto"/>
        <w:jc w:val="both"/>
        <w:rPr>
          <w:rFonts w:ascii="Calibri" w:hAnsi="Calibri"/>
          <w:b/>
          <w:color w:val="000000"/>
        </w:rPr>
      </w:pPr>
    </w:p>
    <w:p w14:paraId="3D0EAC4B" w14:textId="77777777" w:rsidR="00322042" w:rsidRPr="003E6BC2" w:rsidRDefault="00322042" w:rsidP="003E6BC2">
      <w:pPr>
        <w:spacing w:after="0" w:line="240" w:lineRule="auto"/>
        <w:jc w:val="both"/>
        <w:rPr>
          <w:rFonts w:ascii="Calibri" w:hAnsi="Calibri"/>
        </w:rPr>
      </w:pPr>
      <w:r w:rsidRPr="003E6BC2">
        <w:rPr>
          <w:rFonts w:ascii="Calibri" w:hAnsi="Calibri"/>
        </w:rPr>
        <w:t>12.1</w:t>
      </w:r>
      <w:r w:rsidRPr="003E6BC2">
        <w:rPr>
          <w:rFonts w:ascii="Calibri" w:hAnsi="Calibri"/>
        </w:rPr>
        <w:tab/>
        <w:t>Without limiting the provisions of Article 19 (Modifications) of the General Conditions, no terms or provisions of this Contract shall be deemed waived and no breach excused, unless such waiver or excuse shall be in writing and signed by the Party giving the waiver or excuse.  No consent to, or excuse or waiver of, a breach of this Contract shall constitute a consent to, or excuse or waiver of, any other subsequent breach.</w:t>
      </w:r>
    </w:p>
    <w:p w14:paraId="76F4884B" w14:textId="77777777" w:rsidR="00322042" w:rsidRPr="003E6BC2" w:rsidRDefault="00322042" w:rsidP="003E6BC2">
      <w:pPr>
        <w:spacing w:after="0" w:line="240" w:lineRule="auto"/>
        <w:jc w:val="both"/>
        <w:rPr>
          <w:rFonts w:ascii="Calibri" w:hAnsi="Calibri"/>
        </w:rPr>
      </w:pPr>
    </w:p>
    <w:p w14:paraId="1E1D974A" w14:textId="77777777" w:rsidR="00322042" w:rsidRPr="003E6BC2" w:rsidRDefault="00322042" w:rsidP="003E6BC2">
      <w:pPr>
        <w:spacing w:after="0" w:line="240" w:lineRule="auto"/>
        <w:jc w:val="both"/>
        <w:rPr>
          <w:rFonts w:ascii="Calibri" w:hAnsi="Calibri"/>
        </w:rPr>
      </w:pPr>
      <w:r w:rsidRPr="003E6BC2">
        <w:rPr>
          <w:rFonts w:ascii="Calibri" w:hAnsi="Calibri"/>
        </w:rPr>
        <w:t>12.2</w:t>
      </w:r>
      <w:r w:rsidRPr="003E6BC2">
        <w:rPr>
          <w:rFonts w:ascii="Calibri" w:hAnsi="Calibri"/>
        </w:rPr>
        <w:tab/>
        <w:t>If any provision of this Contract shall be held to be invalid, illegal or unenforceable, the validity, legality and enforceability of the remaining provisions shall not in any way be affected or impaired.</w:t>
      </w:r>
    </w:p>
    <w:p w14:paraId="7041B70A" w14:textId="77777777" w:rsidR="00322042" w:rsidRPr="003E6BC2" w:rsidRDefault="00322042" w:rsidP="003E6BC2">
      <w:pPr>
        <w:spacing w:after="0" w:line="240" w:lineRule="auto"/>
        <w:jc w:val="both"/>
        <w:rPr>
          <w:rFonts w:ascii="Calibri" w:hAnsi="Calibri"/>
        </w:rPr>
      </w:pPr>
    </w:p>
    <w:p w14:paraId="2417ED93" w14:textId="77777777" w:rsidR="00322042" w:rsidRPr="003E6BC2" w:rsidRDefault="00322042" w:rsidP="003E6BC2">
      <w:pPr>
        <w:pStyle w:val="ListParagraph"/>
        <w:numPr>
          <w:ilvl w:val="0"/>
          <w:numId w:val="66"/>
        </w:numPr>
        <w:jc w:val="both"/>
        <w:rPr>
          <w:rFonts w:ascii="Calibri" w:hAnsi="Calibri"/>
          <w:vanish/>
          <w:sz w:val="22"/>
        </w:rPr>
      </w:pPr>
    </w:p>
    <w:p w14:paraId="4501EC74" w14:textId="77777777" w:rsidR="00322042" w:rsidRPr="003E6BC2" w:rsidRDefault="00322042" w:rsidP="003E6BC2">
      <w:pPr>
        <w:pStyle w:val="ListParagraph"/>
        <w:numPr>
          <w:ilvl w:val="0"/>
          <w:numId w:val="66"/>
        </w:numPr>
        <w:jc w:val="both"/>
        <w:rPr>
          <w:rFonts w:ascii="Calibri" w:hAnsi="Calibri"/>
          <w:vanish/>
          <w:sz w:val="22"/>
        </w:rPr>
      </w:pPr>
    </w:p>
    <w:p w14:paraId="75D905FD" w14:textId="77777777" w:rsidR="00322042" w:rsidRPr="003E6BC2" w:rsidRDefault="00322042" w:rsidP="003E6BC2">
      <w:pPr>
        <w:pStyle w:val="ListParagraph"/>
        <w:numPr>
          <w:ilvl w:val="0"/>
          <w:numId w:val="66"/>
        </w:numPr>
        <w:jc w:val="both"/>
        <w:rPr>
          <w:rFonts w:ascii="Calibri" w:hAnsi="Calibri"/>
          <w:vanish/>
          <w:sz w:val="22"/>
        </w:rPr>
      </w:pPr>
    </w:p>
    <w:p w14:paraId="21C7B1AC" w14:textId="77777777" w:rsidR="00322042" w:rsidRPr="003E6BC2" w:rsidRDefault="00322042" w:rsidP="003E6BC2">
      <w:pPr>
        <w:pStyle w:val="ListParagraph"/>
        <w:numPr>
          <w:ilvl w:val="0"/>
          <w:numId w:val="66"/>
        </w:numPr>
        <w:jc w:val="both"/>
        <w:rPr>
          <w:rFonts w:ascii="Calibri" w:hAnsi="Calibri"/>
          <w:vanish/>
          <w:sz w:val="22"/>
        </w:rPr>
      </w:pPr>
    </w:p>
    <w:p w14:paraId="04F7E995" w14:textId="77777777" w:rsidR="00322042" w:rsidRPr="003E6BC2" w:rsidRDefault="00322042" w:rsidP="003E6BC2">
      <w:pPr>
        <w:pStyle w:val="ListParagraph"/>
        <w:numPr>
          <w:ilvl w:val="0"/>
          <w:numId w:val="66"/>
        </w:numPr>
        <w:jc w:val="both"/>
        <w:rPr>
          <w:rFonts w:ascii="Calibri" w:hAnsi="Calibri"/>
          <w:vanish/>
          <w:sz w:val="22"/>
        </w:rPr>
      </w:pPr>
    </w:p>
    <w:p w14:paraId="35C8A14B" w14:textId="77777777" w:rsidR="00322042" w:rsidRPr="003E6BC2" w:rsidRDefault="00322042" w:rsidP="003E6BC2">
      <w:pPr>
        <w:pStyle w:val="ListParagraph"/>
        <w:numPr>
          <w:ilvl w:val="0"/>
          <w:numId w:val="66"/>
        </w:numPr>
        <w:jc w:val="both"/>
        <w:rPr>
          <w:rFonts w:ascii="Calibri" w:hAnsi="Calibri"/>
          <w:vanish/>
          <w:sz w:val="22"/>
        </w:rPr>
      </w:pPr>
    </w:p>
    <w:p w14:paraId="6CE07B82" w14:textId="77777777" w:rsidR="00322042" w:rsidRPr="003E6BC2" w:rsidRDefault="00322042" w:rsidP="003E6BC2">
      <w:pPr>
        <w:pStyle w:val="ListParagraph"/>
        <w:numPr>
          <w:ilvl w:val="0"/>
          <w:numId w:val="66"/>
        </w:numPr>
        <w:jc w:val="both"/>
        <w:rPr>
          <w:rFonts w:ascii="Calibri" w:hAnsi="Calibri"/>
          <w:vanish/>
          <w:sz w:val="22"/>
        </w:rPr>
      </w:pPr>
    </w:p>
    <w:p w14:paraId="7AEF0C14" w14:textId="77777777" w:rsidR="00322042" w:rsidRPr="003E6BC2" w:rsidRDefault="00322042" w:rsidP="003E6BC2">
      <w:pPr>
        <w:pStyle w:val="ListParagraph"/>
        <w:numPr>
          <w:ilvl w:val="0"/>
          <w:numId w:val="66"/>
        </w:numPr>
        <w:jc w:val="both"/>
        <w:rPr>
          <w:rFonts w:ascii="Calibri" w:hAnsi="Calibri"/>
          <w:vanish/>
          <w:sz w:val="22"/>
        </w:rPr>
      </w:pPr>
    </w:p>
    <w:p w14:paraId="3FAF6429" w14:textId="77777777" w:rsidR="00322042" w:rsidRPr="003E6BC2" w:rsidRDefault="00322042" w:rsidP="003E6BC2">
      <w:pPr>
        <w:pStyle w:val="ListParagraph"/>
        <w:numPr>
          <w:ilvl w:val="0"/>
          <w:numId w:val="66"/>
        </w:numPr>
        <w:jc w:val="both"/>
        <w:rPr>
          <w:rFonts w:ascii="Calibri" w:hAnsi="Calibri"/>
          <w:vanish/>
          <w:sz w:val="22"/>
        </w:rPr>
      </w:pPr>
    </w:p>
    <w:p w14:paraId="46A24D57" w14:textId="77777777" w:rsidR="00322042" w:rsidRPr="003E6BC2" w:rsidRDefault="00322042" w:rsidP="003E6BC2">
      <w:pPr>
        <w:spacing w:after="0" w:line="240" w:lineRule="auto"/>
        <w:jc w:val="both"/>
        <w:rPr>
          <w:rFonts w:ascii="Calibri" w:hAnsi="Calibri"/>
        </w:rPr>
      </w:pPr>
      <w:r w:rsidRPr="003E6BC2">
        <w:rPr>
          <w:rFonts w:ascii="Calibri" w:hAnsi="Calibri"/>
        </w:rPr>
        <w:t xml:space="preserve">12.3 </w:t>
      </w:r>
      <w:r w:rsidRPr="003E6BC2">
        <w:rPr>
          <w:rFonts w:ascii="Calibri" w:hAnsi="Calibri"/>
        </w:rPr>
        <w:tab/>
        <w:t>Headings and titles used in this Contract are for reference purposes only and shall not be deemed a part of this Contract for any purpose whatsoever.</w:t>
      </w:r>
    </w:p>
    <w:p w14:paraId="5B7DD147" w14:textId="77777777" w:rsidR="00322042" w:rsidRPr="003E6BC2" w:rsidRDefault="00322042" w:rsidP="003E6BC2">
      <w:pPr>
        <w:spacing w:after="0" w:line="240" w:lineRule="auto"/>
        <w:jc w:val="both"/>
        <w:rPr>
          <w:rFonts w:ascii="Calibri" w:hAnsi="Calibri"/>
        </w:rPr>
      </w:pPr>
    </w:p>
    <w:p w14:paraId="04D2865C" w14:textId="77777777" w:rsidR="00322042" w:rsidRPr="003E6BC2" w:rsidRDefault="00322042" w:rsidP="003E6BC2">
      <w:pPr>
        <w:spacing w:after="0" w:line="240" w:lineRule="auto"/>
        <w:jc w:val="both"/>
        <w:rPr>
          <w:rFonts w:ascii="Calibri" w:hAnsi="Calibri"/>
        </w:rPr>
      </w:pPr>
      <w:r w:rsidRPr="003E6BC2">
        <w:rPr>
          <w:rFonts w:ascii="Calibri" w:hAnsi="Calibri"/>
        </w:rPr>
        <w:t xml:space="preserve">12.4 </w:t>
      </w:r>
      <w:r w:rsidRPr="003E6BC2">
        <w:rPr>
          <w:rFonts w:ascii="Calibri" w:hAnsi="Calibri"/>
        </w:rPr>
        <w:tab/>
        <w:t>This Contract may be executed in any number of counterparts, each of which shall be deemed an original and all of which taken together shall be deemed to constitute one and the same instrument.</w:t>
      </w:r>
    </w:p>
    <w:p w14:paraId="1B792AAD" w14:textId="77777777" w:rsidR="00322042" w:rsidRPr="003E6BC2" w:rsidRDefault="00322042" w:rsidP="003E6BC2">
      <w:pPr>
        <w:pStyle w:val="ListParagraph"/>
        <w:ind w:left="0"/>
        <w:rPr>
          <w:rFonts w:ascii="Calibri" w:hAnsi="Calibri"/>
          <w:sz w:val="22"/>
        </w:rPr>
      </w:pPr>
    </w:p>
    <w:p w14:paraId="1266EB9E" w14:textId="77777777" w:rsidR="00322042" w:rsidRPr="003E6BC2" w:rsidRDefault="00322042" w:rsidP="003E6BC2">
      <w:pPr>
        <w:spacing w:after="0" w:line="240" w:lineRule="auto"/>
        <w:jc w:val="both"/>
        <w:rPr>
          <w:rFonts w:ascii="Calibri" w:hAnsi="Calibri"/>
        </w:rPr>
      </w:pPr>
      <w:r w:rsidRPr="003E6BC2">
        <w:rPr>
          <w:rFonts w:ascii="Calibri" w:hAnsi="Calibri"/>
        </w:rPr>
        <w:t xml:space="preserve">12.5 </w:t>
      </w:r>
      <w:r w:rsidRPr="003E6BC2">
        <w:rPr>
          <w:rFonts w:ascii="Calibri" w:hAnsi="Calibri"/>
        </w:rPr>
        <w:tab/>
        <w:t>Unless the context otherwise clearly indicates, all references to the singular herein shall include the plural and vice versa.</w:t>
      </w:r>
    </w:p>
    <w:p w14:paraId="1169CBCA" w14:textId="77777777" w:rsidR="00322042" w:rsidRPr="003E6BC2" w:rsidRDefault="00322042" w:rsidP="003E6BC2">
      <w:pPr>
        <w:pStyle w:val="ListParagraph"/>
        <w:ind w:left="0"/>
        <w:rPr>
          <w:rFonts w:ascii="Calibri" w:hAnsi="Calibri"/>
          <w:sz w:val="22"/>
        </w:rPr>
      </w:pPr>
    </w:p>
    <w:p w14:paraId="22BBD17C" w14:textId="77777777" w:rsidR="00322042" w:rsidRPr="003E6BC2" w:rsidRDefault="00322042" w:rsidP="003E6BC2">
      <w:pPr>
        <w:spacing w:after="0" w:line="240" w:lineRule="auto"/>
        <w:jc w:val="both"/>
        <w:rPr>
          <w:rFonts w:ascii="Calibri" w:hAnsi="Calibri"/>
        </w:rPr>
      </w:pPr>
      <w:r w:rsidRPr="003E6BC2">
        <w:rPr>
          <w:rFonts w:ascii="Calibri" w:hAnsi="Calibri"/>
        </w:rPr>
        <w:t xml:space="preserve">12.6 </w:t>
      </w:r>
      <w:r w:rsidRPr="003E6BC2">
        <w:rPr>
          <w:rFonts w:ascii="Calibri" w:hAnsi="Calibri"/>
        </w:rPr>
        <w:tab/>
        <w:t>This Contract and everything herein contained shall inure to the benefit of, and be binding upon, only the Parties and their respective successors and permitted assigns.</w:t>
      </w:r>
    </w:p>
    <w:p w14:paraId="1A60585E" w14:textId="77777777" w:rsidR="00322042" w:rsidRPr="003E6BC2" w:rsidRDefault="00322042" w:rsidP="003E6BC2">
      <w:pPr>
        <w:spacing w:after="0" w:line="240" w:lineRule="auto"/>
        <w:jc w:val="both"/>
        <w:rPr>
          <w:rFonts w:ascii="Calibri" w:hAnsi="Calibri"/>
        </w:rPr>
      </w:pPr>
    </w:p>
    <w:p w14:paraId="7D2ACB36" w14:textId="77777777" w:rsidR="00322042" w:rsidRPr="003E6BC2" w:rsidRDefault="00322042" w:rsidP="003E6BC2">
      <w:pPr>
        <w:tabs>
          <w:tab w:val="left" w:pos="-720"/>
        </w:tabs>
        <w:suppressAutoHyphens/>
        <w:spacing w:after="0" w:line="240" w:lineRule="auto"/>
        <w:jc w:val="both"/>
        <w:rPr>
          <w:rFonts w:ascii="Calibri" w:hAnsi="Calibri"/>
          <w:spacing w:val="-3"/>
          <w:u w:val="single"/>
        </w:rPr>
      </w:pPr>
    </w:p>
    <w:p w14:paraId="6DC2D83E" w14:textId="77777777" w:rsidR="00322042" w:rsidRPr="003E6BC2" w:rsidRDefault="00322042" w:rsidP="003E6BC2">
      <w:pPr>
        <w:spacing w:after="0" w:line="240" w:lineRule="auto"/>
        <w:jc w:val="both"/>
        <w:rPr>
          <w:rFonts w:ascii="Calibri" w:hAnsi="Calibri"/>
        </w:rPr>
      </w:pPr>
      <w:r w:rsidRPr="003E6BC2">
        <w:rPr>
          <w:rFonts w:ascii="Calibri" w:hAnsi="Calibri"/>
          <w:b/>
        </w:rPr>
        <w:t>IN WITNESS WHEREOF</w:t>
      </w:r>
      <w:r w:rsidRPr="003E6BC2">
        <w:rPr>
          <w:rFonts w:ascii="Calibri" w:hAnsi="Calibri"/>
        </w:rPr>
        <w:t>, the Parties have, through their authorized representatives, executed this Contract on the date herein below written.</w:t>
      </w:r>
    </w:p>
    <w:p w14:paraId="66EEA5A7"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6C55DD7E"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351F2535" w14:textId="77777777" w:rsidR="00322042" w:rsidRPr="003E6BC2" w:rsidRDefault="00322042" w:rsidP="003E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06E3349B"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Calibri" w:hAnsi="Calibri"/>
          <w:b/>
        </w:rPr>
      </w:pPr>
      <w:r w:rsidRPr="003E6BC2">
        <w:rPr>
          <w:rFonts w:ascii="Calibri" w:hAnsi="Calibri"/>
          <w:b/>
        </w:rPr>
        <w:t>FOR [</w:t>
      </w:r>
      <w:r w:rsidRPr="003E6BC2">
        <w:rPr>
          <w:rFonts w:ascii="Calibri" w:hAnsi="Calibri"/>
          <w:b/>
          <w:i/>
        </w:rPr>
        <w:t>NAME OF CONTRACTOR</w:t>
      </w:r>
      <w:r w:rsidRPr="003E6BC2">
        <w:rPr>
          <w:rFonts w:ascii="Calibri" w:hAnsi="Calibri"/>
          <w:b/>
        </w:rPr>
        <w:t>]</w:t>
      </w:r>
      <w:r w:rsidRPr="003E6BC2">
        <w:rPr>
          <w:rFonts w:ascii="Calibri" w:hAnsi="Calibri"/>
          <w:b/>
        </w:rPr>
        <w:tab/>
      </w:r>
      <w:r w:rsidRPr="003E6BC2">
        <w:rPr>
          <w:rFonts w:ascii="Calibri" w:hAnsi="Calibri"/>
          <w:b/>
        </w:rPr>
        <w:tab/>
      </w:r>
      <w:r w:rsidRPr="003E6BC2">
        <w:rPr>
          <w:rFonts w:ascii="Calibri" w:hAnsi="Calibri"/>
          <w:b/>
        </w:rPr>
        <w:tab/>
        <w:t>FOR UN WOMEN</w:t>
      </w:r>
    </w:p>
    <w:p w14:paraId="5565C352"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Calibri" w:hAnsi="Calibri"/>
          <w:b/>
        </w:rPr>
      </w:pPr>
    </w:p>
    <w:p w14:paraId="3C0316A7"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Calibri" w:hAnsi="Calibri"/>
          <w:b/>
        </w:rPr>
      </w:pPr>
    </w:p>
    <w:p w14:paraId="5D88D3CA"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3E6BC2">
        <w:rPr>
          <w:rFonts w:ascii="Calibri" w:hAnsi="Calibri"/>
        </w:rPr>
        <w:t xml:space="preserve">By: </w:t>
      </w:r>
      <w:r w:rsidRPr="003E6BC2">
        <w:rPr>
          <w:rFonts w:ascii="Calibri" w:hAnsi="Calibri"/>
        </w:rPr>
        <w:tab/>
        <w:t xml:space="preserve">      ___________________          </w:t>
      </w:r>
      <w:r w:rsidRPr="003E6BC2">
        <w:rPr>
          <w:rFonts w:ascii="Calibri" w:hAnsi="Calibri"/>
        </w:rPr>
        <w:tab/>
      </w:r>
      <w:r w:rsidRPr="003E6BC2">
        <w:rPr>
          <w:rFonts w:ascii="Calibri" w:hAnsi="Calibri"/>
        </w:rPr>
        <w:tab/>
        <w:t>By:</w:t>
      </w:r>
      <w:r w:rsidRPr="003E6BC2">
        <w:rPr>
          <w:rFonts w:ascii="Calibri" w:hAnsi="Calibri"/>
        </w:rPr>
        <w:tab/>
        <w:t xml:space="preserve">___________________                  </w:t>
      </w:r>
    </w:p>
    <w:p w14:paraId="6531E564"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463A1494"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3E6BC2">
        <w:rPr>
          <w:rFonts w:ascii="Calibri" w:hAnsi="Calibri"/>
        </w:rPr>
        <w:t xml:space="preserve">Name: </w:t>
      </w:r>
      <w:r w:rsidRPr="003E6BC2">
        <w:rPr>
          <w:rFonts w:ascii="Calibri" w:hAnsi="Calibri"/>
        </w:rPr>
        <w:tab/>
        <w:t xml:space="preserve">      ___________________          </w:t>
      </w:r>
      <w:r w:rsidRPr="003E6BC2">
        <w:rPr>
          <w:rFonts w:ascii="Calibri" w:hAnsi="Calibri"/>
        </w:rPr>
        <w:tab/>
      </w:r>
      <w:r w:rsidRPr="003E6BC2">
        <w:rPr>
          <w:rFonts w:ascii="Calibri" w:hAnsi="Calibri"/>
        </w:rPr>
        <w:tab/>
        <w:t>Name:</w:t>
      </w:r>
      <w:r w:rsidRPr="003E6BC2">
        <w:rPr>
          <w:rFonts w:ascii="Calibri" w:hAnsi="Calibri"/>
        </w:rPr>
        <w:tab/>
        <w:t xml:space="preserve">___________________                  </w:t>
      </w:r>
    </w:p>
    <w:p w14:paraId="3D345725"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1BFFF711"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r w:rsidRPr="003E6BC2">
        <w:rPr>
          <w:rFonts w:ascii="Calibri" w:hAnsi="Calibri"/>
        </w:rPr>
        <w:t>Title:</w:t>
      </w:r>
      <w:r w:rsidRPr="003E6BC2">
        <w:rPr>
          <w:rFonts w:ascii="Calibri" w:hAnsi="Calibri"/>
        </w:rPr>
        <w:tab/>
        <w:t xml:space="preserve">      ___________________           </w:t>
      </w:r>
      <w:r w:rsidRPr="003E6BC2">
        <w:rPr>
          <w:rFonts w:ascii="Calibri" w:hAnsi="Calibri"/>
        </w:rPr>
        <w:tab/>
      </w:r>
      <w:r w:rsidRPr="003E6BC2">
        <w:rPr>
          <w:rFonts w:ascii="Calibri" w:hAnsi="Calibri"/>
        </w:rPr>
        <w:tab/>
        <w:t>Title:</w:t>
      </w:r>
      <w:r w:rsidRPr="003E6BC2">
        <w:rPr>
          <w:rFonts w:ascii="Calibri" w:hAnsi="Calibri"/>
        </w:rPr>
        <w:tab/>
        <w:t xml:space="preserve">___________________                 </w:t>
      </w:r>
    </w:p>
    <w:p w14:paraId="45B60BBC"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rPr>
      </w:pPr>
    </w:p>
    <w:p w14:paraId="73ED0CDA"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b/>
          <w:spacing w:val="-3"/>
          <w:u w:val="single"/>
        </w:rPr>
      </w:pPr>
      <w:r w:rsidRPr="003E6BC2">
        <w:rPr>
          <w:rFonts w:ascii="Calibri" w:hAnsi="Calibri"/>
        </w:rPr>
        <w:t xml:space="preserve">Date: </w:t>
      </w:r>
      <w:r w:rsidRPr="003E6BC2">
        <w:rPr>
          <w:rFonts w:ascii="Calibri" w:hAnsi="Calibri"/>
        </w:rPr>
        <w:tab/>
        <w:t xml:space="preserve">      ___________________           </w:t>
      </w:r>
      <w:r w:rsidRPr="003E6BC2">
        <w:rPr>
          <w:rFonts w:ascii="Calibri" w:hAnsi="Calibri"/>
        </w:rPr>
        <w:tab/>
      </w:r>
      <w:r w:rsidRPr="003E6BC2">
        <w:rPr>
          <w:rFonts w:ascii="Calibri" w:hAnsi="Calibri"/>
        </w:rPr>
        <w:tab/>
        <w:t>Date:</w:t>
      </w:r>
      <w:r w:rsidRPr="003E6BC2">
        <w:rPr>
          <w:rFonts w:ascii="Calibri" w:hAnsi="Calibri"/>
        </w:rPr>
        <w:tab/>
        <w:t>___________________</w:t>
      </w:r>
    </w:p>
    <w:p w14:paraId="6812F410"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b/>
          <w:spacing w:val="-3"/>
          <w:u w:val="single"/>
        </w:rPr>
      </w:pPr>
    </w:p>
    <w:p w14:paraId="3A2A072B"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b/>
          <w:spacing w:val="-3"/>
          <w:u w:val="single"/>
        </w:rPr>
      </w:pPr>
    </w:p>
    <w:p w14:paraId="7961D209" w14:textId="77777777" w:rsidR="00322042" w:rsidRPr="003E6BC2" w:rsidRDefault="00322042" w:rsidP="003E6BC2">
      <w:pPr>
        <w:pStyle w:val="NormalWeb"/>
        <w:spacing w:before="0" w:beforeAutospacing="0" w:after="0" w:afterAutospacing="0"/>
        <w:rPr>
          <w:rFonts w:ascii="Calibri" w:hAnsi="Calibri"/>
          <w:i/>
          <w:color w:val="000000"/>
          <w:sz w:val="22"/>
          <w:szCs w:val="27"/>
        </w:rPr>
      </w:pPr>
    </w:p>
    <w:p w14:paraId="38C3A62C" w14:textId="77777777" w:rsidR="00322042" w:rsidRPr="003E6BC2" w:rsidRDefault="00322042" w:rsidP="003E6BC2">
      <w:pPr>
        <w:pStyle w:val="NormalWeb"/>
        <w:spacing w:before="0" w:beforeAutospacing="0" w:after="0" w:afterAutospacing="0"/>
        <w:rPr>
          <w:rFonts w:ascii="Calibri" w:hAnsi="Calibri"/>
          <w:i/>
          <w:color w:val="000000"/>
          <w:sz w:val="22"/>
          <w:szCs w:val="27"/>
        </w:rPr>
      </w:pPr>
      <w:r w:rsidRPr="003E6BC2">
        <w:rPr>
          <w:rFonts w:ascii="Calibri" w:hAnsi="Calibri"/>
          <w:i/>
          <w:color w:val="000000"/>
          <w:sz w:val="22"/>
          <w:szCs w:val="27"/>
        </w:rPr>
        <w:t>CONTRACTOR RETAINS 1 ORIGINAL CONTRACT AND RETURNS TO UN WOMEN 1 DULY SIGNED AND DATED ORIGINAL.</w:t>
      </w:r>
    </w:p>
    <w:p w14:paraId="44CAA60C" w14:textId="77777777" w:rsidR="00322042" w:rsidRPr="003E6BC2" w:rsidRDefault="00322042" w:rsidP="003E6BC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b/>
          <w:spacing w:val="-3"/>
          <w:u w:val="single"/>
        </w:rPr>
      </w:pPr>
    </w:p>
    <w:p w14:paraId="2D50FFD0" w14:textId="77777777" w:rsidR="00504077" w:rsidRDefault="00322042" w:rsidP="0024413B">
      <w:pPr>
        <w:autoSpaceDE w:val="0"/>
        <w:autoSpaceDN w:val="0"/>
        <w:adjustRightInd w:val="0"/>
        <w:spacing w:after="0" w:line="240" w:lineRule="auto"/>
        <w:jc w:val="center"/>
        <w:rPr>
          <w:rFonts w:ascii="Calibri" w:hAnsi="Calibri"/>
        </w:rPr>
      </w:pPr>
      <w:r w:rsidRPr="003E6BC2">
        <w:rPr>
          <w:rFonts w:ascii="Calibri" w:hAnsi="Calibri"/>
          <w:b/>
          <w:spacing w:val="-3"/>
        </w:rPr>
        <w:br w:type="page"/>
      </w:r>
    </w:p>
    <w:p w14:paraId="1772A628" w14:textId="77777777" w:rsidR="00CC0D1C" w:rsidRPr="00927BBB" w:rsidRDefault="00CC0D1C" w:rsidP="00CC0D1C">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9</w:t>
      </w:r>
    </w:p>
    <w:p w14:paraId="245D0CF9" w14:textId="77777777" w:rsidR="00CC0D1C" w:rsidRPr="00927BBB" w:rsidRDefault="00CC0D1C"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bookmarkStart w:id="143" w:name="_Toc491763998"/>
      <w:r>
        <w:rPr>
          <w:rFonts w:ascii="Calibri" w:eastAsia="Times New Roman" w:hAnsi="Calibri" w:cs="Times New Roman"/>
          <w:b/>
          <w:color w:val="262626"/>
          <w:sz w:val="36"/>
          <w:szCs w:val="40"/>
        </w:rPr>
        <w:t>GENERAL CONDITIONS OF CONTRACT</w:t>
      </w:r>
      <w:bookmarkEnd w:id="143"/>
      <w:r w:rsidRPr="00927BBB">
        <w:rPr>
          <w:rFonts w:ascii="Calibri" w:eastAsia="Times New Roman" w:hAnsi="Calibri" w:cs="Times New Roman"/>
          <w:b/>
          <w:color w:val="262626"/>
          <w:sz w:val="36"/>
          <w:szCs w:val="40"/>
        </w:rPr>
        <w:t xml:space="preserve"> </w:t>
      </w:r>
    </w:p>
    <w:p w14:paraId="20C76807" w14:textId="77777777" w:rsidR="00EC3218" w:rsidRPr="00F62FA6" w:rsidRDefault="00EC3218" w:rsidP="00EC3218">
      <w:pPr>
        <w:widowControl w:val="0"/>
        <w:autoSpaceDE w:val="0"/>
        <w:autoSpaceDN w:val="0"/>
        <w:adjustRightInd w:val="0"/>
        <w:spacing w:after="0" w:line="240" w:lineRule="auto"/>
        <w:ind w:left="2160" w:firstLine="720"/>
        <w:rPr>
          <w:sz w:val="24"/>
          <w:szCs w:val="24"/>
        </w:rPr>
      </w:pPr>
      <w:r w:rsidRPr="00F62FA6">
        <w:rPr>
          <w:rFonts w:cs="Century"/>
          <w:color w:val="000080"/>
          <w:sz w:val="24"/>
          <w:szCs w:val="24"/>
        </w:rPr>
        <w:t>GENERAL CONDITIONS OF CONTRACT</w:t>
      </w:r>
    </w:p>
    <w:p w14:paraId="1CEE9788" w14:textId="77777777" w:rsidR="00EC3218" w:rsidRPr="00F62FA6" w:rsidRDefault="00EC3218" w:rsidP="00EC3218">
      <w:pPr>
        <w:widowControl w:val="0"/>
        <w:autoSpaceDE w:val="0"/>
        <w:autoSpaceDN w:val="0"/>
        <w:adjustRightInd w:val="0"/>
        <w:spacing w:after="0" w:line="365" w:lineRule="exact"/>
        <w:rPr>
          <w:sz w:val="24"/>
          <w:szCs w:val="24"/>
        </w:rPr>
      </w:pPr>
    </w:p>
    <w:p w14:paraId="0837FEB9" w14:textId="77777777" w:rsidR="00EC3218" w:rsidRPr="00F62FA6" w:rsidRDefault="00EC3218" w:rsidP="00EC3218">
      <w:pPr>
        <w:widowControl w:val="0"/>
        <w:autoSpaceDE w:val="0"/>
        <w:autoSpaceDN w:val="0"/>
        <w:adjustRightInd w:val="0"/>
        <w:spacing w:after="0" w:line="240" w:lineRule="auto"/>
        <w:ind w:left="2540"/>
      </w:pPr>
      <w:r w:rsidRPr="00F62FA6">
        <w:rPr>
          <w:b/>
          <w:bCs/>
          <w:color w:val="000080"/>
        </w:rPr>
        <w:t>CONTRACTS FOR THE PROVISION OF SERVICES</w:t>
      </w:r>
    </w:p>
    <w:p w14:paraId="6733A92A" w14:textId="77777777" w:rsidR="00EC3218" w:rsidRPr="0032485B" w:rsidRDefault="00EC3218" w:rsidP="00EC3218">
      <w:pPr>
        <w:widowControl w:val="0"/>
        <w:autoSpaceDE w:val="0"/>
        <w:autoSpaceDN w:val="0"/>
        <w:adjustRightInd w:val="0"/>
        <w:spacing w:after="0" w:line="200" w:lineRule="exact"/>
      </w:pPr>
    </w:p>
    <w:p w14:paraId="43EDA5AC" w14:textId="77777777" w:rsidR="00EC3218" w:rsidRPr="0032485B" w:rsidRDefault="00EC3218" w:rsidP="00EC3218">
      <w:pPr>
        <w:widowControl w:val="0"/>
        <w:autoSpaceDE w:val="0"/>
        <w:autoSpaceDN w:val="0"/>
        <w:adjustRightInd w:val="0"/>
        <w:spacing w:after="0" w:line="324" w:lineRule="exact"/>
      </w:pPr>
    </w:p>
    <w:p w14:paraId="0EF9832A" w14:textId="77777777" w:rsidR="00EC3218" w:rsidRPr="0032485B" w:rsidRDefault="00EC3218" w:rsidP="003E6BC2">
      <w:pPr>
        <w:widowControl w:val="0"/>
        <w:numPr>
          <w:ilvl w:val="0"/>
          <w:numId w:val="33"/>
        </w:numPr>
        <w:tabs>
          <w:tab w:val="clear" w:pos="720"/>
          <w:tab w:val="num" w:pos="360"/>
        </w:tabs>
        <w:overflowPunct w:val="0"/>
        <w:autoSpaceDE w:val="0"/>
        <w:autoSpaceDN w:val="0"/>
        <w:adjustRightInd w:val="0"/>
        <w:spacing w:after="0" w:line="213" w:lineRule="auto"/>
        <w:ind w:left="0"/>
        <w:jc w:val="both"/>
      </w:pPr>
      <w:r w:rsidRPr="0032485B">
        <w:rPr>
          <w:b/>
          <w:bCs/>
        </w:rPr>
        <w:t xml:space="preserve">LEGAL STATUS OF THE PARTIES: </w:t>
      </w:r>
      <w:r w:rsidRPr="0032485B">
        <w:t>The United Nations Entity for Gender Equality and the Empowerment of</w:t>
      </w:r>
      <w:r w:rsidRPr="0032485B">
        <w:rPr>
          <w:b/>
          <w:bCs/>
        </w:rPr>
        <w:t xml:space="preserve"> </w:t>
      </w:r>
      <w:r w:rsidRPr="0032485B">
        <w:t xml:space="preserve">Women (UN-WOMEN) and the Contractor shall also each be referred to as a “Party” hereunder, and: </w:t>
      </w:r>
    </w:p>
    <w:p w14:paraId="1529A745" w14:textId="77777777" w:rsidR="00EC3218" w:rsidRPr="0032485B" w:rsidRDefault="00EC3218" w:rsidP="00EC3218">
      <w:pPr>
        <w:widowControl w:val="0"/>
        <w:autoSpaceDE w:val="0"/>
        <w:autoSpaceDN w:val="0"/>
        <w:adjustRightInd w:val="0"/>
        <w:spacing w:after="0" w:line="170" w:lineRule="exact"/>
        <w:jc w:val="both"/>
      </w:pPr>
    </w:p>
    <w:p w14:paraId="7A02C0B4" w14:textId="77777777" w:rsidR="00EC3218" w:rsidRPr="0032485B" w:rsidRDefault="00EC3218" w:rsidP="003E6BC2">
      <w:pPr>
        <w:widowControl w:val="0"/>
        <w:numPr>
          <w:ilvl w:val="1"/>
          <w:numId w:val="33"/>
        </w:numPr>
        <w:tabs>
          <w:tab w:val="clear" w:pos="1440"/>
          <w:tab w:val="num" w:pos="720"/>
        </w:tabs>
        <w:overflowPunct w:val="0"/>
        <w:autoSpaceDE w:val="0"/>
        <w:autoSpaceDN w:val="0"/>
        <w:adjustRightInd w:val="0"/>
        <w:spacing w:after="0" w:line="223" w:lineRule="auto"/>
        <w:ind w:left="0"/>
        <w:jc w:val="both"/>
      </w:pPr>
      <w:r w:rsidRPr="0032485B">
        <w:t xml:space="preserve">Pursuant, </w:t>
      </w:r>
      <w:r w:rsidRPr="0032485B">
        <w:rPr>
          <w:i/>
          <w:iCs/>
        </w:rPr>
        <w:t>inter alia,</w:t>
      </w:r>
      <w:r w:rsidRPr="0032485B">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56A7B3E6" w14:textId="77777777" w:rsidR="00EC3218" w:rsidRPr="0032485B" w:rsidRDefault="00EC3218" w:rsidP="00EC3218">
      <w:pPr>
        <w:widowControl w:val="0"/>
        <w:autoSpaceDE w:val="0"/>
        <w:autoSpaceDN w:val="0"/>
        <w:adjustRightInd w:val="0"/>
        <w:spacing w:after="0" w:line="170" w:lineRule="exact"/>
        <w:jc w:val="both"/>
      </w:pPr>
    </w:p>
    <w:p w14:paraId="7AAD57CB" w14:textId="77777777" w:rsidR="00EC3218" w:rsidRPr="0032485B" w:rsidRDefault="00EC3218" w:rsidP="00234A91">
      <w:pPr>
        <w:widowControl w:val="0"/>
        <w:numPr>
          <w:ilvl w:val="1"/>
          <w:numId w:val="33"/>
        </w:numPr>
        <w:tabs>
          <w:tab w:val="clear" w:pos="1440"/>
          <w:tab w:val="num" w:pos="720"/>
        </w:tabs>
        <w:overflowPunct w:val="0"/>
        <w:autoSpaceDE w:val="0"/>
        <w:autoSpaceDN w:val="0"/>
        <w:adjustRightInd w:val="0"/>
        <w:spacing w:after="240" w:line="240" w:lineRule="auto"/>
        <w:ind w:left="0" w:hanging="357"/>
        <w:jc w:val="both"/>
      </w:pPr>
      <w:r w:rsidRPr="0032485B">
        <w:t xml:space="preserve">The Contractor shall have the legal status of an independent contractor </w:t>
      </w:r>
      <w:r w:rsidRPr="0032485B">
        <w:rPr>
          <w:i/>
          <w:iCs/>
        </w:rPr>
        <w:t>vis-à-vis</w:t>
      </w:r>
      <w:r w:rsidRPr="0032485B">
        <w:t xml:space="preserve"> UN-WOMEN,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670DED65" w14:textId="77777777" w:rsidR="00EC3218" w:rsidRPr="0032485B" w:rsidRDefault="00EC3218" w:rsidP="003E6BC2">
      <w:pPr>
        <w:widowControl w:val="0"/>
        <w:numPr>
          <w:ilvl w:val="0"/>
          <w:numId w:val="33"/>
        </w:numPr>
        <w:tabs>
          <w:tab w:val="clear" w:pos="720"/>
          <w:tab w:val="num" w:pos="360"/>
        </w:tabs>
        <w:overflowPunct w:val="0"/>
        <w:autoSpaceDE w:val="0"/>
        <w:autoSpaceDN w:val="0"/>
        <w:adjustRightInd w:val="0"/>
        <w:spacing w:after="0" w:line="222" w:lineRule="auto"/>
        <w:ind w:left="0"/>
        <w:jc w:val="both"/>
      </w:pPr>
      <w:r w:rsidRPr="0032485B">
        <w:rPr>
          <w:b/>
          <w:bCs/>
        </w:rPr>
        <w:t xml:space="preserve">RESPONSIBILITY FOR EMPLOYEES: </w:t>
      </w:r>
      <w:r w:rsidRPr="0032485B">
        <w:t>To the extent that the Contract involves the provision of any services to</w:t>
      </w:r>
      <w:r w:rsidRPr="0032485B">
        <w:rPr>
          <w:b/>
          <w:bCs/>
        </w:rPr>
        <w:t xml:space="preserve"> </w:t>
      </w:r>
      <w:r w:rsidRPr="0032485B">
        <w:t xml:space="preserve">UN-WOMEN by the Contractor’s officials, employees, agents, servants, subcontractors and other representatives (collectively, the Contractor’s “personnel”), the following provisions shall apply: </w:t>
      </w:r>
    </w:p>
    <w:p w14:paraId="1C593634" w14:textId="77777777" w:rsidR="00EC3218" w:rsidRPr="0032485B" w:rsidRDefault="00EC3218" w:rsidP="00EC3218">
      <w:pPr>
        <w:widowControl w:val="0"/>
        <w:autoSpaceDE w:val="0"/>
        <w:autoSpaceDN w:val="0"/>
        <w:adjustRightInd w:val="0"/>
        <w:spacing w:after="0" w:line="170" w:lineRule="exact"/>
        <w:jc w:val="both"/>
      </w:pPr>
    </w:p>
    <w:p w14:paraId="25811BB2" w14:textId="77777777" w:rsidR="00EC3218" w:rsidRPr="0032485B" w:rsidRDefault="00EC3218" w:rsidP="003E6BC2">
      <w:pPr>
        <w:widowControl w:val="0"/>
        <w:numPr>
          <w:ilvl w:val="1"/>
          <w:numId w:val="34"/>
        </w:numPr>
        <w:tabs>
          <w:tab w:val="clear" w:pos="1440"/>
          <w:tab w:val="num" w:pos="720"/>
        </w:tabs>
        <w:overflowPunct w:val="0"/>
        <w:autoSpaceDE w:val="0"/>
        <w:autoSpaceDN w:val="0"/>
        <w:adjustRightInd w:val="0"/>
        <w:spacing w:after="0" w:line="227" w:lineRule="auto"/>
        <w:ind w:left="0"/>
        <w:jc w:val="both"/>
      </w:pPr>
      <w:r w:rsidRPr="0032485B">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651034FB" w14:textId="77777777" w:rsidR="00EC3218" w:rsidRPr="0032485B" w:rsidRDefault="00EC3218" w:rsidP="00EC3218">
      <w:pPr>
        <w:widowControl w:val="0"/>
        <w:autoSpaceDE w:val="0"/>
        <w:autoSpaceDN w:val="0"/>
        <w:adjustRightInd w:val="0"/>
        <w:spacing w:after="0" w:line="169" w:lineRule="exact"/>
        <w:jc w:val="both"/>
      </w:pPr>
    </w:p>
    <w:p w14:paraId="39CD7FAA" w14:textId="77777777" w:rsidR="00EC3218" w:rsidRPr="0032485B" w:rsidRDefault="00EC3218" w:rsidP="003E6BC2">
      <w:pPr>
        <w:widowControl w:val="0"/>
        <w:numPr>
          <w:ilvl w:val="1"/>
          <w:numId w:val="34"/>
        </w:numPr>
        <w:tabs>
          <w:tab w:val="clear" w:pos="1440"/>
          <w:tab w:val="num" w:pos="720"/>
        </w:tabs>
        <w:overflowPunct w:val="0"/>
        <w:autoSpaceDE w:val="0"/>
        <w:autoSpaceDN w:val="0"/>
        <w:adjustRightInd w:val="0"/>
        <w:spacing w:after="0" w:line="227" w:lineRule="auto"/>
        <w:ind w:left="0"/>
        <w:jc w:val="both"/>
      </w:pPr>
      <w:r w:rsidRPr="0032485B">
        <w:t xml:space="preserve">Such Contractor personnel shall be professionally qualified and, if required to work with officials or staff of UN-WOMEN,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1BA7679D" w14:textId="77777777" w:rsidR="00EC3218" w:rsidRPr="0032485B" w:rsidRDefault="00EC3218" w:rsidP="00EC3218">
      <w:pPr>
        <w:widowControl w:val="0"/>
        <w:autoSpaceDE w:val="0"/>
        <w:autoSpaceDN w:val="0"/>
        <w:adjustRightInd w:val="0"/>
        <w:spacing w:after="0" w:line="122" w:lineRule="exact"/>
        <w:jc w:val="both"/>
      </w:pPr>
    </w:p>
    <w:p w14:paraId="003EB720" w14:textId="77777777" w:rsidR="00EC3218" w:rsidRPr="0032485B" w:rsidRDefault="00EC3218" w:rsidP="003E6BC2">
      <w:pPr>
        <w:widowControl w:val="0"/>
        <w:numPr>
          <w:ilvl w:val="1"/>
          <w:numId w:val="34"/>
        </w:numPr>
        <w:tabs>
          <w:tab w:val="clear" w:pos="1440"/>
          <w:tab w:val="num" w:pos="720"/>
        </w:tabs>
        <w:overflowPunct w:val="0"/>
        <w:autoSpaceDE w:val="0"/>
        <w:autoSpaceDN w:val="0"/>
        <w:adjustRightInd w:val="0"/>
        <w:spacing w:after="0" w:line="239" w:lineRule="auto"/>
        <w:ind w:left="0"/>
        <w:jc w:val="both"/>
      </w:pPr>
      <w:r w:rsidRPr="0032485B">
        <w:t xml:space="preserve">At the option of and in the sole discretion of UN-WOMEN: </w:t>
      </w:r>
    </w:p>
    <w:p w14:paraId="0103E5E0" w14:textId="77777777" w:rsidR="00EC3218" w:rsidRPr="0032485B" w:rsidRDefault="00EC3218" w:rsidP="00EC3218">
      <w:pPr>
        <w:widowControl w:val="0"/>
        <w:autoSpaceDE w:val="0"/>
        <w:autoSpaceDN w:val="0"/>
        <w:adjustRightInd w:val="0"/>
        <w:spacing w:after="0" w:line="170" w:lineRule="exact"/>
        <w:jc w:val="both"/>
      </w:pPr>
    </w:p>
    <w:p w14:paraId="0D966C0A" w14:textId="77777777" w:rsidR="00EC3218" w:rsidRPr="0032485B" w:rsidRDefault="00EC3218" w:rsidP="003E6BC2">
      <w:pPr>
        <w:widowControl w:val="0"/>
        <w:numPr>
          <w:ilvl w:val="2"/>
          <w:numId w:val="34"/>
        </w:numPr>
        <w:tabs>
          <w:tab w:val="clear" w:pos="2160"/>
          <w:tab w:val="num" w:pos="1220"/>
        </w:tabs>
        <w:overflowPunct w:val="0"/>
        <w:autoSpaceDE w:val="0"/>
        <w:autoSpaceDN w:val="0"/>
        <w:adjustRightInd w:val="0"/>
        <w:spacing w:after="0" w:line="213" w:lineRule="auto"/>
        <w:ind w:left="0" w:hanging="500"/>
        <w:jc w:val="both"/>
      </w:pPr>
      <w:r w:rsidRPr="0032485B">
        <w:t>the qualifications of personnel proposed by the Contractor (</w:t>
      </w:r>
      <w:r w:rsidRPr="0032485B">
        <w:rPr>
          <w:i/>
          <w:iCs/>
        </w:rPr>
        <w:t>e.g.,</w:t>
      </w:r>
      <w:r w:rsidRPr="0032485B">
        <w:t xml:space="preserve"> a curriculum vitae) may be reviewed by UN-WOMEN prior to such personnel’s performing any obligations under the Contract; </w:t>
      </w:r>
    </w:p>
    <w:p w14:paraId="5EBB7D2E" w14:textId="77777777" w:rsidR="00EC3218" w:rsidRPr="0032485B" w:rsidRDefault="00EC3218" w:rsidP="00EC3218">
      <w:pPr>
        <w:widowControl w:val="0"/>
        <w:autoSpaceDE w:val="0"/>
        <w:autoSpaceDN w:val="0"/>
        <w:adjustRightInd w:val="0"/>
        <w:spacing w:after="0" w:line="170" w:lineRule="exact"/>
        <w:jc w:val="both"/>
      </w:pPr>
    </w:p>
    <w:p w14:paraId="59BE400D" w14:textId="77777777" w:rsidR="00EC3218" w:rsidRPr="0032485B" w:rsidRDefault="00EC3218" w:rsidP="003E6BC2">
      <w:pPr>
        <w:widowControl w:val="0"/>
        <w:numPr>
          <w:ilvl w:val="2"/>
          <w:numId w:val="34"/>
        </w:numPr>
        <w:tabs>
          <w:tab w:val="clear" w:pos="2160"/>
          <w:tab w:val="num" w:pos="1220"/>
        </w:tabs>
        <w:overflowPunct w:val="0"/>
        <w:autoSpaceDE w:val="0"/>
        <w:autoSpaceDN w:val="0"/>
        <w:adjustRightInd w:val="0"/>
        <w:spacing w:after="0" w:line="223" w:lineRule="auto"/>
        <w:ind w:left="0" w:hanging="500"/>
        <w:jc w:val="both"/>
      </w:pPr>
      <w:r w:rsidRPr="0032485B">
        <w:t xml:space="preserve">any personnel proposed by the Contractor to perform obligations under the Contract may be interviewed by qualified staff or officials of UN-WOMEN prior to such personnel’s performing any obligations under the Contract; and, </w:t>
      </w:r>
    </w:p>
    <w:p w14:paraId="72AC139A" w14:textId="77777777" w:rsidR="00EC3218" w:rsidRPr="0032485B" w:rsidRDefault="00EC3218" w:rsidP="00EC3218">
      <w:pPr>
        <w:widowControl w:val="0"/>
        <w:autoSpaceDE w:val="0"/>
        <w:autoSpaceDN w:val="0"/>
        <w:adjustRightInd w:val="0"/>
        <w:spacing w:after="0" w:line="170" w:lineRule="exact"/>
        <w:jc w:val="both"/>
      </w:pPr>
    </w:p>
    <w:p w14:paraId="4E78F5D4" w14:textId="77777777" w:rsidR="00EC3218" w:rsidRPr="0032485B" w:rsidRDefault="00EC3218" w:rsidP="003E6BC2">
      <w:pPr>
        <w:widowControl w:val="0"/>
        <w:numPr>
          <w:ilvl w:val="2"/>
          <w:numId w:val="34"/>
        </w:numPr>
        <w:tabs>
          <w:tab w:val="clear" w:pos="2160"/>
          <w:tab w:val="num" w:pos="1220"/>
        </w:tabs>
        <w:overflowPunct w:val="0"/>
        <w:autoSpaceDE w:val="0"/>
        <w:autoSpaceDN w:val="0"/>
        <w:adjustRightInd w:val="0"/>
        <w:spacing w:after="0" w:line="222" w:lineRule="auto"/>
        <w:ind w:left="0" w:hanging="500"/>
        <w:jc w:val="both"/>
      </w:pPr>
      <w:r w:rsidRPr="0032485B">
        <w:t xml:space="preserve">in cases in which, pursuant to Article 2.3.1 or 2.3.2, above, UN-WOMEN has reviewed the qualifications of such Contractor’s personnel, UN-WOMEN may reasonably refuse to accept any such personnel. </w:t>
      </w:r>
    </w:p>
    <w:p w14:paraId="117B9BA9" w14:textId="77777777" w:rsidR="00EC3218" w:rsidRPr="0032485B" w:rsidRDefault="00EC3218" w:rsidP="00EC3218">
      <w:pPr>
        <w:widowControl w:val="0"/>
        <w:autoSpaceDE w:val="0"/>
        <w:autoSpaceDN w:val="0"/>
        <w:adjustRightInd w:val="0"/>
        <w:spacing w:after="0" w:line="170" w:lineRule="exact"/>
        <w:jc w:val="both"/>
      </w:pPr>
    </w:p>
    <w:p w14:paraId="4E0F6D79" w14:textId="77777777" w:rsidR="00EC3218" w:rsidRPr="0032485B" w:rsidRDefault="00EC3218" w:rsidP="003E6BC2">
      <w:pPr>
        <w:widowControl w:val="0"/>
        <w:numPr>
          <w:ilvl w:val="1"/>
          <w:numId w:val="34"/>
        </w:numPr>
        <w:tabs>
          <w:tab w:val="clear" w:pos="1440"/>
          <w:tab w:val="num" w:pos="720"/>
        </w:tabs>
        <w:overflowPunct w:val="0"/>
        <w:autoSpaceDE w:val="0"/>
        <w:autoSpaceDN w:val="0"/>
        <w:adjustRightInd w:val="0"/>
        <w:spacing w:after="0" w:line="227" w:lineRule="auto"/>
        <w:ind w:left="0"/>
        <w:jc w:val="both"/>
      </w:pPr>
      <w:r w:rsidRPr="0032485B">
        <w:t xml:space="preserve">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14:paraId="40E794F2" w14:textId="77777777" w:rsidR="00EC3218" w:rsidRPr="0032485B" w:rsidRDefault="00EC3218" w:rsidP="00EC3218">
      <w:pPr>
        <w:widowControl w:val="0"/>
        <w:autoSpaceDE w:val="0"/>
        <w:autoSpaceDN w:val="0"/>
        <w:adjustRightInd w:val="0"/>
        <w:spacing w:after="0" w:line="120" w:lineRule="exact"/>
        <w:jc w:val="both"/>
      </w:pPr>
    </w:p>
    <w:p w14:paraId="0F49E787" w14:textId="77777777" w:rsidR="00EC3218" w:rsidRDefault="00EC3218" w:rsidP="003E6BC2">
      <w:pPr>
        <w:widowControl w:val="0"/>
        <w:numPr>
          <w:ilvl w:val="2"/>
          <w:numId w:val="35"/>
        </w:numPr>
        <w:tabs>
          <w:tab w:val="clear" w:pos="2160"/>
          <w:tab w:val="num" w:pos="1220"/>
        </w:tabs>
        <w:overflowPunct w:val="0"/>
        <w:autoSpaceDE w:val="0"/>
        <w:autoSpaceDN w:val="0"/>
        <w:adjustRightInd w:val="0"/>
        <w:spacing w:after="0" w:line="239" w:lineRule="auto"/>
        <w:ind w:left="0" w:hanging="500"/>
        <w:jc w:val="both"/>
      </w:pPr>
      <w:r w:rsidRPr="0032485B">
        <w:t xml:space="preserve">UN-WOMEN may, at any time, request, in writing, the withdrawal or replacement of </w:t>
      </w:r>
    </w:p>
    <w:p w14:paraId="2143D0D4" w14:textId="77777777" w:rsidR="00EC3218" w:rsidRPr="0032485B" w:rsidRDefault="00EC3218" w:rsidP="00EC3218">
      <w:pPr>
        <w:widowControl w:val="0"/>
        <w:overflowPunct w:val="0"/>
        <w:autoSpaceDE w:val="0"/>
        <w:autoSpaceDN w:val="0"/>
        <w:adjustRightInd w:val="0"/>
        <w:spacing w:after="0" w:line="239" w:lineRule="auto"/>
        <w:jc w:val="both"/>
      </w:pPr>
      <w:r w:rsidRPr="0032485B">
        <w:t>any of the</w:t>
      </w:r>
      <w:r>
        <w:t xml:space="preserve"> </w:t>
      </w:r>
      <w:r w:rsidRPr="0032485B">
        <w:t xml:space="preserve">Contractor’s personnel, and such request shall not be unreasonably refused by the Contractor. </w:t>
      </w:r>
    </w:p>
    <w:p w14:paraId="41AF23FE" w14:textId="77777777" w:rsidR="00EC3218" w:rsidRPr="0032485B" w:rsidRDefault="00EC3218" w:rsidP="00EC3218">
      <w:pPr>
        <w:widowControl w:val="0"/>
        <w:autoSpaceDE w:val="0"/>
        <w:autoSpaceDN w:val="0"/>
        <w:adjustRightInd w:val="0"/>
        <w:spacing w:after="0" w:line="170" w:lineRule="exact"/>
        <w:jc w:val="both"/>
      </w:pPr>
    </w:p>
    <w:p w14:paraId="77048BFB" w14:textId="77777777" w:rsidR="00EC3218" w:rsidRPr="0032485B" w:rsidRDefault="00EC3218" w:rsidP="003E6BC2">
      <w:pPr>
        <w:widowControl w:val="0"/>
        <w:numPr>
          <w:ilvl w:val="2"/>
          <w:numId w:val="35"/>
        </w:numPr>
        <w:tabs>
          <w:tab w:val="clear" w:pos="2160"/>
          <w:tab w:val="num" w:pos="1220"/>
        </w:tabs>
        <w:overflowPunct w:val="0"/>
        <w:autoSpaceDE w:val="0"/>
        <w:autoSpaceDN w:val="0"/>
        <w:adjustRightInd w:val="0"/>
        <w:spacing w:after="0" w:line="223" w:lineRule="auto"/>
        <w:ind w:left="0" w:hanging="500"/>
        <w:jc w:val="both"/>
      </w:pPr>
      <w:r w:rsidRPr="0032485B">
        <w:t xml:space="preserve">Any of the Contractor’s personnel assigned to perform obligations under the Contract shall not be withdrawn or replaced without the prior written consent of UN-WOMEN, which shall not be unreasonably withheld. </w:t>
      </w:r>
    </w:p>
    <w:p w14:paraId="047B0BAE" w14:textId="77777777" w:rsidR="00EC3218" w:rsidRPr="0032485B" w:rsidRDefault="00EC3218" w:rsidP="00EC3218">
      <w:pPr>
        <w:widowControl w:val="0"/>
        <w:autoSpaceDE w:val="0"/>
        <w:autoSpaceDN w:val="0"/>
        <w:adjustRightInd w:val="0"/>
        <w:spacing w:after="0" w:line="170" w:lineRule="exact"/>
        <w:jc w:val="both"/>
      </w:pPr>
    </w:p>
    <w:p w14:paraId="7F7BD079" w14:textId="77777777" w:rsidR="00EC3218" w:rsidRPr="0032485B" w:rsidRDefault="00EC3218" w:rsidP="003E6BC2">
      <w:pPr>
        <w:widowControl w:val="0"/>
        <w:numPr>
          <w:ilvl w:val="2"/>
          <w:numId w:val="35"/>
        </w:numPr>
        <w:tabs>
          <w:tab w:val="clear" w:pos="2160"/>
          <w:tab w:val="num" w:pos="1220"/>
        </w:tabs>
        <w:overflowPunct w:val="0"/>
        <w:autoSpaceDE w:val="0"/>
        <w:autoSpaceDN w:val="0"/>
        <w:adjustRightInd w:val="0"/>
        <w:spacing w:after="0" w:line="222" w:lineRule="auto"/>
        <w:ind w:left="0" w:hanging="500"/>
        <w:jc w:val="both"/>
      </w:pPr>
      <w:r w:rsidRPr="0032485B">
        <w:t xml:space="preserve">The withdrawal or replacement of the Contractor’s personnel shall be carried out as quickly as possible and in a manner that will not adversely affect the performance of obligations under the Contract. </w:t>
      </w:r>
    </w:p>
    <w:p w14:paraId="4BF9AFFC" w14:textId="77777777" w:rsidR="00EC3218" w:rsidRPr="0032485B" w:rsidRDefault="00EC3218" w:rsidP="003E6BC2">
      <w:pPr>
        <w:widowControl w:val="0"/>
        <w:numPr>
          <w:ilvl w:val="2"/>
          <w:numId w:val="36"/>
        </w:numPr>
        <w:tabs>
          <w:tab w:val="clear" w:pos="2160"/>
          <w:tab w:val="num" w:pos="1220"/>
        </w:tabs>
        <w:overflowPunct w:val="0"/>
        <w:autoSpaceDE w:val="0"/>
        <w:autoSpaceDN w:val="0"/>
        <w:adjustRightInd w:val="0"/>
        <w:spacing w:after="0" w:line="214" w:lineRule="auto"/>
        <w:ind w:left="0" w:hanging="500"/>
        <w:jc w:val="both"/>
      </w:pPr>
      <w:r w:rsidRPr="0032485B">
        <w:t xml:space="preserve">All expenses related to the withdrawal or replacement of the Contractor’s personnel shall, in all cases, be borne exclusively by the Contractor. </w:t>
      </w:r>
    </w:p>
    <w:p w14:paraId="44E14477" w14:textId="77777777" w:rsidR="00EC3218" w:rsidRPr="0032485B" w:rsidRDefault="00EC3218" w:rsidP="00EC3218">
      <w:pPr>
        <w:widowControl w:val="0"/>
        <w:autoSpaceDE w:val="0"/>
        <w:autoSpaceDN w:val="0"/>
        <w:adjustRightInd w:val="0"/>
        <w:spacing w:after="0" w:line="171" w:lineRule="exact"/>
        <w:jc w:val="both"/>
      </w:pPr>
    </w:p>
    <w:p w14:paraId="110C74FB" w14:textId="77777777" w:rsidR="00EC3218" w:rsidRPr="0032485B" w:rsidRDefault="00EC3218" w:rsidP="003E6BC2">
      <w:pPr>
        <w:widowControl w:val="0"/>
        <w:numPr>
          <w:ilvl w:val="2"/>
          <w:numId w:val="36"/>
        </w:numPr>
        <w:tabs>
          <w:tab w:val="clear" w:pos="2160"/>
          <w:tab w:val="num" w:pos="1220"/>
        </w:tabs>
        <w:overflowPunct w:val="0"/>
        <w:autoSpaceDE w:val="0"/>
        <w:autoSpaceDN w:val="0"/>
        <w:adjustRightInd w:val="0"/>
        <w:spacing w:after="0" w:line="222" w:lineRule="auto"/>
        <w:ind w:left="0" w:hanging="500"/>
        <w:jc w:val="both"/>
      </w:pPr>
      <w:r w:rsidRPr="0032485B">
        <w:t xml:space="preserve">Any request by UN-WOMEN for the withdrawal or replacement of the Contractor’s personnel shall not be considered to be a termination, in whole or in part, of the Contract, and UN-WOMEN shall not bear any liability in respect of such withdrawn or replaced personnel. </w:t>
      </w:r>
    </w:p>
    <w:p w14:paraId="25F07C4E" w14:textId="77777777" w:rsidR="00EC3218" w:rsidRPr="0032485B" w:rsidRDefault="00EC3218" w:rsidP="00EC3218">
      <w:pPr>
        <w:widowControl w:val="0"/>
        <w:autoSpaceDE w:val="0"/>
        <w:autoSpaceDN w:val="0"/>
        <w:adjustRightInd w:val="0"/>
        <w:spacing w:after="0" w:line="170" w:lineRule="exact"/>
        <w:jc w:val="both"/>
      </w:pPr>
    </w:p>
    <w:p w14:paraId="15DD7BE1" w14:textId="77777777" w:rsidR="00EC3218" w:rsidRPr="0032485B" w:rsidRDefault="00EC3218" w:rsidP="003E6BC2">
      <w:pPr>
        <w:widowControl w:val="0"/>
        <w:numPr>
          <w:ilvl w:val="2"/>
          <w:numId w:val="36"/>
        </w:numPr>
        <w:tabs>
          <w:tab w:val="clear" w:pos="2160"/>
          <w:tab w:val="num" w:pos="1220"/>
        </w:tabs>
        <w:overflowPunct w:val="0"/>
        <w:autoSpaceDE w:val="0"/>
        <w:autoSpaceDN w:val="0"/>
        <w:adjustRightInd w:val="0"/>
        <w:spacing w:after="0" w:line="232" w:lineRule="auto"/>
        <w:ind w:left="0" w:hanging="500"/>
        <w:jc w:val="both"/>
      </w:pPr>
      <w:r w:rsidRPr="0032485B">
        <w:t xml:space="preserve">If a request for the withdrawal or replacement of the Contractor’s personnel is </w:t>
      </w:r>
      <w:r w:rsidRPr="0032485B">
        <w:rPr>
          <w:i/>
          <w:iCs/>
        </w:rPr>
        <w:t>not</w:t>
      </w:r>
      <w:r w:rsidRPr="0032485B">
        <w:t xml:space="preserve"> based upon a default by or failure on the part of the Contractor to perform its obligations in accordance with the Contract, the misconduct of the personnel, or the inability of such personnel to reasonably work together with UN-WOMEN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6CE61B69" w14:textId="77777777" w:rsidR="00EC3218" w:rsidRPr="0032485B" w:rsidRDefault="00EC3218" w:rsidP="00EC3218">
      <w:pPr>
        <w:widowControl w:val="0"/>
        <w:autoSpaceDE w:val="0"/>
        <w:autoSpaceDN w:val="0"/>
        <w:adjustRightInd w:val="0"/>
        <w:spacing w:after="0" w:line="174" w:lineRule="exact"/>
        <w:jc w:val="both"/>
      </w:pPr>
    </w:p>
    <w:p w14:paraId="52B67F95" w14:textId="77777777" w:rsidR="00EC3218" w:rsidRPr="0032485B" w:rsidRDefault="00EC3218" w:rsidP="003E6BC2">
      <w:pPr>
        <w:widowControl w:val="0"/>
        <w:numPr>
          <w:ilvl w:val="1"/>
          <w:numId w:val="37"/>
        </w:numPr>
        <w:tabs>
          <w:tab w:val="clear" w:pos="1440"/>
          <w:tab w:val="num" w:pos="720"/>
        </w:tabs>
        <w:overflowPunct w:val="0"/>
        <w:autoSpaceDE w:val="0"/>
        <w:autoSpaceDN w:val="0"/>
        <w:adjustRightInd w:val="0"/>
        <w:spacing w:after="0" w:line="223" w:lineRule="auto"/>
        <w:ind w:left="0"/>
        <w:jc w:val="both"/>
      </w:pPr>
      <w:r w:rsidRPr="0032485B">
        <w:t xml:space="preserve">Nothing in Articles 2.2, 2.3 and 2.4, above, shall be construed to create any obligations on the part of UN-WOMEN with respect to the Contractor’s personnel assigned to perform work under the Contract, and such personnel shall remain the sole responsibility of the Contractor. </w:t>
      </w:r>
    </w:p>
    <w:p w14:paraId="3E495B75" w14:textId="77777777" w:rsidR="00EC3218" w:rsidRPr="0032485B" w:rsidRDefault="00EC3218" w:rsidP="00EC3218">
      <w:pPr>
        <w:widowControl w:val="0"/>
        <w:autoSpaceDE w:val="0"/>
        <w:autoSpaceDN w:val="0"/>
        <w:adjustRightInd w:val="0"/>
        <w:spacing w:after="0" w:line="167" w:lineRule="exact"/>
        <w:jc w:val="both"/>
      </w:pPr>
    </w:p>
    <w:p w14:paraId="1F4679AA" w14:textId="77777777" w:rsidR="00EC3218" w:rsidRPr="0032485B" w:rsidRDefault="00EC3218" w:rsidP="003E6BC2">
      <w:pPr>
        <w:widowControl w:val="0"/>
        <w:numPr>
          <w:ilvl w:val="1"/>
          <w:numId w:val="37"/>
        </w:numPr>
        <w:tabs>
          <w:tab w:val="clear" w:pos="1440"/>
          <w:tab w:val="num" w:pos="720"/>
        </w:tabs>
        <w:overflowPunct w:val="0"/>
        <w:autoSpaceDE w:val="0"/>
        <w:autoSpaceDN w:val="0"/>
        <w:adjustRightInd w:val="0"/>
        <w:spacing w:after="0" w:line="214" w:lineRule="auto"/>
        <w:ind w:left="0"/>
        <w:jc w:val="both"/>
      </w:pPr>
      <w:r w:rsidRPr="0032485B">
        <w:t xml:space="preserve">The Contractor shall be responsible for requiring that all personnel assigned by it to perform any obligations under the Contract and who may have access to any premises or other property of UN-WOMEN shall: </w:t>
      </w:r>
    </w:p>
    <w:p w14:paraId="6DB62048" w14:textId="77777777" w:rsidR="00EC3218" w:rsidRPr="0032485B" w:rsidRDefault="00EC3218" w:rsidP="00EC3218">
      <w:pPr>
        <w:widowControl w:val="0"/>
        <w:autoSpaceDE w:val="0"/>
        <w:autoSpaceDN w:val="0"/>
        <w:adjustRightInd w:val="0"/>
        <w:spacing w:after="0" w:line="170" w:lineRule="exact"/>
        <w:jc w:val="both"/>
      </w:pPr>
    </w:p>
    <w:p w14:paraId="7F016CD4" w14:textId="77777777" w:rsidR="00EC3218" w:rsidRPr="0032485B" w:rsidRDefault="00EC3218" w:rsidP="003E6BC2">
      <w:pPr>
        <w:widowControl w:val="0"/>
        <w:numPr>
          <w:ilvl w:val="2"/>
          <w:numId w:val="37"/>
        </w:numPr>
        <w:tabs>
          <w:tab w:val="clear" w:pos="2160"/>
          <w:tab w:val="num" w:pos="1220"/>
        </w:tabs>
        <w:overflowPunct w:val="0"/>
        <w:autoSpaceDE w:val="0"/>
        <w:autoSpaceDN w:val="0"/>
        <w:adjustRightInd w:val="0"/>
        <w:spacing w:after="0" w:line="214" w:lineRule="auto"/>
        <w:ind w:left="0" w:hanging="500"/>
        <w:jc w:val="both"/>
      </w:pPr>
      <w:r w:rsidRPr="0032485B">
        <w:t xml:space="preserve">undergo or comply with security screening requirements made known to the Contractor by UN-WOMEN, including but not limited to, a review of any criminal history; </w:t>
      </w:r>
    </w:p>
    <w:p w14:paraId="74B8F8D3" w14:textId="77777777" w:rsidR="00EC3218" w:rsidRPr="0032485B" w:rsidRDefault="00EC3218" w:rsidP="00EC3218">
      <w:pPr>
        <w:widowControl w:val="0"/>
        <w:autoSpaceDE w:val="0"/>
        <w:autoSpaceDN w:val="0"/>
        <w:adjustRightInd w:val="0"/>
        <w:spacing w:after="0" w:line="170" w:lineRule="exact"/>
        <w:jc w:val="both"/>
      </w:pPr>
    </w:p>
    <w:p w14:paraId="772EA192" w14:textId="77777777" w:rsidR="00EC3218" w:rsidRPr="0032485B" w:rsidRDefault="00EC3218" w:rsidP="003E6BC2">
      <w:pPr>
        <w:widowControl w:val="0"/>
        <w:numPr>
          <w:ilvl w:val="2"/>
          <w:numId w:val="37"/>
        </w:numPr>
        <w:tabs>
          <w:tab w:val="clear" w:pos="2160"/>
          <w:tab w:val="num" w:pos="1220"/>
        </w:tabs>
        <w:overflowPunct w:val="0"/>
        <w:autoSpaceDE w:val="0"/>
        <w:autoSpaceDN w:val="0"/>
        <w:adjustRightInd w:val="0"/>
        <w:spacing w:after="0" w:line="227" w:lineRule="auto"/>
        <w:ind w:left="0" w:hanging="500"/>
        <w:jc w:val="both"/>
      </w:pPr>
      <w:r w:rsidRPr="0032485B">
        <w:t xml:space="preserve">when within UN-WOMEN premises or on the United Nations property, display such identification as may be approved and furnished by the United Nations security officials, and that upon the withdrawal or replacement of any such personnel or upon termination or completion of the Contract, such personnel shall immediately return any such identification to UN-WOMEN for cancellation. </w:t>
      </w:r>
    </w:p>
    <w:p w14:paraId="52F96608" w14:textId="77777777" w:rsidR="00EC3218" w:rsidRPr="0032485B" w:rsidRDefault="00EC3218" w:rsidP="00EC3218">
      <w:pPr>
        <w:widowControl w:val="0"/>
        <w:autoSpaceDE w:val="0"/>
        <w:autoSpaceDN w:val="0"/>
        <w:adjustRightInd w:val="0"/>
        <w:spacing w:after="0" w:line="169" w:lineRule="exact"/>
        <w:jc w:val="both"/>
      </w:pPr>
    </w:p>
    <w:p w14:paraId="44CC34D2" w14:textId="77777777" w:rsidR="00EC3218" w:rsidRPr="0032485B" w:rsidRDefault="00EC3218" w:rsidP="003E6BC2">
      <w:pPr>
        <w:widowControl w:val="0"/>
        <w:numPr>
          <w:ilvl w:val="1"/>
          <w:numId w:val="37"/>
        </w:numPr>
        <w:tabs>
          <w:tab w:val="clear" w:pos="1440"/>
          <w:tab w:val="num" w:pos="720"/>
        </w:tabs>
        <w:overflowPunct w:val="0"/>
        <w:autoSpaceDE w:val="0"/>
        <w:autoSpaceDN w:val="0"/>
        <w:adjustRightInd w:val="0"/>
        <w:spacing w:after="0" w:line="229" w:lineRule="auto"/>
        <w:ind w:left="0"/>
        <w:jc w:val="both"/>
      </w:pPr>
      <w:r w:rsidRPr="0032485B">
        <w:t xml:space="preserve">Within one working day after learning that any of Contractor’s personnel who have access to any United Nations premises have been charged by law enforcement authorities with an offense other than a minor traffic offense, the Contractor shall provide written notice to inform UN-WOMEN about the particulars of the charges then known and shall continue to inform UN-WOMEN concerning all substantial developments regarding the disposition of such charges. </w:t>
      </w:r>
    </w:p>
    <w:p w14:paraId="6913360D" w14:textId="77777777" w:rsidR="00EC3218" w:rsidRPr="0032485B" w:rsidRDefault="00EC3218" w:rsidP="00EC3218">
      <w:pPr>
        <w:widowControl w:val="0"/>
        <w:autoSpaceDE w:val="0"/>
        <w:autoSpaceDN w:val="0"/>
        <w:adjustRightInd w:val="0"/>
        <w:spacing w:after="0" w:line="172" w:lineRule="exact"/>
        <w:jc w:val="both"/>
      </w:pPr>
    </w:p>
    <w:p w14:paraId="210D81CB" w14:textId="77777777" w:rsidR="00EC3218" w:rsidRPr="0032485B" w:rsidRDefault="00EC3218" w:rsidP="003E6BC2">
      <w:pPr>
        <w:widowControl w:val="0"/>
        <w:numPr>
          <w:ilvl w:val="1"/>
          <w:numId w:val="37"/>
        </w:numPr>
        <w:tabs>
          <w:tab w:val="clear" w:pos="1440"/>
          <w:tab w:val="num" w:pos="720"/>
        </w:tabs>
        <w:overflowPunct w:val="0"/>
        <w:autoSpaceDE w:val="0"/>
        <w:autoSpaceDN w:val="0"/>
        <w:adjustRightInd w:val="0"/>
        <w:spacing w:after="0" w:line="229" w:lineRule="auto"/>
        <w:ind w:left="0"/>
        <w:jc w:val="both"/>
      </w:pPr>
      <w:r w:rsidRPr="0032485B">
        <w:t xml:space="preserve">All operations of the Contractor, including without limitation, storage of equipment, materials, supplies and parts, within UN-WOMEN premises or on the United Nations property shall be confined to areas authorized or approved by UN-WOMEN. The Contractor’s personnel shall not enter or pass through and shall not store or dispose of any of its equipment or materials in any areas within UN-WOMEN premises or on United Nations property without appropriate authorization from UN-WOMEN. </w:t>
      </w:r>
    </w:p>
    <w:p w14:paraId="1E38FFE5" w14:textId="77777777" w:rsidR="00EC3218" w:rsidRPr="0032485B" w:rsidRDefault="00EC3218" w:rsidP="00EC3218">
      <w:pPr>
        <w:widowControl w:val="0"/>
        <w:autoSpaceDE w:val="0"/>
        <w:autoSpaceDN w:val="0"/>
        <w:adjustRightInd w:val="0"/>
        <w:spacing w:after="0" w:line="128" w:lineRule="exact"/>
        <w:jc w:val="both"/>
      </w:pPr>
    </w:p>
    <w:p w14:paraId="0BBDC20C" w14:textId="77777777" w:rsidR="00EC3218" w:rsidRPr="0032485B" w:rsidRDefault="00EC3218" w:rsidP="003E6BC2">
      <w:pPr>
        <w:widowControl w:val="0"/>
        <w:numPr>
          <w:ilvl w:val="0"/>
          <w:numId w:val="38"/>
        </w:numPr>
        <w:tabs>
          <w:tab w:val="clear" w:pos="720"/>
          <w:tab w:val="num" w:pos="420"/>
        </w:tabs>
        <w:overflowPunct w:val="0"/>
        <w:autoSpaceDE w:val="0"/>
        <w:autoSpaceDN w:val="0"/>
        <w:adjustRightInd w:val="0"/>
        <w:spacing w:after="0" w:line="239" w:lineRule="auto"/>
        <w:ind w:left="0" w:hanging="420"/>
        <w:jc w:val="both"/>
      </w:pPr>
      <w:r w:rsidRPr="0032485B">
        <w:rPr>
          <w:b/>
          <w:bCs/>
        </w:rPr>
        <w:t xml:space="preserve">ASSIGNMENT: </w:t>
      </w:r>
    </w:p>
    <w:p w14:paraId="09C9EF46" w14:textId="77777777" w:rsidR="00EC3218" w:rsidRPr="0032485B" w:rsidRDefault="00EC3218" w:rsidP="00EC3218">
      <w:pPr>
        <w:widowControl w:val="0"/>
        <w:autoSpaceDE w:val="0"/>
        <w:autoSpaceDN w:val="0"/>
        <w:adjustRightInd w:val="0"/>
        <w:spacing w:after="0" w:line="165" w:lineRule="exact"/>
        <w:jc w:val="both"/>
      </w:pPr>
    </w:p>
    <w:p w14:paraId="22ED0AA7" w14:textId="77777777" w:rsidR="00EC3218" w:rsidRPr="0032485B" w:rsidRDefault="00EC3218" w:rsidP="003E6BC2">
      <w:pPr>
        <w:widowControl w:val="0"/>
        <w:numPr>
          <w:ilvl w:val="1"/>
          <w:numId w:val="38"/>
        </w:numPr>
        <w:tabs>
          <w:tab w:val="clear" w:pos="1440"/>
          <w:tab w:val="num" w:pos="720"/>
        </w:tabs>
        <w:overflowPunct w:val="0"/>
        <w:autoSpaceDE w:val="0"/>
        <w:autoSpaceDN w:val="0"/>
        <w:adjustRightInd w:val="0"/>
        <w:spacing w:after="0" w:line="232" w:lineRule="auto"/>
        <w:ind w:left="0"/>
        <w:jc w:val="both"/>
      </w:pPr>
      <w:r w:rsidRPr="0032485B">
        <w:t xml:space="preserve">Except as provided in Article 3.2, below, the Contractor may not assign, transfer, pledge or make any other disposition of the Contract, of any part of the Contract, or of any of the rights, claims or obligations under the Contract except with the prior written authorization of the UN. Any such unauthorized assignment, transfer, pledge or other disposition, or any attempt to do so, shall not be binding on UN-WOMEN. Except as permitted with respect to any approved subcontractors, the Contractor shall not delegate any of its obligations under this Contract, except with the prior written consent of UN-WOMEN. Any such unauthorized delegation, or attempt to do so, shall not be binding on UN-WOMEN. </w:t>
      </w:r>
    </w:p>
    <w:p w14:paraId="7ABE614F" w14:textId="77777777" w:rsidR="00EC3218" w:rsidRPr="0032485B" w:rsidRDefault="00EC3218" w:rsidP="00EC3218">
      <w:pPr>
        <w:widowControl w:val="0"/>
        <w:autoSpaceDE w:val="0"/>
        <w:autoSpaceDN w:val="0"/>
        <w:adjustRightInd w:val="0"/>
        <w:spacing w:after="0" w:line="174" w:lineRule="exact"/>
        <w:jc w:val="both"/>
      </w:pPr>
    </w:p>
    <w:p w14:paraId="74A82030" w14:textId="77777777" w:rsidR="00EC3218" w:rsidRPr="0032485B" w:rsidRDefault="00EC3218" w:rsidP="003E6BC2">
      <w:pPr>
        <w:widowControl w:val="0"/>
        <w:numPr>
          <w:ilvl w:val="1"/>
          <w:numId w:val="38"/>
        </w:numPr>
        <w:tabs>
          <w:tab w:val="clear" w:pos="1440"/>
          <w:tab w:val="num" w:pos="720"/>
        </w:tabs>
        <w:overflowPunct w:val="0"/>
        <w:autoSpaceDE w:val="0"/>
        <w:autoSpaceDN w:val="0"/>
        <w:adjustRightInd w:val="0"/>
        <w:spacing w:after="0" w:line="214" w:lineRule="auto"/>
        <w:ind w:left="0"/>
        <w:jc w:val="both"/>
      </w:pPr>
      <w:r w:rsidRPr="0032485B">
        <w:t xml:space="preserve">The Contractor may assign or otherwise transfer the Contract to the surviving entity resulting from a reorganization of the Contractor’s operations, </w:t>
      </w:r>
      <w:r w:rsidRPr="0032485B">
        <w:rPr>
          <w:i/>
          <w:iCs/>
        </w:rPr>
        <w:t>provided that:</w:t>
      </w:r>
      <w:r w:rsidRPr="0032485B">
        <w:t xml:space="preserve"> </w:t>
      </w:r>
    </w:p>
    <w:p w14:paraId="70E7C174" w14:textId="77777777" w:rsidR="00EC3218" w:rsidRPr="0032485B" w:rsidRDefault="00EC3218" w:rsidP="00EC3218">
      <w:pPr>
        <w:widowControl w:val="0"/>
        <w:autoSpaceDE w:val="0"/>
        <w:autoSpaceDN w:val="0"/>
        <w:adjustRightInd w:val="0"/>
        <w:spacing w:after="0" w:line="170" w:lineRule="exact"/>
        <w:jc w:val="both"/>
      </w:pPr>
    </w:p>
    <w:p w14:paraId="05F56E43" w14:textId="77777777" w:rsidR="00EC3218" w:rsidRPr="0032485B" w:rsidRDefault="00EC3218" w:rsidP="003E6BC2">
      <w:pPr>
        <w:widowControl w:val="0"/>
        <w:numPr>
          <w:ilvl w:val="2"/>
          <w:numId w:val="38"/>
        </w:numPr>
        <w:tabs>
          <w:tab w:val="clear" w:pos="2160"/>
          <w:tab w:val="num" w:pos="1220"/>
        </w:tabs>
        <w:overflowPunct w:val="0"/>
        <w:autoSpaceDE w:val="0"/>
        <w:autoSpaceDN w:val="0"/>
        <w:adjustRightInd w:val="0"/>
        <w:spacing w:after="0" w:line="213" w:lineRule="auto"/>
        <w:ind w:left="0" w:hanging="500"/>
        <w:jc w:val="both"/>
      </w:pPr>
      <w:r w:rsidRPr="0032485B">
        <w:t xml:space="preserve">such reorganization is not the result of any bankruptcy, receivership or other similar proceedings; </w:t>
      </w:r>
      <w:r w:rsidRPr="0032485B">
        <w:rPr>
          <w:i/>
          <w:iCs/>
        </w:rPr>
        <w:t xml:space="preserve">and, </w:t>
      </w:r>
    </w:p>
    <w:p w14:paraId="3393C234" w14:textId="77777777" w:rsidR="00EC3218" w:rsidRPr="0032485B" w:rsidRDefault="00EC3218" w:rsidP="00EC3218">
      <w:pPr>
        <w:widowControl w:val="0"/>
        <w:autoSpaceDE w:val="0"/>
        <w:autoSpaceDN w:val="0"/>
        <w:adjustRightInd w:val="0"/>
        <w:spacing w:after="0" w:line="121" w:lineRule="exact"/>
        <w:jc w:val="both"/>
      </w:pPr>
    </w:p>
    <w:p w14:paraId="468E11C4" w14:textId="77777777" w:rsidR="00EC3218" w:rsidRPr="0032485B" w:rsidRDefault="00EC3218" w:rsidP="003E6BC2">
      <w:pPr>
        <w:widowControl w:val="0"/>
        <w:numPr>
          <w:ilvl w:val="2"/>
          <w:numId w:val="38"/>
        </w:numPr>
        <w:tabs>
          <w:tab w:val="clear" w:pos="2160"/>
          <w:tab w:val="num" w:pos="1220"/>
        </w:tabs>
        <w:overflowPunct w:val="0"/>
        <w:autoSpaceDE w:val="0"/>
        <w:autoSpaceDN w:val="0"/>
        <w:adjustRightInd w:val="0"/>
        <w:spacing w:after="0" w:line="239" w:lineRule="auto"/>
        <w:ind w:left="0" w:hanging="500"/>
        <w:jc w:val="both"/>
      </w:pPr>
      <w:r w:rsidRPr="0032485B">
        <w:t xml:space="preserve">such reorganization </w:t>
      </w:r>
      <w:r w:rsidR="003C4073" w:rsidRPr="0032485B">
        <w:t>arises from</w:t>
      </w:r>
      <w:r w:rsidRPr="0032485B">
        <w:t xml:space="preserve"> </w:t>
      </w:r>
      <w:r w:rsidR="000E1A31" w:rsidRPr="0032485B">
        <w:t>a sale</w:t>
      </w:r>
      <w:r w:rsidRPr="0032485B">
        <w:t xml:space="preserve">,  merger,  or  acquisition of all  or  substantially  all  of the </w:t>
      </w:r>
    </w:p>
    <w:p w14:paraId="534C73FA" w14:textId="77777777" w:rsidR="00EC3218" w:rsidRPr="0032485B" w:rsidRDefault="00EC3218" w:rsidP="00EC3218">
      <w:pPr>
        <w:widowControl w:val="0"/>
        <w:autoSpaceDE w:val="0"/>
        <w:autoSpaceDN w:val="0"/>
        <w:adjustRightInd w:val="0"/>
        <w:spacing w:after="0" w:line="1" w:lineRule="exact"/>
        <w:jc w:val="both"/>
      </w:pPr>
    </w:p>
    <w:p w14:paraId="370A2D9D" w14:textId="77777777" w:rsidR="00EC3218" w:rsidRPr="0032485B" w:rsidRDefault="00EC3218" w:rsidP="00EC3218">
      <w:pPr>
        <w:widowControl w:val="0"/>
        <w:overflowPunct w:val="0"/>
        <w:autoSpaceDE w:val="0"/>
        <w:autoSpaceDN w:val="0"/>
        <w:adjustRightInd w:val="0"/>
        <w:spacing w:after="0" w:line="239" w:lineRule="auto"/>
        <w:jc w:val="both"/>
      </w:pPr>
      <w:r w:rsidRPr="0032485B">
        <w:t xml:space="preserve">Contractor’s assets or ownership interests; </w:t>
      </w:r>
      <w:r w:rsidRPr="0032485B">
        <w:rPr>
          <w:i/>
          <w:iCs/>
        </w:rPr>
        <w:t>and</w:t>
      </w:r>
      <w:r w:rsidRPr="0032485B">
        <w:t xml:space="preserve">, </w:t>
      </w:r>
    </w:p>
    <w:p w14:paraId="1C84BA2D" w14:textId="77777777" w:rsidR="00EC3218" w:rsidRPr="0032485B" w:rsidRDefault="00EC3218" w:rsidP="00EC3218">
      <w:pPr>
        <w:widowControl w:val="0"/>
        <w:autoSpaceDE w:val="0"/>
        <w:autoSpaceDN w:val="0"/>
        <w:adjustRightInd w:val="0"/>
        <w:spacing w:after="0" w:line="170" w:lineRule="exact"/>
        <w:jc w:val="both"/>
      </w:pPr>
    </w:p>
    <w:p w14:paraId="2AE71788" w14:textId="77777777" w:rsidR="00EC3218" w:rsidRPr="0032485B" w:rsidRDefault="00EC3218" w:rsidP="003E6BC2">
      <w:pPr>
        <w:widowControl w:val="0"/>
        <w:numPr>
          <w:ilvl w:val="2"/>
          <w:numId w:val="38"/>
        </w:numPr>
        <w:tabs>
          <w:tab w:val="clear" w:pos="2160"/>
          <w:tab w:val="num" w:pos="1220"/>
        </w:tabs>
        <w:overflowPunct w:val="0"/>
        <w:autoSpaceDE w:val="0"/>
        <w:autoSpaceDN w:val="0"/>
        <w:adjustRightInd w:val="0"/>
        <w:spacing w:after="0" w:line="214" w:lineRule="auto"/>
        <w:ind w:left="0" w:hanging="500"/>
        <w:jc w:val="both"/>
      </w:pPr>
      <w:r w:rsidRPr="0032485B">
        <w:t xml:space="preserve">the Contractor promptly notifies UN-WOMEN about such assignment or transfer at the earliest opportunity; </w:t>
      </w:r>
      <w:r w:rsidRPr="0032485B">
        <w:rPr>
          <w:i/>
          <w:iCs/>
        </w:rPr>
        <w:t>and</w:t>
      </w:r>
      <w:r w:rsidRPr="0032485B">
        <w:t xml:space="preserve">, </w:t>
      </w:r>
    </w:p>
    <w:p w14:paraId="7E7E854F" w14:textId="77777777" w:rsidR="00EC3218" w:rsidRPr="0032485B" w:rsidRDefault="00EC3218" w:rsidP="003E6BC2">
      <w:pPr>
        <w:widowControl w:val="0"/>
        <w:numPr>
          <w:ilvl w:val="2"/>
          <w:numId w:val="39"/>
        </w:numPr>
        <w:tabs>
          <w:tab w:val="clear" w:pos="2160"/>
          <w:tab w:val="num" w:pos="1220"/>
        </w:tabs>
        <w:overflowPunct w:val="0"/>
        <w:autoSpaceDE w:val="0"/>
        <w:autoSpaceDN w:val="0"/>
        <w:adjustRightInd w:val="0"/>
        <w:spacing w:after="0" w:line="223" w:lineRule="auto"/>
        <w:ind w:left="0" w:hanging="500"/>
        <w:jc w:val="both"/>
      </w:pPr>
      <w:r w:rsidRPr="0032485B">
        <w:t xml:space="preserve">the assignee or transferee agrees in writing to be bound by all of the terms and conditions of the Contract, and such writing is promptly provided to UN-WOMEN following the assignment or transfer. </w:t>
      </w:r>
    </w:p>
    <w:p w14:paraId="56CD1DC9" w14:textId="77777777" w:rsidR="00EC3218" w:rsidRPr="0032485B" w:rsidRDefault="00EC3218" w:rsidP="00EC3218">
      <w:pPr>
        <w:widowControl w:val="0"/>
        <w:autoSpaceDE w:val="0"/>
        <w:autoSpaceDN w:val="0"/>
        <w:adjustRightInd w:val="0"/>
        <w:spacing w:after="0" w:line="170" w:lineRule="exact"/>
        <w:jc w:val="both"/>
      </w:pPr>
    </w:p>
    <w:p w14:paraId="15FC8C0D" w14:textId="77777777" w:rsidR="00EC3218" w:rsidRPr="0032485B" w:rsidRDefault="00EC3218" w:rsidP="003E6BC2">
      <w:pPr>
        <w:widowControl w:val="0"/>
        <w:numPr>
          <w:ilvl w:val="0"/>
          <w:numId w:val="40"/>
        </w:numPr>
        <w:tabs>
          <w:tab w:val="clear" w:pos="720"/>
          <w:tab w:val="num" w:pos="360"/>
        </w:tabs>
        <w:overflowPunct w:val="0"/>
        <w:autoSpaceDE w:val="0"/>
        <w:autoSpaceDN w:val="0"/>
        <w:adjustRightInd w:val="0"/>
        <w:spacing w:after="0" w:line="234" w:lineRule="auto"/>
        <w:ind w:left="0"/>
        <w:jc w:val="both"/>
      </w:pPr>
      <w:r w:rsidRPr="0032485B">
        <w:rPr>
          <w:b/>
          <w:bCs/>
        </w:rPr>
        <w:t xml:space="preserve">SUBCONTRACTING: </w:t>
      </w:r>
      <w:r w:rsidRPr="0032485B">
        <w:t>In the event that the Contractor requires the services of subcontractors to perform any</w:t>
      </w:r>
      <w:r w:rsidRPr="0032485B">
        <w:rPr>
          <w:b/>
          <w:bCs/>
        </w:rPr>
        <w:t xml:space="preserve"> </w:t>
      </w:r>
      <w:r w:rsidRPr="0032485B">
        <w:t xml:space="preserve">obligations under the Contract, the Contractor shall obtain the prior written approval of UN-WOMEN. UN-WOMEN shall be entitled, in its sole discretion, to review the qualifications of any subcontractors and to reject any proposed subcontractor that UN-WOMEN reasonably considers is not qualified to perform obligations under the Contract. UN-WOMEN shall have the right to require any subcontractor’s removal from UN-WOMEN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14959502" w14:textId="77777777" w:rsidR="00EC3218" w:rsidRPr="0032485B" w:rsidRDefault="00EC3218" w:rsidP="00EC3218">
      <w:pPr>
        <w:widowControl w:val="0"/>
        <w:autoSpaceDE w:val="0"/>
        <w:autoSpaceDN w:val="0"/>
        <w:adjustRightInd w:val="0"/>
        <w:spacing w:after="0" w:line="128" w:lineRule="exact"/>
        <w:jc w:val="both"/>
      </w:pPr>
    </w:p>
    <w:p w14:paraId="49822FBD" w14:textId="77777777" w:rsidR="00EC3218" w:rsidRPr="0032485B" w:rsidRDefault="00EC3218" w:rsidP="003E6BC2">
      <w:pPr>
        <w:widowControl w:val="0"/>
        <w:numPr>
          <w:ilvl w:val="0"/>
          <w:numId w:val="40"/>
        </w:numPr>
        <w:tabs>
          <w:tab w:val="clear" w:pos="720"/>
          <w:tab w:val="num" w:pos="360"/>
        </w:tabs>
        <w:overflowPunct w:val="0"/>
        <w:autoSpaceDE w:val="0"/>
        <w:autoSpaceDN w:val="0"/>
        <w:adjustRightInd w:val="0"/>
        <w:spacing w:after="0" w:line="239" w:lineRule="auto"/>
        <w:ind w:left="0"/>
        <w:jc w:val="both"/>
      </w:pPr>
      <w:r w:rsidRPr="0032485B">
        <w:rPr>
          <w:b/>
          <w:bCs/>
        </w:rPr>
        <w:t>INDEMNIFICATION</w:t>
      </w:r>
      <w:r w:rsidRPr="0032485B">
        <w:t>:</w:t>
      </w:r>
      <w:r w:rsidRPr="0032485B">
        <w:rPr>
          <w:b/>
          <w:bCs/>
        </w:rPr>
        <w:t xml:space="preserve"> </w:t>
      </w:r>
    </w:p>
    <w:p w14:paraId="226E407A" w14:textId="77777777" w:rsidR="00EC3218" w:rsidRPr="0032485B" w:rsidRDefault="00EC3218" w:rsidP="00EC3218">
      <w:pPr>
        <w:widowControl w:val="0"/>
        <w:autoSpaceDE w:val="0"/>
        <w:autoSpaceDN w:val="0"/>
        <w:adjustRightInd w:val="0"/>
        <w:spacing w:after="0" w:line="170" w:lineRule="exact"/>
        <w:jc w:val="both"/>
      </w:pPr>
    </w:p>
    <w:p w14:paraId="7AAC417D" w14:textId="77777777" w:rsidR="00EC3218" w:rsidRPr="0032485B" w:rsidRDefault="00EC3218" w:rsidP="003E6BC2">
      <w:pPr>
        <w:widowControl w:val="0"/>
        <w:numPr>
          <w:ilvl w:val="1"/>
          <w:numId w:val="40"/>
        </w:numPr>
        <w:tabs>
          <w:tab w:val="clear" w:pos="1440"/>
          <w:tab w:val="num" w:pos="720"/>
        </w:tabs>
        <w:overflowPunct w:val="0"/>
        <w:autoSpaceDE w:val="0"/>
        <w:autoSpaceDN w:val="0"/>
        <w:adjustRightInd w:val="0"/>
        <w:spacing w:after="0" w:line="226" w:lineRule="auto"/>
        <w:ind w:left="0"/>
        <w:jc w:val="both"/>
      </w:pPr>
      <w:r w:rsidRPr="0032485B">
        <w:t xml:space="preserve">The Contractor shall indemnify, defend, and hold and save harmless, UN-WOMEN, and its officials, agents and employees, from and against all suits, proceedings, claims, demands, losses and liability of any kind or nature brought by any third party against UN-WOMEN, including, but not limited to, all litigation costs and expenses, attorney’s fees, settlement payments and damages, based on, arising from, or relating to: </w:t>
      </w:r>
    </w:p>
    <w:p w14:paraId="3D5948F4" w14:textId="77777777" w:rsidR="00EC3218" w:rsidRPr="0032485B" w:rsidRDefault="00EC3218" w:rsidP="00EC3218">
      <w:pPr>
        <w:widowControl w:val="0"/>
        <w:autoSpaceDE w:val="0"/>
        <w:autoSpaceDN w:val="0"/>
        <w:adjustRightInd w:val="0"/>
        <w:spacing w:after="0" w:line="172" w:lineRule="exact"/>
        <w:jc w:val="both"/>
      </w:pPr>
    </w:p>
    <w:p w14:paraId="25508BE3" w14:textId="77777777" w:rsidR="00EC3218" w:rsidRPr="0032485B" w:rsidRDefault="00EC3218" w:rsidP="003E6BC2">
      <w:pPr>
        <w:widowControl w:val="0"/>
        <w:numPr>
          <w:ilvl w:val="2"/>
          <w:numId w:val="40"/>
        </w:numPr>
        <w:tabs>
          <w:tab w:val="clear" w:pos="2160"/>
          <w:tab w:val="num" w:pos="1220"/>
        </w:tabs>
        <w:overflowPunct w:val="0"/>
        <w:autoSpaceDE w:val="0"/>
        <w:autoSpaceDN w:val="0"/>
        <w:adjustRightInd w:val="0"/>
        <w:spacing w:after="0" w:line="231" w:lineRule="auto"/>
        <w:ind w:left="0" w:hanging="500"/>
        <w:jc w:val="both"/>
      </w:pPr>
      <w:r w:rsidRPr="0032485B">
        <w:t xml:space="preserve">allegations or claims that the possession of or use by UN-WOMEN of any patented device, any copyrighted material, or any other goods, property or services provided or licensed to UN-WOMEN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sidRPr="0032485B">
        <w:rPr>
          <w:i/>
          <w:iCs/>
        </w:rPr>
        <w:t>or,</w:t>
      </w:r>
      <w:r w:rsidRPr="0032485B">
        <w:t xml:space="preserve"> </w:t>
      </w:r>
    </w:p>
    <w:p w14:paraId="1E1355BD" w14:textId="77777777" w:rsidR="00EC3218" w:rsidRPr="0032485B" w:rsidRDefault="00EC3218" w:rsidP="00EC3218">
      <w:pPr>
        <w:widowControl w:val="0"/>
        <w:autoSpaceDE w:val="0"/>
        <w:autoSpaceDN w:val="0"/>
        <w:adjustRightInd w:val="0"/>
        <w:spacing w:after="0" w:line="172" w:lineRule="exact"/>
        <w:jc w:val="both"/>
      </w:pPr>
    </w:p>
    <w:p w14:paraId="66CCF811" w14:textId="77777777" w:rsidR="00EC3218" w:rsidRPr="0032485B" w:rsidRDefault="00EC3218" w:rsidP="003E6BC2">
      <w:pPr>
        <w:widowControl w:val="0"/>
        <w:numPr>
          <w:ilvl w:val="2"/>
          <w:numId w:val="40"/>
        </w:numPr>
        <w:tabs>
          <w:tab w:val="clear" w:pos="2160"/>
          <w:tab w:val="num" w:pos="1220"/>
        </w:tabs>
        <w:overflowPunct w:val="0"/>
        <w:autoSpaceDE w:val="0"/>
        <w:autoSpaceDN w:val="0"/>
        <w:adjustRightInd w:val="0"/>
        <w:spacing w:after="0" w:line="226" w:lineRule="auto"/>
        <w:ind w:left="0" w:hanging="500"/>
        <w:jc w:val="both"/>
      </w:pPr>
      <w:r w:rsidRPr="0032485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60559E28" w14:textId="77777777" w:rsidR="00EC3218" w:rsidRPr="0032485B" w:rsidRDefault="00EC3218" w:rsidP="00EC3218">
      <w:pPr>
        <w:widowControl w:val="0"/>
        <w:autoSpaceDE w:val="0"/>
        <w:autoSpaceDN w:val="0"/>
        <w:adjustRightInd w:val="0"/>
        <w:spacing w:after="0" w:line="124" w:lineRule="exact"/>
        <w:jc w:val="both"/>
      </w:pPr>
    </w:p>
    <w:p w14:paraId="4FA159A5" w14:textId="77777777" w:rsidR="00EC3218" w:rsidRPr="0032485B" w:rsidRDefault="00EC3218" w:rsidP="003E6BC2">
      <w:pPr>
        <w:widowControl w:val="0"/>
        <w:numPr>
          <w:ilvl w:val="1"/>
          <w:numId w:val="40"/>
        </w:numPr>
        <w:tabs>
          <w:tab w:val="clear" w:pos="1440"/>
          <w:tab w:val="num" w:pos="720"/>
        </w:tabs>
        <w:overflowPunct w:val="0"/>
        <w:autoSpaceDE w:val="0"/>
        <w:autoSpaceDN w:val="0"/>
        <w:adjustRightInd w:val="0"/>
        <w:spacing w:after="0" w:line="239" w:lineRule="auto"/>
        <w:ind w:left="0"/>
        <w:jc w:val="both"/>
      </w:pPr>
      <w:r w:rsidRPr="0032485B">
        <w:t xml:space="preserve">The indemnity set forth in Article 5.1.1, above, shall not apply to: </w:t>
      </w:r>
    </w:p>
    <w:p w14:paraId="7BF8E51B" w14:textId="77777777" w:rsidR="00EC3218" w:rsidRPr="0032485B" w:rsidRDefault="00EC3218" w:rsidP="00EC3218">
      <w:pPr>
        <w:widowControl w:val="0"/>
        <w:autoSpaceDE w:val="0"/>
        <w:autoSpaceDN w:val="0"/>
        <w:adjustRightInd w:val="0"/>
        <w:spacing w:after="0" w:line="170" w:lineRule="exact"/>
        <w:jc w:val="both"/>
      </w:pPr>
    </w:p>
    <w:p w14:paraId="167A38AB" w14:textId="77777777" w:rsidR="00EC3218" w:rsidRPr="0032485B" w:rsidRDefault="00EC3218" w:rsidP="003E6BC2">
      <w:pPr>
        <w:widowControl w:val="0"/>
        <w:numPr>
          <w:ilvl w:val="2"/>
          <w:numId w:val="41"/>
        </w:numPr>
        <w:tabs>
          <w:tab w:val="clear" w:pos="2160"/>
          <w:tab w:val="num" w:pos="1220"/>
        </w:tabs>
        <w:overflowPunct w:val="0"/>
        <w:autoSpaceDE w:val="0"/>
        <w:autoSpaceDN w:val="0"/>
        <w:adjustRightInd w:val="0"/>
        <w:spacing w:after="0" w:line="226" w:lineRule="auto"/>
        <w:ind w:left="0" w:hanging="500"/>
        <w:jc w:val="both"/>
      </w:pPr>
      <w:r w:rsidRPr="0032485B">
        <w:t xml:space="preserve">A claim of infringement resulting from the Contractor’s compliance with specific written instructions by UN-WOMEN directing a change in the specifications for the goods, property, materials, equipment or supplies to be or used, or directing a manner of performance of the Contract or requiring the use of specifications not normally used by the Contractor; </w:t>
      </w:r>
      <w:r w:rsidRPr="0032485B">
        <w:rPr>
          <w:i/>
          <w:iCs/>
        </w:rPr>
        <w:t>or</w:t>
      </w:r>
      <w:r w:rsidRPr="0032485B">
        <w:t xml:space="preserve"> </w:t>
      </w:r>
    </w:p>
    <w:p w14:paraId="69DCB556" w14:textId="77777777" w:rsidR="00EC3218" w:rsidRPr="0032485B" w:rsidRDefault="00EC3218" w:rsidP="00EC3218">
      <w:pPr>
        <w:widowControl w:val="0"/>
        <w:autoSpaceDE w:val="0"/>
        <w:autoSpaceDN w:val="0"/>
        <w:adjustRightInd w:val="0"/>
        <w:spacing w:after="0" w:line="172" w:lineRule="exact"/>
        <w:jc w:val="both"/>
      </w:pPr>
    </w:p>
    <w:p w14:paraId="53258D71" w14:textId="77777777" w:rsidR="00EC3218" w:rsidRPr="0032485B" w:rsidRDefault="00EC3218" w:rsidP="003E6BC2">
      <w:pPr>
        <w:widowControl w:val="0"/>
        <w:numPr>
          <w:ilvl w:val="2"/>
          <w:numId w:val="41"/>
        </w:numPr>
        <w:tabs>
          <w:tab w:val="clear" w:pos="2160"/>
          <w:tab w:val="num" w:pos="1220"/>
        </w:tabs>
        <w:overflowPunct w:val="0"/>
        <w:autoSpaceDE w:val="0"/>
        <w:autoSpaceDN w:val="0"/>
        <w:adjustRightInd w:val="0"/>
        <w:spacing w:after="0" w:line="223" w:lineRule="auto"/>
        <w:ind w:left="0" w:hanging="500"/>
        <w:jc w:val="both"/>
      </w:pPr>
      <w:r w:rsidRPr="0032485B">
        <w:t xml:space="preserve">A claim of infringement resulting from additions to or changes in any goods, property, materials equipment, supplies or any components thereof furnished under the Contract if UN-WOMEN or another party acting under the direction of UN-WOMEN made such changes. </w:t>
      </w:r>
    </w:p>
    <w:p w14:paraId="62B002CA" w14:textId="77777777" w:rsidR="00EC3218" w:rsidRPr="0032485B" w:rsidRDefault="00EC3218" w:rsidP="00EC3218">
      <w:pPr>
        <w:widowControl w:val="0"/>
        <w:autoSpaceDE w:val="0"/>
        <w:autoSpaceDN w:val="0"/>
        <w:adjustRightInd w:val="0"/>
        <w:spacing w:after="0" w:line="170" w:lineRule="exact"/>
        <w:jc w:val="both"/>
      </w:pPr>
    </w:p>
    <w:p w14:paraId="1567D7F3" w14:textId="77777777" w:rsidR="00EC3218" w:rsidRPr="0032485B" w:rsidRDefault="00EC3218" w:rsidP="003E6BC2">
      <w:pPr>
        <w:widowControl w:val="0"/>
        <w:numPr>
          <w:ilvl w:val="1"/>
          <w:numId w:val="42"/>
        </w:numPr>
        <w:tabs>
          <w:tab w:val="clear" w:pos="1440"/>
          <w:tab w:val="num" w:pos="720"/>
        </w:tabs>
        <w:overflowPunct w:val="0"/>
        <w:autoSpaceDE w:val="0"/>
        <w:autoSpaceDN w:val="0"/>
        <w:adjustRightInd w:val="0"/>
        <w:spacing w:after="0" w:line="226" w:lineRule="auto"/>
        <w:ind w:left="0"/>
        <w:jc w:val="both"/>
      </w:pPr>
      <w:r w:rsidRPr="0032485B">
        <w:t xml:space="preserve">In addition to the indemnity obligations set forth in this Article 5, the Contractor shall be obligated, at its sole expense, to defend UN-WOMEN and its officials, agents and employees, pursuant to this Article 5, regardless of whether the suits, proceedings, claims and demands in question actually give rise to or otherwise result in any loss or liability. </w:t>
      </w:r>
    </w:p>
    <w:p w14:paraId="4BD45394" w14:textId="77777777" w:rsidR="00EC3218" w:rsidRPr="0032485B" w:rsidRDefault="00EC3218" w:rsidP="00EC3218">
      <w:pPr>
        <w:widowControl w:val="0"/>
        <w:autoSpaceDE w:val="0"/>
        <w:autoSpaceDN w:val="0"/>
        <w:adjustRightInd w:val="0"/>
        <w:spacing w:after="0" w:line="172" w:lineRule="exact"/>
        <w:jc w:val="both"/>
      </w:pPr>
    </w:p>
    <w:p w14:paraId="2B97277D" w14:textId="77777777" w:rsidR="00EC3218" w:rsidRPr="0032485B" w:rsidRDefault="00EC3218" w:rsidP="003E6BC2">
      <w:pPr>
        <w:widowControl w:val="0"/>
        <w:numPr>
          <w:ilvl w:val="1"/>
          <w:numId w:val="42"/>
        </w:numPr>
        <w:tabs>
          <w:tab w:val="clear" w:pos="1440"/>
          <w:tab w:val="num" w:pos="720"/>
        </w:tabs>
        <w:overflowPunct w:val="0"/>
        <w:autoSpaceDE w:val="0"/>
        <w:autoSpaceDN w:val="0"/>
        <w:adjustRightInd w:val="0"/>
        <w:spacing w:after="0" w:line="232" w:lineRule="auto"/>
        <w:ind w:left="0"/>
        <w:jc w:val="both"/>
      </w:pPr>
      <w:r w:rsidRPr="0032485B">
        <w:t xml:space="preserve">UN-WOMEN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UN-WOMEN or any matter relating thereto, for which only UN-WOMEN itself is authorized to assert and maintain. UN-WOMEN shall have the right, at its own expense, to be represented in any such suit, proceeding, claim or demand by independent counsel of its own choosing. </w:t>
      </w:r>
    </w:p>
    <w:p w14:paraId="60D2AE44" w14:textId="77777777" w:rsidR="00EC3218" w:rsidRPr="0032485B" w:rsidRDefault="00EC3218" w:rsidP="003E6BC2">
      <w:pPr>
        <w:widowControl w:val="0"/>
        <w:numPr>
          <w:ilvl w:val="1"/>
          <w:numId w:val="43"/>
        </w:numPr>
        <w:tabs>
          <w:tab w:val="clear" w:pos="1440"/>
          <w:tab w:val="num" w:pos="720"/>
        </w:tabs>
        <w:overflowPunct w:val="0"/>
        <w:autoSpaceDE w:val="0"/>
        <w:autoSpaceDN w:val="0"/>
        <w:adjustRightInd w:val="0"/>
        <w:spacing w:after="0" w:line="229" w:lineRule="auto"/>
        <w:ind w:left="0"/>
        <w:jc w:val="both"/>
      </w:pPr>
      <w:r w:rsidRPr="0032485B">
        <w:t xml:space="preserve">In the event the use by UN-WOMEN of any goods, property or services provided or licensed to UN-WOMEN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0D7447F7" w14:textId="77777777" w:rsidR="00EC3218" w:rsidRPr="0032485B" w:rsidRDefault="00EC3218" w:rsidP="00EC3218">
      <w:pPr>
        <w:widowControl w:val="0"/>
        <w:autoSpaceDE w:val="0"/>
        <w:autoSpaceDN w:val="0"/>
        <w:adjustRightInd w:val="0"/>
        <w:spacing w:after="0" w:line="172" w:lineRule="exact"/>
        <w:jc w:val="both"/>
      </w:pPr>
    </w:p>
    <w:p w14:paraId="40F9795D" w14:textId="77777777" w:rsidR="00EC3218" w:rsidRPr="0032485B" w:rsidRDefault="00EC3218" w:rsidP="003E6BC2">
      <w:pPr>
        <w:widowControl w:val="0"/>
        <w:numPr>
          <w:ilvl w:val="2"/>
          <w:numId w:val="43"/>
        </w:numPr>
        <w:tabs>
          <w:tab w:val="clear" w:pos="2160"/>
          <w:tab w:val="num" w:pos="1220"/>
        </w:tabs>
        <w:overflowPunct w:val="0"/>
        <w:autoSpaceDE w:val="0"/>
        <w:autoSpaceDN w:val="0"/>
        <w:adjustRightInd w:val="0"/>
        <w:spacing w:after="0" w:line="214" w:lineRule="auto"/>
        <w:ind w:left="0" w:hanging="500"/>
        <w:jc w:val="both"/>
      </w:pPr>
      <w:r w:rsidRPr="0032485B">
        <w:t xml:space="preserve">procure for UN-WOMEN the unrestricted right to continue using such goods or services provided to UN-WOMEN; </w:t>
      </w:r>
    </w:p>
    <w:p w14:paraId="3DB1CC30" w14:textId="77777777" w:rsidR="00EC3218" w:rsidRPr="0032485B" w:rsidRDefault="00EC3218" w:rsidP="00EC3218">
      <w:pPr>
        <w:widowControl w:val="0"/>
        <w:autoSpaceDE w:val="0"/>
        <w:autoSpaceDN w:val="0"/>
        <w:adjustRightInd w:val="0"/>
        <w:spacing w:after="0" w:line="170" w:lineRule="exact"/>
        <w:jc w:val="both"/>
      </w:pPr>
    </w:p>
    <w:p w14:paraId="68F31A63" w14:textId="77777777" w:rsidR="00EC3218" w:rsidRPr="0032485B" w:rsidRDefault="00EC3218" w:rsidP="003E6BC2">
      <w:pPr>
        <w:widowControl w:val="0"/>
        <w:numPr>
          <w:ilvl w:val="2"/>
          <w:numId w:val="43"/>
        </w:numPr>
        <w:tabs>
          <w:tab w:val="clear" w:pos="2160"/>
          <w:tab w:val="num" w:pos="1220"/>
        </w:tabs>
        <w:overflowPunct w:val="0"/>
        <w:autoSpaceDE w:val="0"/>
        <w:autoSpaceDN w:val="0"/>
        <w:adjustRightInd w:val="0"/>
        <w:spacing w:after="0" w:line="214" w:lineRule="auto"/>
        <w:ind w:left="0" w:hanging="500"/>
        <w:jc w:val="both"/>
      </w:pPr>
      <w:r w:rsidRPr="0032485B">
        <w:t xml:space="preserve">replace or modify the goods or services provided to UN-WOMEN, or part thereof, with the equivalent or better goods or services, or part thereof, that is non-infringing; </w:t>
      </w:r>
      <w:r w:rsidRPr="0032485B">
        <w:rPr>
          <w:i/>
          <w:iCs/>
        </w:rPr>
        <w:t>or</w:t>
      </w:r>
      <w:r w:rsidRPr="0032485B">
        <w:t xml:space="preserve">, </w:t>
      </w:r>
    </w:p>
    <w:p w14:paraId="514836B5" w14:textId="77777777" w:rsidR="00EC3218" w:rsidRPr="0032485B" w:rsidRDefault="00EC3218" w:rsidP="00EC3218">
      <w:pPr>
        <w:widowControl w:val="0"/>
        <w:autoSpaceDE w:val="0"/>
        <w:autoSpaceDN w:val="0"/>
        <w:adjustRightInd w:val="0"/>
        <w:spacing w:after="0" w:line="168" w:lineRule="exact"/>
        <w:jc w:val="both"/>
      </w:pPr>
    </w:p>
    <w:p w14:paraId="5A67A96D" w14:textId="77777777" w:rsidR="00EC3218" w:rsidRPr="0032485B" w:rsidRDefault="00EC3218" w:rsidP="003E6BC2">
      <w:pPr>
        <w:widowControl w:val="0"/>
        <w:numPr>
          <w:ilvl w:val="2"/>
          <w:numId w:val="43"/>
        </w:numPr>
        <w:tabs>
          <w:tab w:val="clear" w:pos="2160"/>
          <w:tab w:val="num" w:pos="1220"/>
        </w:tabs>
        <w:overflowPunct w:val="0"/>
        <w:autoSpaceDE w:val="0"/>
        <w:autoSpaceDN w:val="0"/>
        <w:adjustRightInd w:val="0"/>
        <w:spacing w:after="0" w:line="214" w:lineRule="auto"/>
        <w:ind w:left="0" w:hanging="500"/>
        <w:jc w:val="both"/>
      </w:pPr>
      <w:r w:rsidRPr="0032485B">
        <w:t xml:space="preserve">refund to UN-WOMEN the full price paid by UN-WOMEN for the right to have or use such goods, property or services, or part thereof. </w:t>
      </w:r>
    </w:p>
    <w:p w14:paraId="55DB951C" w14:textId="77777777" w:rsidR="00EC3218" w:rsidRPr="0032485B" w:rsidRDefault="00EC3218" w:rsidP="00EC3218">
      <w:pPr>
        <w:widowControl w:val="0"/>
        <w:autoSpaceDE w:val="0"/>
        <w:autoSpaceDN w:val="0"/>
        <w:adjustRightInd w:val="0"/>
        <w:spacing w:after="0" w:line="122" w:lineRule="exact"/>
        <w:jc w:val="both"/>
      </w:pPr>
    </w:p>
    <w:p w14:paraId="63F43D32" w14:textId="77777777" w:rsidR="00EC3218" w:rsidRPr="0032485B" w:rsidRDefault="00EC3218" w:rsidP="003E6BC2">
      <w:pPr>
        <w:widowControl w:val="0"/>
        <w:numPr>
          <w:ilvl w:val="0"/>
          <w:numId w:val="44"/>
        </w:numPr>
        <w:tabs>
          <w:tab w:val="clear" w:pos="720"/>
          <w:tab w:val="num" w:pos="360"/>
        </w:tabs>
        <w:overflowPunct w:val="0"/>
        <w:autoSpaceDE w:val="0"/>
        <w:autoSpaceDN w:val="0"/>
        <w:adjustRightInd w:val="0"/>
        <w:spacing w:after="0" w:line="239" w:lineRule="auto"/>
        <w:ind w:left="0"/>
        <w:jc w:val="both"/>
      </w:pPr>
      <w:r w:rsidRPr="0032485B">
        <w:rPr>
          <w:b/>
          <w:bCs/>
        </w:rPr>
        <w:t>INSURANCE AND LIABILITY</w:t>
      </w:r>
      <w:r w:rsidRPr="0032485B">
        <w:t>:</w:t>
      </w:r>
      <w:r w:rsidRPr="0032485B">
        <w:rPr>
          <w:b/>
          <w:bCs/>
        </w:rPr>
        <w:t xml:space="preserve"> </w:t>
      </w:r>
    </w:p>
    <w:p w14:paraId="2BDC81D4" w14:textId="77777777" w:rsidR="00EC3218" w:rsidRPr="0032485B" w:rsidRDefault="00EC3218" w:rsidP="00EC3218">
      <w:pPr>
        <w:widowControl w:val="0"/>
        <w:autoSpaceDE w:val="0"/>
        <w:autoSpaceDN w:val="0"/>
        <w:adjustRightInd w:val="0"/>
        <w:spacing w:after="0" w:line="170" w:lineRule="exact"/>
        <w:jc w:val="both"/>
      </w:pPr>
    </w:p>
    <w:p w14:paraId="456D739D" w14:textId="77777777" w:rsidR="00EC3218" w:rsidRPr="0032485B" w:rsidRDefault="00EC3218" w:rsidP="003E6BC2">
      <w:pPr>
        <w:widowControl w:val="0"/>
        <w:numPr>
          <w:ilvl w:val="1"/>
          <w:numId w:val="44"/>
        </w:numPr>
        <w:tabs>
          <w:tab w:val="clear" w:pos="1440"/>
          <w:tab w:val="num" w:pos="720"/>
        </w:tabs>
        <w:overflowPunct w:val="0"/>
        <w:autoSpaceDE w:val="0"/>
        <w:autoSpaceDN w:val="0"/>
        <w:adjustRightInd w:val="0"/>
        <w:spacing w:after="0" w:line="223" w:lineRule="auto"/>
        <w:ind w:left="0"/>
        <w:jc w:val="both"/>
      </w:pPr>
      <w:r w:rsidRPr="0032485B">
        <w:t xml:space="preserve">The Contractor shall pay UN-WOMEN promptly for all loss, destruction, or damage to the property of UN-WOMEN caused by the Contractor’s personnel or by any of its subcontractors or anyone else directly or indirectly employed by the Contractor or any of its subcontractors in the performance of the Contract. </w:t>
      </w:r>
    </w:p>
    <w:p w14:paraId="12F92076" w14:textId="77777777" w:rsidR="00EC3218" w:rsidRPr="0032485B" w:rsidRDefault="00EC3218" w:rsidP="00EC3218">
      <w:pPr>
        <w:widowControl w:val="0"/>
        <w:autoSpaceDE w:val="0"/>
        <w:autoSpaceDN w:val="0"/>
        <w:adjustRightInd w:val="0"/>
        <w:spacing w:after="0" w:line="167" w:lineRule="exact"/>
        <w:jc w:val="both"/>
      </w:pPr>
    </w:p>
    <w:p w14:paraId="7A5EFAD9" w14:textId="77777777" w:rsidR="00EC3218" w:rsidRPr="0032485B" w:rsidRDefault="00EC3218" w:rsidP="003E6BC2">
      <w:pPr>
        <w:widowControl w:val="0"/>
        <w:numPr>
          <w:ilvl w:val="1"/>
          <w:numId w:val="44"/>
        </w:numPr>
        <w:tabs>
          <w:tab w:val="clear" w:pos="1440"/>
          <w:tab w:val="num" w:pos="720"/>
        </w:tabs>
        <w:overflowPunct w:val="0"/>
        <w:autoSpaceDE w:val="0"/>
        <w:autoSpaceDN w:val="0"/>
        <w:adjustRightInd w:val="0"/>
        <w:spacing w:after="0" w:line="227" w:lineRule="auto"/>
        <w:ind w:left="0"/>
        <w:jc w:val="both"/>
      </w:pPr>
      <w:r w:rsidRPr="0032485B">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28CA4893" w14:textId="77777777" w:rsidR="00EC3218" w:rsidRPr="0032485B" w:rsidRDefault="00EC3218" w:rsidP="00EC3218">
      <w:pPr>
        <w:widowControl w:val="0"/>
        <w:autoSpaceDE w:val="0"/>
        <w:autoSpaceDN w:val="0"/>
        <w:adjustRightInd w:val="0"/>
        <w:spacing w:after="0" w:line="171" w:lineRule="exact"/>
        <w:jc w:val="both"/>
      </w:pPr>
    </w:p>
    <w:p w14:paraId="734EFF0C" w14:textId="77777777" w:rsidR="00EC3218" w:rsidRPr="0032485B" w:rsidRDefault="00EC3218" w:rsidP="003E6BC2">
      <w:pPr>
        <w:widowControl w:val="0"/>
        <w:numPr>
          <w:ilvl w:val="2"/>
          <w:numId w:val="44"/>
        </w:numPr>
        <w:tabs>
          <w:tab w:val="clear" w:pos="2160"/>
          <w:tab w:val="num" w:pos="1220"/>
        </w:tabs>
        <w:overflowPunct w:val="0"/>
        <w:autoSpaceDE w:val="0"/>
        <w:autoSpaceDN w:val="0"/>
        <w:adjustRightInd w:val="0"/>
        <w:spacing w:after="0" w:line="214" w:lineRule="auto"/>
        <w:ind w:left="0" w:hanging="500"/>
        <w:jc w:val="both"/>
      </w:pPr>
      <w:r w:rsidRPr="0032485B">
        <w:t xml:space="preserve">insurance against all risks in respect of its property and any equipment used for the performance of the Contract; </w:t>
      </w:r>
    </w:p>
    <w:p w14:paraId="389B72C9" w14:textId="77777777" w:rsidR="00EC3218" w:rsidRPr="0032485B" w:rsidRDefault="00EC3218" w:rsidP="00EC3218">
      <w:pPr>
        <w:widowControl w:val="0"/>
        <w:autoSpaceDE w:val="0"/>
        <w:autoSpaceDN w:val="0"/>
        <w:adjustRightInd w:val="0"/>
        <w:spacing w:after="0" w:line="168" w:lineRule="exact"/>
        <w:jc w:val="both"/>
      </w:pPr>
    </w:p>
    <w:p w14:paraId="3E8F5393" w14:textId="77777777" w:rsidR="00EC3218" w:rsidRPr="0032485B" w:rsidRDefault="00EC3218" w:rsidP="003E6BC2">
      <w:pPr>
        <w:widowControl w:val="0"/>
        <w:numPr>
          <w:ilvl w:val="2"/>
          <w:numId w:val="44"/>
        </w:numPr>
        <w:tabs>
          <w:tab w:val="clear" w:pos="2160"/>
          <w:tab w:val="num" w:pos="1220"/>
        </w:tabs>
        <w:overflowPunct w:val="0"/>
        <w:autoSpaceDE w:val="0"/>
        <w:autoSpaceDN w:val="0"/>
        <w:adjustRightInd w:val="0"/>
        <w:spacing w:after="0" w:line="227" w:lineRule="auto"/>
        <w:ind w:left="0" w:hanging="500"/>
        <w:jc w:val="both"/>
      </w:pPr>
      <w:r w:rsidRPr="0032485B">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1B85FDFB" w14:textId="77777777" w:rsidR="00EC3218" w:rsidRPr="0032485B" w:rsidRDefault="00EC3218" w:rsidP="00EC3218">
      <w:pPr>
        <w:widowControl w:val="0"/>
        <w:autoSpaceDE w:val="0"/>
        <w:autoSpaceDN w:val="0"/>
        <w:adjustRightInd w:val="0"/>
        <w:spacing w:after="0" w:line="171" w:lineRule="exact"/>
        <w:jc w:val="both"/>
      </w:pPr>
    </w:p>
    <w:p w14:paraId="7E6D35E9" w14:textId="77777777" w:rsidR="00EC3218" w:rsidRPr="0032485B" w:rsidRDefault="00EC3218" w:rsidP="003E6BC2">
      <w:pPr>
        <w:widowControl w:val="0"/>
        <w:numPr>
          <w:ilvl w:val="2"/>
          <w:numId w:val="44"/>
        </w:numPr>
        <w:tabs>
          <w:tab w:val="clear" w:pos="2160"/>
          <w:tab w:val="num" w:pos="1220"/>
        </w:tabs>
        <w:overflowPunct w:val="0"/>
        <w:autoSpaceDE w:val="0"/>
        <w:autoSpaceDN w:val="0"/>
        <w:adjustRightInd w:val="0"/>
        <w:spacing w:after="0" w:line="232" w:lineRule="auto"/>
        <w:ind w:left="0" w:hanging="500"/>
        <w:jc w:val="both"/>
      </w:pPr>
      <w:r w:rsidRPr="0032485B">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sidRPr="0032485B">
        <w:rPr>
          <w:i/>
          <w:iCs/>
        </w:rPr>
        <w:t>and</w:t>
      </w:r>
      <w:r w:rsidRPr="0032485B">
        <w:t xml:space="preserve">, </w:t>
      </w:r>
    </w:p>
    <w:p w14:paraId="3EBA2088" w14:textId="77777777" w:rsidR="00EC3218" w:rsidRPr="0032485B" w:rsidRDefault="00EC3218" w:rsidP="00EC3218">
      <w:pPr>
        <w:widowControl w:val="0"/>
        <w:autoSpaceDE w:val="0"/>
        <w:autoSpaceDN w:val="0"/>
        <w:adjustRightInd w:val="0"/>
        <w:spacing w:after="0" w:line="122" w:lineRule="exact"/>
        <w:jc w:val="both"/>
      </w:pPr>
    </w:p>
    <w:p w14:paraId="057EE909" w14:textId="77777777" w:rsidR="00EC3218" w:rsidRPr="0032485B" w:rsidRDefault="00EC3218" w:rsidP="003E6BC2">
      <w:pPr>
        <w:widowControl w:val="0"/>
        <w:numPr>
          <w:ilvl w:val="2"/>
          <w:numId w:val="44"/>
        </w:numPr>
        <w:tabs>
          <w:tab w:val="clear" w:pos="2160"/>
          <w:tab w:val="num" w:pos="1220"/>
        </w:tabs>
        <w:overflowPunct w:val="0"/>
        <w:autoSpaceDE w:val="0"/>
        <w:autoSpaceDN w:val="0"/>
        <w:adjustRightInd w:val="0"/>
        <w:spacing w:after="0" w:line="239" w:lineRule="auto"/>
        <w:ind w:left="0" w:hanging="500"/>
        <w:jc w:val="both"/>
      </w:pPr>
      <w:r w:rsidRPr="0032485B">
        <w:t xml:space="preserve">such other insurance as may be agreed upon in writing between UN-WOMEN and the Contractor. </w:t>
      </w:r>
    </w:p>
    <w:p w14:paraId="70BEB9C3" w14:textId="77777777" w:rsidR="00EC3218" w:rsidRPr="0032485B" w:rsidRDefault="00EC3218" w:rsidP="00EC3218">
      <w:pPr>
        <w:widowControl w:val="0"/>
        <w:autoSpaceDE w:val="0"/>
        <w:autoSpaceDN w:val="0"/>
        <w:adjustRightInd w:val="0"/>
        <w:spacing w:after="0" w:line="170" w:lineRule="exact"/>
        <w:jc w:val="both"/>
      </w:pPr>
    </w:p>
    <w:p w14:paraId="5FE95038" w14:textId="77777777" w:rsidR="00EC3218" w:rsidRPr="0032485B" w:rsidRDefault="00EC3218" w:rsidP="003E6BC2">
      <w:pPr>
        <w:widowControl w:val="0"/>
        <w:numPr>
          <w:ilvl w:val="1"/>
          <w:numId w:val="44"/>
        </w:numPr>
        <w:tabs>
          <w:tab w:val="clear" w:pos="1440"/>
          <w:tab w:val="num" w:pos="720"/>
        </w:tabs>
        <w:overflowPunct w:val="0"/>
        <w:autoSpaceDE w:val="0"/>
        <w:autoSpaceDN w:val="0"/>
        <w:adjustRightInd w:val="0"/>
        <w:spacing w:after="0" w:line="214" w:lineRule="auto"/>
        <w:ind w:left="0"/>
        <w:jc w:val="both"/>
      </w:pPr>
      <w:r w:rsidRPr="0032485B">
        <w:t xml:space="preserve">The Contractor’s liability policies shall also cover subcontractors and all defense costs and shall contain a standard “cross liability” clause. </w:t>
      </w:r>
    </w:p>
    <w:p w14:paraId="14B76138" w14:textId="77777777" w:rsidR="00EC3218" w:rsidRPr="0032485B" w:rsidRDefault="00EC3218" w:rsidP="00EC3218">
      <w:pPr>
        <w:widowControl w:val="0"/>
        <w:autoSpaceDE w:val="0"/>
        <w:autoSpaceDN w:val="0"/>
        <w:adjustRightInd w:val="0"/>
        <w:spacing w:after="0" w:line="170" w:lineRule="exact"/>
        <w:jc w:val="both"/>
      </w:pPr>
    </w:p>
    <w:p w14:paraId="5A1951E5" w14:textId="77777777" w:rsidR="00EC3218" w:rsidRPr="0032485B" w:rsidRDefault="00EC3218" w:rsidP="003E6BC2">
      <w:pPr>
        <w:widowControl w:val="0"/>
        <w:numPr>
          <w:ilvl w:val="1"/>
          <w:numId w:val="44"/>
        </w:numPr>
        <w:tabs>
          <w:tab w:val="clear" w:pos="1440"/>
          <w:tab w:val="num" w:pos="720"/>
        </w:tabs>
        <w:overflowPunct w:val="0"/>
        <w:autoSpaceDE w:val="0"/>
        <w:autoSpaceDN w:val="0"/>
        <w:adjustRightInd w:val="0"/>
        <w:spacing w:after="0" w:line="223" w:lineRule="auto"/>
        <w:ind w:left="0"/>
        <w:jc w:val="both"/>
      </w:pPr>
      <w:r w:rsidRPr="0032485B">
        <w:t xml:space="preserve">The Contractor acknowledges and agrees that UN-WOMEN accepts no responsibility for providing life, health, accident, travel or any other insurance coverage which may be necessary or desirable in respect of any personnel performing services for the Contractor in connection with the Contract. </w:t>
      </w:r>
    </w:p>
    <w:p w14:paraId="1867B302" w14:textId="77777777" w:rsidR="00EC3218" w:rsidRPr="0032485B" w:rsidRDefault="00EC3218" w:rsidP="00EC3218">
      <w:pPr>
        <w:widowControl w:val="0"/>
        <w:autoSpaceDE w:val="0"/>
        <w:autoSpaceDN w:val="0"/>
        <w:adjustRightInd w:val="0"/>
        <w:spacing w:after="0" w:line="167" w:lineRule="exact"/>
        <w:jc w:val="both"/>
      </w:pPr>
    </w:p>
    <w:p w14:paraId="5D4B0E05" w14:textId="77777777" w:rsidR="00EC3218" w:rsidRPr="0032485B" w:rsidRDefault="00EC3218" w:rsidP="003E6BC2">
      <w:pPr>
        <w:widowControl w:val="0"/>
        <w:numPr>
          <w:ilvl w:val="1"/>
          <w:numId w:val="44"/>
        </w:numPr>
        <w:tabs>
          <w:tab w:val="clear" w:pos="1440"/>
          <w:tab w:val="num" w:pos="720"/>
        </w:tabs>
        <w:overflowPunct w:val="0"/>
        <w:autoSpaceDE w:val="0"/>
        <w:autoSpaceDN w:val="0"/>
        <w:adjustRightInd w:val="0"/>
        <w:spacing w:after="0" w:line="223" w:lineRule="auto"/>
        <w:ind w:left="0"/>
        <w:jc w:val="both"/>
      </w:pPr>
      <w:r w:rsidRPr="0032485B">
        <w:t xml:space="preserve">Except for the workers’ compensation insurance or any self-insurance program maintained by the Contractor and approved by UN-WOMEN, in its sole discretion, for purposes of fulfilling the Contractor’s requirements for providing insurance under the Contract, the insurance policies required under the Contract shall: </w:t>
      </w:r>
    </w:p>
    <w:p w14:paraId="2365BBCC" w14:textId="77777777" w:rsidR="00EC3218" w:rsidRPr="0032485B" w:rsidRDefault="00EC3218" w:rsidP="00EC3218">
      <w:pPr>
        <w:widowControl w:val="0"/>
        <w:autoSpaceDE w:val="0"/>
        <w:autoSpaceDN w:val="0"/>
        <w:adjustRightInd w:val="0"/>
        <w:spacing w:after="0" w:line="170" w:lineRule="exact"/>
        <w:jc w:val="both"/>
      </w:pPr>
    </w:p>
    <w:p w14:paraId="10E23CC1" w14:textId="77777777" w:rsidR="00EC3218" w:rsidRPr="0032485B" w:rsidRDefault="00EC3218" w:rsidP="003E6BC2">
      <w:pPr>
        <w:widowControl w:val="0"/>
        <w:numPr>
          <w:ilvl w:val="2"/>
          <w:numId w:val="45"/>
        </w:numPr>
        <w:tabs>
          <w:tab w:val="clear" w:pos="2160"/>
          <w:tab w:val="num" w:pos="1220"/>
        </w:tabs>
        <w:overflowPunct w:val="0"/>
        <w:autoSpaceDE w:val="0"/>
        <w:autoSpaceDN w:val="0"/>
        <w:adjustRightInd w:val="0"/>
        <w:spacing w:after="0" w:line="214" w:lineRule="auto"/>
        <w:ind w:left="0" w:hanging="500"/>
        <w:jc w:val="both"/>
      </w:pPr>
      <w:r w:rsidRPr="0032485B">
        <w:t xml:space="preserve">name UN-WOMEN as an additional insured under the liability policies, including, if required, as a separate endorsement under the policy; </w:t>
      </w:r>
    </w:p>
    <w:p w14:paraId="52418211" w14:textId="77777777" w:rsidR="00EC3218" w:rsidRPr="0032485B" w:rsidRDefault="00EC3218" w:rsidP="00EC3218">
      <w:pPr>
        <w:widowControl w:val="0"/>
        <w:autoSpaceDE w:val="0"/>
        <w:autoSpaceDN w:val="0"/>
        <w:adjustRightInd w:val="0"/>
        <w:spacing w:after="0" w:line="122" w:lineRule="exact"/>
        <w:jc w:val="both"/>
      </w:pPr>
    </w:p>
    <w:p w14:paraId="3627AABB" w14:textId="77777777" w:rsidR="00EC3218" w:rsidRPr="0032485B" w:rsidRDefault="00EC3218" w:rsidP="003E6BC2">
      <w:pPr>
        <w:widowControl w:val="0"/>
        <w:numPr>
          <w:ilvl w:val="2"/>
          <w:numId w:val="45"/>
        </w:numPr>
        <w:tabs>
          <w:tab w:val="clear" w:pos="2160"/>
          <w:tab w:val="num" w:pos="1220"/>
        </w:tabs>
        <w:overflowPunct w:val="0"/>
        <w:autoSpaceDE w:val="0"/>
        <w:autoSpaceDN w:val="0"/>
        <w:adjustRightInd w:val="0"/>
        <w:spacing w:after="0" w:line="239" w:lineRule="auto"/>
        <w:ind w:left="0" w:hanging="500"/>
        <w:jc w:val="both"/>
      </w:pPr>
      <w:r w:rsidRPr="0032485B">
        <w:t xml:space="preserve">include a waiver of subrogation of the Contractor’s insurance carrier’s rights against UN-WOMEN; </w:t>
      </w:r>
    </w:p>
    <w:p w14:paraId="2ACD98A2" w14:textId="77777777" w:rsidR="00EC3218" w:rsidRPr="0032485B" w:rsidRDefault="00EC3218" w:rsidP="00EC3218">
      <w:pPr>
        <w:widowControl w:val="0"/>
        <w:autoSpaceDE w:val="0"/>
        <w:autoSpaceDN w:val="0"/>
        <w:adjustRightInd w:val="0"/>
        <w:spacing w:after="0" w:line="167" w:lineRule="exact"/>
        <w:jc w:val="both"/>
      </w:pPr>
    </w:p>
    <w:p w14:paraId="2C654A61" w14:textId="77777777" w:rsidR="00EC3218" w:rsidRPr="0032485B" w:rsidRDefault="00EC3218" w:rsidP="003E6BC2">
      <w:pPr>
        <w:widowControl w:val="0"/>
        <w:numPr>
          <w:ilvl w:val="2"/>
          <w:numId w:val="45"/>
        </w:numPr>
        <w:tabs>
          <w:tab w:val="clear" w:pos="2160"/>
          <w:tab w:val="num" w:pos="1220"/>
        </w:tabs>
        <w:overflowPunct w:val="0"/>
        <w:autoSpaceDE w:val="0"/>
        <w:autoSpaceDN w:val="0"/>
        <w:adjustRightInd w:val="0"/>
        <w:spacing w:after="0" w:line="214" w:lineRule="auto"/>
        <w:ind w:left="0" w:hanging="500"/>
        <w:jc w:val="both"/>
      </w:pPr>
      <w:r w:rsidRPr="0032485B">
        <w:t xml:space="preserve">provide that UN-WOMEN shall receive written notice from the Contractor’s insurance carrier not less than thirty (30) days prior to any cancellation or material change of coverage; </w:t>
      </w:r>
      <w:r w:rsidRPr="0032485B">
        <w:rPr>
          <w:i/>
          <w:iCs/>
        </w:rPr>
        <w:t>and</w:t>
      </w:r>
      <w:r w:rsidRPr="0032485B">
        <w:t xml:space="preserve">, </w:t>
      </w:r>
    </w:p>
    <w:p w14:paraId="44E348AD" w14:textId="77777777" w:rsidR="00EC3218" w:rsidRPr="0032485B" w:rsidRDefault="00EC3218" w:rsidP="00EC3218">
      <w:pPr>
        <w:widowControl w:val="0"/>
        <w:autoSpaceDE w:val="0"/>
        <w:autoSpaceDN w:val="0"/>
        <w:adjustRightInd w:val="0"/>
        <w:spacing w:after="0" w:line="170" w:lineRule="exact"/>
        <w:jc w:val="both"/>
      </w:pPr>
    </w:p>
    <w:p w14:paraId="5E67DBBA" w14:textId="77777777" w:rsidR="00EC3218" w:rsidRPr="0032485B" w:rsidRDefault="00EC3218" w:rsidP="003E6BC2">
      <w:pPr>
        <w:widowControl w:val="0"/>
        <w:numPr>
          <w:ilvl w:val="2"/>
          <w:numId w:val="45"/>
        </w:numPr>
        <w:tabs>
          <w:tab w:val="clear" w:pos="2160"/>
          <w:tab w:val="num" w:pos="1220"/>
        </w:tabs>
        <w:overflowPunct w:val="0"/>
        <w:autoSpaceDE w:val="0"/>
        <w:autoSpaceDN w:val="0"/>
        <w:adjustRightInd w:val="0"/>
        <w:spacing w:after="0" w:line="214" w:lineRule="auto"/>
        <w:ind w:left="0" w:hanging="500"/>
        <w:jc w:val="both"/>
      </w:pPr>
      <w:r w:rsidRPr="0032485B">
        <w:t xml:space="preserve">include a provision for response on a primary and non-contributing basis with respect to any other insurance that may be available to UN-WOMEN. </w:t>
      </w:r>
    </w:p>
    <w:p w14:paraId="51656854" w14:textId="77777777" w:rsidR="00EC3218" w:rsidRPr="0032485B" w:rsidRDefault="00EC3218" w:rsidP="00EC3218">
      <w:pPr>
        <w:widowControl w:val="0"/>
        <w:autoSpaceDE w:val="0"/>
        <w:autoSpaceDN w:val="0"/>
        <w:adjustRightInd w:val="0"/>
        <w:spacing w:after="0" w:line="121" w:lineRule="exact"/>
        <w:jc w:val="both"/>
      </w:pPr>
    </w:p>
    <w:p w14:paraId="3A603EB9" w14:textId="77777777" w:rsidR="00EC3218" w:rsidRPr="0032485B" w:rsidRDefault="00EC3218" w:rsidP="003E6BC2">
      <w:pPr>
        <w:widowControl w:val="0"/>
        <w:numPr>
          <w:ilvl w:val="1"/>
          <w:numId w:val="46"/>
        </w:numPr>
        <w:tabs>
          <w:tab w:val="clear" w:pos="1440"/>
          <w:tab w:val="num" w:pos="720"/>
        </w:tabs>
        <w:overflowPunct w:val="0"/>
        <w:autoSpaceDE w:val="0"/>
        <w:autoSpaceDN w:val="0"/>
        <w:adjustRightInd w:val="0"/>
        <w:spacing w:after="0" w:line="239" w:lineRule="auto"/>
        <w:ind w:left="0"/>
        <w:jc w:val="both"/>
      </w:pPr>
      <w:r w:rsidRPr="0032485B">
        <w:t xml:space="preserve">The Contractor shall be responsible to fund all amounts within any policy deductible or retention. </w:t>
      </w:r>
    </w:p>
    <w:p w14:paraId="195321BE" w14:textId="77777777" w:rsidR="00EC3218" w:rsidRPr="0032485B" w:rsidRDefault="00EC3218" w:rsidP="003E6BC2">
      <w:pPr>
        <w:widowControl w:val="0"/>
        <w:numPr>
          <w:ilvl w:val="1"/>
          <w:numId w:val="47"/>
        </w:numPr>
        <w:tabs>
          <w:tab w:val="clear" w:pos="1440"/>
          <w:tab w:val="num" w:pos="720"/>
        </w:tabs>
        <w:overflowPunct w:val="0"/>
        <w:autoSpaceDE w:val="0"/>
        <w:autoSpaceDN w:val="0"/>
        <w:adjustRightInd w:val="0"/>
        <w:spacing w:after="0" w:line="235" w:lineRule="auto"/>
        <w:ind w:left="0"/>
        <w:jc w:val="both"/>
      </w:pPr>
      <w:r w:rsidRPr="0032485B">
        <w:t xml:space="preserve">Except for any self-insurance program maintained by the Contractor and approved by UN-WOMEN for purposes of fulfilling the Contractor’s requirements for maintaining insurance under the Contract, the Contractor shall maintain the insurance taken out under the Contract with reputable insurers that are in good financial standing and that are acceptable to UN-WOMEN. Prior to the commencement of any obligations under the Contract, the Contractor shall provide UN-WOMEN with evidence, in the form of certificate of insurance or such other form as UN-WOMEN may reasonably require, that demonstrates that the Contractor has taken out insurance in accordance with the requirements of the Contract. UN-WOMEN reserves the right, upon written notice to the Contractor, to obtain copies of any insurance policies or insurance program descriptions required to be maintained by the Contractor under the Contract. Notwithstanding the provisions of Article 6.5.3, above, the Contractor shall promptly notify UN-WOMEN concerning any cancellation or material change of insurance coverage required under the Contract. </w:t>
      </w:r>
    </w:p>
    <w:p w14:paraId="25422408" w14:textId="77777777" w:rsidR="00EC3218" w:rsidRPr="0032485B" w:rsidRDefault="00EC3218" w:rsidP="00EC3218">
      <w:pPr>
        <w:widowControl w:val="0"/>
        <w:autoSpaceDE w:val="0"/>
        <w:autoSpaceDN w:val="0"/>
        <w:adjustRightInd w:val="0"/>
        <w:spacing w:after="0" w:line="172" w:lineRule="exact"/>
        <w:jc w:val="both"/>
      </w:pPr>
    </w:p>
    <w:p w14:paraId="756D0E9C" w14:textId="77777777" w:rsidR="00EC3218" w:rsidRPr="0032485B" w:rsidRDefault="00EC3218" w:rsidP="003E6BC2">
      <w:pPr>
        <w:widowControl w:val="0"/>
        <w:numPr>
          <w:ilvl w:val="1"/>
          <w:numId w:val="47"/>
        </w:numPr>
        <w:tabs>
          <w:tab w:val="clear" w:pos="1440"/>
          <w:tab w:val="num" w:pos="720"/>
        </w:tabs>
        <w:overflowPunct w:val="0"/>
        <w:autoSpaceDE w:val="0"/>
        <w:autoSpaceDN w:val="0"/>
        <w:adjustRightInd w:val="0"/>
        <w:spacing w:after="0" w:line="227" w:lineRule="auto"/>
        <w:ind w:left="0"/>
        <w:jc w:val="both"/>
      </w:pPr>
      <w:r w:rsidRPr="0032485B">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73D6705A" w14:textId="77777777" w:rsidR="00EC3218" w:rsidRPr="0032485B" w:rsidRDefault="00EC3218" w:rsidP="00EC3218">
      <w:pPr>
        <w:widowControl w:val="0"/>
        <w:autoSpaceDE w:val="0"/>
        <w:autoSpaceDN w:val="0"/>
        <w:adjustRightInd w:val="0"/>
        <w:spacing w:after="0" w:line="169" w:lineRule="exact"/>
        <w:jc w:val="both"/>
      </w:pPr>
    </w:p>
    <w:p w14:paraId="04A12C4D" w14:textId="77777777" w:rsidR="00EC3218" w:rsidRPr="0032485B" w:rsidRDefault="00EC3218" w:rsidP="003E6BC2">
      <w:pPr>
        <w:widowControl w:val="0"/>
        <w:numPr>
          <w:ilvl w:val="0"/>
          <w:numId w:val="48"/>
        </w:numPr>
        <w:tabs>
          <w:tab w:val="clear" w:pos="720"/>
          <w:tab w:val="num" w:pos="360"/>
        </w:tabs>
        <w:overflowPunct w:val="0"/>
        <w:autoSpaceDE w:val="0"/>
        <w:autoSpaceDN w:val="0"/>
        <w:adjustRightInd w:val="0"/>
        <w:spacing w:after="0" w:line="227" w:lineRule="auto"/>
        <w:ind w:left="0"/>
        <w:jc w:val="both"/>
      </w:pPr>
      <w:r w:rsidRPr="0032485B">
        <w:rPr>
          <w:b/>
          <w:bCs/>
        </w:rPr>
        <w:t>ENCUMBRANCES AND LIENS</w:t>
      </w:r>
      <w:r w:rsidRPr="0032485B">
        <w:t>: The Contractor shall not cause or permit any lien, attachment or other encumbrance</w:t>
      </w:r>
      <w:r w:rsidRPr="0032485B">
        <w:rPr>
          <w:b/>
          <w:bCs/>
        </w:rPr>
        <w:t xml:space="preserve"> </w:t>
      </w:r>
      <w:r w:rsidRPr="0032485B">
        <w:t xml:space="preserve">by any person to be placed on file or to remain on file in any public office or on file with UN-WOMEN against any monies due to the Contractor or that may become due for any work done or against any goods supplied or materials furnished under the Contract, or by reason of any other claim or demand against the Contractor or UN-WOMEN. </w:t>
      </w:r>
    </w:p>
    <w:p w14:paraId="362D4656" w14:textId="77777777" w:rsidR="00EC3218" w:rsidRPr="0032485B" w:rsidRDefault="00EC3218" w:rsidP="00EC3218">
      <w:pPr>
        <w:widowControl w:val="0"/>
        <w:autoSpaceDE w:val="0"/>
        <w:autoSpaceDN w:val="0"/>
        <w:adjustRightInd w:val="0"/>
        <w:spacing w:after="0" w:line="171" w:lineRule="exact"/>
        <w:jc w:val="both"/>
      </w:pPr>
    </w:p>
    <w:p w14:paraId="01F02C36" w14:textId="77777777" w:rsidR="00EC3218" w:rsidRPr="0032485B" w:rsidRDefault="00EC3218" w:rsidP="003E6BC2">
      <w:pPr>
        <w:widowControl w:val="0"/>
        <w:numPr>
          <w:ilvl w:val="0"/>
          <w:numId w:val="48"/>
        </w:numPr>
        <w:tabs>
          <w:tab w:val="clear" w:pos="720"/>
          <w:tab w:val="num" w:pos="360"/>
        </w:tabs>
        <w:overflowPunct w:val="0"/>
        <w:autoSpaceDE w:val="0"/>
        <w:autoSpaceDN w:val="0"/>
        <w:adjustRightInd w:val="0"/>
        <w:spacing w:after="0" w:line="232" w:lineRule="auto"/>
        <w:ind w:left="0"/>
        <w:jc w:val="both"/>
      </w:pPr>
      <w:r w:rsidRPr="0032485B">
        <w:rPr>
          <w:b/>
          <w:bCs/>
        </w:rPr>
        <w:t>EQUIPMENT FURNISHED BY UN-WOMEN TO THE CONTRACTOR</w:t>
      </w:r>
      <w:r w:rsidRPr="0032485B">
        <w:t>: Title to any equipment and supplies that</w:t>
      </w:r>
      <w:r w:rsidRPr="0032485B">
        <w:rPr>
          <w:b/>
          <w:bCs/>
        </w:rPr>
        <w:t xml:space="preserve"> </w:t>
      </w:r>
      <w:r w:rsidRPr="0032485B">
        <w:t xml:space="preserve">may be furnished by UN-WOMEN to the Contractor for the performance of any obligations under the Contract shall rest with UN-WOMEN, and any such equipment shall be returned to UN-WOMEN at the conclusion of the Contract or when no longer needed by the Contractor. Such equipment, when returned to UN-WOMEN, shall be in the same condition as when delivered to the Contractor, subject to normal wear and tear, and the Contractor shall be liable to compensate UN-WOMEN for the actual costs of any loss of, damage to, or degradation of the equipment that is beyond normal wear and tear. </w:t>
      </w:r>
    </w:p>
    <w:p w14:paraId="75DCB45C" w14:textId="77777777" w:rsidR="00EC3218" w:rsidRPr="0032485B" w:rsidRDefault="00EC3218" w:rsidP="00EC3218">
      <w:pPr>
        <w:widowControl w:val="0"/>
        <w:autoSpaceDE w:val="0"/>
        <w:autoSpaceDN w:val="0"/>
        <w:adjustRightInd w:val="0"/>
        <w:spacing w:after="0" w:line="128" w:lineRule="exact"/>
        <w:jc w:val="both"/>
      </w:pPr>
    </w:p>
    <w:p w14:paraId="2F0015BA" w14:textId="77777777" w:rsidR="00EC3218" w:rsidRPr="0032485B" w:rsidRDefault="00EC3218" w:rsidP="003E6BC2">
      <w:pPr>
        <w:widowControl w:val="0"/>
        <w:numPr>
          <w:ilvl w:val="0"/>
          <w:numId w:val="48"/>
        </w:numPr>
        <w:tabs>
          <w:tab w:val="clear" w:pos="720"/>
          <w:tab w:val="num" w:pos="360"/>
        </w:tabs>
        <w:overflowPunct w:val="0"/>
        <w:autoSpaceDE w:val="0"/>
        <w:autoSpaceDN w:val="0"/>
        <w:adjustRightInd w:val="0"/>
        <w:spacing w:after="0" w:line="239" w:lineRule="auto"/>
        <w:ind w:left="0"/>
        <w:jc w:val="both"/>
      </w:pPr>
      <w:r w:rsidRPr="0032485B">
        <w:rPr>
          <w:b/>
          <w:bCs/>
        </w:rPr>
        <w:t xml:space="preserve">COPYRIGHT, PATENTS AND OTHER PROPRIETARY RIGHTS: </w:t>
      </w:r>
    </w:p>
    <w:p w14:paraId="314E4522" w14:textId="77777777" w:rsidR="00EC3218" w:rsidRPr="0032485B" w:rsidRDefault="00EC3218" w:rsidP="00EC3218">
      <w:pPr>
        <w:widowControl w:val="0"/>
        <w:autoSpaceDE w:val="0"/>
        <w:autoSpaceDN w:val="0"/>
        <w:adjustRightInd w:val="0"/>
        <w:spacing w:after="0" w:line="165" w:lineRule="exact"/>
        <w:jc w:val="both"/>
      </w:pPr>
    </w:p>
    <w:p w14:paraId="22BEE48C" w14:textId="77777777" w:rsidR="00EC3218" w:rsidRPr="0032485B" w:rsidRDefault="00EC3218" w:rsidP="003E6BC2">
      <w:pPr>
        <w:widowControl w:val="0"/>
        <w:numPr>
          <w:ilvl w:val="1"/>
          <w:numId w:val="48"/>
        </w:numPr>
        <w:tabs>
          <w:tab w:val="clear" w:pos="1440"/>
          <w:tab w:val="num" w:pos="840"/>
        </w:tabs>
        <w:overflowPunct w:val="0"/>
        <w:autoSpaceDE w:val="0"/>
        <w:autoSpaceDN w:val="0"/>
        <w:adjustRightInd w:val="0"/>
        <w:spacing w:after="0" w:line="232" w:lineRule="auto"/>
        <w:ind w:left="0" w:hanging="480"/>
        <w:jc w:val="both"/>
      </w:pPr>
      <w:r w:rsidRPr="0032485B">
        <w:t xml:space="preserve">Except as is otherwise expressly provided in writing in the Contract, UN-WOMEN shall be entitled to all intellectual property and other proprietary rights including, but not limited to, patents, copyrights, and trademarks, with regard to products, processes, inventions, ideas, know-how, or documents and other materials which the Contractor has developed for UN-WOMEN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UN-WOMEN. </w:t>
      </w:r>
    </w:p>
    <w:p w14:paraId="1052955F" w14:textId="77777777" w:rsidR="00EC3218" w:rsidRPr="0032485B" w:rsidRDefault="00EC3218" w:rsidP="00EC3218">
      <w:pPr>
        <w:widowControl w:val="0"/>
        <w:autoSpaceDE w:val="0"/>
        <w:autoSpaceDN w:val="0"/>
        <w:adjustRightInd w:val="0"/>
        <w:spacing w:after="0" w:line="174" w:lineRule="exact"/>
        <w:jc w:val="both"/>
      </w:pPr>
    </w:p>
    <w:p w14:paraId="4B390E11" w14:textId="77777777" w:rsidR="00EC3218" w:rsidRPr="0032485B" w:rsidRDefault="00EC3218" w:rsidP="003E6BC2">
      <w:pPr>
        <w:widowControl w:val="0"/>
        <w:numPr>
          <w:ilvl w:val="1"/>
          <w:numId w:val="48"/>
        </w:numPr>
        <w:tabs>
          <w:tab w:val="clear" w:pos="1440"/>
          <w:tab w:val="num" w:pos="840"/>
        </w:tabs>
        <w:overflowPunct w:val="0"/>
        <w:autoSpaceDE w:val="0"/>
        <w:autoSpaceDN w:val="0"/>
        <w:adjustRightInd w:val="0"/>
        <w:spacing w:after="0" w:line="232" w:lineRule="auto"/>
        <w:ind w:left="0" w:hanging="480"/>
        <w:jc w:val="both"/>
      </w:pPr>
      <w:r w:rsidRPr="0032485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UN-WOMEN does not and shall not claim any ownership interest thereto, and the Contractor grants to UN-WOMEN a perpetual license to use such intellectual property or other proprietary right solely for the purposes of and in accordance with the requirements of the Contract. </w:t>
      </w:r>
    </w:p>
    <w:p w14:paraId="66DD70A0" w14:textId="77777777" w:rsidR="00EC3218" w:rsidRPr="0032485B" w:rsidRDefault="00EC3218" w:rsidP="00EC3218">
      <w:pPr>
        <w:widowControl w:val="0"/>
        <w:autoSpaceDE w:val="0"/>
        <w:autoSpaceDN w:val="0"/>
        <w:adjustRightInd w:val="0"/>
        <w:spacing w:after="0" w:line="174" w:lineRule="exact"/>
        <w:jc w:val="both"/>
      </w:pPr>
    </w:p>
    <w:p w14:paraId="58368AC8" w14:textId="77777777" w:rsidR="00EC3218" w:rsidRPr="0032485B" w:rsidRDefault="00EC3218" w:rsidP="003E6BC2">
      <w:pPr>
        <w:widowControl w:val="0"/>
        <w:numPr>
          <w:ilvl w:val="1"/>
          <w:numId w:val="48"/>
        </w:numPr>
        <w:tabs>
          <w:tab w:val="clear" w:pos="1440"/>
          <w:tab w:val="num" w:pos="840"/>
        </w:tabs>
        <w:overflowPunct w:val="0"/>
        <w:autoSpaceDE w:val="0"/>
        <w:autoSpaceDN w:val="0"/>
        <w:adjustRightInd w:val="0"/>
        <w:spacing w:after="0" w:line="223" w:lineRule="auto"/>
        <w:ind w:left="0" w:hanging="480"/>
        <w:jc w:val="both"/>
      </w:pPr>
      <w:r w:rsidRPr="0032485B">
        <w:t xml:space="preserve">At the request of UN-WOMEN, the Contractor shall take all necessary steps, execute all necessary documents and generally assist in securing such proprietary rights and transferring or licensing them to UN-WOMEN in compliance with the requirements of the applicable law and of the Contract. </w:t>
      </w:r>
    </w:p>
    <w:p w14:paraId="3F7700A2" w14:textId="77777777" w:rsidR="00EC3218" w:rsidRPr="0032485B" w:rsidRDefault="00EC3218" w:rsidP="00EC3218">
      <w:pPr>
        <w:widowControl w:val="0"/>
        <w:autoSpaceDE w:val="0"/>
        <w:autoSpaceDN w:val="0"/>
        <w:adjustRightInd w:val="0"/>
        <w:spacing w:after="0" w:line="167" w:lineRule="exact"/>
        <w:jc w:val="both"/>
      </w:pPr>
    </w:p>
    <w:p w14:paraId="536028DB" w14:textId="77777777" w:rsidR="00EC3218" w:rsidRPr="0032485B" w:rsidRDefault="00EC3218" w:rsidP="003E6BC2">
      <w:pPr>
        <w:widowControl w:val="0"/>
        <w:numPr>
          <w:ilvl w:val="1"/>
          <w:numId w:val="48"/>
        </w:numPr>
        <w:tabs>
          <w:tab w:val="clear" w:pos="1440"/>
          <w:tab w:val="num" w:pos="840"/>
        </w:tabs>
        <w:overflowPunct w:val="0"/>
        <w:autoSpaceDE w:val="0"/>
        <w:autoSpaceDN w:val="0"/>
        <w:adjustRightInd w:val="0"/>
        <w:spacing w:after="0" w:line="230" w:lineRule="auto"/>
        <w:ind w:left="0" w:hanging="480"/>
        <w:jc w:val="both"/>
      </w:pPr>
      <w:r w:rsidRPr="0032485B">
        <w:t xml:space="preserve">Subject to the foregoing provisions, all maps, drawings, photographs, mosaics, plans, reports, estimates, recommendations, documents, and all other data compiled by or received by the Contractor under the Contract shall be the property of UN-WOMEN, shall be made available for use or inspection by UN-WOMEN at reasonable times and in reasonable places, shall be treated as confidential, and shall be delivered only to UN-WOMEN authorized officials on completion of work under the Contract. </w:t>
      </w:r>
    </w:p>
    <w:p w14:paraId="2B0C49E1" w14:textId="77777777" w:rsidR="00EC3218" w:rsidRPr="0032485B" w:rsidRDefault="00EC3218" w:rsidP="00EC3218">
      <w:pPr>
        <w:widowControl w:val="0"/>
        <w:autoSpaceDE w:val="0"/>
        <w:autoSpaceDN w:val="0"/>
        <w:adjustRightInd w:val="0"/>
        <w:spacing w:after="0" w:line="176" w:lineRule="exact"/>
        <w:jc w:val="both"/>
      </w:pPr>
    </w:p>
    <w:p w14:paraId="117AFAEF" w14:textId="77777777" w:rsidR="00EC3218" w:rsidRPr="0032485B" w:rsidRDefault="00EC3218" w:rsidP="003E6BC2">
      <w:pPr>
        <w:widowControl w:val="0"/>
        <w:numPr>
          <w:ilvl w:val="0"/>
          <w:numId w:val="48"/>
        </w:numPr>
        <w:tabs>
          <w:tab w:val="clear" w:pos="720"/>
          <w:tab w:val="num" w:pos="360"/>
        </w:tabs>
        <w:overflowPunct w:val="0"/>
        <w:autoSpaceDE w:val="0"/>
        <w:autoSpaceDN w:val="0"/>
        <w:adjustRightInd w:val="0"/>
        <w:spacing w:after="0" w:line="225" w:lineRule="auto"/>
        <w:ind w:left="0"/>
        <w:jc w:val="both"/>
      </w:pPr>
      <w:r w:rsidRPr="0032485B">
        <w:rPr>
          <w:b/>
          <w:bCs/>
        </w:rPr>
        <w:t xml:space="preserve">PUBLICITY, AND USE OF THE NAME, EMBLEM OR OFFICIAL SEAL OF UN-WOMEN OR THE UNITED NATIONS: </w:t>
      </w:r>
      <w:r w:rsidRPr="0032485B">
        <w:t>The Contractor shall not advertise or otherwise make public for purposes of commercial advantage or</w:t>
      </w:r>
      <w:r w:rsidRPr="0032485B">
        <w:rPr>
          <w:b/>
          <w:bCs/>
        </w:rPr>
        <w:t xml:space="preserve"> </w:t>
      </w:r>
      <w:r w:rsidRPr="0032485B">
        <w:t xml:space="preserve">goodwill that it has a contractual relationship with UN-WOMEN, nor shall the Contractor, in any manner whatsoever use the name, emblem or official seal of UN-WOMEN or the United Nations, or any abbreviation of the name of UN- </w:t>
      </w:r>
    </w:p>
    <w:p w14:paraId="35F94D29" w14:textId="77777777" w:rsidR="00EC3218" w:rsidRPr="0032485B" w:rsidRDefault="00EC3218" w:rsidP="00EC3218">
      <w:pPr>
        <w:widowControl w:val="0"/>
        <w:overflowPunct w:val="0"/>
        <w:autoSpaceDE w:val="0"/>
        <w:autoSpaceDN w:val="0"/>
        <w:adjustRightInd w:val="0"/>
        <w:spacing w:after="0" w:line="214" w:lineRule="auto"/>
        <w:jc w:val="both"/>
      </w:pPr>
      <w:r w:rsidRPr="0032485B">
        <w:t>WOMEN or the United Nations in connection with its business or otherwise without the written permission UN-WOMEN.</w:t>
      </w:r>
    </w:p>
    <w:p w14:paraId="3811E96C" w14:textId="77777777" w:rsidR="00EC3218" w:rsidRPr="0032485B" w:rsidRDefault="00EC3218" w:rsidP="00EC3218">
      <w:pPr>
        <w:widowControl w:val="0"/>
        <w:autoSpaceDE w:val="0"/>
        <w:autoSpaceDN w:val="0"/>
        <w:adjustRightInd w:val="0"/>
        <w:spacing w:after="0" w:line="171" w:lineRule="exact"/>
        <w:jc w:val="both"/>
      </w:pPr>
    </w:p>
    <w:p w14:paraId="2234B1AC" w14:textId="77777777" w:rsidR="00EC3218" w:rsidRPr="0032485B" w:rsidRDefault="00EC3218" w:rsidP="003E6BC2">
      <w:pPr>
        <w:widowControl w:val="0"/>
        <w:numPr>
          <w:ilvl w:val="0"/>
          <w:numId w:val="49"/>
        </w:numPr>
        <w:tabs>
          <w:tab w:val="clear" w:pos="720"/>
          <w:tab w:val="num" w:pos="360"/>
        </w:tabs>
        <w:overflowPunct w:val="0"/>
        <w:autoSpaceDE w:val="0"/>
        <w:autoSpaceDN w:val="0"/>
        <w:adjustRightInd w:val="0"/>
        <w:spacing w:after="0" w:line="226" w:lineRule="auto"/>
        <w:ind w:left="0"/>
        <w:jc w:val="both"/>
      </w:pPr>
      <w:r w:rsidRPr="0032485B">
        <w:rPr>
          <w:b/>
          <w:bCs/>
        </w:rPr>
        <w:t>CONFIDENTIAL NATURE OF DOCUMENTS AND INFORMATION</w:t>
      </w:r>
      <w:r w:rsidRPr="0032485B">
        <w:t>: Information and data that is considered</w:t>
      </w:r>
      <w:r w:rsidRPr="0032485B">
        <w:rPr>
          <w:b/>
          <w:bCs/>
        </w:rPr>
        <w:t xml:space="preserve"> </w:t>
      </w:r>
      <w:r w:rsidRPr="0032485B">
        <w:t xml:space="preserve">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A90DA5E" w14:textId="77777777" w:rsidR="00EC3218" w:rsidRPr="0032485B" w:rsidRDefault="00EC3218" w:rsidP="00EC3218">
      <w:pPr>
        <w:widowControl w:val="0"/>
        <w:autoSpaceDE w:val="0"/>
        <w:autoSpaceDN w:val="0"/>
        <w:adjustRightInd w:val="0"/>
        <w:spacing w:after="0" w:line="124" w:lineRule="exact"/>
        <w:jc w:val="both"/>
      </w:pPr>
    </w:p>
    <w:p w14:paraId="02161B8C" w14:textId="77777777" w:rsidR="00EC3218" w:rsidRPr="0032485B" w:rsidRDefault="00EC3218" w:rsidP="003E6BC2">
      <w:pPr>
        <w:widowControl w:val="0"/>
        <w:numPr>
          <w:ilvl w:val="1"/>
          <w:numId w:val="49"/>
        </w:numPr>
        <w:tabs>
          <w:tab w:val="clear" w:pos="1440"/>
          <w:tab w:val="num" w:pos="840"/>
        </w:tabs>
        <w:overflowPunct w:val="0"/>
        <w:autoSpaceDE w:val="0"/>
        <w:autoSpaceDN w:val="0"/>
        <w:adjustRightInd w:val="0"/>
        <w:spacing w:after="0" w:line="239" w:lineRule="auto"/>
        <w:ind w:left="0" w:hanging="480"/>
        <w:jc w:val="both"/>
      </w:pPr>
      <w:r w:rsidRPr="0032485B">
        <w:t xml:space="preserve">The Recipient shall: </w:t>
      </w:r>
    </w:p>
    <w:p w14:paraId="252B83B5" w14:textId="77777777" w:rsidR="00EC3218" w:rsidRPr="0032485B" w:rsidRDefault="00EC3218" w:rsidP="00EC3218">
      <w:pPr>
        <w:widowControl w:val="0"/>
        <w:autoSpaceDE w:val="0"/>
        <w:autoSpaceDN w:val="0"/>
        <w:adjustRightInd w:val="0"/>
        <w:spacing w:after="0" w:line="121" w:lineRule="exact"/>
        <w:jc w:val="both"/>
      </w:pPr>
    </w:p>
    <w:p w14:paraId="116872ED" w14:textId="77777777" w:rsidR="00EC3218" w:rsidRPr="0032485B" w:rsidRDefault="00EC3218" w:rsidP="003E6BC2">
      <w:pPr>
        <w:widowControl w:val="0"/>
        <w:numPr>
          <w:ilvl w:val="2"/>
          <w:numId w:val="49"/>
        </w:numPr>
        <w:tabs>
          <w:tab w:val="clear" w:pos="2160"/>
          <w:tab w:val="num" w:pos="1440"/>
        </w:tabs>
        <w:overflowPunct w:val="0"/>
        <w:autoSpaceDE w:val="0"/>
        <w:autoSpaceDN w:val="0"/>
        <w:adjustRightInd w:val="0"/>
        <w:spacing w:after="0" w:line="239" w:lineRule="auto"/>
        <w:ind w:left="0" w:hanging="744"/>
        <w:jc w:val="both"/>
      </w:pPr>
      <w:r w:rsidRPr="0032485B">
        <w:t xml:space="preserve">use  the  same  care  and  discretion  to  avoid  disclosure,  publication  or  dissemination  of  the </w:t>
      </w:r>
    </w:p>
    <w:p w14:paraId="6F0DB31B" w14:textId="77777777" w:rsidR="00EC3218" w:rsidRPr="0032485B" w:rsidRDefault="00EC3218" w:rsidP="00EC3218">
      <w:pPr>
        <w:widowControl w:val="0"/>
        <w:autoSpaceDE w:val="0"/>
        <w:autoSpaceDN w:val="0"/>
        <w:adjustRightInd w:val="0"/>
        <w:spacing w:after="0" w:line="50" w:lineRule="exact"/>
        <w:jc w:val="both"/>
      </w:pPr>
    </w:p>
    <w:p w14:paraId="7B9CF7CF" w14:textId="77777777" w:rsidR="00EC3218" w:rsidRPr="0032485B" w:rsidRDefault="00EC3218" w:rsidP="00EC3218">
      <w:pPr>
        <w:widowControl w:val="0"/>
        <w:overflowPunct w:val="0"/>
        <w:autoSpaceDE w:val="0"/>
        <w:autoSpaceDN w:val="0"/>
        <w:adjustRightInd w:val="0"/>
        <w:spacing w:after="0" w:line="213" w:lineRule="auto"/>
        <w:jc w:val="both"/>
      </w:pPr>
      <w:r w:rsidRPr="0032485B">
        <w:t xml:space="preserve">Discloser’s Information as it uses with its own similar Information that it does not wish to disclose, publish or disseminate; </w:t>
      </w:r>
      <w:r w:rsidRPr="0032485B">
        <w:rPr>
          <w:i/>
          <w:iCs/>
        </w:rPr>
        <w:t>and</w:t>
      </w:r>
      <w:r w:rsidRPr="0032485B">
        <w:t xml:space="preserve">, </w:t>
      </w:r>
    </w:p>
    <w:p w14:paraId="4FDBBAB5" w14:textId="77777777" w:rsidR="00EC3218" w:rsidRPr="0032485B" w:rsidRDefault="00EC3218" w:rsidP="00EC3218">
      <w:pPr>
        <w:widowControl w:val="0"/>
        <w:autoSpaceDE w:val="0"/>
        <w:autoSpaceDN w:val="0"/>
        <w:adjustRightInd w:val="0"/>
        <w:spacing w:after="0" w:line="121" w:lineRule="exact"/>
        <w:jc w:val="both"/>
      </w:pPr>
    </w:p>
    <w:p w14:paraId="3B968AFE" w14:textId="77777777" w:rsidR="00EC3218" w:rsidRPr="0032485B" w:rsidRDefault="00EC3218" w:rsidP="003E6BC2">
      <w:pPr>
        <w:widowControl w:val="0"/>
        <w:numPr>
          <w:ilvl w:val="2"/>
          <w:numId w:val="49"/>
        </w:numPr>
        <w:tabs>
          <w:tab w:val="clear" w:pos="2160"/>
          <w:tab w:val="num" w:pos="1440"/>
        </w:tabs>
        <w:overflowPunct w:val="0"/>
        <w:autoSpaceDE w:val="0"/>
        <w:autoSpaceDN w:val="0"/>
        <w:adjustRightInd w:val="0"/>
        <w:spacing w:after="0" w:line="239" w:lineRule="auto"/>
        <w:ind w:left="0" w:hanging="744"/>
        <w:jc w:val="both"/>
      </w:pPr>
      <w:r w:rsidRPr="0032485B">
        <w:t xml:space="preserve">use the Discloser’s Information solely for the purpose for which it was disclosed. </w:t>
      </w:r>
    </w:p>
    <w:p w14:paraId="195F18EE" w14:textId="77777777" w:rsidR="00EC3218" w:rsidRPr="0032485B" w:rsidRDefault="00EC3218" w:rsidP="00EC3218">
      <w:pPr>
        <w:widowControl w:val="0"/>
        <w:autoSpaceDE w:val="0"/>
        <w:autoSpaceDN w:val="0"/>
        <w:adjustRightInd w:val="0"/>
        <w:spacing w:after="0" w:line="170" w:lineRule="exact"/>
        <w:jc w:val="both"/>
      </w:pPr>
    </w:p>
    <w:p w14:paraId="704C1017" w14:textId="77777777" w:rsidR="00EC3218" w:rsidRPr="0032485B" w:rsidRDefault="00EC3218" w:rsidP="003E6BC2">
      <w:pPr>
        <w:widowControl w:val="0"/>
        <w:numPr>
          <w:ilvl w:val="1"/>
          <w:numId w:val="49"/>
        </w:numPr>
        <w:tabs>
          <w:tab w:val="clear" w:pos="1440"/>
          <w:tab w:val="num" w:pos="840"/>
        </w:tabs>
        <w:overflowPunct w:val="0"/>
        <w:autoSpaceDE w:val="0"/>
        <w:autoSpaceDN w:val="0"/>
        <w:adjustRightInd w:val="0"/>
        <w:spacing w:after="0" w:line="223" w:lineRule="auto"/>
        <w:ind w:left="0" w:hanging="480"/>
        <w:jc w:val="both"/>
      </w:pPr>
      <w:r w:rsidRPr="0032485B">
        <w:t xml:space="preserve">Provided that the Recipient has a written agreement with the following persons or entities requiring them to treat the Information confidential in accordance with the Contract and this Article 11, the Recipient may disclose Information to: </w:t>
      </w:r>
    </w:p>
    <w:p w14:paraId="311233F3" w14:textId="77777777" w:rsidR="00EC3218" w:rsidRPr="0032485B" w:rsidRDefault="00EC3218" w:rsidP="00EC3218">
      <w:pPr>
        <w:widowControl w:val="0"/>
        <w:autoSpaceDE w:val="0"/>
        <w:autoSpaceDN w:val="0"/>
        <w:adjustRightInd w:val="0"/>
        <w:spacing w:after="0" w:line="121" w:lineRule="exact"/>
        <w:jc w:val="both"/>
      </w:pPr>
    </w:p>
    <w:p w14:paraId="225FB2D7" w14:textId="77777777" w:rsidR="00EC3218" w:rsidRPr="0032485B" w:rsidRDefault="00EC3218" w:rsidP="003E6BC2">
      <w:pPr>
        <w:widowControl w:val="0"/>
        <w:numPr>
          <w:ilvl w:val="2"/>
          <w:numId w:val="50"/>
        </w:numPr>
        <w:tabs>
          <w:tab w:val="clear" w:pos="2160"/>
          <w:tab w:val="num" w:pos="1440"/>
        </w:tabs>
        <w:overflowPunct w:val="0"/>
        <w:autoSpaceDE w:val="0"/>
        <w:autoSpaceDN w:val="0"/>
        <w:adjustRightInd w:val="0"/>
        <w:spacing w:after="0" w:line="239" w:lineRule="auto"/>
        <w:ind w:left="0" w:hanging="744"/>
        <w:jc w:val="both"/>
      </w:pPr>
      <w:r w:rsidRPr="0032485B">
        <w:t xml:space="preserve">any other party with the Discloser’s prior written consent; </w:t>
      </w:r>
      <w:r w:rsidRPr="0032485B">
        <w:rPr>
          <w:i/>
          <w:iCs/>
        </w:rPr>
        <w:t>and</w:t>
      </w:r>
      <w:r w:rsidRPr="0032485B">
        <w:t xml:space="preserve">, </w:t>
      </w:r>
    </w:p>
    <w:p w14:paraId="4C5CB979" w14:textId="77777777" w:rsidR="00EC3218" w:rsidRPr="0032485B" w:rsidRDefault="00EC3218" w:rsidP="00EC3218">
      <w:pPr>
        <w:widowControl w:val="0"/>
        <w:autoSpaceDE w:val="0"/>
        <w:autoSpaceDN w:val="0"/>
        <w:adjustRightInd w:val="0"/>
        <w:spacing w:after="0" w:line="167" w:lineRule="exact"/>
        <w:jc w:val="both"/>
      </w:pPr>
    </w:p>
    <w:p w14:paraId="1C4428DB" w14:textId="77777777" w:rsidR="00EC3218" w:rsidRPr="0032485B" w:rsidRDefault="00EC3218" w:rsidP="003E6BC2">
      <w:pPr>
        <w:widowControl w:val="0"/>
        <w:numPr>
          <w:ilvl w:val="2"/>
          <w:numId w:val="50"/>
        </w:numPr>
        <w:tabs>
          <w:tab w:val="clear" w:pos="2160"/>
          <w:tab w:val="num" w:pos="1440"/>
        </w:tabs>
        <w:overflowPunct w:val="0"/>
        <w:autoSpaceDE w:val="0"/>
        <w:autoSpaceDN w:val="0"/>
        <w:adjustRightInd w:val="0"/>
        <w:spacing w:after="0" w:line="230" w:lineRule="auto"/>
        <w:ind w:left="0" w:hanging="744"/>
        <w:jc w:val="both"/>
      </w:pPr>
      <w:r w:rsidRPr="0032485B">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32485B">
        <w:rPr>
          <w:i/>
          <w:iCs/>
        </w:rPr>
        <w:t>provided that,</w:t>
      </w:r>
      <w:r w:rsidRPr="0032485B">
        <w:t xml:space="preserve"> for these purposes a controlled legal entity means: </w:t>
      </w:r>
    </w:p>
    <w:p w14:paraId="7DE0217C" w14:textId="77777777" w:rsidR="00EC3218" w:rsidRPr="0032485B" w:rsidRDefault="00EC3218" w:rsidP="00EC3218">
      <w:pPr>
        <w:widowControl w:val="0"/>
        <w:autoSpaceDE w:val="0"/>
        <w:autoSpaceDN w:val="0"/>
        <w:adjustRightInd w:val="0"/>
        <w:spacing w:after="0" w:line="170" w:lineRule="exact"/>
        <w:jc w:val="both"/>
      </w:pPr>
    </w:p>
    <w:p w14:paraId="1A71A0A3" w14:textId="77777777" w:rsidR="00EC3218" w:rsidRPr="0032485B" w:rsidRDefault="00EC3218" w:rsidP="003E6BC2">
      <w:pPr>
        <w:widowControl w:val="0"/>
        <w:numPr>
          <w:ilvl w:val="3"/>
          <w:numId w:val="50"/>
        </w:numPr>
        <w:tabs>
          <w:tab w:val="clear" w:pos="2880"/>
          <w:tab w:val="num" w:pos="2400"/>
        </w:tabs>
        <w:overflowPunct w:val="0"/>
        <w:autoSpaceDE w:val="0"/>
        <w:autoSpaceDN w:val="0"/>
        <w:adjustRightInd w:val="0"/>
        <w:spacing w:after="0" w:line="213" w:lineRule="auto"/>
        <w:ind w:left="0" w:hanging="960"/>
        <w:jc w:val="both"/>
      </w:pPr>
      <w:r w:rsidRPr="0032485B">
        <w:t xml:space="preserve">a corporate entity in which the Party owns or otherwise controls, whether directly or indirectly, over fifty percent (50%) of voting shares thereof; </w:t>
      </w:r>
      <w:r w:rsidRPr="0032485B">
        <w:rPr>
          <w:i/>
          <w:iCs/>
        </w:rPr>
        <w:t>or</w:t>
      </w:r>
      <w:r w:rsidRPr="0032485B">
        <w:t xml:space="preserve">, </w:t>
      </w:r>
    </w:p>
    <w:p w14:paraId="142C5A2B" w14:textId="77777777" w:rsidR="00EC3218" w:rsidRPr="0032485B" w:rsidRDefault="00EC3218" w:rsidP="00EC3218">
      <w:pPr>
        <w:widowControl w:val="0"/>
        <w:autoSpaceDE w:val="0"/>
        <w:autoSpaceDN w:val="0"/>
        <w:adjustRightInd w:val="0"/>
        <w:spacing w:after="0" w:line="121" w:lineRule="exact"/>
        <w:jc w:val="both"/>
      </w:pPr>
    </w:p>
    <w:p w14:paraId="048BEC01" w14:textId="77777777" w:rsidR="00EC3218" w:rsidRPr="0032485B" w:rsidRDefault="00EC3218" w:rsidP="003E6BC2">
      <w:pPr>
        <w:widowControl w:val="0"/>
        <w:numPr>
          <w:ilvl w:val="3"/>
          <w:numId w:val="50"/>
        </w:numPr>
        <w:tabs>
          <w:tab w:val="clear" w:pos="2880"/>
          <w:tab w:val="num" w:pos="2400"/>
        </w:tabs>
        <w:overflowPunct w:val="0"/>
        <w:autoSpaceDE w:val="0"/>
        <w:autoSpaceDN w:val="0"/>
        <w:adjustRightInd w:val="0"/>
        <w:spacing w:after="0" w:line="239" w:lineRule="auto"/>
        <w:ind w:left="0" w:hanging="960"/>
        <w:jc w:val="both"/>
      </w:pPr>
      <w:r w:rsidRPr="0032485B">
        <w:t xml:space="preserve">any entity over which the Party exercises effective managerial control; </w:t>
      </w:r>
      <w:r w:rsidRPr="0032485B">
        <w:rPr>
          <w:i/>
          <w:iCs/>
        </w:rPr>
        <w:t>or</w:t>
      </w:r>
      <w:r w:rsidRPr="0032485B">
        <w:t xml:space="preserve">, </w:t>
      </w:r>
    </w:p>
    <w:p w14:paraId="06E9A7AD" w14:textId="77777777" w:rsidR="00EC3218" w:rsidRPr="0032485B" w:rsidRDefault="00EC3218" w:rsidP="00EC3218">
      <w:pPr>
        <w:widowControl w:val="0"/>
        <w:autoSpaceDE w:val="0"/>
        <w:autoSpaceDN w:val="0"/>
        <w:adjustRightInd w:val="0"/>
        <w:spacing w:after="0" w:line="170" w:lineRule="exact"/>
        <w:jc w:val="both"/>
      </w:pPr>
    </w:p>
    <w:p w14:paraId="4CD24BFF" w14:textId="77777777" w:rsidR="00EC3218" w:rsidRPr="0032485B" w:rsidRDefault="00EC3218" w:rsidP="003E6BC2">
      <w:pPr>
        <w:widowControl w:val="0"/>
        <w:numPr>
          <w:ilvl w:val="3"/>
          <w:numId w:val="50"/>
        </w:numPr>
        <w:tabs>
          <w:tab w:val="clear" w:pos="2880"/>
          <w:tab w:val="num" w:pos="2400"/>
        </w:tabs>
        <w:overflowPunct w:val="0"/>
        <w:autoSpaceDE w:val="0"/>
        <w:autoSpaceDN w:val="0"/>
        <w:adjustRightInd w:val="0"/>
        <w:spacing w:after="0" w:line="214" w:lineRule="auto"/>
        <w:ind w:left="0" w:hanging="960"/>
        <w:jc w:val="both"/>
      </w:pPr>
      <w:r w:rsidRPr="0032485B">
        <w:t xml:space="preserve">for the United Nations, a principal or subsidiary organ of the United Nations established in accordance with the Charter of the United Nations. </w:t>
      </w:r>
    </w:p>
    <w:p w14:paraId="3ABA5FA9" w14:textId="77777777" w:rsidR="00EC3218" w:rsidRPr="0032485B" w:rsidRDefault="00EC3218" w:rsidP="00EC3218">
      <w:pPr>
        <w:widowControl w:val="0"/>
        <w:autoSpaceDE w:val="0"/>
        <w:autoSpaceDN w:val="0"/>
        <w:adjustRightInd w:val="0"/>
        <w:spacing w:after="0" w:line="170" w:lineRule="exact"/>
        <w:jc w:val="both"/>
      </w:pPr>
    </w:p>
    <w:p w14:paraId="1AF4B10F" w14:textId="77777777" w:rsidR="00EC3218" w:rsidRPr="0032485B" w:rsidRDefault="00EC3218" w:rsidP="003E6BC2">
      <w:pPr>
        <w:widowControl w:val="0"/>
        <w:numPr>
          <w:ilvl w:val="1"/>
          <w:numId w:val="51"/>
        </w:numPr>
        <w:tabs>
          <w:tab w:val="clear" w:pos="1440"/>
          <w:tab w:val="num" w:pos="840"/>
        </w:tabs>
        <w:overflowPunct w:val="0"/>
        <w:autoSpaceDE w:val="0"/>
        <w:autoSpaceDN w:val="0"/>
        <w:adjustRightInd w:val="0"/>
        <w:spacing w:after="0" w:line="229" w:lineRule="auto"/>
        <w:ind w:left="0" w:hanging="480"/>
        <w:jc w:val="both"/>
      </w:pPr>
      <w:r w:rsidRPr="0032485B">
        <w:t xml:space="preserve">The Contractor may disclose Information to the extent required by law, </w:t>
      </w:r>
      <w:r w:rsidRPr="0032485B">
        <w:rPr>
          <w:i/>
          <w:iCs/>
        </w:rPr>
        <w:t>provided that</w:t>
      </w:r>
      <w:r w:rsidRPr="0032485B">
        <w:t xml:space="preserve">, subject to and without any waiver of the privileges and immunities of the United Nations including its subsidiary organs, the Contractor will give UN-WOMEN sufficient prior notice of a request for the disclosure of Information in order to allow UN-WOMEN to have a reasonable opportunity to take protective measures or such other action as may be appropriate before any such disclosure is made. </w:t>
      </w:r>
    </w:p>
    <w:p w14:paraId="38395E0C" w14:textId="77777777" w:rsidR="00EC3218" w:rsidRPr="0032485B" w:rsidRDefault="00EC3218" w:rsidP="00EC3218">
      <w:pPr>
        <w:widowControl w:val="0"/>
        <w:autoSpaceDE w:val="0"/>
        <w:autoSpaceDN w:val="0"/>
        <w:adjustRightInd w:val="0"/>
        <w:spacing w:after="0" w:line="172" w:lineRule="exact"/>
        <w:jc w:val="both"/>
      </w:pPr>
    </w:p>
    <w:p w14:paraId="0BD9C4C9" w14:textId="77777777" w:rsidR="00EC3218" w:rsidRPr="0032485B" w:rsidRDefault="00EC3218" w:rsidP="003E6BC2">
      <w:pPr>
        <w:widowControl w:val="0"/>
        <w:numPr>
          <w:ilvl w:val="1"/>
          <w:numId w:val="51"/>
        </w:numPr>
        <w:tabs>
          <w:tab w:val="clear" w:pos="1440"/>
          <w:tab w:val="num" w:pos="840"/>
        </w:tabs>
        <w:overflowPunct w:val="0"/>
        <w:autoSpaceDE w:val="0"/>
        <w:autoSpaceDN w:val="0"/>
        <w:adjustRightInd w:val="0"/>
        <w:spacing w:after="0" w:line="214" w:lineRule="auto"/>
        <w:ind w:left="0" w:hanging="480"/>
        <w:jc w:val="both"/>
      </w:pPr>
      <w:r w:rsidRPr="0032485B">
        <w:t xml:space="preserve">UN-WOMEN may disclose Information to the extent as required pursuant to the Charter of the United Nations, or pursuant to resolutions or regulations of the General Assembly or rules promulgated thereunder. </w:t>
      </w:r>
    </w:p>
    <w:p w14:paraId="3C5EFF01" w14:textId="77777777" w:rsidR="00EC3218" w:rsidRPr="0032485B" w:rsidRDefault="00EC3218" w:rsidP="00EC3218">
      <w:pPr>
        <w:widowControl w:val="0"/>
        <w:autoSpaceDE w:val="0"/>
        <w:autoSpaceDN w:val="0"/>
        <w:adjustRightInd w:val="0"/>
        <w:spacing w:after="0" w:line="168" w:lineRule="exact"/>
        <w:jc w:val="both"/>
      </w:pPr>
    </w:p>
    <w:p w14:paraId="236994BE" w14:textId="77777777" w:rsidR="00EC3218" w:rsidRPr="0032485B" w:rsidRDefault="00EC3218" w:rsidP="003E6BC2">
      <w:pPr>
        <w:widowControl w:val="0"/>
        <w:numPr>
          <w:ilvl w:val="1"/>
          <w:numId w:val="51"/>
        </w:numPr>
        <w:tabs>
          <w:tab w:val="clear" w:pos="1440"/>
          <w:tab w:val="num" w:pos="840"/>
        </w:tabs>
        <w:overflowPunct w:val="0"/>
        <w:autoSpaceDE w:val="0"/>
        <w:autoSpaceDN w:val="0"/>
        <w:adjustRightInd w:val="0"/>
        <w:spacing w:after="0" w:line="227" w:lineRule="auto"/>
        <w:ind w:left="0" w:hanging="480"/>
        <w:jc w:val="both"/>
      </w:pPr>
      <w:r w:rsidRPr="0032485B">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247C0C86" w14:textId="77777777" w:rsidR="00EC3218" w:rsidRPr="0032485B" w:rsidRDefault="00EC3218" w:rsidP="00EC3218">
      <w:pPr>
        <w:widowControl w:val="0"/>
        <w:autoSpaceDE w:val="0"/>
        <w:autoSpaceDN w:val="0"/>
        <w:adjustRightInd w:val="0"/>
        <w:spacing w:after="0" w:line="171" w:lineRule="exact"/>
        <w:jc w:val="both"/>
      </w:pPr>
    </w:p>
    <w:p w14:paraId="45F93FCE" w14:textId="77777777" w:rsidR="00EC3218" w:rsidRPr="0032485B" w:rsidRDefault="00EC3218" w:rsidP="003E6BC2">
      <w:pPr>
        <w:widowControl w:val="0"/>
        <w:numPr>
          <w:ilvl w:val="1"/>
          <w:numId w:val="51"/>
        </w:numPr>
        <w:tabs>
          <w:tab w:val="clear" w:pos="1440"/>
          <w:tab w:val="num" w:pos="840"/>
        </w:tabs>
        <w:overflowPunct w:val="0"/>
        <w:autoSpaceDE w:val="0"/>
        <w:autoSpaceDN w:val="0"/>
        <w:adjustRightInd w:val="0"/>
        <w:spacing w:after="0" w:line="222" w:lineRule="auto"/>
        <w:ind w:left="0" w:hanging="480"/>
        <w:jc w:val="both"/>
      </w:pPr>
      <w:r w:rsidRPr="0032485B">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0611947C" w14:textId="77777777" w:rsidR="00EC3218" w:rsidRPr="0032485B" w:rsidRDefault="00EC3218" w:rsidP="00EC3218">
      <w:pPr>
        <w:widowControl w:val="0"/>
        <w:autoSpaceDE w:val="0"/>
        <w:autoSpaceDN w:val="0"/>
        <w:adjustRightInd w:val="0"/>
        <w:spacing w:after="0" w:line="121" w:lineRule="exact"/>
        <w:jc w:val="both"/>
      </w:pPr>
    </w:p>
    <w:p w14:paraId="6B7A19EF" w14:textId="77777777" w:rsidR="00EC3218" w:rsidRPr="0032485B" w:rsidRDefault="00EC3218" w:rsidP="003E6BC2">
      <w:pPr>
        <w:widowControl w:val="0"/>
        <w:numPr>
          <w:ilvl w:val="0"/>
          <w:numId w:val="52"/>
        </w:numPr>
        <w:tabs>
          <w:tab w:val="clear" w:pos="720"/>
          <w:tab w:val="num" w:pos="360"/>
        </w:tabs>
        <w:overflowPunct w:val="0"/>
        <w:autoSpaceDE w:val="0"/>
        <w:autoSpaceDN w:val="0"/>
        <w:adjustRightInd w:val="0"/>
        <w:spacing w:after="0" w:line="239" w:lineRule="auto"/>
        <w:ind w:left="0"/>
        <w:jc w:val="both"/>
      </w:pPr>
      <w:r w:rsidRPr="0032485B">
        <w:rPr>
          <w:b/>
          <w:bCs/>
        </w:rPr>
        <w:t>FORCE MAJEURE; OTHER CHANGES IN CONDITIONS</w:t>
      </w:r>
      <w:r w:rsidRPr="0032485B">
        <w:t>:</w:t>
      </w:r>
      <w:r w:rsidRPr="0032485B">
        <w:rPr>
          <w:b/>
          <w:bCs/>
        </w:rPr>
        <w:t xml:space="preserve"> </w:t>
      </w:r>
    </w:p>
    <w:p w14:paraId="4641CB34" w14:textId="77777777" w:rsidR="00EC3218" w:rsidRPr="0032485B" w:rsidRDefault="00EC3218" w:rsidP="00EC3218">
      <w:pPr>
        <w:widowControl w:val="0"/>
        <w:autoSpaceDE w:val="0"/>
        <w:autoSpaceDN w:val="0"/>
        <w:adjustRightInd w:val="0"/>
        <w:spacing w:after="0" w:line="170" w:lineRule="exact"/>
        <w:jc w:val="both"/>
      </w:pPr>
    </w:p>
    <w:p w14:paraId="651D5A96" w14:textId="77777777" w:rsidR="00EC3218" w:rsidRPr="0032485B" w:rsidRDefault="00EC3218" w:rsidP="003E6BC2">
      <w:pPr>
        <w:widowControl w:val="0"/>
        <w:numPr>
          <w:ilvl w:val="1"/>
          <w:numId w:val="52"/>
        </w:numPr>
        <w:tabs>
          <w:tab w:val="clear" w:pos="1440"/>
          <w:tab w:val="num" w:pos="840"/>
        </w:tabs>
        <w:overflowPunct w:val="0"/>
        <w:autoSpaceDE w:val="0"/>
        <w:autoSpaceDN w:val="0"/>
        <w:adjustRightInd w:val="0"/>
        <w:spacing w:after="0" w:line="234" w:lineRule="auto"/>
        <w:ind w:left="0" w:hanging="480"/>
        <w:jc w:val="both"/>
      </w:pPr>
      <w:r w:rsidRPr="0032485B">
        <w:t xml:space="preserve">In the event of and as soon as possible after the occurrence of any cause constituting </w:t>
      </w:r>
      <w:r w:rsidRPr="0032485B">
        <w:rPr>
          <w:i/>
          <w:iCs/>
        </w:rPr>
        <w:t>force majeure</w:t>
      </w:r>
      <w:r w:rsidRPr="0032485B">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32485B">
        <w:rPr>
          <w:i/>
          <w:iCs/>
        </w:rPr>
        <w:t>force majeure</w:t>
      </w:r>
      <w:r w:rsidRPr="0032485B">
        <w:t xml:space="preserve"> or other changes in condition or occurrence, the affected Party shall also submit a statement to the other Party of estimated expenditures that will likely be incurred for the duration of the change in condition or the event of </w:t>
      </w:r>
      <w:r w:rsidRPr="0032485B">
        <w:rPr>
          <w:i/>
          <w:iCs/>
        </w:rPr>
        <w:t>force majeure</w:t>
      </w:r>
      <w:r w:rsidRPr="0032485B">
        <w:t>. On receipt of the notice or notices required hereunder, the Party not affected by the occurrence</w:t>
      </w:r>
      <w:r w:rsidRPr="0032485B">
        <w:rPr>
          <w:i/>
          <w:iCs/>
        </w:rPr>
        <w:t xml:space="preserve"> </w:t>
      </w:r>
      <w:r w:rsidRPr="0032485B">
        <w:t xml:space="preserve">of a cause constituting </w:t>
      </w:r>
      <w:r w:rsidRPr="0032485B">
        <w:rPr>
          <w:i/>
          <w:iCs/>
        </w:rPr>
        <w:t>force majeure</w:t>
      </w:r>
      <w:r w:rsidRPr="0032485B">
        <w:t xml:space="preserve"> shall take such action as it reasonably considers to be appropriate or </w:t>
      </w:r>
    </w:p>
    <w:p w14:paraId="32291E62" w14:textId="77777777" w:rsidR="00EC3218" w:rsidRPr="0032485B" w:rsidRDefault="00EC3218" w:rsidP="00EC3218">
      <w:pPr>
        <w:widowControl w:val="0"/>
        <w:overflowPunct w:val="0"/>
        <w:autoSpaceDE w:val="0"/>
        <w:autoSpaceDN w:val="0"/>
        <w:adjustRightInd w:val="0"/>
        <w:spacing w:after="0" w:line="214" w:lineRule="auto"/>
        <w:jc w:val="both"/>
      </w:pPr>
      <w:r w:rsidRPr="0032485B">
        <w:t>necessary in the circumstances, including the granting to the affected Party of a reasonable extension of time in which to perform any obligations under the Contract.</w:t>
      </w:r>
    </w:p>
    <w:p w14:paraId="6E7F7309" w14:textId="77777777" w:rsidR="00EC3218" w:rsidRPr="0032485B" w:rsidRDefault="00EC3218" w:rsidP="00EC3218">
      <w:pPr>
        <w:widowControl w:val="0"/>
        <w:autoSpaceDE w:val="0"/>
        <w:autoSpaceDN w:val="0"/>
        <w:adjustRightInd w:val="0"/>
        <w:spacing w:after="0" w:line="171" w:lineRule="exact"/>
        <w:jc w:val="both"/>
      </w:pPr>
    </w:p>
    <w:p w14:paraId="2A6D0D84" w14:textId="77777777" w:rsidR="00EC3218" w:rsidRPr="0032485B" w:rsidRDefault="00EC3218" w:rsidP="003E6BC2">
      <w:pPr>
        <w:widowControl w:val="0"/>
        <w:numPr>
          <w:ilvl w:val="1"/>
          <w:numId w:val="53"/>
        </w:numPr>
        <w:tabs>
          <w:tab w:val="clear" w:pos="1440"/>
          <w:tab w:val="num" w:pos="840"/>
        </w:tabs>
        <w:overflowPunct w:val="0"/>
        <w:autoSpaceDE w:val="0"/>
        <w:autoSpaceDN w:val="0"/>
        <w:adjustRightInd w:val="0"/>
        <w:spacing w:after="0" w:line="232" w:lineRule="auto"/>
        <w:ind w:left="0" w:hanging="480"/>
        <w:jc w:val="both"/>
      </w:pPr>
      <w:r w:rsidRPr="0032485B">
        <w:t xml:space="preserve">If the Contractor is rendered unable, wholly or in part, by reason of </w:t>
      </w:r>
      <w:r w:rsidRPr="0032485B">
        <w:rPr>
          <w:i/>
          <w:iCs/>
        </w:rPr>
        <w:t>force majeure</w:t>
      </w:r>
      <w:r w:rsidRPr="0032485B">
        <w:t xml:space="preserve"> to perform its obligations and meet its responsibilities under the Contract, UN-WOMEN shall have the right to suspend or terminate the Contract on the same terms and conditions as are provided for in Article 13, “Termination,” except that the period of notice shall be seven (7) days instead of thirty (30) days. In any case, UN-WOMEN shall be entitled to consider the Contractor permanently unable to perform its obligations under the Contract in case the Contractor is unable to perform its obligations, wholly or in part, by reason of </w:t>
      </w:r>
      <w:r w:rsidRPr="0032485B">
        <w:rPr>
          <w:i/>
          <w:iCs/>
        </w:rPr>
        <w:t>force majeure</w:t>
      </w:r>
      <w:r w:rsidRPr="0032485B">
        <w:t xml:space="preserve"> for any period in excess of ninety (90) days. </w:t>
      </w:r>
    </w:p>
    <w:p w14:paraId="34AC5480" w14:textId="77777777" w:rsidR="00EC3218" w:rsidRPr="0032485B" w:rsidRDefault="00EC3218" w:rsidP="00EC3218">
      <w:pPr>
        <w:widowControl w:val="0"/>
        <w:autoSpaceDE w:val="0"/>
        <w:autoSpaceDN w:val="0"/>
        <w:adjustRightInd w:val="0"/>
        <w:spacing w:after="0" w:line="171" w:lineRule="exact"/>
        <w:jc w:val="both"/>
      </w:pPr>
    </w:p>
    <w:p w14:paraId="52327A48" w14:textId="77777777" w:rsidR="00EC3218" w:rsidRPr="0032485B" w:rsidRDefault="00EC3218" w:rsidP="003E6BC2">
      <w:pPr>
        <w:widowControl w:val="0"/>
        <w:numPr>
          <w:ilvl w:val="1"/>
          <w:numId w:val="53"/>
        </w:numPr>
        <w:tabs>
          <w:tab w:val="clear" w:pos="1440"/>
          <w:tab w:val="num" w:pos="840"/>
        </w:tabs>
        <w:overflowPunct w:val="0"/>
        <w:autoSpaceDE w:val="0"/>
        <w:autoSpaceDN w:val="0"/>
        <w:adjustRightInd w:val="0"/>
        <w:spacing w:after="0" w:line="233" w:lineRule="auto"/>
        <w:ind w:left="0" w:hanging="480"/>
        <w:jc w:val="both"/>
      </w:pPr>
      <w:r w:rsidRPr="0032485B">
        <w:rPr>
          <w:i/>
          <w:iCs/>
        </w:rPr>
        <w:t xml:space="preserve">Force majeure </w:t>
      </w:r>
      <w:r w:rsidRPr="0032485B">
        <w:t>as used herein means any unforeseeable and irresistible act of nature, any act of war (whether</w:t>
      </w:r>
      <w:r w:rsidRPr="0032485B">
        <w:rPr>
          <w:i/>
          <w:iCs/>
        </w:rPr>
        <w:t xml:space="preserve"> </w:t>
      </w:r>
      <w:r w:rsidRPr="0032485B">
        <w:t xml:space="preserve">declared or not), invasion, revolution, insurrection, terrorism, or any other acts of a similar nature or force, </w:t>
      </w:r>
      <w:r w:rsidRPr="0032485B">
        <w:rPr>
          <w:i/>
          <w:iCs/>
        </w:rPr>
        <w:t xml:space="preserve">provided that </w:t>
      </w:r>
      <w:r w:rsidRPr="0032485B">
        <w:t>such acts arise from causes beyond the control and without the fault or negligence of the</w:t>
      </w:r>
      <w:r w:rsidRPr="0032485B">
        <w:rPr>
          <w:i/>
          <w:iCs/>
        </w:rPr>
        <w:t xml:space="preserve"> </w:t>
      </w:r>
      <w:r w:rsidRPr="0032485B">
        <w:t xml:space="preserve">Contractor. The Contractor acknowledges and agrees that, with respect to any obligations under the Contract that the Contractor must perform in areas in which UN-WOMEN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32485B">
        <w:rPr>
          <w:i/>
          <w:iCs/>
        </w:rPr>
        <w:t>force majeure</w:t>
      </w:r>
      <w:r w:rsidRPr="0032485B">
        <w:t xml:space="preserve"> under the Contract. </w:t>
      </w:r>
    </w:p>
    <w:p w14:paraId="7589F671" w14:textId="77777777" w:rsidR="00EC3218" w:rsidRPr="0032485B" w:rsidRDefault="00EC3218" w:rsidP="00EC3218">
      <w:pPr>
        <w:widowControl w:val="0"/>
        <w:autoSpaceDE w:val="0"/>
        <w:autoSpaceDN w:val="0"/>
        <w:adjustRightInd w:val="0"/>
        <w:spacing w:after="0" w:line="126" w:lineRule="exact"/>
        <w:jc w:val="both"/>
      </w:pPr>
    </w:p>
    <w:p w14:paraId="48C04888" w14:textId="77777777" w:rsidR="00EC3218" w:rsidRPr="0032485B" w:rsidRDefault="00EC3218" w:rsidP="003E6BC2">
      <w:pPr>
        <w:widowControl w:val="0"/>
        <w:numPr>
          <w:ilvl w:val="0"/>
          <w:numId w:val="54"/>
        </w:numPr>
        <w:tabs>
          <w:tab w:val="clear" w:pos="720"/>
          <w:tab w:val="num" w:pos="360"/>
        </w:tabs>
        <w:overflowPunct w:val="0"/>
        <w:autoSpaceDE w:val="0"/>
        <w:autoSpaceDN w:val="0"/>
        <w:adjustRightInd w:val="0"/>
        <w:spacing w:after="0" w:line="240" w:lineRule="auto"/>
        <w:ind w:left="0"/>
        <w:jc w:val="both"/>
      </w:pPr>
      <w:r w:rsidRPr="0032485B">
        <w:rPr>
          <w:b/>
          <w:bCs/>
        </w:rPr>
        <w:t>TERMINATION</w:t>
      </w:r>
      <w:r w:rsidRPr="0032485B">
        <w:t>:</w:t>
      </w:r>
      <w:r w:rsidRPr="0032485B">
        <w:rPr>
          <w:b/>
          <w:bCs/>
        </w:rPr>
        <w:t xml:space="preserve"> </w:t>
      </w:r>
    </w:p>
    <w:p w14:paraId="13AB7070" w14:textId="77777777" w:rsidR="00EC3218" w:rsidRPr="0032485B" w:rsidRDefault="00EC3218" w:rsidP="00EC3218">
      <w:pPr>
        <w:widowControl w:val="0"/>
        <w:autoSpaceDE w:val="0"/>
        <w:autoSpaceDN w:val="0"/>
        <w:adjustRightInd w:val="0"/>
        <w:spacing w:after="0" w:line="169" w:lineRule="exact"/>
        <w:jc w:val="both"/>
      </w:pPr>
    </w:p>
    <w:p w14:paraId="330522CC" w14:textId="77777777" w:rsidR="00EC3218" w:rsidRPr="0032485B" w:rsidRDefault="00EC3218" w:rsidP="003E6BC2">
      <w:pPr>
        <w:widowControl w:val="0"/>
        <w:numPr>
          <w:ilvl w:val="1"/>
          <w:numId w:val="54"/>
        </w:numPr>
        <w:tabs>
          <w:tab w:val="clear" w:pos="1440"/>
          <w:tab w:val="num" w:pos="840"/>
        </w:tabs>
        <w:overflowPunct w:val="0"/>
        <w:autoSpaceDE w:val="0"/>
        <w:autoSpaceDN w:val="0"/>
        <w:adjustRightInd w:val="0"/>
        <w:spacing w:after="0" w:line="214" w:lineRule="auto"/>
        <w:ind w:left="0" w:hanging="480"/>
        <w:jc w:val="both"/>
      </w:pPr>
      <w:r w:rsidRPr="0032485B">
        <w:t xml:space="preserve">Either Party may terminate the Contract for cause, in whole or in part, upon thirty (30) day’s notice, in writing, to the other Party. The initiation of conciliation or arbitral proceedings in accordance with Article 16 </w:t>
      </w:r>
    </w:p>
    <w:p w14:paraId="6714C918" w14:textId="77777777" w:rsidR="00EC3218" w:rsidRPr="0032485B" w:rsidRDefault="00EC3218" w:rsidP="00EC3218">
      <w:pPr>
        <w:widowControl w:val="0"/>
        <w:autoSpaceDE w:val="0"/>
        <w:autoSpaceDN w:val="0"/>
        <w:adjustRightInd w:val="0"/>
        <w:spacing w:after="0" w:line="50" w:lineRule="exact"/>
        <w:jc w:val="both"/>
      </w:pPr>
    </w:p>
    <w:p w14:paraId="23738785" w14:textId="77777777" w:rsidR="00EC3218" w:rsidRPr="0032485B" w:rsidRDefault="00EC3218" w:rsidP="00EC3218">
      <w:pPr>
        <w:widowControl w:val="0"/>
        <w:overflowPunct w:val="0"/>
        <w:autoSpaceDE w:val="0"/>
        <w:autoSpaceDN w:val="0"/>
        <w:adjustRightInd w:val="0"/>
        <w:spacing w:after="0" w:line="213" w:lineRule="auto"/>
        <w:jc w:val="both"/>
      </w:pPr>
      <w:r w:rsidRPr="0032485B">
        <w:t xml:space="preserve">“Settlement of Disputes,” below, shall not be deemed to be a “cause” for or otherwise to be in itself a termination of the Contract. </w:t>
      </w:r>
    </w:p>
    <w:p w14:paraId="2222BF14" w14:textId="77777777" w:rsidR="00EC3218" w:rsidRPr="0032485B" w:rsidRDefault="00EC3218" w:rsidP="00EC3218">
      <w:pPr>
        <w:widowControl w:val="0"/>
        <w:autoSpaceDE w:val="0"/>
        <w:autoSpaceDN w:val="0"/>
        <w:adjustRightInd w:val="0"/>
        <w:spacing w:after="0" w:line="170" w:lineRule="exact"/>
        <w:jc w:val="both"/>
      </w:pPr>
    </w:p>
    <w:p w14:paraId="2A0919DD" w14:textId="77777777" w:rsidR="00EC3218" w:rsidRPr="0032485B" w:rsidRDefault="00EC3218" w:rsidP="003E6BC2">
      <w:pPr>
        <w:widowControl w:val="0"/>
        <w:numPr>
          <w:ilvl w:val="1"/>
          <w:numId w:val="54"/>
        </w:numPr>
        <w:tabs>
          <w:tab w:val="clear" w:pos="1440"/>
          <w:tab w:val="num" w:pos="840"/>
        </w:tabs>
        <w:overflowPunct w:val="0"/>
        <w:autoSpaceDE w:val="0"/>
        <w:autoSpaceDN w:val="0"/>
        <w:adjustRightInd w:val="0"/>
        <w:spacing w:after="0" w:line="229" w:lineRule="auto"/>
        <w:ind w:left="0" w:hanging="480"/>
        <w:jc w:val="both"/>
      </w:pPr>
      <w:r w:rsidRPr="0032485B">
        <w:t xml:space="preserve">UN-WOMEN may terminate the Contract at any time by providing written notice to the Contractor in any case in which the mandate of UN-WOMEN applicable to the performance of the Contract or the funding of UN-WOMEN applicable to the Contract is curtailed or terminated, whether in whole or in part. In addition, unless otherwise provided by the Contract, upon sixty (60) day’s advance written notice to the Contractor, UN-WOMEN may terminate the Contract without having to provide any justification therefor. </w:t>
      </w:r>
    </w:p>
    <w:p w14:paraId="3A320495" w14:textId="77777777" w:rsidR="00EC3218" w:rsidRPr="0032485B" w:rsidRDefault="00EC3218" w:rsidP="00EC3218">
      <w:pPr>
        <w:widowControl w:val="0"/>
        <w:autoSpaceDE w:val="0"/>
        <w:autoSpaceDN w:val="0"/>
        <w:adjustRightInd w:val="0"/>
        <w:spacing w:after="0" w:line="172" w:lineRule="exact"/>
        <w:jc w:val="both"/>
      </w:pPr>
    </w:p>
    <w:p w14:paraId="2BE6A50B" w14:textId="77777777" w:rsidR="00EC3218" w:rsidRPr="0032485B" w:rsidRDefault="00EC3218" w:rsidP="003E6BC2">
      <w:pPr>
        <w:widowControl w:val="0"/>
        <w:numPr>
          <w:ilvl w:val="1"/>
          <w:numId w:val="54"/>
        </w:numPr>
        <w:tabs>
          <w:tab w:val="clear" w:pos="1440"/>
          <w:tab w:val="num" w:pos="840"/>
        </w:tabs>
        <w:overflowPunct w:val="0"/>
        <w:autoSpaceDE w:val="0"/>
        <w:autoSpaceDN w:val="0"/>
        <w:adjustRightInd w:val="0"/>
        <w:spacing w:after="0" w:line="223" w:lineRule="auto"/>
        <w:ind w:left="0" w:hanging="480"/>
        <w:jc w:val="both"/>
      </w:pPr>
      <w:r w:rsidRPr="0032485B">
        <w:t xml:space="preserve">In the event of any termination of the Contract, upon receipt of notice of termination that has been issued by UN-WOMEN, the Contractor shall, except as may be directed by UN-WOMEN in the notice of termination or otherwise in writing: </w:t>
      </w:r>
    </w:p>
    <w:p w14:paraId="4A565377" w14:textId="77777777" w:rsidR="00EC3218" w:rsidRPr="0032485B" w:rsidRDefault="00EC3218" w:rsidP="00EC3218">
      <w:pPr>
        <w:widowControl w:val="0"/>
        <w:autoSpaceDE w:val="0"/>
        <w:autoSpaceDN w:val="0"/>
        <w:adjustRightInd w:val="0"/>
        <w:spacing w:after="0" w:line="170" w:lineRule="exact"/>
        <w:jc w:val="both"/>
      </w:pPr>
    </w:p>
    <w:p w14:paraId="6CCCC61B"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14" w:lineRule="auto"/>
        <w:ind w:left="0" w:hanging="744"/>
        <w:jc w:val="both"/>
      </w:pPr>
      <w:r w:rsidRPr="0032485B">
        <w:t xml:space="preserve">take immediate steps to bring the performance of any obligations under the Contract to a close in a prompt and orderly manner, and in doing so, reduce expenses to a minimum; </w:t>
      </w:r>
    </w:p>
    <w:p w14:paraId="06D8FDC3" w14:textId="77777777" w:rsidR="00EC3218" w:rsidRPr="0032485B" w:rsidRDefault="00EC3218" w:rsidP="00EC3218">
      <w:pPr>
        <w:widowControl w:val="0"/>
        <w:autoSpaceDE w:val="0"/>
        <w:autoSpaceDN w:val="0"/>
        <w:adjustRightInd w:val="0"/>
        <w:spacing w:after="0" w:line="168" w:lineRule="exact"/>
        <w:jc w:val="both"/>
      </w:pPr>
    </w:p>
    <w:p w14:paraId="4D8BD05F"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14" w:lineRule="auto"/>
        <w:ind w:left="0" w:hanging="744"/>
        <w:jc w:val="both"/>
      </w:pPr>
      <w:r w:rsidRPr="0032485B">
        <w:t xml:space="preserve">refrain from undertaking any further or additional commitments under the Contract as of and following the date of receipt of such notice; </w:t>
      </w:r>
    </w:p>
    <w:p w14:paraId="07C59EA3" w14:textId="77777777" w:rsidR="00EC3218" w:rsidRPr="0032485B" w:rsidRDefault="00EC3218" w:rsidP="00EC3218">
      <w:pPr>
        <w:widowControl w:val="0"/>
        <w:autoSpaceDE w:val="0"/>
        <w:autoSpaceDN w:val="0"/>
        <w:adjustRightInd w:val="0"/>
        <w:spacing w:after="0" w:line="171" w:lineRule="exact"/>
        <w:jc w:val="both"/>
      </w:pPr>
    </w:p>
    <w:p w14:paraId="436389B0"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23" w:lineRule="auto"/>
        <w:ind w:left="0" w:hanging="744"/>
        <w:jc w:val="both"/>
      </w:pPr>
      <w:r w:rsidRPr="0032485B">
        <w:t xml:space="preserve">place no further subcontracts or orders for materials, services, or facilities, except as UN-WOMEN and the Contractor agree in writing are necessary to complete any portion of the Contract that is not terminated; </w:t>
      </w:r>
    </w:p>
    <w:p w14:paraId="5CA600CC" w14:textId="77777777" w:rsidR="00EC3218" w:rsidRPr="0032485B" w:rsidRDefault="00EC3218" w:rsidP="00EC3218">
      <w:pPr>
        <w:widowControl w:val="0"/>
        <w:autoSpaceDE w:val="0"/>
        <w:autoSpaceDN w:val="0"/>
        <w:adjustRightInd w:val="0"/>
        <w:spacing w:after="0" w:line="170" w:lineRule="exact"/>
        <w:jc w:val="both"/>
      </w:pPr>
    </w:p>
    <w:p w14:paraId="67798679"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13" w:lineRule="auto"/>
        <w:ind w:left="0" w:hanging="744"/>
        <w:jc w:val="both"/>
      </w:pPr>
      <w:r w:rsidRPr="0032485B">
        <w:t xml:space="preserve">terminate all subcontracts or orders to the extent they relate to the portion of the Contract terminated; </w:t>
      </w:r>
    </w:p>
    <w:p w14:paraId="3C28AD2B" w14:textId="77777777" w:rsidR="00EC3218" w:rsidRPr="0032485B" w:rsidRDefault="00EC3218" w:rsidP="00EC3218">
      <w:pPr>
        <w:widowControl w:val="0"/>
        <w:autoSpaceDE w:val="0"/>
        <w:autoSpaceDN w:val="0"/>
        <w:adjustRightInd w:val="0"/>
        <w:spacing w:after="0" w:line="170" w:lineRule="exact"/>
        <w:jc w:val="both"/>
      </w:pPr>
    </w:p>
    <w:p w14:paraId="7F8822F5"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23" w:lineRule="auto"/>
        <w:ind w:left="0" w:hanging="744"/>
        <w:jc w:val="both"/>
      </w:pPr>
      <w:r w:rsidRPr="0032485B">
        <w:t xml:space="preserve">transfer title and deliver to UN-WOMEN the fabricated or unfabricated parts, work in process, completed work, supplies, and other material produced or acquired for the portion of the Contract terminated; </w:t>
      </w:r>
    </w:p>
    <w:p w14:paraId="24B21721" w14:textId="77777777" w:rsidR="00EC3218" w:rsidRPr="0032485B" w:rsidRDefault="00EC3218" w:rsidP="00EC3218">
      <w:pPr>
        <w:widowControl w:val="0"/>
        <w:autoSpaceDE w:val="0"/>
        <w:autoSpaceDN w:val="0"/>
        <w:adjustRightInd w:val="0"/>
        <w:spacing w:after="0" w:line="170" w:lineRule="exact"/>
        <w:jc w:val="both"/>
      </w:pPr>
    </w:p>
    <w:p w14:paraId="5F2E05DB"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22" w:lineRule="auto"/>
        <w:ind w:left="0" w:hanging="744"/>
        <w:jc w:val="both"/>
      </w:pPr>
      <w:r w:rsidRPr="0032485B">
        <w:t xml:space="preserve">deliver all completed or partially completed plans, drawings, information, and other property that, if the Contract had been completed, would be required to be furnished to UN-WOMEN thereunder; </w:t>
      </w:r>
    </w:p>
    <w:p w14:paraId="03A39D98" w14:textId="77777777" w:rsidR="00EC3218" w:rsidRPr="0032485B" w:rsidRDefault="00EC3218" w:rsidP="00EC3218">
      <w:pPr>
        <w:widowControl w:val="0"/>
        <w:autoSpaceDE w:val="0"/>
        <w:autoSpaceDN w:val="0"/>
        <w:adjustRightInd w:val="0"/>
        <w:spacing w:after="0" w:line="122" w:lineRule="exact"/>
        <w:jc w:val="both"/>
      </w:pPr>
    </w:p>
    <w:p w14:paraId="36E18D70"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39" w:lineRule="auto"/>
        <w:ind w:left="0" w:hanging="744"/>
        <w:jc w:val="both"/>
      </w:pPr>
      <w:r w:rsidRPr="0032485B">
        <w:t xml:space="preserve">complete performance of the work not terminated; </w:t>
      </w:r>
      <w:r w:rsidRPr="0032485B">
        <w:rPr>
          <w:i/>
          <w:iCs/>
        </w:rPr>
        <w:t>and</w:t>
      </w:r>
      <w:r w:rsidRPr="0032485B">
        <w:t xml:space="preserve">, </w:t>
      </w:r>
    </w:p>
    <w:p w14:paraId="05FBC487" w14:textId="77777777" w:rsidR="00EC3218" w:rsidRPr="0032485B" w:rsidRDefault="00EC3218" w:rsidP="00EC3218">
      <w:pPr>
        <w:widowControl w:val="0"/>
        <w:autoSpaceDE w:val="0"/>
        <w:autoSpaceDN w:val="0"/>
        <w:adjustRightInd w:val="0"/>
        <w:spacing w:after="0" w:line="170" w:lineRule="exact"/>
        <w:jc w:val="both"/>
      </w:pPr>
    </w:p>
    <w:p w14:paraId="26AF236B" w14:textId="77777777" w:rsidR="00EC3218" w:rsidRPr="0032485B" w:rsidRDefault="00EC3218" w:rsidP="003E6BC2">
      <w:pPr>
        <w:widowControl w:val="0"/>
        <w:numPr>
          <w:ilvl w:val="2"/>
          <w:numId w:val="54"/>
        </w:numPr>
        <w:tabs>
          <w:tab w:val="clear" w:pos="2160"/>
          <w:tab w:val="num" w:pos="1440"/>
        </w:tabs>
        <w:overflowPunct w:val="0"/>
        <w:autoSpaceDE w:val="0"/>
        <w:autoSpaceDN w:val="0"/>
        <w:adjustRightInd w:val="0"/>
        <w:spacing w:after="0" w:line="226" w:lineRule="auto"/>
        <w:ind w:left="0" w:hanging="744"/>
        <w:jc w:val="both"/>
      </w:pPr>
      <w:r w:rsidRPr="0032485B">
        <w:t xml:space="preserve">take any other action that may be necessary, or that UN-WOMEN may direct in writing, for the minimization of losses and for the protection and preservation of any property, whether tangible or intangible, related to the Contract that is in the possession of the Contractor and in which UN-WOMEN has or may be reasonably expected to acquire an interest. </w:t>
      </w:r>
    </w:p>
    <w:p w14:paraId="27EE9870" w14:textId="77777777" w:rsidR="00EC3218" w:rsidRPr="0032485B" w:rsidRDefault="00EC3218" w:rsidP="003E6BC2">
      <w:pPr>
        <w:widowControl w:val="0"/>
        <w:numPr>
          <w:ilvl w:val="1"/>
          <w:numId w:val="55"/>
        </w:numPr>
        <w:tabs>
          <w:tab w:val="clear" w:pos="1440"/>
          <w:tab w:val="num" w:pos="840"/>
        </w:tabs>
        <w:overflowPunct w:val="0"/>
        <w:autoSpaceDE w:val="0"/>
        <w:autoSpaceDN w:val="0"/>
        <w:adjustRightInd w:val="0"/>
        <w:spacing w:after="0" w:line="232" w:lineRule="auto"/>
        <w:ind w:left="0" w:hanging="480"/>
        <w:jc w:val="both"/>
      </w:pPr>
      <w:r w:rsidRPr="0032485B">
        <w:t xml:space="preserve">In the event of any termination of the Contract, UN-WOMEN shall be entitled to obtain reasonable written accountings from the Contractor concerning all obligations performed or pending in accordance with the Contract. In addition, UN-WOMEN shall not be liable to pay the Contractor except for those goods delivered and services provided to UN-WOMEN in accordance with the requirements of the Contract, but only if such goods or services were ordered, requested or otherwise provided prior to the Contractor’s receipt of notice of termination from UN-WOMEN or prior to the Contractor’s tendering of notice of termination to UN-WOMEN. </w:t>
      </w:r>
    </w:p>
    <w:p w14:paraId="075ACEFE" w14:textId="77777777" w:rsidR="00EC3218" w:rsidRPr="0032485B" w:rsidRDefault="00EC3218" w:rsidP="00EC3218">
      <w:pPr>
        <w:widowControl w:val="0"/>
        <w:autoSpaceDE w:val="0"/>
        <w:autoSpaceDN w:val="0"/>
        <w:adjustRightInd w:val="0"/>
        <w:spacing w:after="0" w:line="174" w:lineRule="exact"/>
        <w:jc w:val="both"/>
      </w:pPr>
    </w:p>
    <w:p w14:paraId="41C392A2" w14:textId="77777777" w:rsidR="00EC3218" w:rsidRPr="0032485B" w:rsidRDefault="00EC3218" w:rsidP="003E6BC2">
      <w:pPr>
        <w:widowControl w:val="0"/>
        <w:numPr>
          <w:ilvl w:val="1"/>
          <w:numId w:val="55"/>
        </w:numPr>
        <w:tabs>
          <w:tab w:val="clear" w:pos="1440"/>
          <w:tab w:val="num" w:pos="840"/>
        </w:tabs>
        <w:overflowPunct w:val="0"/>
        <w:autoSpaceDE w:val="0"/>
        <w:autoSpaceDN w:val="0"/>
        <w:adjustRightInd w:val="0"/>
        <w:spacing w:after="0" w:line="214" w:lineRule="auto"/>
        <w:ind w:left="0" w:hanging="480"/>
        <w:jc w:val="both"/>
      </w:pPr>
      <w:r w:rsidRPr="0032485B">
        <w:t xml:space="preserve">UN-WOMEN may, without prejudice to any other right or remedy available to it, terminate the Contract forthwith in the event that: </w:t>
      </w:r>
    </w:p>
    <w:p w14:paraId="06DD18B6" w14:textId="77777777" w:rsidR="00EC3218" w:rsidRPr="0032485B" w:rsidRDefault="00EC3218" w:rsidP="00EC3218">
      <w:pPr>
        <w:widowControl w:val="0"/>
        <w:autoSpaceDE w:val="0"/>
        <w:autoSpaceDN w:val="0"/>
        <w:adjustRightInd w:val="0"/>
        <w:spacing w:after="0" w:line="168" w:lineRule="exact"/>
        <w:jc w:val="both"/>
      </w:pPr>
    </w:p>
    <w:p w14:paraId="6B09B902" w14:textId="77777777" w:rsidR="00EC3218" w:rsidRPr="0032485B" w:rsidRDefault="00EC3218" w:rsidP="003E6BC2">
      <w:pPr>
        <w:widowControl w:val="0"/>
        <w:numPr>
          <w:ilvl w:val="2"/>
          <w:numId w:val="55"/>
        </w:numPr>
        <w:tabs>
          <w:tab w:val="clear" w:pos="2160"/>
          <w:tab w:val="num" w:pos="1440"/>
        </w:tabs>
        <w:overflowPunct w:val="0"/>
        <w:autoSpaceDE w:val="0"/>
        <w:autoSpaceDN w:val="0"/>
        <w:adjustRightInd w:val="0"/>
        <w:spacing w:after="0" w:line="214" w:lineRule="auto"/>
        <w:ind w:left="0" w:hanging="744"/>
        <w:jc w:val="both"/>
      </w:pPr>
      <w:r w:rsidRPr="0032485B">
        <w:t xml:space="preserve">the Contractor is adjudged bankrupt, or is liquidated, or becomes insolvent, or applies for a moratorium or stay on any payment or repayment obligations, or applies to be declared insolvent; </w:t>
      </w:r>
    </w:p>
    <w:p w14:paraId="6F0B7916" w14:textId="77777777" w:rsidR="00EC3218" w:rsidRPr="0032485B" w:rsidRDefault="00EC3218" w:rsidP="00EC3218">
      <w:pPr>
        <w:widowControl w:val="0"/>
        <w:autoSpaceDE w:val="0"/>
        <w:autoSpaceDN w:val="0"/>
        <w:adjustRightInd w:val="0"/>
        <w:spacing w:after="0" w:line="122" w:lineRule="exact"/>
        <w:jc w:val="both"/>
      </w:pPr>
    </w:p>
    <w:p w14:paraId="26312878" w14:textId="77777777" w:rsidR="00EC3218" w:rsidRPr="0032485B" w:rsidRDefault="00EC3218" w:rsidP="003E6BC2">
      <w:pPr>
        <w:widowControl w:val="0"/>
        <w:numPr>
          <w:ilvl w:val="2"/>
          <w:numId w:val="55"/>
        </w:numPr>
        <w:tabs>
          <w:tab w:val="clear" w:pos="2160"/>
          <w:tab w:val="num" w:pos="1440"/>
        </w:tabs>
        <w:overflowPunct w:val="0"/>
        <w:autoSpaceDE w:val="0"/>
        <w:autoSpaceDN w:val="0"/>
        <w:adjustRightInd w:val="0"/>
        <w:spacing w:after="0" w:line="239" w:lineRule="auto"/>
        <w:ind w:left="0" w:hanging="744"/>
        <w:jc w:val="both"/>
      </w:pPr>
      <w:r w:rsidRPr="0032485B">
        <w:t xml:space="preserve">the Contractor is granted a moratorium or a stay, or is declared insolvent; </w:t>
      </w:r>
    </w:p>
    <w:p w14:paraId="46EA5797" w14:textId="77777777" w:rsidR="00EC3218" w:rsidRPr="0032485B" w:rsidRDefault="00EC3218" w:rsidP="00EC3218">
      <w:pPr>
        <w:widowControl w:val="0"/>
        <w:autoSpaceDE w:val="0"/>
        <w:autoSpaceDN w:val="0"/>
        <w:adjustRightInd w:val="0"/>
        <w:spacing w:after="0" w:line="121" w:lineRule="exact"/>
        <w:jc w:val="both"/>
      </w:pPr>
    </w:p>
    <w:p w14:paraId="272F0716" w14:textId="77777777" w:rsidR="00EC3218" w:rsidRPr="0032485B" w:rsidRDefault="00EC3218" w:rsidP="003E6BC2">
      <w:pPr>
        <w:widowControl w:val="0"/>
        <w:numPr>
          <w:ilvl w:val="2"/>
          <w:numId w:val="55"/>
        </w:numPr>
        <w:tabs>
          <w:tab w:val="clear" w:pos="2160"/>
          <w:tab w:val="num" w:pos="1440"/>
        </w:tabs>
        <w:overflowPunct w:val="0"/>
        <w:autoSpaceDE w:val="0"/>
        <w:autoSpaceDN w:val="0"/>
        <w:adjustRightInd w:val="0"/>
        <w:spacing w:after="0" w:line="239" w:lineRule="auto"/>
        <w:ind w:left="0" w:hanging="744"/>
        <w:jc w:val="both"/>
      </w:pPr>
      <w:r w:rsidRPr="0032485B">
        <w:t xml:space="preserve">the Contractor makes an assignment for the benefit of one or more of its creditors; </w:t>
      </w:r>
    </w:p>
    <w:p w14:paraId="522F988E" w14:textId="77777777" w:rsidR="00EC3218" w:rsidRPr="0032485B" w:rsidRDefault="00EC3218" w:rsidP="00EC3218">
      <w:pPr>
        <w:widowControl w:val="0"/>
        <w:autoSpaceDE w:val="0"/>
        <w:autoSpaceDN w:val="0"/>
        <w:adjustRightInd w:val="0"/>
        <w:spacing w:after="0" w:line="121" w:lineRule="exact"/>
        <w:jc w:val="both"/>
      </w:pPr>
    </w:p>
    <w:p w14:paraId="06FC56F5" w14:textId="77777777" w:rsidR="00EC3218" w:rsidRPr="0032485B" w:rsidRDefault="00EC3218" w:rsidP="003E6BC2">
      <w:pPr>
        <w:widowControl w:val="0"/>
        <w:numPr>
          <w:ilvl w:val="2"/>
          <w:numId w:val="55"/>
        </w:numPr>
        <w:tabs>
          <w:tab w:val="clear" w:pos="2160"/>
          <w:tab w:val="num" w:pos="1500"/>
        </w:tabs>
        <w:overflowPunct w:val="0"/>
        <w:autoSpaceDE w:val="0"/>
        <w:autoSpaceDN w:val="0"/>
        <w:adjustRightInd w:val="0"/>
        <w:spacing w:after="0" w:line="239" w:lineRule="auto"/>
        <w:ind w:left="0" w:hanging="804"/>
        <w:jc w:val="both"/>
      </w:pPr>
      <w:r w:rsidRPr="0032485B">
        <w:t xml:space="preserve">a Receiver is appointed on account of the insolvency of the Contractor; </w:t>
      </w:r>
    </w:p>
    <w:p w14:paraId="19A0A08A" w14:textId="77777777" w:rsidR="00EC3218" w:rsidRPr="0032485B" w:rsidRDefault="00EC3218" w:rsidP="00EC3218">
      <w:pPr>
        <w:widowControl w:val="0"/>
        <w:autoSpaceDE w:val="0"/>
        <w:autoSpaceDN w:val="0"/>
        <w:adjustRightInd w:val="0"/>
        <w:spacing w:after="0" w:line="121" w:lineRule="exact"/>
        <w:jc w:val="both"/>
      </w:pPr>
    </w:p>
    <w:p w14:paraId="423B9610" w14:textId="77777777" w:rsidR="00EC3218" w:rsidRPr="0032485B" w:rsidRDefault="00EC3218" w:rsidP="003E6BC2">
      <w:pPr>
        <w:widowControl w:val="0"/>
        <w:numPr>
          <w:ilvl w:val="2"/>
          <w:numId w:val="55"/>
        </w:numPr>
        <w:tabs>
          <w:tab w:val="clear" w:pos="2160"/>
          <w:tab w:val="num" w:pos="1440"/>
        </w:tabs>
        <w:overflowPunct w:val="0"/>
        <w:autoSpaceDE w:val="0"/>
        <w:autoSpaceDN w:val="0"/>
        <w:adjustRightInd w:val="0"/>
        <w:spacing w:after="0" w:line="239" w:lineRule="auto"/>
        <w:ind w:left="0" w:hanging="744"/>
        <w:jc w:val="both"/>
      </w:pPr>
      <w:r w:rsidRPr="0032485B">
        <w:t xml:space="preserve">the Contractor offers a settlement in lieu of bankruptcy or receivership; </w:t>
      </w:r>
      <w:r w:rsidRPr="0032485B">
        <w:rPr>
          <w:i/>
          <w:iCs/>
        </w:rPr>
        <w:t>or,</w:t>
      </w:r>
      <w:r w:rsidRPr="0032485B">
        <w:t xml:space="preserve"> </w:t>
      </w:r>
    </w:p>
    <w:p w14:paraId="02F8CC0B" w14:textId="77777777" w:rsidR="00EC3218" w:rsidRPr="0032485B" w:rsidRDefault="00EC3218" w:rsidP="00EC3218">
      <w:pPr>
        <w:widowControl w:val="0"/>
        <w:autoSpaceDE w:val="0"/>
        <w:autoSpaceDN w:val="0"/>
        <w:adjustRightInd w:val="0"/>
        <w:spacing w:after="0" w:line="167" w:lineRule="exact"/>
        <w:jc w:val="both"/>
      </w:pPr>
    </w:p>
    <w:p w14:paraId="1DB86883" w14:textId="77777777" w:rsidR="00EC3218" w:rsidRPr="0032485B" w:rsidRDefault="00EC3218" w:rsidP="003E6BC2">
      <w:pPr>
        <w:widowControl w:val="0"/>
        <w:numPr>
          <w:ilvl w:val="2"/>
          <w:numId w:val="55"/>
        </w:numPr>
        <w:tabs>
          <w:tab w:val="clear" w:pos="2160"/>
          <w:tab w:val="num" w:pos="1440"/>
        </w:tabs>
        <w:overflowPunct w:val="0"/>
        <w:autoSpaceDE w:val="0"/>
        <w:autoSpaceDN w:val="0"/>
        <w:adjustRightInd w:val="0"/>
        <w:spacing w:after="0" w:line="223" w:lineRule="auto"/>
        <w:ind w:left="0" w:hanging="744"/>
        <w:jc w:val="both"/>
      </w:pPr>
      <w:r w:rsidRPr="0032485B">
        <w:t xml:space="preserve">UN-WOMEN reasonably determines that the Contractor has become subject to a materially adverse change in its financial condition that threatens to substantially affect the ability of the Contractor to perform any of its obligations under the Contract. </w:t>
      </w:r>
    </w:p>
    <w:p w14:paraId="468E2B01" w14:textId="77777777" w:rsidR="00EC3218" w:rsidRPr="0032485B" w:rsidRDefault="00EC3218" w:rsidP="00EC3218">
      <w:pPr>
        <w:widowControl w:val="0"/>
        <w:autoSpaceDE w:val="0"/>
        <w:autoSpaceDN w:val="0"/>
        <w:adjustRightInd w:val="0"/>
        <w:spacing w:after="0" w:line="170" w:lineRule="exact"/>
        <w:jc w:val="both"/>
      </w:pPr>
    </w:p>
    <w:p w14:paraId="5714A5CB" w14:textId="77777777" w:rsidR="00EC3218" w:rsidRPr="0032485B" w:rsidRDefault="00EC3218" w:rsidP="003E6BC2">
      <w:pPr>
        <w:widowControl w:val="0"/>
        <w:numPr>
          <w:ilvl w:val="1"/>
          <w:numId w:val="55"/>
        </w:numPr>
        <w:tabs>
          <w:tab w:val="clear" w:pos="1440"/>
          <w:tab w:val="num" w:pos="840"/>
        </w:tabs>
        <w:overflowPunct w:val="0"/>
        <w:autoSpaceDE w:val="0"/>
        <w:autoSpaceDN w:val="0"/>
        <w:adjustRightInd w:val="0"/>
        <w:spacing w:after="0" w:line="231" w:lineRule="auto"/>
        <w:ind w:left="0" w:hanging="480"/>
        <w:jc w:val="both"/>
      </w:pPr>
      <w:r w:rsidRPr="0032485B">
        <w:t xml:space="preserve">Except as prohibited by law, the Contractor shall be bound to compensate UN-WOMEN for all damages and costs, including, but not limited to, all costs incurred by UN-WOMEN in any legal or non-legal proceedings, as a result of any of the events specified in Article 13.5, above, and resulting from or relating to a termination of the Contract, even if the Contractor is adjudged bankrupt, or is granted a moratorium or stay or is declared insolvent. The Contractor shall immediately inform UN-WOMEN of the occurrence of any of the events specified in Article 13.5, above, and shall provide UN-WOMEN with any information pertinent thereto. </w:t>
      </w:r>
    </w:p>
    <w:p w14:paraId="4E29542E" w14:textId="77777777" w:rsidR="00EC3218" w:rsidRPr="0032485B" w:rsidRDefault="00EC3218" w:rsidP="00EC3218">
      <w:pPr>
        <w:widowControl w:val="0"/>
        <w:autoSpaceDE w:val="0"/>
        <w:autoSpaceDN w:val="0"/>
        <w:adjustRightInd w:val="0"/>
        <w:spacing w:after="0" w:line="172" w:lineRule="exact"/>
        <w:jc w:val="both"/>
      </w:pPr>
    </w:p>
    <w:p w14:paraId="228F5715" w14:textId="77777777" w:rsidR="00EC3218" w:rsidRPr="0032485B" w:rsidRDefault="00EC3218" w:rsidP="003E6BC2">
      <w:pPr>
        <w:widowControl w:val="0"/>
        <w:numPr>
          <w:ilvl w:val="1"/>
          <w:numId w:val="55"/>
        </w:numPr>
        <w:tabs>
          <w:tab w:val="clear" w:pos="1440"/>
          <w:tab w:val="num" w:pos="840"/>
        </w:tabs>
        <w:overflowPunct w:val="0"/>
        <w:autoSpaceDE w:val="0"/>
        <w:autoSpaceDN w:val="0"/>
        <w:adjustRightInd w:val="0"/>
        <w:spacing w:after="0" w:line="214" w:lineRule="auto"/>
        <w:ind w:left="0" w:hanging="480"/>
        <w:jc w:val="both"/>
      </w:pPr>
      <w:r w:rsidRPr="0032485B">
        <w:t xml:space="preserve">The provisions of this Article 13 are without prejudice to any other rights or remedies of UN-WOMEN under the Contract or otherwise. </w:t>
      </w:r>
    </w:p>
    <w:p w14:paraId="700C8975" w14:textId="77777777" w:rsidR="00EC3218" w:rsidRPr="0032485B" w:rsidRDefault="00EC3218" w:rsidP="00EC3218">
      <w:pPr>
        <w:widowControl w:val="0"/>
        <w:autoSpaceDE w:val="0"/>
        <w:autoSpaceDN w:val="0"/>
        <w:adjustRightInd w:val="0"/>
        <w:spacing w:after="0" w:line="168" w:lineRule="exact"/>
        <w:jc w:val="both"/>
      </w:pPr>
    </w:p>
    <w:p w14:paraId="2C023CA0" w14:textId="77777777" w:rsidR="00EC3218" w:rsidRPr="0032485B" w:rsidRDefault="00EC3218" w:rsidP="003E6BC2">
      <w:pPr>
        <w:widowControl w:val="0"/>
        <w:numPr>
          <w:ilvl w:val="0"/>
          <w:numId w:val="56"/>
        </w:numPr>
        <w:tabs>
          <w:tab w:val="clear" w:pos="720"/>
          <w:tab w:val="num" w:pos="360"/>
        </w:tabs>
        <w:overflowPunct w:val="0"/>
        <w:autoSpaceDE w:val="0"/>
        <w:autoSpaceDN w:val="0"/>
        <w:adjustRightInd w:val="0"/>
        <w:spacing w:after="0" w:line="223" w:lineRule="auto"/>
        <w:ind w:left="0"/>
        <w:jc w:val="both"/>
      </w:pPr>
      <w:r w:rsidRPr="0032485B">
        <w:rPr>
          <w:b/>
          <w:bCs/>
        </w:rPr>
        <w:t>NON-WAIVER OF RIGHTS</w:t>
      </w:r>
      <w:r w:rsidRPr="0032485B">
        <w:t>: The failure by either Party to exercise any rights available to it, whether under the</w:t>
      </w:r>
      <w:r w:rsidRPr="0032485B">
        <w:rPr>
          <w:b/>
          <w:bCs/>
        </w:rPr>
        <w:t xml:space="preserve"> </w:t>
      </w:r>
      <w:r w:rsidRPr="0032485B">
        <w:t xml:space="preserve">Contract or otherwise, shall not be deemed for any purposes to constitute a waiver by the other Party of any such right or any remedy associated therewith, and shall not relieve the Parties of any of their obligations under the Contract. </w:t>
      </w:r>
    </w:p>
    <w:p w14:paraId="6CDC87FC" w14:textId="77777777" w:rsidR="00EC3218" w:rsidRPr="0032485B" w:rsidRDefault="00EC3218" w:rsidP="00EC3218">
      <w:pPr>
        <w:widowControl w:val="0"/>
        <w:autoSpaceDE w:val="0"/>
        <w:autoSpaceDN w:val="0"/>
        <w:adjustRightInd w:val="0"/>
        <w:spacing w:after="0" w:line="170" w:lineRule="exact"/>
        <w:jc w:val="both"/>
      </w:pPr>
    </w:p>
    <w:p w14:paraId="6359C1C9" w14:textId="77777777" w:rsidR="00EC3218" w:rsidRPr="0032485B" w:rsidRDefault="00EC3218" w:rsidP="003E6BC2">
      <w:pPr>
        <w:widowControl w:val="0"/>
        <w:numPr>
          <w:ilvl w:val="0"/>
          <w:numId w:val="56"/>
        </w:numPr>
        <w:tabs>
          <w:tab w:val="clear" w:pos="720"/>
          <w:tab w:val="num" w:pos="360"/>
        </w:tabs>
        <w:overflowPunct w:val="0"/>
        <w:autoSpaceDE w:val="0"/>
        <w:autoSpaceDN w:val="0"/>
        <w:adjustRightInd w:val="0"/>
        <w:spacing w:after="0" w:line="227" w:lineRule="auto"/>
        <w:ind w:left="0"/>
        <w:jc w:val="both"/>
      </w:pPr>
      <w:r w:rsidRPr="0032485B">
        <w:rPr>
          <w:b/>
          <w:bCs/>
        </w:rPr>
        <w:t xml:space="preserve">NON-EXCLUSIVITY: </w:t>
      </w:r>
      <w:r w:rsidRPr="0032485B">
        <w:t>Unless otherwise specified in the Contract, UN-WOMEN shall have no obligation to purchase</w:t>
      </w:r>
      <w:r w:rsidRPr="0032485B">
        <w:rPr>
          <w:b/>
          <w:bCs/>
        </w:rPr>
        <w:t xml:space="preserve"> </w:t>
      </w:r>
      <w:r w:rsidRPr="0032485B">
        <w:t xml:space="preserve">any minimum quantities of goods or services from the Contractor, and UN-WOMEN shall have no limitation on its right to obtain goods or services of the same kind, quality and quantity described in the Contract, from any other source at any time. </w:t>
      </w:r>
    </w:p>
    <w:p w14:paraId="056C23F3" w14:textId="77777777" w:rsidR="00EC3218" w:rsidRPr="0032485B" w:rsidRDefault="00EC3218" w:rsidP="00EC3218">
      <w:pPr>
        <w:widowControl w:val="0"/>
        <w:autoSpaceDE w:val="0"/>
        <w:autoSpaceDN w:val="0"/>
        <w:adjustRightInd w:val="0"/>
        <w:spacing w:after="0" w:line="120" w:lineRule="exact"/>
        <w:jc w:val="both"/>
      </w:pPr>
    </w:p>
    <w:p w14:paraId="20ABD248" w14:textId="77777777" w:rsidR="00EC3218" w:rsidRPr="0032485B" w:rsidRDefault="00EC3218" w:rsidP="003E6BC2">
      <w:pPr>
        <w:widowControl w:val="0"/>
        <w:numPr>
          <w:ilvl w:val="0"/>
          <w:numId w:val="56"/>
        </w:numPr>
        <w:tabs>
          <w:tab w:val="clear" w:pos="720"/>
          <w:tab w:val="num" w:pos="360"/>
        </w:tabs>
        <w:overflowPunct w:val="0"/>
        <w:autoSpaceDE w:val="0"/>
        <w:autoSpaceDN w:val="0"/>
        <w:adjustRightInd w:val="0"/>
        <w:spacing w:after="0" w:line="239" w:lineRule="auto"/>
        <w:ind w:left="0"/>
        <w:jc w:val="both"/>
      </w:pPr>
      <w:r w:rsidRPr="0032485B">
        <w:rPr>
          <w:b/>
          <w:bCs/>
        </w:rPr>
        <w:t>SETTLEMENT OF DISPUTES</w:t>
      </w:r>
      <w:r w:rsidRPr="0032485B">
        <w:t>:</w:t>
      </w:r>
      <w:r w:rsidRPr="0032485B">
        <w:rPr>
          <w:b/>
          <w:bCs/>
        </w:rPr>
        <w:t xml:space="preserve"> </w:t>
      </w:r>
    </w:p>
    <w:p w14:paraId="7AAEE60D" w14:textId="77777777" w:rsidR="00EC3218" w:rsidRPr="0032485B" w:rsidRDefault="00EC3218" w:rsidP="00EC3218">
      <w:pPr>
        <w:widowControl w:val="0"/>
        <w:autoSpaceDE w:val="0"/>
        <w:autoSpaceDN w:val="0"/>
        <w:adjustRightInd w:val="0"/>
        <w:spacing w:after="0" w:line="170" w:lineRule="exact"/>
        <w:jc w:val="both"/>
      </w:pPr>
    </w:p>
    <w:p w14:paraId="22BC6F05" w14:textId="77777777" w:rsidR="00EC3218" w:rsidRPr="0032485B" w:rsidRDefault="00EC3218" w:rsidP="003E6BC2">
      <w:pPr>
        <w:widowControl w:val="0"/>
        <w:numPr>
          <w:ilvl w:val="1"/>
          <w:numId w:val="56"/>
        </w:numPr>
        <w:tabs>
          <w:tab w:val="clear" w:pos="1440"/>
          <w:tab w:val="num" w:pos="840"/>
        </w:tabs>
        <w:overflowPunct w:val="0"/>
        <w:autoSpaceDE w:val="0"/>
        <w:autoSpaceDN w:val="0"/>
        <w:adjustRightInd w:val="0"/>
        <w:spacing w:after="0" w:line="227" w:lineRule="auto"/>
        <w:ind w:left="0" w:hanging="480"/>
        <w:jc w:val="both"/>
      </w:pPr>
      <w:r w:rsidRPr="0032485B">
        <w:rPr>
          <w:b/>
          <w:bCs/>
        </w:rPr>
        <w:t>AMICABLE SETTLEMENT</w:t>
      </w:r>
      <w:r w:rsidRPr="0032485B">
        <w:t>: The Parties shall use their best efforts to amicably settle any dispute,</w:t>
      </w:r>
      <w:r w:rsidRPr="0032485B">
        <w:rPr>
          <w:b/>
          <w:bCs/>
        </w:rPr>
        <w:t xml:space="preserve"> </w:t>
      </w:r>
      <w:r w:rsidRPr="0032485B">
        <w:t xml:space="preserve">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w:t>
      </w:r>
    </w:p>
    <w:p w14:paraId="31FBD4AE" w14:textId="77777777" w:rsidR="00EC3218" w:rsidRPr="0032485B" w:rsidRDefault="00EC3218" w:rsidP="00EC3218">
      <w:pPr>
        <w:widowControl w:val="0"/>
        <w:autoSpaceDE w:val="0"/>
        <w:autoSpaceDN w:val="0"/>
        <w:adjustRightInd w:val="0"/>
        <w:spacing w:after="0" w:line="49" w:lineRule="exact"/>
        <w:jc w:val="both"/>
      </w:pPr>
    </w:p>
    <w:p w14:paraId="251AE417" w14:textId="77777777" w:rsidR="00EC3218" w:rsidRPr="0032485B" w:rsidRDefault="00EC3218" w:rsidP="00EC3218">
      <w:pPr>
        <w:widowControl w:val="0"/>
        <w:overflowPunct w:val="0"/>
        <w:autoSpaceDE w:val="0"/>
        <w:autoSpaceDN w:val="0"/>
        <w:adjustRightInd w:val="0"/>
        <w:spacing w:after="0" w:line="214" w:lineRule="auto"/>
        <w:jc w:val="both"/>
      </w:pPr>
      <w:r w:rsidRPr="0032485B">
        <w:t xml:space="preserve">Trade Law (“UNCITRAL”), or according to such other procedure as may be agreed between the Parties in writing. </w:t>
      </w:r>
    </w:p>
    <w:p w14:paraId="13AD07C5" w14:textId="77777777" w:rsidR="00EC3218" w:rsidRPr="0032485B" w:rsidRDefault="00EC3218" w:rsidP="00EC3218">
      <w:pPr>
        <w:widowControl w:val="0"/>
        <w:autoSpaceDE w:val="0"/>
        <w:autoSpaceDN w:val="0"/>
        <w:adjustRightInd w:val="0"/>
        <w:spacing w:after="0" w:line="200" w:lineRule="exact"/>
        <w:jc w:val="both"/>
      </w:pPr>
    </w:p>
    <w:p w14:paraId="700FD9FE" w14:textId="77777777" w:rsidR="00EC3218" w:rsidRPr="0032485B" w:rsidRDefault="00EC3218" w:rsidP="003E6BC2">
      <w:pPr>
        <w:widowControl w:val="0"/>
        <w:numPr>
          <w:ilvl w:val="1"/>
          <w:numId w:val="57"/>
        </w:numPr>
        <w:tabs>
          <w:tab w:val="clear" w:pos="1440"/>
          <w:tab w:val="num" w:pos="840"/>
        </w:tabs>
        <w:overflowPunct w:val="0"/>
        <w:autoSpaceDE w:val="0"/>
        <w:autoSpaceDN w:val="0"/>
        <w:adjustRightInd w:val="0"/>
        <w:spacing w:after="0" w:line="236" w:lineRule="auto"/>
        <w:ind w:left="0" w:hanging="480"/>
        <w:jc w:val="both"/>
      </w:pPr>
      <w:r w:rsidRPr="0032485B">
        <w:rPr>
          <w:b/>
          <w:bCs/>
        </w:rPr>
        <w:t>ARBITRATION</w:t>
      </w:r>
      <w:r w:rsidRPr="0032485B">
        <w:t>: Any dispute, controversy, or claim between the Parties arising out of the Contract or the</w:t>
      </w:r>
      <w:r w:rsidRPr="0032485B">
        <w:rPr>
          <w:b/>
          <w:bCs/>
        </w:rPr>
        <w:t xml:space="preserve"> </w:t>
      </w:r>
      <w:r w:rsidRPr="0032485B">
        <w:t xml:space="preserve">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2B2AE5C7" w14:textId="77777777" w:rsidR="00EC3218" w:rsidRPr="0032485B" w:rsidRDefault="00EC3218" w:rsidP="00EC3218">
      <w:pPr>
        <w:widowControl w:val="0"/>
        <w:autoSpaceDE w:val="0"/>
        <w:autoSpaceDN w:val="0"/>
        <w:adjustRightInd w:val="0"/>
        <w:spacing w:after="0" w:line="181" w:lineRule="exact"/>
        <w:jc w:val="both"/>
      </w:pPr>
    </w:p>
    <w:p w14:paraId="27BDCA8D" w14:textId="77777777" w:rsidR="00EC3218" w:rsidRPr="0032485B" w:rsidRDefault="00EC3218" w:rsidP="003E6BC2">
      <w:pPr>
        <w:widowControl w:val="0"/>
        <w:numPr>
          <w:ilvl w:val="0"/>
          <w:numId w:val="58"/>
        </w:numPr>
        <w:tabs>
          <w:tab w:val="clear" w:pos="720"/>
          <w:tab w:val="num" w:pos="360"/>
        </w:tabs>
        <w:overflowPunct w:val="0"/>
        <w:autoSpaceDE w:val="0"/>
        <w:autoSpaceDN w:val="0"/>
        <w:adjustRightInd w:val="0"/>
        <w:spacing w:after="0" w:line="214" w:lineRule="auto"/>
        <w:ind w:left="0"/>
        <w:jc w:val="both"/>
      </w:pPr>
      <w:r w:rsidRPr="0032485B">
        <w:rPr>
          <w:b/>
          <w:bCs/>
        </w:rPr>
        <w:t>PRIVILEGES AND IMMUNITIES</w:t>
      </w:r>
      <w:r w:rsidRPr="0032485B">
        <w:t>: Nothing in or relating to the Contract shall be deemed a waiver, express or</w:t>
      </w:r>
      <w:r w:rsidRPr="0032485B">
        <w:rPr>
          <w:b/>
          <w:bCs/>
        </w:rPr>
        <w:t xml:space="preserve"> </w:t>
      </w:r>
      <w:r w:rsidRPr="0032485B">
        <w:t xml:space="preserve">implied, of any of the privileges and immunities of the United Nations, including its subsidiary organs. </w:t>
      </w:r>
    </w:p>
    <w:p w14:paraId="37105319" w14:textId="77777777" w:rsidR="00EC3218" w:rsidRPr="0032485B" w:rsidRDefault="00EC3218" w:rsidP="00EC3218">
      <w:pPr>
        <w:widowControl w:val="0"/>
        <w:autoSpaceDE w:val="0"/>
        <w:autoSpaceDN w:val="0"/>
        <w:adjustRightInd w:val="0"/>
        <w:spacing w:after="0" w:line="121" w:lineRule="exact"/>
        <w:jc w:val="both"/>
      </w:pPr>
    </w:p>
    <w:p w14:paraId="0850B1B0" w14:textId="77777777" w:rsidR="00EC3218" w:rsidRPr="0032485B" w:rsidRDefault="00EC3218" w:rsidP="003E6BC2">
      <w:pPr>
        <w:widowControl w:val="0"/>
        <w:numPr>
          <w:ilvl w:val="0"/>
          <w:numId w:val="58"/>
        </w:numPr>
        <w:tabs>
          <w:tab w:val="clear" w:pos="720"/>
          <w:tab w:val="num" w:pos="360"/>
        </w:tabs>
        <w:overflowPunct w:val="0"/>
        <w:autoSpaceDE w:val="0"/>
        <w:autoSpaceDN w:val="0"/>
        <w:adjustRightInd w:val="0"/>
        <w:spacing w:after="0" w:line="239" w:lineRule="auto"/>
        <w:ind w:left="0"/>
        <w:jc w:val="both"/>
      </w:pPr>
      <w:r w:rsidRPr="0032485B">
        <w:rPr>
          <w:b/>
          <w:bCs/>
        </w:rPr>
        <w:t>TAX EXEMPTION</w:t>
      </w:r>
      <w:r w:rsidRPr="0032485B">
        <w:t>:</w:t>
      </w:r>
      <w:r w:rsidRPr="0032485B">
        <w:rPr>
          <w:b/>
          <w:bCs/>
        </w:rPr>
        <w:t xml:space="preserve"> </w:t>
      </w:r>
    </w:p>
    <w:p w14:paraId="1ABD6AFB" w14:textId="77777777" w:rsidR="00EC3218" w:rsidRPr="0032485B" w:rsidRDefault="00EC3218" w:rsidP="00EC3218">
      <w:pPr>
        <w:widowControl w:val="0"/>
        <w:autoSpaceDE w:val="0"/>
        <w:autoSpaceDN w:val="0"/>
        <w:adjustRightInd w:val="0"/>
        <w:spacing w:after="0" w:line="170" w:lineRule="exact"/>
        <w:jc w:val="both"/>
      </w:pPr>
    </w:p>
    <w:p w14:paraId="6FBDE1F1" w14:textId="77777777" w:rsidR="00EC3218" w:rsidRPr="0032485B" w:rsidRDefault="00EC3218" w:rsidP="003E6BC2">
      <w:pPr>
        <w:widowControl w:val="0"/>
        <w:numPr>
          <w:ilvl w:val="1"/>
          <w:numId w:val="58"/>
        </w:numPr>
        <w:tabs>
          <w:tab w:val="clear" w:pos="1440"/>
          <w:tab w:val="num" w:pos="840"/>
        </w:tabs>
        <w:overflowPunct w:val="0"/>
        <w:autoSpaceDE w:val="0"/>
        <w:autoSpaceDN w:val="0"/>
        <w:adjustRightInd w:val="0"/>
        <w:spacing w:after="0" w:line="231" w:lineRule="auto"/>
        <w:ind w:left="0" w:hanging="480"/>
        <w:jc w:val="both"/>
      </w:pPr>
      <w:r w:rsidRPr="0032485B">
        <w:t xml:space="preserve">Article II, Section 7, of the Convention on the Privileges and Immunities of the United Nations provides, </w:t>
      </w:r>
      <w:r w:rsidRPr="0032485B">
        <w:rPr>
          <w:i/>
          <w:iCs/>
        </w:rPr>
        <w:t>inter</w:t>
      </w:r>
      <w:r w:rsidRPr="0032485B">
        <w:t xml:space="preserve"> </w:t>
      </w:r>
      <w:r w:rsidRPr="0032485B">
        <w:rPr>
          <w:i/>
          <w:iCs/>
        </w:rPr>
        <w:t>alia</w:t>
      </w:r>
      <w:r w:rsidRPr="0032485B">
        <w:t>, that the United Nations, including its subsidiary organs, is exempt from all direct taxes, except charges</w:t>
      </w:r>
      <w:r w:rsidRPr="0032485B">
        <w:rPr>
          <w:i/>
          <w:iCs/>
        </w:rPr>
        <w:t xml:space="preserve"> </w:t>
      </w:r>
      <w:r w:rsidRPr="0032485B">
        <w:t xml:space="preserve">for public utility services, and is exempt from customs restrictions, duties, and charges of a similar nature in respect of articles imported or exported for its official use. In the event any governmental authority refuses to recognize the exemptions of UN-WOMEN from such taxes, restrictions, duties, or charges, the Contractor shall immediately consult with UN-WOMEN to determine a mutually acceptable procedure. </w:t>
      </w:r>
    </w:p>
    <w:p w14:paraId="6291D4AF" w14:textId="77777777" w:rsidR="00EC3218" w:rsidRPr="0032485B" w:rsidRDefault="00EC3218" w:rsidP="00EC3218">
      <w:pPr>
        <w:widowControl w:val="0"/>
        <w:autoSpaceDE w:val="0"/>
        <w:autoSpaceDN w:val="0"/>
        <w:adjustRightInd w:val="0"/>
        <w:spacing w:after="0" w:line="172" w:lineRule="exact"/>
        <w:jc w:val="both"/>
      </w:pPr>
    </w:p>
    <w:p w14:paraId="0F991A6A" w14:textId="77777777" w:rsidR="00EC3218" w:rsidRPr="0032485B" w:rsidRDefault="00EC3218" w:rsidP="003E6BC2">
      <w:pPr>
        <w:widowControl w:val="0"/>
        <w:numPr>
          <w:ilvl w:val="1"/>
          <w:numId w:val="58"/>
        </w:numPr>
        <w:tabs>
          <w:tab w:val="clear" w:pos="1440"/>
          <w:tab w:val="num" w:pos="840"/>
        </w:tabs>
        <w:overflowPunct w:val="0"/>
        <w:autoSpaceDE w:val="0"/>
        <w:autoSpaceDN w:val="0"/>
        <w:adjustRightInd w:val="0"/>
        <w:spacing w:after="0" w:line="232" w:lineRule="auto"/>
        <w:ind w:left="0" w:hanging="480"/>
        <w:jc w:val="both"/>
      </w:pPr>
      <w:r w:rsidRPr="0032485B">
        <w:t xml:space="preserve">The Contractor authorizes UN-WOMEN to deduct from the Contractor’s invoices any amount representing such taxes, duties or charges, unless the Contractor has consulted with UN-WOMEN before the payment thereof and UN-WOMEN has, in each instance, specifically authorized the Contractor to pay such taxes, duties, or charges under written protest. In that event, the Contractor shall provide UN-WOMEN with written evidence that payment of such taxes, duties or charges has been made and appropriately authorized, and UN-WOMEN shall reimburse the Contractor for any such taxes, duties, or charges so authorized by UN-WOMEN and paid by the Contractor under written protest. </w:t>
      </w:r>
    </w:p>
    <w:p w14:paraId="7F970A01" w14:textId="77777777" w:rsidR="00EC3218" w:rsidRPr="0032485B" w:rsidRDefault="00EC3218" w:rsidP="00EC3218">
      <w:pPr>
        <w:widowControl w:val="0"/>
        <w:autoSpaceDE w:val="0"/>
        <w:autoSpaceDN w:val="0"/>
        <w:adjustRightInd w:val="0"/>
        <w:spacing w:after="0" w:line="122" w:lineRule="exact"/>
        <w:jc w:val="both"/>
      </w:pPr>
    </w:p>
    <w:p w14:paraId="6067BCBA" w14:textId="77777777" w:rsidR="00EC3218" w:rsidRPr="0032485B" w:rsidRDefault="00EC3218" w:rsidP="003E6BC2">
      <w:pPr>
        <w:widowControl w:val="0"/>
        <w:numPr>
          <w:ilvl w:val="0"/>
          <w:numId w:val="58"/>
        </w:numPr>
        <w:tabs>
          <w:tab w:val="clear" w:pos="720"/>
          <w:tab w:val="num" w:pos="360"/>
        </w:tabs>
        <w:overflowPunct w:val="0"/>
        <w:autoSpaceDE w:val="0"/>
        <w:autoSpaceDN w:val="0"/>
        <w:adjustRightInd w:val="0"/>
        <w:spacing w:after="0" w:line="239" w:lineRule="auto"/>
        <w:ind w:left="0"/>
        <w:jc w:val="both"/>
      </w:pPr>
      <w:r w:rsidRPr="0032485B">
        <w:rPr>
          <w:b/>
          <w:bCs/>
        </w:rPr>
        <w:t>MODIFICATIONS</w:t>
      </w:r>
      <w:r w:rsidRPr="0032485B">
        <w:t>:</w:t>
      </w:r>
      <w:r w:rsidRPr="0032485B">
        <w:rPr>
          <w:b/>
          <w:bCs/>
        </w:rPr>
        <w:t xml:space="preserve"> </w:t>
      </w:r>
    </w:p>
    <w:p w14:paraId="06C008DC" w14:textId="77777777" w:rsidR="00EC3218" w:rsidRPr="0032485B" w:rsidRDefault="00EC3218" w:rsidP="00EC3218">
      <w:pPr>
        <w:widowControl w:val="0"/>
        <w:autoSpaceDE w:val="0"/>
        <w:autoSpaceDN w:val="0"/>
        <w:adjustRightInd w:val="0"/>
        <w:spacing w:after="0" w:line="170" w:lineRule="exact"/>
        <w:jc w:val="both"/>
      </w:pPr>
    </w:p>
    <w:p w14:paraId="102098DF" w14:textId="77777777" w:rsidR="00EC3218" w:rsidRPr="0032485B" w:rsidRDefault="00EC3218" w:rsidP="003E6BC2">
      <w:pPr>
        <w:widowControl w:val="0"/>
        <w:numPr>
          <w:ilvl w:val="1"/>
          <w:numId w:val="59"/>
        </w:numPr>
        <w:tabs>
          <w:tab w:val="clear" w:pos="1440"/>
          <w:tab w:val="num" w:pos="840"/>
        </w:tabs>
        <w:overflowPunct w:val="0"/>
        <w:autoSpaceDE w:val="0"/>
        <w:autoSpaceDN w:val="0"/>
        <w:adjustRightInd w:val="0"/>
        <w:spacing w:after="0" w:line="233" w:lineRule="auto"/>
        <w:ind w:left="0" w:hanging="480"/>
        <w:jc w:val="both"/>
      </w:pPr>
      <w:r w:rsidRPr="0032485B">
        <w:t xml:space="preserve">Pursuant to the Financial Regulations and Rules of UN-WOMEN, only the Chief Procurement Officer of UN-WOMEN, or such other Contracting authority as UN-WOMEN has made known to the Contractor in writing, possesses the authority to agree on behalf of UN-WOMEN to any modification of or change in the Contract, to a waiver of any of its provisions or to any additional contractual relationship of any kind with the Contractor. Accordingly, no modification or change in the Contract shall be valid and enforceable against UN-WOMEN unless provided by a valid written amendment to the Contract signed by the Contractor and the Chief Procurement Officer of UN-WOMEN or such other contracting authority as UN-WOMEN has made known to the Contracting in writing. </w:t>
      </w:r>
    </w:p>
    <w:p w14:paraId="4D955849" w14:textId="77777777" w:rsidR="00EC3218" w:rsidRPr="0032485B" w:rsidRDefault="00EC3218" w:rsidP="00EC3218">
      <w:pPr>
        <w:widowControl w:val="0"/>
        <w:autoSpaceDE w:val="0"/>
        <w:autoSpaceDN w:val="0"/>
        <w:adjustRightInd w:val="0"/>
        <w:spacing w:after="0" w:line="175" w:lineRule="exact"/>
        <w:jc w:val="both"/>
      </w:pPr>
    </w:p>
    <w:p w14:paraId="7568C7FA" w14:textId="77777777" w:rsidR="00EC3218" w:rsidRPr="0032485B" w:rsidRDefault="00EC3218" w:rsidP="003E6BC2">
      <w:pPr>
        <w:widowControl w:val="0"/>
        <w:numPr>
          <w:ilvl w:val="1"/>
          <w:numId w:val="59"/>
        </w:numPr>
        <w:tabs>
          <w:tab w:val="clear" w:pos="1440"/>
          <w:tab w:val="num" w:pos="840"/>
        </w:tabs>
        <w:overflowPunct w:val="0"/>
        <w:autoSpaceDE w:val="0"/>
        <w:autoSpaceDN w:val="0"/>
        <w:adjustRightInd w:val="0"/>
        <w:spacing w:after="0" w:line="226" w:lineRule="auto"/>
        <w:ind w:left="0" w:hanging="480"/>
        <w:jc w:val="both"/>
      </w:pPr>
      <w:r w:rsidRPr="0032485B">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19.1, above. </w:t>
      </w:r>
    </w:p>
    <w:p w14:paraId="4FCCAB65" w14:textId="77777777" w:rsidR="00EC3218" w:rsidRPr="0032485B" w:rsidRDefault="00EC3218" w:rsidP="00EC3218">
      <w:pPr>
        <w:widowControl w:val="0"/>
        <w:autoSpaceDE w:val="0"/>
        <w:autoSpaceDN w:val="0"/>
        <w:adjustRightInd w:val="0"/>
        <w:spacing w:after="0" w:line="172" w:lineRule="exact"/>
        <w:jc w:val="both"/>
      </w:pPr>
    </w:p>
    <w:p w14:paraId="79D818FB" w14:textId="77777777" w:rsidR="00EC3218" w:rsidRPr="0032485B" w:rsidRDefault="00EC3218" w:rsidP="003E6BC2">
      <w:pPr>
        <w:widowControl w:val="0"/>
        <w:numPr>
          <w:ilvl w:val="1"/>
          <w:numId w:val="59"/>
        </w:numPr>
        <w:tabs>
          <w:tab w:val="clear" w:pos="1440"/>
          <w:tab w:val="num" w:pos="840"/>
        </w:tabs>
        <w:overflowPunct w:val="0"/>
        <w:autoSpaceDE w:val="0"/>
        <w:autoSpaceDN w:val="0"/>
        <w:adjustRightInd w:val="0"/>
        <w:spacing w:after="0" w:line="227" w:lineRule="auto"/>
        <w:ind w:left="0" w:hanging="480"/>
        <w:jc w:val="both"/>
      </w:pPr>
      <w:r w:rsidRPr="0032485B">
        <w:t xml:space="preserve">The terms or conditions of any supplemental undertakings, licenses, or other forms of agreement concerning any goods or services provided under the Contract shall not be valid and enforceable against UN-WOMEN nor in any way shall constitute an agreement by UN-WOMEN thereto unless any such undertakings, licenses or other forms are the subject of a valid amendment concluded in accordance with Article 19.1, above. </w:t>
      </w:r>
    </w:p>
    <w:p w14:paraId="72434679" w14:textId="77777777" w:rsidR="00EC3218" w:rsidRPr="0032485B" w:rsidRDefault="00EC3218" w:rsidP="00EC3218">
      <w:pPr>
        <w:widowControl w:val="0"/>
        <w:autoSpaceDE w:val="0"/>
        <w:autoSpaceDN w:val="0"/>
        <w:adjustRightInd w:val="0"/>
        <w:spacing w:after="0" w:line="120" w:lineRule="exact"/>
        <w:jc w:val="both"/>
      </w:pPr>
    </w:p>
    <w:p w14:paraId="19F38260" w14:textId="77777777" w:rsidR="00EC3218" w:rsidRPr="0032485B" w:rsidRDefault="00EC3218" w:rsidP="003E6BC2">
      <w:pPr>
        <w:widowControl w:val="0"/>
        <w:numPr>
          <w:ilvl w:val="0"/>
          <w:numId w:val="60"/>
        </w:numPr>
        <w:tabs>
          <w:tab w:val="clear" w:pos="720"/>
          <w:tab w:val="num" w:pos="360"/>
        </w:tabs>
        <w:overflowPunct w:val="0"/>
        <w:autoSpaceDE w:val="0"/>
        <w:autoSpaceDN w:val="0"/>
        <w:adjustRightInd w:val="0"/>
        <w:spacing w:after="0" w:line="239" w:lineRule="auto"/>
        <w:ind w:left="0"/>
        <w:jc w:val="both"/>
      </w:pPr>
      <w:r w:rsidRPr="0032485B">
        <w:rPr>
          <w:b/>
          <w:bCs/>
        </w:rPr>
        <w:t>AUDITS AND INVESTIGATIONS</w:t>
      </w:r>
      <w:r w:rsidRPr="0032485B">
        <w:t>:</w:t>
      </w:r>
      <w:r w:rsidRPr="0032485B">
        <w:rPr>
          <w:b/>
          <w:bCs/>
        </w:rPr>
        <w:t xml:space="preserve"> </w:t>
      </w:r>
    </w:p>
    <w:p w14:paraId="2DDD5E70" w14:textId="77777777" w:rsidR="00EC3218" w:rsidRPr="0032485B" w:rsidRDefault="00EC3218" w:rsidP="00EC3218">
      <w:pPr>
        <w:widowControl w:val="0"/>
        <w:autoSpaceDE w:val="0"/>
        <w:autoSpaceDN w:val="0"/>
        <w:adjustRightInd w:val="0"/>
        <w:spacing w:after="0" w:line="170" w:lineRule="exact"/>
        <w:jc w:val="both"/>
      </w:pPr>
    </w:p>
    <w:p w14:paraId="207CC60E" w14:textId="77777777" w:rsidR="00EC3218" w:rsidRPr="0032485B" w:rsidRDefault="00EC3218" w:rsidP="003E6BC2">
      <w:pPr>
        <w:widowControl w:val="0"/>
        <w:numPr>
          <w:ilvl w:val="1"/>
          <w:numId w:val="60"/>
        </w:numPr>
        <w:tabs>
          <w:tab w:val="clear" w:pos="1440"/>
          <w:tab w:val="num" w:pos="840"/>
        </w:tabs>
        <w:overflowPunct w:val="0"/>
        <w:autoSpaceDE w:val="0"/>
        <w:autoSpaceDN w:val="0"/>
        <w:adjustRightInd w:val="0"/>
        <w:spacing w:after="0" w:line="223" w:lineRule="auto"/>
        <w:ind w:left="0" w:hanging="480"/>
        <w:jc w:val="both"/>
      </w:pPr>
      <w:r w:rsidRPr="0032485B">
        <w:t xml:space="preserve">Each invoice paid by UN-WOMEN shall be subject to a post-payment audit by auditors, whether internal or external, of UN-WOMEN or by other authorized and qualified agents of UN-WOMEN at any time during the term of the Contract and for a period of three (3) years following the expiration or prior termination of the </w:t>
      </w:r>
    </w:p>
    <w:p w14:paraId="6DC6D8FB" w14:textId="77777777" w:rsidR="00EC3218" w:rsidRPr="0032485B" w:rsidRDefault="00EC3218" w:rsidP="00EC3218">
      <w:pPr>
        <w:widowControl w:val="0"/>
        <w:overflowPunct w:val="0"/>
        <w:autoSpaceDE w:val="0"/>
        <w:autoSpaceDN w:val="0"/>
        <w:adjustRightInd w:val="0"/>
        <w:spacing w:after="0" w:line="223" w:lineRule="auto"/>
        <w:jc w:val="both"/>
      </w:pPr>
      <w:r w:rsidRPr="0032485B">
        <w:t>Contract. UN-WOMEN shall be entitled to a refund from the Contractor for any amounts shown by such audits to have been paid by UN-WOMEN other than in accordance with the terms and conditions of the Contract.</w:t>
      </w:r>
    </w:p>
    <w:p w14:paraId="007F037B" w14:textId="77777777" w:rsidR="00EC3218" w:rsidRPr="0032485B" w:rsidRDefault="00EC3218" w:rsidP="00EC3218">
      <w:pPr>
        <w:widowControl w:val="0"/>
        <w:autoSpaceDE w:val="0"/>
        <w:autoSpaceDN w:val="0"/>
        <w:adjustRightInd w:val="0"/>
        <w:spacing w:after="0" w:line="171" w:lineRule="exact"/>
        <w:jc w:val="both"/>
      </w:pPr>
    </w:p>
    <w:p w14:paraId="23B5478C" w14:textId="77777777" w:rsidR="00EC3218" w:rsidRPr="0032485B" w:rsidRDefault="00EC3218" w:rsidP="003E6BC2">
      <w:pPr>
        <w:widowControl w:val="0"/>
        <w:numPr>
          <w:ilvl w:val="1"/>
          <w:numId w:val="61"/>
        </w:numPr>
        <w:tabs>
          <w:tab w:val="clear" w:pos="1440"/>
          <w:tab w:val="num" w:pos="840"/>
        </w:tabs>
        <w:overflowPunct w:val="0"/>
        <w:autoSpaceDE w:val="0"/>
        <w:autoSpaceDN w:val="0"/>
        <w:adjustRightInd w:val="0"/>
        <w:spacing w:after="0" w:line="226" w:lineRule="auto"/>
        <w:ind w:left="0" w:hanging="480"/>
        <w:jc w:val="both"/>
      </w:pPr>
      <w:r w:rsidRPr="0032485B">
        <w:t xml:space="preserve">UN-WOMEN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7C8692BC" w14:textId="77777777" w:rsidR="00EC3218" w:rsidRPr="0032485B" w:rsidRDefault="00EC3218" w:rsidP="00EC3218">
      <w:pPr>
        <w:widowControl w:val="0"/>
        <w:autoSpaceDE w:val="0"/>
        <w:autoSpaceDN w:val="0"/>
        <w:adjustRightInd w:val="0"/>
        <w:spacing w:after="0" w:line="172" w:lineRule="exact"/>
        <w:jc w:val="both"/>
      </w:pPr>
    </w:p>
    <w:p w14:paraId="51B82993" w14:textId="77777777" w:rsidR="00EC3218" w:rsidRPr="0032485B" w:rsidRDefault="00EC3218" w:rsidP="003E6BC2">
      <w:pPr>
        <w:widowControl w:val="0"/>
        <w:numPr>
          <w:ilvl w:val="1"/>
          <w:numId w:val="61"/>
        </w:numPr>
        <w:tabs>
          <w:tab w:val="clear" w:pos="1440"/>
          <w:tab w:val="num" w:pos="890"/>
        </w:tabs>
        <w:overflowPunct w:val="0"/>
        <w:autoSpaceDE w:val="0"/>
        <w:autoSpaceDN w:val="0"/>
        <w:adjustRightInd w:val="0"/>
        <w:spacing w:after="0" w:line="233" w:lineRule="auto"/>
        <w:ind w:left="0" w:hanging="480"/>
        <w:jc w:val="both"/>
      </w:pPr>
      <w:r w:rsidRPr="0032485B">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UN-WOMEN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UN-WOMEN hereunder. </w:t>
      </w:r>
    </w:p>
    <w:p w14:paraId="211FC498" w14:textId="77777777" w:rsidR="00EC3218" w:rsidRPr="0032485B" w:rsidRDefault="00EC3218" w:rsidP="00EC3218">
      <w:pPr>
        <w:widowControl w:val="0"/>
        <w:autoSpaceDE w:val="0"/>
        <w:autoSpaceDN w:val="0"/>
        <w:adjustRightInd w:val="0"/>
        <w:spacing w:after="0" w:line="123" w:lineRule="exact"/>
        <w:jc w:val="both"/>
      </w:pPr>
    </w:p>
    <w:p w14:paraId="5AC5CD0A" w14:textId="77777777" w:rsidR="00EC3218" w:rsidRPr="0032485B" w:rsidRDefault="00EC3218" w:rsidP="003E6BC2">
      <w:pPr>
        <w:widowControl w:val="0"/>
        <w:numPr>
          <w:ilvl w:val="0"/>
          <w:numId w:val="62"/>
        </w:numPr>
        <w:tabs>
          <w:tab w:val="clear" w:pos="720"/>
          <w:tab w:val="num" w:pos="360"/>
        </w:tabs>
        <w:overflowPunct w:val="0"/>
        <w:autoSpaceDE w:val="0"/>
        <w:autoSpaceDN w:val="0"/>
        <w:adjustRightInd w:val="0"/>
        <w:spacing w:after="0" w:line="239" w:lineRule="auto"/>
        <w:ind w:left="0"/>
        <w:jc w:val="both"/>
      </w:pPr>
      <w:r w:rsidRPr="0032485B">
        <w:rPr>
          <w:b/>
          <w:bCs/>
        </w:rPr>
        <w:t>LIMITATION ON ACTIONS</w:t>
      </w:r>
      <w:r w:rsidRPr="0032485B">
        <w:t>:</w:t>
      </w:r>
      <w:r w:rsidRPr="0032485B">
        <w:rPr>
          <w:b/>
          <w:bCs/>
        </w:rPr>
        <w:t xml:space="preserve"> </w:t>
      </w:r>
    </w:p>
    <w:p w14:paraId="7157DFF5" w14:textId="77777777" w:rsidR="00EC3218" w:rsidRPr="0032485B" w:rsidRDefault="00EC3218" w:rsidP="00EC3218">
      <w:pPr>
        <w:widowControl w:val="0"/>
        <w:autoSpaceDE w:val="0"/>
        <w:autoSpaceDN w:val="0"/>
        <w:adjustRightInd w:val="0"/>
        <w:spacing w:after="0" w:line="170" w:lineRule="exact"/>
        <w:jc w:val="both"/>
      </w:pPr>
    </w:p>
    <w:p w14:paraId="5337A659" w14:textId="77777777" w:rsidR="00EC3218" w:rsidRPr="0032485B" w:rsidRDefault="00EC3218" w:rsidP="003E6BC2">
      <w:pPr>
        <w:widowControl w:val="0"/>
        <w:numPr>
          <w:ilvl w:val="1"/>
          <w:numId w:val="62"/>
        </w:numPr>
        <w:tabs>
          <w:tab w:val="clear" w:pos="1440"/>
          <w:tab w:val="num" w:pos="840"/>
        </w:tabs>
        <w:overflowPunct w:val="0"/>
        <w:autoSpaceDE w:val="0"/>
        <w:autoSpaceDN w:val="0"/>
        <w:adjustRightInd w:val="0"/>
        <w:spacing w:after="0" w:line="223" w:lineRule="auto"/>
        <w:ind w:left="0" w:hanging="480"/>
        <w:jc w:val="both"/>
      </w:pPr>
      <w:r w:rsidRPr="0032485B">
        <w:t xml:space="preserve">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 </w:t>
      </w:r>
    </w:p>
    <w:p w14:paraId="18F5975A" w14:textId="77777777" w:rsidR="00EC3218" w:rsidRPr="0032485B" w:rsidRDefault="00EC3218" w:rsidP="00EC3218">
      <w:pPr>
        <w:widowControl w:val="0"/>
        <w:autoSpaceDE w:val="0"/>
        <w:autoSpaceDN w:val="0"/>
        <w:adjustRightInd w:val="0"/>
        <w:spacing w:after="0" w:line="170" w:lineRule="exact"/>
        <w:jc w:val="both"/>
      </w:pPr>
    </w:p>
    <w:p w14:paraId="20BC0434" w14:textId="77777777" w:rsidR="00EC3218" w:rsidRPr="0032485B" w:rsidRDefault="00EC3218" w:rsidP="003E6BC2">
      <w:pPr>
        <w:widowControl w:val="0"/>
        <w:numPr>
          <w:ilvl w:val="1"/>
          <w:numId w:val="62"/>
        </w:numPr>
        <w:tabs>
          <w:tab w:val="clear" w:pos="1440"/>
          <w:tab w:val="num" w:pos="840"/>
        </w:tabs>
        <w:overflowPunct w:val="0"/>
        <w:autoSpaceDE w:val="0"/>
        <w:autoSpaceDN w:val="0"/>
        <w:adjustRightInd w:val="0"/>
        <w:spacing w:after="0" w:line="232" w:lineRule="auto"/>
        <w:ind w:left="0" w:hanging="480"/>
        <w:jc w:val="both"/>
      </w:pPr>
      <w:r w:rsidRPr="0032485B">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67FA14AE" w14:textId="77777777" w:rsidR="00EC3218" w:rsidRPr="0032485B" w:rsidRDefault="00EC3218" w:rsidP="00EC3218">
      <w:pPr>
        <w:widowControl w:val="0"/>
        <w:autoSpaceDE w:val="0"/>
        <w:autoSpaceDN w:val="0"/>
        <w:adjustRightInd w:val="0"/>
        <w:spacing w:after="0" w:line="172" w:lineRule="exact"/>
        <w:jc w:val="both"/>
      </w:pPr>
    </w:p>
    <w:p w14:paraId="7FF85696" w14:textId="77777777" w:rsidR="00EC3218" w:rsidRPr="0032485B" w:rsidRDefault="00EC3218" w:rsidP="00EC3218">
      <w:pPr>
        <w:widowControl w:val="0"/>
        <w:overflowPunct w:val="0"/>
        <w:autoSpaceDE w:val="0"/>
        <w:autoSpaceDN w:val="0"/>
        <w:adjustRightInd w:val="0"/>
        <w:spacing w:after="0" w:line="227" w:lineRule="auto"/>
        <w:ind w:hanging="360"/>
        <w:jc w:val="both"/>
      </w:pPr>
      <w:r w:rsidRPr="0032485B">
        <w:t>22</w:t>
      </w:r>
      <w:r w:rsidRPr="0032485B">
        <w:rPr>
          <w:b/>
          <w:bCs/>
        </w:rPr>
        <w:t>. ESSENTIAL TERMS</w:t>
      </w:r>
      <w:r w:rsidRPr="0032485B">
        <w:t>: The Contractor acknowledges and agrees that each of the provisions in Articles 23 to 28 hereof constitutes an essential term of the Contract and that any breach of any of these provisions shall entitle UN-WOMEN to terminate the Contract or any other contract with UN-WOMEN immediately upon notice to the Contractor, without any liability for termination charges or any other liability of any kind.</w:t>
      </w:r>
    </w:p>
    <w:p w14:paraId="751EB099" w14:textId="77777777" w:rsidR="00EC3218" w:rsidRPr="0032485B" w:rsidRDefault="00EC3218" w:rsidP="00EC3218">
      <w:pPr>
        <w:widowControl w:val="0"/>
        <w:autoSpaceDE w:val="0"/>
        <w:autoSpaceDN w:val="0"/>
        <w:adjustRightInd w:val="0"/>
        <w:spacing w:after="0" w:line="172" w:lineRule="exact"/>
        <w:jc w:val="both"/>
      </w:pPr>
    </w:p>
    <w:p w14:paraId="3569E461" w14:textId="77777777" w:rsidR="00EC3218" w:rsidRPr="0032485B" w:rsidRDefault="00EC3218" w:rsidP="003E6BC2">
      <w:pPr>
        <w:widowControl w:val="0"/>
        <w:numPr>
          <w:ilvl w:val="0"/>
          <w:numId w:val="63"/>
        </w:numPr>
        <w:tabs>
          <w:tab w:val="clear" w:pos="720"/>
          <w:tab w:val="num" w:pos="360"/>
        </w:tabs>
        <w:overflowPunct w:val="0"/>
        <w:autoSpaceDE w:val="0"/>
        <w:autoSpaceDN w:val="0"/>
        <w:adjustRightInd w:val="0"/>
        <w:spacing w:after="0" w:line="222" w:lineRule="auto"/>
        <w:ind w:left="0"/>
        <w:jc w:val="both"/>
      </w:pPr>
      <w:r w:rsidRPr="0032485B">
        <w:rPr>
          <w:b/>
          <w:bCs/>
        </w:rPr>
        <w:t xml:space="preserve">SOURCE OF INSTRUCTIONS: </w:t>
      </w:r>
      <w:r w:rsidRPr="0032485B">
        <w:t>The Contractor shall neither seek nor accept instructions from any authority external</w:t>
      </w:r>
      <w:r w:rsidRPr="0032485B">
        <w:rPr>
          <w:b/>
          <w:bCs/>
        </w:rPr>
        <w:t xml:space="preserve"> </w:t>
      </w:r>
      <w:r w:rsidRPr="0032485B">
        <w:t xml:space="preserve">to UN-WOMEN in connection with the performance of its obligations under the Contract. Should any authority external to UN-WOMEN seek to impose any instructions concerning or restrictions on the Contractor’s performance under the </w:t>
      </w:r>
    </w:p>
    <w:p w14:paraId="3A6B2E63" w14:textId="77777777" w:rsidR="00EC3218" w:rsidRPr="0032485B" w:rsidRDefault="00EC3218" w:rsidP="00EC3218">
      <w:pPr>
        <w:widowControl w:val="0"/>
        <w:autoSpaceDE w:val="0"/>
        <w:autoSpaceDN w:val="0"/>
        <w:adjustRightInd w:val="0"/>
        <w:spacing w:after="0" w:line="50" w:lineRule="exact"/>
        <w:jc w:val="both"/>
      </w:pPr>
    </w:p>
    <w:p w14:paraId="3CDF5AF1" w14:textId="77777777" w:rsidR="00EC3218" w:rsidRPr="0032485B" w:rsidRDefault="00EC3218" w:rsidP="00EC3218">
      <w:pPr>
        <w:widowControl w:val="0"/>
        <w:overflowPunct w:val="0"/>
        <w:autoSpaceDE w:val="0"/>
        <w:autoSpaceDN w:val="0"/>
        <w:adjustRightInd w:val="0"/>
        <w:spacing w:after="0" w:line="227" w:lineRule="auto"/>
        <w:jc w:val="both"/>
      </w:pPr>
      <w:r w:rsidRPr="0032485B">
        <w:t xml:space="preserve">Contract, the Contractor shall promptly notify UN-WOMEN and provide all reasonable assistance required by UN-WOMEN. The Contractor shall not take any action in respect of the performance of its obligations under the Contract that may adversely affect the interests of UN-WOMEN or the United Nations, and the Contractor shall perform its obligations under the Contract with the fullest regard to the interests of UN-WOMEN. </w:t>
      </w:r>
    </w:p>
    <w:p w14:paraId="5FB09442" w14:textId="77777777" w:rsidR="00EC3218" w:rsidRPr="0032485B" w:rsidRDefault="00EC3218" w:rsidP="00EC3218">
      <w:pPr>
        <w:widowControl w:val="0"/>
        <w:autoSpaceDE w:val="0"/>
        <w:autoSpaceDN w:val="0"/>
        <w:adjustRightInd w:val="0"/>
        <w:spacing w:after="0" w:line="172" w:lineRule="exact"/>
        <w:jc w:val="both"/>
      </w:pPr>
    </w:p>
    <w:p w14:paraId="14349779" w14:textId="77777777" w:rsidR="00EC3218" w:rsidRPr="0032485B" w:rsidRDefault="00EC3218" w:rsidP="003E6BC2">
      <w:pPr>
        <w:widowControl w:val="0"/>
        <w:numPr>
          <w:ilvl w:val="0"/>
          <w:numId w:val="63"/>
        </w:numPr>
        <w:tabs>
          <w:tab w:val="clear" w:pos="720"/>
          <w:tab w:val="num" w:pos="360"/>
        </w:tabs>
        <w:overflowPunct w:val="0"/>
        <w:autoSpaceDE w:val="0"/>
        <w:autoSpaceDN w:val="0"/>
        <w:adjustRightInd w:val="0"/>
        <w:spacing w:after="0" w:line="226" w:lineRule="auto"/>
        <w:ind w:left="0"/>
        <w:jc w:val="both"/>
      </w:pPr>
      <w:r w:rsidRPr="0032485B">
        <w:rPr>
          <w:b/>
          <w:bCs/>
        </w:rPr>
        <w:t xml:space="preserve">OFFICIALS NOT TO BENEFIT: </w:t>
      </w:r>
      <w:r w:rsidRPr="0032485B">
        <w:t>The Contractor warrants that it has not and shall not offer to any representative,</w:t>
      </w:r>
      <w:r w:rsidRPr="0032485B">
        <w:rPr>
          <w:b/>
          <w:bCs/>
        </w:rPr>
        <w:t xml:space="preserve"> </w:t>
      </w:r>
      <w:r w:rsidRPr="0032485B">
        <w:t xml:space="preserve">official, employee, or other agent of UN-WOMEN or the United Nations any direct or indirect benefit arising from or related to the performance of the Contract or of any other contract with UN-WOMEN or the United Nations or the award thereof or for any other purpose intended to gain an advantage for the Contractor. </w:t>
      </w:r>
    </w:p>
    <w:p w14:paraId="40A3BB39" w14:textId="77777777" w:rsidR="00EC3218" w:rsidRPr="0032485B" w:rsidRDefault="00EC3218" w:rsidP="00EC3218">
      <w:pPr>
        <w:widowControl w:val="0"/>
        <w:autoSpaceDE w:val="0"/>
        <w:autoSpaceDN w:val="0"/>
        <w:adjustRightInd w:val="0"/>
        <w:spacing w:after="0" w:line="172" w:lineRule="exact"/>
        <w:jc w:val="both"/>
      </w:pPr>
    </w:p>
    <w:p w14:paraId="6452515F" w14:textId="77777777" w:rsidR="00EC3218" w:rsidRPr="0032485B" w:rsidRDefault="00EC3218" w:rsidP="003E6BC2">
      <w:pPr>
        <w:widowControl w:val="0"/>
        <w:numPr>
          <w:ilvl w:val="0"/>
          <w:numId w:val="63"/>
        </w:numPr>
        <w:tabs>
          <w:tab w:val="clear" w:pos="720"/>
          <w:tab w:val="num" w:pos="360"/>
        </w:tabs>
        <w:overflowPunct w:val="0"/>
        <w:autoSpaceDE w:val="0"/>
        <w:autoSpaceDN w:val="0"/>
        <w:adjustRightInd w:val="0"/>
        <w:spacing w:after="0" w:line="214" w:lineRule="auto"/>
        <w:ind w:left="0"/>
        <w:jc w:val="both"/>
      </w:pPr>
      <w:r w:rsidRPr="0032485B">
        <w:rPr>
          <w:b/>
          <w:bCs/>
        </w:rPr>
        <w:t>OBSERVANCE OF THE LAW</w:t>
      </w:r>
      <w:r w:rsidRPr="0032485B">
        <w:t>: The Contractor shall comply with all laws, ordinances, rules, and regulations bearing</w:t>
      </w:r>
      <w:r w:rsidRPr="0032485B">
        <w:rPr>
          <w:b/>
          <w:bCs/>
        </w:rPr>
        <w:t xml:space="preserve"> </w:t>
      </w:r>
      <w:r w:rsidRPr="0032485B">
        <w:t xml:space="preserve">upon the performance of its obligations under the Contract. </w:t>
      </w:r>
    </w:p>
    <w:p w14:paraId="45089748" w14:textId="77777777" w:rsidR="00EC3218" w:rsidRPr="0032485B" w:rsidRDefault="00EC3218" w:rsidP="00EC3218">
      <w:pPr>
        <w:widowControl w:val="0"/>
        <w:autoSpaceDE w:val="0"/>
        <w:autoSpaceDN w:val="0"/>
        <w:adjustRightInd w:val="0"/>
        <w:spacing w:after="0" w:line="121" w:lineRule="exact"/>
        <w:jc w:val="both"/>
      </w:pPr>
    </w:p>
    <w:p w14:paraId="75A082F7" w14:textId="77777777" w:rsidR="00EC3218" w:rsidRPr="0032485B" w:rsidRDefault="00EC3218" w:rsidP="003E6BC2">
      <w:pPr>
        <w:widowControl w:val="0"/>
        <w:numPr>
          <w:ilvl w:val="0"/>
          <w:numId w:val="63"/>
        </w:numPr>
        <w:tabs>
          <w:tab w:val="clear" w:pos="720"/>
          <w:tab w:val="num" w:pos="360"/>
        </w:tabs>
        <w:overflowPunct w:val="0"/>
        <w:autoSpaceDE w:val="0"/>
        <w:autoSpaceDN w:val="0"/>
        <w:adjustRightInd w:val="0"/>
        <w:spacing w:after="0" w:line="239" w:lineRule="auto"/>
        <w:ind w:left="0"/>
        <w:jc w:val="both"/>
      </w:pPr>
      <w:r w:rsidRPr="0032485B">
        <w:rPr>
          <w:b/>
          <w:bCs/>
        </w:rPr>
        <w:t>CHILD LABOR</w:t>
      </w:r>
      <w:r w:rsidRPr="0032485B">
        <w:t>:  The Contractor represents and warrants that neither it, its parent entities (if any), nor any of the</w:t>
      </w:r>
      <w:r w:rsidRPr="0032485B">
        <w:rPr>
          <w:b/>
          <w:bCs/>
        </w:rPr>
        <w:t xml:space="preserve"> </w:t>
      </w:r>
    </w:p>
    <w:p w14:paraId="29CD2775" w14:textId="77777777" w:rsidR="00EC3218" w:rsidRPr="0032485B" w:rsidRDefault="00EC3218" w:rsidP="00EC3218">
      <w:pPr>
        <w:widowControl w:val="0"/>
        <w:autoSpaceDE w:val="0"/>
        <w:autoSpaceDN w:val="0"/>
        <w:adjustRightInd w:val="0"/>
        <w:spacing w:after="0" w:line="47" w:lineRule="exact"/>
        <w:jc w:val="both"/>
      </w:pPr>
    </w:p>
    <w:p w14:paraId="3E6F725F" w14:textId="77777777" w:rsidR="00EC3218" w:rsidRPr="0032485B" w:rsidRDefault="00EC3218" w:rsidP="00EC3218">
      <w:pPr>
        <w:widowControl w:val="0"/>
        <w:overflowPunct w:val="0"/>
        <w:autoSpaceDE w:val="0"/>
        <w:autoSpaceDN w:val="0"/>
        <w:adjustRightInd w:val="0"/>
        <w:spacing w:after="0" w:line="227" w:lineRule="auto"/>
        <w:jc w:val="both"/>
      </w:pPr>
      <w:r w:rsidRPr="0032485B">
        <w:t xml:space="preserve">Contractor’s subsidiary or affiliated entities (if any) is engaged in any practice inconsistent with the rights set forth in the Convention on the Rights of the Child, including Article 32 thereof, which, </w:t>
      </w:r>
      <w:r w:rsidRPr="0032485B">
        <w:rPr>
          <w:i/>
          <w:iCs/>
        </w:rPr>
        <w:t>inter alia</w:t>
      </w:r>
      <w:r w:rsidRPr="0032485B">
        <w:t xml:space="preserve">, requires that a child shall be protected from performing any work that is likely to be hazardous or to interfere with the child’s education, or to be harmful to the child’s health or physical, mental, spiritual, moral, or social development. </w:t>
      </w:r>
    </w:p>
    <w:p w14:paraId="54836932" w14:textId="77777777" w:rsidR="00EC3218" w:rsidRPr="0032485B" w:rsidRDefault="00EC3218" w:rsidP="00EC3218">
      <w:pPr>
        <w:widowControl w:val="0"/>
        <w:autoSpaceDE w:val="0"/>
        <w:autoSpaceDN w:val="0"/>
        <w:adjustRightInd w:val="0"/>
        <w:spacing w:after="0" w:line="171" w:lineRule="exact"/>
        <w:jc w:val="both"/>
      </w:pPr>
    </w:p>
    <w:p w14:paraId="50679654" w14:textId="77777777" w:rsidR="00EC3218" w:rsidRPr="0032485B" w:rsidRDefault="00EC3218" w:rsidP="000E1A31">
      <w:pPr>
        <w:widowControl w:val="0"/>
        <w:numPr>
          <w:ilvl w:val="0"/>
          <w:numId w:val="63"/>
        </w:numPr>
        <w:tabs>
          <w:tab w:val="clear" w:pos="720"/>
          <w:tab w:val="num" w:pos="360"/>
        </w:tabs>
        <w:overflowPunct w:val="0"/>
        <w:autoSpaceDE w:val="0"/>
        <w:autoSpaceDN w:val="0"/>
        <w:adjustRightInd w:val="0"/>
        <w:spacing w:after="240" w:line="240" w:lineRule="auto"/>
        <w:ind w:left="0" w:hanging="357"/>
        <w:jc w:val="both"/>
      </w:pPr>
      <w:r w:rsidRPr="0032485B">
        <w:rPr>
          <w:b/>
          <w:bCs/>
        </w:rPr>
        <w:t>MINES</w:t>
      </w:r>
      <w:r w:rsidRPr="0032485B">
        <w:t>: The Contractor represents and warrants that neither it, its parent entities (if any), nor any of the Contractor’s</w:t>
      </w:r>
      <w:r w:rsidRPr="0032485B">
        <w:rPr>
          <w:b/>
          <w:bCs/>
        </w:rPr>
        <w:t xml:space="preserve"> </w:t>
      </w:r>
      <w:r w:rsidRPr="0032485B">
        <w:t xml:space="preserve">subsidiaries or affiliated entities (if any) is engaged in the sale or manufacture of anti-personnel mines or components utilized in the manufacture of anti-personnel mines. </w:t>
      </w:r>
    </w:p>
    <w:p w14:paraId="30FEF553" w14:textId="77777777" w:rsidR="00EC3218" w:rsidRPr="0032485B" w:rsidRDefault="00EC3218" w:rsidP="000E1A31">
      <w:pPr>
        <w:widowControl w:val="0"/>
        <w:numPr>
          <w:ilvl w:val="0"/>
          <w:numId w:val="63"/>
        </w:numPr>
        <w:overflowPunct w:val="0"/>
        <w:autoSpaceDE w:val="0"/>
        <w:autoSpaceDN w:val="0"/>
        <w:adjustRightInd w:val="0"/>
        <w:spacing w:after="0" w:line="239" w:lineRule="auto"/>
        <w:ind w:left="0"/>
        <w:jc w:val="both"/>
      </w:pPr>
      <w:r w:rsidRPr="0032485B">
        <w:rPr>
          <w:b/>
          <w:bCs/>
        </w:rPr>
        <w:t xml:space="preserve">SEXUAL EXPLOITATION: </w:t>
      </w:r>
      <w:r w:rsidRPr="0032485B">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40163EB4" w14:textId="77777777" w:rsidR="00EC3218" w:rsidRPr="0032485B" w:rsidRDefault="00EC3218" w:rsidP="00EC3218">
      <w:pPr>
        <w:widowControl w:val="0"/>
        <w:autoSpaceDE w:val="0"/>
        <w:autoSpaceDN w:val="0"/>
        <w:adjustRightInd w:val="0"/>
        <w:spacing w:after="0" w:line="172" w:lineRule="exact"/>
        <w:jc w:val="both"/>
      </w:pPr>
    </w:p>
    <w:p w14:paraId="30705928" w14:textId="77777777" w:rsidR="00EC3218" w:rsidRPr="0032485B" w:rsidRDefault="00EC3218" w:rsidP="000E1A31">
      <w:pPr>
        <w:widowControl w:val="0"/>
        <w:overflowPunct w:val="0"/>
        <w:autoSpaceDE w:val="0"/>
        <w:autoSpaceDN w:val="0"/>
        <w:adjustRightInd w:val="0"/>
        <w:spacing w:after="0" w:line="231" w:lineRule="auto"/>
        <w:jc w:val="both"/>
      </w:pPr>
      <w:r w:rsidRPr="0032485B">
        <w:t xml:space="preserve">UN-WOMEN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61191E3C" w14:textId="77777777" w:rsidR="00CC0D1C" w:rsidRPr="00927BBB" w:rsidRDefault="00F55D58" w:rsidP="00CC0D1C">
      <w:pPr>
        <w:jc w:val="right"/>
        <w:rPr>
          <w:rFonts w:ascii="Calibri" w:eastAsia="Times New Roman" w:hAnsi="Calibri" w:cs="Times New Roman"/>
          <w:b/>
          <w:sz w:val="24"/>
          <w:szCs w:val="28"/>
        </w:rPr>
      </w:pPr>
      <w:r>
        <w:rPr>
          <w:rFonts w:ascii="Calibri" w:hAnsi="Calibri"/>
        </w:rPr>
        <w:br w:type="page"/>
      </w:r>
      <w:r w:rsidR="00CC0D1C" w:rsidRPr="00927BBB">
        <w:rPr>
          <w:rFonts w:ascii="Calibri" w:eastAsia="Times New Roman" w:hAnsi="Calibri" w:cs="Times New Roman"/>
          <w:b/>
          <w:sz w:val="24"/>
          <w:szCs w:val="28"/>
        </w:rPr>
        <w:t xml:space="preserve">ANNEX </w:t>
      </w:r>
      <w:r w:rsidR="000D1051">
        <w:rPr>
          <w:rFonts w:ascii="Calibri" w:eastAsia="Times New Roman" w:hAnsi="Calibri" w:cs="Times New Roman"/>
          <w:b/>
          <w:sz w:val="24"/>
          <w:szCs w:val="28"/>
        </w:rPr>
        <w:t>10</w:t>
      </w:r>
    </w:p>
    <w:p w14:paraId="1BA9C14F" w14:textId="77777777" w:rsidR="00CC0D1C" w:rsidRPr="00927BBB" w:rsidRDefault="000D1051" w:rsidP="00CC0D1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w:t>
      </w:r>
      <w:bookmarkStart w:id="144" w:name="_Toc491763999"/>
      <w:r>
        <w:rPr>
          <w:rFonts w:ascii="Calibri" w:eastAsia="Times New Roman" w:hAnsi="Calibri" w:cs="Times New Roman"/>
          <w:b/>
          <w:color w:val="262626"/>
          <w:sz w:val="36"/>
          <w:szCs w:val="40"/>
        </w:rPr>
        <w:t>JOINT VENTURE/CONSORTIUM/ASSOCIATION INFORMATION FORM</w:t>
      </w:r>
      <w:bookmarkEnd w:id="144"/>
      <w:r w:rsidR="00CC0D1C" w:rsidRPr="00927BBB">
        <w:rPr>
          <w:rFonts w:ascii="Calibri" w:eastAsia="Times New Roman" w:hAnsi="Calibri" w:cs="Times New Roman"/>
          <w:b/>
          <w:color w:val="262626"/>
          <w:sz w:val="36"/>
          <w:szCs w:val="40"/>
        </w:rPr>
        <w:t xml:space="preserve"> </w:t>
      </w:r>
    </w:p>
    <w:p w14:paraId="5A69C18C" w14:textId="77777777" w:rsidR="003444F0" w:rsidRPr="004A7CA4" w:rsidRDefault="000D1051" w:rsidP="009A7362">
      <w:pPr>
        <w:ind w:left="187"/>
        <w:jc w:val="center"/>
        <w:rPr>
          <w:rFonts w:ascii="Calibri" w:hAnsi="Calibri"/>
          <w:b/>
          <w:spacing w:val="-2"/>
          <w:sz w:val="24"/>
        </w:rPr>
      </w:pPr>
      <w:r w:rsidRPr="004A7CA4">
        <w:rPr>
          <w:rFonts w:ascii="Calibri" w:hAnsi="Calibri"/>
          <w:b/>
          <w:spacing w:val="-2"/>
          <w:szCs w:val="24"/>
        </w:rPr>
        <w:t xml:space="preserve"> </w:t>
      </w:r>
      <w:r w:rsidR="003444F0" w:rsidRPr="004A7CA4">
        <w:rPr>
          <w:rFonts w:ascii="Calibri" w:hAnsi="Calibri"/>
          <w:b/>
          <w:spacing w:val="-2"/>
          <w:szCs w:val="24"/>
        </w:rPr>
        <w:t>(to be completed an</w:t>
      </w:r>
      <w:r w:rsidR="00C2633B">
        <w:rPr>
          <w:rFonts w:ascii="Calibri" w:hAnsi="Calibri"/>
          <w:b/>
          <w:spacing w:val="-2"/>
          <w:szCs w:val="24"/>
        </w:rPr>
        <w:t>d returned with your technical p</w:t>
      </w:r>
      <w:r w:rsidR="003444F0" w:rsidRPr="004A7CA4">
        <w:rPr>
          <w:rFonts w:ascii="Calibri" w:hAnsi="Calibri"/>
          <w:b/>
          <w:spacing w:val="-2"/>
          <w:szCs w:val="24"/>
        </w:rPr>
        <w:t>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802481" w:rsidRPr="002047E6" w14:paraId="0F99A1B9" w14:textId="77777777" w:rsidTr="00E71193">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6330D80" w14:textId="77777777" w:rsidR="00802481" w:rsidRPr="002047E6" w:rsidRDefault="00802481" w:rsidP="00E71193">
            <w:pPr>
              <w:suppressAutoHyphens/>
              <w:jc w:val="both"/>
              <w:outlineLvl w:val="4"/>
              <w:rPr>
                <w:rFonts w:ascii="Calibri" w:hAnsi="Calibri"/>
                <w:b/>
                <w:bCs/>
                <w:color w:val="FFFFFF"/>
                <w:spacing w:val="-2"/>
                <w:lang w:val="en-AU"/>
              </w:rPr>
            </w:pPr>
            <w:r w:rsidRPr="002047E6">
              <w:rPr>
                <w:rFonts w:ascii="Calibri" w:hAnsi="Calibri"/>
                <w:b/>
                <w:bCs/>
                <w:color w:val="FFFFFF"/>
                <w:spacing w:val="-2"/>
                <w:lang w:val="en-AU"/>
              </w:rPr>
              <w:t>JV / Consortium/ Association Information</w:t>
            </w:r>
          </w:p>
        </w:tc>
      </w:tr>
      <w:tr w:rsidR="00802481" w:rsidRPr="002047E6" w14:paraId="4AE22202"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13DDEEDB" w14:textId="77777777" w:rsidR="00802481" w:rsidRPr="00CB61D3" w:rsidRDefault="00802481" w:rsidP="00E71193">
            <w:pPr>
              <w:suppressAutoHyphens/>
              <w:jc w:val="both"/>
              <w:rPr>
                <w:rFonts w:ascii="Calibri" w:hAnsi="Calibri"/>
                <w:bCs/>
                <w:spacing w:val="-2"/>
              </w:rPr>
            </w:pPr>
            <w:r w:rsidRPr="002047E6">
              <w:rPr>
                <w:rFonts w:ascii="Calibri" w:hAnsi="Calibri"/>
                <w:b/>
                <w:bCs/>
                <w:snapToGrid w:val="0"/>
                <w:lang w:val="x-none" w:eastAsia="x-none"/>
              </w:rPr>
              <w:t xml:space="preserve">Name of leading </w:t>
            </w:r>
            <w:r w:rsidRPr="002047E6">
              <w:rPr>
                <w:rFonts w:ascii="Calibri" w:hAnsi="Calibri"/>
                <w:bCs/>
                <w:snapToGrid w:val="0"/>
                <w:lang w:val="x-none" w:eastAsia="x-none"/>
              </w:rPr>
              <w:t>partner (with autho</w:t>
            </w:r>
            <w:r>
              <w:rPr>
                <w:rFonts w:ascii="Calibri" w:hAnsi="Calibri"/>
                <w:bCs/>
                <w:snapToGrid w:val="0"/>
                <w:lang w:val="x-none" w:eastAsia="x-none"/>
              </w:rPr>
              <w:t>rity to bind the JV, Consortium/</w:t>
            </w:r>
            <w:r w:rsidRPr="002047E6">
              <w:rPr>
                <w:rFonts w:ascii="Calibri" w:hAnsi="Calibri"/>
                <w:bCs/>
                <w:snapToGrid w:val="0"/>
                <w:lang w:val="x-none" w:eastAsia="x-none"/>
              </w:rPr>
              <w:t xml:space="preserve">Association during </w:t>
            </w:r>
            <w:r w:rsidRPr="002047E6">
              <w:rPr>
                <w:rFonts w:ascii="Calibri" w:hAnsi="Calibri"/>
                <w:snapToGrid w:val="0"/>
                <w:lang w:val="x-none" w:eastAsia="x-none"/>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14:paraId="44210753" w14:textId="77777777" w:rsidR="00802481" w:rsidRPr="00640B5B" w:rsidRDefault="00802481" w:rsidP="00E71193">
            <w:pPr>
              <w:jc w:val="both"/>
              <w:rPr>
                <w:rFonts w:ascii="Calibri" w:hAnsi="Calibri"/>
                <w:i/>
              </w:rPr>
            </w:pPr>
            <w:r w:rsidRPr="00640B5B">
              <w:rPr>
                <w:rFonts w:ascii="Calibri" w:hAnsi="Calibri"/>
                <w:i/>
              </w:rPr>
              <w:t>[insert name, address, telephone/fax or cell number, and the e-mail address]</w:t>
            </w:r>
          </w:p>
          <w:p w14:paraId="4222C4BB" w14:textId="77777777" w:rsidR="00802481" w:rsidRPr="00CB61D3" w:rsidRDefault="00802481" w:rsidP="00E71193">
            <w:pPr>
              <w:jc w:val="both"/>
              <w:rPr>
                <w:rFonts w:ascii="Calibri" w:hAnsi="Calibri"/>
                <w:i/>
              </w:rPr>
            </w:pPr>
          </w:p>
        </w:tc>
      </w:tr>
      <w:tr w:rsidR="00802481" w:rsidRPr="002047E6" w14:paraId="72DFD4FD" w14:textId="77777777" w:rsidTr="0011391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603F8C07" w14:textId="77777777" w:rsidR="00802481" w:rsidRDefault="00802481" w:rsidP="00E71193">
            <w:pPr>
              <w:suppressAutoHyphens/>
              <w:jc w:val="both"/>
            </w:pPr>
            <w: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00EBD891" w14:textId="77777777" w:rsidR="00802481" w:rsidRPr="00640B5B" w:rsidRDefault="00802481" w:rsidP="00E71193">
            <w:pPr>
              <w:jc w:val="both"/>
              <w:rPr>
                <w:i/>
              </w:rPr>
            </w:pPr>
            <w:r w:rsidRPr="00640B5B">
              <w:rPr>
                <w:i/>
              </w:rPr>
              <w:t>[insert JV’s Party legal name] {Attach original copy of document of incorporation/registration of the JV, in accordance with Clause 3 (Eligible Bidders)</w:t>
            </w:r>
          </w:p>
        </w:tc>
      </w:tr>
      <w:tr w:rsidR="00802481" w:rsidRPr="002047E6" w14:paraId="14F9FFE3"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0FFAF576" w14:textId="77777777" w:rsidR="00802481" w:rsidRDefault="00802481" w:rsidP="00E71193">
            <w:pPr>
              <w:suppressAutoHyphens/>
              <w:jc w:val="both"/>
            </w:pPr>
            <w:r>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29A75F26" w14:textId="77777777" w:rsidR="00802481" w:rsidRPr="00640B5B" w:rsidRDefault="00802481" w:rsidP="00E71193">
            <w:pPr>
              <w:jc w:val="both"/>
              <w:rPr>
                <w:i/>
              </w:rPr>
            </w:pPr>
            <w:r w:rsidRPr="00640B5B">
              <w:rPr>
                <w:i/>
              </w:rPr>
              <w:t xml:space="preserve"> [insert JV’s Party country of registration]</w:t>
            </w:r>
          </w:p>
        </w:tc>
      </w:tr>
      <w:tr w:rsidR="00802481" w:rsidRPr="002047E6" w14:paraId="5EC5B4E0"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55DA5B17" w14:textId="77777777" w:rsidR="00802481" w:rsidRDefault="00802481" w:rsidP="00E71193">
            <w:pPr>
              <w:suppressAutoHyphens/>
              <w:jc w:val="both"/>
            </w:pPr>
            <w:r>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34E560F7" w14:textId="77777777" w:rsidR="00802481" w:rsidRPr="00640B5B" w:rsidRDefault="00802481" w:rsidP="00E71193">
            <w:pPr>
              <w:jc w:val="both"/>
              <w:rPr>
                <w:i/>
              </w:rPr>
            </w:pPr>
            <w:r w:rsidRPr="00640B5B">
              <w:rPr>
                <w:i/>
              </w:rPr>
              <w:t>[insert JV’s Part year of registration]</w:t>
            </w:r>
          </w:p>
        </w:tc>
      </w:tr>
      <w:tr w:rsidR="00802481" w:rsidRPr="002047E6" w14:paraId="44E5A7EE" w14:textId="77777777" w:rsidTr="0011391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61B8EAB6" w14:textId="77777777" w:rsidR="00802481" w:rsidRDefault="00802481" w:rsidP="00E71193">
            <w:pPr>
              <w:suppressAutoHyphens/>
              <w:jc w:val="both"/>
            </w:pPr>
            <w: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0E113331" w14:textId="77777777" w:rsidR="00802481" w:rsidRPr="00640B5B" w:rsidRDefault="00802481" w:rsidP="00E71193">
            <w:pPr>
              <w:jc w:val="both"/>
              <w:rPr>
                <w:i/>
              </w:rPr>
            </w:pPr>
            <w:r w:rsidRPr="00640B5B">
              <w:rPr>
                <w:i/>
              </w:rPr>
              <w:t>[insert JV’s Party legal address in country of registration]</w:t>
            </w:r>
          </w:p>
        </w:tc>
      </w:tr>
      <w:tr w:rsidR="00802481" w:rsidRPr="002047E6" w14:paraId="4D8E6D60" w14:textId="77777777" w:rsidTr="00E71193">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39683A17" w14:textId="77777777" w:rsidR="00802481" w:rsidRDefault="00802481" w:rsidP="00E71193">
            <w:pPr>
              <w:spacing w:line="240" w:lineRule="exact"/>
              <w:jc w:val="both"/>
              <w:rPr>
                <w:rFonts w:ascii="Calibri" w:hAnsi="Calibri"/>
                <w:lang w:val="en-GB"/>
              </w:rPr>
            </w:pPr>
          </w:p>
          <w:p w14:paraId="6E895C05" w14:textId="77777777" w:rsidR="00802481" w:rsidRDefault="00802481" w:rsidP="00E71193">
            <w:pPr>
              <w:spacing w:line="240" w:lineRule="exact"/>
              <w:jc w:val="both"/>
              <w:rPr>
                <w:rFonts w:ascii="Calibri" w:hAnsi="Calibri"/>
                <w:lang w:val="en-GB"/>
              </w:rPr>
            </w:pPr>
            <w:r>
              <w:rPr>
                <w:rFonts w:ascii="Calibri" w:hAnsi="Calibri"/>
                <w:b/>
                <w:bCs/>
                <w:snapToGrid w:val="0"/>
                <w:lang w:eastAsia="x-none"/>
              </w:rPr>
              <w:t>Consortium/Association’s n</w:t>
            </w:r>
            <w:r w:rsidRPr="002047E6">
              <w:rPr>
                <w:rFonts w:ascii="Calibri" w:hAnsi="Calibri"/>
                <w:b/>
                <w:bCs/>
                <w:snapToGrid w:val="0"/>
                <w:lang w:val="x-none" w:eastAsia="x-none"/>
              </w:rPr>
              <w:t>ames of each partner</w:t>
            </w:r>
            <w:r>
              <w:rPr>
                <w:rFonts w:ascii="Calibri" w:hAnsi="Calibri"/>
                <w:b/>
                <w:bCs/>
                <w:snapToGrid w:val="0"/>
                <w:lang w:eastAsia="x-none"/>
              </w:rPr>
              <w:t>/authorized representative</w:t>
            </w:r>
            <w:r w:rsidRPr="002047E6">
              <w:rPr>
                <w:rFonts w:ascii="Calibri" w:hAnsi="Calibri"/>
                <w:b/>
                <w:bCs/>
                <w:snapToGrid w:val="0"/>
                <w:lang w:val="x-none" w:eastAsia="x-none"/>
              </w:rPr>
              <w:t xml:space="preserve"> and contact information</w:t>
            </w:r>
            <w:r>
              <w:rPr>
                <w:rFonts w:ascii="Calibri" w:hAnsi="Calibri"/>
                <w:lang w:val="en-GB"/>
              </w:rPr>
              <w:t xml:space="preserve"> </w:t>
            </w:r>
          </w:p>
          <w:p w14:paraId="269C1997" w14:textId="77777777" w:rsidR="00802481" w:rsidRPr="00640B5B" w:rsidRDefault="00802481" w:rsidP="00E71193">
            <w:pPr>
              <w:spacing w:line="240" w:lineRule="exact"/>
              <w:jc w:val="both"/>
              <w:rPr>
                <w:rFonts w:ascii="Calibri" w:hAnsi="Calibri"/>
                <w:i/>
              </w:rPr>
            </w:pPr>
          </w:p>
        </w:tc>
      </w:tr>
      <w:tr w:rsidR="00802481" w:rsidRPr="002047E6" w14:paraId="72E5DB78" w14:textId="77777777" w:rsidTr="00E71193">
        <w:trPr>
          <w:cantSplit/>
          <w:trHeight w:val="557"/>
          <w:jc w:val="center"/>
        </w:trPr>
        <w:tc>
          <w:tcPr>
            <w:tcW w:w="4680" w:type="dxa"/>
            <w:tcBorders>
              <w:top w:val="single" w:sz="4" w:space="0" w:color="auto"/>
              <w:left w:val="single" w:sz="4" w:space="0" w:color="auto"/>
              <w:right w:val="single" w:sz="4" w:space="0" w:color="auto"/>
            </w:tcBorders>
            <w:vAlign w:val="center"/>
          </w:tcPr>
          <w:p w14:paraId="6C06EC91" w14:textId="77777777" w:rsidR="00802481" w:rsidRDefault="00802481" w:rsidP="00E71193">
            <w:pPr>
              <w:spacing w:line="240" w:lineRule="exact"/>
              <w:jc w:val="both"/>
              <w:rPr>
                <w:rFonts w:ascii="Calibri" w:hAnsi="Calibri"/>
                <w:snapToGrid w:val="0"/>
                <w:sz w:val="24"/>
              </w:rPr>
            </w:pPr>
          </w:p>
          <w:p w14:paraId="60AE57B5"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1B679D4A"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7109CDE3"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202C6B89"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63263A2A" w14:textId="77777777" w:rsidR="00802481" w:rsidRDefault="00802481" w:rsidP="00E71193">
            <w:pPr>
              <w:spacing w:line="240" w:lineRule="exact"/>
              <w:jc w:val="both"/>
              <w:rPr>
                <w:rFonts w:ascii="Calibri" w:hAnsi="Calibri"/>
                <w:snapToGrid w:val="0"/>
                <w:sz w:val="24"/>
              </w:rPr>
            </w:pPr>
          </w:p>
          <w:p w14:paraId="4C923D77"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214CE0C3"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1D576D36"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3E057853"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802481" w:rsidRPr="002047E6" w14:paraId="4FE5A69A" w14:textId="77777777" w:rsidTr="00E71193">
        <w:trPr>
          <w:cantSplit/>
          <w:trHeight w:val="556"/>
          <w:jc w:val="center"/>
        </w:trPr>
        <w:tc>
          <w:tcPr>
            <w:tcW w:w="4680" w:type="dxa"/>
            <w:tcBorders>
              <w:top w:val="single" w:sz="4" w:space="0" w:color="auto"/>
              <w:left w:val="single" w:sz="4" w:space="0" w:color="auto"/>
              <w:right w:val="single" w:sz="4" w:space="0" w:color="auto"/>
            </w:tcBorders>
            <w:vAlign w:val="center"/>
          </w:tcPr>
          <w:p w14:paraId="77218A32" w14:textId="77777777" w:rsidR="00802481" w:rsidRDefault="00802481" w:rsidP="00E71193">
            <w:pPr>
              <w:spacing w:line="240" w:lineRule="exact"/>
              <w:jc w:val="both"/>
              <w:rPr>
                <w:rFonts w:ascii="Calibri" w:hAnsi="Calibri"/>
                <w:snapToGrid w:val="0"/>
                <w:sz w:val="24"/>
              </w:rPr>
            </w:pPr>
          </w:p>
          <w:p w14:paraId="5CBF86E4"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3AA6B3DE"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284F19BA"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7D9AB262"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32BA542F" w14:textId="77777777" w:rsidR="00802481" w:rsidRDefault="00802481" w:rsidP="00E71193">
            <w:pPr>
              <w:spacing w:line="240" w:lineRule="exact"/>
              <w:jc w:val="both"/>
              <w:rPr>
                <w:rFonts w:ascii="Calibri" w:hAnsi="Calibri"/>
                <w:snapToGrid w:val="0"/>
                <w:sz w:val="24"/>
              </w:rPr>
            </w:pPr>
          </w:p>
          <w:p w14:paraId="313C6F35"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76831FD0"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1F686D6B"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043A6948" w14:textId="77777777" w:rsidR="00802481" w:rsidRDefault="00802481" w:rsidP="00E71193">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802481" w:rsidRPr="002047E6" w14:paraId="21AD36E5" w14:textId="77777777" w:rsidTr="00E71193">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38354BAC" w14:textId="77777777" w:rsidR="00802481" w:rsidRDefault="00802481" w:rsidP="00E71193">
            <w:pPr>
              <w:spacing w:line="240" w:lineRule="exact"/>
              <w:jc w:val="both"/>
              <w:rPr>
                <w:rFonts w:ascii="Calibri" w:hAnsi="Calibri"/>
                <w:snapToGrid w:val="0"/>
                <w:sz w:val="24"/>
              </w:rPr>
            </w:pPr>
            <w:r>
              <w:rPr>
                <w:rFonts w:ascii="Calibri" w:hAnsi="Calibri"/>
                <w:b/>
                <w:bCs/>
                <w:snapToGrid w:val="0"/>
                <w:lang w:eastAsia="x-none"/>
              </w:rPr>
              <w:t>Consortium/Association</w:t>
            </w:r>
            <w:r>
              <w:rPr>
                <w:spacing w:val="-2"/>
              </w:rPr>
              <w:t xml:space="preserve"> </w:t>
            </w:r>
            <w:r w:rsidRPr="00C3087B">
              <w:rPr>
                <w:rFonts w:ascii="Calibri" w:hAnsi="Calibri"/>
                <w:b/>
                <w:bCs/>
                <w:snapToGrid w:val="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14:paraId="6FA4C446" w14:textId="77777777" w:rsidR="00802481" w:rsidRPr="00487AC8" w:rsidRDefault="00802481" w:rsidP="00E71193">
            <w:pPr>
              <w:ind w:left="342" w:hanging="342"/>
              <w:rPr>
                <w:i/>
              </w:rPr>
            </w:pPr>
            <w:r w:rsidRPr="00487AC8">
              <w:rPr>
                <w:spacing w:val="-2"/>
              </w:rPr>
              <w:t>Attached are copies of original documents of:</w:t>
            </w:r>
            <w:r w:rsidRPr="00487AC8">
              <w:rPr>
                <w:b/>
              </w:rPr>
              <w:t xml:space="preserve"> </w:t>
            </w:r>
            <w:r w:rsidRPr="00487AC8">
              <w:rPr>
                <w:i/>
              </w:rPr>
              <w:t>[check the box(es) of the attached original documents]</w:t>
            </w:r>
          </w:p>
          <w:p w14:paraId="1F0A9383" w14:textId="77777777" w:rsidR="00802481" w:rsidRPr="00487AC8" w:rsidRDefault="00802481" w:rsidP="00E71193">
            <w:pPr>
              <w:suppressAutoHyphens/>
              <w:ind w:left="240"/>
              <w:rPr>
                <w:spacing w:val="-2"/>
              </w:rPr>
            </w:pPr>
            <w:r w:rsidRPr="00487AC8">
              <w:rPr>
                <w:spacing w:val="-2"/>
              </w:rPr>
              <w:sym w:font="Symbol" w:char="F0F0"/>
            </w:r>
            <w:r>
              <w:rPr>
                <w:spacing w:val="-2"/>
              </w:rPr>
              <w:t xml:space="preserve">  </w:t>
            </w:r>
            <w:r w:rsidRPr="00E35903">
              <w:rPr>
                <w:spacing w:val="-2"/>
              </w:rPr>
              <w:t>Articles of Incorporatio</w:t>
            </w:r>
            <w:r>
              <w:rPr>
                <w:spacing w:val="-2"/>
              </w:rPr>
              <w:t xml:space="preserve">n or Registration of firm named </w:t>
            </w:r>
            <w:r w:rsidRPr="00E35903">
              <w:rPr>
                <w:spacing w:val="-2"/>
              </w:rPr>
              <w:t xml:space="preserve">in 2, above, in accordance with </w:t>
            </w:r>
            <w:r w:rsidRPr="00487AC8">
              <w:rPr>
                <w:spacing w:val="-2"/>
              </w:rPr>
              <w:t xml:space="preserve">Clause 3 </w:t>
            </w:r>
            <w:r w:rsidRPr="00E35903">
              <w:rPr>
                <w:i/>
                <w:spacing w:val="-2"/>
              </w:rPr>
              <w:t>(Eligible Bidders)</w:t>
            </w:r>
            <w:r w:rsidRPr="00E35903">
              <w:rPr>
                <w:spacing w:val="-2"/>
              </w:rPr>
              <w:t>.</w:t>
            </w:r>
          </w:p>
          <w:p w14:paraId="73C9D996" w14:textId="77777777" w:rsidR="00802481" w:rsidRDefault="00802481" w:rsidP="00E71193">
            <w:pPr>
              <w:spacing w:line="240" w:lineRule="exact"/>
              <w:jc w:val="both"/>
              <w:rPr>
                <w:rFonts w:ascii="Calibri" w:hAnsi="Calibri"/>
                <w:snapToGrid w:val="0"/>
                <w:sz w:val="24"/>
              </w:rPr>
            </w:pPr>
            <w:r w:rsidRPr="00487AC8">
              <w:rPr>
                <w:spacing w:val="-2"/>
              </w:rPr>
              <w:sym w:font="Symbol" w:char="F0F0"/>
            </w:r>
            <w:r>
              <w:rPr>
                <w:spacing w:val="-2"/>
              </w:rPr>
              <w:t xml:space="preserve">  </w:t>
            </w:r>
            <w:r w:rsidRPr="00487AC8">
              <w:rPr>
                <w:spacing w:val="-2"/>
              </w:rPr>
              <w:t>JV Agreement, or letter of intent to enter into such an Agreement, signed by the legally authorized signatories of all the parties</w:t>
            </w:r>
          </w:p>
        </w:tc>
      </w:tr>
      <w:tr w:rsidR="00802481" w:rsidRPr="002047E6" w14:paraId="472C85E1" w14:textId="77777777" w:rsidTr="00E71193">
        <w:trPr>
          <w:cantSplit/>
          <w:trHeight w:val="917"/>
          <w:jc w:val="center"/>
        </w:trPr>
        <w:tc>
          <w:tcPr>
            <w:tcW w:w="9360" w:type="dxa"/>
            <w:gridSpan w:val="2"/>
            <w:tcBorders>
              <w:top w:val="single" w:sz="4" w:space="0" w:color="auto"/>
              <w:left w:val="nil"/>
              <w:bottom w:val="nil"/>
              <w:right w:val="nil"/>
            </w:tcBorders>
            <w:vAlign w:val="center"/>
          </w:tcPr>
          <w:p w14:paraId="0D1FBC25" w14:textId="77777777" w:rsidR="00802481" w:rsidRDefault="00802481" w:rsidP="00E71193">
            <w:pPr>
              <w:spacing w:line="240" w:lineRule="exact"/>
              <w:jc w:val="both"/>
              <w:rPr>
                <w:rFonts w:ascii="Calibri" w:hAnsi="Calibri"/>
                <w:lang w:val="en-GB"/>
              </w:rPr>
            </w:pPr>
          </w:p>
          <w:p w14:paraId="15819FD3" w14:textId="77777777" w:rsidR="00802481" w:rsidRPr="002047E6" w:rsidRDefault="00802481" w:rsidP="00E71193">
            <w:pPr>
              <w:spacing w:line="240" w:lineRule="exact"/>
              <w:jc w:val="both"/>
              <w:rPr>
                <w:rFonts w:ascii="Calibri" w:hAnsi="Calibri"/>
                <w:lang w:val="en-GB"/>
              </w:rPr>
            </w:pPr>
            <w:r>
              <w:rPr>
                <w:rFonts w:ascii="Calibri" w:hAnsi="Calibri"/>
                <w:lang w:val="en-GB"/>
              </w:rPr>
              <w:t>S</w:t>
            </w:r>
            <w:r w:rsidRPr="002047E6">
              <w:rPr>
                <w:rFonts w:ascii="Calibri" w:hAnsi="Calibri"/>
                <w:lang w:val="en-GB"/>
              </w:rPr>
              <w:t>ignatures of all partners</w:t>
            </w:r>
            <w:r>
              <w:rPr>
                <w:rFonts w:ascii="Calibri" w:hAnsi="Calibri"/>
                <w:lang w:val="en-GB"/>
              </w:rPr>
              <w:t>/authorized representatives</w:t>
            </w:r>
            <w:r w:rsidRPr="002047E6">
              <w:rPr>
                <w:rFonts w:ascii="Calibri" w:hAnsi="Calibri"/>
                <w:lang w:val="en-GB"/>
              </w:rPr>
              <w:t xml:space="preserve">: </w:t>
            </w:r>
          </w:p>
          <w:p w14:paraId="28DD26F6" w14:textId="77777777" w:rsidR="00802481" w:rsidRDefault="00802481" w:rsidP="00E71193">
            <w:pPr>
              <w:spacing w:line="240" w:lineRule="exact"/>
              <w:jc w:val="both"/>
              <w:rPr>
                <w:rFonts w:ascii="Calibri" w:hAnsi="Calibri"/>
                <w:lang w:val="en-GB"/>
              </w:rPr>
            </w:pPr>
            <w:r w:rsidRPr="002047E6">
              <w:rPr>
                <w:rFonts w:ascii="Calibri" w:hAnsi="Calibri"/>
                <w:lang w:val="en-GB"/>
              </w:rPr>
              <w:tab/>
              <w:t xml:space="preserve"> </w:t>
            </w:r>
            <w:r w:rsidRPr="002047E6">
              <w:rPr>
                <w:rFonts w:ascii="Calibri" w:hAnsi="Calibri"/>
                <w:snapToGrid w:val="0"/>
                <w:sz w:val="24"/>
              </w:rPr>
              <w:t>We hereby confirm that if the contract is awarded, all parties of the Joint Venture</w:t>
            </w:r>
            <w:r>
              <w:rPr>
                <w:rFonts w:ascii="Calibri" w:hAnsi="Calibri"/>
                <w:snapToGrid w:val="0"/>
                <w:sz w:val="24"/>
              </w:rPr>
              <w:t xml:space="preserve">, or </w:t>
            </w:r>
            <w:r w:rsidRPr="002047E6">
              <w:rPr>
                <w:rFonts w:ascii="Calibri" w:hAnsi="Calibri"/>
                <w:snapToGrid w:val="0"/>
                <w:sz w:val="24"/>
              </w:rPr>
              <w:t>Consortium/Association shall be jointly and severally liable to UN Women for the fulfillment of the provisions of the Contract.</w:t>
            </w:r>
          </w:p>
        </w:tc>
      </w:tr>
      <w:tr w:rsidR="00802481" w:rsidRPr="002047E6" w14:paraId="5C5F7D9A" w14:textId="77777777" w:rsidTr="00E71193">
        <w:trPr>
          <w:cantSplit/>
          <w:trHeight w:val="415"/>
          <w:jc w:val="center"/>
        </w:trPr>
        <w:tc>
          <w:tcPr>
            <w:tcW w:w="4680" w:type="dxa"/>
            <w:tcBorders>
              <w:top w:val="nil"/>
              <w:left w:val="nil"/>
              <w:bottom w:val="nil"/>
              <w:right w:val="nil"/>
            </w:tcBorders>
            <w:vAlign w:val="center"/>
          </w:tcPr>
          <w:p w14:paraId="1218F2C4" w14:textId="77777777" w:rsidR="00802481" w:rsidRDefault="00802481" w:rsidP="00E71193">
            <w:pPr>
              <w:spacing w:line="240" w:lineRule="exact"/>
              <w:jc w:val="both"/>
              <w:rPr>
                <w:rFonts w:ascii="Calibri" w:hAnsi="Calibri"/>
                <w:snapToGrid w:val="0"/>
                <w:sz w:val="24"/>
              </w:rPr>
            </w:pPr>
          </w:p>
          <w:p w14:paraId="6225FD80"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667B0F75" w14:textId="77777777" w:rsidR="00802481" w:rsidRDefault="00802481" w:rsidP="00E71193">
            <w:pPr>
              <w:spacing w:line="240" w:lineRule="exact"/>
              <w:jc w:val="both"/>
              <w:rPr>
                <w:rFonts w:ascii="Calibri" w:hAnsi="Calibri"/>
                <w:snapToGrid w:val="0"/>
                <w:sz w:val="24"/>
              </w:rPr>
            </w:pPr>
          </w:p>
          <w:p w14:paraId="1A0CF44A"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7E048D3A" w14:textId="77777777" w:rsidR="00802481" w:rsidRDefault="00802481" w:rsidP="00E71193">
            <w:pPr>
              <w:spacing w:line="240" w:lineRule="exact"/>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0FAADBD1" w14:textId="77777777" w:rsidR="00802481" w:rsidRDefault="00802481" w:rsidP="00E71193">
            <w:pPr>
              <w:spacing w:line="240" w:lineRule="exact"/>
              <w:jc w:val="both"/>
              <w:rPr>
                <w:rFonts w:ascii="Calibri" w:hAnsi="Calibri"/>
                <w:snapToGrid w:val="0"/>
                <w:sz w:val="24"/>
              </w:rPr>
            </w:pPr>
          </w:p>
          <w:p w14:paraId="28BF8A37"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572616AD" w14:textId="77777777" w:rsidR="00802481" w:rsidRDefault="00802481" w:rsidP="00E71193">
            <w:pPr>
              <w:spacing w:line="240" w:lineRule="exact"/>
              <w:jc w:val="both"/>
              <w:rPr>
                <w:rFonts w:ascii="Calibri" w:hAnsi="Calibri"/>
                <w:snapToGrid w:val="0"/>
                <w:sz w:val="24"/>
              </w:rPr>
            </w:pPr>
          </w:p>
          <w:p w14:paraId="6B40DB9D"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3235FE09" w14:textId="77777777" w:rsidR="00802481" w:rsidRDefault="00802481" w:rsidP="00E71193">
            <w:pPr>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r w:rsidR="00802481" w:rsidRPr="002047E6" w14:paraId="1918B770" w14:textId="77777777" w:rsidTr="00E71193">
        <w:trPr>
          <w:cantSplit/>
          <w:trHeight w:val="415"/>
          <w:jc w:val="center"/>
        </w:trPr>
        <w:tc>
          <w:tcPr>
            <w:tcW w:w="4680" w:type="dxa"/>
            <w:tcBorders>
              <w:top w:val="nil"/>
              <w:left w:val="nil"/>
              <w:bottom w:val="nil"/>
              <w:right w:val="nil"/>
            </w:tcBorders>
            <w:vAlign w:val="center"/>
          </w:tcPr>
          <w:p w14:paraId="56627115" w14:textId="77777777" w:rsidR="00802481" w:rsidRDefault="00802481" w:rsidP="00E71193">
            <w:pPr>
              <w:spacing w:line="240" w:lineRule="exact"/>
              <w:jc w:val="both"/>
              <w:rPr>
                <w:rFonts w:ascii="Calibri" w:hAnsi="Calibri"/>
                <w:snapToGrid w:val="0"/>
                <w:sz w:val="24"/>
              </w:rPr>
            </w:pPr>
          </w:p>
          <w:p w14:paraId="1999214D" w14:textId="77777777" w:rsidR="00802481" w:rsidRDefault="00802481" w:rsidP="00E71193">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229F4551" w14:textId="77777777" w:rsidR="00802481" w:rsidRDefault="00802481" w:rsidP="00E71193">
            <w:pPr>
              <w:spacing w:line="240" w:lineRule="exact"/>
              <w:jc w:val="both"/>
              <w:rPr>
                <w:rFonts w:ascii="Calibri" w:hAnsi="Calibri"/>
                <w:snapToGrid w:val="0"/>
                <w:sz w:val="24"/>
              </w:rPr>
            </w:pPr>
          </w:p>
          <w:p w14:paraId="5332ECB2"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63AF5250"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57F5A53F" w14:textId="77777777" w:rsidR="00802481" w:rsidRDefault="00802481" w:rsidP="00E71193">
            <w:pPr>
              <w:spacing w:line="240" w:lineRule="exact"/>
              <w:jc w:val="both"/>
              <w:rPr>
                <w:rFonts w:ascii="Calibri" w:hAnsi="Calibri"/>
                <w:snapToGrid w:val="0"/>
                <w:sz w:val="24"/>
              </w:rPr>
            </w:pPr>
          </w:p>
          <w:p w14:paraId="05D14818"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48C76AE7" w14:textId="77777777" w:rsidR="00802481" w:rsidRDefault="00802481" w:rsidP="00E71193">
            <w:pPr>
              <w:spacing w:line="240" w:lineRule="exact"/>
              <w:jc w:val="both"/>
              <w:rPr>
                <w:rFonts w:ascii="Calibri" w:hAnsi="Calibri"/>
                <w:snapToGrid w:val="0"/>
                <w:sz w:val="24"/>
              </w:rPr>
            </w:pPr>
          </w:p>
          <w:p w14:paraId="255D03E0" w14:textId="77777777" w:rsidR="00802481" w:rsidRPr="002047E6" w:rsidRDefault="00802481" w:rsidP="00E71193">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7C6A67B0" w14:textId="77777777" w:rsidR="00802481" w:rsidRDefault="00802481" w:rsidP="00E71193">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bl>
    <w:p w14:paraId="6441F7C3" w14:textId="77777777" w:rsidR="00690AC9" w:rsidRPr="004A7CA4" w:rsidRDefault="00690AC9" w:rsidP="00690AC9">
      <w:pPr>
        <w:rPr>
          <w:rFonts w:ascii="Calibri" w:hAnsi="Calibri"/>
        </w:rPr>
      </w:pPr>
    </w:p>
    <w:p w14:paraId="51CAD6E5" w14:textId="77777777" w:rsidR="003444F0" w:rsidRPr="004A7CA4" w:rsidRDefault="003444F0" w:rsidP="003444F0">
      <w:pPr>
        <w:rPr>
          <w:rFonts w:ascii="Calibri" w:hAnsi="Calibri"/>
          <w:sz w:val="24"/>
        </w:rPr>
      </w:pPr>
    </w:p>
    <w:p w14:paraId="6DA2EDF9" w14:textId="77777777" w:rsidR="003444F0" w:rsidRPr="003D6282" w:rsidRDefault="003444F0" w:rsidP="003444F0">
      <w:pPr>
        <w:jc w:val="right"/>
        <w:rPr>
          <w:rFonts w:ascii="Calibri" w:hAnsi="Calibri"/>
          <w:b/>
          <w:sz w:val="24"/>
          <w:szCs w:val="24"/>
        </w:rPr>
      </w:pPr>
    </w:p>
    <w:p w14:paraId="1E90610C" w14:textId="77777777" w:rsidR="003444F0" w:rsidRPr="003D6282" w:rsidRDefault="003444F0" w:rsidP="003444F0">
      <w:pPr>
        <w:spacing w:after="200"/>
        <w:rPr>
          <w:rFonts w:ascii="Calibri" w:hAnsi="Calibri"/>
          <w:b/>
          <w:sz w:val="24"/>
          <w:szCs w:val="24"/>
        </w:rPr>
      </w:pPr>
      <w:r w:rsidRPr="003D6282">
        <w:rPr>
          <w:rFonts w:ascii="Calibri" w:hAnsi="Calibri"/>
          <w:b/>
          <w:sz w:val="24"/>
          <w:szCs w:val="24"/>
        </w:rPr>
        <w:br w:type="page"/>
      </w:r>
    </w:p>
    <w:p w14:paraId="23E7B8F1" w14:textId="77777777" w:rsidR="000D1051" w:rsidRPr="00927BBB" w:rsidRDefault="000D1051" w:rsidP="000D1051">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t xml:space="preserve">ANNEX </w:t>
      </w:r>
      <w:r>
        <w:rPr>
          <w:rFonts w:ascii="Calibri" w:eastAsia="Times New Roman" w:hAnsi="Calibri" w:cs="Times New Roman"/>
          <w:b/>
          <w:sz w:val="24"/>
          <w:szCs w:val="28"/>
        </w:rPr>
        <w:t>1</w:t>
      </w:r>
      <w:r w:rsidR="000C234B">
        <w:rPr>
          <w:rFonts w:ascii="Calibri" w:eastAsia="Times New Roman" w:hAnsi="Calibri" w:cs="Times New Roman"/>
          <w:b/>
          <w:sz w:val="24"/>
          <w:szCs w:val="28"/>
        </w:rPr>
        <w:t>1</w:t>
      </w:r>
    </w:p>
    <w:p w14:paraId="0BAEB624" w14:textId="77777777" w:rsidR="003444F0" w:rsidRPr="004A7CA4" w:rsidRDefault="000D1051" w:rsidP="000D1051">
      <w:pPr>
        <w:keepNext/>
        <w:keepLines/>
        <w:pBdr>
          <w:bottom w:val="single" w:sz="4" w:space="2" w:color="ED7D31"/>
        </w:pBdr>
        <w:spacing w:before="360" w:after="120" w:line="240" w:lineRule="auto"/>
        <w:jc w:val="center"/>
        <w:outlineLvl w:val="0"/>
        <w:rPr>
          <w:rFonts w:ascii="Calibri" w:hAnsi="Calibri"/>
          <w:b/>
          <w:sz w:val="24"/>
        </w:rPr>
      </w:pPr>
      <w:r>
        <w:rPr>
          <w:rFonts w:ascii="Calibri" w:eastAsia="Times New Roman" w:hAnsi="Calibri" w:cs="Times New Roman"/>
          <w:b/>
          <w:color w:val="262626"/>
          <w:sz w:val="36"/>
          <w:szCs w:val="40"/>
        </w:rPr>
        <w:t xml:space="preserve"> </w:t>
      </w:r>
      <w:bookmarkStart w:id="145" w:name="_Toc491764000"/>
      <w:r>
        <w:rPr>
          <w:rFonts w:ascii="Calibri" w:eastAsia="Times New Roman" w:hAnsi="Calibri" w:cs="Times New Roman"/>
          <w:b/>
          <w:color w:val="262626"/>
          <w:sz w:val="36"/>
          <w:szCs w:val="40"/>
        </w:rPr>
        <w:t>SUBMISSION CHECKLIST</w:t>
      </w:r>
      <w:bookmarkEnd w:id="145"/>
      <w:r>
        <w:rPr>
          <w:rFonts w:ascii="Calibri" w:eastAsia="Times New Roman" w:hAnsi="Calibri" w:cs="Times New Roman"/>
          <w:b/>
          <w:color w:val="262626"/>
          <w:sz w:val="36"/>
          <w:szCs w:val="40"/>
        </w:rPr>
        <w:t xml:space="preserve"> </w:t>
      </w:r>
    </w:p>
    <w:p w14:paraId="488E4C95" w14:textId="77777777" w:rsidR="00822E33" w:rsidRDefault="00822E33" w:rsidP="003444F0">
      <w:pPr>
        <w:jc w:val="both"/>
        <w:rPr>
          <w:rFonts w:ascii="Calibri" w:hAnsi="Calibri"/>
          <w:sz w:val="24"/>
          <w:szCs w:val="24"/>
        </w:rPr>
      </w:pPr>
    </w:p>
    <w:p w14:paraId="161CD13D" w14:textId="77777777" w:rsidR="003444F0" w:rsidRDefault="003444F0" w:rsidP="003444F0">
      <w:pPr>
        <w:jc w:val="both"/>
        <w:rPr>
          <w:rFonts w:ascii="Calibri" w:hAnsi="Calibri"/>
          <w:sz w:val="24"/>
          <w:szCs w:val="24"/>
        </w:rPr>
      </w:pPr>
      <w:r w:rsidRPr="004A7CA4">
        <w:rPr>
          <w:rFonts w:ascii="Calibri" w:hAnsi="Calibri"/>
          <w:sz w:val="24"/>
          <w:szCs w:val="24"/>
        </w:rPr>
        <w:t>For submissions by courier mail/hand delivery:</w:t>
      </w:r>
    </w:p>
    <w:tbl>
      <w:tblPr>
        <w:tblStyle w:val="TableGrid"/>
        <w:tblW w:w="0" w:type="auto"/>
        <w:tblLayout w:type="fixed"/>
        <w:tblLook w:val="04A0" w:firstRow="1" w:lastRow="0" w:firstColumn="1" w:lastColumn="0" w:noHBand="0" w:noVBand="1"/>
      </w:tblPr>
      <w:tblGrid>
        <w:gridCol w:w="7398"/>
        <w:gridCol w:w="1350"/>
      </w:tblGrid>
      <w:tr w:rsidR="00822E33" w14:paraId="444157FD" w14:textId="77777777" w:rsidTr="000D1051">
        <w:tc>
          <w:tcPr>
            <w:tcW w:w="8748" w:type="dxa"/>
            <w:gridSpan w:val="2"/>
          </w:tcPr>
          <w:p w14:paraId="6A93D438"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Outer envelope containing the following forms:</w:t>
            </w:r>
          </w:p>
        </w:tc>
      </w:tr>
      <w:tr w:rsidR="00822E33" w14:paraId="27A46986" w14:textId="77777777" w:rsidTr="000D1051">
        <w:tc>
          <w:tcPr>
            <w:tcW w:w="7398" w:type="dxa"/>
          </w:tcPr>
          <w:p w14:paraId="19D9511D" w14:textId="77777777" w:rsidR="00822E33" w:rsidRPr="00822E33" w:rsidRDefault="00822E33" w:rsidP="003E6BC2">
            <w:pPr>
              <w:pStyle w:val="ListParagraph"/>
              <w:numPr>
                <w:ilvl w:val="0"/>
                <w:numId w:val="11"/>
              </w:numPr>
              <w:jc w:val="both"/>
              <w:rPr>
                <w:rFonts w:ascii="Calibri" w:hAnsi="Calibri"/>
                <w:sz w:val="24"/>
                <w:szCs w:val="24"/>
              </w:rPr>
            </w:pPr>
            <w:r w:rsidRPr="00822E33">
              <w:rPr>
                <w:rFonts w:ascii="Calibri" w:hAnsi="Calibri"/>
                <w:sz w:val="24"/>
                <w:szCs w:val="24"/>
              </w:rPr>
              <w:t>Proposal Submission Form</w:t>
            </w:r>
          </w:p>
        </w:tc>
        <w:tc>
          <w:tcPr>
            <w:tcW w:w="1350" w:type="dxa"/>
          </w:tcPr>
          <w:p w14:paraId="410994F6" w14:textId="77777777" w:rsidR="00822E33" w:rsidRDefault="00822E33" w:rsidP="003444F0">
            <w:pPr>
              <w:jc w:val="both"/>
              <w:rPr>
                <w:rFonts w:ascii="Calibri" w:hAnsi="Calibri"/>
                <w:sz w:val="24"/>
                <w:szCs w:val="24"/>
              </w:rPr>
            </w:pPr>
          </w:p>
        </w:tc>
      </w:tr>
      <w:tr w:rsidR="00822E33" w14:paraId="1AFA1BC9" w14:textId="77777777" w:rsidTr="000D1051">
        <w:tc>
          <w:tcPr>
            <w:tcW w:w="7398" w:type="dxa"/>
          </w:tcPr>
          <w:p w14:paraId="69711072" w14:textId="77777777" w:rsidR="00822E33" w:rsidRPr="00822E33" w:rsidRDefault="00822E33" w:rsidP="003E6BC2">
            <w:pPr>
              <w:pStyle w:val="ListParagraph"/>
              <w:numPr>
                <w:ilvl w:val="0"/>
                <w:numId w:val="11"/>
              </w:numPr>
              <w:jc w:val="both"/>
              <w:rPr>
                <w:rFonts w:ascii="Calibri" w:hAnsi="Calibri"/>
                <w:sz w:val="24"/>
                <w:szCs w:val="24"/>
              </w:rPr>
            </w:pPr>
            <w:r w:rsidRPr="00822E33">
              <w:rPr>
                <w:rFonts w:ascii="Calibri" w:hAnsi="Calibri"/>
                <w:sz w:val="24"/>
                <w:szCs w:val="24"/>
              </w:rPr>
              <w:t>Joint Venture Form (if a joint venture)</w:t>
            </w:r>
          </w:p>
        </w:tc>
        <w:tc>
          <w:tcPr>
            <w:tcW w:w="1350" w:type="dxa"/>
          </w:tcPr>
          <w:p w14:paraId="3190CC4B" w14:textId="77777777" w:rsidR="00822E33" w:rsidRDefault="00822E33" w:rsidP="003444F0">
            <w:pPr>
              <w:jc w:val="both"/>
              <w:rPr>
                <w:rFonts w:ascii="Calibri" w:hAnsi="Calibri"/>
                <w:sz w:val="24"/>
                <w:szCs w:val="24"/>
              </w:rPr>
            </w:pPr>
          </w:p>
        </w:tc>
      </w:tr>
      <w:tr w:rsidR="00822E33" w14:paraId="7665FBF7" w14:textId="77777777" w:rsidTr="000D1051">
        <w:tc>
          <w:tcPr>
            <w:tcW w:w="7398" w:type="dxa"/>
          </w:tcPr>
          <w:p w14:paraId="0808ACE3" w14:textId="77777777" w:rsidR="00822E33" w:rsidRPr="00822E33" w:rsidRDefault="00822E33" w:rsidP="003E6BC2">
            <w:pPr>
              <w:pStyle w:val="ListParagraph"/>
              <w:numPr>
                <w:ilvl w:val="0"/>
                <w:numId w:val="11"/>
              </w:numPr>
              <w:jc w:val="both"/>
              <w:rPr>
                <w:rFonts w:ascii="Calibri" w:hAnsi="Calibri"/>
                <w:sz w:val="24"/>
                <w:szCs w:val="24"/>
              </w:rPr>
            </w:pPr>
            <w:r w:rsidRPr="00822E33">
              <w:rPr>
                <w:rFonts w:ascii="Calibri" w:hAnsi="Calibri"/>
                <w:sz w:val="24"/>
                <w:szCs w:val="24"/>
              </w:rPr>
              <w:t>Voluntary Agreement to Promote GE &amp; WE (Voluntary)</w:t>
            </w:r>
          </w:p>
        </w:tc>
        <w:tc>
          <w:tcPr>
            <w:tcW w:w="1350" w:type="dxa"/>
          </w:tcPr>
          <w:p w14:paraId="4FDD4326" w14:textId="77777777" w:rsidR="00822E33" w:rsidRDefault="00822E33" w:rsidP="003444F0">
            <w:pPr>
              <w:jc w:val="both"/>
              <w:rPr>
                <w:rFonts w:ascii="Calibri" w:hAnsi="Calibri"/>
                <w:sz w:val="24"/>
                <w:szCs w:val="24"/>
              </w:rPr>
            </w:pPr>
          </w:p>
        </w:tc>
      </w:tr>
      <w:tr w:rsidR="00D17AD1" w14:paraId="23FC755C" w14:textId="77777777" w:rsidTr="000D1051">
        <w:tc>
          <w:tcPr>
            <w:tcW w:w="7398" w:type="dxa"/>
          </w:tcPr>
          <w:p w14:paraId="418039E7" w14:textId="77777777" w:rsidR="00D17AD1" w:rsidRPr="00D17AD1" w:rsidRDefault="00D17AD1" w:rsidP="00D17AD1">
            <w:pPr>
              <w:ind w:left="360"/>
              <w:jc w:val="both"/>
              <w:rPr>
                <w:rFonts w:ascii="Calibri" w:hAnsi="Calibri"/>
                <w:sz w:val="24"/>
                <w:szCs w:val="24"/>
              </w:rPr>
            </w:pPr>
          </w:p>
        </w:tc>
        <w:tc>
          <w:tcPr>
            <w:tcW w:w="1350" w:type="dxa"/>
          </w:tcPr>
          <w:p w14:paraId="6F3A2077" w14:textId="77777777" w:rsidR="00D17AD1" w:rsidRDefault="00D17AD1" w:rsidP="003444F0">
            <w:pPr>
              <w:jc w:val="both"/>
              <w:rPr>
                <w:rFonts w:ascii="Calibri" w:hAnsi="Calibri"/>
                <w:sz w:val="24"/>
                <w:szCs w:val="24"/>
              </w:rPr>
            </w:pPr>
          </w:p>
        </w:tc>
      </w:tr>
      <w:tr w:rsidR="00822E33" w14:paraId="545009E0" w14:textId="77777777" w:rsidTr="000D1051">
        <w:tc>
          <w:tcPr>
            <w:tcW w:w="8748" w:type="dxa"/>
            <w:gridSpan w:val="2"/>
          </w:tcPr>
          <w:p w14:paraId="272F1547"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First inner envelope containing:</w:t>
            </w:r>
          </w:p>
        </w:tc>
      </w:tr>
      <w:tr w:rsidR="00822E33" w14:paraId="599F9C99" w14:textId="77777777" w:rsidTr="000D1051">
        <w:tc>
          <w:tcPr>
            <w:tcW w:w="7398" w:type="dxa"/>
          </w:tcPr>
          <w:p w14:paraId="1D97C259" w14:textId="77777777" w:rsidR="00822E33" w:rsidRPr="00822E33" w:rsidRDefault="00822E33" w:rsidP="003E6BC2">
            <w:pPr>
              <w:pStyle w:val="ListParagraph"/>
              <w:numPr>
                <w:ilvl w:val="0"/>
                <w:numId w:val="12"/>
              </w:numPr>
              <w:jc w:val="both"/>
              <w:rPr>
                <w:rFonts w:ascii="Calibri" w:hAnsi="Calibri"/>
                <w:sz w:val="24"/>
                <w:szCs w:val="24"/>
              </w:rPr>
            </w:pPr>
            <w:r w:rsidRPr="00822E33">
              <w:rPr>
                <w:rFonts w:ascii="Calibri" w:hAnsi="Calibri"/>
                <w:sz w:val="24"/>
                <w:szCs w:val="24"/>
              </w:rPr>
              <w:t>Technical Proposal</w:t>
            </w:r>
          </w:p>
        </w:tc>
        <w:tc>
          <w:tcPr>
            <w:tcW w:w="1350" w:type="dxa"/>
          </w:tcPr>
          <w:p w14:paraId="6207A05B" w14:textId="77777777" w:rsidR="00822E33" w:rsidRDefault="00822E33" w:rsidP="003444F0">
            <w:pPr>
              <w:jc w:val="both"/>
              <w:rPr>
                <w:rFonts w:ascii="Calibri" w:hAnsi="Calibri"/>
                <w:sz w:val="24"/>
                <w:szCs w:val="24"/>
              </w:rPr>
            </w:pPr>
          </w:p>
        </w:tc>
      </w:tr>
      <w:tr w:rsidR="00822E33" w14:paraId="5F7CE3E5" w14:textId="77777777" w:rsidTr="000D1051">
        <w:tc>
          <w:tcPr>
            <w:tcW w:w="8748" w:type="dxa"/>
            <w:gridSpan w:val="2"/>
          </w:tcPr>
          <w:p w14:paraId="5B4775BE" w14:textId="77777777" w:rsidR="00822E33" w:rsidRPr="00822E33" w:rsidRDefault="00822E33" w:rsidP="00822E33">
            <w:pPr>
              <w:jc w:val="center"/>
              <w:rPr>
                <w:rFonts w:ascii="Calibri" w:hAnsi="Calibri"/>
                <w:b/>
                <w:sz w:val="24"/>
                <w:szCs w:val="24"/>
              </w:rPr>
            </w:pPr>
            <w:r w:rsidRPr="00822E33">
              <w:rPr>
                <w:rFonts w:ascii="Calibri" w:hAnsi="Calibri"/>
                <w:b/>
                <w:sz w:val="24"/>
                <w:szCs w:val="24"/>
              </w:rPr>
              <w:t>Second inner envelope containing:</w:t>
            </w:r>
          </w:p>
        </w:tc>
      </w:tr>
      <w:tr w:rsidR="00822E33" w14:paraId="7614124E" w14:textId="77777777" w:rsidTr="000D1051">
        <w:tc>
          <w:tcPr>
            <w:tcW w:w="7398" w:type="dxa"/>
          </w:tcPr>
          <w:p w14:paraId="553FBB48" w14:textId="77777777" w:rsidR="00822E33" w:rsidRPr="00822E33" w:rsidRDefault="00822E33" w:rsidP="003E6BC2">
            <w:pPr>
              <w:pStyle w:val="ListParagraph"/>
              <w:numPr>
                <w:ilvl w:val="0"/>
                <w:numId w:val="12"/>
              </w:numPr>
              <w:jc w:val="both"/>
              <w:rPr>
                <w:rFonts w:ascii="Calibri" w:hAnsi="Calibri"/>
                <w:sz w:val="24"/>
                <w:szCs w:val="24"/>
              </w:rPr>
            </w:pPr>
            <w:r w:rsidRPr="00822E33">
              <w:rPr>
                <w:rFonts w:ascii="Calibri" w:hAnsi="Calibri"/>
                <w:sz w:val="24"/>
                <w:szCs w:val="24"/>
              </w:rPr>
              <w:t>Financial Proposal</w:t>
            </w:r>
          </w:p>
        </w:tc>
        <w:tc>
          <w:tcPr>
            <w:tcW w:w="1350" w:type="dxa"/>
          </w:tcPr>
          <w:p w14:paraId="09009300" w14:textId="77777777" w:rsidR="00822E33" w:rsidRDefault="00822E33" w:rsidP="003444F0">
            <w:pPr>
              <w:jc w:val="both"/>
              <w:rPr>
                <w:rFonts w:ascii="Calibri" w:hAnsi="Calibri"/>
                <w:sz w:val="24"/>
                <w:szCs w:val="24"/>
              </w:rPr>
            </w:pPr>
          </w:p>
        </w:tc>
      </w:tr>
    </w:tbl>
    <w:p w14:paraId="7B0F3A16" w14:textId="77777777" w:rsidR="00822E33" w:rsidRPr="004A7CA4" w:rsidRDefault="00822E33" w:rsidP="003444F0">
      <w:pPr>
        <w:jc w:val="both"/>
        <w:rPr>
          <w:rFonts w:ascii="Calibri" w:hAnsi="Calibri"/>
          <w:sz w:val="24"/>
          <w:szCs w:val="24"/>
        </w:rPr>
      </w:pPr>
    </w:p>
    <w:p w14:paraId="123452A9" w14:textId="77777777" w:rsidR="00380C68" w:rsidRDefault="00380C68" w:rsidP="003444F0">
      <w:pPr>
        <w:jc w:val="both"/>
        <w:rPr>
          <w:rFonts w:ascii="Calibri" w:hAnsi="Calibri"/>
          <w:sz w:val="24"/>
          <w:szCs w:val="24"/>
        </w:rPr>
      </w:pPr>
    </w:p>
    <w:tbl>
      <w:tblPr>
        <w:tblStyle w:val="TableGrid"/>
        <w:tblW w:w="0" w:type="auto"/>
        <w:tblLayout w:type="fixed"/>
        <w:tblLook w:val="04A0" w:firstRow="1" w:lastRow="0" w:firstColumn="1" w:lastColumn="0" w:noHBand="0" w:noVBand="1"/>
      </w:tblPr>
      <w:tblGrid>
        <w:gridCol w:w="7398"/>
        <w:gridCol w:w="1350"/>
      </w:tblGrid>
      <w:tr w:rsidR="00362E6B" w:rsidRPr="00822E33" w14:paraId="357298D7" w14:textId="77777777" w:rsidTr="000D1051">
        <w:tc>
          <w:tcPr>
            <w:tcW w:w="8748" w:type="dxa"/>
            <w:gridSpan w:val="2"/>
          </w:tcPr>
          <w:p w14:paraId="7C53C9D3" w14:textId="77777777" w:rsidR="00362E6B" w:rsidRPr="00822E33" w:rsidRDefault="00362E6B" w:rsidP="00EF3031">
            <w:pPr>
              <w:jc w:val="center"/>
              <w:rPr>
                <w:rFonts w:ascii="Calibri" w:hAnsi="Calibri"/>
                <w:b/>
                <w:sz w:val="24"/>
                <w:szCs w:val="24"/>
              </w:rPr>
            </w:pPr>
            <w:r>
              <w:rPr>
                <w:rFonts w:ascii="Calibri" w:hAnsi="Calibri"/>
                <w:b/>
                <w:sz w:val="24"/>
                <w:szCs w:val="24"/>
              </w:rPr>
              <w:t>Please check-off to confirm the below:</w:t>
            </w:r>
          </w:p>
        </w:tc>
      </w:tr>
      <w:tr w:rsidR="00362E6B" w14:paraId="5E1C7912" w14:textId="77777777" w:rsidTr="000D1051">
        <w:tc>
          <w:tcPr>
            <w:tcW w:w="7398" w:type="dxa"/>
          </w:tcPr>
          <w:p w14:paraId="085E4D3F" w14:textId="77777777" w:rsidR="00362E6B" w:rsidRPr="00362E6B" w:rsidRDefault="00362E6B" w:rsidP="00362E6B">
            <w:pPr>
              <w:jc w:val="both"/>
              <w:rPr>
                <w:rFonts w:ascii="Calibri" w:hAnsi="Calibri"/>
                <w:sz w:val="24"/>
                <w:szCs w:val="24"/>
              </w:rPr>
            </w:pPr>
            <w:r>
              <w:rPr>
                <w:rFonts w:ascii="Calibri" w:hAnsi="Calibri"/>
                <w:sz w:val="24"/>
                <w:szCs w:val="24"/>
              </w:rPr>
              <w:t>MODEL FORM OF CONTRACT HAS BEEN READ AND UNDERSTOOD</w:t>
            </w:r>
          </w:p>
        </w:tc>
        <w:tc>
          <w:tcPr>
            <w:tcW w:w="1350" w:type="dxa"/>
          </w:tcPr>
          <w:p w14:paraId="24C614E6" w14:textId="77777777" w:rsidR="00362E6B" w:rsidRDefault="00362E6B" w:rsidP="00EF3031">
            <w:pPr>
              <w:jc w:val="both"/>
              <w:rPr>
                <w:rFonts w:ascii="Calibri" w:hAnsi="Calibri"/>
                <w:sz w:val="24"/>
                <w:szCs w:val="24"/>
              </w:rPr>
            </w:pPr>
          </w:p>
        </w:tc>
      </w:tr>
      <w:tr w:rsidR="00362E6B" w14:paraId="0103A1EE" w14:textId="77777777" w:rsidTr="000D1051">
        <w:tc>
          <w:tcPr>
            <w:tcW w:w="7398" w:type="dxa"/>
          </w:tcPr>
          <w:p w14:paraId="055D8641" w14:textId="77777777" w:rsidR="00362E6B" w:rsidRPr="00362E6B" w:rsidRDefault="00362E6B" w:rsidP="00EC0AC1">
            <w:pPr>
              <w:jc w:val="both"/>
              <w:rPr>
                <w:rFonts w:ascii="Calibri" w:hAnsi="Calibri"/>
                <w:sz w:val="24"/>
                <w:szCs w:val="24"/>
              </w:rPr>
            </w:pPr>
            <w:r>
              <w:rPr>
                <w:rFonts w:ascii="Calibri" w:hAnsi="Calibri"/>
                <w:sz w:val="24"/>
                <w:szCs w:val="24"/>
              </w:rPr>
              <w:t>THE GENERAL CONDITIONS OF THE CONTRACT HAVE BEEN READ, UNDERSTOOD, DULY REVIEWED BY A LEGAL ENTITY FOR MY ORGANIZATION’S ABILITY TO COMPLY AND ACCEPT ALL TERMS.</w:t>
            </w:r>
          </w:p>
        </w:tc>
        <w:tc>
          <w:tcPr>
            <w:tcW w:w="1350" w:type="dxa"/>
          </w:tcPr>
          <w:p w14:paraId="6FF40F80" w14:textId="77777777" w:rsidR="00362E6B" w:rsidRDefault="00362E6B" w:rsidP="00EF3031">
            <w:pPr>
              <w:jc w:val="both"/>
              <w:rPr>
                <w:rFonts w:ascii="Calibri" w:hAnsi="Calibri"/>
                <w:sz w:val="24"/>
                <w:szCs w:val="24"/>
              </w:rPr>
            </w:pPr>
          </w:p>
        </w:tc>
      </w:tr>
    </w:tbl>
    <w:p w14:paraId="0367E7D4" w14:textId="77777777" w:rsidR="009476CB" w:rsidRPr="004A7CA4" w:rsidRDefault="009476CB" w:rsidP="003D6282">
      <w:pPr>
        <w:pStyle w:val="BodyText1"/>
        <w:spacing w:before="0" w:after="0"/>
        <w:jc w:val="both"/>
        <w:rPr>
          <w:rFonts w:ascii="Calibri" w:hAnsi="Calibri"/>
        </w:rPr>
      </w:pPr>
    </w:p>
    <w:sectPr w:rsidR="009476CB" w:rsidRPr="004A7CA4" w:rsidSect="00AA4AAA">
      <w:headerReference w:type="default" r:id="rId35"/>
      <w:pgSz w:w="11909" w:h="16834" w:code="9"/>
      <w:pgMar w:top="1440" w:right="1440" w:bottom="1282"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050B" w14:textId="77777777" w:rsidR="004F3E24" w:rsidRDefault="004F3E24" w:rsidP="001A2746">
      <w:pPr>
        <w:spacing w:after="0" w:line="240" w:lineRule="auto"/>
      </w:pPr>
      <w:r>
        <w:separator/>
      </w:r>
    </w:p>
  </w:endnote>
  <w:endnote w:type="continuationSeparator" w:id="0">
    <w:p w14:paraId="3738282E" w14:textId="77777777" w:rsidR="004F3E24" w:rsidRDefault="004F3E24" w:rsidP="001A2746">
      <w:pPr>
        <w:spacing w:after="0" w:line="240" w:lineRule="auto"/>
      </w:pPr>
      <w:r>
        <w:continuationSeparator/>
      </w:r>
    </w:p>
  </w:endnote>
  <w:endnote w:type="continuationNotice" w:id="1">
    <w:p w14:paraId="0718ECCC" w14:textId="77777777" w:rsidR="004F3E24" w:rsidRDefault="004F3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35658"/>
      <w:docPartObj>
        <w:docPartGallery w:val="Page Numbers (Bottom of Page)"/>
        <w:docPartUnique/>
      </w:docPartObj>
    </w:sdtPr>
    <w:sdtEndPr>
      <w:rPr>
        <w:color w:val="7F7F7F" w:themeColor="background1" w:themeShade="7F"/>
        <w:spacing w:val="60"/>
      </w:rPr>
    </w:sdtEndPr>
    <w:sdtContent>
      <w:p w14:paraId="323E1226" w14:textId="1E895345" w:rsidR="005211F4" w:rsidRDefault="005211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1ED4">
          <w:rPr>
            <w:noProof/>
          </w:rPr>
          <w:t>1</w:t>
        </w:r>
        <w:r>
          <w:rPr>
            <w:noProof/>
          </w:rPr>
          <w:fldChar w:fldCharType="end"/>
        </w:r>
        <w:r>
          <w:t xml:space="preserve"> | </w:t>
        </w:r>
        <w:r>
          <w:rPr>
            <w:color w:val="7F7F7F" w:themeColor="background1" w:themeShade="7F"/>
            <w:spacing w:val="60"/>
          </w:rPr>
          <w:t>Page</w:t>
        </w:r>
      </w:p>
    </w:sdtContent>
  </w:sdt>
  <w:p w14:paraId="124AFAF9" w14:textId="77777777" w:rsidR="005211F4" w:rsidRDefault="00521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0752"/>
      <w:docPartObj>
        <w:docPartGallery w:val="Page Numbers (Bottom of Page)"/>
        <w:docPartUnique/>
      </w:docPartObj>
    </w:sdtPr>
    <w:sdtEndPr>
      <w:rPr>
        <w:noProof/>
      </w:rPr>
    </w:sdtEndPr>
    <w:sdtContent>
      <w:p w14:paraId="26F31B5A" w14:textId="56B345EB" w:rsidR="005211F4" w:rsidRDefault="005211F4">
        <w:pPr>
          <w:pStyle w:val="Footer"/>
          <w:jc w:val="right"/>
        </w:pPr>
        <w:r>
          <w:fldChar w:fldCharType="begin"/>
        </w:r>
        <w:r>
          <w:instrText xml:space="preserve"> PAGE   \* MERGEFORMAT </w:instrText>
        </w:r>
        <w:r>
          <w:fldChar w:fldCharType="separate"/>
        </w:r>
        <w:r w:rsidR="009A1ED4">
          <w:rPr>
            <w:noProof/>
          </w:rPr>
          <w:t>0</w:t>
        </w:r>
        <w:r>
          <w:rPr>
            <w:noProof/>
          </w:rPr>
          <w:fldChar w:fldCharType="end"/>
        </w:r>
      </w:p>
    </w:sdtContent>
  </w:sdt>
  <w:p w14:paraId="576D07A3" w14:textId="77777777" w:rsidR="005211F4" w:rsidRDefault="0052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AC25" w14:textId="77777777" w:rsidR="004F3E24" w:rsidRDefault="004F3E24" w:rsidP="001A2746">
      <w:pPr>
        <w:spacing w:after="0" w:line="240" w:lineRule="auto"/>
      </w:pPr>
      <w:r>
        <w:separator/>
      </w:r>
    </w:p>
  </w:footnote>
  <w:footnote w:type="continuationSeparator" w:id="0">
    <w:p w14:paraId="41FB4B52" w14:textId="77777777" w:rsidR="004F3E24" w:rsidRDefault="004F3E24" w:rsidP="001A2746">
      <w:pPr>
        <w:spacing w:after="0" w:line="240" w:lineRule="auto"/>
      </w:pPr>
      <w:r>
        <w:continuationSeparator/>
      </w:r>
    </w:p>
  </w:footnote>
  <w:footnote w:type="continuationNotice" w:id="1">
    <w:p w14:paraId="7A281502" w14:textId="77777777" w:rsidR="004F3E24" w:rsidRDefault="004F3E24">
      <w:pPr>
        <w:spacing w:after="0" w:line="240" w:lineRule="auto"/>
      </w:pPr>
    </w:p>
  </w:footnote>
  <w:footnote w:id="2">
    <w:p w14:paraId="65782C36" w14:textId="77777777" w:rsidR="005211F4" w:rsidRDefault="005211F4" w:rsidP="001A71B1">
      <w:pPr>
        <w:jc w:val="both"/>
        <w:rPr>
          <w:sz w:val="16"/>
          <w:szCs w:val="16"/>
        </w:rPr>
      </w:pPr>
      <w:r>
        <w:rPr>
          <w:rStyle w:val="FootnoteReference"/>
          <w:sz w:val="16"/>
          <w:szCs w:val="16"/>
        </w:rPr>
        <w:footnoteRef/>
      </w:r>
      <w:r>
        <w:rPr>
          <w:sz w:val="16"/>
          <w:szCs w:val="16"/>
        </w:rPr>
        <w:t xml:space="preserve"> any act or omission, including a misrepresentation, that knowingly or recklessly misleads, or attempts to mislead  thereby enabling a proposer to obtain a financial or other benefit or to avoid an obligation;</w:t>
      </w:r>
    </w:p>
  </w:footnote>
  <w:footnote w:id="3">
    <w:p w14:paraId="4E44F7B9" w14:textId="77777777" w:rsidR="005211F4" w:rsidRDefault="005211F4" w:rsidP="001A71B1">
      <w:pPr>
        <w:jc w:val="both"/>
        <w:rPr>
          <w:sz w:val="16"/>
          <w:szCs w:val="16"/>
        </w:rPr>
      </w:pPr>
      <w:r>
        <w:rPr>
          <w:rStyle w:val="FootnoteReference"/>
          <w:sz w:val="16"/>
          <w:szCs w:val="16"/>
        </w:rPr>
        <w:footnoteRef/>
      </w:r>
      <w:r>
        <w:rPr>
          <w:sz w:val="16"/>
          <w:szCs w:val="16"/>
        </w:rPr>
        <w:t xml:space="preserve"> offering, giving, receiving or soliciting, directly or indirectly, of anything of value to influence improperly the actions of the Procuring UN Women Entity; </w:t>
      </w:r>
    </w:p>
  </w:footnote>
  <w:footnote w:id="4">
    <w:p w14:paraId="46E04175" w14:textId="77777777" w:rsidR="005211F4" w:rsidRDefault="005211F4" w:rsidP="001A71B1">
      <w:pPr>
        <w:jc w:val="both"/>
        <w:rPr>
          <w:sz w:val="16"/>
          <w:szCs w:val="16"/>
        </w:rPr>
      </w:pPr>
      <w:r>
        <w:rPr>
          <w:rStyle w:val="FootnoteReference"/>
          <w:sz w:val="16"/>
          <w:szCs w:val="16"/>
        </w:rPr>
        <w:footnoteRef/>
      </w:r>
      <w:r>
        <w:rPr>
          <w:sz w:val="16"/>
          <w:szCs w:val="16"/>
        </w:rPr>
        <w:t xml:space="preserve"> an arrangement between two or more proposers designed to achieve an improper purpose, including to influence improperly the actions of the Procuring UN Women Entity; </w:t>
      </w:r>
    </w:p>
  </w:footnote>
  <w:footnote w:id="5">
    <w:p w14:paraId="243C09C3" w14:textId="77777777" w:rsidR="005211F4" w:rsidRDefault="005211F4" w:rsidP="001A71B1">
      <w:pPr>
        <w:pStyle w:val="FootnoteText"/>
        <w:jc w:val="both"/>
        <w:rPr>
          <w:rFonts w:ascii="Calibri" w:hAnsi="Calibri"/>
          <w:sz w:val="16"/>
          <w:szCs w:val="16"/>
        </w:rPr>
      </w:pPr>
      <w:r>
        <w:rPr>
          <w:rStyle w:val="FootnoteReference"/>
          <w:rFonts w:ascii="Calibri" w:hAnsi="Calibri"/>
          <w:sz w:val="16"/>
          <w:szCs w:val="16"/>
        </w:rPr>
        <w:footnoteRef/>
      </w:r>
      <w:r>
        <w:rPr>
          <w:rFonts w:ascii="Calibri" w:hAnsi="Calibri"/>
          <w:sz w:val="16"/>
          <w:szCs w:val="16"/>
        </w:rPr>
        <w:t xml:space="preserve"> behavior that constitutes a conflict of interest, or that is contrary to the policies and requirements of doing business with UN Women, including but not limited to post-employment and gifts and hospitality provisions;</w:t>
      </w:r>
    </w:p>
  </w:footnote>
  <w:footnote w:id="6">
    <w:p w14:paraId="2E4F32AA" w14:textId="77777777" w:rsidR="005211F4" w:rsidRDefault="005211F4" w:rsidP="001A71B1">
      <w:pPr>
        <w:pStyle w:val="FootnoteText"/>
        <w:jc w:val="both"/>
        <w:rPr>
          <w:rFonts w:ascii="Calibri" w:hAnsi="Calibri"/>
          <w:sz w:val="16"/>
          <w:szCs w:val="16"/>
        </w:rPr>
      </w:pPr>
      <w:r>
        <w:rPr>
          <w:rStyle w:val="FootnoteReference"/>
          <w:rFonts w:ascii="Calibri" w:hAnsi="Calibri"/>
          <w:sz w:val="16"/>
          <w:szCs w:val="16"/>
        </w:rPr>
        <w:footnoteRef/>
      </w:r>
      <w:r>
        <w:rPr>
          <w:rFonts w:ascii="Calibri" w:hAnsi="Calibri"/>
          <w:sz w:val="16"/>
          <w:szCs w:val="16"/>
        </w:rPr>
        <w:t xml:space="preserve"> deliberately destroying, falsifying, altering or concealing of evidence material to an investigation or making false statements to investigators in order to materially impede UN Women investigation into allegations of a corrupt, fraudulent, coercive or collusive practice, and/or threatening, harassing or intimidating any party to prevent it from disclosing its knowledge of matters relevant to the investigation or from pursuing an investigation,</w:t>
      </w:r>
    </w:p>
  </w:footnote>
  <w:footnote w:id="7">
    <w:p w14:paraId="2F577FC5" w14:textId="77777777" w:rsidR="005211F4" w:rsidRPr="00B46989" w:rsidRDefault="005211F4" w:rsidP="00322042">
      <w:pPr>
        <w:pStyle w:val="FootnoteText"/>
        <w:rPr>
          <w:color w:val="FF0000"/>
        </w:rPr>
      </w:pPr>
      <w:r w:rsidRPr="00B46989">
        <w:rPr>
          <w:rStyle w:val="FootnoteReference"/>
          <w:color w:val="FF0000"/>
        </w:rPr>
        <w:footnoteRef/>
      </w:r>
      <w:r w:rsidRPr="00B46989">
        <w:rPr>
          <w:color w:val="FF0000"/>
        </w:rPr>
        <w:t xml:space="preserve"> In cost reimbursable contracts where there is a Fee Schedule (see Article 5, option 2), the Fee Schedule should be included as an annex. </w:t>
      </w:r>
    </w:p>
  </w:footnote>
  <w:footnote w:id="8">
    <w:p w14:paraId="4ACD8481" w14:textId="77777777" w:rsidR="005211F4" w:rsidRPr="00D63DCC" w:rsidRDefault="005211F4" w:rsidP="00322042">
      <w:pPr>
        <w:pStyle w:val="FootnoteText"/>
      </w:pPr>
      <w:r w:rsidRPr="00B46989">
        <w:rPr>
          <w:rStyle w:val="FootnoteReference"/>
          <w:color w:val="FF0000"/>
        </w:rPr>
        <w:footnoteRef/>
      </w:r>
      <w:r w:rsidRPr="00B46989">
        <w:rPr>
          <w:color w:val="FF0000"/>
        </w:rPr>
        <w:t xml:space="preserve"> </w:t>
      </w:r>
      <w:r w:rsidRPr="00B46989">
        <w:rPr>
          <w:bCs/>
          <w:iCs/>
          <w:color w:val="FF0000"/>
        </w:rPr>
        <w:t xml:space="preserve">Modify order of priority of Annexes after the General Conditions, as appropriate, provided, however, the </w:t>
      </w:r>
      <w:r w:rsidRPr="00B46989">
        <w:rPr>
          <w:iCs/>
          <w:color w:val="FF0000"/>
        </w:rPr>
        <w:t xml:space="preserve">General Conditions </w:t>
      </w:r>
      <w:r w:rsidRPr="00B46989">
        <w:rPr>
          <w:bCs/>
          <w:iCs/>
          <w:color w:val="FF0000"/>
        </w:rPr>
        <w:t>should prevail over all other Annexes.</w:t>
      </w:r>
    </w:p>
  </w:footnote>
  <w:footnote w:id="9">
    <w:p w14:paraId="49611DD5" w14:textId="77777777" w:rsidR="005211F4" w:rsidRPr="00851B33" w:rsidRDefault="005211F4" w:rsidP="00322042">
      <w:pPr>
        <w:pStyle w:val="CommentText"/>
        <w:rPr>
          <w:color w:val="FF0000"/>
        </w:rPr>
      </w:pPr>
      <w:r w:rsidRPr="00851B33">
        <w:rPr>
          <w:rStyle w:val="FootnoteReference"/>
          <w:color w:val="FF0000"/>
        </w:rPr>
        <w:footnoteRef/>
      </w:r>
      <w:r w:rsidRPr="00851B33">
        <w:rPr>
          <w:color w:val="FF0000"/>
        </w:rPr>
        <w:t xml:space="preserve"> If this clause is selected, make corresponding changes / references to “Initial Term” and “Extended Term” throughout the document. </w:t>
      </w:r>
    </w:p>
    <w:p w14:paraId="2DC24D78" w14:textId="77777777" w:rsidR="005211F4" w:rsidRDefault="005211F4" w:rsidP="00322042">
      <w:pPr>
        <w:pStyle w:val="FootnoteText"/>
      </w:pPr>
    </w:p>
  </w:footnote>
  <w:footnote w:id="10">
    <w:p w14:paraId="1222CD50" w14:textId="77777777" w:rsidR="005211F4" w:rsidRPr="00C53B91" w:rsidRDefault="005211F4" w:rsidP="00322042">
      <w:pPr>
        <w:pStyle w:val="FootnoteText"/>
        <w:jc w:val="both"/>
      </w:pPr>
      <w:r w:rsidRPr="003927D5">
        <w:rPr>
          <w:rStyle w:val="FootnoteReference"/>
          <w:color w:val="FF0000"/>
        </w:rPr>
        <w:footnoteRef/>
      </w:r>
      <w:r w:rsidRPr="003927D5">
        <w:rPr>
          <w:color w:val="FF0000"/>
        </w:rPr>
        <w:t xml:space="preserve">  See “Guide to the United Nations General Conditions of Contract: Commentary and Utilization in UN Procurement Activities,” paragraph 37, under “A Note Concerning ‘Requirements’ Contracts”, advising that such contracts specify a minimum quantity of Services to be ordered by the Organization, especially where the Organization does not commit to deal with the Contractor as its exclusive supplier.</w:t>
      </w:r>
    </w:p>
  </w:footnote>
  <w:footnote w:id="11">
    <w:p w14:paraId="5C2B2BEF" w14:textId="77777777" w:rsidR="005211F4" w:rsidRPr="00851B33" w:rsidRDefault="005211F4" w:rsidP="00322042">
      <w:pPr>
        <w:pStyle w:val="BodyText3"/>
        <w:rPr>
          <w:color w:val="FF0000"/>
          <w:sz w:val="20"/>
          <w:szCs w:val="20"/>
        </w:rPr>
      </w:pPr>
      <w:r w:rsidRPr="00851B33">
        <w:rPr>
          <w:rStyle w:val="FootnoteReference"/>
          <w:color w:val="FF0000"/>
          <w:sz w:val="20"/>
          <w:szCs w:val="20"/>
        </w:rPr>
        <w:footnoteRef/>
      </w:r>
      <w:r w:rsidRPr="00851B33">
        <w:rPr>
          <w:color w:val="FF0000"/>
          <w:sz w:val="20"/>
          <w:szCs w:val="20"/>
        </w:rPr>
        <w:t xml:space="preserve"> </w:t>
      </w:r>
      <w:r w:rsidRPr="00851B33">
        <w:rPr>
          <w:color w:val="FF0000"/>
          <w:sz w:val="20"/>
          <w:szCs w:val="20"/>
        </w:rPr>
        <w:tab/>
        <w:t>Insert references to any specific applicable standards.</w:t>
      </w:r>
    </w:p>
    <w:p w14:paraId="7F4160AA" w14:textId="77777777" w:rsidR="005211F4" w:rsidRPr="00A25662" w:rsidRDefault="005211F4" w:rsidP="00322042">
      <w:pPr>
        <w:pStyle w:val="FootnoteText"/>
      </w:pPr>
    </w:p>
  </w:footnote>
  <w:footnote w:id="12">
    <w:p w14:paraId="0A2648BB" w14:textId="77777777" w:rsidR="005211F4" w:rsidRPr="00D63DCC" w:rsidRDefault="005211F4" w:rsidP="00322042">
      <w:pPr>
        <w:pStyle w:val="FootnoteText"/>
      </w:pPr>
      <w:r w:rsidRPr="00851B33">
        <w:rPr>
          <w:rStyle w:val="FootnoteReference"/>
          <w:color w:val="FF0000"/>
        </w:rPr>
        <w:footnoteRef/>
      </w:r>
      <w:r w:rsidRPr="00851B33">
        <w:rPr>
          <w:color w:val="FF0000"/>
        </w:rPr>
        <w:t xml:space="preserve"> </w:t>
      </w:r>
      <w:r w:rsidRPr="00851B33">
        <w:rPr>
          <w:color w:val="FF0000"/>
        </w:rPr>
        <w:tab/>
        <w:t>Insert list of Key Personnel if required.</w:t>
      </w:r>
    </w:p>
  </w:footnote>
  <w:footnote w:id="13">
    <w:p w14:paraId="79C0E1DB" w14:textId="77777777" w:rsidR="005211F4" w:rsidRPr="00851B33" w:rsidRDefault="005211F4" w:rsidP="00322042">
      <w:pPr>
        <w:pStyle w:val="FootnoteText"/>
        <w:tabs>
          <w:tab w:val="left" w:pos="-720"/>
        </w:tabs>
        <w:suppressAutoHyphens/>
        <w:spacing w:after="240"/>
        <w:jc w:val="both"/>
        <w:rPr>
          <w:color w:val="FF0000"/>
        </w:rPr>
      </w:pPr>
      <w:r w:rsidRPr="00851B33">
        <w:rPr>
          <w:rStyle w:val="FootnoteReference"/>
          <w:color w:val="FF0000"/>
        </w:rPr>
        <w:t xml:space="preserve">     </w:t>
      </w:r>
      <w:r w:rsidRPr="00851B33">
        <w:rPr>
          <w:rStyle w:val="FootnoteReference"/>
          <w:color w:val="FF0000"/>
        </w:rPr>
        <w:footnoteRef/>
      </w:r>
      <w:r w:rsidRPr="00851B33">
        <w:rPr>
          <w:color w:val="FF0000"/>
        </w:rPr>
        <w:t xml:space="preserve"> This </w:t>
      </w:r>
      <w:r>
        <w:rPr>
          <w:color w:val="FF0000"/>
        </w:rPr>
        <w:t>option</w:t>
      </w:r>
      <w:r w:rsidRPr="00851B33">
        <w:rPr>
          <w:color w:val="FF0000"/>
        </w:rPr>
        <w:t xml:space="preserve"> is to be used for fixed fee contracts. Fixed price contracts should normally be used when it is possible to estimate with reasonable accuracy the costs of the activities which are the subject of the Contract.  Compensation for services is usually referred to as the fee.  In a fixed fee contract, there are no “rates”; the amount of the fee is fixed. However, payments of the total fee may be in installments, based on achievement of milestones, as provided </w:t>
      </w:r>
      <w:r>
        <w:rPr>
          <w:color w:val="FF0000"/>
        </w:rPr>
        <w:t>in art. 5.4</w:t>
      </w:r>
      <w:r w:rsidRPr="00851B33">
        <w:rPr>
          <w:color w:val="FF0000"/>
        </w:rPr>
        <w:t>.</w:t>
      </w:r>
    </w:p>
  </w:footnote>
  <w:footnote w:id="14">
    <w:p w14:paraId="77A58A0A" w14:textId="77777777" w:rsidR="005211F4" w:rsidRPr="002F44BA" w:rsidRDefault="005211F4" w:rsidP="00322042">
      <w:pPr>
        <w:pStyle w:val="FootnoteText"/>
        <w:tabs>
          <w:tab w:val="left" w:pos="-720"/>
        </w:tabs>
        <w:suppressAutoHyphens/>
        <w:spacing w:after="240"/>
        <w:jc w:val="both"/>
        <w:rPr>
          <w:color w:val="FF0000"/>
        </w:rPr>
      </w:pPr>
      <w:r w:rsidRPr="00851B33">
        <w:rPr>
          <w:rStyle w:val="FootnoteReference"/>
          <w:color w:val="FF0000"/>
        </w:rPr>
        <w:t xml:space="preserve">    </w:t>
      </w:r>
      <w:bookmarkStart w:id="141" w:name="b"/>
      <w:bookmarkEnd w:id="141"/>
      <w:r w:rsidRPr="00851B33">
        <w:rPr>
          <w:rStyle w:val="FootnoteReference"/>
          <w:color w:val="FF0000"/>
        </w:rPr>
        <w:t xml:space="preserve"> </w:t>
      </w:r>
      <w:r w:rsidRPr="00851B33">
        <w:rPr>
          <w:rStyle w:val="FootnoteReference"/>
          <w:color w:val="FF0000"/>
        </w:rPr>
        <w:footnoteRef/>
      </w:r>
      <w:r w:rsidRPr="00851B33">
        <w:rPr>
          <w:color w:val="FF0000"/>
        </w:rPr>
        <w:t xml:space="preserve"> Under </w:t>
      </w:r>
      <w:r>
        <w:rPr>
          <w:color w:val="FF0000"/>
        </w:rPr>
        <w:t>UN Women</w:t>
      </w:r>
      <w:r w:rsidRPr="00851B33">
        <w:rPr>
          <w:color w:val="FF0000"/>
        </w:rPr>
        <w:t xml:space="preserve"> Financial Rule 2407, “except where normal commercial practice or the interests of </w:t>
      </w:r>
      <w:r>
        <w:rPr>
          <w:color w:val="FF0000"/>
        </w:rPr>
        <w:t>UN Women</w:t>
      </w:r>
      <w:r w:rsidRPr="00851B33">
        <w:rPr>
          <w:color w:val="FF0000"/>
        </w:rPr>
        <w:t xml:space="preserve"> so require, no contract shall be made on behalf of </w:t>
      </w:r>
      <w:r>
        <w:rPr>
          <w:color w:val="FF0000"/>
        </w:rPr>
        <w:t>UN Women</w:t>
      </w:r>
      <w:r w:rsidRPr="00851B33">
        <w:rPr>
          <w:color w:val="FF0000"/>
        </w:rPr>
        <w:t xml:space="preserve"> that requires a payment or payments in advance of the delivery of products or the performance of contractual services. Whenever an advance payment is agreed in accordance with administrative instructions and justification is issued by the Chief Procurement Officer, the reason therefor shall be recorded. Progress payments may be permitted pursuant to normal commercial practice or in the interest of the organization, in accordance with administrative instructions issued by the Chief Procurement Officer. </w:t>
      </w:r>
      <w:r w:rsidRPr="00851B33">
        <w:rPr>
          <w:color w:val="FF0000"/>
          <w:lang w:val="en-GB"/>
        </w:rPr>
        <w:t>Progress payments may be permitted pursuant to normal commercial practice or in the interest of the organization, in accordance with administrative instructions issued by the Chief Procurement Officer.</w:t>
      </w:r>
      <w:r w:rsidRPr="00851B33">
        <w:rPr>
          <w:color w:val="FF0000"/>
        </w:rPr>
        <w:t>” If an advance payment is granted,</w:t>
      </w:r>
      <w:r>
        <w:rPr>
          <w:color w:val="FF0000"/>
        </w:rPr>
        <w:t xml:space="preserve"> define the first milestone as “</w:t>
      </w:r>
      <w:r w:rsidRPr="00851B33">
        <w:rPr>
          <w:color w:val="FF0000"/>
        </w:rPr>
        <w:t xml:space="preserve">upon signature </w:t>
      </w:r>
      <w:r>
        <w:rPr>
          <w:color w:val="FF0000"/>
        </w:rPr>
        <w:t>of the contract by both parties”</w:t>
      </w:r>
      <w:r w:rsidRPr="00851B33">
        <w:rPr>
          <w:color w:val="FF0000"/>
        </w:rPr>
        <w:t xml:space="preserve">. Please note that advance payments should be granted only in exceptional cases, and that they must comply with </w:t>
      </w:r>
      <w:r>
        <w:rPr>
          <w:color w:val="FF0000"/>
        </w:rPr>
        <w:t>UN WOMEN</w:t>
      </w:r>
      <w:r w:rsidRPr="00851B33">
        <w:rPr>
          <w:color w:val="FF0000"/>
        </w:rPr>
        <w:t xml:space="preserve"> policies and procedures. See, also, POM, section 13.6. The advance payment, in all cases, shall not exceed 20 per cent of the total contract amount. Examples of activities that may justify an advance payment are (1) mobilization costs (civil works); (2) start-up costs (services); or (3) design costs. Any interest earned by a payee on an advance payment by </w:t>
      </w:r>
      <w:r>
        <w:rPr>
          <w:color w:val="FF0000"/>
        </w:rPr>
        <w:t>UN Women</w:t>
      </w:r>
      <w:r w:rsidRPr="00851B33">
        <w:rPr>
          <w:color w:val="FF0000"/>
        </w:rPr>
        <w:t xml:space="preserve"> shall be recoverable and, when paid to </w:t>
      </w:r>
      <w:r>
        <w:rPr>
          <w:color w:val="FF0000"/>
        </w:rPr>
        <w:t>UN Women</w:t>
      </w:r>
      <w:r w:rsidRPr="00851B33">
        <w:rPr>
          <w:color w:val="FF0000"/>
        </w:rPr>
        <w:t>, credited to miscellaneous income. For additional provisions that will be necessary when an advance paym</w:t>
      </w:r>
      <w:r>
        <w:rPr>
          <w:color w:val="FF0000"/>
        </w:rPr>
        <w:t>ent is authorized, see Article 11</w:t>
      </w:r>
      <w:r w:rsidRPr="00851B33">
        <w:rPr>
          <w:color w:val="FF0000"/>
        </w:rPr>
        <w:t xml:space="preserve"> (“Advance Payments”), below. </w:t>
      </w:r>
    </w:p>
  </w:footnote>
  <w:footnote w:id="15">
    <w:p w14:paraId="24AD88A9" w14:textId="77777777" w:rsidR="005211F4" w:rsidRPr="00851B33" w:rsidRDefault="005211F4" w:rsidP="00322042">
      <w:pPr>
        <w:pStyle w:val="FootnoteText"/>
        <w:tabs>
          <w:tab w:val="left" w:pos="-720"/>
        </w:tabs>
        <w:suppressAutoHyphens/>
        <w:spacing w:after="240"/>
        <w:jc w:val="both"/>
        <w:rPr>
          <w:color w:val="FF0000"/>
        </w:rPr>
      </w:pPr>
      <w:r w:rsidRPr="00CF2615">
        <w:rPr>
          <w:rStyle w:val="FootnoteReference"/>
          <w:color w:val="FF0000"/>
        </w:rPr>
        <w:t xml:space="preserve">     </w:t>
      </w:r>
      <w:r w:rsidRPr="00851B33">
        <w:rPr>
          <w:rStyle w:val="FootnoteReference"/>
          <w:color w:val="FF0000"/>
        </w:rPr>
        <w:footnoteRef/>
      </w:r>
      <w:r w:rsidRPr="00851B33">
        <w:rPr>
          <w:color w:val="FF0000"/>
        </w:rPr>
        <w:t xml:space="preserve"> This version of is to be used for time and materials contracts. Normally, such contracts should be used where the compensation of the contractor is based on time spent in performing the services, and possibly with reimbursement of expenses incurred by the contractor. Cost reimbursable contracts are not normally used for the provision of services. Instead, where the contractor’s compensation is based on time spent in performing the services (and possibly reimbursement of expenses for materials), a time and materials contract should be used; see POM, sec. 11.2. </w:t>
      </w:r>
    </w:p>
    <w:p w14:paraId="30608BF2" w14:textId="77777777" w:rsidR="005211F4" w:rsidRPr="00F53FEC" w:rsidRDefault="005211F4" w:rsidP="00322042">
      <w:pPr>
        <w:pStyle w:val="FootnoteText"/>
        <w:tabs>
          <w:tab w:val="left" w:pos="-720"/>
        </w:tabs>
        <w:suppressAutoHyphens/>
        <w:spacing w:after="240"/>
        <w:jc w:val="both"/>
        <w:rPr>
          <w:color w:val="FF0000"/>
          <w:sz w:val="18"/>
        </w:rPr>
      </w:pPr>
    </w:p>
  </w:footnote>
  <w:footnote w:id="16">
    <w:p w14:paraId="02E58082" w14:textId="77777777" w:rsidR="005211F4" w:rsidRPr="00D63DCC" w:rsidRDefault="005211F4" w:rsidP="00322042">
      <w:pPr>
        <w:pStyle w:val="FootnoteText"/>
        <w:tabs>
          <w:tab w:val="left" w:pos="-720"/>
        </w:tabs>
        <w:suppressAutoHyphens/>
        <w:spacing w:after="240"/>
        <w:jc w:val="both"/>
        <w:rPr>
          <w:color w:val="FF0000"/>
        </w:rPr>
      </w:pPr>
      <w:r w:rsidRPr="00A074EE">
        <w:rPr>
          <w:rStyle w:val="FootnoteReference"/>
        </w:rPr>
        <w:t xml:space="preserve">     </w:t>
      </w:r>
      <w:r w:rsidRPr="00A074EE">
        <w:rPr>
          <w:rStyle w:val="FootnoteReference"/>
        </w:rPr>
        <w:footnoteRef/>
      </w:r>
      <w:r w:rsidRPr="00A074EE">
        <w:t xml:space="preserve"> This clause should be used if an advance payment is granted. See footnote </w:t>
      </w:r>
      <w:r>
        <w:t>7</w:t>
      </w:r>
      <w:r w:rsidRPr="00A074EE">
        <w:t xml:space="preserve"> above. If this clause is used, please see</w:t>
      </w:r>
      <w:r>
        <w:t xml:space="preserve"> Special Conditions in Article 11</w:t>
      </w:r>
      <w:r w:rsidRPr="00A074EE">
        <w:t xml:space="preserve"> regarding “Advance Payment”.</w:t>
      </w:r>
    </w:p>
  </w:footnote>
  <w:footnote w:id="17">
    <w:p w14:paraId="397FBA8B" w14:textId="77777777" w:rsidR="005211F4" w:rsidRDefault="005211F4" w:rsidP="00322042">
      <w:pPr>
        <w:pStyle w:val="FootnoteText"/>
      </w:pPr>
      <w:r>
        <w:rPr>
          <w:rStyle w:val="FootnoteReference"/>
        </w:rPr>
        <w:footnoteRef/>
      </w:r>
      <w:r>
        <w:t xml:space="preserve"> </w:t>
      </w:r>
      <w:r w:rsidRPr="00F21D5A">
        <w:rPr>
          <w:color w:val="FF0000"/>
        </w:rPr>
        <w:t xml:space="preserve">Contact Business Facilities at Headquarters: </w:t>
      </w:r>
      <w:hyperlink r:id="rId1" w:history="1">
        <w:r w:rsidRPr="00F21D5A">
          <w:rPr>
            <w:color w:val="FF0000"/>
          </w:rPr>
          <w:t>hq.facilities@unwomen.org</w:t>
        </w:r>
      </w:hyperlink>
      <w:r w:rsidRPr="00F21D5A">
        <w:rPr>
          <w:color w:val="FF0000"/>
        </w:rPr>
        <w:t xml:space="preserve"> or marianna.belsky@unwomen.org</w:t>
      </w:r>
    </w:p>
  </w:footnote>
  <w:footnote w:id="18">
    <w:p w14:paraId="74242CA1" w14:textId="77777777" w:rsidR="005211F4" w:rsidRDefault="005211F4" w:rsidP="00322042">
      <w:pPr>
        <w:pStyle w:val="FootnoteText"/>
      </w:pPr>
      <w:r>
        <w:rPr>
          <w:rStyle w:val="FootnoteReference"/>
        </w:rPr>
        <w:footnoteRef/>
      </w:r>
      <w:r>
        <w:t xml:space="preserve"> </w:t>
      </w:r>
      <w:r w:rsidRPr="001839B6">
        <w:rPr>
          <w:color w:val="FF0000"/>
        </w:rPr>
        <w:t>For drafting of particular clauses for particular types of insurance, contact the UN Women Legal Adviser at Headquarters</w:t>
      </w:r>
    </w:p>
  </w:footnote>
  <w:footnote w:id="19">
    <w:p w14:paraId="2AD10DEE" w14:textId="77777777" w:rsidR="005211F4" w:rsidRPr="00851B33" w:rsidRDefault="005211F4" w:rsidP="00322042">
      <w:pPr>
        <w:pStyle w:val="FootnoteText"/>
        <w:rPr>
          <w:color w:val="FF0000"/>
        </w:rPr>
      </w:pPr>
      <w:r w:rsidRPr="00851B33">
        <w:rPr>
          <w:rStyle w:val="FootnoteReference"/>
          <w:color w:val="FF0000"/>
        </w:rPr>
        <w:footnoteRef/>
      </w:r>
      <w:r w:rsidRPr="00851B33">
        <w:rPr>
          <w:color w:val="FF0000"/>
        </w:rPr>
        <w:t xml:space="preserve"> Regarding advance payments, see POM, sec. 13.6.</w:t>
      </w:r>
      <w:bookmarkStart w:id="142" w:name="a"/>
      <w:bookmarkEnd w:id="142"/>
    </w:p>
  </w:footnote>
  <w:footnote w:id="20">
    <w:p w14:paraId="31103D9A" w14:textId="77777777" w:rsidR="005211F4" w:rsidRPr="00851B33" w:rsidRDefault="005211F4" w:rsidP="00322042">
      <w:pPr>
        <w:pStyle w:val="FootnoteText"/>
        <w:tabs>
          <w:tab w:val="left" w:pos="-720"/>
          <w:tab w:val="left" w:pos="0"/>
        </w:tabs>
        <w:suppressAutoHyphens/>
        <w:spacing w:after="240"/>
        <w:jc w:val="both"/>
        <w:rPr>
          <w:color w:val="FF0000"/>
        </w:rPr>
      </w:pPr>
      <w:r w:rsidRPr="00851B33">
        <w:rPr>
          <w:rStyle w:val="FootnoteReference"/>
          <w:color w:val="FF0000"/>
        </w:rPr>
        <w:footnoteRef/>
      </w:r>
      <w:r w:rsidRPr="00851B33">
        <w:rPr>
          <w:color w:val="FF0000"/>
        </w:rPr>
        <w:t xml:space="preserve"> This clause must be used when an advance payment of </w:t>
      </w:r>
      <w:r w:rsidRPr="00851B33">
        <w:rPr>
          <w:color w:val="FF0000"/>
          <w:u w:val="single"/>
        </w:rPr>
        <w:t>$30,000</w:t>
      </w:r>
      <w:r w:rsidRPr="00851B33">
        <w:rPr>
          <w:color w:val="FF0000"/>
        </w:rPr>
        <w:t xml:space="preserve"> or more is granted to the Contractor and may be used for payments under </w:t>
      </w:r>
      <w:r w:rsidRPr="00851B33">
        <w:rPr>
          <w:color w:val="FF0000"/>
          <w:u w:val="single"/>
        </w:rPr>
        <w:t>$30,000</w:t>
      </w:r>
      <w:r w:rsidRPr="00851B33">
        <w:rPr>
          <w:color w:val="FF0000"/>
        </w:rPr>
        <w:t xml:space="preserve"> </w:t>
      </w:r>
      <w:r>
        <w:rPr>
          <w:color w:val="FF0000"/>
        </w:rPr>
        <w:t>when appropriate. See footnote 7</w:t>
      </w:r>
      <w:r w:rsidRPr="00851B33">
        <w:rPr>
          <w:color w:val="FF0000"/>
        </w:rPr>
        <w:t>, above</w:t>
      </w:r>
      <w:r>
        <w:rPr>
          <w:color w:val="FF0000"/>
        </w:rPr>
        <w:t>.</w:t>
      </w:r>
    </w:p>
  </w:footnote>
  <w:footnote w:id="21">
    <w:p w14:paraId="57180420" w14:textId="77777777" w:rsidR="005211F4" w:rsidRPr="0040554F" w:rsidRDefault="005211F4" w:rsidP="00322042">
      <w:pPr>
        <w:pStyle w:val="FootnoteText"/>
        <w:tabs>
          <w:tab w:val="left" w:pos="-720"/>
        </w:tabs>
        <w:suppressAutoHyphens/>
        <w:spacing w:after="240"/>
        <w:jc w:val="both"/>
      </w:pPr>
      <w:r w:rsidRPr="00851B33">
        <w:rPr>
          <w:rStyle w:val="FootnoteReference"/>
          <w:color w:val="FF0000"/>
        </w:rPr>
        <w:footnoteRef/>
      </w:r>
      <w:r w:rsidRPr="00851B33">
        <w:rPr>
          <w:color w:val="FF0000"/>
        </w:rPr>
        <w:t xml:space="preserve"> This clause must be used when an advance payment is granted (whatever the amount).  A payment upon signature is considered an advance payment.</w:t>
      </w:r>
    </w:p>
  </w:footnote>
  <w:footnote w:id="22">
    <w:p w14:paraId="4F632EE5" w14:textId="77777777" w:rsidR="005211F4" w:rsidRPr="00457E5E" w:rsidRDefault="005211F4" w:rsidP="00322042">
      <w:pPr>
        <w:pStyle w:val="FootnoteText"/>
        <w:tabs>
          <w:tab w:val="left" w:pos="-720"/>
        </w:tabs>
        <w:suppressAutoHyphens/>
        <w:spacing w:after="240"/>
        <w:jc w:val="both"/>
      </w:pPr>
      <w:r w:rsidRPr="00851B33">
        <w:rPr>
          <w:color w:val="FF0000"/>
          <w:vertAlign w:val="superscript"/>
        </w:rPr>
        <w:footnoteRef/>
      </w:r>
      <w:r w:rsidRPr="00851B33">
        <w:rPr>
          <w:color w:val="FF0000"/>
        </w:rPr>
        <w:t xml:space="preserve"> This Article may be included for Services that will be provided on-site where security measures are necessary.</w:t>
      </w:r>
    </w:p>
  </w:footnote>
  <w:footnote w:id="23">
    <w:p w14:paraId="2B0AD6EB" w14:textId="77777777" w:rsidR="005211F4" w:rsidRPr="00457E5E" w:rsidRDefault="005211F4" w:rsidP="00322042">
      <w:pPr>
        <w:pStyle w:val="FootnoteText"/>
        <w:tabs>
          <w:tab w:val="left" w:pos="-720"/>
        </w:tabs>
        <w:suppressAutoHyphens/>
        <w:spacing w:after="240"/>
        <w:jc w:val="both"/>
        <w:rPr>
          <w:color w:val="FF0000"/>
        </w:rPr>
      </w:pPr>
      <w:r w:rsidRPr="005B1EB7">
        <w:rPr>
          <w:color w:val="FF0000"/>
          <w:vertAlign w:val="superscript"/>
        </w:rPr>
        <w:footnoteRef/>
      </w:r>
      <w:r w:rsidRPr="005B1EB7">
        <w:rPr>
          <w:color w:val="FF0000"/>
          <w:vertAlign w:val="superscript"/>
        </w:rPr>
        <w:t xml:space="preserve"> </w:t>
      </w:r>
      <w:r w:rsidRPr="00457E5E">
        <w:rPr>
          <w:color w:val="FF0000"/>
        </w:rPr>
        <w:t xml:space="preserve">In some particular service or construction contracts, the parties to a contract may expressly agree, in advance, to a sum that shall be payable as damages for any breach. </w:t>
      </w:r>
      <w:r w:rsidRPr="00D63DCC">
        <w:rPr>
          <w:color w:val="FF0000"/>
        </w:rPr>
        <w:t xml:space="preserve">See POM, sec. 13.4. </w:t>
      </w:r>
      <w:r w:rsidRPr="00457E5E">
        <w:rPr>
          <w:color w:val="FF0000"/>
        </w:rPr>
        <w:t xml:space="preserve">These liquidated damages are an estimate of actual loss that would be incurred and are not considered a penalty.  If liquidated damages are required, it should be indicated in the tendering documents and included as a “Special Condition”.  In such cases, when delays result in extra costs, or loss of revenue or loss of other benefits to </w:t>
      </w:r>
      <w:r>
        <w:rPr>
          <w:color w:val="FF0000"/>
        </w:rPr>
        <w:t>UN Women</w:t>
      </w:r>
      <w:r w:rsidRPr="00457E5E">
        <w:rPr>
          <w:color w:val="FF0000"/>
        </w:rPr>
        <w:t xml:space="preserve">, liquidated damages are paid by the supplier to </w:t>
      </w:r>
      <w:r>
        <w:rPr>
          <w:color w:val="FF0000"/>
        </w:rPr>
        <w:t>UN Women</w:t>
      </w:r>
      <w:r w:rsidRPr="00457E5E">
        <w:rPr>
          <w:color w:val="FF0000"/>
        </w:rPr>
        <w:t xml:space="preserve"> to cover costs incurred by the delay. Liquidated damages are provided to cover late delivery and calculated as a percentage of the contract value up to a maximum amount. Liquidated damages for late delivery normally accrue each day, or other period of calculation, of late delivery. </w:t>
      </w:r>
      <w:r>
        <w:rPr>
          <w:color w:val="FF0000"/>
        </w:rPr>
        <w:t>UN Women</w:t>
      </w:r>
      <w:r w:rsidRPr="00457E5E">
        <w:rPr>
          <w:color w:val="FF0000"/>
        </w:rPr>
        <w:t xml:space="preserve"> can require that the liquidated damages clause be in addition to other remedies. </w:t>
      </w:r>
    </w:p>
  </w:footnote>
  <w:footnote w:id="24">
    <w:p w14:paraId="59E3B309" w14:textId="77777777" w:rsidR="005211F4" w:rsidRDefault="005211F4" w:rsidP="00322042">
      <w:pPr>
        <w:autoSpaceDE w:val="0"/>
        <w:autoSpaceDN w:val="0"/>
        <w:adjustRightInd w:val="0"/>
        <w:jc w:val="both"/>
      </w:pPr>
      <w:r w:rsidRPr="00851B33">
        <w:rPr>
          <w:rStyle w:val="FootnoteReference"/>
          <w:color w:val="FF0000"/>
        </w:rPr>
        <w:footnoteRef/>
      </w:r>
      <w:r w:rsidRPr="00851B33">
        <w:rPr>
          <w:color w:val="FF0000"/>
        </w:rPr>
        <w:t xml:space="preserve"> </w:t>
      </w:r>
      <w:r w:rsidRPr="00851B33">
        <w:rPr>
          <w:color w:val="FF0000"/>
          <w:lang w:val="en-GB" w:eastAsia="en-GB"/>
        </w:rPr>
        <w:t xml:space="preserve">This Article should be included only if a performance security will be required. It is </w:t>
      </w:r>
      <w:r>
        <w:rPr>
          <w:color w:val="FF0000"/>
          <w:lang w:val="en-GB" w:eastAsia="en-GB"/>
        </w:rPr>
        <w:t>UN Women</w:t>
      </w:r>
      <w:r w:rsidRPr="00851B33">
        <w:rPr>
          <w:color w:val="FF0000"/>
          <w:lang w:val="en-GB" w:eastAsia="en-GB"/>
        </w:rPr>
        <w:t xml:space="preserve">’s policy not to require a performance security deposit unless there is either a construction contract where the standard form is used; or, the Director of Management and Administration considers that </w:t>
      </w:r>
      <w:r>
        <w:rPr>
          <w:color w:val="FF0000"/>
          <w:lang w:val="en-GB" w:eastAsia="en-GB"/>
        </w:rPr>
        <w:t>UN Women</w:t>
      </w:r>
      <w:r w:rsidRPr="00851B33">
        <w:rPr>
          <w:color w:val="FF0000"/>
          <w:lang w:val="en-GB" w:eastAsia="en-GB"/>
        </w:rPr>
        <w:t xml:space="preserve">’s interests require particular protection. If a performance security is to be requested, the solicitation document shall specify the requirements including the deadline for provision of the security. See POM, sec. 6.6. If a performance security is required, then </w:t>
      </w:r>
      <w:r>
        <w:rPr>
          <w:color w:val="FF0000"/>
          <w:lang w:val="en-GB" w:eastAsia="en-GB"/>
        </w:rPr>
        <w:t>UN Women</w:t>
      </w:r>
      <w:r w:rsidRPr="00851B33">
        <w:rPr>
          <w:color w:val="FF0000"/>
          <w:lang w:val="en-GB" w:eastAsia="en-GB"/>
        </w:rPr>
        <w:t xml:space="preserve"> should ensure that such original performance security is provided by the Contractor in accordance with the timeframe as specified under the Contract.</w:t>
      </w:r>
    </w:p>
  </w:footnote>
  <w:footnote w:id="25">
    <w:p w14:paraId="0F584CEB" w14:textId="77777777" w:rsidR="005211F4" w:rsidRPr="00D63DCC" w:rsidRDefault="005211F4" w:rsidP="00322042">
      <w:pPr>
        <w:pStyle w:val="FootnoteText"/>
        <w:tabs>
          <w:tab w:val="left" w:pos="-720"/>
        </w:tabs>
        <w:suppressAutoHyphens/>
        <w:spacing w:after="240"/>
        <w:jc w:val="both"/>
      </w:pPr>
      <w:r w:rsidRPr="005B1EB7">
        <w:rPr>
          <w:rStyle w:val="FootnoteReference"/>
          <w:color w:val="FF0000"/>
        </w:rPr>
        <w:footnoteRef/>
      </w:r>
      <w:r w:rsidRPr="005B1EB7">
        <w:rPr>
          <w:color w:val="FF0000"/>
        </w:rPr>
        <w:t xml:space="preserve"> </w:t>
      </w:r>
      <w:r w:rsidRPr="00D63DCC">
        <w:rPr>
          <w:color w:val="FF0000"/>
        </w:rPr>
        <w:t xml:space="preserve">This Article should be included if the Contractor will be using equipment or supplies provided by </w:t>
      </w:r>
      <w:r>
        <w:rPr>
          <w:color w:val="FF0000"/>
        </w:rPr>
        <w:t>UN Women</w:t>
      </w:r>
      <w:r w:rsidRPr="00D63DCC">
        <w:rPr>
          <w:color w:val="FF0000"/>
        </w:rPr>
        <w:t xml:space="preserve">, or purchased for </w:t>
      </w:r>
      <w:r>
        <w:rPr>
          <w:color w:val="FF0000"/>
        </w:rPr>
        <w:t>UN Women</w:t>
      </w:r>
      <w:r w:rsidRPr="00D63DCC">
        <w:rPr>
          <w:color w:val="FF0000"/>
        </w:rPr>
        <w:t xml:space="preserve"> by the Contractor.</w:t>
      </w:r>
    </w:p>
  </w:footnote>
  <w:footnote w:id="26">
    <w:p w14:paraId="498B9562" w14:textId="77777777" w:rsidR="005211F4" w:rsidRDefault="005211F4" w:rsidP="00322042">
      <w:pPr>
        <w:pStyle w:val="FootnoteText"/>
        <w:jc w:val="both"/>
      </w:pPr>
      <w:r w:rsidRPr="00851B33">
        <w:rPr>
          <w:rStyle w:val="FootnoteReference"/>
          <w:color w:val="FF0000"/>
        </w:rPr>
        <w:footnoteRef/>
      </w:r>
      <w:r>
        <w:rPr>
          <w:color w:val="FF0000"/>
        </w:rPr>
        <w:t xml:space="preserve"> The term “UN Women </w:t>
      </w:r>
      <w:r w:rsidRPr="00851B33">
        <w:rPr>
          <w:color w:val="FF0000"/>
        </w:rPr>
        <w:t xml:space="preserve">furnished equipment and supplies” is defined in Article 12.1 under “Security” (which will not necessarily be included in all contracts). If the provision on “Security” is included, the reference in the present article should be to the definition of </w:t>
      </w:r>
      <w:r>
        <w:rPr>
          <w:color w:val="FF0000"/>
        </w:rPr>
        <w:t>UN Women</w:t>
      </w:r>
      <w:r w:rsidRPr="00851B33">
        <w:rPr>
          <w:color w:val="FF0000"/>
        </w:rPr>
        <w:t xml:space="preserve"> furnished equipment and supplies in that provision. If the provision on “Security” is not included, the definition of the term should be included here.</w:t>
      </w:r>
    </w:p>
  </w:footnote>
  <w:footnote w:id="27">
    <w:p w14:paraId="0AEEAB6B" w14:textId="77777777" w:rsidR="005211F4" w:rsidRPr="00457E5E" w:rsidRDefault="005211F4" w:rsidP="00322042">
      <w:pPr>
        <w:pStyle w:val="FootnoteText"/>
        <w:tabs>
          <w:tab w:val="left" w:pos="-720"/>
        </w:tabs>
        <w:suppressAutoHyphens/>
        <w:spacing w:after="240"/>
        <w:jc w:val="both"/>
        <w:rPr>
          <w:color w:val="FF0000"/>
        </w:rPr>
      </w:pPr>
      <w:r w:rsidRPr="00851B33">
        <w:rPr>
          <w:rStyle w:val="FootnoteReference"/>
          <w:color w:val="FF0000"/>
        </w:rPr>
        <w:footnoteRef/>
      </w:r>
      <w:r w:rsidRPr="00851B33">
        <w:rPr>
          <w:color w:val="FF0000"/>
        </w:rPr>
        <w:t xml:space="preserve"> This is a sample clause for the rare cases where there is a conflict with a provision of the General Conditions which does not involve privileges and immunities, arbitration or some other fundamental aspects of </w:t>
      </w:r>
      <w:r>
        <w:rPr>
          <w:color w:val="FF0000"/>
        </w:rPr>
        <w:t>UN Women</w:t>
      </w:r>
      <w:r w:rsidRPr="00851B33">
        <w:rPr>
          <w:color w:val="FF0000"/>
        </w:rPr>
        <w:t>’s legal status. All such changes to the General Conditions shall require consultation with the Legal Adviser.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7440" w14:textId="77777777" w:rsidR="005211F4" w:rsidRDefault="005211F4">
    <w:pPr>
      <w:pStyle w:val="Header"/>
    </w:pPr>
    <w:r>
      <w:rPr>
        <w:noProof/>
        <w:lang w:val="mk-MK" w:eastAsia="mk-MK"/>
      </w:rPr>
      <w:drawing>
        <wp:anchor distT="0" distB="0" distL="118745" distR="118745" simplePos="0" relativeHeight="251661312" behindDoc="0" locked="0" layoutInCell="1" allowOverlap="1" wp14:anchorId="2C31CE41" wp14:editId="0DC24EE3">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3" name="Picture 3"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24"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1924"/>
    </w:tblGrid>
    <w:tr w:rsidR="005211F4" w:rsidRPr="001A2746" w14:paraId="637A6650" w14:textId="77777777" w:rsidTr="00795CB1">
      <w:trPr>
        <w:trHeight w:val="1236"/>
      </w:trPr>
      <w:tc>
        <w:tcPr>
          <w:tcW w:w="11924" w:type="dxa"/>
          <w:shd w:val="clear" w:color="auto" w:fill="4D90CD"/>
        </w:tcPr>
        <w:p w14:paraId="5DB52010" w14:textId="77777777" w:rsidR="005211F4" w:rsidRPr="001A2746" w:rsidRDefault="005211F4"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089BFE60" w14:textId="77777777" w:rsidR="005211F4" w:rsidRPr="001A2746" w:rsidRDefault="005211F4"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lang w:val="mk-MK" w:eastAsia="mk-MK"/>
            </w:rPr>
            <w:drawing>
              <wp:inline distT="0" distB="0" distL="0" distR="0" wp14:anchorId="72590193" wp14:editId="5B9E5D8F">
                <wp:extent cx="1333500" cy="638175"/>
                <wp:effectExtent l="0" t="0" r="0" b="9525"/>
                <wp:docPr id="8" name="Picture 8"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69B4092A" w14:textId="77777777" w:rsidR="005211F4" w:rsidRDefault="0052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1.%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0000153C">
      <w:start w:val="4"/>
      <w:numFmt w:val="decimal"/>
      <w:lvlText w:val="2.4.%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5772">
      <w:start w:val="13"/>
      <w:numFmt w:val="decimal"/>
      <w:lvlText w:val="%1."/>
      <w:lvlJc w:val="left"/>
      <w:pPr>
        <w:tabs>
          <w:tab w:val="num" w:pos="720"/>
        </w:tabs>
        <w:ind w:left="720" w:hanging="360"/>
      </w:pPr>
      <w:rPr>
        <w:rFonts w:cs="Times New Roman"/>
      </w:rPr>
    </w:lvl>
    <w:lvl w:ilvl="1" w:tplc="0000139D">
      <w:start w:val="1"/>
      <w:numFmt w:val="decimal"/>
      <w:lvlText w:val="13.%2"/>
      <w:lvlJc w:val="left"/>
      <w:pPr>
        <w:tabs>
          <w:tab w:val="num" w:pos="1440"/>
        </w:tabs>
        <w:ind w:left="1440" w:hanging="360"/>
      </w:pPr>
      <w:rPr>
        <w:rFonts w:cs="Times New Roman"/>
      </w:rPr>
    </w:lvl>
    <w:lvl w:ilvl="2" w:tplc="00007049">
      <w:start w:val="1"/>
      <w:numFmt w:val="decimal"/>
      <w:lvlText w:val="13.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000026CA">
      <w:start w:val="2"/>
      <w:numFmt w:val="decimal"/>
      <w:lvlText w:val="12.%2"/>
      <w:lvlJc w:val="left"/>
      <w:pPr>
        <w:tabs>
          <w:tab w:val="num" w:pos="1440"/>
        </w:tabs>
        <w:ind w:left="1440" w:hanging="360"/>
      </w:pPr>
      <w:rPr>
        <w:rFonts w:cs="Times New Roman"/>
      </w:rPr>
    </w:lvl>
    <w:lvl w:ilvl="2" w:tplc="0000369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00006E5D">
      <w:start w:val="3"/>
      <w:numFmt w:val="decimal"/>
      <w:lvlText w:val="5.%2"/>
      <w:lvlJc w:val="left"/>
      <w:pPr>
        <w:tabs>
          <w:tab w:val="num" w:pos="1440"/>
        </w:tabs>
        <w:ind w:left="1440" w:hanging="360"/>
      </w:pPr>
      <w:rPr>
        <w:rFonts w:cs="Times New Roman"/>
      </w:rPr>
    </w:lvl>
    <w:lvl w:ilvl="2" w:tplc="00001AD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00002D12">
      <w:start w:val="1"/>
      <w:numFmt w:val="decimal"/>
      <w:lvlText w:val="%2"/>
      <w:lvlJc w:val="left"/>
      <w:pPr>
        <w:tabs>
          <w:tab w:val="num" w:pos="1440"/>
        </w:tabs>
        <w:ind w:left="1440" w:hanging="360"/>
      </w:pPr>
      <w:rPr>
        <w:rFonts w:cs="Times New Roman"/>
      </w:rPr>
    </w:lvl>
    <w:lvl w:ilvl="2" w:tplc="0000074D">
      <w:start w:val="4"/>
      <w:numFmt w:val="decimal"/>
      <w:lvlText w:val="3.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decimal"/>
      <w:lvlText w:val="%2"/>
      <w:lvlJc w:val="left"/>
      <w:pPr>
        <w:tabs>
          <w:tab w:val="num" w:pos="1440"/>
        </w:tabs>
        <w:ind w:left="1440" w:hanging="360"/>
      </w:pPr>
      <w:rPr>
        <w:rFonts w:cs="Times New Roman"/>
      </w:rPr>
    </w:lvl>
    <w:lvl w:ilvl="2" w:tplc="000026E9">
      <w:start w:val="1"/>
      <w:numFmt w:val="decimal"/>
      <w:lvlText w:val="2.4.%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000060BF">
      <w:start w:val="2"/>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00000732">
      <w:start w:val="1"/>
      <w:numFmt w:val="decimal"/>
      <w:lvlText w:val="%2"/>
      <w:lvlJc w:val="left"/>
      <w:pPr>
        <w:tabs>
          <w:tab w:val="num" w:pos="1440"/>
        </w:tabs>
        <w:ind w:left="1440" w:hanging="360"/>
      </w:pPr>
      <w:rPr>
        <w:rFonts w:cs="Times New Roman"/>
      </w:rPr>
    </w:lvl>
    <w:lvl w:ilvl="2" w:tplc="00000120">
      <w:start w:val="1"/>
      <w:numFmt w:val="decimal"/>
      <w:lvlText w:val="6.5.%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05E"/>
    <w:multiLevelType w:val="hybridMultilevel"/>
    <w:tmpl w:val="0000440D"/>
    <w:lvl w:ilvl="0" w:tplc="0000491C">
      <w:start w:val="3"/>
      <w:numFmt w:val="decimal"/>
      <w:lvlText w:val="%1."/>
      <w:lvlJc w:val="left"/>
      <w:pPr>
        <w:tabs>
          <w:tab w:val="num" w:pos="720"/>
        </w:tabs>
        <w:ind w:left="720" w:hanging="360"/>
      </w:pPr>
      <w:rPr>
        <w:rFonts w:cs="Times New Roman"/>
      </w:rPr>
    </w:lvl>
    <w:lvl w:ilvl="1" w:tplc="00004D06">
      <w:start w:val="1"/>
      <w:numFmt w:val="decimal"/>
      <w:lvlText w:val="3.%2"/>
      <w:lvlJc w:val="left"/>
      <w:pPr>
        <w:tabs>
          <w:tab w:val="num" w:pos="1440"/>
        </w:tabs>
        <w:ind w:left="1440" w:hanging="360"/>
      </w:pPr>
      <w:rPr>
        <w:rFonts w:cs="Times New Roman"/>
      </w:rPr>
    </w:lvl>
    <w:lvl w:ilvl="2" w:tplc="00004DB7">
      <w:start w:val="1"/>
      <w:numFmt w:val="decimal"/>
      <w:lvlText w:val="3.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23B"/>
    <w:multiLevelType w:val="hybridMultilevel"/>
    <w:tmpl w:val="00002213"/>
    <w:lvl w:ilvl="0" w:tplc="0000260D">
      <w:start w:val="6"/>
      <w:numFmt w:val="decimal"/>
      <w:lvlText w:val="%1."/>
      <w:lvlJc w:val="left"/>
      <w:pPr>
        <w:tabs>
          <w:tab w:val="num" w:pos="720"/>
        </w:tabs>
        <w:ind w:left="720" w:hanging="360"/>
      </w:pPr>
      <w:rPr>
        <w:rFonts w:cs="Times New Roman"/>
      </w:rPr>
    </w:lvl>
    <w:lvl w:ilvl="1" w:tplc="00006B89">
      <w:start w:val="1"/>
      <w:numFmt w:val="decimal"/>
      <w:lvlText w:val="6.%2"/>
      <w:lvlJc w:val="left"/>
      <w:pPr>
        <w:tabs>
          <w:tab w:val="num" w:pos="1440"/>
        </w:tabs>
        <w:ind w:left="1440" w:hanging="360"/>
      </w:pPr>
      <w:rPr>
        <w:rFonts w:cs="Times New Roman"/>
      </w:rPr>
    </w:lvl>
    <w:lvl w:ilvl="2" w:tplc="0000030A">
      <w:start w:val="1"/>
      <w:numFmt w:val="decimal"/>
      <w:lvlText w:val="6.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68E"/>
    <w:multiLevelType w:val="hybridMultilevel"/>
    <w:tmpl w:val="00000D66"/>
    <w:lvl w:ilvl="0" w:tplc="00007983">
      <w:start w:val="20"/>
      <w:numFmt w:val="decimal"/>
      <w:lvlText w:val="%1."/>
      <w:lvlJc w:val="left"/>
      <w:pPr>
        <w:tabs>
          <w:tab w:val="num" w:pos="720"/>
        </w:tabs>
        <w:ind w:left="720" w:hanging="360"/>
      </w:pPr>
      <w:rPr>
        <w:rFonts w:cs="Times New Roman"/>
      </w:rPr>
    </w:lvl>
    <w:lvl w:ilvl="1" w:tplc="000075EF">
      <w:start w:val="1"/>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CD5"/>
    <w:multiLevelType w:val="hybridMultilevel"/>
    <w:tmpl w:val="000013E9"/>
    <w:lvl w:ilvl="0" w:tplc="00004080">
      <w:start w:val="14"/>
      <w:numFmt w:val="decimal"/>
      <w:lvlText w:val="%1."/>
      <w:lvlJc w:val="left"/>
      <w:pPr>
        <w:tabs>
          <w:tab w:val="num" w:pos="720"/>
        </w:tabs>
        <w:ind w:left="720" w:hanging="360"/>
      </w:pPr>
      <w:rPr>
        <w:rFonts w:cs="Times New Roman"/>
      </w:rPr>
    </w:lvl>
    <w:lvl w:ilvl="1" w:tplc="00005DB2">
      <w:start w:val="1"/>
      <w:numFmt w:val="decimal"/>
      <w:lvlText w:val="16.%2"/>
      <w:lvlJc w:val="left"/>
      <w:pPr>
        <w:tabs>
          <w:tab w:val="num" w:pos="1440"/>
        </w:tabs>
        <w:ind w:left="1440" w:hanging="360"/>
      </w:pPr>
      <w:rPr>
        <w:rFonts w:cs="Times New Roman"/>
      </w:rPr>
    </w:lvl>
    <w:lvl w:ilvl="2" w:tplc="000033EA">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decimal"/>
      <w:lvlText w:val="2.%2"/>
      <w:lvlJc w:val="left"/>
      <w:pPr>
        <w:tabs>
          <w:tab w:val="num" w:pos="1440"/>
        </w:tabs>
        <w:ind w:left="1440" w:hanging="360"/>
      </w:pPr>
      <w:rPr>
        <w:rFonts w:cs="Times New Roman"/>
      </w:rPr>
    </w:lvl>
    <w:lvl w:ilvl="2" w:tplc="00005F90">
      <w:start w:val="1"/>
      <w:numFmt w:val="decimal"/>
      <w:lvlText w:val="2.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EF6"/>
    <w:multiLevelType w:val="hybridMultilevel"/>
    <w:tmpl w:val="00000822"/>
    <w:lvl w:ilvl="0" w:tplc="00005991">
      <w:start w:val="12"/>
      <w:numFmt w:val="decimal"/>
      <w:lvlText w:val="%1."/>
      <w:lvlJc w:val="left"/>
      <w:pPr>
        <w:tabs>
          <w:tab w:val="num" w:pos="720"/>
        </w:tabs>
        <w:ind w:left="720" w:hanging="360"/>
      </w:pPr>
      <w:rPr>
        <w:rFonts w:cs="Times New Roman"/>
      </w:rPr>
    </w:lvl>
    <w:lvl w:ilvl="1" w:tplc="0000409D">
      <w:start w:val="1"/>
      <w:numFmt w:val="decimal"/>
      <w:lvlText w:val="12.%2"/>
      <w:lvlJc w:val="left"/>
      <w:pPr>
        <w:tabs>
          <w:tab w:val="num" w:pos="1440"/>
        </w:tabs>
        <w:ind w:left="1440" w:hanging="360"/>
      </w:pPr>
      <w:rPr>
        <w:rFonts w:cs="Times New Roman"/>
      </w:rPr>
    </w:lvl>
    <w:lvl w:ilvl="2" w:tplc="000012E1">
      <w:start w:val="1"/>
      <w:numFmt w:val="decimal"/>
      <w:lvlText w:val="%3"/>
      <w:lvlJc w:val="left"/>
      <w:pPr>
        <w:tabs>
          <w:tab w:val="num" w:pos="2160"/>
        </w:tabs>
        <w:ind w:left="2160" w:hanging="360"/>
      </w:pPr>
      <w:rPr>
        <w:rFonts w:cs="Times New Roman"/>
      </w:rPr>
    </w:lvl>
    <w:lvl w:ilvl="3" w:tplc="0000798B">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230"/>
    <w:multiLevelType w:val="hybridMultilevel"/>
    <w:tmpl w:val="00007EB7"/>
    <w:lvl w:ilvl="0" w:tplc="00006032">
      <w:start w:val="1"/>
      <w:numFmt w:val="decimal"/>
      <w:lvlText w:val="%1"/>
      <w:lvlJc w:val="left"/>
      <w:pPr>
        <w:tabs>
          <w:tab w:val="num" w:pos="720"/>
        </w:tabs>
        <w:ind w:left="720" w:hanging="360"/>
      </w:pPr>
      <w:rPr>
        <w:rFonts w:cs="Times New Roman"/>
      </w:rPr>
    </w:lvl>
    <w:lvl w:ilvl="1" w:tplc="00002C3B">
      <w:start w:val="3"/>
      <w:numFmt w:val="decimal"/>
      <w:lvlText w:val="11.%2"/>
      <w:lvlJc w:val="left"/>
      <w:pPr>
        <w:tabs>
          <w:tab w:val="num" w:pos="1440"/>
        </w:tabs>
        <w:ind w:left="1440" w:hanging="360"/>
      </w:pPr>
      <w:rPr>
        <w:rFonts w:cs="Times New Roman"/>
      </w:rPr>
    </w:lvl>
    <w:lvl w:ilvl="2" w:tplc="000015A1">
      <w:start w:val="1"/>
      <w:numFmt w:val="decimal"/>
      <w:lvlText w:val="%3"/>
      <w:lvlJc w:val="left"/>
      <w:pPr>
        <w:tabs>
          <w:tab w:val="num" w:pos="2160"/>
        </w:tabs>
        <w:ind w:left="2160" w:hanging="360"/>
      </w:pPr>
      <w:rPr>
        <w:rFonts w:cs="Times New Roman"/>
      </w:rPr>
    </w:lvl>
    <w:lvl w:ilvl="3" w:tplc="00005422">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00002FFF">
      <w:start w:val="2"/>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944"/>
    <w:multiLevelType w:val="hybridMultilevel"/>
    <w:tmpl w:val="00002E40"/>
    <w:lvl w:ilvl="0" w:tplc="00001366">
      <w:start w:val="1"/>
      <w:numFmt w:val="decimal"/>
      <w:lvlText w:val="%1"/>
      <w:lvlJc w:val="left"/>
      <w:pPr>
        <w:tabs>
          <w:tab w:val="num" w:pos="720"/>
        </w:tabs>
        <w:ind w:left="720" w:hanging="360"/>
      </w:pPr>
      <w:rPr>
        <w:rFonts w:cs="Times New Roman"/>
      </w:rPr>
    </w:lvl>
    <w:lvl w:ilvl="1" w:tplc="00001CD0">
      <w:start w:val="1"/>
      <w:numFmt w:val="decimal"/>
      <w:lvlText w:val="%2"/>
      <w:lvlJc w:val="left"/>
      <w:pPr>
        <w:tabs>
          <w:tab w:val="num" w:pos="1440"/>
        </w:tabs>
        <w:ind w:left="1440" w:hanging="360"/>
      </w:pPr>
      <w:rPr>
        <w:rFonts w:cs="Times New Roman"/>
      </w:rPr>
    </w:lvl>
    <w:lvl w:ilvl="2" w:tplc="0000366B">
      <w:start w:val="1"/>
      <w:numFmt w:val="decimal"/>
      <w:lvlText w:val="11.2.%3"/>
      <w:lvlJc w:val="left"/>
      <w:pPr>
        <w:tabs>
          <w:tab w:val="num" w:pos="2160"/>
        </w:tabs>
        <w:ind w:left="2160" w:hanging="360"/>
      </w:pPr>
      <w:rPr>
        <w:rFonts w:cs="Times New Roman"/>
      </w:rPr>
    </w:lvl>
    <w:lvl w:ilvl="3" w:tplc="000066C4">
      <w:start w:val="1"/>
      <w:numFmt w:val="decimal"/>
      <w:lvlText w:val="11.2.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DC8"/>
    <w:multiLevelType w:val="hybridMultilevel"/>
    <w:tmpl w:val="00006443"/>
    <w:lvl w:ilvl="0" w:tplc="000066BB">
      <w:start w:val="4"/>
      <w:numFmt w:val="decimal"/>
      <w:lvlText w:val="%1."/>
      <w:lvlJc w:val="left"/>
      <w:pPr>
        <w:tabs>
          <w:tab w:val="num" w:pos="720"/>
        </w:tabs>
        <w:ind w:left="720" w:hanging="360"/>
      </w:pPr>
      <w:rPr>
        <w:rFonts w:cs="Times New Roman"/>
      </w:rPr>
    </w:lvl>
    <w:lvl w:ilvl="1" w:tplc="0000428B">
      <w:start w:val="1"/>
      <w:numFmt w:val="decimal"/>
      <w:lvlText w:val="5.%2"/>
      <w:lvlJc w:val="left"/>
      <w:pPr>
        <w:tabs>
          <w:tab w:val="num" w:pos="1440"/>
        </w:tabs>
        <w:ind w:left="1440" w:hanging="360"/>
      </w:pPr>
      <w:rPr>
        <w:rFonts w:cs="Times New Roman"/>
      </w:rPr>
    </w:lvl>
    <w:lvl w:ilvl="2" w:tplc="000026A6">
      <w:start w:val="1"/>
      <w:numFmt w:val="decimal"/>
      <w:lvlText w:val="5.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C67"/>
    <w:multiLevelType w:val="hybridMultilevel"/>
    <w:tmpl w:val="00003CD6"/>
    <w:lvl w:ilvl="0" w:tplc="00000FBF">
      <w:start w:val="17"/>
      <w:numFmt w:val="decimal"/>
      <w:lvlText w:val="%1."/>
      <w:lvlJc w:val="left"/>
      <w:pPr>
        <w:tabs>
          <w:tab w:val="num" w:pos="720"/>
        </w:tabs>
        <w:ind w:left="720" w:hanging="360"/>
      </w:pPr>
      <w:rPr>
        <w:rFonts w:cs="Times New Roman"/>
      </w:rPr>
    </w:lvl>
    <w:lvl w:ilvl="1" w:tplc="00002F14">
      <w:start w:val="1"/>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32"/>
    <w:multiLevelType w:val="hybridMultilevel"/>
    <w:tmpl w:val="00003BF6"/>
    <w:lvl w:ilvl="0" w:tplc="00003A9E">
      <w:start w:val="7"/>
      <w:numFmt w:val="decimal"/>
      <w:lvlText w:val="%1."/>
      <w:lvlJc w:val="left"/>
      <w:pPr>
        <w:tabs>
          <w:tab w:val="num" w:pos="720"/>
        </w:tabs>
        <w:ind w:left="720" w:hanging="360"/>
      </w:pPr>
      <w:rPr>
        <w:rFonts w:cs="Times New Roman"/>
      </w:rPr>
    </w:lvl>
    <w:lvl w:ilvl="1" w:tplc="0000797D">
      <w:start w:val="1"/>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F49"/>
    <w:multiLevelType w:val="hybridMultilevel"/>
    <w:tmpl w:val="00000DDC"/>
    <w:lvl w:ilvl="0" w:tplc="00004CAD">
      <w:start w:val="11"/>
      <w:numFmt w:val="decimal"/>
      <w:lvlText w:val="%1."/>
      <w:lvlJc w:val="left"/>
      <w:pPr>
        <w:tabs>
          <w:tab w:val="num" w:pos="720"/>
        </w:tabs>
        <w:ind w:left="720" w:hanging="360"/>
      </w:pPr>
      <w:rPr>
        <w:rFonts w:cs="Times New Roman"/>
      </w:rPr>
    </w:lvl>
    <w:lvl w:ilvl="1" w:tplc="0000314F">
      <w:start w:val="1"/>
      <w:numFmt w:val="decimal"/>
      <w:lvlText w:val="11.%2"/>
      <w:lvlJc w:val="left"/>
      <w:pPr>
        <w:tabs>
          <w:tab w:val="num" w:pos="1440"/>
        </w:tabs>
        <w:ind w:left="1440" w:hanging="360"/>
      </w:pPr>
      <w:rPr>
        <w:rFonts w:cs="Times New Roman"/>
      </w:rPr>
    </w:lvl>
    <w:lvl w:ilvl="2" w:tplc="00005E14">
      <w:start w:val="1"/>
      <w:numFmt w:val="decimal"/>
      <w:lvlText w:val="11.1.%3"/>
      <w:lvlJc w:val="left"/>
      <w:pPr>
        <w:tabs>
          <w:tab w:val="num" w:pos="2160"/>
        </w:tabs>
        <w:ind w:left="2160" w:hanging="360"/>
      </w:pPr>
      <w:rPr>
        <w:rFonts w:cs="Times New Roman"/>
      </w:rPr>
    </w:lvl>
    <w:lvl w:ilvl="3" w:tplc="00004DF2">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3CB"/>
    <w:multiLevelType w:val="hybridMultilevel"/>
    <w:tmpl w:val="00006BFC"/>
    <w:lvl w:ilvl="0" w:tplc="00007F96">
      <w:start w:val="1"/>
      <w:numFmt w:val="decimal"/>
      <w:lvlText w:val="%1"/>
      <w:lvlJc w:val="left"/>
      <w:pPr>
        <w:tabs>
          <w:tab w:val="num" w:pos="720"/>
        </w:tabs>
        <w:ind w:left="720" w:hanging="360"/>
      </w:pPr>
      <w:rPr>
        <w:rFonts w:cs="Times New Roman"/>
      </w:rPr>
    </w:lvl>
    <w:lvl w:ilvl="1" w:tplc="00007FF5">
      <w:start w:val="5"/>
      <w:numFmt w:val="decimal"/>
      <w:lvlText w:val="5.%2"/>
      <w:lvlJc w:val="left"/>
      <w:pPr>
        <w:tabs>
          <w:tab w:val="num" w:pos="1440"/>
        </w:tabs>
        <w:ind w:left="1440" w:hanging="360"/>
      </w:pPr>
      <w:rPr>
        <w:rFonts w:cs="Times New Roman"/>
      </w:rPr>
    </w:lvl>
    <w:lvl w:ilvl="2" w:tplc="00004E45">
      <w:start w:val="1"/>
      <w:numFmt w:val="decimal"/>
      <w:lvlText w:val="5.5.%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000016C5">
      <w:start w:val="4"/>
      <w:numFmt w:val="decimal"/>
      <w:lvlText w:val="13.%2"/>
      <w:lvlJc w:val="left"/>
      <w:pPr>
        <w:tabs>
          <w:tab w:val="num" w:pos="1440"/>
        </w:tabs>
        <w:ind w:left="1440" w:hanging="360"/>
      </w:pPr>
      <w:rPr>
        <w:rFonts w:cs="Times New Roman"/>
      </w:rPr>
    </w:lvl>
    <w:lvl w:ilvl="2" w:tplc="00006899">
      <w:start w:val="1"/>
      <w:numFmt w:val="decimal"/>
      <w:lvlText w:val="13.5.%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AD6"/>
    <w:multiLevelType w:val="hybridMultilevel"/>
    <w:tmpl w:val="0000047E"/>
    <w:lvl w:ilvl="0" w:tplc="0000422D">
      <w:start w:val="1"/>
      <w:numFmt w:val="decimal"/>
      <w:lvlText w:val="%1"/>
      <w:lvlJc w:val="left"/>
      <w:pPr>
        <w:tabs>
          <w:tab w:val="num" w:pos="720"/>
        </w:tabs>
        <w:ind w:left="720" w:hanging="360"/>
      </w:pPr>
      <w:rPr>
        <w:rFonts w:cs="Times New Roman"/>
      </w:rPr>
    </w:lvl>
    <w:lvl w:ilvl="1" w:tplc="000054DC">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00001A49">
      <w:start w:val="7"/>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6C69"/>
    <w:multiLevelType w:val="hybridMultilevel"/>
    <w:tmpl w:val="0000288F"/>
    <w:lvl w:ilvl="0" w:tplc="00003A61">
      <w:start w:val="21"/>
      <w:numFmt w:val="decimal"/>
      <w:lvlText w:val="%1."/>
      <w:lvlJc w:val="left"/>
      <w:pPr>
        <w:tabs>
          <w:tab w:val="num" w:pos="720"/>
        </w:tabs>
        <w:ind w:left="720" w:hanging="360"/>
      </w:pPr>
      <w:rPr>
        <w:rFonts w:cs="Times New Roman"/>
      </w:rPr>
    </w:lvl>
    <w:lvl w:ilvl="1" w:tplc="000022CD">
      <w:start w:val="1"/>
      <w:numFmt w:val="decimal"/>
      <w:lvlText w:val="2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0000767D">
      <w:start w:val="1"/>
      <w:numFmt w:val="decimal"/>
      <w:lvlText w:val="%2"/>
      <w:lvlJc w:val="left"/>
      <w:pPr>
        <w:tabs>
          <w:tab w:val="num" w:pos="1440"/>
        </w:tabs>
        <w:ind w:left="1440" w:hanging="360"/>
      </w:pPr>
      <w:rPr>
        <w:rFonts w:cs="Times New Roman"/>
      </w:rPr>
    </w:lvl>
    <w:lvl w:ilvl="2" w:tplc="00004509">
      <w:start w:val="1"/>
      <w:numFmt w:val="decimal"/>
      <w:lvlText w:val="5.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00004B40">
      <w:start w:val="6"/>
      <w:numFmt w:val="decimal"/>
      <w:lvlText w:val="6.%2"/>
      <w:lvlJc w:val="left"/>
      <w:pPr>
        <w:tabs>
          <w:tab w:val="num" w:pos="1440"/>
        </w:tabs>
        <w:ind w:left="1440" w:hanging="360"/>
      </w:pPr>
      <w:rPr>
        <w:rFonts w:cs="Times New Roman"/>
      </w:rPr>
    </w:lvl>
    <w:lvl w:ilvl="2" w:tplc="0000587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7DD1"/>
    <w:multiLevelType w:val="hybridMultilevel"/>
    <w:tmpl w:val="0000261E"/>
    <w:lvl w:ilvl="0" w:tplc="00005E9D">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5"/>
      <w:numFmt w:val="decimal"/>
      <w:lvlText w:val="2.%2"/>
      <w:lvlJc w:val="left"/>
      <w:pPr>
        <w:tabs>
          <w:tab w:val="num" w:pos="1440"/>
        </w:tabs>
        <w:ind w:left="1440" w:hanging="360"/>
      </w:pPr>
      <w:rPr>
        <w:rFonts w:cs="Times New Roman"/>
      </w:rPr>
    </w:lvl>
    <w:lvl w:ilvl="2" w:tplc="00000124">
      <w:start w:val="1"/>
      <w:numFmt w:val="decimal"/>
      <w:lvlText w:val="2.6.%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5EF5BF7"/>
    <w:multiLevelType w:val="hybridMultilevel"/>
    <w:tmpl w:val="A33488E2"/>
    <w:lvl w:ilvl="0" w:tplc="042F0001">
      <w:start w:val="1"/>
      <w:numFmt w:val="bullet"/>
      <w:lvlText w:val=""/>
      <w:lvlJc w:val="left"/>
      <w:pPr>
        <w:ind w:left="1366" w:hanging="360"/>
      </w:pPr>
      <w:rPr>
        <w:rFonts w:ascii="Symbol" w:hAnsi="Symbol" w:hint="default"/>
      </w:rPr>
    </w:lvl>
    <w:lvl w:ilvl="1" w:tplc="042F0003" w:tentative="1">
      <w:start w:val="1"/>
      <w:numFmt w:val="bullet"/>
      <w:lvlText w:val="o"/>
      <w:lvlJc w:val="left"/>
      <w:pPr>
        <w:ind w:left="2086" w:hanging="360"/>
      </w:pPr>
      <w:rPr>
        <w:rFonts w:ascii="Courier New" w:hAnsi="Courier New" w:cs="Courier New" w:hint="default"/>
      </w:rPr>
    </w:lvl>
    <w:lvl w:ilvl="2" w:tplc="042F0005" w:tentative="1">
      <w:start w:val="1"/>
      <w:numFmt w:val="bullet"/>
      <w:lvlText w:val=""/>
      <w:lvlJc w:val="left"/>
      <w:pPr>
        <w:ind w:left="2806" w:hanging="360"/>
      </w:pPr>
      <w:rPr>
        <w:rFonts w:ascii="Wingdings" w:hAnsi="Wingdings" w:hint="default"/>
      </w:rPr>
    </w:lvl>
    <w:lvl w:ilvl="3" w:tplc="042F0001" w:tentative="1">
      <w:start w:val="1"/>
      <w:numFmt w:val="bullet"/>
      <w:lvlText w:val=""/>
      <w:lvlJc w:val="left"/>
      <w:pPr>
        <w:ind w:left="3526" w:hanging="360"/>
      </w:pPr>
      <w:rPr>
        <w:rFonts w:ascii="Symbol" w:hAnsi="Symbol" w:hint="default"/>
      </w:rPr>
    </w:lvl>
    <w:lvl w:ilvl="4" w:tplc="042F0003" w:tentative="1">
      <w:start w:val="1"/>
      <w:numFmt w:val="bullet"/>
      <w:lvlText w:val="o"/>
      <w:lvlJc w:val="left"/>
      <w:pPr>
        <w:ind w:left="4246" w:hanging="360"/>
      </w:pPr>
      <w:rPr>
        <w:rFonts w:ascii="Courier New" w:hAnsi="Courier New" w:cs="Courier New" w:hint="default"/>
      </w:rPr>
    </w:lvl>
    <w:lvl w:ilvl="5" w:tplc="042F0005" w:tentative="1">
      <w:start w:val="1"/>
      <w:numFmt w:val="bullet"/>
      <w:lvlText w:val=""/>
      <w:lvlJc w:val="left"/>
      <w:pPr>
        <w:ind w:left="4966" w:hanging="360"/>
      </w:pPr>
      <w:rPr>
        <w:rFonts w:ascii="Wingdings" w:hAnsi="Wingdings" w:hint="default"/>
      </w:rPr>
    </w:lvl>
    <w:lvl w:ilvl="6" w:tplc="042F0001" w:tentative="1">
      <w:start w:val="1"/>
      <w:numFmt w:val="bullet"/>
      <w:lvlText w:val=""/>
      <w:lvlJc w:val="left"/>
      <w:pPr>
        <w:ind w:left="5686" w:hanging="360"/>
      </w:pPr>
      <w:rPr>
        <w:rFonts w:ascii="Symbol" w:hAnsi="Symbol" w:hint="default"/>
      </w:rPr>
    </w:lvl>
    <w:lvl w:ilvl="7" w:tplc="042F0003" w:tentative="1">
      <w:start w:val="1"/>
      <w:numFmt w:val="bullet"/>
      <w:lvlText w:val="o"/>
      <w:lvlJc w:val="left"/>
      <w:pPr>
        <w:ind w:left="6406" w:hanging="360"/>
      </w:pPr>
      <w:rPr>
        <w:rFonts w:ascii="Courier New" w:hAnsi="Courier New" w:cs="Courier New" w:hint="default"/>
      </w:rPr>
    </w:lvl>
    <w:lvl w:ilvl="8" w:tplc="042F0005" w:tentative="1">
      <w:start w:val="1"/>
      <w:numFmt w:val="bullet"/>
      <w:lvlText w:val=""/>
      <w:lvlJc w:val="left"/>
      <w:pPr>
        <w:ind w:left="7126" w:hanging="360"/>
      </w:pPr>
      <w:rPr>
        <w:rFonts w:ascii="Wingdings" w:hAnsi="Wingdings" w:hint="default"/>
      </w:rPr>
    </w:lvl>
  </w:abstractNum>
  <w:abstractNum w:abstractNumId="32" w15:restartNumberingAfterBreak="0">
    <w:nsid w:val="11EE0BE6"/>
    <w:multiLevelType w:val="hybridMultilevel"/>
    <w:tmpl w:val="33BE85BA"/>
    <w:lvl w:ilvl="0" w:tplc="9912EBF0">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A6A06AA"/>
    <w:multiLevelType w:val="singleLevel"/>
    <w:tmpl w:val="04090001"/>
    <w:lvl w:ilvl="0">
      <w:start w:val="1"/>
      <w:numFmt w:val="bullet"/>
      <w:lvlText w:val=""/>
      <w:lvlJc w:val="left"/>
      <w:pPr>
        <w:ind w:left="1440" w:hanging="360"/>
      </w:pPr>
      <w:rPr>
        <w:rFonts w:ascii="Symbol" w:hAnsi="Symbol" w:hint="default"/>
        <w:b w:val="0"/>
        <w:i w:val="0"/>
      </w:rPr>
    </w:lvl>
  </w:abstractNum>
  <w:abstractNum w:abstractNumId="34" w15:restartNumberingAfterBreak="0">
    <w:nsid w:val="22C22B35"/>
    <w:multiLevelType w:val="hybridMultilevel"/>
    <w:tmpl w:val="67FC8E4A"/>
    <w:lvl w:ilvl="0" w:tplc="9EACB49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D46A8B"/>
    <w:multiLevelType w:val="hybridMultilevel"/>
    <w:tmpl w:val="34CE221C"/>
    <w:lvl w:ilvl="0" w:tplc="5036A04C">
      <w:start w:val="1"/>
      <w:numFmt w:val="decimal"/>
      <w:lvlText w:val="%1)"/>
      <w:lvlJc w:val="left"/>
      <w:pPr>
        <w:ind w:left="720" w:hanging="360"/>
      </w:pPr>
      <w:rPr>
        <w:rFonts w:eastAsia="Arial Unicode MS" w:cs="Arial Unicode M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27825AE5"/>
    <w:multiLevelType w:val="hybridMultilevel"/>
    <w:tmpl w:val="838616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2A0C4B7E"/>
    <w:multiLevelType w:val="hybridMultilevel"/>
    <w:tmpl w:val="0442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2AB21C52"/>
    <w:multiLevelType w:val="hybridMultilevel"/>
    <w:tmpl w:val="4A2CD5C2"/>
    <w:lvl w:ilvl="0" w:tplc="042F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2BA4672F"/>
    <w:multiLevelType w:val="hybridMultilevel"/>
    <w:tmpl w:val="E8D03984"/>
    <w:lvl w:ilvl="0" w:tplc="F3D83D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CB551D"/>
    <w:multiLevelType w:val="hybridMultilevel"/>
    <w:tmpl w:val="44B0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0F84E17"/>
    <w:multiLevelType w:val="hybridMultilevel"/>
    <w:tmpl w:val="08CE308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32AC343E"/>
    <w:multiLevelType w:val="hybridMultilevel"/>
    <w:tmpl w:val="EBFA8F1E"/>
    <w:lvl w:ilvl="0" w:tplc="A14A3078">
      <w:start w:val="1"/>
      <w:numFmt w:val="decimal"/>
      <w:lvlText w:val="%1)"/>
      <w:lvlJc w:val="left"/>
      <w:pPr>
        <w:ind w:left="720" w:hanging="360"/>
      </w:pPr>
      <w:rPr>
        <w:rFonts w:asciiTheme="minorHAnsi" w:eastAsia="Calibri" w:hAnsiTheme="minorHAnsi" w:hint="default"/>
        <w:color w:val="0D0D0D"/>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32BB6B2E"/>
    <w:multiLevelType w:val="hybridMultilevel"/>
    <w:tmpl w:val="D1D6A208"/>
    <w:lvl w:ilvl="0" w:tplc="9ECA1452">
      <w:start w:val="1"/>
      <w:numFmt w:val="lowerLetter"/>
      <w:lvlText w:val="%1)"/>
      <w:lvlJc w:val="left"/>
      <w:pPr>
        <w:ind w:left="720" w:hanging="360"/>
      </w:pPr>
      <w:rPr>
        <w:color w:val="000000" w:themeColor="text1"/>
      </w:r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787EE1"/>
    <w:multiLevelType w:val="hybridMultilevel"/>
    <w:tmpl w:val="9118EA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5BE73E4"/>
    <w:multiLevelType w:val="multilevel"/>
    <w:tmpl w:val="A7C8166E"/>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BD64031"/>
    <w:multiLevelType w:val="hybridMultilevel"/>
    <w:tmpl w:val="ACCEFF52"/>
    <w:lvl w:ilvl="0" w:tplc="2D42C102">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8" w15:restartNumberingAfterBreak="0">
    <w:nsid w:val="3F073910"/>
    <w:multiLevelType w:val="hybridMultilevel"/>
    <w:tmpl w:val="98D23D26"/>
    <w:lvl w:ilvl="0" w:tplc="54CC7874">
      <w:start w:val="1"/>
      <w:numFmt w:val="bullet"/>
      <w:lvlText w:val="-"/>
      <w:lvlJc w:val="left"/>
      <w:pPr>
        <w:ind w:left="1040" w:hanging="360"/>
      </w:pPr>
      <w:rPr>
        <w:rFonts w:hint="default"/>
      </w:rPr>
    </w:lvl>
    <w:lvl w:ilvl="1" w:tplc="042F0003" w:tentative="1">
      <w:start w:val="1"/>
      <w:numFmt w:val="bullet"/>
      <w:lvlText w:val="o"/>
      <w:lvlJc w:val="left"/>
      <w:pPr>
        <w:ind w:left="1760" w:hanging="360"/>
      </w:pPr>
      <w:rPr>
        <w:rFonts w:ascii="Courier New" w:hAnsi="Courier New" w:cs="Courier New" w:hint="default"/>
      </w:rPr>
    </w:lvl>
    <w:lvl w:ilvl="2" w:tplc="042F0005" w:tentative="1">
      <w:start w:val="1"/>
      <w:numFmt w:val="bullet"/>
      <w:lvlText w:val=""/>
      <w:lvlJc w:val="left"/>
      <w:pPr>
        <w:ind w:left="2480" w:hanging="360"/>
      </w:pPr>
      <w:rPr>
        <w:rFonts w:ascii="Wingdings" w:hAnsi="Wingdings" w:hint="default"/>
      </w:rPr>
    </w:lvl>
    <w:lvl w:ilvl="3" w:tplc="042F0001" w:tentative="1">
      <w:start w:val="1"/>
      <w:numFmt w:val="bullet"/>
      <w:lvlText w:val=""/>
      <w:lvlJc w:val="left"/>
      <w:pPr>
        <w:ind w:left="3200" w:hanging="360"/>
      </w:pPr>
      <w:rPr>
        <w:rFonts w:ascii="Symbol" w:hAnsi="Symbol" w:hint="default"/>
      </w:rPr>
    </w:lvl>
    <w:lvl w:ilvl="4" w:tplc="042F0003" w:tentative="1">
      <w:start w:val="1"/>
      <w:numFmt w:val="bullet"/>
      <w:lvlText w:val="o"/>
      <w:lvlJc w:val="left"/>
      <w:pPr>
        <w:ind w:left="3920" w:hanging="360"/>
      </w:pPr>
      <w:rPr>
        <w:rFonts w:ascii="Courier New" w:hAnsi="Courier New" w:cs="Courier New" w:hint="default"/>
      </w:rPr>
    </w:lvl>
    <w:lvl w:ilvl="5" w:tplc="042F0005" w:tentative="1">
      <w:start w:val="1"/>
      <w:numFmt w:val="bullet"/>
      <w:lvlText w:val=""/>
      <w:lvlJc w:val="left"/>
      <w:pPr>
        <w:ind w:left="4640" w:hanging="360"/>
      </w:pPr>
      <w:rPr>
        <w:rFonts w:ascii="Wingdings" w:hAnsi="Wingdings" w:hint="default"/>
      </w:rPr>
    </w:lvl>
    <w:lvl w:ilvl="6" w:tplc="042F0001" w:tentative="1">
      <w:start w:val="1"/>
      <w:numFmt w:val="bullet"/>
      <w:lvlText w:val=""/>
      <w:lvlJc w:val="left"/>
      <w:pPr>
        <w:ind w:left="5360" w:hanging="360"/>
      </w:pPr>
      <w:rPr>
        <w:rFonts w:ascii="Symbol" w:hAnsi="Symbol" w:hint="default"/>
      </w:rPr>
    </w:lvl>
    <w:lvl w:ilvl="7" w:tplc="042F0003" w:tentative="1">
      <w:start w:val="1"/>
      <w:numFmt w:val="bullet"/>
      <w:lvlText w:val="o"/>
      <w:lvlJc w:val="left"/>
      <w:pPr>
        <w:ind w:left="6080" w:hanging="360"/>
      </w:pPr>
      <w:rPr>
        <w:rFonts w:ascii="Courier New" w:hAnsi="Courier New" w:cs="Courier New" w:hint="default"/>
      </w:rPr>
    </w:lvl>
    <w:lvl w:ilvl="8" w:tplc="042F0005" w:tentative="1">
      <w:start w:val="1"/>
      <w:numFmt w:val="bullet"/>
      <w:lvlText w:val=""/>
      <w:lvlJc w:val="left"/>
      <w:pPr>
        <w:ind w:left="6800" w:hanging="360"/>
      </w:pPr>
      <w:rPr>
        <w:rFonts w:ascii="Wingdings" w:hAnsi="Wingdings" w:hint="default"/>
      </w:rPr>
    </w:lvl>
  </w:abstractNum>
  <w:abstractNum w:abstractNumId="49" w15:restartNumberingAfterBreak="0">
    <w:nsid w:val="433502D1"/>
    <w:multiLevelType w:val="hybridMultilevel"/>
    <w:tmpl w:val="F4DC5296"/>
    <w:lvl w:ilvl="0" w:tplc="1C1EEB06">
      <w:start w:val="1"/>
      <w:numFmt w:val="decimal"/>
      <w:lvlText w:val="%1)"/>
      <w:lvlJc w:val="left"/>
      <w:pPr>
        <w:ind w:left="720" w:hanging="360"/>
      </w:pPr>
      <w:rPr>
        <w:rFonts w:asciiTheme="minorHAnsi" w:eastAsia="Calibri" w:hAnsiTheme="minorHAnsi" w:hint="default"/>
        <w:color w:val="0D0D0D"/>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0" w15:restartNumberingAfterBreak="0">
    <w:nsid w:val="441F24DA"/>
    <w:multiLevelType w:val="singleLevel"/>
    <w:tmpl w:val="EAD45662"/>
    <w:lvl w:ilvl="0">
      <w:start w:val="1"/>
      <w:numFmt w:val="decimal"/>
      <w:lvlText w:val="%1."/>
      <w:lvlJc w:val="left"/>
      <w:pPr>
        <w:tabs>
          <w:tab w:val="num" w:pos="360"/>
        </w:tabs>
        <w:ind w:left="360" w:hanging="360"/>
      </w:pPr>
      <w:rPr>
        <w:rFonts w:hint="default"/>
      </w:rPr>
    </w:lvl>
  </w:abstractNum>
  <w:abstractNum w:abstractNumId="51" w15:restartNumberingAfterBreak="0">
    <w:nsid w:val="488440FF"/>
    <w:multiLevelType w:val="hybridMultilevel"/>
    <w:tmpl w:val="7D30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8523BF"/>
    <w:multiLevelType w:val="hybridMultilevel"/>
    <w:tmpl w:val="165639E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3" w15:restartNumberingAfterBreak="0">
    <w:nsid w:val="4F4F3F18"/>
    <w:multiLevelType w:val="hybridMultilevel"/>
    <w:tmpl w:val="FBCE9F62"/>
    <w:lvl w:ilvl="0" w:tplc="F868473A">
      <w:start w:val="1"/>
      <w:numFmt w:val="decimal"/>
      <w:lvlText w:val="%1)"/>
      <w:lvlJc w:val="left"/>
      <w:pPr>
        <w:ind w:left="720" w:hanging="360"/>
      </w:pPr>
      <w:rPr>
        <w:rFonts w:asciiTheme="minorHAnsi" w:hAnsiTheme="minorHAnsi" w:cstheme="minorHAnsi"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15:restartNumberingAfterBreak="0">
    <w:nsid w:val="5340099F"/>
    <w:multiLevelType w:val="hybridMultilevel"/>
    <w:tmpl w:val="B1C8B32E"/>
    <w:lvl w:ilvl="0" w:tplc="2D42C102">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5" w15:restartNumberingAfterBreak="0">
    <w:nsid w:val="57063D93"/>
    <w:multiLevelType w:val="hybridMultilevel"/>
    <w:tmpl w:val="B9CC6FEA"/>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6"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5BB2120F"/>
    <w:multiLevelType w:val="hybridMultilevel"/>
    <w:tmpl w:val="5F861D7C"/>
    <w:lvl w:ilvl="0" w:tplc="D8720580">
      <w:start w:val="2"/>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9"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CA73A26"/>
    <w:multiLevelType w:val="hybridMultilevel"/>
    <w:tmpl w:val="2AD48E9E"/>
    <w:lvl w:ilvl="0" w:tplc="2D42C102">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1" w15:restartNumberingAfterBreak="0">
    <w:nsid w:val="5D6D68CD"/>
    <w:multiLevelType w:val="multilevel"/>
    <w:tmpl w:val="8898B50A"/>
    <w:name w:val="zzmpStandard||Standard|2|3|1|1|0|4||1|2|32||1|0|1||1|0|1||1|0|0||1|0|0||1|0|0||1|0|0||1|0|0||"/>
    <w:lvl w:ilvl="0">
      <w:start w:val="1"/>
      <w:numFmt w:val="decimal"/>
      <w:lvlRestart w:val="0"/>
      <w:lvlText w:val="%1."/>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1">
      <w:start w:val="1"/>
      <w:numFmt w:val="lowerLetter"/>
      <w:lvlText w:val="(%2)"/>
      <w:lvlJc w:val="left"/>
      <w:pPr>
        <w:tabs>
          <w:tab w:val="num" w:pos="2160"/>
        </w:tabs>
        <w:ind w:firstLine="1440"/>
      </w:pPr>
      <w:rPr>
        <w:rFonts w:ascii="Times New Roman" w:eastAsia="Times New Roman" w:hAnsi="Times New Roman" w:cs="Times New Roman"/>
        <w:b w:val="0"/>
        <w:i w:val="0"/>
        <w:caps w:val="0"/>
        <w:smallCaps w:val="0"/>
        <w:color w:val="auto"/>
        <w:sz w:val="24"/>
        <w:u w:val="none"/>
      </w:rPr>
    </w:lvl>
    <w:lvl w:ilvl="2">
      <w:start w:val="1"/>
      <w:numFmt w:val="lowerRoman"/>
      <w:lvlText w:val="(%3)"/>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3">
      <w:start w:val="1"/>
      <w:numFmt w:val="upperLetter"/>
      <w:lvlText w:val="(%4)"/>
      <w:lvlJc w:val="left"/>
      <w:pPr>
        <w:tabs>
          <w:tab w:val="num" w:pos="1200"/>
        </w:tabs>
        <w:ind w:left="-1680" w:firstLine="2160"/>
      </w:pPr>
      <w:rPr>
        <w:rFonts w:ascii="Times New Roman" w:eastAsia="Times New Roman" w:hAnsi="Times New Roman" w:cs="Times New Roman" w:hint="default"/>
        <w:b w:val="0"/>
        <w:i w:val="0"/>
        <w:caps w:val="0"/>
        <w:smallCaps w:val="0"/>
        <w:color w:val="auto"/>
        <w:sz w:val="24"/>
        <w:u w:val="none"/>
      </w:rPr>
    </w:lvl>
    <w:lvl w:ilvl="4">
      <w:start w:val="1"/>
      <w:numFmt w:val="lowerLetter"/>
      <w:lvlText w:val="%5."/>
      <w:lvlJc w:val="left"/>
      <w:pPr>
        <w:tabs>
          <w:tab w:val="num" w:pos="3600"/>
        </w:tabs>
        <w:ind w:firstLine="2880"/>
      </w:pPr>
      <w:rPr>
        <w:rFonts w:ascii="Times New Roman" w:eastAsia="Times New Roman" w:hAnsi="Times New Roman" w:cs="Times New Roman" w:hint="default"/>
        <w:b w:val="0"/>
        <w:i w:val="0"/>
        <w:caps w:val="0"/>
        <w:smallCaps w:val="0"/>
        <w:color w:val="auto"/>
        <w:sz w:val="24"/>
        <w:u w:val="none"/>
      </w:rPr>
    </w:lvl>
    <w:lvl w:ilvl="5">
      <w:start w:val="1"/>
      <w:numFmt w:val="lowerRoman"/>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decimal"/>
      <w:lvlText w:val="%7)"/>
      <w:lvlJc w:val="left"/>
      <w:pPr>
        <w:tabs>
          <w:tab w:val="num" w:pos="5040"/>
        </w:tabs>
        <w:ind w:firstLine="4320"/>
      </w:pPr>
      <w:rPr>
        <w:rFonts w:ascii="Times New Roman" w:eastAsia="Times New Roman" w:hAnsi="Times New Roman" w:cs="Times New Roman" w:hint="default"/>
        <w:b w:val="0"/>
        <w:i w:val="0"/>
        <w:caps w:val="0"/>
        <w:smallCaps w:val="0"/>
        <w:color w:val="auto"/>
        <w:sz w:val="24"/>
        <w:u w:val="none"/>
      </w:rPr>
    </w:lvl>
    <w:lvl w:ilvl="7">
      <w:start w:val="1"/>
      <w:numFmt w:val="lowerLetter"/>
      <w:lvlText w:val="%8)"/>
      <w:lvlJc w:val="left"/>
      <w:pPr>
        <w:tabs>
          <w:tab w:val="num" w:pos="5760"/>
        </w:tabs>
        <w:ind w:firstLine="5040"/>
      </w:pPr>
      <w:rPr>
        <w:rFonts w:ascii="Times New Roman" w:eastAsia="Times New Roman" w:hAnsi="Times New Roman" w:cs="Times New Roman" w:hint="default"/>
        <w:b w:val="0"/>
        <w:i w:val="0"/>
        <w:caps w:val="0"/>
        <w:smallCaps w:val="0"/>
        <w:color w:val="auto"/>
        <w:sz w:val="24"/>
        <w:u w:val="none"/>
      </w:rPr>
    </w:lvl>
    <w:lvl w:ilvl="8">
      <w:start w:val="1"/>
      <w:numFmt w:val="lowerRoman"/>
      <w:lvlText w:val="%9)"/>
      <w:lvlJc w:val="left"/>
      <w:pPr>
        <w:tabs>
          <w:tab w:val="num" w:pos="6480"/>
        </w:tabs>
        <w:ind w:firstLine="5760"/>
      </w:pPr>
      <w:rPr>
        <w:rFonts w:ascii="Times New Roman" w:eastAsia="Times New Roman" w:hAnsi="Times New Roman" w:cs="Times New Roman" w:hint="default"/>
        <w:b w:val="0"/>
        <w:i w:val="0"/>
        <w:caps w:val="0"/>
        <w:smallCaps w:val="0"/>
        <w:color w:val="auto"/>
        <w:sz w:val="24"/>
        <w:u w:val="none"/>
      </w:rPr>
    </w:lvl>
  </w:abstractNum>
  <w:abstractNum w:abstractNumId="62" w15:restartNumberingAfterBreak="0">
    <w:nsid w:val="5EB62ED7"/>
    <w:multiLevelType w:val="hybridMultilevel"/>
    <w:tmpl w:val="4D3ED5F6"/>
    <w:lvl w:ilvl="0" w:tplc="08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3" w15:restartNumberingAfterBreak="0">
    <w:nsid w:val="6178783D"/>
    <w:multiLevelType w:val="hybridMultilevel"/>
    <w:tmpl w:val="1FCC19A8"/>
    <w:lvl w:ilvl="0" w:tplc="987C74B4">
      <w:start w:val="1"/>
      <w:numFmt w:val="bullet"/>
      <w:lvlText w:val=""/>
      <w:lvlJc w:val="left"/>
      <w:pPr>
        <w:tabs>
          <w:tab w:val="num" w:pos="360"/>
        </w:tabs>
        <w:ind w:left="36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2D30054"/>
    <w:multiLevelType w:val="hybridMultilevel"/>
    <w:tmpl w:val="93A46A4C"/>
    <w:lvl w:ilvl="0" w:tplc="0809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5" w15:restartNumberingAfterBreak="0">
    <w:nsid w:val="65B104B5"/>
    <w:multiLevelType w:val="hybridMultilevel"/>
    <w:tmpl w:val="A66613B8"/>
    <w:lvl w:ilvl="0" w:tplc="08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6" w15:restartNumberingAfterBreak="0">
    <w:nsid w:val="6B846AEB"/>
    <w:multiLevelType w:val="hybridMultilevel"/>
    <w:tmpl w:val="8772A1B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0B08DF"/>
    <w:multiLevelType w:val="hybridMultilevel"/>
    <w:tmpl w:val="D4E29ED2"/>
    <w:lvl w:ilvl="0" w:tplc="EFC4CC58">
      <w:start w:val="1"/>
      <w:numFmt w:val="decimal"/>
      <w:lvlText w:val="%1)"/>
      <w:lvlJc w:val="left"/>
      <w:pPr>
        <w:ind w:left="720" w:hanging="360"/>
      </w:pPr>
      <w:rPr>
        <w:rFonts w:asciiTheme="minorHAnsi" w:eastAsia="Calibri" w:hAnsiTheme="minorHAnsi" w:hint="default"/>
        <w:color w:val="0D0D0D"/>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8" w15:restartNumberingAfterBreak="0">
    <w:nsid w:val="6D1B6A34"/>
    <w:multiLevelType w:val="hybridMultilevel"/>
    <w:tmpl w:val="14BA9EC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9" w15:restartNumberingAfterBreak="0">
    <w:nsid w:val="712A1C40"/>
    <w:multiLevelType w:val="hybridMultilevel"/>
    <w:tmpl w:val="17BC02EA"/>
    <w:lvl w:ilvl="0" w:tplc="08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0" w15:restartNumberingAfterBreak="0">
    <w:nsid w:val="7132598D"/>
    <w:multiLevelType w:val="hybridMultilevel"/>
    <w:tmpl w:val="3F724218"/>
    <w:lvl w:ilvl="0" w:tplc="2BD86EF2">
      <w:start w:val="21"/>
      <w:numFmt w:val="decimal"/>
      <w:lvlText w:val="%1."/>
      <w:lvlJc w:val="left"/>
      <w:pPr>
        <w:tabs>
          <w:tab w:val="num" w:pos="720"/>
        </w:tabs>
        <w:ind w:left="720" w:hanging="360"/>
      </w:pPr>
      <w:rPr>
        <w:rFonts w:hint="default"/>
        <w:b/>
      </w:rPr>
    </w:lvl>
    <w:lvl w:ilvl="1" w:tplc="E1E48984">
      <w:start w:val="1"/>
      <w:numFmt w:val="lowerLetter"/>
      <w:lvlText w:val="(%2)"/>
      <w:lvlJc w:val="left"/>
      <w:pPr>
        <w:tabs>
          <w:tab w:val="num" w:pos="1890"/>
        </w:tabs>
        <w:ind w:left="1890" w:hanging="720"/>
      </w:pPr>
      <w:rPr>
        <w:rFonts w:hint="default"/>
      </w:rPr>
    </w:lvl>
    <w:lvl w:ilvl="2" w:tplc="179AB7F0">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3637D1F"/>
    <w:multiLevelType w:val="hybridMultilevel"/>
    <w:tmpl w:val="A2F2951A"/>
    <w:lvl w:ilvl="0" w:tplc="08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2" w15:restartNumberingAfterBreak="0">
    <w:nsid w:val="7466418F"/>
    <w:multiLevelType w:val="hybridMultilevel"/>
    <w:tmpl w:val="988A8BA2"/>
    <w:lvl w:ilvl="0" w:tplc="2D42C102">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3" w15:restartNumberingAfterBreak="0">
    <w:nsid w:val="7A56069B"/>
    <w:multiLevelType w:val="multilevel"/>
    <w:tmpl w:val="AE184524"/>
    <w:styleLink w:val="List41"/>
    <w:lvl w:ilvl="0">
      <w:start w:val="5"/>
      <w:numFmt w:val="upperRoman"/>
      <w:lvlText w:val="%1."/>
      <w:lvlJc w:val="left"/>
      <w:pPr>
        <w:tabs>
          <w:tab w:val="num" w:pos="720"/>
        </w:tabs>
        <w:ind w:left="720" w:hanging="720"/>
      </w:pPr>
      <w:rPr>
        <w:b/>
        <w:bCs/>
        <w:position w:val="0"/>
        <w:sz w:val="22"/>
        <w:szCs w:val="22"/>
      </w:rPr>
    </w:lvl>
    <w:lvl w:ilvl="1">
      <w:start w:val="1"/>
      <w:numFmt w:val="upperRoman"/>
      <w:lvlText w:val="%2."/>
      <w:lvlJc w:val="left"/>
      <w:pPr>
        <w:tabs>
          <w:tab w:val="num" w:pos="1050"/>
        </w:tabs>
        <w:ind w:left="1050" w:hanging="330"/>
      </w:pPr>
      <w:rPr>
        <w:rFonts w:ascii="Calibri" w:eastAsiaTheme="minorHAns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abstractNum w:abstractNumId="74"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5" w15:restartNumberingAfterBreak="0">
    <w:nsid w:val="7D643559"/>
    <w:multiLevelType w:val="hybridMultilevel"/>
    <w:tmpl w:val="D5800D24"/>
    <w:lvl w:ilvl="0" w:tplc="87381A7A">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74"/>
  </w:num>
  <w:num w:numId="3">
    <w:abstractNumId w:val="56"/>
  </w:num>
  <w:num w:numId="4">
    <w:abstractNumId w:val="32"/>
  </w:num>
  <w:num w:numId="5">
    <w:abstractNumId w:val="39"/>
  </w:num>
  <w:num w:numId="6">
    <w:abstractNumId w:val="75"/>
  </w:num>
  <w:num w:numId="7">
    <w:abstractNumId w:val="43"/>
  </w:num>
  <w:num w:numId="8">
    <w:abstractNumId w:val="70"/>
  </w:num>
  <w:num w:numId="9">
    <w:abstractNumId w:val="51"/>
  </w:num>
  <w:num w:numId="10">
    <w:abstractNumId w:val="44"/>
  </w:num>
  <w:num w:numId="11">
    <w:abstractNumId w:val="38"/>
  </w:num>
  <w:num w:numId="12">
    <w:abstractNumId w:val="66"/>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1"/>
  </w:num>
  <w:num w:numId="27">
    <w:abstractNumId w:val="48"/>
  </w:num>
  <w:num w:numId="28">
    <w:abstractNumId w:val="37"/>
  </w:num>
  <w:num w:numId="29">
    <w:abstractNumId w:val="63"/>
  </w:num>
  <w:num w:numId="30">
    <w:abstractNumId w:val="58"/>
  </w:num>
  <w:num w:numId="31">
    <w:abstractNumId w:val="73"/>
  </w:num>
  <w:num w:numId="32">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6"/>
  </w:num>
  <w:num w:numId="36">
    <w:abstractNumId w:val="1"/>
  </w:num>
  <w:num w:numId="37">
    <w:abstractNumId w:val="30"/>
  </w:num>
  <w:num w:numId="38">
    <w:abstractNumId w:val="9"/>
  </w:num>
  <w:num w:numId="39">
    <w:abstractNumId w:val="5"/>
  </w:num>
  <w:num w:numId="40">
    <w:abstractNumId w:val="18"/>
  </w:num>
  <w:num w:numId="41">
    <w:abstractNumId w:val="27"/>
  </w:num>
  <w:num w:numId="42">
    <w:abstractNumId w:val="4"/>
  </w:num>
  <w:num w:numId="43">
    <w:abstractNumId w:val="22"/>
  </w:num>
  <w:num w:numId="44">
    <w:abstractNumId w:val="10"/>
  </w:num>
  <w:num w:numId="45">
    <w:abstractNumId w:val="8"/>
  </w:num>
  <w:num w:numId="46">
    <w:abstractNumId w:val="28"/>
  </w:num>
  <w:num w:numId="47">
    <w:abstractNumId w:val="25"/>
  </w:num>
  <w:num w:numId="48">
    <w:abstractNumId w:val="20"/>
  </w:num>
  <w:num w:numId="49">
    <w:abstractNumId w:val="21"/>
  </w:num>
  <w:num w:numId="50">
    <w:abstractNumId w:val="17"/>
  </w:num>
  <w:num w:numId="51">
    <w:abstractNumId w:val="15"/>
  </w:num>
  <w:num w:numId="52">
    <w:abstractNumId w:val="14"/>
  </w:num>
  <w:num w:numId="53">
    <w:abstractNumId w:val="3"/>
  </w:num>
  <w:num w:numId="54">
    <w:abstractNumId w:val="2"/>
  </w:num>
  <w:num w:numId="55">
    <w:abstractNumId w:val="23"/>
  </w:num>
  <w:num w:numId="56">
    <w:abstractNumId w:val="12"/>
  </w:num>
  <w:num w:numId="57">
    <w:abstractNumId w:val="7"/>
  </w:num>
  <w:num w:numId="58">
    <w:abstractNumId w:val="19"/>
  </w:num>
  <w:num w:numId="59">
    <w:abstractNumId w:val="24"/>
  </w:num>
  <w:num w:numId="60">
    <w:abstractNumId w:val="11"/>
  </w:num>
  <w:num w:numId="61">
    <w:abstractNumId w:val="16"/>
  </w:num>
  <w:num w:numId="62">
    <w:abstractNumId w:val="26"/>
  </w:num>
  <w:num w:numId="63">
    <w:abstractNumId w:val="29"/>
  </w:num>
  <w:num w:numId="64">
    <w:abstractNumId w:val="59"/>
  </w:num>
  <w:num w:numId="65">
    <w:abstractNumId w:val="57"/>
  </w:num>
  <w:num w:numId="66">
    <w:abstractNumId w:val="46"/>
  </w:num>
  <w:num w:numId="67">
    <w:abstractNumId w:val="34"/>
  </w:num>
  <w:num w:numId="68">
    <w:abstractNumId w:val="53"/>
  </w:num>
  <w:num w:numId="69">
    <w:abstractNumId w:val="67"/>
  </w:num>
  <w:num w:numId="70">
    <w:abstractNumId w:val="42"/>
  </w:num>
  <w:num w:numId="71">
    <w:abstractNumId w:val="49"/>
  </w:num>
  <w:num w:numId="72">
    <w:abstractNumId w:val="35"/>
  </w:num>
  <w:num w:numId="73">
    <w:abstractNumId w:val="64"/>
  </w:num>
  <w:num w:numId="74">
    <w:abstractNumId w:val="52"/>
  </w:num>
  <w:num w:numId="75">
    <w:abstractNumId w:val="40"/>
  </w:num>
  <w:num w:numId="7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34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C:\Users\aleksandar.efremov\AppData\Roaming\Microsoft\Word\STARTUP\WfContext.shd"/>
    <w:docVar w:name="WfCounter" w:val="Vs104_x0009_76222_x0009_0_x0009_0_x0009_0_x0009_0_x0009_0_x0009_0_x0009_0_x0009_"/>
    <w:docVar w:name="WfID" w:val="7980001"/>
    <w:docVar w:name="WfLastSegment" w:val="50149 n"/>
    <w:docVar w:name="WfMT" w:val="0"/>
    <w:docVar w:name="WfProtection" w:val="1"/>
    <w:docVar w:name="WfSegPar" w:val="10010 -1 0 0 8"/>
    <w:docVar w:name="WfSetup" w:val="C:\users\aleksandar.efremov\appdata\roaming\microsoft\word\startup\.ini"/>
    <w:docVar w:name="WfStyles" w:val=" 390   no"/>
  </w:docVars>
  <w:rsids>
    <w:rsidRoot w:val="001A2746"/>
    <w:rsid w:val="00000906"/>
    <w:rsid w:val="00002136"/>
    <w:rsid w:val="00003555"/>
    <w:rsid w:val="00003C47"/>
    <w:rsid w:val="000062FC"/>
    <w:rsid w:val="000134B5"/>
    <w:rsid w:val="0001375B"/>
    <w:rsid w:val="0002509F"/>
    <w:rsid w:val="00043C58"/>
    <w:rsid w:val="00044018"/>
    <w:rsid w:val="00044421"/>
    <w:rsid w:val="000451C8"/>
    <w:rsid w:val="0005156B"/>
    <w:rsid w:val="00062FF7"/>
    <w:rsid w:val="00095AAC"/>
    <w:rsid w:val="00097311"/>
    <w:rsid w:val="000A0C0A"/>
    <w:rsid w:val="000A0CBC"/>
    <w:rsid w:val="000A3F16"/>
    <w:rsid w:val="000A4901"/>
    <w:rsid w:val="000A66DA"/>
    <w:rsid w:val="000A6802"/>
    <w:rsid w:val="000B0724"/>
    <w:rsid w:val="000C032E"/>
    <w:rsid w:val="000C234B"/>
    <w:rsid w:val="000C61A0"/>
    <w:rsid w:val="000C6695"/>
    <w:rsid w:val="000C6BD7"/>
    <w:rsid w:val="000C7692"/>
    <w:rsid w:val="000D1051"/>
    <w:rsid w:val="000D2D7F"/>
    <w:rsid w:val="000E1A31"/>
    <w:rsid w:val="000F1F7F"/>
    <w:rsid w:val="000F569B"/>
    <w:rsid w:val="001016A5"/>
    <w:rsid w:val="001026B6"/>
    <w:rsid w:val="00102BE5"/>
    <w:rsid w:val="00104FA5"/>
    <w:rsid w:val="0011101C"/>
    <w:rsid w:val="00112451"/>
    <w:rsid w:val="00112647"/>
    <w:rsid w:val="00113919"/>
    <w:rsid w:val="00113F30"/>
    <w:rsid w:val="00114743"/>
    <w:rsid w:val="001200A8"/>
    <w:rsid w:val="00121F6C"/>
    <w:rsid w:val="001220E6"/>
    <w:rsid w:val="00125834"/>
    <w:rsid w:val="00134646"/>
    <w:rsid w:val="00136C7E"/>
    <w:rsid w:val="00154BDA"/>
    <w:rsid w:val="0015516A"/>
    <w:rsid w:val="00160F71"/>
    <w:rsid w:val="001647DA"/>
    <w:rsid w:val="00164D2D"/>
    <w:rsid w:val="00172CC8"/>
    <w:rsid w:val="00174908"/>
    <w:rsid w:val="00181234"/>
    <w:rsid w:val="00192640"/>
    <w:rsid w:val="00192953"/>
    <w:rsid w:val="00194DB3"/>
    <w:rsid w:val="001A1317"/>
    <w:rsid w:val="001A1BCA"/>
    <w:rsid w:val="001A2746"/>
    <w:rsid w:val="001A4BA3"/>
    <w:rsid w:val="001A71B1"/>
    <w:rsid w:val="001A7771"/>
    <w:rsid w:val="001B31D7"/>
    <w:rsid w:val="001D4AE5"/>
    <w:rsid w:val="001E407B"/>
    <w:rsid w:val="001F6C05"/>
    <w:rsid w:val="00204A2F"/>
    <w:rsid w:val="002060BD"/>
    <w:rsid w:val="00210A14"/>
    <w:rsid w:val="00212023"/>
    <w:rsid w:val="002124E0"/>
    <w:rsid w:val="00217EBC"/>
    <w:rsid w:val="00222C76"/>
    <w:rsid w:val="00222E6B"/>
    <w:rsid w:val="00225C76"/>
    <w:rsid w:val="002306DF"/>
    <w:rsid w:val="00234A91"/>
    <w:rsid w:val="00235A90"/>
    <w:rsid w:val="002411DD"/>
    <w:rsid w:val="0024413B"/>
    <w:rsid w:val="00251D1E"/>
    <w:rsid w:val="00262D5E"/>
    <w:rsid w:val="0026479B"/>
    <w:rsid w:val="002714B8"/>
    <w:rsid w:val="0029231C"/>
    <w:rsid w:val="0029292D"/>
    <w:rsid w:val="00296A7B"/>
    <w:rsid w:val="002976BD"/>
    <w:rsid w:val="002A0921"/>
    <w:rsid w:val="002B2EFB"/>
    <w:rsid w:val="002B44D7"/>
    <w:rsid w:val="002C476A"/>
    <w:rsid w:val="002C79B5"/>
    <w:rsid w:val="002D1304"/>
    <w:rsid w:val="002D4257"/>
    <w:rsid w:val="002D49F7"/>
    <w:rsid w:val="002F1E5D"/>
    <w:rsid w:val="002F55B1"/>
    <w:rsid w:val="003005D9"/>
    <w:rsid w:val="00300E11"/>
    <w:rsid w:val="003109D9"/>
    <w:rsid w:val="00311FA6"/>
    <w:rsid w:val="00313A8F"/>
    <w:rsid w:val="00322042"/>
    <w:rsid w:val="003320E2"/>
    <w:rsid w:val="00333A68"/>
    <w:rsid w:val="00333F25"/>
    <w:rsid w:val="00344112"/>
    <w:rsid w:val="003444F0"/>
    <w:rsid w:val="003539F3"/>
    <w:rsid w:val="003623D9"/>
    <w:rsid w:val="0036286D"/>
    <w:rsid w:val="00362E6B"/>
    <w:rsid w:val="003633FE"/>
    <w:rsid w:val="0036423C"/>
    <w:rsid w:val="003718C8"/>
    <w:rsid w:val="00374C84"/>
    <w:rsid w:val="0037555D"/>
    <w:rsid w:val="00375F31"/>
    <w:rsid w:val="00380C68"/>
    <w:rsid w:val="003829F5"/>
    <w:rsid w:val="00383AF8"/>
    <w:rsid w:val="003901F5"/>
    <w:rsid w:val="003A4417"/>
    <w:rsid w:val="003B7A79"/>
    <w:rsid w:val="003C0061"/>
    <w:rsid w:val="003C1D69"/>
    <w:rsid w:val="003C2E01"/>
    <w:rsid w:val="003C3F14"/>
    <w:rsid w:val="003C4073"/>
    <w:rsid w:val="003C489E"/>
    <w:rsid w:val="003C5185"/>
    <w:rsid w:val="003C6FB3"/>
    <w:rsid w:val="003D2928"/>
    <w:rsid w:val="003D6282"/>
    <w:rsid w:val="003D65A8"/>
    <w:rsid w:val="003E3303"/>
    <w:rsid w:val="003E6ADC"/>
    <w:rsid w:val="003E6BC2"/>
    <w:rsid w:val="003E6C1E"/>
    <w:rsid w:val="003F282D"/>
    <w:rsid w:val="00414521"/>
    <w:rsid w:val="00416281"/>
    <w:rsid w:val="00422ACC"/>
    <w:rsid w:val="00431798"/>
    <w:rsid w:val="00433257"/>
    <w:rsid w:val="00436422"/>
    <w:rsid w:val="00441FC8"/>
    <w:rsid w:val="00444760"/>
    <w:rsid w:val="00445705"/>
    <w:rsid w:val="00447233"/>
    <w:rsid w:val="0046250E"/>
    <w:rsid w:val="004636F4"/>
    <w:rsid w:val="004745F2"/>
    <w:rsid w:val="00474EAF"/>
    <w:rsid w:val="00477951"/>
    <w:rsid w:val="00487BCE"/>
    <w:rsid w:val="00494E97"/>
    <w:rsid w:val="00497435"/>
    <w:rsid w:val="004A069E"/>
    <w:rsid w:val="004A0E02"/>
    <w:rsid w:val="004A223E"/>
    <w:rsid w:val="004A492E"/>
    <w:rsid w:val="004A6A01"/>
    <w:rsid w:val="004A7CA4"/>
    <w:rsid w:val="004B0171"/>
    <w:rsid w:val="004B4C05"/>
    <w:rsid w:val="004B5CC9"/>
    <w:rsid w:val="004C2495"/>
    <w:rsid w:val="004C329D"/>
    <w:rsid w:val="004C48DA"/>
    <w:rsid w:val="004E3418"/>
    <w:rsid w:val="004E5C46"/>
    <w:rsid w:val="004E6115"/>
    <w:rsid w:val="004F3E24"/>
    <w:rsid w:val="004F77AA"/>
    <w:rsid w:val="00504077"/>
    <w:rsid w:val="005125DB"/>
    <w:rsid w:val="005132C5"/>
    <w:rsid w:val="00515838"/>
    <w:rsid w:val="00517DE6"/>
    <w:rsid w:val="005211F4"/>
    <w:rsid w:val="005249A4"/>
    <w:rsid w:val="0052597B"/>
    <w:rsid w:val="00534F85"/>
    <w:rsid w:val="00540F64"/>
    <w:rsid w:val="00545F8F"/>
    <w:rsid w:val="00551E9F"/>
    <w:rsid w:val="00553A56"/>
    <w:rsid w:val="005558A8"/>
    <w:rsid w:val="00561CC2"/>
    <w:rsid w:val="00572890"/>
    <w:rsid w:val="00574C2D"/>
    <w:rsid w:val="00583781"/>
    <w:rsid w:val="005903CC"/>
    <w:rsid w:val="00596CF3"/>
    <w:rsid w:val="005A369B"/>
    <w:rsid w:val="005A61B5"/>
    <w:rsid w:val="005A69C9"/>
    <w:rsid w:val="005A7779"/>
    <w:rsid w:val="005A7D7F"/>
    <w:rsid w:val="005B337E"/>
    <w:rsid w:val="005B4CD9"/>
    <w:rsid w:val="005B71EF"/>
    <w:rsid w:val="005C52B7"/>
    <w:rsid w:val="005C7CBE"/>
    <w:rsid w:val="005D3FF9"/>
    <w:rsid w:val="005D4BA1"/>
    <w:rsid w:val="005E0529"/>
    <w:rsid w:val="005E18B4"/>
    <w:rsid w:val="005E74B1"/>
    <w:rsid w:val="005F025F"/>
    <w:rsid w:val="005F68E4"/>
    <w:rsid w:val="005F71ED"/>
    <w:rsid w:val="00602F64"/>
    <w:rsid w:val="00604F72"/>
    <w:rsid w:val="0060598F"/>
    <w:rsid w:val="00607DD3"/>
    <w:rsid w:val="00607DE6"/>
    <w:rsid w:val="00615213"/>
    <w:rsid w:val="0062025C"/>
    <w:rsid w:val="00625571"/>
    <w:rsid w:val="0062748A"/>
    <w:rsid w:val="006309E3"/>
    <w:rsid w:val="00630BB8"/>
    <w:rsid w:val="006318FC"/>
    <w:rsid w:val="0064108A"/>
    <w:rsid w:val="00666E1F"/>
    <w:rsid w:val="00670B5B"/>
    <w:rsid w:val="006748D1"/>
    <w:rsid w:val="00674F23"/>
    <w:rsid w:val="0067593D"/>
    <w:rsid w:val="00675994"/>
    <w:rsid w:val="00685B74"/>
    <w:rsid w:val="00686B16"/>
    <w:rsid w:val="0068798C"/>
    <w:rsid w:val="00690AC9"/>
    <w:rsid w:val="00692567"/>
    <w:rsid w:val="006A06F5"/>
    <w:rsid w:val="006A1DEA"/>
    <w:rsid w:val="006B021B"/>
    <w:rsid w:val="006B02A8"/>
    <w:rsid w:val="006B1692"/>
    <w:rsid w:val="006C1DD8"/>
    <w:rsid w:val="006C6603"/>
    <w:rsid w:val="006C723C"/>
    <w:rsid w:val="006D0BC9"/>
    <w:rsid w:val="006E0982"/>
    <w:rsid w:val="006E2E76"/>
    <w:rsid w:val="006E754B"/>
    <w:rsid w:val="006F5D29"/>
    <w:rsid w:val="007173AB"/>
    <w:rsid w:val="0072741A"/>
    <w:rsid w:val="0073041B"/>
    <w:rsid w:val="007669C2"/>
    <w:rsid w:val="007716E0"/>
    <w:rsid w:val="00774D30"/>
    <w:rsid w:val="00790BB0"/>
    <w:rsid w:val="00791C04"/>
    <w:rsid w:val="00792706"/>
    <w:rsid w:val="007957FB"/>
    <w:rsid w:val="007958E6"/>
    <w:rsid w:val="00795CB1"/>
    <w:rsid w:val="007A46F5"/>
    <w:rsid w:val="007A7398"/>
    <w:rsid w:val="007B2F88"/>
    <w:rsid w:val="007C456F"/>
    <w:rsid w:val="007C51CD"/>
    <w:rsid w:val="007C6F8E"/>
    <w:rsid w:val="007D2C8F"/>
    <w:rsid w:val="007D4025"/>
    <w:rsid w:val="007E7348"/>
    <w:rsid w:val="007F3F21"/>
    <w:rsid w:val="007F4D2E"/>
    <w:rsid w:val="007F7F15"/>
    <w:rsid w:val="00802481"/>
    <w:rsid w:val="00806C60"/>
    <w:rsid w:val="00811E91"/>
    <w:rsid w:val="008206EF"/>
    <w:rsid w:val="0082131B"/>
    <w:rsid w:val="00822E33"/>
    <w:rsid w:val="008230F9"/>
    <w:rsid w:val="008262A7"/>
    <w:rsid w:val="008270BC"/>
    <w:rsid w:val="00835247"/>
    <w:rsid w:val="008362BC"/>
    <w:rsid w:val="00836CD7"/>
    <w:rsid w:val="00840A13"/>
    <w:rsid w:val="00845266"/>
    <w:rsid w:val="00846C91"/>
    <w:rsid w:val="0085022B"/>
    <w:rsid w:val="00860940"/>
    <w:rsid w:val="00864786"/>
    <w:rsid w:val="008675F9"/>
    <w:rsid w:val="00873A40"/>
    <w:rsid w:val="0087497F"/>
    <w:rsid w:val="00881FBB"/>
    <w:rsid w:val="00884F54"/>
    <w:rsid w:val="00887969"/>
    <w:rsid w:val="00891028"/>
    <w:rsid w:val="00893AC2"/>
    <w:rsid w:val="008A2BEA"/>
    <w:rsid w:val="008A532A"/>
    <w:rsid w:val="008A54A8"/>
    <w:rsid w:val="008B0C77"/>
    <w:rsid w:val="008B1D1C"/>
    <w:rsid w:val="008C31B4"/>
    <w:rsid w:val="008C48F7"/>
    <w:rsid w:val="008C6A01"/>
    <w:rsid w:val="008D1F82"/>
    <w:rsid w:val="008D5CE3"/>
    <w:rsid w:val="008D7C20"/>
    <w:rsid w:val="008E0FC4"/>
    <w:rsid w:val="008E2A1F"/>
    <w:rsid w:val="008E694A"/>
    <w:rsid w:val="00905BB0"/>
    <w:rsid w:val="009120BE"/>
    <w:rsid w:val="00914524"/>
    <w:rsid w:val="009173AA"/>
    <w:rsid w:val="00921F44"/>
    <w:rsid w:val="0092310F"/>
    <w:rsid w:val="00924D49"/>
    <w:rsid w:val="00927BBB"/>
    <w:rsid w:val="009348D6"/>
    <w:rsid w:val="0093547C"/>
    <w:rsid w:val="00936E7C"/>
    <w:rsid w:val="009476CB"/>
    <w:rsid w:val="009526F4"/>
    <w:rsid w:val="0095483D"/>
    <w:rsid w:val="00960C52"/>
    <w:rsid w:val="0096673E"/>
    <w:rsid w:val="00975961"/>
    <w:rsid w:val="00977DAF"/>
    <w:rsid w:val="009817DB"/>
    <w:rsid w:val="0099684C"/>
    <w:rsid w:val="009A0817"/>
    <w:rsid w:val="009A1ED4"/>
    <w:rsid w:val="009A5E32"/>
    <w:rsid w:val="009A7362"/>
    <w:rsid w:val="009B3DD0"/>
    <w:rsid w:val="009C021A"/>
    <w:rsid w:val="009C3E28"/>
    <w:rsid w:val="009D3A0D"/>
    <w:rsid w:val="009D4884"/>
    <w:rsid w:val="009D6E19"/>
    <w:rsid w:val="009F42D1"/>
    <w:rsid w:val="00A04804"/>
    <w:rsid w:val="00A06956"/>
    <w:rsid w:val="00A14BEB"/>
    <w:rsid w:val="00A15CC1"/>
    <w:rsid w:val="00A15DCA"/>
    <w:rsid w:val="00A215BF"/>
    <w:rsid w:val="00A26847"/>
    <w:rsid w:val="00A2730F"/>
    <w:rsid w:val="00A3210B"/>
    <w:rsid w:val="00A32122"/>
    <w:rsid w:val="00A455FA"/>
    <w:rsid w:val="00A52853"/>
    <w:rsid w:val="00A619FF"/>
    <w:rsid w:val="00A62191"/>
    <w:rsid w:val="00A701F8"/>
    <w:rsid w:val="00A73A8E"/>
    <w:rsid w:val="00A77C69"/>
    <w:rsid w:val="00A814E4"/>
    <w:rsid w:val="00A842FA"/>
    <w:rsid w:val="00A84508"/>
    <w:rsid w:val="00A87272"/>
    <w:rsid w:val="00A90ACA"/>
    <w:rsid w:val="00A91847"/>
    <w:rsid w:val="00A96324"/>
    <w:rsid w:val="00A96EFD"/>
    <w:rsid w:val="00AA4AAA"/>
    <w:rsid w:val="00AB1785"/>
    <w:rsid w:val="00AB2790"/>
    <w:rsid w:val="00AC1A4E"/>
    <w:rsid w:val="00AC5B2B"/>
    <w:rsid w:val="00AC69AF"/>
    <w:rsid w:val="00AD7E69"/>
    <w:rsid w:val="00AE66F3"/>
    <w:rsid w:val="00AF17C9"/>
    <w:rsid w:val="00AF461A"/>
    <w:rsid w:val="00B00176"/>
    <w:rsid w:val="00B12490"/>
    <w:rsid w:val="00B129F8"/>
    <w:rsid w:val="00B12C36"/>
    <w:rsid w:val="00B246D0"/>
    <w:rsid w:val="00B2694F"/>
    <w:rsid w:val="00B37C8E"/>
    <w:rsid w:val="00B4172C"/>
    <w:rsid w:val="00B46C3A"/>
    <w:rsid w:val="00B601C4"/>
    <w:rsid w:val="00B60340"/>
    <w:rsid w:val="00B66A0D"/>
    <w:rsid w:val="00B67213"/>
    <w:rsid w:val="00B81603"/>
    <w:rsid w:val="00B90DDD"/>
    <w:rsid w:val="00B90EC9"/>
    <w:rsid w:val="00B926DE"/>
    <w:rsid w:val="00BA0A90"/>
    <w:rsid w:val="00BB04F2"/>
    <w:rsid w:val="00BB729A"/>
    <w:rsid w:val="00BB7A82"/>
    <w:rsid w:val="00BC4DFB"/>
    <w:rsid w:val="00BC7C9C"/>
    <w:rsid w:val="00BC7EE7"/>
    <w:rsid w:val="00BD0678"/>
    <w:rsid w:val="00BD24E3"/>
    <w:rsid w:val="00BD716A"/>
    <w:rsid w:val="00BE17E2"/>
    <w:rsid w:val="00BE61D2"/>
    <w:rsid w:val="00BE7512"/>
    <w:rsid w:val="00BF641D"/>
    <w:rsid w:val="00C0692E"/>
    <w:rsid w:val="00C21CF0"/>
    <w:rsid w:val="00C2588D"/>
    <w:rsid w:val="00C2633B"/>
    <w:rsid w:val="00C27407"/>
    <w:rsid w:val="00C27A44"/>
    <w:rsid w:val="00C3087B"/>
    <w:rsid w:val="00C31B6B"/>
    <w:rsid w:val="00C361B7"/>
    <w:rsid w:val="00C40CBD"/>
    <w:rsid w:val="00C43AA2"/>
    <w:rsid w:val="00C4523B"/>
    <w:rsid w:val="00C513A2"/>
    <w:rsid w:val="00C51D2F"/>
    <w:rsid w:val="00C53B24"/>
    <w:rsid w:val="00C62A67"/>
    <w:rsid w:val="00C63696"/>
    <w:rsid w:val="00C656C4"/>
    <w:rsid w:val="00C676BB"/>
    <w:rsid w:val="00C707D2"/>
    <w:rsid w:val="00C718B7"/>
    <w:rsid w:val="00C73E33"/>
    <w:rsid w:val="00C814D8"/>
    <w:rsid w:val="00C84A59"/>
    <w:rsid w:val="00C84F18"/>
    <w:rsid w:val="00C915EF"/>
    <w:rsid w:val="00C95438"/>
    <w:rsid w:val="00C96D1B"/>
    <w:rsid w:val="00CB2E3A"/>
    <w:rsid w:val="00CB3D4A"/>
    <w:rsid w:val="00CB6CE4"/>
    <w:rsid w:val="00CC0D1C"/>
    <w:rsid w:val="00CC6AFC"/>
    <w:rsid w:val="00CD0113"/>
    <w:rsid w:val="00CD7A91"/>
    <w:rsid w:val="00CF3180"/>
    <w:rsid w:val="00CF54F4"/>
    <w:rsid w:val="00CF5B2D"/>
    <w:rsid w:val="00CF6B57"/>
    <w:rsid w:val="00D050E4"/>
    <w:rsid w:val="00D10621"/>
    <w:rsid w:val="00D14F07"/>
    <w:rsid w:val="00D152BE"/>
    <w:rsid w:val="00D17AD1"/>
    <w:rsid w:val="00D226A6"/>
    <w:rsid w:val="00D25954"/>
    <w:rsid w:val="00D2778B"/>
    <w:rsid w:val="00D31145"/>
    <w:rsid w:val="00D3334F"/>
    <w:rsid w:val="00D339D2"/>
    <w:rsid w:val="00D500A1"/>
    <w:rsid w:val="00D5128C"/>
    <w:rsid w:val="00D56443"/>
    <w:rsid w:val="00D572CB"/>
    <w:rsid w:val="00D62F06"/>
    <w:rsid w:val="00D634F2"/>
    <w:rsid w:val="00D65BFB"/>
    <w:rsid w:val="00D717D3"/>
    <w:rsid w:val="00D75440"/>
    <w:rsid w:val="00D76821"/>
    <w:rsid w:val="00D90F80"/>
    <w:rsid w:val="00D91D66"/>
    <w:rsid w:val="00D9392F"/>
    <w:rsid w:val="00DA017A"/>
    <w:rsid w:val="00DA0807"/>
    <w:rsid w:val="00DA0C56"/>
    <w:rsid w:val="00DA2FC0"/>
    <w:rsid w:val="00DA42E3"/>
    <w:rsid w:val="00DA6299"/>
    <w:rsid w:val="00DA6A17"/>
    <w:rsid w:val="00DB4B38"/>
    <w:rsid w:val="00DB65A5"/>
    <w:rsid w:val="00DC1248"/>
    <w:rsid w:val="00DC50D8"/>
    <w:rsid w:val="00DD15D6"/>
    <w:rsid w:val="00DD2B77"/>
    <w:rsid w:val="00DF01F9"/>
    <w:rsid w:val="00DF1A33"/>
    <w:rsid w:val="00E01349"/>
    <w:rsid w:val="00E02931"/>
    <w:rsid w:val="00E0523D"/>
    <w:rsid w:val="00E07093"/>
    <w:rsid w:val="00E11F8B"/>
    <w:rsid w:val="00E12A05"/>
    <w:rsid w:val="00E1348C"/>
    <w:rsid w:val="00E162EC"/>
    <w:rsid w:val="00E202FE"/>
    <w:rsid w:val="00E21C72"/>
    <w:rsid w:val="00E27E0B"/>
    <w:rsid w:val="00E31868"/>
    <w:rsid w:val="00E32572"/>
    <w:rsid w:val="00E441E4"/>
    <w:rsid w:val="00E4781E"/>
    <w:rsid w:val="00E52C83"/>
    <w:rsid w:val="00E53AF3"/>
    <w:rsid w:val="00E54A3B"/>
    <w:rsid w:val="00E60E3C"/>
    <w:rsid w:val="00E653DE"/>
    <w:rsid w:val="00E71193"/>
    <w:rsid w:val="00E81E67"/>
    <w:rsid w:val="00E84670"/>
    <w:rsid w:val="00E84995"/>
    <w:rsid w:val="00E955B8"/>
    <w:rsid w:val="00EA0F62"/>
    <w:rsid w:val="00EA2B62"/>
    <w:rsid w:val="00EC0AC1"/>
    <w:rsid w:val="00EC1326"/>
    <w:rsid w:val="00EC2223"/>
    <w:rsid w:val="00EC3218"/>
    <w:rsid w:val="00ED7A21"/>
    <w:rsid w:val="00EE6006"/>
    <w:rsid w:val="00EE79E2"/>
    <w:rsid w:val="00EF3031"/>
    <w:rsid w:val="00F004FE"/>
    <w:rsid w:val="00F12BD7"/>
    <w:rsid w:val="00F1356D"/>
    <w:rsid w:val="00F142FE"/>
    <w:rsid w:val="00F15C9A"/>
    <w:rsid w:val="00F16A1B"/>
    <w:rsid w:val="00F21F26"/>
    <w:rsid w:val="00F22362"/>
    <w:rsid w:val="00F2676C"/>
    <w:rsid w:val="00F26A05"/>
    <w:rsid w:val="00F279EC"/>
    <w:rsid w:val="00F5075A"/>
    <w:rsid w:val="00F51228"/>
    <w:rsid w:val="00F52C57"/>
    <w:rsid w:val="00F55D58"/>
    <w:rsid w:val="00F55E54"/>
    <w:rsid w:val="00F579E6"/>
    <w:rsid w:val="00F62614"/>
    <w:rsid w:val="00F65F46"/>
    <w:rsid w:val="00F672DD"/>
    <w:rsid w:val="00F676CB"/>
    <w:rsid w:val="00F70339"/>
    <w:rsid w:val="00F82846"/>
    <w:rsid w:val="00F92455"/>
    <w:rsid w:val="00F95BBD"/>
    <w:rsid w:val="00F972F4"/>
    <w:rsid w:val="00FA359A"/>
    <w:rsid w:val="00FA6C05"/>
    <w:rsid w:val="00FA710C"/>
    <w:rsid w:val="00FA729E"/>
    <w:rsid w:val="00FC31AD"/>
    <w:rsid w:val="00FD191D"/>
    <w:rsid w:val="00FD63B7"/>
    <w:rsid w:val="00FE2BAC"/>
    <w:rsid w:val="00FF0605"/>
    <w:rsid w:val="00FF29B2"/>
    <w:rsid w:val="00FF3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24417"/>
  <w15:docId w15:val="{7368F789-874F-4B69-9D39-519599CC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qFormat/>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rsid w:val="003444F0"/>
  </w:style>
  <w:style w:type="character" w:styleId="Hyperlink">
    <w:name w:val="Hyperlink"/>
    <w:uiPriority w:val="99"/>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95483D"/>
    <w:pPr>
      <w:tabs>
        <w:tab w:val="right" w:leader="dot" w:pos="9350"/>
      </w:tabs>
      <w:spacing w:after="0" w:line="240" w:lineRule="auto"/>
      <w:ind w:left="403"/>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444F0"/>
    <w:rPr>
      <w:rFonts w:ascii="Times New Roman" w:eastAsia="Times New Roman" w:hAnsi="Times New Roman" w:cs="Times New Roman"/>
      <w:sz w:val="20"/>
      <w:szCs w:val="20"/>
    </w:rPr>
  </w:style>
  <w:style w:type="character" w:styleId="EndnoteReference">
    <w:name w:val="endnote reference"/>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character" w:customStyle="1" w:styleId="tw4winMark">
    <w:name w:val="tw4winMark"/>
    <w:basedOn w:val="DefaultParagraphFont"/>
    <w:rsid w:val="007D4025"/>
    <w:rPr>
      <w:rFonts w:ascii="Courier New" w:hAnsi="Courier New" w:cs="Courier New"/>
      <w:b w:val="0"/>
      <w:i w:val="0"/>
      <w:dstrike w:val="0"/>
      <w:noProof/>
      <w:vanish/>
      <w:color w:val="800080"/>
      <w:spacing w:val="0"/>
      <w:kern w:val="30"/>
      <w:sz w:val="18"/>
      <w:effect w:val="none"/>
      <w:vertAlign w:val="subscript"/>
    </w:rPr>
  </w:style>
  <w:style w:type="paragraph" w:customStyle="1" w:styleId="Body">
    <w:name w:val="Body"/>
    <w:rsid w:val="0072741A"/>
    <w:pPr>
      <w:spacing w:after="0" w:line="240" w:lineRule="auto"/>
    </w:pPr>
    <w:rPr>
      <w:rFonts w:ascii="Times New Roman" w:eastAsia="Arial Unicode MS" w:hAnsi="Arial Unicode MS" w:cs="Arial Unicode MS"/>
      <w:color w:val="000000"/>
      <w:sz w:val="24"/>
      <w:szCs w:val="24"/>
      <w:u w:color="000000"/>
    </w:rPr>
  </w:style>
  <w:style w:type="paragraph" w:customStyle="1" w:styleId="DefaultText">
    <w:name w:val="Default Text"/>
    <w:basedOn w:val="Normal"/>
    <w:uiPriority w:val="99"/>
    <w:rsid w:val="00F51228"/>
    <w:pPr>
      <w:widowControl w:val="0"/>
      <w:spacing w:after="0" w:line="240" w:lineRule="auto"/>
    </w:pPr>
    <w:rPr>
      <w:rFonts w:ascii="Calibri" w:eastAsia="Calibri" w:hAnsi="Calibri" w:cs="Calibri"/>
      <w:sz w:val="24"/>
      <w:szCs w:val="24"/>
      <w:lang w:val="en-AU"/>
    </w:rPr>
  </w:style>
  <w:style w:type="numbering" w:customStyle="1" w:styleId="List41">
    <w:name w:val="List 41"/>
    <w:rsid w:val="00F51228"/>
    <w:pPr>
      <w:numPr>
        <w:numId w:val="31"/>
      </w:numPr>
    </w:pPr>
  </w:style>
  <w:style w:type="paragraph" w:styleId="TOCHeading">
    <w:name w:val="TOC Heading"/>
    <w:basedOn w:val="Heading1"/>
    <w:next w:val="Normal"/>
    <w:uiPriority w:val="39"/>
    <w:unhideWhenUsed/>
    <w:qFormat/>
    <w:rsid w:val="002D4257"/>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Addressee">
    <w:name w:val="Addressee"/>
    <w:basedOn w:val="Normal"/>
    <w:rsid w:val="00322042"/>
    <w:pPr>
      <w:spacing w:after="240" w:line="240" w:lineRule="auto"/>
    </w:pPr>
    <w:rPr>
      <w:rFonts w:ascii="Times New Roman" w:eastAsia="Batang" w:hAnsi="Times New Roman" w:cs="Times New Roman"/>
      <w:sz w:val="24"/>
      <w:szCs w:val="20"/>
    </w:rPr>
  </w:style>
  <w:style w:type="paragraph" w:customStyle="1" w:styleId="StandardL8">
    <w:name w:val="Standard_L8"/>
    <w:basedOn w:val="StandardL7"/>
    <w:next w:val="BodyText"/>
    <w:rsid w:val="00322042"/>
    <w:pPr>
      <w:numPr>
        <w:ilvl w:val="0"/>
      </w:numPr>
      <w:tabs>
        <w:tab w:val="clear" w:pos="1440"/>
        <w:tab w:val="clear" w:pos="2160"/>
        <w:tab w:val="clear" w:pos="3600"/>
        <w:tab w:val="clear" w:pos="4320"/>
        <w:tab w:val="clear" w:pos="5040"/>
        <w:tab w:val="num" w:pos="1200"/>
        <w:tab w:val="num" w:pos="5760"/>
      </w:tabs>
      <w:ind w:left="-1680" w:firstLine="5040"/>
      <w:outlineLvl w:val="7"/>
    </w:pPr>
  </w:style>
  <w:style w:type="paragraph" w:customStyle="1" w:styleId="StandardL9">
    <w:name w:val="Standard_L9"/>
    <w:basedOn w:val="StandardL8"/>
    <w:next w:val="BodyText"/>
    <w:rsid w:val="00322042"/>
    <w:pPr>
      <w:tabs>
        <w:tab w:val="clear" w:pos="5760"/>
        <w:tab w:val="num" w:pos="6480"/>
      </w:tabs>
      <w:ind w:firstLine="5760"/>
      <w:outlineLvl w:val="8"/>
    </w:pPr>
  </w:style>
  <w:style w:type="paragraph" w:styleId="BodyText3">
    <w:name w:val="Body Text 3"/>
    <w:basedOn w:val="Normal"/>
    <w:link w:val="BodyText3Char"/>
    <w:rsid w:val="00322042"/>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322042"/>
    <w:rPr>
      <w:rFonts w:ascii="Times New Roman" w:eastAsia="MS Mincho" w:hAnsi="Times New Roman" w:cs="Times New Roman"/>
      <w:sz w:val="16"/>
      <w:szCs w:val="16"/>
    </w:rPr>
  </w:style>
  <w:style w:type="paragraph" w:styleId="NormalWeb">
    <w:name w:val="Normal (Web)"/>
    <w:basedOn w:val="Normal"/>
    <w:uiPriority w:val="99"/>
    <w:unhideWhenUsed/>
    <w:rsid w:val="0032204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7272"/>
    <w:pPr>
      <w:spacing w:after="0" w:line="240" w:lineRule="auto"/>
    </w:pPr>
    <w:rPr>
      <w:rFonts w:ascii="Calibri" w:eastAsia="Calibri" w:hAnsi="Calibri" w:cs="Times New Roman"/>
    </w:rPr>
  </w:style>
  <w:style w:type="paragraph" w:customStyle="1" w:styleId="Heading2AB">
    <w:name w:val="Heading 2 A B"/>
    <w:next w:val="BodyA"/>
    <w:rsid w:val="00487BCE"/>
    <w:pPr>
      <w:keepNext/>
      <w:spacing w:after="0" w:line="240" w:lineRule="auto"/>
      <w:outlineLvl w:val="1"/>
    </w:pPr>
    <w:rPr>
      <w:rFonts w:ascii="Helvetica" w:eastAsia="ヒラギノ角ゴ Pro W3" w:hAnsi="Helvetica" w:cs="Times New Roman"/>
      <w:b/>
      <w:color w:val="000000"/>
      <w:sz w:val="24"/>
      <w:szCs w:val="20"/>
      <w:lang w:eastAsia="mk-MK"/>
    </w:rPr>
  </w:style>
  <w:style w:type="paragraph" w:customStyle="1" w:styleId="BodyA">
    <w:name w:val="Body A"/>
    <w:rsid w:val="00487BCE"/>
    <w:pPr>
      <w:spacing w:after="0" w:line="240" w:lineRule="auto"/>
    </w:pPr>
    <w:rPr>
      <w:rFonts w:ascii="Helvetica" w:eastAsia="ヒラギノ角ゴ Pro W3" w:hAnsi="Helvetica" w:cs="Times New Roman"/>
      <w:color w:val="000000"/>
      <w:sz w:val="24"/>
      <w:szCs w:val="20"/>
      <w:lang w:eastAsia="mk-MK"/>
    </w:rPr>
  </w:style>
  <w:style w:type="character" w:customStyle="1" w:styleId="UnresolvedMention1">
    <w:name w:val="Unresolved Mention1"/>
    <w:basedOn w:val="DefaultParagraphFont"/>
    <w:uiPriority w:val="99"/>
    <w:semiHidden/>
    <w:unhideWhenUsed/>
    <w:rsid w:val="00B129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19807">
      <w:bodyDiv w:val="1"/>
      <w:marLeft w:val="0"/>
      <w:marRight w:val="0"/>
      <w:marTop w:val="0"/>
      <w:marBottom w:val="0"/>
      <w:divBdr>
        <w:top w:val="none" w:sz="0" w:space="0" w:color="auto"/>
        <w:left w:val="none" w:sz="0" w:space="0" w:color="auto"/>
        <w:bottom w:val="none" w:sz="0" w:space="0" w:color="auto"/>
        <w:right w:val="none" w:sz="0" w:space="0" w:color="auto"/>
      </w:divBdr>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8098172">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887717095">
      <w:bodyDiv w:val="1"/>
      <w:marLeft w:val="0"/>
      <w:marRight w:val="0"/>
      <w:marTop w:val="0"/>
      <w:marBottom w:val="0"/>
      <w:divBdr>
        <w:top w:val="none" w:sz="0" w:space="0" w:color="auto"/>
        <w:left w:val="none" w:sz="0" w:space="0" w:color="auto"/>
        <w:bottom w:val="none" w:sz="0" w:space="0" w:color="auto"/>
        <w:right w:val="none" w:sz="0" w:space="0" w:color="auto"/>
      </w:divBdr>
    </w:div>
    <w:div w:id="1003512692">
      <w:bodyDiv w:val="1"/>
      <w:marLeft w:val="0"/>
      <w:marRight w:val="0"/>
      <w:marTop w:val="0"/>
      <w:marBottom w:val="0"/>
      <w:divBdr>
        <w:top w:val="none" w:sz="0" w:space="0" w:color="auto"/>
        <w:left w:val="none" w:sz="0" w:space="0" w:color="auto"/>
        <w:bottom w:val="none" w:sz="0" w:space="0" w:color="auto"/>
        <w:right w:val="none" w:sz="0" w:space="0" w:color="auto"/>
      </w:divBdr>
    </w:div>
    <w:div w:id="1096898923">
      <w:bodyDiv w:val="1"/>
      <w:marLeft w:val="0"/>
      <w:marRight w:val="0"/>
      <w:marTop w:val="0"/>
      <w:marBottom w:val="0"/>
      <w:divBdr>
        <w:top w:val="none" w:sz="0" w:space="0" w:color="auto"/>
        <w:left w:val="none" w:sz="0" w:space="0" w:color="auto"/>
        <w:bottom w:val="none" w:sz="0" w:space="0" w:color="auto"/>
        <w:right w:val="none" w:sz="0" w:space="0" w:color="auto"/>
      </w:divBdr>
    </w:div>
    <w:div w:id="1115707864">
      <w:bodyDiv w:val="1"/>
      <w:marLeft w:val="0"/>
      <w:marRight w:val="0"/>
      <w:marTop w:val="0"/>
      <w:marBottom w:val="0"/>
      <w:divBdr>
        <w:top w:val="none" w:sz="0" w:space="0" w:color="auto"/>
        <w:left w:val="none" w:sz="0" w:space="0" w:color="auto"/>
        <w:bottom w:val="none" w:sz="0" w:space="0" w:color="auto"/>
        <w:right w:val="none" w:sz="0" w:space="0" w:color="auto"/>
      </w:divBdr>
      <w:divsChild>
        <w:div w:id="204568628">
          <w:marLeft w:val="0"/>
          <w:marRight w:val="0"/>
          <w:marTop w:val="0"/>
          <w:marBottom w:val="0"/>
          <w:divBdr>
            <w:top w:val="none" w:sz="0" w:space="0" w:color="auto"/>
            <w:left w:val="none" w:sz="0" w:space="0" w:color="auto"/>
            <w:bottom w:val="none" w:sz="0" w:space="0" w:color="auto"/>
            <w:right w:val="none" w:sz="0" w:space="0" w:color="auto"/>
          </w:divBdr>
        </w:div>
        <w:div w:id="1176845255">
          <w:marLeft w:val="0"/>
          <w:marRight w:val="0"/>
          <w:marTop w:val="0"/>
          <w:marBottom w:val="0"/>
          <w:divBdr>
            <w:top w:val="none" w:sz="0" w:space="0" w:color="auto"/>
            <w:left w:val="none" w:sz="0" w:space="0" w:color="auto"/>
            <w:bottom w:val="none" w:sz="0" w:space="0" w:color="auto"/>
            <w:right w:val="none" w:sz="0" w:space="0" w:color="auto"/>
          </w:divBdr>
        </w:div>
        <w:div w:id="1715540012">
          <w:marLeft w:val="0"/>
          <w:marRight w:val="0"/>
          <w:marTop w:val="0"/>
          <w:marBottom w:val="0"/>
          <w:divBdr>
            <w:top w:val="none" w:sz="0" w:space="0" w:color="auto"/>
            <w:left w:val="none" w:sz="0" w:space="0" w:color="auto"/>
            <w:bottom w:val="none" w:sz="0" w:space="0" w:color="auto"/>
            <w:right w:val="none" w:sz="0" w:space="0" w:color="auto"/>
          </w:divBdr>
        </w:div>
        <w:div w:id="2050493984">
          <w:marLeft w:val="0"/>
          <w:marRight w:val="0"/>
          <w:marTop w:val="0"/>
          <w:marBottom w:val="0"/>
          <w:divBdr>
            <w:top w:val="none" w:sz="0" w:space="0" w:color="auto"/>
            <w:left w:val="none" w:sz="0" w:space="0" w:color="auto"/>
            <w:bottom w:val="none" w:sz="0" w:space="0" w:color="auto"/>
            <w:right w:val="none" w:sz="0" w:space="0" w:color="auto"/>
          </w:divBdr>
        </w:div>
        <w:div w:id="2078089342">
          <w:marLeft w:val="0"/>
          <w:marRight w:val="0"/>
          <w:marTop w:val="0"/>
          <w:marBottom w:val="0"/>
          <w:divBdr>
            <w:top w:val="none" w:sz="0" w:space="0" w:color="auto"/>
            <w:left w:val="none" w:sz="0" w:space="0" w:color="auto"/>
            <w:bottom w:val="none" w:sz="0" w:space="0" w:color="auto"/>
            <w:right w:val="none" w:sz="0" w:space="0" w:color="auto"/>
          </w:divBdr>
        </w:div>
        <w:div w:id="2141218172">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 w:id="1817212094">
      <w:bodyDiv w:val="1"/>
      <w:marLeft w:val="0"/>
      <w:marRight w:val="0"/>
      <w:marTop w:val="0"/>
      <w:marBottom w:val="0"/>
      <w:divBdr>
        <w:top w:val="none" w:sz="0" w:space="0" w:color="auto"/>
        <w:left w:val="none" w:sz="0" w:space="0" w:color="auto"/>
        <w:bottom w:val="none" w:sz="0" w:space="0" w:color="auto"/>
        <w:right w:val="none" w:sz="0" w:space="0" w:color="auto"/>
      </w:divBdr>
    </w:div>
    <w:div w:id="2087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urement.mk@unwomen.org" TargetMode="External"/><Relationship Id="rId26" Type="http://schemas.openxmlformats.org/officeDocument/2006/relationships/hyperlink" Target="file:///C:\Users\aleksandar.efremov\Documents\Docs\RfP\01.08.17%20-%20RfP_July%202017-Mapping%20study%20on%20social%20vulnerabilities%20and%20exclusion%20at%20local%20level%20from%20a%20gender%20perspective_AE.docx" TargetMode="External"/><Relationship Id="rId3" Type="http://schemas.openxmlformats.org/officeDocument/2006/relationships/customXml" Target="../customXml/item3.xml"/><Relationship Id="rId21" Type="http://schemas.openxmlformats.org/officeDocument/2006/relationships/hyperlink" Target="http://www.un.org/depts/ptd/pdf/conduct_english.pdf" TargetMode="External"/><Relationship Id="rId34"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yperlink" Target="file:///C:\Users\aleksandar.efremov\Documents\Docs\RfP\01.08.17%20-%20RfP_July%202017-Mapping%20study%20on%20social%20vulnerabilities%20and%20exclusion%20at%20local%20level%20from%20a%20gender%20perspective_AE.docx" TargetMode="External"/><Relationship Id="rId33" Type="http://schemas.openxmlformats.org/officeDocument/2006/relationships/hyperlink" Target="http://weprinciples.org/Site/PrincipleOverview/" TargetMode="External"/><Relationship Id="rId2" Type="http://schemas.openxmlformats.org/officeDocument/2006/relationships/customXml" Target="../customXml/item2.xml"/><Relationship Id="rId16" Type="http://schemas.openxmlformats.org/officeDocument/2006/relationships/hyperlink" Target="http://www.unwomen.org/~/media/commoncontent/procurement/rfp-instructions-en.pdf" TargetMode="External"/><Relationship Id="rId20" Type="http://schemas.openxmlformats.org/officeDocument/2006/relationships/hyperlink" Target="http://www.un.org/depts/ptd/pdf/conduct_english.pdf" TargetMode="External"/><Relationship Id="rId29" Type="http://schemas.openxmlformats.org/officeDocument/2006/relationships/hyperlink" Target="http://www.unwomen.org/en/about-us/procurement/vendor-protest-procedu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aleksandar.efremov\Documents\Docs\RfP\01.08.17%20-%20RfP_July%202017-Mapping%20study%20on%20social%20vulnerabilities%20and%20exclusion%20at%20local%20level%20from%20a%20gender%20perspective_AE.docx" TargetMode="External"/><Relationship Id="rId32" Type="http://schemas.openxmlformats.org/officeDocument/2006/relationships/hyperlink" Target="http://www.unwomen.org/en/about-us/guiding-document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file:///C:\Users\aleksandar.efremov\Documents\Docs\RfP\01.08.17%20-%20RfP_July%202017-Mapping%20study%20on%20social%20vulnerabilities%20and%20exclusion%20at%20local%20level%20from%20a%20gender%20perspective_AE.docx" TargetMode="External"/><Relationship Id="rId28" Type="http://schemas.openxmlformats.org/officeDocument/2006/relationships/hyperlink" Target="file:///C:\Users\aleksandar.efremov\Documents\Docs\RfP\01.08.17%20-%20RfP_July%202017-Mapping%20study%20on%20social%20vulnerabilities%20and%20exclusion%20at%20local%20level%20from%20a%20gender%20perspective_AE.doc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ohn.dugan@gsa.gov" TargetMode="External"/><Relationship Id="rId31" Type="http://schemas.openxmlformats.org/officeDocument/2006/relationships/hyperlink" Target="https://www.youtube.com/watch?v=mquOclPJY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file:///C:\Users\aleksandar.efremov\Documents\Docs\RfP\01.08.17%20-%20RfP_July%202017-Mapping%20study%20on%20social%20vulnerabilities%20and%20exclusion%20at%20local%20level%20from%20a%20gender%20perspective_AE.docx" TargetMode="External"/><Relationship Id="rId27" Type="http://schemas.openxmlformats.org/officeDocument/2006/relationships/hyperlink" Target="file:///C:\Users\aleksandar.efremov\Documents\Docs\RfP\01.08.17%20-%20RfP_July%202017-Mapping%20study%20on%20social%20vulnerabilities%20and%20exclusion%20at%20local%20level%20from%20a%20gender%20perspective_AE.docx" TargetMode="External"/><Relationship Id="rId30" Type="http://schemas.openxmlformats.org/officeDocument/2006/relationships/hyperlink" Target="http://www.unwomen.org/en/about-us/procurement/vendor-protest-procedure"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hq.facilities@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1" ma:contentTypeDescription="Create a new document." ma:contentTypeScope="" ma:versionID="aaf6246693f3ca030274fbfbeaabaa8e">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c13ae12748955b686e2e53aeba825696"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S2JVWQHSHYPP-571-83</_dlc_DocId>
    <_dlc_DocIdUrl xmlns="a15e0e0f-4f4a-4916-abd0-83d6a9ed7276">
      <Url>https://unwomen.sharepoint.com/management/Procurement/_layouts/15/DocIdRedir.aspx?ID=S2JVWQHSHYPP-571-83</Url>
      <Description>S2JVWQHSHYPP-571-83</Description>
    </_dlc_DocIdUrl>
    <SharedWithUsers xmlns="9189855b-e418-48c6-a3d0-3fa1e5d0c45b">
      <UserInfo>
        <DisplayName>Zineb  Chebihi</DisplayName>
        <AccountId>81</AccountId>
        <AccountType/>
      </UserInfo>
      <UserInfo>
        <DisplayName>Sofia Kriem</DisplayName>
        <AccountId>5987</AccountId>
        <AccountType/>
      </UserInfo>
      <UserInfo>
        <DisplayName>Bahaa EDDAOU</DisplayName>
        <AccountId>4679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33BB-31D6-44C8-AAC6-F6F9F3E8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3.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 ds:uri="9189855b-e418-48c6-a3d0-3fa1e5d0c45b"/>
  </ds:schemaRefs>
</ds:datastoreItem>
</file>

<file path=customXml/itemProps4.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5.xml><?xml version="1.0" encoding="utf-8"?>
<ds:datastoreItem xmlns:ds="http://schemas.openxmlformats.org/officeDocument/2006/customXml" ds:itemID="{098D5A8D-B7CB-4A09-B943-ED917C3B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27290</Words>
  <Characters>155554</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
  <LinksUpToDate>false</LinksUpToDate>
  <CharactersWithSpaces>182480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subject/>
  <dc:creator>Odudoh, Pamela</dc:creator>
  <cp:keywords/>
  <dc:description/>
  <cp:lastModifiedBy>Tanja Trpevska</cp:lastModifiedBy>
  <cp:revision>2</cp:revision>
  <cp:lastPrinted>2015-05-12T20:15:00Z</cp:lastPrinted>
  <dcterms:created xsi:type="dcterms:W3CDTF">2018-02-06T08:00:00Z</dcterms:created>
  <dcterms:modified xsi:type="dcterms:W3CDTF">2018-02-06T08:00:00Z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9683b299-95bf-4648-a506-de5c7ed9a819</vt:lpwstr>
  </property>
</Properties>
</file>