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44982185"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DE54A2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05B46CA"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8B76DD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FFD2B9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E7D337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42B40C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A6009A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15E0CFB" w14:textId="77777777" w:rsidR="00F7260F" w:rsidRDefault="00F7260F" w:rsidP="00F7260F">
      <w:pPr>
        <w:tabs>
          <w:tab w:val="left" w:pos="720"/>
          <w:tab w:val="right" w:leader="dot" w:pos="8640"/>
        </w:tabs>
        <w:jc w:val="center"/>
        <w:rPr>
          <w:rFonts w:asciiTheme="majorHAnsi" w:hAnsiTheme="majorHAnsi"/>
          <w:b/>
          <w:bCs/>
          <w:sz w:val="36"/>
          <w:szCs w:val="36"/>
        </w:rPr>
      </w:pPr>
    </w:p>
    <w:p w14:paraId="6024A218"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786B534C"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4D8046E6" w14:textId="3D30F3BA" w:rsidR="009F23BD" w:rsidRPr="009A5EDC" w:rsidRDefault="009F23BD" w:rsidP="009F23BD">
      <w:pPr>
        <w:tabs>
          <w:tab w:val="left" w:pos="720"/>
          <w:tab w:val="left" w:pos="1350"/>
          <w:tab w:val="left" w:pos="1530"/>
          <w:tab w:val="left" w:pos="2066"/>
          <w:tab w:val="center" w:pos="5400"/>
          <w:tab w:val="right" w:leader="dot" w:pos="8640"/>
        </w:tabs>
        <w:ind w:left="1170"/>
        <w:rPr>
          <w:rFonts w:ascii="Segoe UI" w:eastAsia="Calibri" w:hAnsi="Segoe UI" w:cs="Segoe UI"/>
          <w:b/>
          <w:bCs/>
          <w:color w:val="000000"/>
          <w:szCs w:val="28"/>
        </w:rPr>
      </w:pPr>
      <w:r>
        <w:rPr>
          <w:rFonts w:ascii="Segoe UI" w:hAnsi="Segoe UI" w:cs="Segoe UI"/>
          <w:b/>
          <w:bCs/>
          <w:color w:val="FF0000"/>
          <w:sz w:val="28"/>
          <w:szCs w:val="28"/>
        </w:rPr>
        <w:t xml:space="preserve">Supervision of Construction of the New Medical Warehouse in </w:t>
      </w:r>
      <w:proofErr w:type="spellStart"/>
      <w:r>
        <w:rPr>
          <w:rFonts w:ascii="Segoe UI" w:hAnsi="Segoe UI" w:cs="Segoe UI"/>
          <w:b/>
          <w:bCs/>
          <w:color w:val="FF0000"/>
          <w:sz w:val="28"/>
          <w:szCs w:val="28"/>
        </w:rPr>
        <w:t>Manica</w:t>
      </w:r>
      <w:proofErr w:type="spellEnd"/>
      <w:r>
        <w:rPr>
          <w:rFonts w:ascii="Segoe UI" w:hAnsi="Segoe UI" w:cs="Segoe UI"/>
          <w:b/>
          <w:bCs/>
          <w:color w:val="FF0000"/>
          <w:sz w:val="28"/>
          <w:szCs w:val="28"/>
        </w:rPr>
        <w:t xml:space="preserve"> (</w:t>
      </w:r>
      <w:proofErr w:type="spellStart"/>
      <w:r>
        <w:rPr>
          <w:rFonts w:ascii="Segoe UI" w:hAnsi="Segoe UI" w:cs="Segoe UI"/>
          <w:b/>
          <w:bCs/>
          <w:color w:val="FF0000"/>
          <w:sz w:val="28"/>
          <w:szCs w:val="28"/>
        </w:rPr>
        <w:t>Chimoio</w:t>
      </w:r>
      <w:proofErr w:type="spellEnd"/>
      <w:r>
        <w:rPr>
          <w:rFonts w:ascii="Segoe UI" w:hAnsi="Segoe UI" w:cs="Segoe UI"/>
          <w:b/>
          <w:bCs/>
          <w:color w:val="FF0000"/>
          <w:sz w:val="28"/>
          <w:szCs w:val="28"/>
        </w:rPr>
        <w:t>)</w:t>
      </w:r>
    </w:p>
    <w:p w14:paraId="48678FFB" w14:textId="046FBBB2" w:rsidR="00717187" w:rsidRPr="00E724E4" w:rsidRDefault="00717187"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p>
    <w:p w14:paraId="480B7650"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400965C7" w14:textId="63699FE6" w:rsidR="009F23BD" w:rsidRDefault="00F7260F" w:rsidP="009F23BD">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9F23BD">
        <w:rPr>
          <w:rFonts w:ascii="Segoe UI" w:hAnsi="Segoe UI" w:cs="Segoe UI"/>
          <w:bCs/>
          <w:szCs w:val="28"/>
        </w:rPr>
        <w:t xml:space="preserve">001_2019 </w:t>
      </w:r>
    </w:p>
    <w:p w14:paraId="31A70FA8" w14:textId="43925663" w:rsidR="00F7260F" w:rsidRPr="00E724E4" w:rsidRDefault="009F23BD" w:rsidP="009F23BD">
      <w:pPr>
        <w:tabs>
          <w:tab w:val="left" w:pos="1350"/>
          <w:tab w:val="left" w:pos="1530"/>
          <w:tab w:val="left" w:pos="1980"/>
          <w:tab w:val="center" w:pos="5400"/>
        </w:tabs>
        <w:ind w:left="1170"/>
        <w:rPr>
          <w:rFonts w:ascii="Segoe UI" w:hAnsi="Segoe UI" w:cs="Segoe UI"/>
          <w:bCs/>
          <w:color w:val="000000" w:themeColor="text1"/>
          <w:szCs w:val="28"/>
        </w:rPr>
      </w:pPr>
      <w:r>
        <w:rPr>
          <w:rFonts w:ascii="Segoe UI" w:hAnsi="Segoe UI" w:cs="Segoe UI"/>
        </w:rPr>
        <w:t>P</w:t>
      </w:r>
      <w:r w:rsidR="00F7260F" w:rsidRPr="00E724E4">
        <w:rPr>
          <w:rFonts w:ascii="Segoe UI" w:hAnsi="Segoe UI" w:cs="Segoe UI"/>
        </w:rPr>
        <w:t xml:space="preserve">roject: </w:t>
      </w:r>
      <w:r w:rsidR="008D6766">
        <w:rPr>
          <w:rFonts w:ascii="Segoe UI" w:hAnsi="Segoe UI" w:cs="Segoe UI"/>
        </w:rPr>
        <w:t>Heath System Strengthening</w:t>
      </w:r>
      <w:r w:rsidR="00F7260F" w:rsidRPr="00E724E4">
        <w:rPr>
          <w:rFonts w:ascii="Segoe UI" w:hAnsi="Segoe UI" w:cs="Segoe UI"/>
          <w:bCs/>
          <w:color w:val="000000" w:themeColor="text1"/>
          <w:szCs w:val="28"/>
        </w:rPr>
        <w:t xml:space="preserve"> </w:t>
      </w:r>
    </w:p>
    <w:p w14:paraId="71105F0B" w14:textId="08B807D1"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407F76">
        <w:rPr>
          <w:rFonts w:ascii="Segoe UI" w:hAnsi="Segoe UI" w:cs="Segoe UI"/>
          <w:color w:val="000000" w:themeColor="text1"/>
          <w:szCs w:val="28"/>
        </w:rPr>
        <w:t>Mozambique</w:t>
      </w:r>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03C20F55"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9-07-11T00:00:00Z">
            <w:dateFormat w:val="d MMMM yyyy"/>
            <w:lid w:val="en-US"/>
            <w:storeMappedDataAs w:val="dateTime"/>
            <w:calendar w:val="gregorian"/>
          </w:date>
        </w:sdtPr>
        <w:sdtContent>
          <w:r w:rsidR="009F23BD">
            <w:rPr>
              <w:rFonts w:ascii="Segoe UI" w:hAnsi="Segoe UI" w:cs="Segoe UI"/>
              <w:color w:val="000000" w:themeColor="text1"/>
              <w:szCs w:val="28"/>
              <w:highlight w:val="lightGray"/>
            </w:rPr>
            <w:t>11 July 2019</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58ACFBF2" w14:textId="6A715811"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ED3498">
              <w:rPr>
                <w:noProof/>
                <w:webHidden/>
              </w:rPr>
              <w:t>4</w:t>
            </w:r>
            <w:r w:rsidR="00C0049D">
              <w:rPr>
                <w:noProof/>
                <w:webHidden/>
              </w:rPr>
              <w:fldChar w:fldCharType="end"/>
            </w:r>
          </w:hyperlink>
        </w:p>
        <w:p w14:paraId="7F4A67B9" w14:textId="63664DA1" w:rsidR="00C0049D" w:rsidRDefault="0053205A">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ED3498">
              <w:rPr>
                <w:noProof/>
                <w:webHidden/>
              </w:rPr>
              <w:t>5</w:t>
            </w:r>
            <w:r w:rsidR="00C0049D">
              <w:rPr>
                <w:noProof/>
                <w:webHidden/>
              </w:rPr>
              <w:fldChar w:fldCharType="end"/>
            </w:r>
          </w:hyperlink>
        </w:p>
        <w:p w14:paraId="647A2B3A" w14:textId="7A230B6F" w:rsidR="00C0049D" w:rsidRDefault="0053205A"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ED3498">
              <w:rPr>
                <w:webHidden/>
              </w:rPr>
              <w:t>5</w:t>
            </w:r>
            <w:r w:rsidR="00C0049D">
              <w:rPr>
                <w:webHidden/>
              </w:rPr>
              <w:fldChar w:fldCharType="end"/>
            </w:r>
          </w:hyperlink>
        </w:p>
        <w:p w14:paraId="3DD93633" w14:textId="53D8B245" w:rsidR="00C0049D" w:rsidRDefault="0053205A"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ED3498">
              <w:rPr>
                <w:noProof/>
                <w:webHidden/>
              </w:rPr>
              <w:t>5</w:t>
            </w:r>
            <w:r w:rsidR="00C0049D">
              <w:rPr>
                <w:noProof/>
                <w:webHidden/>
              </w:rPr>
              <w:fldChar w:fldCharType="end"/>
            </w:r>
          </w:hyperlink>
        </w:p>
        <w:p w14:paraId="51010C1B" w14:textId="043551D8" w:rsidR="00C0049D" w:rsidRDefault="0053205A"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ED3498">
              <w:rPr>
                <w:noProof/>
                <w:webHidden/>
              </w:rPr>
              <w:t>5</w:t>
            </w:r>
            <w:r w:rsidR="00C0049D">
              <w:rPr>
                <w:noProof/>
                <w:webHidden/>
              </w:rPr>
              <w:fldChar w:fldCharType="end"/>
            </w:r>
          </w:hyperlink>
        </w:p>
        <w:p w14:paraId="303A4FE3" w14:textId="428F54CE" w:rsidR="00C0049D" w:rsidRDefault="0053205A"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ED3498">
              <w:rPr>
                <w:noProof/>
                <w:webHidden/>
              </w:rPr>
              <w:t>5</w:t>
            </w:r>
            <w:r w:rsidR="00C0049D">
              <w:rPr>
                <w:noProof/>
                <w:webHidden/>
              </w:rPr>
              <w:fldChar w:fldCharType="end"/>
            </w:r>
          </w:hyperlink>
        </w:p>
        <w:p w14:paraId="48177668" w14:textId="3686AECA" w:rsidR="00C0049D" w:rsidRDefault="0053205A"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ED3498">
              <w:rPr>
                <w:noProof/>
                <w:webHidden/>
              </w:rPr>
              <w:t>6</w:t>
            </w:r>
            <w:r w:rsidR="00C0049D">
              <w:rPr>
                <w:noProof/>
                <w:webHidden/>
              </w:rPr>
              <w:fldChar w:fldCharType="end"/>
            </w:r>
          </w:hyperlink>
        </w:p>
        <w:p w14:paraId="47263D70" w14:textId="6DDF3C49" w:rsidR="00C0049D" w:rsidRDefault="0053205A"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ED3498">
              <w:rPr>
                <w:webHidden/>
              </w:rPr>
              <w:t>6</w:t>
            </w:r>
            <w:r w:rsidR="00C0049D">
              <w:rPr>
                <w:webHidden/>
              </w:rPr>
              <w:fldChar w:fldCharType="end"/>
            </w:r>
          </w:hyperlink>
        </w:p>
        <w:p w14:paraId="210FBA5F" w14:textId="561B8D67" w:rsidR="00C0049D" w:rsidRDefault="0053205A"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ED3498">
              <w:rPr>
                <w:noProof/>
                <w:webHidden/>
              </w:rPr>
              <w:t>6</w:t>
            </w:r>
            <w:r w:rsidR="00C0049D">
              <w:rPr>
                <w:noProof/>
                <w:webHidden/>
              </w:rPr>
              <w:fldChar w:fldCharType="end"/>
            </w:r>
          </w:hyperlink>
        </w:p>
        <w:p w14:paraId="736D8954" w14:textId="4C8F13EA" w:rsidR="00C0049D" w:rsidRDefault="0053205A"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ED3498">
              <w:rPr>
                <w:noProof/>
                <w:webHidden/>
              </w:rPr>
              <w:t>6</w:t>
            </w:r>
            <w:r w:rsidR="00C0049D">
              <w:rPr>
                <w:noProof/>
                <w:webHidden/>
              </w:rPr>
              <w:fldChar w:fldCharType="end"/>
            </w:r>
          </w:hyperlink>
        </w:p>
        <w:p w14:paraId="4C3A4BE8" w14:textId="05C1E013" w:rsidR="00C0049D" w:rsidRDefault="0053205A"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ED3498">
              <w:rPr>
                <w:noProof/>
                <w:webHidden/>
              </w:rPr>
              <w:t>6</w:t>
            </w:r>
            <w:r w:rsidR="00C0049D">
              <w:rPr>
                <w:noProof/>
                <w:webHidden/>
              </w:rPr>
              <w:fldChar w:fldCharType="end"/>
            </w:r>
          </w:hyperlink>
        </w:p>
        <w:p w14:paraId="737EEECD" w14:textId="0392B467" w:rsidR="00C0049D" w:rsidRDefault="0053205A"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ED3498">
              <w:rPr>
                <w:noProof/>
                <w:webHidden/>
              </w:rPr>
              <w:t>6</w:t>
            </w:r>
            <w:r w:rsidR="00C0049D">
              <w:rPr>
                <w:noProof/>
                <w:webHidden/>
              </w:rPr>
              <w:fldChar w:fldCharType="end"/>
            </w:r>
          </w:hyperlink>
        </w:p>
        <w:p w14:paraId="679C2169" w14:textId="078FF302" w:rsidR="00C0049D" w:rsidRDefault="0053205A"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ED3498">
              <w:rPr>
                <w:noProof/>
                <w:webHidden/>
              </w:rPr>
              <w:t>7</w:t>
            </w:r>
            <w:r w:rsidR="00C0049D">
              <w:rPr>
                <w:noProof/>
                <w:webHidden/>
              </w:rPr>
              <w:fldChar w:fldCharType="end"/>
            </w:r>
          </w:hyperlink>
        </w:p>
        <w:p w14:paraId="6BBAAB8F" w14:textId="623A108A"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ED3498">
              <w:rPr>
                <w:noProof/>
                <w:webHidden/>
              </w:rPr>
              <w:t>7</w:t>
            </w:r>
            <w:r w:rsidR="00C0049D">
              <w:rPr>
                <w:noProof/>
                <w:webHidden/>
              </w:rPr>
              <w:fldChar w:fldCharType="end"/>
            </w:r>
          </w:hyperlink>
        </w:p>
        <w:p w14:paraId="735474CC" w14:textId="62CD03B5"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ED3498">
              <w:rPr>
                <w:noProof/>
                <w:webHidden/>
              </w:rPr>
              <w:t>7</w:t>
            </w:r>
            <w:r w:rsidR="00C0049D">
              <w:rPr>
                <w:noProof/>
                <w:webHidden/>
              </w:rPr>
              <w:fldChar w:fldCharType="end"/>
            </w:r>
          </w:hyperlink>
        </w:p>
        <w:p w14:paraId="0A11AD06" w14:textId="147C957F"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ED3498">
              <w:rPr>
                <w:noProof/>
                <w:webHidden/>
              </w:rPr>
              <w:t>7</w:t>
            </w:r>
            <w:r w:rsidR="00C0049D">
              <w:rPr>
                <w:noProof/>
                <w:webHidden/>
              </w:rPr>
              <w:fldChar w:fldCharType="end"/>
            </w:r>
          </w:hyperlink>
        </w:p>
        <w:p w14:paraId="63277CD8" w14:textId="65874CFB"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ED3498">
              <w:rPr>
                <w:noProof/>
                <w:webHidden/>
              </w:rPr>
              <w:t>8</w:t>
            </w:r>
            <w:r w:rsidR="00C0049D">
              <w:rPr>
                <w:noProof/>
                <w:webHidden/>
              </w:rPr>
              <w:fldChar w:fldCharType="end"/>
            </w:r>
          </w:hyperlink>
        </w:p>
        <w:p w14:paraId="7CED571D" w14:textId="4D5A25B0"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ED3498">
              <w:rPr>
                <w:noProof/>
                <w:webHidden/>
              </w:rPr>
              <w:t>8</w:t>
            </w:r>
            <w:r w:rsidR="00C0049D">
              <w:rPr>
                <w:noProof/>
                <w:webHidden/>
              </w:rPr>
              <w:fldChar w:fldCharType="end"/>
            </w:r>
          </w:hyperlink>
        </w:p>
        <w:p w14:paraId="3833DBE9" w14:textId="31E3C457"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ED3498">
              <w:rPr>
                <w:noProof/>
                <w:webHidden/>
              </w:rPr>
              <w:t>9</w:t>
            </w:r>
            <w:r w:rsidR="00C0049D">
              <w:rPr>
                <w:noProof/>
                <w:webHidden/>
              </w:rPr>
              <w:fldChar w:fldCharType="end"/>
            </w:r>
          </w:hyperlink>
        </w:p>
        <w:p w14:paraId="38885489" w14:textId="5B167E34"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ED3498">
              <w:rPr>
                <w:noProof/>
                <w:webHidden/>
              </w:rPr>
              <w:t>9</w:t>
            </w:r>
            <w:r w:rsidR="00C0049D">
              <w:rPr>
                <w:noProof/>
                <w:webHidden/>
              </w:rPr>
              <w:fldChar w:fldCharType="end"/>
            </w:r>
          </w:hyperlink>
        </w:p>
        <w:p w14:paraId="611FCBE8" w14:textId="281626E9"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ED3498">
              <w:rPr>
                <w:noProof/>
                <w:webHidden/>
              </w:rPr>
              <w:t>9</w:t>
            </w:r>
            <w:r w:rsidR="00C0049D">
              <w:rPr>
                <w:noProof/>
                <w:webHidden/>
              </w:rPr>
              <w:fldChar w:fldCharType="end"/>
            </w:r>
          </w:hyperlink>
        </w:p>
        <w:p w14:paraId="1BDE6FB4" w14:textId="3F5138BD"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ED3498">
              <w:rPr>
                <w:noProof/>
                <w:webHidden/>
              </w:rPr>
              <w:t>9</w:t>
            </w:r>
            <w:r w:rsidR="00C0049D">
              <w:rPr>
                <w:noProof/>
                <w:webHidden/>
              </w:rPr>
              <w:fldChar w:fldCharType="end"/>
            </w:r>
          </w:hyperlink>
        </w:p>
        <w:p w14:paraId="3F701FDC" w14:textId="08B48B74"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ED3498">
              <w:rPr>
                <w:noProof/>
                <w:webHidden/>
              </w:rPr>
              <w:t>9</w:t>
            </w:r>
            <w:r w:rsidR="00C0049D">
              <w:rPr>
                <w:noProof/>
                <w:webHidden/>
              </w:rPr>
              <w:fldChar w:fldCharType="end"/>
            </w:r>
          </w:hyperlink>
        </w:p>
        <w:p w14:paraId="4B832219" w14:textId="436D6D9A"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ED3498">
              <w:rPr>
                <w:noProof/>
                <w:webHidden/>
              </w:rPr>
              <w:t>10</w:t>
            </w:r>
            <w:r w:rsidR="00C0049D">
              <w:rPr>
                <w:noProof/>
                <w:webHidden/>
              </w:rPr>
              <w:fldChar w:fldCharType="end"/>
            </w:r>
          </w:hyperlink>
        </w:p>
        <w:p w14:paraId="00BFF77F" w14:textId="5AAF9458" w:rsidR="00C0049D" w:rsidRDefault="0053205A"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ED3498">
              <w:rPr>
                <w:noProof/>
                <w:webHidden/>
              </w:rPr>
              <w:t>10</w:t>
            </w:r>
            <w:r w:rsidR="00C0049D">
              <w:rPr>
                <w:noProof/>
                <w:webHidden/>
              </w:rPr>
              <w:fldChar w:fldCharType="end"/>
            </w:r>
          </w:hyperlink>
        </w:p>
        <w:p w14:paraId="5F867184" w14:textId="135AF5C0" w:rsidR="00C0049D" w:rsidRDefault="0053205A"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ED3498">
              <w:rPr>
                <w:webHidden/>
              </w:rPr>
              <w:t>10</w:t>
            </w:r>
            <w:r w:rsidR="00C0049D">
              <w:rPr>
                <w:webHidden/>
              </w:rPr>
              <w:fldChar w:fldCharType="end"/>
            </w:r>
          </w:hyperlink>
        </w:p>
        <w:p w14:paraId="43BDBF81" w14:textId="4711419A" w:rsidR="00C0049D" w:rsidRDefault="0053205A"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ED3498">
              <w:rPr>
                <w:noProof/>
                <w:webHidden/>
              </w:rPr>
              <w:t>10</w:t>
            </w:r>
            <w:r w:rsidR="00C0049D">
              <w:rPr>
                <w:noProof/>
                <w:webHidden/>
              </w:rPr>
              <w:fldChar w:fldCharType="end"/>
            </w:r>
          </w:hyperlink>
        </w:p>
        <w:p w14:paraId="6168820A" w14:textId="55734CBE" w:rsidR="00C0049D" w:rsidRDefault="0053205A"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ED3498">
              <w:rPr>
                <w:noProof/>
                <w:webHidden/>
              </w:rPr>
              <w:t>11</w:t>
            </w:r>
            <w:r w:rsidR="00C0049D">
              <w:rPr>
                <w:noProof/>
                <w:webHidden/>
              </w:rPr>
              <w:fldChar w:fldCharType="end"/>
            </w:r>
          </w:hyperlink>
        </w:p>
        <w:p w14:paraId="0151B319" w14:textId="064462DB" w:rsidR="00C0049D" w:rsidRDefault="0053205A"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ED3498">
              <w:rPr>
                <w:noProof/>
                <w:webHidden/>
              </w:rPr>
              <w:t>11</w:t>
            </w:r>
            <w:r w:rsidR="00C0049D">
              <w:rPr>
                <w:noProof/>
                <w:webHidden/>
              </w:rPr>
              <w:fldChar w:fldCharType="end"/>
            </w:r>
          </w:hyperlink>
        </w:p>
        <w:p w14:paraId="3650640E" w14:textId="44BC12C8" w:rsidR="00C0049D" w:rsidRDefault="0053205A"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ED3498">
              <w:rPr>
                <w:noProof/>
                <w:webHidden/>
              </w:rPr>
              <w:t>12</w:t>
            </w:r>
            <w:r w:rsidR="00C0049D">
              <w:rPr>
                <w:noProof/>
                <w:webHidden/>
              </w:rPr>
              <w:fldChar w:fldCharType="end"/>
            </w:r>
          </w:hyperlink>
        </w:p>
        <w:p w14:paraId="451B39BD" w14:textId="1646A95C" w:rsidR="00C0049D" w:rsidRDefault="0053205A"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ED3498">
              <w:rPr>
                <w:webHidden/>
              </w:rPr>
              <w:t>12</w:t>
            </w:r>
            <w:r w:rsidR="00C0049D">
              <w:rPr>
                <w:webHidden/>
              </w:rPr>
              <w:fldChar w:fldCharType="end"/>
            </w:r>
          </w:hyperlink>
        </w:p>
        <w:p w14:paraId="4082E5FF" w14:textId="2386EE6F" w:rsidR="00C0049D" w:rsidRDefault="0053205A"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ED3498">
              <w:rPr>
                <w:noProof/>
                <w:webHidden/>
              </w:rPr>
              <w:t>12</w:t>
            </w:r>
            <w:r w:rsidR="00C0049D">
              <w:rPr>
                <w:noProof/>
                <w:webHidden/>
              </w:rPr>
              <w:fldChar w:fldCharType="end"/>
            </w:r>
          </w:hyperlink>
        </w:p>
        <w:p w14:paraId="78BE3569" w14:textId="655FFA66" w:rsidR="00C0049D" w:rsidRDefault="0053205A"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ED3498">
              <w:rPr>
                <w:noProof/>
                <w:webHidden/>
              </w:rPr>
              <w:t>12</w:t>
            </w:r>
            <w:r w:rsidR="00C0049D">
              <w:rPr>
                <w:noProof/>
                <w:webHidden/>
              </w:rPr>
              <w:fldChar w:fldCharType="end"/>
            </w:r>
          </w:hyperlink>
        </w:p>
        <w:p w14:paraId="3413EBD1" w14:textId="1FA515B9" w:rsidR="00C0049D" w:rsidRDefault="0053205A"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ED3498">
              <w:rPr>
                <w:noProof/>
                <w:webHidden/>
              </w:rPr>
              <w:t>12</w:t>
            </w:r>
            <w:r w:rsidR="00C0049D">
              <w:rPr>
                <w:noProof/>
                <w:webHidden/>
              </w:rPr>
              <w:fldChar w:fldCharType="end"/>
            </w:r>
          </w:hyperlink>
        </w:p>
        <w:p w14:paraId="7B4A6F56" w14:textId="5DF3F91F" w:rsidR="00C0049D" w:rsidRDefault="0053205A"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ED3498">
              <w:rPr>
                <w:noProof/>
                <w:webHidden/>
              </w:rPr>
              <w:t>12</w:t>
            </w:r>
            <w:r w:rsidR="00C0049D">
              <w:rPr>
                <w:noProof/>
                <w:webHidden/>
              </w:rPr>
              <w:fldChar w:fldCharType="end"/>
            </w:r>
          </w:hyperlink>
        </w:p>
        <w:p w14:paraId="719E4235" w14:textId="37F92975" w:rsidR="00C0049D" w:rsidRDefault="0053205A"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ED3498">
              <w:rPr>
                <w:noProof/>
                <w:webHidden/>
              </w:rPr>
              <w:t>13</w:t>
            </w:r>
            <w:r w:rsidR="00C0049D">
              <w:rPr>
                <w:noProof/>
                <w:webHidden/>
              </w:rPr>
              <w:fldChar w:fldCharType="end"/>
            </w:r>
          </w:hyperlink>
        </w:p>
        <w:p w14:paraId="5F5ED0C8" w14:textId="731A5DB5" w:rsidR="00C0049D" w:rsidRDefault="0053205A"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ED3498">
              <w:rPr>
                <w:noProof/>
                <w:webHidden/>
              </w:rPr>
              <w:t>13</w:t>
            </w:r>
            <w:r w:rsidR="00C0049D">
              <w:rPr>
                <w:noProof/>
                <w:webHidden/>
              </w:rPr>
              <w:fldChar w:fldCharType="end"/>
            </w:r>
          </w:hyperlink>
        </w:p>
        <w:p w14:paraId="537C674A" w14:textId="27B7C55F" w:rsidR="00C0049D" w:rsidRDefault="0053205A"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ED3498">
              <w:rPr>
                <w:noProof/>
                <w:webHidden/>
              </w:rPr>
              <w:t>14</w:t>
            </w:r>
            <w:r w:rsidR="00C0049D">
              <w:rPr>
                <w:noProof/>
                <w:webHidden/>
              </w:rPr>
              <w:fldChar w:fldCharType="end"/>
            </w:r>
          </w:hyperlink>
        </w:p>
        <w:p w14:paraId="66936B88" w14:textId="4E4F2C1E" w:rsidR="00C0049D" w:rsidRDefault="0053205A"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ED3498">
              <w:rPr>
                <w:noProof/>
                <w:webHidden/>
              </w:rPr>
              <w:t>14</w:t>
            </w:r>
            <w:r w:rsidR="00C0049D">
              <w:rPr>
                <w:noProof/>
                <w:webHidden/>
              </w:rPr>
              <w:fldChar w:fldCharType="end"/>
            </w:r>
          </w:hyperlink>
        </w:p>
        <w:p w14:paraId="40911E97" w14:textId="4A6A62F5" w:rsidR="00C0049D" w:rsidRDefault="0053205A"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ED3498">
              <w:rPr>
                <w:noProof/>
                <w:webHidden/>
              </w:rPr>
              <w:t>14</w:t>
            </w:r>
            <w:r w:rsidR="00C0049D">
              <w:rPr>
                <w:noProof/>
                <w:webHidden/>
              </w:rPr>
              <w:fldChar w:fldCharType="end"/>
            </w:r>
          </w:hyperlink>
        </w:p>
        <w:p w14:paraId="1A4F6D0F" w14:textId="6D1C15E3" w:rsidR="00C0049D" w:rsidRDefault="0053205A"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ED3498">
              <w:rPr>
                <w:webHidden/>
              </w:rPr>
              <w:t>15</w:t>
            </w:r>
            <w:r w:rsidR="00C0049D">
              <w:rPr>
                <w:webHidden/>
              </w:rPr>
              <w:fldChar w:fldCharType="end"/>
            </w:r>
          </w:hyperlink>
        </w:p>
        <w:p w14:paraId="7417A8FF" w14:textId="07FB9BE3" w:rsidR="00C0049D" w:rsidRDefault="0053205A"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4ABB2297" w14:textId="176E64C8" w:rsidR="00C0049D" w:rsidRDefault="0053205A"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082AE0B0" w14:textId="548BDCA1" w:rsidR="00C0049D" w:rsidRDefault="0053205A"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6FFA6DA4" w14:textId="3D80CEE6" w:rsidR="00C0049D" w:rsidRDefault="0053205A"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754D2523" w14:textId="16B511EB" w:rsidR="00C0049D" w:rsidRDefault="0053205A"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2B969399" w14:textId="47FA7DA9" w:rsidR="00C0049D" w:rsidRDefault="0053205A"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4AA90D01" w14:textId="5815C7C7" w:rsidR="00C0049D" w:rsidRDefault="0053205A"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5264B096" w14:textId="06A59370" w:rsidR="00C0049D" w:rsidRDefault="0053205A"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7BD7406E" w14:textId="79E63AD6" w:rsidR="00C0049D" w:rsidRDefault="0053205A"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ED3498">
              <w:rPr>
                <w:noProof/>
                <w:webHidden/>
              </w:rPr>
              <w:t>16</w:t>
            </w:r>
            <w:r w:rsidR="00C0049D">
              <w:rPr>
                <w:noProof/>
                <w:webHidden/>
              </w:rPr>
              <w:fldChar w:fldCharType="end"/>
            </w:r>
          </w:hyperlink>
        </w:p>
        <w:p w14:paraId="0BCFC947" w14:textId="208642D6" w:rsidR="00C0049D" w:rsidRDefault="0053205A"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ED3498">
              <w:rPr>
                <w:noProof/>
                <w:webHidden/>
              </w:rPr>
              <w:t>16</w:t>
            </w:r>
            <w:r w:rsidR="00C0049D">
              <w:rPr>
                <w:noProof/>
                <w:webHidden/>
              </w:rPr>
              <w:fldChar w:fldCharType="end"/>
            </w:r>
          </w:hyperlink>
        </w:p>
        <w:p w14:paraId="3D697273" w14:textId="05C338A2" w:rsidR="00C0049D" w:rsidRDefault="0053205A"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ED3498">
              <w:rPr>
                <w:noProof/>
                <w:webHidden/>
              </w:rPr>
              <w:t>16</w:t>
            </w:r>
            <w:r w:rsidR="00C0049D">
              <w:rPr>
                <w:noProof/>
                <w:webHidden/>
              </w:rPr>
              <w:fldChar w:fldCharType="end"/>
            </w:r>
          </w:hyperlink>
        </w:p>
        <w:p w14:paraId="11586E76" w14:textId="6157A84D" w:rsidR="00C0049D" w:rsidRDefault="0053205A"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ED3498">
              <w:rPr>
                <w:noProof/>
                <w:webHidden/>
              </w:rPr>
              <w:t>16</w:t>
            </w:r>
            <w:r w:rsidR="00C0049D">
              <w:rPr>
                <w:noProof/>
                <w:webHidden/>
              </w:rPr>
              <w:fldChar w:fldCharType="end"/>
            </w:r>
          </w:hyperlink>
        </w:p>
        <w:p w14:paraId="08925FB1" w14:textId="10A2E492" w:rsidR="00C0049D" w:rsidRDefault="0053205A">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ED3498">
              <w:rPr>
                <w:noProof/>
                <w:webHidden/>
              </w:rPr>
              <w:t>17</w:t>
            </w:r>
            <w:r w:rsidR="00C0049D">
              <w:rPr>
                <w:noProof/>
                <w:webHidden/>
              </w:rPr>
              <w:fldChar w:fldCharType="end"/>
            </w:r>
          </w:hyperlink>
        </w:p>
        <w:p w14:paraId="726DACF7" w14:textId="08CA0BA5" w:rsidR="00C0049D" w:rsidRDefault="0053205A">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ED3498">
              <w:rPr>
                <w:noProof/>
                <w:webHidden/>
              </w:rPr>
              <w:t>20</w:t>
            </w:r>
            <w:r w:rsidR="00C0049D">
              <w:rPr>
                <w:noProof/>
                <w:webHidden/>
              </w:rPr>
              <w:fldChar w:fldCharType="end"/>
            </w:r>
          </w:hyperlink>
        </w:p>
        <w:p w14:paraId="74916B40" w14:textId="4A12A8A6" w:rsidR="00C0049D" w:rsidRDefault="0053205A">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ED3498">
              <w:rPr>
                <w:noProof/>
                <w:webHidden/>
              </w:rPr>
              <w:t>24</w:t>
            </w:r>
            <w:r w:rsidR="00C0049D">
              <w:rPr>
                <w:noProof/>
                <w:webHidden/>
              </w:rPr>
              <w:fldChar w:fldCharType="end"/>
            </w:r>
          </w:hyperlink>
        </w:p>
        <w:p w14:paraId="09CC6945" w14:textId="5839154D" w:rsidR="00C0049D" w:rsidRDefault="0053205A">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ED3498">
              <w:rPr>
                <w:noProof/>
                <w:webHidden/>
              </w:rPr>
              <w:t>27</w:t>
            </w:r>
            <w:r w:rsidR="00C0049D">
              <w:rPr>
                <w:noProof/>
                <w:webHidden/>
              </w:rPr>
              <w:fldChar w:fldCharType="end"/>
            </w:r>
          </w:hyperlink>
        </w:p>
        <w:p w14:paraId="01EF28A7" w14:textId="28D5512A" w:rsidR="00C0049D" w:rsidRDefault="0053205A">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ED3498">
              <w:rPr>
                <w:noProof/>
                <w:webHidden/>
              </w:rPr>
              <w:t>28</w:t>
            </w:r>
            <w:r w:rsidR="00C0049D">
              <w:rPr>
                <w:noProof/>
                <w:webHidden/>
              </w:rPr>
              <w:fldChar w:fldCharType="end"/>
            </w:r>
          </w:hyperlink>
        </w:p>
        <w:p w14:paraId="4EF74511" w14:textId="400C85F3" w:rsidR="00C0049D" w:rsidRDefault="0053205A">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ED3498">
              <w:rPr>
                <w:noProof/>
                <w:webHidden/>
              </w:rPr>
              <w:t>29</w:t>
            </w:r>
            <w:r w:rsidR="00C0049D">
              <w:rPr>
                <w:noProof/>
                <w:webHidden/>
              </w:rPr>
              <w:fldChar w:fldCharType="end"/>
            </w:r>
          </w:hyperlink>
        </w:p>
        <w:p w14:paraId="7F217211" w14:textId="0E50FA5E" w:rsidR="00C0049D" w:rsidRDefault="0053205A">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ED3498">
              <w:rPr>
                <w:noProof/>
                <w:webHidden/>
              </w:rPr>
              <w:t>30</w:t>
            </w:r>
            <w:r w:rsidR="00C0049D">
              <w:rPr>
                <w:noProof/>
                <w:webHidden/>
              </w:rPr>
              <w:fldChar w:fldCharType="end"/>
            </w:r>
          </w:hyperlink>
        </w:p>
        <w:p w14:paraId="412205AA" w14:textId="7B8B4765" w:rsidR="00C0049D" w:rsidRDefault="0053205A">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ED3498">
              <w:rPr>
                <w:noProof/>
                <w:webHidden/>
              </w:rPr>
              <w:t>31</w:t>
            </w:r>
            <w:r w:rsidR="00C0049D">
              <w:rPr>
                <w:noProof/>
                <w:webHidden/>
              </w:rPr>
              <w:fldChar w:fldCharType="end"/>
            </w:r>
          </w:hyperlink>
        </w:p>
        <w:p w14:paraId="51401E9A" w14:textId="6D814436" w:rsidR="00C0049D" w:rsidRDefault="0053205A">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ED3498">
              <w:rPr>
                <w:noProof/>
                <w:webHidden/>
              </w:rPr>
              <w:t>34</w:t>
            </w:r>
            <w:r w:rsidR="00C0049D">
              <w:rPr>
                <w:noProof/>
                <w:webHidden/>
              </w:rPr>
              <w:fldChar w:fldCharType="end"/>
            </w:r>
          </w:hyperlink>
        </w:p>
        <w:p w14:paraId="23E2DD9A" w14:textId="39342623" w:rsidR="00C0049D" w:rsidRDefault="0053205A">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ED3498">
              <w:rPr>
                <w:noProof/>
                <w:webHidden/>
              </w:rPr>
              <w:t>37</w:t>
            </w:r>
            <w:r w:rsidR="00C0049D">
              <w:rPr>
                <w:noProof/>
                <w:webHidden/>
              </w:rPr>
              <w:fldChar w:fldCharType="end"/>
            </w:r>
          </w:hyperlink>
        </w:p>
        <w:p w14:paraId="515C26C0" w14:textId="63954F25" w:rsidR="00C0049D" w:rsidRDefault="0053205A">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ED3498">
              <w:rPr>
                <w:noProof/>
                <w:webHidden/>
              </w:rPr>
              <w:t>38</w:t>
            </w:r>
            <w:r w:rsidR="00C0049D">
              <w:rPr>
                <w:noProof/>
                <w:webHidden/>
              </w:rPr>
              <w:fldChar w:fldCharType="end"/>
            </w:r>
          </w:hyperlink>
        </w:p>
        <w:p w14:paraId="57476A5E" w14:textId="0B6E9002" w:rsidR="00C0049D" w:rsidRDefault="0053205A">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ED3498">
              <w:rPr>
                <w:noProof/>
                <w:webHidden/>
              </w:rPr>
              <w:t>40</w:t>
            </w:r>
            <w:r w:rsidR="00C0049D">
              <w:rPr>
                <w:noProof/>
                <w:webHidden/>
              </w:rPr>
              <w:fldChar w:fldCharType="end"/>
            </w:r>
          </w:hyperlink>
        </w:p>
        <w:p w14:paraId="69C87116" w14:textId="77777777" w:rsidR="00470F2E" w:rsidRDefault="003600B5">
          <w:pPr>
            <w:rPr>
              <w:b/>
              <w:bCs/>
              <w:noProof/>
            </w:rPr>
          </w:pPr>
          <w:r>
            <w:fldChar w:fldCharType="end"/>
          </w:r>
        </w:p>
      </w:sdtContent>
    </w:sdt>
    <w:bookmarkStart w:id="0"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0"/>
      <w:bookmarkEnd w:id="1"/>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51CE2559"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77777777" w:rsidR="0087380D"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5752F15F"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2402AC92" w14:textId="7A57C2E1"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13" w:history="1">
        <w:r w:rsidR="00DD6B8E" w:rsidRPr="00B75CDC">
          <w:rPr>
            <w:rStyle w:val="Hyperlink"/>
            <w:rFonts w:ascii="Segoe UI" w:hAnsi="Segoe UI" w:cs="Segoe UI"/>
            <w:sz w:val="20"/>
            <w:szCs w:val="20"/>
          </w:rPr>
          <w:t>procurement.mozambique@undp.org</w:t>
        </w:r>
      </w:hyperlink>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15A31577"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2C7B2117"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0AB1454D"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4DBC5B8F" w14:textId="77777777" w:rsidR="002B7B14" w:rsidRPr="002B7B14" w:rsidRDefault="002B7B14" w:rsidP="003F5C2A">
      <w:pPr>
        <w:ind w:left="720"/>
        <w:jc w:val="both"/>
        <w:rPr>
          <w:rFonts w:ascii="Segoe UI" w:hAnsi="Segoe UI" w:cs="Segoe UI"/>
          <w:color w:val="000000"/>
          <w:sz w:val="20"/>
          <w:szCs w:val="20"/>
        </w:rPr>
      </w:pPr>
    </w:p>
    <w:p w14:paraId="4E116CD1"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E25395F" w14:textId="77777777" w:rsidTr="0053210F">
        <w:trPr>
          <w:trHeight w:val="730"/>
        </w:trPr>
        <w:tc>
          <w:tcPr>
            <w:tcW w:w="5040" w:type="dxa"/>
          </w:tcPr>
          <w:p w14:paraId="0D886F09" w14:textId="4D90C302"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DD6B8E">
              <w:rPr>
                <w:rFonts w:ascii="Segoe UI" w:hAnsi="Segoe UI" w:cs="Segoe UI"/>
                <w:iCs/>
                <w:snapToGrid w:val="0"/>
                <w:color w:val="000000" w:themeColor="text1"/>
                <w:sz w:val="20"/>
                <w:szCs w:val="20"/>
                <w:highlight w:val="lightGray"/>
              </w:rPr>
              <w:t>Amy Nkuna</w:t>
            </w:r>
          </w:p>
          <w:p w14:paraId="46186F55" w14:textId="2DE7F22F"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DD6B8E">
              <w:rPr>
                <w:rFonts w:ascii="Segoe UI" w:hAnsi="Segoe UI" w:cs="Segoe UI"/>
                <w:iCs/>
                <w:snapToGrid w:val="0"/>
                <w:color w:val="000000" w:themeColor="text1"/>
                <w:sz w:val="20"/>
                <w:szCs w:val="20"/>
                <w:highlight w:val="lightGray"/>
              </w:rPr>
              <w:t>Procurement Assistant</w:t>
            </w:r>
          </w:p>
          <w:p w14:paraId="3273D929" w14:textId="730C8BA4"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19-07-11T00:00:00Z">
                  <w:dateFormat w:val="MMMM d, yyyy"/>
                  <w:lid w:val="en-US"/>
                  <w:storeMappedDataAs w:val="date"/>
                  <w:calendar w:val="gregorian"/>
                </w:date>
              </w:sdtPr>
              <w:sdtContent>
                <w:r w:rsidR="00DD6B8E">
                  <w:rPr>
                    <w:rFonts w:ascii="Segoe UI" w:hAnsi="Segoe UI" w:cs="Segoe UI"/>
                    <w:color w:val="000000" w:themeColor="text1"/>
                    <w:sz w:val="20"/>
                    <w:lang w:val="en-US"/>
                  </w:rPr>
                  <w:t>July 11, 2019</w:t>
                </w:r>
              </w:sdtContent>
            </w:sdt>
          </w:p>
        </w:tc>
        <w:tc>
          <w:tcPr>
            <w:tcW w:w="4860" w:type="dxa"/>
          </w:tcPr>
          <w:p w14:paraId="215EC619" w14:textId="5CA5FF93"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Name</w:t>
            </w:r>
            <w:r w:rsidR="00DD6B8E">
              <w:rPr>
                <w:rFonts w:ascii="Segoe UI" w:hAnsi="Segoe UI" w:cs="Segoe UI"/>
                <w:iCs/>
                <w:snapToGrid w:val="0"/>
                <w:color w:val="000000" w:themeColor="text1"/>
                <w:sz w:val="20"/>
                <w:szCs w:val="20"/>
              </w:rPr>
              <w:t xml:space="preserve">: </w:t>
            </w:r>
            <w:r w:rsidR="00DD6B8E">
              <w:rPr>
                <w:rFonts w:ascii="Segoe UI" w:hAnsi="Segoe UI" w:cs="Segoe UI"/>
                <w:iCs/>
                <w:snapToGrid w:val="0"/>
                <w:color w:val="000000" w:themeColor="text1"/>
                <w:sz w:val="20"/>
                <w:szCs w:val="20"/>
                <w:highlight w:val="lightGray"/>
              </w:rPr>
              <w:t>A</w:t>
            </w:r>
            <w:r w:rsidR="00DD6B8E" w:rsidRPr="00DD6B8E">
              <w:rPr>
                <w:rFonts w:ascii="Segoe UI" w:hAnsi="Segoe UI" w:cs="Segoe UI"/>
                <w:iCs/>
                <w:snapToGrid w:val="0"/>
                <w:color w:val="000000" w:themeColor="text1"/>
                <w:sz w:val="20"/>
                <w:szCs w:val="20"/>
              </w:rPr>
              <w:t>bdourahmane</w:t>
            </w:r>
            <w:r w:rsidR="00DD6B8E">
              <w:rPr>
                <w:rFonts w:ascii="Segoe UI" w:hAnsi="Segoe UI" w:cs="Segoe UI"/>
                <w:iCs/>
                <w:snapToGrid w:val="0"/>
                <w:color w:val="000000" w:themeColor="text1"/>
                <w:sz w:val="20"/>
                <w:szCs w:val="20"/>
              </w:rPr>
              <w:t xml:space="preserve"> Di</w:t>
            </w:r>
            <w:r w:rsidR="00DD6B8E" w:rsidRPr="00DD6B8E">
              <w:rPr>
                <w:rFonts w:ascii="Segoe UI" w:hAnsi="Segoe UI" w:cs="Segoe UI"/>
                <w:iCs/>
                <w:snapToGrid w:val="0"/>
                <w:color w:val="000000" w:themeColor="text1"/>
                <w:sz w:val="20"/>
                <w:szCs w:val="20"/>
              </w:rPr>
              <w:t>a</w:t>
            </w:r>
          </w:p>
          <w:p w14:paraId="4BE27C81" w14:textId="2711FD6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8B091E">
              <w:rPr>
                <w:rFonts w:ascii="Segoe UI" w:hAnsi="Segoe UI" w:cs="Segoe UI"/>
                <w:iCs/>
                <w:snapToGrid w:val="0"/>
                <w:color w:val="000000" w:themeColor="text1"/>
                <w:sz w:val="20"/>
                <w:szCs w:val="20"/>
                <w:highlight w:val="lightGray"/>
              </w:rPr>
              <w:t>Deputy Resident Representative</w:t>
            </w:r>
          </w:p>
          <w:p w14:paraId="4ACF4F62" w14:textId="38D20F42"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19-07-11T00:00:00Z">
                  <w:dateFormat w:val="MMMM d, yyyy"/>
                  <w:lid w:val="en-US"/>
                  <w:storeMappedDataAs w:val="date"/>
                  <w:calendar w:val="gregorian"/>
                </w:date>
              </w:sdtPr>
              <w:sdtContent>
                <w:r w:rsidR="008B091E">
                  <w:rPr>
                    <w:rFonts w:ascii="Segoe UI" w:hAnsi="Segoe UI" w:cs="Segoe UI"/>
                    <w:color w:val="000000" w:themeColor="text1"/>
                    <w:sz w:val="20"/>
                    <w:lang w:val="en-US"/>
                  </w:rPr>
                  <w:t>July 11, 2019</w:t>
                </w:r>
              </w:sdtContent>
            </w:sdt>
          </w:p>
        </w:tc>
      </w:tr>
    </w:tbl>
    <w:p w14:paraId="4516B206"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2B87915"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4A09D97E" w14:textId="77777777" w:rsidR="00F3282F" w:rsidRPr="00F3282F" w:rsidRDefault="00F3282F" w:rsidP="006F703C">
      <w:pPr>
        <w:pStyle w:val="Heading1"/>
        <w:pBdr>
          <w:bottom w:val="single" w:sz="4" w:space="1" w:color="auto"/>
        </w:pBdr>
      </w:pPr>
      <w:bookmarkStart w:id="2"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00C8603B">
        <w:trPr>
          <w:trHeight w:val="301"/>
        </w:trPr>
        <w:tc>
          <w:tcPr>
            <w:tcW w:w="9807" w:type="dxa"/>
            <w:gridSpan w:val="2"/>
            <w:shd w:val="clear" w:color="auto" w:fill="9BDEFF"/>
          </w:tcPr>
          <w:p w14:paraId="76E99FD2" w14:textId="77777777" w:rsidR="00422A12" w:rsidRPr="00D12317" w:rsidRDefault="00422A12" w:rsidP="00AA1516">
            <w:pPr>
              <w:pStyle w:val="Heading5"/>
              <w:outlineLvl w:val="4"/>
            </w:pPr>
            <w:bookmarkStart w:id="3" w:name="_Toc434943316"/>
            <w:bookmarkStart w:id="4" w:name="_Toc508440478"/>
            <w:r w:rsidRPr="00D12317">
              <w:t>GENERAL</w:t>
            </w:r>
            <w:bookmarkEnd w:id="3"/>
            <w:r w:rsidRPr="00D12317">
              <w:t xml:space="preserve"> PROVISIONS</w:t>
            </w:r>
            <w:bookmarkEnd w:id="4"/>
          </w:p>
        </w:tc>
      </w:tr>
      <w:tr w:rsidR="00EC4BA0" w:rsidRPr="00D12317" w14:paraId="6F143E94" w14:textId="77777777" w:rsidTr="004F4E52">
        <w:trPr>
          <w:trHeight w:val="3222"/>
        </w:trPr>
        <w:tc>
          <w:tcPr>
            <w:tcW w:w="2427" w:type="dxa"/>
          </w:tcPr>
          <w:p w14:paraId="0AF3F907" w14:textId="77777777" w:rsidR="00EC4BA0" w:rsidRPr="00D12317" w:rsidRDefault="00EC4BA0" w:rsidP="00C0049D">
            <w:pPr>
              <w:pStyle w:val="Heading6"/>
              <w:outlineLvl w:val="5"/>
            </w:pPr>
            <w:bookmarkStart w:id="5" w:name="_Toc300752846"/>
            <w:bookmarkStart w:id="6" w:name="_Toc508440479"/>
            <w:r w:rsidRPr="00D12317">
              <w:t>Introduction</w:t>
            </w:r>
            <w:bookmarkEnd w:id="5"/>
            <w:bookmarkEnd w:id="6"/>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4"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004F4E52">
        <w:trPr>
          <w:trHeight w:val="2150"/>
        </w:trPr>
        <w:tc>
          <w:tcPr>
            <w:tcW w:w="2427" w:type="dxa"/>
          </w:tcPr>
          <w:p w14:paraId="76B196E5" w14:textId="77777777" w:rsidR="00EC4BA0" w:rsidRPr="00D12317" w:rsidRDefault="00EC4BA0" w:rsidP="000842FA">
            <w:pPr>
              <w:pStyle w:val="Heading6"/>
              <w:outlineLvl w:val="5"/>
            </w:pPr>
            <w:bookmarkStart w:id="7"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5F6B506" w14:textId="77777777" w:rsidR="00EC4BA0" w:rsidRPr="00D12317" w:rsidRDefault="00EC4BA0" w:rsidP="00824B1E">
            <w:pPr>
              <w:pStyle w:val="Heading6"/>
              <w:numPr>
                <w:ilvl w:val="0"/>
                <w:numId w:val="0"/>
              </w:numPr>
              <w:ind w:left="339"/>
              <w:outlineLvl w:val="5"/>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6"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2F004F72" w14:textId="77777777" w:rsidTr="004F4E52">
        <w:trPr>
          <w:trHeight w:val="265"/>
        </w:trPr>
        <w:tc>
          <w:tcPr>
            <w:tcW w:w="2427" w:type="dxa"/>
          </w:tcPr>
          <w:p w14:paraId="20C665A6" w14:textId="77777777" w:rsidR="00EC4BA0" w:rsidRPr="00D12317" w:rsidRDefault="00912E39" w:rsidP="000842FA">
            <w:pPr>
              <w:pStyle w:val="Heading6"/>
              <w:outlineLvl w:val="5"/>
            </w:pPr>
            <w:bookmarkStart w:id="8" w:name="_Toc508440481"/>
            <w:r>
              <w:t>Eligi</w:t>
            </w:r>
            <w:r w:rsidR="00EC4BA0" w:rsidRPr="00D12317">
              <w:t>bility</w:t>
            </w:r>
            <w:bookmarkEnd w:id="8"/>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004F4E52">
        <w:trPr>
          <w:trHeight w:val="1331"/>
        </w:trPr>
        <w:tc>
          <w:tcPr>
            <w:tcW w:w="2427" w:type="dxa"/>
          </w:tcPr>
          <w:p w14:paraId="39F4A494"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B805DA">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B805DA">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00C8603B">
        <w:trPr>
          <w:trHeight w:val="63"/>
        </w:trPr>
        <w:tc>
          <w:tcPr>
            <w:tcW w:w="9807" w:type="dxa"/>
            <w:gridSpan w:val="2"/>
            <w:shd w:val="clear" w:color="auto" w:fill="9BDEFF"/>
          </w:tcPr>
          <w:p w14:paraId="7340F934" w14:textId="77777777" w:rsidR="00AA1516" w:rsidRPr="00D12317" w:rsidRDefault="00AA1516" w:rsidP="00AA1516">
            <w:pPr>
              <w:pStyle w:val="Heading5"/>
              <w:outlineLvl w:val="4"/>
            </w:pPr>
            <w:bookmarkStart w:id="13" w:name="_Toc434943321"/>
            <w:bookmarkStart w:id="14" w:name="_Toc508440483"/>
            <w:r w:rsidRPr="00D12317">
              <w:t>PREPARATION OF PROPOSALS</w:t>
            </w:r>
            <w:bookmarkEnd w:id="13"/>
            <w:bookmarkEnd w:id="14"/>
          </w:p>
        </w:tc>
      </w:tr>
      <w:tr w:rsidR="00EC4BA0" w:rsidRPr="00D12317" w14:paraId="0195493D" w14:textId="77777777" w:rsidTr="004F4E52">
        <w:tc>
          <w:tcPr>
            <w:tcW w:w="2427" w:type="dxa"/>
          </w:tcPr>
          <w:p w14:paraId="449E6A35" w14:textId="77777777" w:rsidR="00EC4BA0" w:rsidRPr="00D12317" w:rsidRDefault="00EC4BA0" w:rsidP="000842FA">
            <w:pPr>
              <w:pStyle w:val="Heading6"/>
              <w:outlineLvl w:val="5"/>
            </w:pPr>
            <w:bookmarkStart w:id="15" w:name="_Toc508440484"/>
            <w:r w:rsidRPr="00D12317">
              <w:t>General Considerations</w:t>
            </w:r>
            <w:bookmarkEnd w:id="15"/>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004F4E52">
        <w:tc>
          <w:tcPr>
            <w:tcW w:w="2427" w:type="dxa"/>
          </w:tcPr>
          <w:p w14:paraId="5727488E" w14:textId="77777777" w:rsidR="00EC4BA0" w:rsidRPr="00D12317" w:rsidRDefault="00EC4BA0" w:rsidP="000842FA">
            <w:pPr>
              <w:pStyle w:val="Heading6"/>
              <w:outlineLvl w:val="5"/>
            </w:pPr>
            <w:bookmarkStart w:id="16" w:name="_Toc508440485"/>
            <w:r w:rsidRPr="00D12317">
              <w:t>Cost of Preparation of Proposal</w:t>
            </w:r>
            <w:bookmarkEnd w:id="16"/>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004F4E52">
        <w:tc>
          <w:tcPr>
            <w:tcW w:w="2427" w:type="dxa"/>
          </w:tcPr>
          <w:p w14:paraId="567E38A8" w14:textId="77777777" w:rsidR="00EC4BA0" w:rsidRPr="00D12317" w:rsidRDefault="00EC4BA0" w:rsidP="000842FA">
            <w:pPr>
              <w:pStyle w:val="Heading6"/>
              <w:outlineLvl w:val="5"/>
            </w:pPr>
            <w:bookmarkStart w:id="17" w:name="_Toc434943323"/>
            <w:bookmarkStart w:id="18" w:name="_Toc508440486"/>
            <w:r w:rsidRPr="00D12317">
              <w:t>Language</w:t>
            </w:r>
            <w:bookmarkEnd w:id="17"/>
            <w:bookmarkEnd w:id="18"/>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328C9B1C" w14:textId="77777777" w:rsidTr="004F4E52">
        <w:tc>
          <w:tcPr>
            <w:tcW w:w="2427" w:type="dxa"/>
          </w:tcPr>
          <w:p w14:paraId="4B06123A" w14:textId="77777777" w:rsidR="00EC4BA0" w:rsidRPr="00D12317" w:rsidRDefault="00EC4BA0" w:rsidP="000842FA">
            <w:pPr>
              <w:pStyle w:val="Heading6"/>
              <w:outlineLvl w:val="5"/>
            </w:pPr>
            <w:bookmarkStart w:id="19" w:name="_Toc300752855"/>
            <w:bookmarkStart w:id="20" w:name="_Toc508440487"/>
            <w:r w:rsidRPr="00D12317">
              <w:t xml:space="preserve">Documents </w:t>
            </w:r>
            <w:r w:rsidRPr="00D12317">
              <w:lastRenderedPageBreak/>
              <w:t>Comprising the Proposal</w:t>
            </w:r>
            <w:bookmarkEnd w:id="19"/>
            <w:bookmarkEnd w:id="20"/>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004F4E52">
        <w:tc>
          <w:tcPr>
            <w:tcW w:w="2427" w:type="dxa"/>
          </w:tcPr>
          <w:p w14:paraId="572742E2" w14:textId="77777777" w:rsidR="00891B62" w:rsidRPr="00D12317" w:rsidRDefault="00891B62" w:rsidP="00891B62">
            <w:pPr>
              <w:pStyle w:val="Heading6"/>
              <w:outlineLvl w:val="5"/>
            </w:pPr>
            <w:bookmarkStart w:id="21" w:name="_Toc300752856"/>
            <w:bookmarkStart w:id="22" w:name="_Toc508440488"/>
            <w:r w:rsidRPr="009820F0">
              <w:lastRenderedPageBreak/>
              <w:t>Documents Establishing the Eligibility and Qualifications of the Bidder</w:t>
            </w:r>
            <w:bookmarkEnd w:id="21"/>
            <w:bookmarkEnd w:id="22"/>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4EC79567" w14:textId="77777777" w:rsidTr="004F4E52">
        <w:tc>
          <w:tcPr>
            <w:tcW w:w="2427" w:type="dxa"/>
          </w:tcPr>
          <w:p w14:paraId="4A88795E" w14:textId="77777777" w:rsidR="00891B62" w:rsidRPr="00D12317" w:rsidRDefault="00891B62" w:rsidP="00891B62">
            <w:pPr>
              <w:pStyle w:val="Heading6"/>
              <w:outlineLvl w:val="5"/>
            </w:pPr>
            <w:bookmarkStart w:id="23" w:name="_Toc508440489"/>
            <w:r w:rsidRPr="00D12317">
              <w:t>Technical Proposal Format and Content</w:t>
            </w:r>
            <w:bookmarkEnd w:id="23"/>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004F4E52">
        <w:tc>
          <w:tcPr>
            <w:tcW w:w="2427" w:type="dxa"/>
          </w:tcPr>
          <w:p w14:paraId="59BB7858" w14:textId="77777777" w:rsidR="00891B62" w:rsidRPr="00D12317" w:rsidRDefault="00891B62" w:rsidP="00891B62">
            <w:pPr>
              <w:pStyle w:val="Heading6"/>
              <w:outlineLvl w:val="5"/>
            </w:pPr>
            <w:bookmarkStart w:id="24" w:name="_Toc508440490"/>
            <w:r w:rsidRPr="00D12317">
              <w:t>Financial Proposals</w:t>
            </w:r>
            <w:bookmarkEnd w:id="24"/>
          </w:p>
          <w:p w14:paraId="08049F57" w14:textId="77777777" w:rsidR="00891B62" w:rsidRPr="00D12317" w:rsidRDefault="00891B62" w:rsidP="00A85059">
            <w:pPr>
              <w:pStyle w:val="Heading6"/>
              <w:numPr>
                <w:ilvl w:val="0"/>
                <w:numId w:val="0"/>
              </w:numPr>
              <w:ind w:left="48"/>
              <w:outlineLvl w:val="5"/>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004F4E52">
        <w:tc>
          <w:tcPr>
            <w:tcW w:w="2427" w:type="dxa"/>
          </w:tcPr>
          <w:p w14:paraId="64FD25BA" w14:textId="77777777" w:rsidR="00891B62" w:rsidRPr="00D12317" w:rsidRDefault="00891B62" w:rsidP="00891B62">
            <w:pPr>
              <w:pStyle w:val="Heading6"/>
              <w:outlineLvl w:val="5"/>
            </w:pPr>
            <w:bookmarkStart w:id="25" w:name="_Toc508440491"/>
            <w:r w:rsidRPr="00D12317">
              <w:t>Proposal Security</w:t>
            </w:r>
            <w:bookmarkEnd w:id="25"/>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004F4E52">
        <w:tc>
          <w:tcPr>
            <w:tcW w:w="2427" w:type="dxa"/>
          </w:tcPr>
          <w:p w14:paraId="757839B3" w14:textId="77777777" w:rsidR="00EC4BA0" w:rsidRPr="00D12317" w:rsidRDefault="001B070A" w:rsidP="000842FA">
            <w:pPr>
              <w:pStyle w:val="Heading6"/>
              <w:outlineLvl w:val="5"/>
            </w:pPr>
            <w:r>
              <w:lastRenderedPageBreak/>
              <w:t xml:space="preserve"> </w:t>
            </w:r>
            <w:bookmarkStart w:id="26" w:name="_Toc508440492"/>
            <w:r w:rsidR="00EC4BA0" w:rsidRPr="00D12317">
              <w:t>Currencies</w:t>
            </w:r>
            <w:bookmarkEnd w:id="26"/>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B805DA">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B805DA">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004F4E52">
        <w:tc>
          <w:tcPr>
            <w:tcW w:w="2427" w:type="dxa"/>
          </w:tcPr>
          <w:p w14:paraId="559DDCDC" w14:textId="77777777" w:rsidR="00EC4BA0" w:rsidRPr="00D12317" w:rsidRDefault="001B070A" w:rsidP="000842FA">
            <w:pPr>
              <w:pStyle w:val="Heading6"/>
              <w:outlineLvl w:val="5"/>
            </w:pPr>
            <w:r>
              <w:t xml:space="preserve"> </w:t>
            </w:r>
            <w:bookmarkStart w:id="27" w:name="_Toc508440493"/>
            <w:r w:rsidR="00EC4BA0" w:rsidRPr="00D12317">
              <w:t>Joint Venture, Consortium or Association</w:t>
            </w:r>
            <w:bookmarkEnd w:id="27"/>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B805DA">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B805DA">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004F4E52">
        <w:tc>
          <w:tcPr>
            <w:tcW w:w="2427" w:type="dxa"/>
          </w:tcPr>
          <w:p w14:paraId="5FD89D22" w14:textId="77777777" w:rsidR="00ED1BCF" w:rsidRPr="00D12317" w:rsidRDefault="00ED1BCF" w:rsidP="00ED1BCF">
            <w:pPr>
              <w:pStyle w:val="Heading6"/>
              <w:outlineLvl w:val="5"/>
            </w:pPr>
            <w:bookmarkStart w:id="28" w:name="_Toc508440494"/>
            <w:r w:rsidRPr="00D12317">
              <w:lastRenderedPageBreak/>
              <w:t>Only One Proposal</w:t>
            </w:r>
            <w:bookmarkEnd w:id="28"/>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B805DA">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B805D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B805D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B805D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B805D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B805D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004F4E52">
        <w:tc>
          <w:tcPr>
            <w:tcW w:w="2427" w:type="dxa"/>
          </w:tcPr>
          <w:p w14:paraId="43306AC2" w14:textId="77777777" w:rsidR="00B24E05" w:rsidRPr="00D12317" w:rsidRDefault="00B24E05" w:rsidP="00B24E05">
            <w:pPr>
              <w:pStyle w:val="Heading6"/>
              <w:outlineLvl w:val="5"/>
            </w:pPr>
            <w:bookmarkStart w:id="29" w:name="_Toc508440495"/>
            <w:r w:rsidRPr="00D12317">
              <w:t>Proposal Validity Period</w:t>
            </w:r>
            <w:bookmarkEnd w:id="29"/>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004F4E52">
        <w:tc>
          <w:tcPr>
            <w:tcW w:w="2427" w:type="dxa"/>
          </w:tcPr>
          <w:p w14:paraId="4BBAA31C" w14:textId="77777777" w:rsidR="00B24E05" w:rsidRPr="00D12317" w:rsidRDefault="00B24E05" w:rsidP="00B24E05">
            <w:pPr>
              <w:pStyle w:val="Heading6"/>
              <w:outlineLvl w:val="5"/>
            </w:pPr>
            <w:bookmarkStart w:id="30" w:name="_Toc508440496"/>
            <w:r w:rsidRPr="00D12317">
              <w:t>Extension of Proposal Validity Period</w:t>
            </w:r>
            <w:bookmarkEnd w:id="30"/>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004F4E52">
        <w:tc>
          <w:tcPr>
            <w:tcW w:w="2427" w:type="dxa"/>
          </w:tcPr>
          <w:p w14:paraId="305B6983" w14:textId="77777777" w:rsidR="00B24E05" w:rsidRPr="00D12317" w:rsidRDefault="00B24E05" w:rsidP="00B24E05">
            <w:pPr>
              <w:pStyle w:val="Heading6"/>
              <w:outlineLvl w:val="5"/>
            </w:pPr>
            <w:bookmarkStart w:id="31" w:name="_Toc508440497"/>
            <w:r w:rsidRPr="00D12317">
              <w:t>Clarification of Proposal</w:t>
            </w:r>
            <w:bookmarkEnd w:id="31"/>
          </w:p>
          <w:p w14:paraId="3DEB8A53" w14:textId="77777777" w:rsidR="00B24E05" w:rsidRPr="00D12317" w:rsidRDefault="00B24E05" w:rsidP="001B070A">
            <w:pPr>
              <w:pStyle w:val="Heading6"/>
              <w:numPr>
                <w:ilvl w:val="0"/>
                <w:numId w:val="0"/>
              </w:numPr>
              <w:ind w:left="48"/>
              <w:outlineLvl w:val="5"/>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004F4E52">
        <w:tc>
          <w:tcPr>
            <w:tcW w:w="2427" w:type="dxa"/>
          </w:tcPr>
          <w:p w14:paraId="453D2971" w14:textId="77777777" w:rsidR="00B24E05" w:rsidRPr="00D12317" w:rsidRDefault="00B24E05" w:rsidP="00B24E05">
            <w:pPr>
              <w:pStyle w:val="Heading6"/>
              <w:outlineLvl w:val="5"/>
            </w:pPr>
            <w:bookmarkStart w:id="32" w:name="_Toc508440498"/>
            <w:r w:rsidRPr="00D12317">
              <w:t>Amendment of Proposals</w:t>
            </w:r>
            <w:bookmarkEnd w:id="32"/>
          </w:p>
          <w:p w14:paraId="566BA57F" w14:textId="77777777" w:rsidR="00B24E05" w:rsidRPr="00D12317" w:rsidRDefault="00B24E05" w:rsidP="001B070A">
            <w:pPr>
              <w:pStyle w:val="Heading6"/>
              <w:numPr>
                <w:ilvl w:val="0"/>
                <w:numId w:val="0"/>
              </w:numPr>
              <w:ind w:left="48"/>
              <w:outlineLvl w:val="5"/>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004F4E52">
        <w:tc>
          <w:tcPr>
            <w:tcW w:w="2427" w:type="dxa"/>
          </w:tcPr>
          <w:p w14:paraId="2958A862" w14:textId="77777777" w:rsidR="00EC4BA0" w:rsidRPr="00D12317" w:rsidRDefault="00EC4BA0" w:rsidP="000842FA">
            <w:pPr>
              <w:pStyle w:val="Heading6"/>
              <w:outlineLvl w:val="5"/>
            </w:pPr>
            <w:bookmarkStart w:id="33" w:name="_Toc508440499"/>
            <w:r w:rsidRPr="00D12317">
              <w:lastRenderedPageBreak/>
              <w:t>Alternative Proposals</w:t>
            </w:r>
            <w:bookmarkEnd w:id="33"/>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004F4E52">
        <w:tc>
          <w:tcPr>
            <w:tcW w:w="2427" w:type="dxa"/>
          </w:tcPr>
          <w:p w14:paraId="52813A5D" w14:textId="77777777" w:rsidR="00EC4BA0" w:rsidRPr="00D12317" w:rsidRDefault="00891B62" w:rsidP="000842FA">
            <w:pPr>
              <w:pStyle w:val="Heading6"/>
              <w:outlineLvl w:val="5"/>
            </w:pPr>
            <w:bookmarkStart w:id="34" w:name="_Toc508440500"/>
            <w:r>
              <w:t>Pre-</w:t>
            </w:r>
            <w:r w:rsidR="00EC4BA0" w:rsidRPr="00D12317">
              <w:t>Bid Conference</w:t>
            </w:r>
            <w:bookmarkEnd w:id="34"/>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00C8603B">
        <w:tc>
          <w:tcPr>
            <w:tcW w:w="9807" w:type="dxa"/>
            <w:gridSpan w:val="2"/>
            <w:shd w:val="clear" w:color="auto" w:fill="9BDEFF"/>
            <w:vAlign w:val="center"/>
          </w:tcPr>
          <w:p w14:paraId="30D1E6FB" w14:textId="77777777" w:rsidR="00AA1516" w:rsidRPr="00D12317" w:rsidRDefault="00AA1516" w:rsidP="00451B8D">
            <w:pPr>
              <w:pStyle w:val="Heading5"/>
              <w:jc w:val="left"/>
              <w:outlineLvl w:val="4"/>
            </w:pPr>
            <w:bookmarkStart w:id="35" w:name="_Toc508440501"/>
            <w:r w:rsidRPr="00D12317">
              <w:t>SUBMISSION AND OPENING OF PROPOSALS</w:t>
            </w:r>
            <w:bookmarkEnd w:id="35"/>
          </w:p>
        </w:tc>
      </w:tr>
      <w:tr w:rsidR="00EC4BA0" w:rsidRPr="00D12317" w14:paraId="2119D72D" w14:textId="77777777" w:rsidTr="004F4E52">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outlineLvl w:val="5"/>
            </w:pPr>
            <w:bookmarkStart w:id="36" w:name="_Toc508440502"/>
            <w:r w:rsidRPr="00D12317">
              <w:t>Submission</w:t>
            </w:r>
            <w:bookmarkEnd w:id="36"/>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004F4E52">
        <w:trPr>
          <w:trHeight w:val="1245"/>
        </w:trPr>
        <w:tc>
          <w:tcPr>
            <w:tcW w:w="242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B805DA">
            <w:pPr>
              <w:pStyle w:val="ListParagraph"/>
              <w:numPr>
                <w:ilvl w:val="0"/>
                <w:numId w:val="30"/>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B805DA">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B805DA">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B805DA">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B805DA">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B805DA">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B805DA">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B805DA">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B805DA">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8"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004F4E52">
        <w:tc>
          <w:tcPr>
            <w:tcW w:w="2427" w:type="dxa"/>
          </w:tcPr>
          <w:p w14:paraId="3401D83A" w14:textId="77777777" w:rsidR="00EC4BA0" w:rsidRPr="00D12317" w:rsidRDefault="00EC4BA0" w:rsidP="000842FA">
            <w:pPr>
              <w:pStyle w:val="Heading6"/>
              <w:outlineLvl w:val="5"/>
            </w:pPr>
            <w:bookmarkStart w:id="37" w:name="_Toc508440503"/>
            <w:r w:rsidRPr="00D12317">
              <w:lastRenderedPageBreak/>
              <w:t>Deadline for Submission of Proposals and Late Proposals</w:t>
            </w:r>
            <w:bookmarkEnd w:id="37"/>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004F4E52">
        <w:tc>
          <w:tcPr>
            <w:tcW w:w="2427" w:type="dxa"/>
          </w:tcPr>
          <w:p w14:paraId="1C39F777" w14:textId="77777777" w:rsidR="00EC4BA0" w:rsidRPr="00D12317" w:rsidRDefault="00EC4BA0" w:rsidP="000842FA">
            <w:pPr>
              <w:pStyle w:val="Heading6"/>
              <w:outlineLvl w:val="5"/>
            </w:pPr>
            <w:bookmarkStart w:id="38" w:name="_Toc508440504"/>
            <w:r w:rsidRPr="00D12317">
              <w:t>Withdrawal, Substitution, and Modification of Proposals</w:t>
            </w:r>
            <w:bookmarkEnd w:id="38"/>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004F4E52">
        <w:tc>
          <w:tcPr>
            <w:tcW w:w="2427" w:type="dxa"/>
          </w:tcPr>
          <w:p w14:paraId="0FB5BA0D" w14:textId="77777777" w:rsidR="00EC4BA0" w:rsidRPr="00F9144F" w:rsidRDefault="00EC4BA0" w:rsidP="000842FA">
            <w:pPr>
              <w:pStyle w:val="Heading6"/>
              <w:outlineLvl w:val="5"/>
            </w:pPr>
            <w:bookmarkStart w:id="39" w:name="_Toc508440505"/>
            <w:r w:rsidRPr="00F9144F">
              <w:lastRenderedPageBreak/>
              <w:t>Proposal Opening</w:t>
            </w:r>
            <w:bookmarkEnd w:id="39"/>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00C8603B">
        <w:tc>
          <w:tcPr>
            <w:tcW w:w="9807" w:type="dxa"/>
            <w:gridSpan w:val="2"/>
            <w:shd w:val="clear" w:color="auto" w:fill="9BDEFF"/>
          </w:tcPr>
          <w:p w14:paraId="67DB667C" w14:textId="77777777" w:rsidR="00AA1516" w:rsidRPr="00D12317" w:rsidRDefault="00AA1516" w:rsidP="002C660D">
            <w:pPr>
              <w:pStyle w:val="Heading5"/>
              <w:outlineLvl w:val="4"/>
            </w:pPr>
            <w:bookmarkStart w:id="40" w:name="_Toc508440506"/>
            <w:r w:rsidRPr="00D12317">
              <w:t>EVALUATION OF PROPOSALS</w:t>
            </w:r>
            <w:bookmarkEnd w:id="40"/>
          </w:p>
        </w:tc>
      </w:tr>
      <w:tr w:rsidR="00EC4BA0" w:rsidRPr="00D12317" w14:paraId="3427EB85" w14:textId="77777777" w:rsidTr="004F4E52">
        <w:tc>
          <w:tcPr>
            <w:tcW w:w="2427" w:type="dxa"/>
          </w:tcPr>
          <w:p w14:paraId="430299A8" w14:textId="77777777" w:rsidR="00EC4BA0" w:rsidRPr="00D12317" w:rsidRDefault="00EC4BA0" w:rsidP="000842FA">
            <w:pPr>
              <w:pStyle w:val="Heading6"/>
              <w:outlineLvl w:val="5"/>
            </w:pPr>
            <w:bookmarkStart w:id="41" w:name="_Toc300752864"/>
            <w:bookmarkStart w:id="42" w:name="_Toc508440507"/>
            <w:r w:rsidRPr="00D12317">
              <w:t>Confidentiality</w:t>
            </w:r>
            <w:bookmarkEnd w:id="41"/>
            <w:bookmarkEnd w:id="42"/>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004F4E52">
        <w:tc>
          <w:tcPr>
            <w:tcW w:w="2427" w:type="dxa"/>
          </w:tcPr>
          <w:p w14:paraId="7A8314DF" w14:textId="77777777" w:rsidR="00EC4BA0" w:rsidRPr="00D12317" w:rsidRDefault="00EC4BA0" w:rsidP="000842FA">
            <w:pPr>
              <w:pStyle w:val="Heading6"/>
              <w:outlineLvl w:val="5"/>
            </w:pPr>
            <w:bookmarkStart w:id="43" w:name="_Toc508440508"/>
            <w:r w:rsidRPr="00D12317">
              <w:t>Evaluation of Proposals</w:t>
            </w:r>
            <w:bookmarkEnd w:id="43"/>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004F4E52">
        <w:tc>
          <w:tcPr>
            <w:tcW w:w="2427" w:type="dxa"/>
          </w:tcPr>
          <w:p w14:paraId="56169E38" w14:textId="77777777" w:rsidR="00EC4BA0" w:rsidRPr="00D12317" w:rsidRDefault="00EC4BA0" w:rsidP="000842FA">
            <w:pPr>
              <w:pStyle w:val="Heading6"/>
              <w:outlineLvl w:val="5"/>
            </w:pPr>
            <w:bookmarkStart w:id="44" w:name="_Toc508440509"/>
            <w:r w:rsidRPr="00D12317">
              <w:t>Preliminary Examination</w:t>
            </w:r>
            <w:bookmarkEnd w:id="44"/>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004F4E52">
        <w:tc>
          <w:tcPr>
            <w:tcW w:w="2427" w:type="dxa"/>
          </w:tcPr>
          <w:p w14:paraId="2C3E0BAC" w14:textId="77777777" w:rsidR="00EC4BA0" w:rsidRPr="00D12317" w:rsidRDefault="00EC4BA0" w:rsidP="000842FA">
            <w:pPr>
              <w:pStyle w:val="Heading6"/>
              <w:outlineLvl w:val="5"/>
            </w:pPr>
            <w:bookmarkStart w:id="45" w:name="_Toc508440510"/>
            <w:r w:rsidRPr="00D12317">
              <w:t xml:space="preserve">Evaluation of </w:t>
            </w:r>
            <w:r w:rsidR="00D12317" w:rsidRPr="00D12317">
              <w:t>Eligibility</w:t>
            </w:r>
            <w:r w:rsidR="00D12317">
              <w:t xml:space="preserve"> and </w:t>
            </w:r>
            <w:r w:rsidRPr="00D12317">
              <w:t>Qualification</w:t>
            </w:r>
            <w:bookmarkEnd w:id="45"/>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00EC4BA0" w:rsidRPr="008351C2">
              <w:rPr>
                <w:rFonts w:ascii="Segoe UI" w:hAnsi="Segoe UI" w:cs="Segoe UI"/>
                <w:sz w:val="19"/>
                <w:szCs w:val="19"/>
              </w:rPr>
              <w:t xml:space="preserve"> able to</w:t>
            </w:r>
            <w:proofErr w:type="gramEnd"/>
            <w:r w:rsidR="00EC4BA0" w:rsidRPr="008351C2">
              <w:rPr>
                <w:rFonts w:ascii="Segoe UI" w:hAnsi="Segoe UI" w:cs="Segoe UI"/>
                <w:sz w:val="19"/>
                <w:szCs w:val="19"/>
              </w:rPr>
              <w:t xml:space="preserve">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004F4E52">
        <w:tc>
          <w:tcPr>
            <w:tcW w:w="2427" w:type="dxa"/>
          </w:tcPr>
          <w:p w14:paraId="7056A0D1" w14:textId="77777777" w:rsidR="00EC4BA0" w:rsidRDefault="00EC4BA0" w:rsidP="000842FA">
            <w:pPr>
              <w:pStyle w:val="Heading6"/>
              <w:outlineLvl w:val="5"/>
            </w:pPr>
            <w:bookmarkStart w:id="46" w:name="_Toc508440511"/>
            <w:r w:rsidRPr="00D12317">
              <w:lastRenderedPageBreak/>
              <w:t>Evaluation of Technical and Financial Proposals</w:t>
            </w:r>
            <w:bookmarkEnd w:id="46"/>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004F4E52">
        <w:tc>
          <w:tcPr>
            <w:tcW w:w="2427" w:type="dxa"/>
          </w:tcPr>
          <w:p w14:paraId="3BF29C3A" w14:textId="77777777" w:rsidR="00A34F36" w:rsidRPr="00D12317" w:rsidRDefault="00A34F36" w:rsidP="000842FA">
            <w:pPr>
              <w:pStyle w:val="Heading6"/>
              <w:outlineLvl w:val="5"/>
            </w:pPr>
            <w:r>
              <w:t xml:space="preserve"> </w:t>
            </w:r>
            <w:bookmarkStart w:id="47" w:name="_Toc508440512"/>
            <w:r>
              <w:t>Due Diligence</w:t>
            </w:r>
            <w:bookmarkEnd w:id="47"/>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004F4E52">
        <w:tc>
          <w:tcPr>
            <w:tcW w:w="2427" w:type="dxa"/>
          </w:tcPr>
          <w:p w14:paraId="041DC72E" w14:textId="77777777" w:rsidR="00EC4BA0" w:rsidRPr="00D12317" w:rsidRDefault="00EC4BA0" w:rsidP="000842FA">
            <w:pPr>
              <w:pStyle w:val="Heading6"/>
              <w:outlineLvl w:val="5"/>
            </w:pPr>
            <w:bookmarkStart w:id="48" w:name="_Toc508440513"/>
            <w:r w:rsidRPr="00D12317">
              <w:lastRenderedPageBreak/>
              <w:t>Clarification of Proposals</w:t>
            </w:r>
            <w:bookmarkEnd w:id="48"/>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004F4E52">
        <w:tc>
          <w:tcPr>
            <w:tcW w:w="2427" w:type="dxa"/>
          </w:tcPr>
          <w:p w14:paraId="63FA106A" w14:textId="77777777" w:rsidR="00EC4BA0" w:rsidRPr="00D12317" w:rsidRDefault="00EC4BA0" w:rsidP="000842FA">
            <w:pPr>
              <w:pStyle w:val="Heading6"/>
              <w:outlineLvl w:val="5"/>
            </w:pPr>
            <w:bookmarkStart w:id="49" w:name="_Toc508440514"/>
            <w:r w:rsidRPr="00D12317">
              <w:t>Responsiveness of Proposal</w:t>
            </w:r>
            <w:bookmarkEnd w:id="49"/>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004F4E52">
        <w:tc>
          <w:tcPr>
            <w:tcW w:w="2427" w:type="dxa"/>
          </w:tcPr>
          <w:p w14:paraId="50C19E89" w14:textId="77777777" w:rsidR="00EC4BA0" w:rsidRPr="00D12317" w:rsidRDefault="00EC4BA0" w:rsidP="000842FA">
            <w:pPr>
              <w:pStyle w:val="Heading6"/>
              <w:outlineLvl w:val="5"/>
            </w:pPr>
            <w:bookmarkStart w:id="50" w:name="_Toc508440515"/>
            <w:r w:rsidRPr="00D12317">
              <w:t>Nonconformities, Reparable Errors and Omissions</w:t>
            </w:r>
            <w:bookmarkEnd w:id="50"/>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 xml:space="preserve">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00C8603B">
        <w:tc>
          <w:tcPr>
            <w:tcW w:w="9807" w:type="dxa"/>
            <w:gridSpan w:val="2"/>
            <w:shd w:val="clear" w:color="auto" w:fill="9BDEFF"/>
          </w:tcPr>
          <w:p w14:paraId="56E93AAC" w14:textId="77777777" w:rsidR="00AA1516" w:rsidRPr="00D12317" w:rsidRDefault="00AA1516" w:rsidP="00D472B1">
            <w:pPr>
              <w:pStyle w:val="Heading5"/>
              <w:numPr>
                <w:ilvl w:val="0"/>
                <w:numId w:val="10"/>
              </w:numPr>
              <w:outlineLvl w:val="4"/>
            </w:pPr>
            <w:bookmarkStart w:id="51" w:name="_Toc172356927"/>
            <w:bookmarkStart w:id="52" w:name="_Toc508440516"/>
            <w:r w:rsidRPr="00D12317">
              <w:lastRenderedPageBreak/>
              <w:t>A</w:t>
            </w:r>
            <w:bookmarkEnd w:id="51"/>
            <w:r w:rsidRPr="00D12317">
              <w:t>WARD OF CONTRACT</w:t>
            </w:r>
            <w:bookmarkEnd w:id="52"/>
          </w:p>
        </w:tc>
      </w:tr>
      <w:tr w:rsidR="00EC4BA0" w:rsidRPr="00D12317" w14:paraId="144665F4" w14:textId="77777777" w:rsidTr="004F4E52">
        <w:tc>
          <w:tcPr>
            <w:tcW w:w="2427" w:type="dxa"/>
          </w:tcPr>
          <w:p w14:paraId="68F6F31F" w14:textId="77777777" w:rsidR="00EC4BA0" w:rsidRPr="00D12317" w:rsidRDefault="00EC4BA0" w:rsidP="000842FA">
            <w:pPr>
              <w:pStyle w:val="Heading6"/>
              <w:outlineLvl w:val="5"/>
            </w:pPr>
            <w:bookmarkStart w:id="53" w:name="_Toc508440517"/>
            <w:r w:rsidRPr="00D12317">
              <w:t xml:space="preserve">Right to Accept, </w:t>
            </w:r>
            <w:r w:rsidR="00912E39" w:rsidRPr="00D12317">
              <w:t>Reject, Any</w:t>
            </w:r>
            <w:r w:rsidRPr="00D12317">
              <w:t xml:space="preserve"> or All Proposals</w:t>
            </w:r>
            <w:bookmarkEnd w:id="53"/>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004F4E52">
        <w:tc>
          <w:tcPr>
            <w:tcW w:w="2427" w:type="dxa"/>
          </w:tcPr>
          <w:p w14:paraId="6BC1F8EF" w14:textId="77777777" w:rsidR="00EC4BA0" w:rsidRPr="00D12317" w:rsidRDefault="00EC4BA0" w:rsidP="000842FA">
            <w:pPr>
              <w:pStyle w:val="Heading6"/>
              <w:outlineLvl w:val="5"/>
            </w:pPr>
            <w:bookmarkStart w:id="54" w:name="_Toc508440518"/>
            <w:r w:rsidRPr="00D12317">
              <w:t>Award Criteria</w:t>
            </w:r>
            <w:bookmarkEnd w:id="54"/>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004F4E52">
        <w:tc>
          <w:tcPr>
            <w:tcW w:w="2427" w:type="dxa"/>
          </w:tcPr>
          <w:p w14:paraId="10674F67" w14:textId="77777777" w:rsidR="00EC4BA0" w:rsidRPr="00D12317" w:rsidRDefault="00EC4BA0" w:rsidP="000842FA">
            <w:pPr>
              <w:pStyle w:val="Heading6"/>
              <w:outlineLvl w:val="5"/>
            </w:pPr>
            <w:bookmarkStart w:id="55" w:name="_Toc508440519"/>
            <w:r w:rsidRPr="00D12317">
              <w:t>Debriefing</w:t>
            </w:r>
            <w:bookmarkEnd w:id="55"/>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004F4E52">
        <w:tc>
          <w:tcPr>
            <w:tcW w:w="2427" w:type="dxa"/>
          </w:tcPr>
          <w:p w14:paraId="250340DA" w14:textId="77777777" w:rsidR="00EC4BA0" w:rsidRPr="00D12317" w:rsidRDefault="00EC4BA0" w:rsidP="000842FA">
            <w:pPr>
              <w:pStyle w:val="Heading6"/>
              <w:outlineLvl w:val="5"/>
            </w:pPr>
            <w:bookmarkStart w:id="56" w:name="_Toc508440520"/>
            <w:r w:rsidRPr="00D12317">
              <w:t>Right to Vary Requirements at the Time of Award</w:t>
            </w:r>
            <w:bookmarkEnd w:id="56"/>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004F4E52">
        <w:tc>
          <w:tcPr>
            <w:tcW w:w="2427" w:type="dxa"/>
          </w:tcPr>
          <w:p w14:paraId="0E43EF41" w14:textId="77777777" w:rsidR="00EC4BA0" w:rsidRPr="00D12317" w:rsidRDefault="00EC4BA0" w:rsidP="000842FA">
            <w:pPr>
              <w:pStyle w:val="Heading6"/>
              <w:outlineLvl w:val="5"/>
            </w:pPr>
            <w:bookmarkStart w:id="57" w:name="_Toc508440521"/>
            <w:r w:rsidRPr="00D12317">
              <w:t>Contract Signature</w:t>
            </w:r>
            <w:bookmarkEnd w:id="57"/>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w:t>
            </w:r>
            <w:proofErr w:type="gramStart"/>
            <w:r w:rsidRPr="00D12317">
              <w:rPr>
                <w:rFonts w:ascii="Segoe UI" w:hAnsi="Segoe UI" w:cs="Segoe UI"/>
                <w:sz w:val="19"/>
                <w:szCs w:val="19"/>
              </w:rPr>
              <w:t>sufficient</w:t>
            </w:r>
            <w:proofErr w:type="gramEnd"/>
            <w:r w:rsidRPr="00D12317">
              <w:rPr>
                <w:rFonts w:ascii="Segoe UI" w:hAnsi="Segoe UI" w:cs="Segoe UI"/>
                <w:sz w:val="19"/>
                <w:szCs w:val="19"/>
              </w:rPr>
              <w:t xml:space="preserve">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004F4E52">
        <w:tc>
          <w:tcPr>
            <w:tcW w:w="2427" w:type="dxa"/>
          </w:tcPr>
          <w:p w14:paraId="341D415A" w14:textId="77777777" w:rsidR="00EC4BA0" w:rsidRPr="00D12317" w:rsidRDefault="00EC4BA0" w:rsidP="000842FA">
            <w:pPr>
              <w:pStyle w:val="Heading6"/>
              <w:outlineLvl w:val="5"/>
            </w:pPr>
            <w:bookmarkStart w:id="58" w:name="_Toc508440522"/>
            <w:r w:rsidRPr="00D12317">
              <w:t>Contract Type and General Terms and Conditions</w:t>
            </w:r>
            <w:bookmarkEnd w:id="58"/>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72FC18C" w14:textId="77777777" w:rsidTr="004F4E52">
        <w:tc>
          <w:tcPr>
            <w:tcW w:w="2427" w:type="dxa"/>
          </w:tcPr>
          <w:p w14:paraId="17F42E4F" w14:textId="77777777" w:rsidR="00EC4BA0" w:rsidRPr="00D12317" w:rsidRDefault="00EC4BA0" w:rsidP="000842FA">
            <w:pPr>
              <w:pStyle w:val="Heading6"/>
              <w:outlineLvl w:val="5"/>
            </w:pPr>
            <w:bookmarkStart w:id="60" w:name="_Toc508440523"/>
            <w:r w:rsidRPr="00D12317">
              <w:t>Performance Security</w:t>
            </w:r>
            <w:bookmarkEnd w:id="60"/>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53205A"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35FF7664" w14:textId="77777777" w:rsidTr="004F4E52">
        <w:tc>
          <w:tcPr>
            <w:tcW w:w="2427" w:type="dxa"/>
          </w:tcPr>
          <w:p w14:paraId="7E2101BB" w14:textId="77777777" w:rsidR="00EC4BA0" w:rsidRPr="00D12317" w:rsidRDefault="00EC4BA0" w:rsidP="000842FA">
            <w:pPr>
              <w:pStyle w:val="Heading6"/>
              <w:outlineLvl w:val="5"/>
            </w:pPr>
            <w:bookmarkStart w:id="62" w:name="_Toc508440525"/>
            <w:r w:rsidRPr="00D12317">
              <w:t>Bank Guarantee for Advanced Payment</w:t>
            </w:r>
            <w:bookmarkEnd w:id="62"/>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0"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004F4E52">
        <w:tc>
          <w:tcPr>
            <w:tcW w:w="2427" w:type="dxa"/>
          </w:tcPr>
          <w:p w14:paraId="246DB3CB" w14:textId="77777777" w:rsidR="00E2335C" w:rsidRPr="00D12317" w:rsidRDefault="00E2335C" w:rsidP="000842FA">
            <w:pPr>
              <w:pStyle w:val="Heading6"/>
              <w:outlineLvl w:val="5"/>
            </w:pPr>
            <w:bookmarkStart w:id="63" w:name="_Toc508440526"/>
            <w:r w:rsidRPr="00122718">
              <w:lastRenderedPageBreak/>
              <w:t>Liquidated Damages</w:t>
            </w:r>
            <w:bookmarkEnd w:id="63"/>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004F4E52">
        <w:tc>
          <w:tcPr>
            <w:tcW w:w="2427" w:type="dxa"/>
          </w:tcPr>
          <w:p w14:paraId="3406C76D" w14:textId="77777777" w:rsidR="00EC4BA0" w:rsidRPr="00D12317" w:rsidRDefault="00EC4BA0" w:rsidP="000842FA">
            <w:pPr>
              <w:pStyle w:val="Heading6"/>
              <w:outlineLvl w:val="5"/>
            </w:pPr>
            <w:bookmarkStart w:id="64" w:name="_Toc508440527"/>
            <w:r w:rsidRPr="00D12317">
              <w:t>Payment Provisions</w:t>
            </w:r>
            <w:bookmarkEnd w:id="64"/>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004F4E52">
        <w:tc>
          <w:tcPr>
            <w:tcW w:w="2427" w:type="dxa"/>
          </w:tcPr>
          <w:p w14:paraId="53DBCFAD"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1"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A429720" w14:textId="77777777" w:rsidTr="004F4E52">
        <w:tc>
          <w:tcPr>
            <w:tcW w:w="2427" w:type="dxa"/>
          </w:tcPr>
          <w:p w14:paraId="16E7D3BB" w14:textId="77777777" w:rsidR="00EC4BA0" w:rsidRPr="00D12317" w:rsidRDefault="00950EFD" w:rsidP="000842FA">
            <w:pPr>
              <w:pStyle w:val="Heading6"/>
              <w:outlineLvl w:val="5"/>
            </w:pPr>
            <w:bookmarkStart w:id="69" w:name="_Toc508440529"/>
            <w:r w:rsidRPr="00D12317">
              <w:t>Other Provisions</w:t>
            </w:r>
            <w:bookmarkEnd w:id="69"/>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2"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40"/>
        <w:gridCol w:w="6205"/>
      </w:tblGrid>
      <w:tr w:rsidR="006E2471" w:rsidRPr="00956F66" w14:paraId="444AF9B9" w14:textId="77777777" w:rsidTr="00FB736E">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40"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5"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AB4280" w:rsidRPr="00956F66" w14:paraId="24410DBD" w14:textId="77777777" w:rsidTr="00FB736E">
        <w:trPr>
          <w:jc w:val="center"/>
        </w:trPr>
        <w:tc>
          <w:tcPr>
            <w:tcW w:w="612" w:type="dxa"/>
          </w:tcPr>
          <w:p w14:paraId="0B5B050D" w14:textId="77777777" w:rsidR="00AB4280" w:rsidRPr="00956F66" w:rsidRDefault="00AB4280" w:rsidP="00AB428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AB4280" w:rsidRPr="00956F66" w:rsidRDefault="00AB4280" w:rsidP="00AB4280">
            <w:pPr>
              <w:pStyle w:val="BankNormal"/>
              <w:tabs>
                <w:tab w:val="right" w:pos="7218"/>
              </w:tabs>
              <w:spacing w:before="120" w:after="120"/>
              <w:jc w:val="center"/>
              <w:rPr>
                <w:rFonts w:cs="Segoe UI"/>
                <w:lang w:val="en-GB" w:eastAsia="it-IT"/>
              </w:rPr>
            </w:pPr>
            <w:r>
              <w:rPr>
                <w:rFonts w:cs="Segoe UI"/>
                <w:lang w:val="en-GB" w:eastAsia="it-IT"/>
              </w:rPr>
              <w:t>7</w:t>
            </w:r>
          </w:p>
        </w:tc>
        <w:tc>
          <w:tcPr>
            <w:tcW w:w="2340" w:type="dxa"/>
            <w:tcMar>
              <w:top w:w="57" w:type="dxa"/>
              <w:bottom w:w="57" w:type="dxa"/>
            </w:tcMar>
            <w:vAlign w:val="center"/>
          </w:tcPr>
          <w:p w14:paraId="77322EAB" w14:textId="77777777" w:rsidR="00AB4280" w:rsidRPr="00956F66" w:rsidRDefault="00AB4280" w:rsidP="00AB4280">
            <w:pPr>
              <w:pStyle w:val="BankNormal"/>
              <w:tabs>
                <w:tab w:val="right" w:pos="7218"/>
              </w:tabs>
              <w:spacing w:before="120" w:after="120"/>
              <w:rPr>
                <w:rFonts w:cs="Segoe UI"/>
                <w:color w:val="FF0000"/>
                <w:lang w:val="en-GB" w:eastAsia="it-IT"/>
              </w:rPr>
            </w:pPr>
            <w:r w:rsidRPr="00956F66">
              <w:rPr>
                <w:rFonts w:cs="Segoe UI"/>
                <w:lang w:val="en-GB" w:eastAsia="it-IT"/>
              </w:rPr>
              <w:t xml:space="preserve">Language of the Proposal </w:t>
            </w:r>
          </w:p>
        </w:tc>
        <w:tc>
          <w:tcPr>
            <w:tcW w:w="6205" w:type="dxa"/>
            <w:tcMar>
              <w:top w:w="85" w:type="dxa"/>
              <w:bottom w:w="142" w:type="dxa"/>
            </w:tcMar>
          </w:tcPr>
          <w:p w14:paraId="5B353BB9" w14:textId="47238FAC" w:rsidR="00AB4280" w:rsidRPr="00956F66" w:rsidRDefault="0053205A" w:rsidP="00AB4280">
            <w:pPr>
              <w:pStyle w:val="BankNormal"/>
              <w:tabs>
                <w:tab w:val="right" w:pos="7218"/>
              </w:tabs>
              <w:spacing w:before="120" w:after="120"/>
              <w:rPr>
                <w:rFonts w:eastAsiaTheme="minorEastAsia" w:cs="Segoe UI"/>
                <w:kern w:val="28"/>
                <w:lang w:val="en-GB" w:eastAsia="it-IT"/>
              </w:rPr>
            </w:pPr>
            <w:sdt>
              <w:sdtPr>
                <w:rPr>
                  <w:rFonts w:cs="Segoe UI"/>
                  <w:sz w:val="19"/>
                  <w:szCs w:val="19"/>
                  <w:lang w:val="en-GB" w:eastAsia="it-IT"/>
                </w:rPr>
                <w:id w:val="1957062579"/>
                <w:placeholder>
                  <w:docPart w:val="B7586F74D2C146FA88DE93A0ED1CD903"/>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r w:rsidR="00AB4280">
                  <w:rPr>
                    <w:rFonts w:cs="Segoe UI"/>
                    <w:sz w:val="19"/>
                    <w:szCs w:val="19"/>
                    <w:lang w:val="en-GB" w:eastAsia="it-IT"/>
                  </w:rPr>
                  <w:t>English</w:t>
                </w:r>
              </w:sdtContent>
            </w:sdt>
            <w:r w:rsidR="00AB4280" w:rsidRPr="00ED6ECF">
              <w:rPr>
                <w:rFonts w:ascii="Corbel" w:hAnsi="Corbel" w:cstheme="minorHAnsi"/>
                <w:snapToGrid w:val="0"/>
              </w:rPr>
              <w:t xml:space="preserve">      </w:t>
            </w:r>
            <w:r w:rsidR="00ED6ECF" w:rsidRPr="00ED6ECF">
              <w:rPr>
                <w:rFonts w:ascii="Corbel" w:hAnsi="Corbel" w:cstheme="minorHAnsi"/>
                <w:snapToGrid w:val="0"/>
              </w:rPr>
              <w:t>or</w:t>
            </w:r>
            <w:r w:rsidR="00C752EC">
              <w:rPr>
                <w:rFonts w:ascii="Corbel" w:hAnsi="Corbel" w:cstheme="minorHAnsi"/>
                <w:snapToGrid w:val="0"/>
              </w:rPr>
              <w:t xml:space="preserve">    </w:t>
            </w:r>
            <w:r w:rsidR="00ED6ECF" w:rsidRPr="00ED6ECF">
              <w:rPr>
                <w:rFonts w:ascii="Corbel" w:hAnsi="Corbel" w:cstheme="minorHAnsi"/>
                <w:snapToGrid w:val="0"/>
              </w:rPr>
              <w:t xml:space="preserve"> Portuguese</w:t>
            </w:r>
          </w:p>
        </w:tc>
      </w:tr>
      <w:tr w:rsidR="006E2471" w:rsidRPr="00956F66" w14:paraId="2C0363B8" w14:textId="77777777" w:rsidTr="00FB736E">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40" w:type="dxa"/>
          </w:tcPr>
          <w:p w14:paraId="1770858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5"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52BFEBEE" w14:textId="20B1B2B1" w:rsidR="00890305" w:rsidRDefault="008B091E"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27CAD96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639FB660" w14:textId="77777777" w:rsidTr="00FB736E">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40" w:type="dxa"/>
          </w:tcPr>
          <w:p w14:paraId="1B9CCEDB"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5"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69B86FA3" w14:textId="767887D2" w:rsidR="006E2471" w:rsidRPr="00956F66" w:rsidRDefault="008B091E"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537B53AB" w14:textId="77777777" w:rsidTr="00FB736E">
        <w:trPr>
          <w:trHeight w:val="2623"/>
          <w:jc w:val="center"/>
        </w:trPr>
        <w:tc>
          <w:tcPr>
            <w:tcW w:w="612" w:type="dxa"/>
          </w:tcPr>
          <w:p w14:paraId="01246BE0"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40" w:type="dxa"/>
          </w:tcPr>
          <w:p w14:paraId="78DE9A84"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5" w:type="dxa"/>
            <w:tcMar>
              <w:top w:w="85" w:type="dxa"/>
              <w:bottom w:w="142" w:type="dxa"/>
            </w:tcMar>
          </w:tcPr>
          <w:p w14:paraId="0EDAC326" w14:textId="4DE88492" w:rsidR="006E2471" w:rsidRPr="006F7210" w:rsidRDefault="0053205A"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8B091E">
                  <w:rPr>
                    <w:rStyle w:val="PlaceholderText"/>
                  </w:rPr>
                  <w:t>Will not be conducted</w:t>
                </w:r>
              </w:sdtContent>
            </w:sdt>
          </w:p>
          <w:p w14:paraId="34058991" w14:textId="6C32B7A4" w:rsidR="00D2318B" w:rsidRPr="0024600E" w:rsidRDefault="00D2318B" w:rsidP="00F65EDD">
            <w:pPr>
              <w:pStyle w:val="BankNormal"/>
              <w:tabs>
                <w:tab w:val="right" w:pos="3346"/>
              </w:tabs>
              <w:spacing w:before="60" w:after="60"/>
              <w:rPr>
                <w:rFonts w:cs="Segoe UI"/>
                <w:lang w:val="en-GB" w:eastAsia="it-IT"/>
              </w:rPr>
            </w:pPr>
          </w:p>
        </w:tc>
      </w:tr>
      <w:tr w:rsidR="006E2471" w:rsidRPr="00956F66" w14:paraId="08DA6182" w14:textId="77777777" w:rsidTr="00FB736E">
        <w:trPr>
          <w:jc w:val="center"/>
        </w:trPr>
        <w:tc>
          <w:tcPr>
            <w:tcW w:w="612" w:type="dxa"/>
          </w:tcPr>
          <w:p w14:paraId="3D45B8B6"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40" w:type="dxa"/>
          </w:tcPr>
          <w:p w14:paraId="4C10AB5D"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5"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Content>
              <w:p w14:paraId="368AE0AF" w14:textId="79C95DD0" w:rsidR="006E2471" w:rsidRPr="00956F66" w:rsidRDefault="008B091E"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5A29B9CF" w14:textId="77777777" w:rsidTr="00FB736E">
        <w:trPr>
          <w:trHeight w:val="1458"/>
          <w:jc w:val="center"/>
        </w:trPr>
        <w:tc>
          <w:tcPr>
            <w:tcW w:w="612" w:type="dxa"/>
          </w:tcPr>
          <w:p w14:paraId="3CDB7A17"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40" w:type="dxa"/>
          </w:tcPr>
          <w:p w14:paraId="30BB6C36"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5"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14:paraId="21331D0D" w14:textId="52303C3D" w:rsidR="00276CB2" w:rsidRDefault="007D5069" w:rsidP="00276CB2">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p w14:paraId="07EE4069" w14:textId="1F83E3A1" w:rsidR="00276CB2" w:rsidRPr="00956F66" w:rsidRDefault="00276CB2" w:rsidP="007D5069">
            <w:pPr>
              <w:pStyle w:val="BankNormal"/>
              <w:tabs>
                <w:tab w:val="right" w:pos="7218"/>
              </w:tabs>
              <w:spacing w:before="120" w:after="120"/>
              <w:rPr>
                <w:rFonts w:cs="Segoe UI"/>
                <w:snapToGrid w:val="0"/>
                <w:color w:val="000000" w:themeColor="text1"/>
              </w:rPr>
            </w:pPr>
          </w:p>
        </w:tc>
      </w:tr>
      <w:tr w:rsidR="00276CB2" w:rsidRPr="00956F66" w14:paraId="2651DA7B" w14:textId="77777777" w:rsidTr="00FB736E">
        <w:trPr>
          <w:jc w:val="center"/>
        </w:trPr>
        <w:tc>
          <w:tcPr>
            <w:tcW w:w="612" w:type="dxa"/>
          </w:tcPr>
          <w:p w14:paraId="0DCA26D9" w14:textId="77777777" w:rsidR="00276CB2" w:rsidRPr="00956F66" w:rsidRDefault="00276CB2" w:rsidP="00276CB2">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1F4114D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40" w:type="dxa"/>
          </w:tcPr>
          <w:p w14:paraId="1EC97D4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5"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14:paraId="32D812B1" w14:textId="563359B4" w:rsidR="00276CB2" w:rsidRPr="00956F66" w:rsidRDefault="008B091E"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 xml:space="preserve">Allowed up to a maximum of </w:t>
                </w:r>
                <w:r w:rsidR="005374F7">
                  <w:rPr>
                    <w:rFonts w:cs="Segoe UI"/>
                    <w:snapToGrid w:val="0"/>
                    <w:color w:val="000000" w:themeColor="text1"/>
                    <w:szCs w:val="20"/>
                  </w:rPr>
                  <w:t>1</w:t>
                </w:r>
                <w:r>
                  <w:rPr>
                    <w:rFonts w:cs="Segoe UI"/>
                    <w:snapToGrid w:val="0"/>
                    <w:color w:val="000000" w:themeColor="text1"/>
                    <w:szCs w:val="20"/>
                  </w:rPr>
                  <w:t>0% of contract value</w:t>
                </w:r>
              </w:p>
            </w:sdtContent>
          </w:sdt>
        </w:tc>
      </w:tr>
      <w:bookmarkEnd w:id="71"/>
      <w:tr w:rsidR="00276CB2" w:rsidRPr="00956F66" w14:paraId="03C9C953" w14:textId="77777777" w:rsidTr="00FB736E">
        <w:trPr>
          <w:jc w:val="center"/>
        </w:trPr>
        <w:tc>
          <w:tcPr>
            <w:tcW w:w="612" w:type="dxa"/>
          </w:tcPr>
          <w:p w14:paraId="2D3773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40" w:type="dxa"/>
          </w:tcPr>
          <w:p w14:paraId="0F1173E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5" w:type="dxa"/>
            <w:tcMar>
              <w:top w:w="85" w:type="dxa"/>
              <w:bottom w:w="142" w:type="dxa"/>
            </w:tcMar>
          </w:tcPr>
          <w:sdt>
            <w:sdtPr>
              <w:rPr>
                <w:rFonts w:cs="Segoe UI"/>
                <w:snapToGrid w:val="0"/>
              </w:rPr>
              <w:id w:val="-230927747"/>
              <w:placeholder>
                <w:docPart w:val="DF4DC1478E60424B8C6A69ADBF3388EF"/>
              </w:placeholder>
              <w:comboBox>
                <w:listItem w:value="Choose an item."/>
                <w:listItem w:displayText="Will not be imposed" w:value="Will not be imposed"/>
                <w:listItem w:displayText="Will be imposed as follows:" w:value="Will be imposed as follows:"/>
              </w:comboBox>
            </w:sdtPr>
            <w:sdtContent>
              <w:p w14:paraId="5C6E1839" w14:textId="77777777" w:rsidR="00053877" w:rsidRPr="00FB736E" w:rsidRDefault="00053877" w:rsidP="00053877">
                <w:pPr>
                  <w:pStyle w:val="BankNormal"/>
                  <w:tabs>
                    <w:tab w:val="right" w:pos="7218"/>
                  </w:tabs>
                  <w:spacing w:after="0"/>
                  <w:rPr>
                    <w:rFonts w:cs="Segoe UI"/>
                    <w:snapToGrid w:val="0"/>
                  </w:rPr>
                </w:pPr>
                <w:r w:rsidRPr="00FB736E">
                  <w:rPr>
                    <w:rFonts w:cs="Segoe UI"/>
                    <w:snapToGrid w:val="0"/>
                  </w:rPr>
                  <w:t>Will be imposed as follows:</w:t>
                </w:r>
              </w:p>
            </w:sdtContent>
          </w:sdt>
          <w:p w14:paraId="06A41AFA" w14:textId="63CC6502" w:rsidR="00053877" w:rsidRPr="00FB736E" w:rsidRDefault="00053877" w:rsidP="00053877">
            <w:pPr>
              <w:rPr>
                <w:rFonts w:ascii="Segoe UI" w:eastAsia="Times New Roman" w:hAnsi="Segoe UI" w:cs="Segoe UI"/>
                <w:snapToGrid w:val="0"/>
                <w:sz w:val="19"/>
                <w:szCs w:val="19"/>
              </w:rPr>
            </w:pPr>
            <w:r w:rsidRPr="00FB736E">
              <w:rPr>
                <w:rFonts w:ascii="Segoe UI" w:eastAsia="Times New Roman" w:hAnsi="Segoe UI" w:cs="Segoe UI"/>
                <w:snapToGrid w:val="0"/>
                <w:sz w:val="19"/>
                <w:szCs w:val="19"/>
              </w:rPr>
              <w:t>Percentage of contract price per day of delay:</w:t>
            </w:r>
            <w:r w:rsidRPr="00FB736E">
              <w:rPr>
                <w:rFonts w:ascii="Segoe UI" w:eastAsia="Times New Roman" w:hAnsi="Segoe UI" w:cs="Segoe UI"/>
                <w:snapToGrid w:val="0"/>
                <w:color w:val="000000"/>
                <w:sz w:val="19"/>
                <w:szCs w:val="19"/>
              </w:rPr>
              <w:t xml:space="preserve"> </w:t>
            </w:r>
            <w:r w:rsidRPr="00FB736E">
              <w:rPr>
                <w:rFonts w:ascii="Segoe UI" w:eastAsia="Times New Roman" w:hAnsi="Segoe UI" w:cs="Segoe UI"/>
                <w:bCs/>
                <w:sz w:val="19"/>
                <w:szCs w:val="19"/>
              </w:rPr>
              <w:fldChar w:fldCharType="begin">
                <w:ffData>
                  <w:name w:val=""/>
                  <w:enabled/>
                  <w:calcOnExit w:val="0"/>
                  <w:textInput>
                    <w:type w:val="number"/>
                    <w:default w:val="0.3%"/>
                  </w:textInput>
                </w:ffData>
              </w:fldChar>
            </w:r>
            <w:r w:rsidRPr="00FB736E">
              <w:rPr>
                <w:rFonts w:ascii="Segoe UI" w:eastAsia="Times New Roman" w:hAnsi="Segoe UI" w:cs="Segoe UI"/>
                <w:bCs/>
                <w:sz w:val="19"/>
                <w:szCs w:val="19"/>
              </w:rPr>
              <w:instrText xml:space="preserve"> FORMTEXT </w:instrText>
            </w:r>
            <w:r w:rsidRPr="00FB736E">
              <w:rPr>
                <w:rFonts w:ascii="Segoe UI" w:eastAsia="Times New Roman" w:hAnsi="Segoe UI" w:cs="Segoe UI"/>
                <w:bCs/>
                <w:sz w:val="19"/>
                <w:szCs w:val="19"/>
              </w:rPr>
            </w:r>
            <w:r w:rsidRPr="00FB736E">
              <w:rPr>
                <w:rFonts w:ascii="Segoe UI" w:eastAsia="Times New Roman" w:hAnsi="Segoe UI" w:cs="Segoe UI"/>
                <w:bCs/>
                <w:sz w:val="19"/>
                <w:szCs w:val="19"/>
              </w:rPr>
              <w:fldChar w:fldCharType="separate"/>
            </w:r>
            <w:r w:rsidRPr="00FB736E">
              <w:rPr>
                <w:rFonts w:ascii="Segoe UI" w:eastAsia="Times New Roman" w:hAnsi="Segoe UI" w:cs="Segoe UI"/>
                <w:bCs/>
                <w:noProof/>
                <w:sz w:val="19"/>
                <w:szCs w:val="19"/>
              </w:rPr>
              <w:t>0.3%</w:t>
            </w:r>
            <w:r w:rsidRPr="00FB736E">
              <w:rPr>
                <w:rFonts w:ascii="Segoe UI" w:eastAsia="Times New Roman" w:hAnsi="Segoe UI" w:cs="Segoe UI"/>
                <w:bCs/>
                <w:sz w:val="19"/>
                <w:szCs w:val="19"/>
              </w:rPr>
              <w:fldChar w:fldCharType="end"/>
            </w:r>
          </w:p>
          <w:p w14:paraId="60AB9B3F" w14:textId="2B1A817B" w:rsidR="00053877" w:rsidRPr="00FB736E" w:rsidRDefault="00053877" w:rsidP="00053877">
            <w:pPr>
              <w:pStyle w:val="BankNormal"/>
              <w:spacing w:after="0"/>
              <w:rPr>
                <w:rFonts w:cs="Segoe UI"/>
                <w:snapToGrid w:val="0"/>
                <w:sz w:val="19"/>
                <w:szCs w:val="19"/>
              </w:rPr>
            </w:pPr>
            <w:r w:rsidRPr="00FB736E">
              <w:rPr>
                <w:rFonts w:cs="Segoe UI"/>
                <w:snapToGrid w:val="0"/>
                <w:sz w:val="19"/>
                <w:szCs w:val="19"/>
              </w:rPr>
              <w:t>Max. number of days of delay</w:t>
            </w:r>
            <w:r w:rsidR="005374F7" w:rsidRPr="00FB736E">
              <w:rPr>
                <w:rFonts w:cs="Segoe UI"/>
                <w:bCs/>
                <w:sz w:val="19"/>
                <w:szCs w:val="19"/>
              </w:rPr>
              <w:t xml:space="preserve"> 10</w:t>
            </w:r>
            <w:r w:rsidRPr="00FB736E">
              <w:rPr>
                <w:rFonts w:cs="Segoe UI"/>
                <w:snapToGrid w:val="0"/>
                <w:color w:val="000000"/>
                <w:sz w:val="19"/>
                <w:szCs w:val="19"/>
              </w:rPr>
              <w:t>, a</w:t>
            </w:r>
            <w:r w:rsidRPr="00FB736E">
              <w:rPr>
                <w:rFonts w:cs="Segoe UI"/>
                <w:snapToGrid w:val="0"/>
                <w:sz w:val="19"/>
                <w:szCs w:val="19"/>
              </w:rPr>
              <w:t>fter which UNDP may terminate the contract.</w:t>
            </w:r>
          </w:p>
          <w:p w14:paraId="541D516E" w14:textId="33FA7934" w:rsidR="00276CB2" w:rsidRPr="0024600E" w:rsidRDefault="00276CB2" w:rsidP="00AB4280">
            <w:pPr>
              <w:pStyle w:val="BankNormal"/>
              <w:spacing w:after="0"/>
              <w:rPr>
                <w:rFonts w:cs="Segoe UI"/>
                <w:snapToGrid w:val="0"/>
              </w:rPr>
            </w:pPr>
          </w:p>
        </w:tc>
      </w:tr>
      <w:tr w:rsidR="00276CB2" w:rsidRPr="00956F66" w14:paraId="194A95A7" w14:textId="77777777" w:rsidTr="00FB736E">
        <w:trPr>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40" w:type="dxa"/>
          </w:tcPr>
          <w:p w14:paraId="5334733E"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5"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Content>
              <w:p w14:paraId="1E36042B" w14:textId="1C3F7D37" w:rsidR="00276CB2" w:rsidRPr="006F7210" w:rsidRDefault="00AB4280"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 xml:space="preserve">Required in the amount of </w:t>
                </w:r>
                <w:r w:rsidR="003942A0">
                  <w:rPr>
                    <w:rStyle w:val="PlaceholderText"/>
                    <w:rFonts w:asciiTheme="minorHAnsi" w:eastAsiaTheme="minorHAnsi" w:hAnsiTheme="minorHAnsi" w:cstheme="minorBidi"/>
                    <w:sz w:val="22"/>
                    <w:szCs w:val="22"/>
                  </w:rPr>
                  <w:t>10% of proposed contract amount</w:t>
                </w:r>
              </w:p>
            </w:sdtContent>
          </w:sdt>
        </w:tc>
      </w:tr>
      <w:tr w:rsidR="003942A0" w:rsidRPr="00956F66" w14:paraId="75780773" w14:textId="77777777" w:rsidTr="00FB736E">
        <w:trPr>
          <w:jc w:val="center"/>
        </w:trPr>
        <w:tc>
          <w:tcPr>
            <w:tcW w:w="612" w:type="dxa"/>
          </w:tcPr>
          <w:p w14:paraId="5D5BEBB4" w14:textId="77777777" w:rsidR="003942A0" w:rsidRPr="00956F66" w:rsidRDefault="003942A0" w:rsidP="003942A0">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3942A0" w:rsidRPr="00956F66" w:rsidRDefault="003942A0" w:rsidP="003942A0">
            <w:pPr>
              <w:jc w:val="center"/>
              <w:rPr>
                <w:rFonts w:ascii="Segoe UI" w:hAnsi="Segoe UI" w:cs="Segoe UI"/>
                <w:bCs/>
                <w:sz w:val="20"/>
                <w:szCs w:val="20"/>
                <w:lang w:val="en-GB"/>
              </w:rPr>
            </w:pPr>
            <w:r>
              <w:rPr>
                <w:rFonts w:ascii="Segoe UI" w:hAnsi="Segoe UI" w:cs="Segoe UI"/>
                <w:bCs/>
                <w:sz w:val="20"/>
                <w:szCs w:val="20"/>
                <w:lang w:val="en-GB"/>
              </w:rPr>
              <w:t>18</w:t>
            </w:r>
          </w:p>
        </w:tc>
        <w:tc>
          <w:tcPr>
            <w:tcW w:w="2340" w:type="dxa"/>
          </w:tcPr>
          <w:p w14:paraId="602257C2" w14:textId="77777777" w:rsidR="003942A0" w:rsidRPr="00FB736E" w:rsidRDefault="003942A0" w:rsidP="003942A0">
            <w:pPr>
              <w:rPr>
                <w:rFonts w:ascii="Segoe UI" w:hAnsi="Segoe UI" w:cs="Segoe UI"/>
                <w:sz w:val="20"/>
                <w:szCs w:val="20"/>
                <w:lang w:val="en-GB"/>
              </w:rPr>
            </w:pPr>
            <w:r w:rsidRPr="00FB736E">
              <w:rPr>
                <w:rFonts w:ascii="Segoe UI" w:hAnsi="Segoe UI" w:cs="Segoe UI"/>
                <w:bCs/>
                <w:sz w:val="20"/>
                <w:szCs w:val="20"/>
                <w:lang w:val="en-GB"/>
              </w:rPr>
              <w:t xml:space="preserve">Currency of Proposal </w:t>
            </w:r>
          </w:p>
        </w:tc>
        <w:tc>
          <w:tcPr>
            <w:tcW w:w="6205" w:type="dxa"/>
            <w:tcMar>
              <w:top w:w="85" w:type="dxa"/>
              <w:bottom w:w="142" w:type="dxa"/>
            </w:tcMar>
          </w:tcPr>
          <w:p w14:paraId="208DA823" w14:textId="57A4D0F3" w:rsidR="003942A0" w:rsidRPr="00FB736E" w:rsidRDefault="0053205A" w:rsidP="003942A0">
            <w:pPr>
              <w:pStyle w:val="BankNormal"/>
              <w:tabs>
                <w:tab w:val="right" w:pos="7218"/>
              </w:tabs>
              <w:spacing w:after="0"/>
              <w:rPr>
                <w:rFonts w:cs="Segoe UI"/>
                <w:color w:val="000000" w:themeColor="text1"/>
                <w:lang w:val="en-GB"/>
              </w:rPr>
            </w:pPr>
            <w:sdt>
              <w:sdtPr>
                <w:rPr>
                  <w:rFonts w:cs="Segoe UI"/>
                  <w:color w:val="000000"/>
                  <w:sz w:val="19"/>
                  <w:szCs w:val="19"/>
                  <w:lang w:val="en-GB"/>
                </w:rPr>
                <w:id w:val="-655214641"/>
                <w:placeholder>
                  <w:docPart w:val="4E99EA32730F4FE194ED40A2FDE2E4F9"/>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r w:rsidR="003942A0" w:rsidRPr="00FB736E">
                  <w:rPr>
                    <w:rFonts w:cs="Segoe UI"/>
                    <w:color w:val="000000"/>
                    <w:sz w:val="19"/>
                    <w:szCs w:val="19"/>
                    <w:lang w:val="en-GB"/>
                  </w:rPr>
                  <w:t>United States Dollar</w:t>
                </w:r>
              </w:sdtContent>
            </w:sdt>
            <w:r w:rsidR="003942A0" w:rsidRPr="00FB736E">
              <w:rPr>
                <w:rFonts w:cs="Segoe UI"/>
                <w:color w:val="000000"/>
                <w:sz w:val="19"/>
                <w:szCs w:val="19"/>
                <w:lang w:val="en-GB"/>
              </w:rPr>
              <w:t xml:space="preserve"> </w:t>
            </w:r>
            <w:r w:rsidR="00F077E2">
              <w:rPr>
                <w:rFonts w:cs="Segoe UI"/>
                <w:color w:val="000000"/>
                <w:sz w:val="19"/>
                <w:szCs w:val="19"/>
                <w:lang w:val="en-GB"/>
              </w:rPr>
              <w:t>or Meticais</w:t>
            </w:r>
          </w:p>
        </w:tc>
      </w:tr>
      <w:tr w:rsidR="00276CB2" w:rsidRPr="00956F66" w14:paraId="612AA127" w14:textId="77777777" w:rsidTr="00FB736E">
        <w:trPr>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40" w:type="dxa"/>
          </w:tcPr>
          <w:p w14:paraId="2724BA5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5" w:type="dxa"/>
            <w:tcMar>
              <w:top w:w="85" w:type="dxa"/>
              <w:bottom w:w="142" w:type="dxa"/>
            </w:tcMar>
          </w:tcPr>
          <w:p w14:paraId="470C99E8" w14:textId="09B7E312" w:rsidR="00276CB2" w:rsidRPr="00956F66" w:rsidRDefault="0053205A"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Content>
                <w:r w:rsidR="00097B09">
                  <w:rPr>
                    <w:rFonts w:cs="Segoe UI"/>
                    <w:color w:val="000000" w:themeColor="text1"/>
                    <w:szCs w:val="20"/>
                    <w:lang w:val="en-GB"/>
                  </w:rPr>
                  <w:t>7</w:t>
                </w:r>
              </w:sdtContent>
            </w:sdt>
            <w:r w:rsidR="00276CB2" w:rsidRPr="00956F66">
              <w:rPr>
                <w:rFonts w:cs="Segoe UI"/>
                <w:color w:val="000000" w:themeColor="text1"/>
                <w:szCs w:val="20"/>
                <w:lang w:val="en-GB"/>
              </w:rPr>
              <w:t xml:space="preserve"> days before the submission deadline</w:t>
            </w:r>
          </w:p>
          <w:p w14:paraId="49793A03" w14:textId="77777777" w:rsidR="00276CB2" w:rsidRPr="00956F66" w:rsidRDefault="00276CB2" w:rsidP="00276CB2">
            <w:pPr>
              <w:pStyle w:val="BodyText"/>
              <w:tabs>
                <w:tab w:val="right" w:pos="7306"/>
              </w:tabs>
              <w:spacing w:after="0"/>
              <w:rPr>
                <w:rFonts w:cs="Segoe UI"/>
                <w:szCs w:val="20"/>
                <w:lang w:val="en-GB"/>
              </w:rPr>
            </w:pPr>
          </w:p>
          <w:p w14:paraId="4AB37209"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58392E8D" w14:textId="77777777" w:rsidTr="00FB736E">
        <w:trPr>
          <w:jc w:val="center"/>
        </w:trPr>
        <w:tc>
          <w:tcPr>
            <w:tcW w:w="612" w:type="dxa"/>
          </w:tcPr>
          <w:p w14:paraId="3B7545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276CB2" w:rsidRPr="00F077E2" w:rsidRDefault="00824B1E" w:rsidP="00276CB2">
            <w:pPr>
              <w:jc w:val="center"/>
              <w:rPr>
                <w:rFonts w:ascii="Segoe UI" w:hAnsi="Segoe UI" w:cs="Segoe UI"/>
                <w:bCs/>
                <w:sz w:val="20"/>
                <w:szCs w:val="20"/>
                <w:lang w:val="en-GB"/>
              </w:rPr>
            </w:pPr>
            <w:r w:rsidRPr="00F077E2">
              <w:rPr>
                <w:rFonts w:ascii="Segoe UI" w:hAnsi="Segoe UI" w:cs="Segoe UI"/>
                <w:bCs/>
                <w:sz w:val="20"/>
                <w:szCs w:val="20"/>
                <w:lang w:val="en-GB"/>
              </w:rPr>
              <w:t>31</w:t>
            </w:r>
          </w:p>
        </w:tc>
        <w:tc>
          <w:tcPr>
            <w:tcW w:w="2340" w:type="dxa"/>
          </w:tcPr>
          <w:p w14:paraId="06ED181A" w14:textId="77777777" w:rsidR="00276CB2" w:rsidRPr="00FB736E" w:rsidRDefault="00276CB2" w:rsidP="00276CB2">
            <w:pPr>
              <w:rPr>
                <w:rFonts w:ascii="Segoe UI" w:hAnsi="Segoe UI" w:cs="Segoe UI"/>
                <w:bCs/>
                <w:sz w:val="20"/>
                <w:szCs w:val="20"/>
                <w:lang w:val="en-GB"/>
              </w:rPr>
            </w:pPr>
            <w:r w:rsidRPr="00FB736E">
              <w:rPr>
                <w:rFonts w:ascii="Segoe UI" w:hAnsi="Segoe UI" w:cs="Segoe UI"/>
                <w:bCs/>
                <w:sz w:val="20"/>
                <w:szCs w:val="20"/>
                <w:lang w:val="en-GB"/>
              </w:rPr>
              <w:t xml:space="preserve">Contact Details for submitting clarifications/questions </w:t>
            </w:r>
          </w:p>
        </w:tc>
        <w:tc>
          <w:tcPr>
            <w:tcW w:w="6205" w:type="dxa"/>
            <w:tcMar>
              <w:top w:w="85" w:type="dxa"/>
              <w:bottom w:w="142" w:type="dxa"/>
            </w:tcMar>
          </w:tcPr>
          <w:p w14:paraId="48298B95" w14:textId="77777777" w:rsidR="003942A0" w:rsidRPr="00FB736E" w:rsidRDefault="003942A0" w:rsidP="003942A0">
            <w:pPr>
              <w:tabs>
                <w:tab w:val="right" w:pos="7306"/>
              </w:tabs>
              <w:spacing w:after="0" w:line="240" w:lineRule="auto"/>
              <w:rPr>
                <w:rFonts w:ascii="Segoe UI" w:eastAsia="Times New Roman" w:hAnsi="Segoe UI" w:cs="Segoe UI"/>
                <w:color w:val="000000"/>
                <w:sz w:val="19"/>
                <w:szCs w:val="19"/>
                <w:lang w:val="en-GB"/>
              </w:rPr>
            </w:pPr>
            <w:r w:rsidRPr="00FB736E">
              <w:rPr>
                <w:rFonts w:ascii="Segoe UI" w:eastAsia="Times New Roman" w:hAnsi="Segoe UI" w:cs="Segoe UI"/>
                <w:color w:val="000000"/>
                <w:sz w:val="19"/>
                <w:szCs w:val="19"/>
                <w:lang w:val="en-GB"/>
              </w:rPr>
              <w:t xml:space="preserve">Focal Person in UNDP: </w:t>
            </w:r>
            <w:r w:rsidRPr="00FB736E">
              <w:rPr>
                <w:rFonts w:ascii="Segoe UI" w:eastAsia="Times New Roman" w:hAnsi="Segoe UI" w:cs="Segoe UI"/>
                <w:color w:val="000000"/>
                <w:sz w:val="19"/>
                <w:szCs w:val="19"/>
                <w:lang w:val="en-GB"/>
              </w:rPr>
              <w:fldChar w:fldCharType="begin">
                <w:ffData>
                  <w:name w:val=""/>
                  <w:enabled/>
                  <w:calcOnExit w:val="0"/>
                  <w:textInput>
                    <w:default w:val="Amy Nkuna"/>
                    <w:format w:val="Primeira letra maiúscula"/>
                  </w:textInput>
                </w:ffData>
              </w:fldChar>
            </w:r>
            <w:r w:rsidRPr="00FB736E">
              <w:rPr>
                <w:rFonts w:ascii="Segoe UI" w:eastAsia="Times New Roman" w:hAnsi="Segoe UI" w:cs="Segoe UI"/>
                <w:color w:val="000000"/>
                <w:sz w:val="19"/>
                <w:szCs w:val="19"/>
                <w:lang w:val="en-GB"/>
              </w:rPr>
              <w:instrText xml:space="preserve"> FORMTEXT </w:instrText>
            </w:r>
            <w:r w:rsidRPr="00FB736E">
              <w:rPr>
                <w:rFonts w:ascii="Segoe UI" w:eastAsia="Times New Roman" w:hAnsi="Segoe UI" w:cs="Segoe UI"/>
                <w:color w:val="000000"/>
                <w:sz w:val="19"/>
                <w:szCs w:val="19"/>
                <w:lang w:val="en-GB"/>
              </w:rPr>
            </w:r>
            <w:r w:rsidRPr="00FB736E">
              <w:rPr>
                <w:rFonts w:ascii="Segoe UI" w:eastAsia="Times New Roman" w:hAnsi="Segoe UI" w:cs="Segoe UI"/>
                <w:color w:val="000000"/>
                <w:sz w:val="19"/>
                <w:szCs w:val="19"/>
                <w:lang w:val="en-GB"/>
              </w:rPr>
              <w:fldChar w:fldCharType="separate"/>
            </w:r>
            <w:r w:rsidRPr="00FB736E">
              <w:rPr>
                <w:rFonts w:ascii="Segoe UI" w:eastAsia="Times New Roman" w:hAnsi="Segoe UI" w:cs="Segoe UI"/>
                <w:color w:val="000000"/>
                <w:sz w:val="19"/>
                <w:szCs w:val="19"/>
                <w:lang w:val="en-GB"/>
              </w:rPr>
              <w:t>Amy Nkuna</w:t>
            </w:r>
            <w:r w:rsidRPr="00FB736E">
              <w:rPr>
                <w:rFonts w:ascii="Segoe UI" w:eastAsia="Times New Roman" w:hAnsi="Segoe UI" w:cs="Segoe UI"/>
                <w:color w:val="000000"/>
                <w:sz w:val="19"/>
                <w:szCs w:val="19"/>
                <w:lang w:val="en-GB"/>
              </w:rPr>
              <w:fldChar w:fldCharType="end"/>
            </w:r>
          </w:p>
          <w:p w14:paraId="379596DF" w14:textId="6EC34FC6" w:rsidR="003942A0" w:rsidRPr="00FB736E" w:rsidRDefault="003942A0" w:rsidP="003942A0">
            <w:pPr>
              <w:tabs>
                <w:tab w:val="right" w:pos="7306"/>
              </w:tabs>
              <w:spacing w:after="0" w:line="240" w:lineRule="auto"/>
              <w:rPr>
                <w:rFonts w:ascii="Segoe UI" w:eastAsia="Times New Roman" w:hAnsi="Segoe UI" w:cs="Segoe UI"/>
                <w:color w:val="000000"/>
                <w:sz w:val="19"/>
                <w:szCs w:val="19"/>
              </w:rPr>
            </w:pPr>
            <w:r w:rsidRPr="00FB736E">
              <w:rPr>
                <w:rFonts w:ascii="Segoe UI" w:eastAsia="Times New Roman" w:hAnsi="Segoe UI" w:cs="Segoe UI"/>
                <w:color w:val="000000"/>
                <w:sz w:val="19"/>
                <w:szCs w:val="19"/>
                <w:lang w:val="en-GB"/>
              </w:rPr>
              <w:t xml:space="preserve">E-mail address: </w:t>
            </w:r>
            <w:hyperlink r:id="rId23" w:history="1">
              <w:r w:rsidRPr="00FB736E">
                <w:rPr>
                  <w:rFonts w:ascii="Segoe UI" w:eastAsia="Times New Roman" w:hAnsi="Segoe UI" w:cs="Segoe UI"/>
                  <w:color w:val="000000"/>
                  <w:sz w:val="19"/>
                  <w:szCs w:val="19"/>
                </w:rPr>
                <w:t>procurement.mozambique@undp.org</w:t>
              </w:r>
            </w:hyperlink>
            <w:r w:rsidR="00277EE2" w:rsidRPr="00FB736E">
              <w:rPr>
                <w:rFonts w:ascii="Segoe UI" w:eastAsia="Times New Roman" w:hAnsi="Segoe UI" w:cs="Segoe UI"/>
                <w:color w:val="000000"/>
                <w:sz w:val="19"/>
                <w:szCs w:val="19"/>
              </w:rPr>
              <w:t xml:space="preserve"> </w:t>
            </w:r>
            <w:r w:rsidRPr="00FB736E">
              <w:rPr>
                <w:rFonts w:ascii="Segoe UI" w:eastAsia="Times New Roman" w:hAnsi="Segoe UI" w:cs="Segoe UI"/>
                <w:color w:val="000000"/>
                <w:sz w:val="19"/>
                <w:szCs w:val="19"/>
              </w:rPr>
              <w:t xml:space="preserve">   </w:t>
            </w:r>
          </w:p>
          <w:p w14:paraId="2E8FA852" w14:textId="73B533BD" w:rsidR="00276CB2" w:rsidRPr="00FB736E" w:rsidRDefault="003942A0" w:rsidP="003942A0">
            <w:pPr>
              <w:pStyle w:val="BankNormal"/>
              <w:tabs>
                <w:tab w:val="left" w:pos="4426"/>
                <w:tab w:val="right" w:pos="7218"/>
              </w:tabs>
              <w:spacing w:after="0"/>
              <w:rPr>
                <w:rFonts w:cs="Segoe UI"/>
                <w:lang w:val="en-GB"/>
              </w:rPr>
            </w:pPr>
            <w:r w:rsidRPr="00FB736E">
              <w:rPr>
                <w:rFonts w:cs="Segoe UI"/>
                <w:color w:val="000000"/>
                <w:sz w:val="19"/>
                <w:szCs w:val="19"/>
              </w:rPr>
              <w:t xml:space="preserve">and </w:t>
            </w:r>
            <w:hyperlink r:id="rId24" w:history="1"/>
            <w:r w:rsidR="00F077E2" w:rsidRPr="00FB736E">
              <w:rPr>
                <w:rFonts w:cs="Segoe UI"/>
                <w:color w:val="000000"/>
                <w:sz w:val="19"/>
                <w:szCs w:val="19"/>
              </w:rPr>
              <w:t>mauro.salia@undp.org</w:t>
            </w:r>
          </w:p>
        </w:tc>
      </w:tr>
      <w:tr w:rsidR="00276CB2" w:rsidRPr="00956F66" w14:paraId="43FAC89D" w14:textId="77777777" w:rsidTr="00FB736E">
        <w:trPr>
          <w:trHeight w:val="1872"/>
          <w:jc w:val="center"/>
        </w:trPr>
        <w:tc>
          <w:tcPr>
            <w:tcW w:w="612" w:type="dxa"/>
          </w:tcPr>
          <w:p w14:paraId="24BBAC1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40" w:type="dxa"/>
          </w:tcPr>
          <w:p w14:paraId="3BB415A7" w14:textId="77777777" w:rsidR="00276CB2" w:rsidRPr="00FB736E" w:rsidRDefault="00276CB2" w:rsidP="00276CB2">
            <w:pPr>
              <w:rPr>
                <w:rFonts w:ascii="Segoe UI" w:hAnsi="Segoe UI" w:cs="Segoe UI"/>
                <w:bCs/>
                <w:sz w:val="20"/>
                <w:szCs w:val="20"/>
                <w:lang w:val="en-GB"/>
              </w:rPr>
            </w:pPr>
            <w:r w:rsidRPr="00FB736E">
              <w:rPr>
                <w:rFonts w:cs="Segoe UI"/>
                <w:bCs/>
                <w:szCs w:val="20"/>
                <w:lang w:val="en-GB"/>
              </w:rPr>
              <w:t>Manner of Disseminating Supplemental Information to the RFP and responses/clarifications to queries</w:t>
            </w:r>
          </w:p>
        </w:tc>
        <w:tc>
          <w:tcPr>
            <w:tcW w:w="6205" w:type="dxa"/>
            <w:tcMar>
              <w:top w:w="85" w:type="dxa"/>
              <w:bottom w:w="142" w:type="dxa"/>
            </w:tcMar>
          </w:tcPr>
          <w:sdt>
            <w:sdtPr>
              <w:rPr>
                <w:rFonts w:cs="Segoe UI"/>
                <w:color w:val="000000"/>
                <w:sz w:val="19"/>
                <w:szCs w:val="19"/>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1655C669" w14:textId="47712EA8" w:rsidR="00276CB2" w:rsidRPr="00FB736E" w:rsidRDefault="00F077E2" w:rsidP="003942A0">
                <w:pPr>
                  <w:pStyle w:val="BankNormal"/>
                  <w:tabs>
                    <w:tab w:val="right" w:pos="7218"/>
                  </w:tabs>
                  <w:rPr>
                    <w:rFonts w:cs="Segoe UI"/>
                    <w:color w:val="000000" w:themeColor="text1"/>
                    <w:lang w:val="en-GB"/>
                  </w:rPr>
                </w:pPr>
                <w:r w:rsidRPr="00FB736E">
                  <w:rPr>
                    <w:rFonts w:cs="Segoe UI"/>
                    <w:color w:val="000000"/>
                    <w:sz w:val="19"/>
                    <w:szCs w:val="19"/>
                    <w:lang w:val="en-GB"/>
                  </w:rPr>
                  <w:t xml:space="preserve">Direct communication to prospective Proposers by email and Posting on the website: </w:t>
                </w:r>
                <w:proofErr w:type="gramStart"/>
                <w:r w:rsidRPr="00FB736E">
                  <w:rPr>
                    <w:rFonts w:cs="Segoe UI"/>
                    <w:color w:val="000000"/>
                    <w:sz w:val="19"/>
                    <w:szCs w:val="19"/>
                    <w:lang w:val="en-GB"/>
                  </w:rPr>
                  <w:t>http://procurement-notices.undp.org/  and</w:t>
                </w:r>
                <w:proofErr w:type="gramEnd"/>
                <w:r w:rsidRPr="00FB736E">
                  <w:rPr>
                    <w:rFonts w:cs="Segoe UI"/>
                    <w:color w:val="000000"/>
                    <w:sz w:val="19"/>
                    <w:szCs w:val="19"/>
                    <w:lang w:val="en-GB"/>
                  </w:rPr>
                  <w:t xml:space="preserve"> www.ungm.org. </w:t>
                </w:r>
              </w:p>
            </w:sdtContent>
          </w:sdt>
          <w:p w14:paraId="73A960FD" w14:textId="0F1003E6" w:rsidR="00276CB2" w:rsidRPr="00FB736E" w:rsidRDefault="008B091E" w:rsidP="00276CB2">
            <w:pPr>
              <w:pStyle w:val="BodyText"/>
              <w:tabs>
                <w:tab w:val="right" w:pos="7306"/>
              </w:tabs>
              <w:spacing w:after="0"/>
              <w:rPr>
                <w:rFonts w:cs="Segoe UI"/>
                <w:color w:val="000000" w:themeColor="text1"/>
                <w:szCs w:val="20"/>
              </w:rPr>
            </w:pPr>
            <w:r w:rsidRPr="00FB736E">
              <w:rPr>
                <w:rFonts w:cs="Segoe UI"/>
                <w:color w:val="000000" w:themeColor="text1"/>
                <w:szCs w:val="20"/>
              </w:rPr>
              <w:t xml:space="preserve">Email: </w:t>
            </w:r>
            <w:hyperlink r:id="rId25" w:history="1">
              <w:r w:rsidR="007569BD" w:rsidRPr="00FB736E">
                <w:rPr>
                  <w:rStyle w:val="Hyperlink"/>
                  <w:rFonts w:cs="Segoe UI"/>
                  <w:szCs w:val="20"/>
                </w:rPr>
                <w:t>procurement.mozambique@undp.org</w:t>
              </w:r>
            </w:hyperlink>
            <w:r w:rsidR="007569BD" w:rsidRPr="00FB736E">
              <w:rPr>
                <w:rFonts w:cs="Segoe UI"/>
                <w:color w:val="000000" w:themeColor="text1"/>
                <w:szCs w:val="20"/>
              </w:rPr>
              <w:t xml:space="preserve"> for clarifications</w:t>
            </w:r>
          </w:p>
        </w:tc>
      </w:tr>
      <w:tr w:rsidR="00276CB2" w:rsidRPr="00956F66" w14:paraId="5B6094E5" w14:textId="77777777" w:rsidTr="00FB736E">
        <w:trPr>
          <w:trHeight w:val="26"/>
          <w:jc w:val="center"/>
        </w:trPr>
        <w:tc>
          <w:tcPr>
            <w:tcW w:w="612" w:type="dxa"/>
          </w:tcPr>
          <w:p w14:paraId="06EF0ED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40" w:type="dxa"/>
          </w:tcPr>
          <w:p w14:paraId="3630FC01" w14:textId="77777777" w:rsidR="00276CB2" w:rsidRPr="00FB736E" w:rsidRDefault="00276CB2" w:rsidP="00276CB2">
            <w:pPr>
              <w:rPr>
                <w:rFonts w:ascii="Segoe UI" w:hAnsi="Segoe UI" w:cs="Segoe UI"/>
                <w:bCs/>
                <w:sz w:val="20"/>
                <w:szCs w:val="20"/>
                <w:lang w:val="en-GB"/>
              </w:rPr>
            </w:pPr>
            <w:r w:rsidRPr="00FB736E">
              <w:rPr>
                <w:rFonts w:ascii="Segoe UI" w:hAnsi="Segoe UI" w:cs="Segoe UI"/>
                <w:bCs/>
                <w:sz w:val="20"/>
                <w:szCs w:val="20"/>
                <w:lang w:val="en-GB"/>
              </w:rPr>
              <w:t xml:space="preserve">Deadline for Submission </w:t>
            </w:r>
          </w:p>
        </w:tc>
        <w:tc>
          <w:tcPr>
            <w:tcW w:w="6205" w:type="dxa"/>
            <w:tcMar>
              <w:top w:w="85" w:type="dxa"/>
              <w:bottom w:w="142" w:type="dxa"/>
            </w:tcMar>
          </w:tcPr>
          <w:p w14:paraId="144FFB18" w14:textId="268F3B0B" w:rsidR="00276CB2" w:rsidRPr="00FB736E" w:rsidRDefault="007569BD" w:rsidP="00276CB2">
            <w:pPr>
              <w:pStyle w:val="BankNormal"/>
              <w:tabs>
                <w:tab w:val="right" w:pos="7218"/>
              </w:tabs>
              <w:spacing w:before="60" w:after="60"/>
              <w:rPr>
                <w:rFonts w:cs="Segoe UI"/>
                <w:color w:val="000000" w:themeColor="text1"/>
                <w:lang w:val="en-GB"/>
              </w:rPr>
            </w:pPr>
            <w:r w:rsidRPr="00FB736E">
              <w:rPr>
                <w:rFonts w:cs="Segoe UI"/>
                <w:bCs/>
              </w:rPr>
              <w:t xml:space="preserve">July </w:t>
            </w:r>
            <w:r w:rsidR="00F360F8" w:rsidRPr="00FB736E">
              <w:rPr>
                <w:rFonts w:cs="Segoe UI"/>
                <w:bCs/>
              </w:rPr>
              <w:t>31</w:t>
            </w:r>
            <w:r w:rsidRPr="00FB736E">
              <w:rPr>
                <w:rFonts w:cs="Segoe UI"/>
                <w:bCs/>
              </w:rPr>
              <w:t>, 2019 12:00 AM Mozambique, Maputo, local time.</w:t>
            </w:r>
          </w:p>
        </w:tc>
      </w:tr>
      <w:tr w:rsidR="00276CB2" w:rsidRPr="00956F66" w14:paraId="4F2BB756" w14:textId="77777777" w:rsidTr="00FB736E">
        <w:trPr>
          <w:trHeight w:val="765"/>
          <w:jc w:val="center"/>
        </w:trPr>
        <w:tc>
          <w:tcPr>
            <w:tcW w:w="612" w:type="dxa"/>
          </w:tcPr>
          <w:p w14:paraId="233CF27B"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42F11A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40" w:type="dxa"/>
          </w:tcPr>
          <w:p w14:paraId="4CC42920" w14:textId="77777777" w:rsidR="00276CB2" w:rsidRPr="00FB736E" w:rsidRDefault="00276CB2" w:rsidP="00276CB2">
            <w:pPr>
              <w:rPr>
                <w:rFonts w:ascii="Segoe UI" w:hAnsi="Segoe UI" w:cs="Segoe UI"/>
                <w:sz w:val="20"/>
                <w:szCs w:val="20"/>
                <w:lang w:val="en-GB"/>
              </w:rPr>
            </w:pPr>
            <w:r w:rsidRPr="00FB736E">
              <w:rPr>
                <w:rFonts w:ascii="Segoe UI" w:hAnsi="Segoe UI" w:cs="Segoe UI"/>
                <w:sz w:val="20"/>
                <w:szCs w:val="20"/>
                <w:lang w:val="en-GB"/>
              </w:rPr>
              <w:t>Allowable Manner of Submitting Proposals</w:t>
            </w:r>
          </w:p>
        </w:tc>
        <w:tc>
          <w:tcPr>
            <w:tcW w:w="6205" w:type="dxa"/>
            <w:tcMar>
              <w:top w:w="85" w:type="dxa"/>
              <w:bottom w:w="142" w:type="dxa"/>
            </w:tcMar>
          </w:tcPr>
          <w:p w14:paraId="6F8F005A" w14:textId="2A72B22F" w:rsidR="007569BD" w:rsidRPr="00FB736E" w:rsidRDefault="0053205A" w:rsidP="007569BD">
            <w:pPr>
              <w:tabs>
                <w:tab w:val="left" w:pos="378"/>
                <w:tab w:val="right" w:pos="7218"/>
              </w:tabs>
              <w:rPr>
                <w:rFonts w:ascii="Segoe UI" w:eastAsia="Times New Roman" w:hAnsi="Segoe UI" w:cs="Segoe UI"/>
                <w:snapToGrid w:val="0"/>
                <w:color w:val="000000"/>
                <w:sz w:val="19"/>
                <w:szCs w:val="19"/>
              </w:rPr>
            </w:pPr>
            <w:sdt>
              <w:sdtPr>
                <w:rPr>
                  <w:rFonts w:ascii="Segoe UI" w:eastAsia="Times New Roman" w:hAnsi="Segoe UI" w:cs="Segoe UI"/>
                  <w:snapToGrid w:val="0"/>
                  <w:color w:val="000000"/>
                  <w:sz w:val="19"/>
                  <w:szCs w:val="19"/>
                </w:rPr>
                <w:id w:val="1054268735"/>
                <w14:checkbox>
                  <w14:checked w14:val="1"/>
                  <w14:checkedState w14:val="2612" w14:font="MS Gothic"/>
                  <w14:uncheckedState w14:val="2610" w14:font="MS Gothic"/>
                </w14:checkbox>
              </w:sdtPr>
              <w:sdtContent>
                <w:r w:rsidR="007977CA">
                  <w:rPr>
                    <w:rFonts w:ascii="MS Gothic" w:eastAsia="MS Gothic" w:hAnsi="MS Gothic" w:cs="Segoe UI" w:hint="eastAsia"/>
                    <w:snapToGrid w:val="0"/>
                    <w:color w:val="000000"/>
                    <w:sz w:val="19"/>
                    <w:szCs w:val="19"/>
                  </w:rPr>
                  <w:t>☒</w:t>
                </w:r>
              </w:sdtContent>
            </w:sdt>
            <w:r w:rsidR="007569BD" w:rsidRPr="00FB736E">
              <w:rPr>
                <w:rFonts w:ascii="Segoe UI" w:eastAsia="Times New Roman" w:hAnsi="Segoe UI" w:cs="Segoe UI"/>
                <w:snapToGrid w:val="0"/>
                <w:color w:val="000000"/>
                <w:sz w:val="19"/>
                <w:szCs w:val="19"/>
              </w:rPr>
              <w:t xml:space="preserve"> Courier/Hand Delivery</w:t>
            </w:r>
          </w:p>
          <w:p w14:paraId="377ACA89" w14:textId="7E638ED1" w:rsidR="00ED6ECF" w:rsidRPr="00ED6ECF" w:rsidRDefault="00ED6ECF" w:rsidP="007977CA">
            <w:pPr>
              <w:tabs>
                <w:tab w:val="right" w:pos="7306"/>
              </w:tabs>
              <w:spacing w:after="0"/>
              <w:rPr>
                <w:rFonts w:ascii="Corbel" w:hAnsi="Corbel"/>
              </w:rPr>
            </w:pPr>
            <w:r w:rsidRPr="00ED6ECF">
              <w:rPr>
                <w:rFonts w:ascii="Corbel" w:hAnsi="Corbel"/>
              </w:rPr>
              <w:t xml:space="preserve">Technical and Financial Proposals should be in separate envelops indicating reference below: </w:t>
            </w:r>
          </w:p>
          <w:p w14:paraId="69E5C4C8" w14:textId="5ED1F397" w:rsidR="007977CA" w:rsidRDefault="007977CA" w:rsidP="007977CA">
            <w:pPr>
              <w:tabs>
                <w:tab w:val="right" w:pos="7306"/>
              </w:tabs>
              <w:spacing w:after="0"/>
              <w:rPr>
                <w:rFonts w:ascii="Corbel" w:hAnsi="Corbel"/>
              </w:rPr>
            </w:pPr>
            <w:r w:rsidRPr="00FB736E">
              <w:rPr>
                <w:rFonts w:ascii="Corbel" w:hAnsi="Corbel"/>
                <w:b/>
              </w:rPr>
              <w:t>RFP001_2019</w:t>
            </w:r>
            <w:r>
              <w:rPr>
                <w:rFonts w:ascii="Corbel" w:hAnsi="Corbel"/>
              </w:rPr>
              <w:t xml:space="preserve"> </w:t>
            </w:r>
            <w:r w:rsidRPr="00FB736E">
              <w:rPr>
                <w:rFonts w:ascii="Corbel" w:hAnsi="Corbel" w:cs="Arial"/>
                <w:b/>
                <w:bCs/>
                <w:lang w:val="en-GB"/>
              </w:rPr>
              <w:t xml:space="preserve">Supervision for Construction of a new Medical Warehouse in </w:t>
            </w:r>
            <w:proofErr w:type="spellStart"/>
            <w:r w:rsidRPr="00FB736E">
              <w:rPr>
                <w:rFonts w:ascii="Corbel" w:hAnsi="Corbel" w:cs="Arial"/>
                <w:b/>
                <w:bCs/>
                <w:lang w:val="en-GB"/>
              </w:rPr>
              <w:t>Manica</w:t>
            </w:r>
            <w:proofErr w:type="spellEnd"/>
            <w:r w:rsidRPr="00FB736E">
              <w:rPr>
                <w:rFonts w:ascii="Corbel" w:hAnsi="Corbel" w:cs="Arial"/>
                <w:b/>
                <w:bCs/>
                <w:lang w:val="en-GB"/>
              </w:rPr>
              <w:t xml:space="preserve"> (</w:t>
            </w:r>
            <w:proofErr w:type="spellStart"/>
            <w:r w:rsidRPr="00FB736E">
              <w:rPr>
                <w:rFonts w:ascii="Corbel" w:hAnsi="Corbel" w:cs="Arial"/>
                <w:b/>
                <w:bCs/>
                <w:lang w:val="en-GB"/>
              </w:rPr>
              <w:t>Chimoio</w:t>
            </w:r>
            <w:proofErr w:type="spellEnd"/>
            <w:r w:rsidRPr="00FB736E">
              <w:rPr>
                <w:rFonts w:ascii="Corbel" w:hAnsi="Corbel" w:cs="Arial"/>
                <w:b/>
                <w:bCs/>
                <w:lang w:val="en-GB"/>
              </w:rPr>
              <w:t>) in Mozambique</w:t>
            </w:r>
          </w:p>
          <w:p w14:paraId="1FBD9627" w14:textId="0C361B96" w:rsidR="007569BD" w:rsidRDefault="007569BD" w:rsidP="007569BD">
            <w:pPr>
              <w:pStyle w:val="BankNormal"/>
              <w:tabs>
                <w:tab w:val="right" w:pos="7218"/>
              </w:tabs>
              <w:spacing w:after="0"/>
              <w:jc w:val="both"/>
              <w:rPr>
                <w:rFonts w:cs="Segoe UI"/>
                <w:color w:val="262626" w:themeColor="text1" w:themeTint="D9"/>
                <w:sz w:val="19"/>
                <w:szCs w:val="19"/>
              </w:rPr>
            </w:pPr>
            <w:r w:rsidRPr="00FB736E">
              <w:rPr>
                <w:rFonts w:cs="Segoe UI"/>
                <w:color w:val="262626" w:themeColor="text1" w:themeTint="D9"/>
                <w:sz w:val="19"/>
                <w:szCs w:val="19"/>
              </w:rPr>
              <w:t>Original</w:t>
            </w:r>
            <w:r w:rsidR="00000031">
              <w:rPr>
                <w:rFonts w:cs="Segoe UI"/>
                <w:color w:val="262626" w:themeColor="text1" w:themeTint="D9"/>
                <w:sz w:val="19"/>
                <w:szCs w:val="19"/>
              </w:rPr>
              <w:t xml:space="preserve"> Technical Proposal</w:t>
            </w:r>
            <w:r w:rsidRPr="00FB736E">
              <w:rPr>
                <w:rFonts w:cs="Segoe UI"/>
                <w:color w:val="262626" w:themeColor="text1" w:themeTint="D9"/>
                <w:sz w:val="19"/>
                <w:szCs w:val="19"/>
              </w:rPr>
              <w:t>: one (1)</w:t>
            </w:r>
          </w:p>
          <w:p w14:paraId="4E1BED7C" w14:textId="497098CA" w:rsidR="00000031" w:rsidRDefault="00000031" w:rsidP="007569BD">
            <w:pPr>
              <w:pStyle w:val="BankNormal"/>
              <w:tabs>
                <w:tab w:val="right" w:pos="7218"/>
              </w:tabs>
              <w:spacing w:after="0"/>
              <w:jc w:val="both"/>
              <w:rPr>
                <w:rFonts w:cs="Segoe UI"/>
                <w:color w:val="262626" w:themeColor="text1" w:themeTint="D9"/>
                <w:sz w:val="19"/>
                <w:szCs w:val="19"/>
              </w:rPr>
            </w:pPr>
            <w:r w:rsidRPr="0072638E">
              <w:rPr>
                <w:rFonts w:cs="Segoe UI"/>
                <w:color w:val="262626" w:themeColor="text1" w:themeTint="D9"/>
                <w:sz w:val="19"/>
                <w:szCs w:val="19"/>
              </w:rPr>
              <w:t>Original</w:t>
            </w:r>
            <w:r>
              <w:rPr>
                <w:rFonts w:cs="Segoe UI"/>
                <w:color w:val="262626" w:themeColor="text1" w:themeTint="D9"/>
                <w:sz w:val="19"/>
                <w:szCs w:val="19"/>
              </w:rPr>
              <w:t xml:space="preserve"> Financial Proposal</w:t>
            </w:r>
            <w:r w:rsidRPr="0072638E">
              <w:rPr>
                <w:rFonts w:cs="Segoe UI"/>
                <w:color w:val="262626" w:themeColor="text1" w:themeTint="D9"/>
                <w:sz w:val="19"/>
                <w:szCs w:val="19"/>
              </w:rPr>
              <w:t>: one (1</w:t>
            </w:r>
            <w:r>
              <w:rPr>
                <w:rFonts w:cs="Segoe UI"/>
                <w:color w:val="262626" w:themeColor="text1" w:themeTint="D9"/>
                <w:sz w:val="19"/>
                <w:szCs w:val="19"/>
              </w:rPr>
              <w:t>)</w:t>
            </w:r>
          </w:p>
          <w:p w14:paraId="7FA258B8" w14:textId="77777777" w:rsidR="007977CA" w:rsidRPr="00FB736E" w:rsidRDefault="007977CA" w:rsidP="007569BD">
            <w:pPr>
              <w:pStyle w:val="BankNormal"/>
              <w:tabs>
                <w:tab w:val="right" w:pos="7218"/>
              </w:tabs>
              <w:spacing w:after="0"/>
              <w:jc w:val="both"/>
              <w:rPr>
                <w:rFonts w:cs="Segoe UI"/>
                <w:color w:val="262626" w:themeColor="text1" w:themeTint="D9"/>
                <w:sz w:val="19"/>
                <w:szCs w:val="19"/>
              </w:rPr>
            </w:pPr>
          </w:p>
          <w:p w14:paraId="47362884" w14:textId="31DEB576" w:rsidR="007569BD" w:rsidRPr="00FB736E" w:rsidRDefault="007569BD" w:rsidP="007569BD">
            <w:pPr>
              <w:tabs>
                <w:tab w:val="left" w:pos="378"/>
                <w:tab w:val="right" w:pos="7218"/>
              </w:tabs>
              <w:rPr>
                <w:rFonts w:ascii="Segoe UI" w:hAnsi="Segoe UI" w:cs="Segoe UI"/>
                <w:color w:val="262626" w:themeColor="text1" w:themeTint="D9"/>
                <w:sz w:val="19"/>
                <w:szCs w:val="19"/>
              </w:rPr>
            </w:pPr>
            <w:r w:rsidRPr="00FB736E">
              <w:rPr>
                <w:rFonts w:ascii="Segoe UI" w:hAnsi="Segoe UI" w:cs="Segoe UI"/>
                <w:color w:val="262626" w:themeColor="text1" w:themeTint="D9"/>
                <w:sz w:val="19"/>
                <w:szCs w:val="19"/>
              </w:rPr>
              <w:t>Copies</w:t>
            </w:r>
            <w:r w:rsidR="00ED6ECF">
              <w:rPr>
                <w:rFonts w:ascii="Segoe UI" w:hAnsi="Segoe UI" w:cs="Segoe UI"/>
                <w:color w:val="262626" w:themeColor="text1" w:themeTint="D9"/>
                <w:sz w:val="19"/>
                <w:szCs w:val="19"/>
              </w:rPr>
              <w:t xml:space="preserve">: (1) Hard Copy and </w:t>
            </w:r>
            <w:r w:rsidRPr="00FB736E">
              <w:rPr>
                <w:rFonts w:ascii="Segoe UI" w:hAnsi="Segoe UI" w:cs="Segoe UI"/>
                <w:color w:val="262626" w:themeColor="text1" w:themeTint="D9"/>
                <w:sz w:val="19"/>
                <w:szCs w:val="19"/>
              </w:rPr>
              <w:t>(</w:t>
            </w:r>
            <w:r w:rsidR="00ED6ECF">
              <w:rPr>
                <w:rFonts w:ascii="Segoe UI" w:hAnsi="Segoe UI" w:cs="Segoe UI"/>
                <w:color w:val="262626" w:themeColor="text1" w:themeTint="D9"/>
                <w:sz w:val="19"/>
                <w:szCs w:val="19"/>
              </w:rPr>
              <w:t>1</w:t>
            </w:r>
            <w:r w:rsidRPr="00FB736E">
              <w:rPr>
                <w:rFonts w:ascii="Segoe UI" w:hAnsi="Segoe UI" w:cs="Segoe UI"/>
                <w:color w:val="262626" w:themeColor="text1" w:themeTint="D9"/>
                <w:sz w:val="19"/>
                <w:szCs w:val="19"/>
              </w:rPr>
              <w:t>) soft cop</w:t>
            </w:r>
            <w:r w:rsidR="00ED6ECF">
              <w:rPr>
                <w:rFonts w:ascii="Segoe UI" w:hAnsi="Segoe UI" w:cs="Segoe UI"/>
                <w:color w:val="262626" w:themeColor="text1" w:themeTint="D9"/>
                <w:sz w:val="19"/>
                <w:szCs w:val="19"/>
              </w:rPr>
              <w:t>y</w:t>
            </w:r>
            <w:r w:rsidRPr="00FB736E">
              <w:rPr>
                <w:rFonts w:ascii="Segoe UI" w:hAnsi="Segoe UI" w:cs="Segoe UI"/>
                <w:color w:val="262626" w:themeColor="text1" w:themeTint="D9"/>
                <w:sz w:val="19"/>
                <w:szCs w:val="19"/>
              </w:rPr>
              <w:t xml:space="preserve"> on CD/DVD (when submitted in hard copy) Submissions must be identical and include all required documents. In the event of any discrepancies the “original proposal” submitted in hard copy shall govern.</w:t>
            </w:r>
          </w:p>
          <w:p w14:paraId="2C658F00" w14:textId="5959994D" w:rsidR="00611C78" w:rsidRPr="00FB736E" w:rsidRDefault="0053205A" w:rsidP="00FB736E">
            <w:pPr>
              <w:tabs>
                <w:tab w:val="left" w:pos="378"/>
                <w:tab w:val="right" w:pos="7218"/>
              </w:tabs>
              <w:rPr>
                <w:rFonts w:ascii="Segoe UI" w:eastAsia="Times New Roman" w:hAnsi="Segoe UI" w:cs="Segoe UI"/>
                <w:snapToGrid w:val="0"/>
                <w:color w:val="000000"/>
                <w:sz w:val="20"/>
                <w:szCs w:val="20"/>
              </w:rPr>
            </w:pPr>
            <w:sdt>
              <w:sdtPr>
                <w:rPr>
                  <w:rFonts w:ascii="Segoe UI" w:eastAsia="Times New Roman" w:hAnsi="Segoe UI" w:cs="Segoe UI"/>
                  <w:snapToGrid w:val="0"/>
                  <w:color w:val="000000"/>
                  <w:sz w:val="19"/>
                  <w:szCs w:val="19"/>
                </w:rPr>
                <w:id w:val="-1046597047"/>
                <w14:checkbox>
                  <w14:checked w14:val="1"/>
                  <w14:checkedState w14:val="2612" w14:font="MS Gothic"/>
                  <w14:uncheckedState w14:val="2610" w14:font="MS Gothic"/>
                </w14:checkbox>
              </w:sdtPr>
              <w:sdtContent>
                <w:r w:rsidR="007569BD" w:rsidRPr="00FB736E">
                  <w:rPr>
                    <w:rFonts w:ascii="MS Gothic" w:eastAsia="MS Gothic" w:hAnsi="MS Gothic" w:cs="Segoe UI"/>
                    <w:snapToGrid w:val="0"/>
                    <w:color w:val="000000"/>
                    <w:sz w:val="19"/>
                    <w:szCs w:val="19"/>
                  </w:rPr>
                  <w:t>☒</w:t>
                </w:r>
              </w:sdtContent>
            </w:sdt>
            <w:r w:rsidR="007569BD" w:rsidRPr="00FB736E">
              <w:rPr>
                <w:rFonts w:ascii="Segoe UI" w:eastAsia="Times New Roman" w:hAnsi="Segoe UI" w:cs="Segoe UI"/>
                <w:snapToGrid w:val="0"/>
                <w:color w:val="000000"/>
                <w:sz w:val="19"/>
                <w:szCs w:val="19"/>
              </w:rPr>
              <w:t xml:space="preserve"> Submission by email</w:t>
            </w:r>
          </w:p>
        </w:tc>
      </w:tr>
      <w:tr w:rsidR="00276CB2" w:rsidRPr="00956F66" w14:paraId="4DBA3BAA" w14:textId="77777777" w:rsidTr="00FB736E">
        <w:trPr>
          <w:trHeight w:val="476"/>
          <w:jc w:val="center"/>
        </w:trPr>
        <w:tc>
          <w:tcPr>
            <w:tcW w:w="612" w:type="dxa"/>
          </w:tcPr>
          <w:p w14:paraId="5B252AE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40" w:type="dxa"/>
          </w:tcPr>
          <w:p w14:paraId="50B7499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5" w:type="dxa"/>
            <w:tcMar>
              <w:top w:w="85" w:type="dxa"/>
              <w:bottom w:w="142" w:type="dxa"/>
            </w:tcMar>
          </w:tcPr>
          <w:p w14:paraId="19338326" w14:textId="77777777" w:rsidR="007569BD" w:rsidRPr="00F41D31" w:rsidRDefault="007569BD" w:rsidP="007569BD">
            <w:pPr>
              <w:tabs>
                <w:tab w:val="right" w:pos="7306"/>
              </w:tabs>
              <w:rPr>
                <w:rFonts w:ascii="Corbel" w:hAnsi="Corbel"/>
                <w:b/>
              </w:rPr>
            </w:pPr>
            <w:r w:rsidRPr="00F41D31">
              <w:rPr>
                <w:rFonts w:ascii="Corbel" w:hAnsi="Corbel"/>
                <w:b/>
              </w:rPr>
              <w:t>For hard copies</w:t>
            </w:r>
          </w:p>
          <w:p w14:paraId="1B9DCCCA" w14:textId="15F7A5B6" w:rsidR="00000031" w:rsidRDefault="007569BD" w:rsidP="00FB736E">
            <w:pPr>
              <w:tabs>
                <w:tab w:val="right" w:pos="7306"/>
              </w:tabs>
              <w:spacing w:after="0"/>
              <w:rPr>
                <w:rFonts w:ascii="Corbel" w:hAnsi="Corbel"/>
              </w:rPr>
            </w:pPr>
            <w:r w:rsidRPr="00F41D31">
              <w:rPr>
                <w:rFonts w:ascii="Corbel" w:hAnsi="Corbel"/>
              </w:rPr>
              <w:t>Tender Box located at</w:t>
            </w:r>
            <w:r w:rsidR="00000031">
              <w:rPr>
                <w:rFonts w:ascii="Corbel" w:hAnsi="Corbel"/>
              </w:rPr>
              <w:t>:</w:t>
            </w:r>
          </w:p>
          <w:p w14:paraId="37CB2FBA" w14:textId="16ED8EC4" w:rsidR="00000031" w:rsidRDefault="00000031" w:rsidP="00000031">
            <w:pPr>
              <w:tabs>
                <w:tab w:val="right" w:pos="7306"/>
              </w:tabs>
              <w:spacing w:after="0"/>
              <w:rPr>
                <w:rFonts w:ascii="Corbel" w:hAnsi="Corbel"/>
              </w:rPr>
            </w:pPr>
            <w:r w:rsidRPr="00FB736E">
              <w:rPr>
                <w:rFonts w:ascii="Corbel" w:hAnsi="Corbel"/>
                <w:b/>
              </w:rPr>
              <w:t>RFP001_2019</w:t>
            </w:r>
            <w:r>
              <w:rPr>
                <w:rFonts w:ascii="Corbel" w:hAnsi="Corbel"/>
              </w:rPr>
              <w:t xml:space="preserve"> </w:t>
            </w:r>
            <w:r w:rsidRPr="00FB736E">
              <w:rPr>
                <w:rFonts w:ascii="Corbel" w:hAnsi="Corbel" w:cs="Arial"/>
                <w:b/>
                <w:bCs/>
                <w:lang w:val="en-GB"/>
              </w:rPr>
              <w:t xml:space="preserve">Supervision for Construction of a new Medical Warehouse in </w:t>
            </w:r>
            <w:proofErr w:type="spellStart"/>
            <w:r w:rsidRPr="00FB736E">
              <w:rPr>
                <w:rFonts w:ascii="Corbel" w:hAnsi="Corbel" w:cs="Arial"/>
                <w:b/>
                <w:bCs/>
                <w:lang w:val="en-GB"/>
              </w:rPr>
              <w:t>Manica</w:t>
            </w:r>
            <w:proofErr w:type="spellEnd"/>
            <w:r w:rsidRPr="00FB736E">
              <w:rPr>
                <w:rFonts w:ascii="Corbel" w:hAnsi="Corbel" w:cs="Arial"/>
                <w:b/>
                <w:bCs/>
                <w:lang w:val="en-GB"/>
              </w:rPr>
              <w:t xml:space="preserve"> (</w:t>
            </w:r>
            <w:proofErr w:type="spellStart"/>
            <w:r w:rsidRPr="00FB736E">
              <w:rPr>
                <w:rFonts w:ascii="Corbel" w:hAnsi="Corbel" w:cs="Arial"/>
                <w:b/>
                <w:bCs/>
                <w:lang w:val="en-GB"/>
              </w:rPr>
              <w:t>Chimoio</w:t>
            </w:r>
            <w:proofErr w:type="spellEnd"/>
            <w:r w:rsidRPr="00FB736E">
              <w:rPr>
                <w:rFonts w:ascii="Corbel" w:hAnsi="Corbel" w:cs="Arial"/>
                <w:b/>
                <w:bCs/>
                <w:lang w:val="en-GB"/>
              </w:rPr>
              <w:t>) in Mozambique</w:t>
            </w:r>
          </w:p>
          <w:p w14:paraId="4563FB43" w14:textId="6BE12812" w:rsidR="00000031" w:rsidRDefault="007569BD" w:rsidP="00FB736E">
            <w:pPr>
              <w:tabs>
                <w:tab w:val="right" w:pos="7306"/>
              </w:tabs>
              <w:spacing w:after="0"/>
              <w:rPr>
                <w:rFonts w:ascii="Corbel" w:hAnsi="Corbel"/>
              </w:rPr>
            </w:pPr>
            <w:r w:rsidRPr="00F41D31">
              <w:rPr>
                <w:rFonts w:ascii="Corbel" w:hAnsi="Corbel"/>
              </w:rPr>
              <w:t xml:space="preserve">UNDP Mozambique </w:t>
            </w:r>
          </w:p>
          <w:p w14:paraId="53FD4527" w14:textId="19DA589F" w:rsidR="00000031" w:rsidRDefault="007569BD" w:rsidP="00FB736E">
            <w:pPr>
              <w:tabs>
                <w:tab w:val="right" w:pos="7306"/>
              </w:tabs>
              <w:spacing w:after="0"/>
              <w:rPr>
                <w:rFonts w:ascii="Corbel" w:hAnsi="Corbel"/>
              </w:rPr>
            </w:pPr>
            <w:r w:rsidRPr="00F41D31">
              <w:rPr>
                <w:rFonts w:ascii="Corbel" w:hAnsi="Corbel"/>
              </w:rPr>
              <w:t xml:space="preserve">Av. Kenneth Kaunda 921/931 </w:t>
            </w:r>
          </w:p>
          <w:p w14:paraId="683AF503" w14:textId="6AC64977" w:rsidR="007569BD" w:rsidRPr="00FB736E" w:rsidRDefault="007569BD" w:rsidP="00FB736E">
            <w:pPr>
              <w:tabs>
                <w:tab w:val="right" w:pos="7306"/>
              </w:tabs>
              <w:spacing w:after="0"/>
              <w:rPr>
                <w:rFonts w:ascii="Corbel" w:hAnsi="Corbel"/>
                <w:b/>
                <w:u w:val="single"/>
              </w:rPr>
            </w:pPr>
            <w:r w:rsidRPr="00FB736E">
              <w:rPr>
                <w:rFonts w:ascii="Corbel" w:hAnsi="Corbel"/>
                <w:b/>
                <w:u w:val="single"/>
              </w:rPr>
              <w:t>Maputo – Mozambique</w:t>
            </w:r>
          </w:p>
          <w:p w14:paraId="38D65460" w14:textId="77777777" w:rsidR="007569BD" w:rsidRPr="00FB736E" w:rsidRDefault="007569BD" w:rsidP="00FB736E">
            <w:pPr>
              <w:tabs>
                <w:tab w:val="right" w:pos="7306"/>
              </w:tabs>
              <w:spacing w:after="0"/>
              <w:rPr>
                <w:rFonts w:ascii="Segoe UI" w:eastAsia="Times New Roman" w:hAnsi="Segoe UI" w:cs="Segoe UI"/>
                <w:b/>
                <w:color w:val="000000"/>
                <w:sz w:val="19"/>
                <w:szCs w:val="19"/>
                <w:u w:val="single"/>
                <w:lang w:val="en-GB"/>
              </w:rPr>
            </w:pPr>
          </w:p>
          <w:p w14:paraId="116FAA04" w14:textId="77777777" w:rsidR="007569BD" w:rsidRPr="00E64D10" w:rsidRDefault="007569BD" w:rsidP="007569BD">
            <w:pPr>
              <w:tabs>
                <w:tab w:val="right" w:pos="7306"/>
              </w:tabs>
              <w:rPr>
                <w:rFonts w:ascii="Segoe UI" w:eastAsia="Times New Roman" w:hAnsi="Segoe UI" w:cs="Segoe UI"/>
                <w:color w:val="000000"/>
                <w:sz w:val="19"/>
                <w:szCs w:val="19"/>
                <w:lang w:val="en-GB"/>
              </w:rPr>
            </w:pPr>
            <w:r w:rsidRPr="0073388E">
              <w:rPr>
                <w:rFonts w:ascii="Segoe UI" w:eastAsia="Times New Roman" w:hAnsi="Segoe UI" w:cs="Segoe UI"/>
                <w:b/>
                <w:color w:val="000000"/>
                <w:sz w:val="19"/>
                <w:szCs w:val="19"/>
                <w:lang w:val="en-GB"/>
              </w:rPr>
              <w:lastRenderedPageBreak/>
              <w:t>For electronic submission</w:t>
            </w:r>
            <w:r w:rsidRPr="00E64D10">
              <w:rPr>
                <w:rFonts w:ascii="Segoe UI" w:eastAsia="Times New Roman" w:hAnsi="Segoe UI" w:cs="Segoe UI"/>
                <w:color w:val="000000"/>
                <w:sz w:val="19"/>
                <w:szCs w:val="19"/>
                <w:lang w:val="en-GB"/>
              </w:rPr>
              <w:tab/>
            </w:r>
          </w:p>
          <w:p w14:paraId="279A1499" w14:textId="03DA0558" w:rsidR="008B091E" w:rsidRPr="008B091E" w:rsidRDefault="007569BD" w:rsidP="007569BD">
            <w:pPr>
              <w:pStyle w:val="BankNormal"/>
              <w:tabs>
                <w:tab w:val="right" w:pos="7218"/>
              </w:tabs>
              <w:spacing w:after="0"/>
              <w:rPr>
                <w:rFonts w:cs="Segoe UI"/>
                <w:b/>
                <w:u w:val="single"/>
                <w:lang w:val="en-GB"/>
              </w:rPr>
            </w:pPr>
            <w:r w:rsidRPr="00E64D10">
              <w:rPr>
                <w:rFonts w:cs="Segoe UI"/>
                <w:color w:val="000000"/>
                <w:sz w:val="19"/>
                <w:szCs w:val="19"/>
                <w:lang w:val="it-IT"/>
              </w:rPr>
              <w:t xml:space="preserve">E-mail address: </w:t>
            </w:r>
            <w:hyperlink r:id="rId26" w:history="1">
              <w:r w:rsidRPr="008A3A3E">
                <w:rPr>
                  <w:rStyle w:val="Hyperlink"/>
                  <w:rFonts w:ascii="Corbel" w:hAnsi="Corbel" w:cstheme="minorHAnsi"/>
                  <w:lang w:val="en-GB"/>
                </w:rPr>
                <w:t>procurement.mozambique@undp.org</w:t>
              </w:r>
            </w:hyperlink>
          </w:p>
          <w:p w14:paraId="4EC098FF" w14:textId="07715B48" w:rsidR="00276CB2" w:rsidRPr="0024600E" w:rsidRDefault="00276CB2" w:rsidP="008B091E">
            <w:pPr>
              <w:pStyle w:val="BankNormal"/>
              <w:tabs>
                <w:tab w:val="right" w:pos="7218"/>
              </w:tabs>
              <w:spacing w:after="0"/>
              <w:rPr>
                <w:rFonts w:cs="Segoe UI"/>
                <w:u w:val="single"/>
                <w:lang w:val="en-GB"/>
              </w:rPr>
            </w:pPr>
          </w:p>
        </w:tc>
      </w:tr>
      <w:tr w:rsidR="00276CB2" w:rsidRPr="00956F66" w14:paraId="3A33EC44" w14:textId="77777777" w:rsidTr="00FB736E">
        <w:trPr>
          <w:trHeight w:val="971"/>
          <w:jc w:val="center"/>
        </w:trPr>
        <w:tc>
          <w:tcPr>
            <w:tcW w:w="612" w:type="dxa"/>
          </w:tcPr>
          <w:p w14:paraId="7C8FB81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lastRenderedPageBreak/>
              <w:t>16</w:t>
            </w:r>
          </w:p>
        </w:tc>
        <w:tc>
          <w:tcPr>
            <w:tcW w:w="1095" w:type="dxa"/>
          </w:tcPr>
          <w:p w14:paraId="3096CB5C"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40" w:type="dxa"/>
          </w:tcPr>
          <w:p w14:paraId="24046376"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576873F1" w14:textId="77777777" w:rsidR="00276CB2" w:rsidRDefault="00276CB2" w:rsidP="00276CB2">
            <w:pPr>
              <w:rPr>
                <w:rFonts w:ascii="Segoe UI" w:hAnsi="Segoe UI" w:cs="Segoe UI"/>
                <w:sz w:val="20"/>
                <w:szCs w:val="20"/>
                <w:lang w:val="en-GB"/>
              </w:rPr>
            </w:pPr>
          </w:p>
          <w:p w14:paraId="5D34C8BA" w14:textId="77777777" w:rsidR="00276CB2" w:rsidRDefault="00276CB2" w:rsidP="00276CB2">
            <w:pPr>
              <w:rPr>
                <w:rFonts w:ascii="Segoe UI" w:hAnsi="Segoe UI" w:cs="Segoe UI"/>
                <w:sz w:val="20"/>
                <w:szCs w:val="20"/>
                <w:lang w:val="en-GB"/>
              </w:rPr>
            </w:pPr>
          </w:p>
          <w:p w14:paraId="4D058227" w14:textId="77777777" w:rsidR="00276CB2" w:rsidRDefault="00276CB2" w:rsidP="00276CB2">
            <w:pPr>
              <w:rPr>
                <w:rFonts w:ascii="Segoe UI" w:hAnsi="Segoe UI" w:cs="Segoe UI"/>
                <w:sz w:val="20"/>
                <w:szCs w:val="20"/>
                <w:lang w:val="en-GB"/>
              </w:rPr>
            </w:pPr>
          </w:p>
          <w:p w14:paraId="675EF24D" w14:textId="77777777" w:rsidR="00276CB2" w:rsidRPr="00956F66" w:rsidRDefault="00276CB2" w:rsidP="00276CB2">
            <w:pPr>
              <w:rPr>
                <w:rFonts w:ascii="Segoe UI" w:hAnsi="Segoe UI" w:cs="Segoe UI"/>
                <w:sz w:val="20"/>
                <w:szCs w:val="20"/>
                <w:lang w:val="en-GB"/>
              </w:rPr>
            </w:pPr>
          </w:p>
        </w:tc>
        <w:tc>
          <w:tcPr>
            <w:tcW w:w="6205" w:type="dxa"/>
            <w:tcMar>
              <w:top w:w="85" w:type="dxa"/>
              <w:bottom w:w="142" w:type="dxa"/>
            </w:tcMar>
          </w:tcPr>
          <w:p w14:paraId="2CB595CE" w14:textId="77777777" w:rsidR="00F360F8" w:rsidRPr="007569BD" w:rsidRDefault="00F360F8" w:rsidP="00F360F8">
            <w:pPr>
              <w:pStyle w:val="BankNormal"/>
              <w:numPr>
                <w:ilvl w:val="0"/>
                <w:numId w:val="18"/>
              </w:numPr>
              <w:tabs>
                <w:tab w:val="right" w:pos="7218"/>
              </w:tabs>
              <w:spacing w:after="0"/>
              <w:rPr>
                <w:rFonts w:cs="Segoe UI"/>
                <w:color w:val="000000" w:themeColor="text1"/>
                <w:lang w:val="en-GB"/>
              </w:rPr>
            </w:pPr>
            <w:r w:rsidRPr="007569BD">
              <w:rPr>
                <w:rFonts w:cs="Segoe UI"/>
                <w:color w:val="000000" w:themeColor="text1"/>
                <w:lang w:val="en-GB"/>
              </w:rPr>
              <w:t>Format: PDF files only and additional copy of Bill of Quantities in excel format.</w:t>
            </w:r>
          </w:p>
          <w:p w14:paraId="4D40D52E" w14:textId="77777777" w:rsidR="00F360F8" w:rsidRPr="007977CA" w:rsidRDefault="00F360F8" w:rsidP="00F360F8">
            <w:pPr>
              <w:pStyle w:val="BankNormal"/>
              <w:numPr>
                <w:ilvl w:val="0"/>
                <w:numId w:val="18"/>
              </w:numPr>
              <w:tabs>
                <w:tab w:val="right" w:pos="7218"/>
              </w:tabs>
              <w:spacing w:after="0"/>
              <w:rPr>
                <w:rFonts w:cs="Segoe UI"/>
                <w:color w:val="000000" w:themeColor="text1"/>
                <w:lang w:val="en-GB"/>
              </w:rPr>
            </w:pPr>
            <w:r w:rsidRPr="007569BD">
              <w:rPr>
                <w:rFonts w:cs="Segoe UI"/>
                <w:color w:val="000000" w:themeColor="text1"/>
                <w:lang w:val="en-GB"/>
              </w:rPr>
              <w:t xml:space="preserve">File names must be maximum 60 characters long and must </w:t>
            </w:r>
            <w:r w:rsidRPr="007977CA">
              <w:rPr>
                <w:rFonts w:cs="Segoe UI"/>
                <w:color w:val="000000" w:themeColor="text1"/>
                <w:lang w:val="en-GB"/>
              </w:rPr>
              <w:t>not contain any letter or special character other than from Latin alphabet/keyboard.</w:t>
            </w:r>
          </w:p>
          <w:p w14:paraId="4B3F1B47" w14:textId="77777777" w:rsidR="00F360F8" w:rsidRPr="007977CA" w:rsidRDefault="00F360F8" w:rsidP="00F360F8">
            <w:pPr>
              <w:pStyle w:val="BankNormal"/>
              <w:numPr>
                <w:ilvl w:val="0"/>
                <w:numId w:val="18"/>
              </w:numPr>
              <w:tabs>
                <w:tab w:val="right" w:pos="7218"/>
              </w:tabs>
              <w:spacing w:after="0"/>
              <w:rPr>
                <w:rFonts w:cs="Segoe UI"/>
                <w:color w:val="000000" w:themeColor="text1"/>
                <w:lang w:val="en-GB"/>
              </w:rPr>
            </w:pPr>
            <w:r w:rsidRPr="007977CA">
              <w:rPr>
                <w:rFonts w:cs="Segoe UI"/>
                <w:color w:val="000000" w:themeColor="text1"/>
                <w:lang w:val="en-GB"/>
              </w:rPr>
              <w:t>All files must be free of viruses and not corrupted</w:t>
            </w:r>
            <w:r w:rsidRPr="007977CA">
              <w:rPr>
                <w:rFonts w:cs="Segoe UI"/>
                <w:i/>
                <w:color w:val="000000" w:themeColor="text1"/>
                <w:lang w:val="en-GB"/>
              </w:rPr>
              <w:t>.</w:t>
            </w:r>
          </w:p>
          <w:p w14:paraId="4F065D44" w14:textId="77777777" w:rsidR="00F360F8" w:rsidRPr="007977CA" w:rsidRDefault="00F360F8" w:rsidP="00F360F8">
            <w:pPr>
              <w:pStyle w:val="BankNormal"/>
              <w:numPr>
                <w:ilvl w:val="0"/>
                <w:numId w:val="18"/>
              </w:numPr>
              <w:tabs>
                <w:tab w:val="right" w:pos="7218"/>
              </w:tabs>
              <w:spacing w:after="0"/>
              <w:rPr>
                <w:rFonts w:cs="Segoe UI"/>
                <w:color w:val="000000" w:themeColor="text1"/>
                <w:lang w:val="en-GB"/>
              </w:rPr>
            </w:pPr>
            <w:r w:rsidRPr="007977CA">
              <w:rPr>
                <w:rFonts w:cs="Segoe UI"/>
                <w:color w:val="000000" w:themeColor="text1"/>
                <w:lang w:val="en-GB"/>
              </w:rPr>
              <w:t>Password for technical proposal</w:t>
            </w:r>
            <w:r w:rsidRPr="007977CA">
              <w:rPr>
                <w:rFonts w:cs="Segoe UI"/>
                <w:color w:val="000000" w:themeColor="text1"/>
                <w:u w:val="single"/>
                <w:lang w:val="en-GB"/>
              </w:rPr>
              <w:t xml:space="preserve"> must</w:t>
            </w:r>
            <w:r w:rsidRPr="007977CA">
              <w:rPr>
                <w:rFonts w:cs="Segoe UI"/>
                <w:color w:val="000000" w:themeColor="text1"/>
                <w:lang w:val="en-GB"/>
              </w:rPr>
              <w:t xml:space="preserve"> not be provided to UNDP until the date as indicated in No. 14 </w:t>
            </w:r>
            <w:r w:rsidRPr="007977CA">
              <w:rPr>
                <w:rFonts w:cs="Segoe UI"/>
                <w:i/>
                <w:color w:val="000000" w:themeColor="text1"/>
                <w:lang w:val="en-GB"/>
              </w:rPr>
              <w:t>(for email submission only)</w:t>
            </w:r>
          </w:p>
          <w:p w14:paraId="4234D7D0" w14:textId="77777777" w:rsidR="00F360F8" w:rsidRPr="007977CA" w:rsidRDefault="00F360F8" w:rsidP="00F360F8">
            <w:pPr>
              <w:pStyle w:val="BankNormal"/>
              <w:numPr>
                <w:ilvl w:val="0"/>
                <w:numId w:val="18"/>
              </w:numPr>
              <w:tabs>
                <w:tab w:val="right" w:pos="7218"/>
              </w:tabs>
              <w:spacing w:after="0"/>
              <w:rPr>
                <w:rFonts w:cs="Segoe UI"/>
                <w:color w:val="000000" w:themeColor="text1"/>
                <w:lang w:val="en-GB"/>
              </w:rPr>
            </w:pPr>
            <w:r w:rsidRPr="007977CA">
              <w:rPr>
                <w:rFonts w:cs="Segoe UI"/>
                <w:color w:val="000000" w:themeColor="text1"/>
                <w:lang w:val="en-GB"/>
              </w:rPr>
              <w:t xml:space="preserve">Password for financial proposal </w:t>
            </w:r>
            <w:r w:rsidRPr="007977CA">
              <w:rPr>
                <w:rFonts w:cs="Segoe UI"/>
                <w:color w:val="000000" w:themeColor="text1"/>
                <w:u w:val="single"/>
                <w:lang w:val="en-GB"/>
              </w:rPr>
              <w:t>must</w:t>
            </w:r>
            <w:r w:rsidRPr="007977CA">
              <w:rPr>
                <w:rFonts w:cs="Segoe UI"/>
                <w:color w:val="000000" w:themeColor="text1"/>
                <w:lang w:val="en-GB"/>
              </w:rPr>
              <w:t xml:space="preserve"> not be provided to UNDP until requested by UNDP</w:t>
            </w:r>
          </w:p>
          <w:p w14:paraId="004825CD" w14:textId="77777777" w:rsidR="00F360F8" w:rsidRPr="007569BD" w:rsidRDefault="00F360F8" w:rsidP="00F360F8">
            <w:pPr>
              <w:pStyle w:val="BankNormal"/>
              <w:numPr>
                <w:ilvl w:val="0"/>
                <w:numId w:val="18"/>
              </w:numPr>
              <w:tabs>
                <w:tab w:val="right" w:pos="7218"/>
              </w:tabs>
              <w:spacing w:after="0"/>
              <w:rPr>
                <w:rFonts w:cs="Segoe UI"/>
                <w:color w:val="000000" w:themeColor="text1"/>
                <w:lang w:val="en-GB"/>
              </w:rPr>
            </w:pPr>
            <w:r w:rsidRPr="007977CA">
              <w:rPr>
                <w:rFonts w:cs="Segoe UI"/>
                <w:color w:val="000000" w:themeColor="text1"/>
                <w:lang w:val="en-GB"/>
              </w:rPr>
              <w:t>Max.</w:t>
            </w:r>
            <w:r w:rsidRPr="007569BD">
              <w:rPr>
                <w:rFonts w:cs="Segoe UI"/>
                <w:color w:val="000000" w:themeColor="text1"/>
                <w:lang w:val="en-GB"/>
              </w:rPr>
              <w:t xml:space="preserve"> File Size per transmission: 10Mb</w:t>
            </w:r>
          </w:p>
          <w:p w14:paraId="6ADED7C7" w14:textId="6886933E" w:rsidR="00F360F8" w:rsidRPr="007569BD" w:rsidRDefault="00F360F8" w:rsidP="00F360F8">
            <w:pPr>
              <w:pStyle w:val="BankNormal"/>
              <w:numPr>
                <w:ilvl w:val="0"/>
                <w:numId w:val="18"/>
              </w:numPr>
              <w:tabs>
                <w:tab w:val="right" w:pos="7218"/>
              </w:tabs>
              <w:spacing w:after="0"/>
              <w:rPr>
                <w:rFonts w:cs="Segoe UI"/>
                <w:b/>
                <w:color w:val="000000" w:themeColor="text1"/>
                <w:lang w:val="en-GB"/>
              </w:rPr>
            </w:pPr>
            <w:r w:rsidRPr="007569BD">
              <w:rPr>
                <w:rFonts w:cs="Segoe UI"/>
                <w:color w:val="000000" w:themeColor="text1"/>
                <w:lang w:val="en-GB"/>
              </w:rPr>
              <w:t xml:space="preserve">Mandatory subject of email: </w:t>
            </w:r>
            <w:r w:rsidRPr="007569BD">
              <w:rPr>
                <w:rFonts w:cs="Segoe UI"/>
                <w:b/>
                <w:color w:val="000000" w:themeColor="text1"/>
                <w:lang w:val="en-GB"/>
              </w:rPr>
              <w:t xml:space="preserve">UNDP MOZ RFP </w:t>
            </w:r>
            <w:r w:rsidR="00AF3788">
              <w:rPr>
                <w:rFonts w:cs="Segoe UI"/>
                <w:b/>
                <w:color w:val="000000" w:themeColor="text1"/>
                <w:lang w:val="en-GB"/>
              </w:rPr>
              <w:t>0</w:t>
            </w:r>
            <w:r w:rsidRPr="007569BD">
              <w:rPr>
                <w:rFonts w:cs="Segoe UI"/>
                <w:b/>
                <w:color w:val="000000" w:themeColor="text1"/>
                <w:lang w:val="en-GB"/>
              </w:rPr>
              <w:t>01</w:t>
            </w:r>
            <w:r w:rsidR="00AF3788">
              <w:rPr>
                <w:rFonts w:cs="Segoe UI"/>
                <w:b/>
                <w:color w:val="000000" w:themeColor="text1"/>
                <w:lang w:val="en-GB"/>
              </w:rPr>
              <w:t>_20</w:t>
            </w:r>
            <w:r w:rsidRPr="007569BD">
              <w:rPr>
                <w:rFonts w:cs="Segoe UI"/>
                <w:b/>
                <w:color w:val="000000" w:themeColor="text1"/>
                <w:lang w:val="en-GB"/>
              </w:rPr>
              <w:t xml:space="preserve">19 Construction of the new medical warehouse in </w:t>
            </w:r>
            <w:proofErr w:type="spellStart"/>
            <w:r w:rsidRPr="007569BD">
              <w:rPr>
                <w:rFonts w:cs="Segoe UI"/>
                <w:b/>
                <w:color w:val="000000" w:themeColor="text1"/>
                <w:lang w:val="en-GB"/>
              </w:rPr>
              <w:t>Chimoio</w:t>
            </w:r>
            <w:proofErr w:type="spellEnd"/>
            <w:r w:rsidRPr="007569BD">
              <w:rPr>
                <w:rFonts w:cs="Segoe UI"/>
                <w:b/>
                <w:color w:val="000000" w:themeColor="text1"/>
                <w:lang w:val="en-GB"/>
              </w:rPr>
              <w:t xml:space="preserve"> (</w:t>
            </w:r>
            <w:proofErr w:type="spellStart"/>
            <w:r w:rsidRPr="007569BD">
              <w:rPr>
                <w:rFonts w:cs="Segoe UI"/>
                <w:b/>
                <w:color w:val="000000" w:themeColor="text1"/>
                <w:lang w:val="en-GB"/>
              </w:rPr>
              <w:t>Manica</w:t>
            </w:r>
            <w:proofErr w:type="spellEnd"/>
            <w:r w:rsidRPr="007569BD">
              <w:rPr>
                <w:rFonts w:cs="Segoe UI"/>
                <w:b/>
                <w:color w:val="000000" w:themeColor="text1"/>
                <w:lang w:val="en-GB"/>
              </w:rPr>
              <w:t>)</w:t>
            </w:r>
          </w:p>
          <w:p w14:paraId="0208D0E1" w14:textId="77777777" w:rsidR="00F360F8" w:rsidRPr="007569BD" w:rsidRDefault="00F360F8" w:rsidP="00F360F8">
            <w:pPr>
              <w:pStyle w:val="BankNormal"/>
              <w:numPr>
                <w:ilvl w:val="0"/>
                <w:numId w:val="18"/>
              </w:numPr>
              <w:tabs>
                <w:tab w:val="right" w:pos="7218"/>
              </w:tabs>
              <w:spacing w:after="0"/>
              <w:rPr>
                <w:rFonts w:cs="Segoe UI"/>
                <w:color w:val="000000" w:themeColor="text1"/>
                <w:lang w:val="en-GB"/>
              </w:rPr>
            </w:pPr>
            <w:r w:rsidRPr="007569BD">
              <w:rPr>
                <w:rFonts w:cs="Segoe UI"/>
                <w:color w:val="000000" w:themeColor="text1"/>
                <w:lang w:val="en-GB"/>
              </w:rPr>
              <w:t>Documents which are required in original (e.g. Bid Security) should be sent to the below address with a PDF copy submitted as part of the electronic submission:</w:t>
            </w:r>
          </w:p>
          <w:p w14:paraId="2741F2AD" w14:textId="77777777" w:rsidR="00F360F8" w:rsidRPr="0083683E" w:rsidRDefault="00F360F8" w:rsidP="00F360F8">
            <w:pPr>
              <w:pStyle w:val="BankNormal"/>
              <w:numPr>
                <w:ilvl w:val="0"/>
                <w:numId w:val="18"/>
              </w:numPr>
              <w:tabs>
                <w:tab w:val="right" w:pos="7218"/>
              </w:tabs>
              <w:spacing w:after="0"/>
              <w:rPr>
                <w:rFonts w:cs="Segoe UI"/>
                <w:color w:val="000000" w:themeColor="text1"/>
                <w:lang w:val="pt-PT"/>
              </w:rPr>
            </w:pPr>
            <w:r w:rsidRPr="007569BD">
              <w:rPr>
                <w:rFonts w:cs="Segoe UI"/>
                <w:color w:val="000000" w:themeColor="text1"/>
                <w:lang w:val="en-GB"/>
              </w:rPr>
              <w:t xml:space="preserve"> </w:t>
            </w:r>
            <w:r w:rsidRPr="007569BD">
              <w:rPr>
                <w:rFonts w:cs="Segoe UI"/>
                <w:color w:val="000000" w:themeColor="text1"/>
                <w:lang w:val="pt-PT"/>
              </w:rPr>
              <w:t>UNDP Mozambique (Av. Kenneth Kaunda 921/931 – Maputo – Mozambique.</w:t>
            </w:r>
          </w:p>
          <w:p w14:paraId="28078D66" w14:textId="77777777" w:rsidR="00F360F8" w:rsidRDefault="00F360F8" w:rsidP="00F360F8">
            <w:pPr>
              <w:pStyle w:val="BankNormal"/>
              <w:numPr>
                <w:ilvl w:val="0"/>
                <w:numId w:val="18"/>
              </w:numPr>
              <w:tabs>
                <w:tab w:val="right" w:pos="7218"/>
              </w:tabs>
              <w:spacing w:after="0"/>
              <w:rPr>
                <w:rFonts w:cs="Segoe UI"/>
                <w:color w:val="000000" w:themeColor="text1"/>
                <w:lang w:val="en-GB"/>
              </w:rPr>
            </w:pPr>
            <w:r w:rsidRPr="007569BD">
              <w:rPr>
                <w:rFonts w:cs="Segoe UI"/>
                <w:color w:val="000000" w:themeColor="text1"/>
                <w:lang w:val="en-GB"/>
              </w:rPr>
              <w:t xml:space="preserve">Note that there is no restriction to number of files to be transmitted. Offers can be divided in several files provided if each of them </w:t>
            </w:r>
            <w:proofErr w:type="gramStart"/>
            <w:r w:rsidRPr="007569BD">
              <w:rPr>
                <w:rFonts w:cs="Segoe UI"/>
                <w:color w:val="000000" w:themeColor="text1"/>
                <w:lang w:val="en-GB"/>
              </w:rPr>
              <w:t>are</w:t>
            </w:r>
            <w:proofErr w:type="gramEnd"/>
            <w:r w:rsidRPr="007569BD">
              <w:rPr>
                <w:rFonts w:cs="Segoe UI"/>
                <w:color w:val="000000" w:themeColor="text1"/>
                <w:lang w:val="en-GB"/>
              </w:rPr>
              <w:t xml:space="preserve"> smaller than 10 Mb and that they are all received in the above stated email address before</w:t>
            </w:r>
            <w:r>
              <w:rPr>
                <w:rFonts w:cs="Segoe UI"/>
                <w:color w:val="000000" w:themeColor="text1"/>
                <w:lang w:val="en-GB"/>
              </w:rPr>
              <w:t xml:space="preserve"> </w:t>
            </w:r>
          </w:p>
          <w:p w14:paraId="4D972359" w14:textId="44C85586" w:rsidR="00276CB2" w:rsidRPr="00B33AFD" w:rsidRDefault="00F360F8" w:rsidP="00F360F8">
            <w:pPr>
              <w:pStyle w:val="BankNormal"/>
              <w:numPr>
                <w:ilvl w:val="0"/>
                <w:numId w:val="18"/>
              </w:numPr>
              <w:tabs>
                <w:tab w:val="right" w:pos="7218"/>
              </w:tabs>
              <w:spacing w:after="0"/>
              <w:rPr>
                <w:rFonts w:cs="Segoe UI"/>
                <w:color w:val="000000" w:themeColor="text1"/>
                <w:lang w:val="en-GB"/>
              </w:rPr>
            </w:pPr>
            <w:r w:rsidRPr="00AC55DE">
              <w:rPr>
                <w:rFonts w:ascii="Segoe UI Symbol" w:eastAsia="MS Gothic" w:hAnsi="Segoe UI Symbol" w:cs="Segoe UI Symbol"/>
                <w:color w:val="262626" w:themeColor="text1" w:themeTint="D9"/>
                <w:sz w:val="19"/>
                <w:szCs w:val="19"/>
                <w:lang w:val="en-GB"/>
              </w:rPr>
              <w:t>☒</w:t>
            </w:r>
            <w:r w:rsidRPr="00AC55DE">
              <w:rPr>
                <w:rFonts w:cs="Segoe UI"/>
                <w:color w:val="262626" w:themeColor="text1" w:themeTint="D9"/>
                <w:sz w:val="19"/>
                <w:szCs w:val="19"/>
                <w:lang w:val="en-GB"/>
              </w:rPr>
              <w:t xml:space="preserve"> No. of copies to be </w:t>
            </w:r>
            <w:proofErr w:type="gramStart"/>
            <w:r w:rsidRPr="00AC55DE">
              <w:rPr>
                <w:rFonts w:cs="Segoe UI"/>
                <w:color w:val="262626" w:themeColor="text1" w:themeTint="D9"/>
                <w:sz w:val="19"/>
                <w:szCs w:val="19"/>
                <w:lang w:val="en-GB"/>
              </w:rPr>
              <w:t>transmitted :</w:t>
            </w:r>
            <w:proofErr w:type="gramEnd"/>
            <w:r w:rsidRPr="00AC55DE">
              <w:rPr>
                <w:rFonts w:cs="Segoe UI"/>
                <w:color w:val="262626" w:themeColor="text1" w:themeTint="D9"/>
                <w:sz w:val="19"/>
                <w:szCs w:val="19"/>
                <w:lang w:val="en-GB"/>
              </w:rPr>
              <w:t xml:space="preserve"> 1</w:t>
            </w:r>
          </w:p>
        </w:tc>
      </w:tr>
      <w:tr w:rsidR="00276CB2" w:rsidRPr="00956F66" w14:paraId="5108BBD3" w14:textId="77777777" w:rsidTr="00FB736E">
        <w:trPr>
          <w:trHeight w:val="836"/>
          <w:jc w:val="center"/>
        </w:trPr>
        <w:tc>
          <w:tcPr>
            <w:tcW w:w="612" w:type="dxa"/>
          </w:tcPr>
          <w:p w14:paraId="74FBCBD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7AC8AAFC"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40" w:type="dxa"/>
          </w:tcPr>
          <w:p w14:paraId="64F2D2A8" w14:textId="77777777" w:rsidR="00276CB2" w:rsidRPr="007977CA" w:rsidRDefault="00276CB2" w:rsidP="00276CB2">
            <w:pPr>
              <w:rPr>
                <w:rFonts w:ascii="Segoe UI" w:hAnsi="Segoe UI" w:cs="Segoe UI"/>
                <w:b/>
                <w:bCs/>
                <w:sz w:val="20"/>
                <w:szCs w:val="20"/>
                <w:lang w:val="en-GB"/>
              </w:rPr>
            </w:pPr>
            <w:r w:rsidRPr="007977CA">
              <w:rPr>
                <w:rFonts w:ascii="Segoe UI" w:hAnsi="Segoe UI" w:cs="Segoe UI"/>
                <w:bCs/>
                <w:sz w:val="20"/>
                <w:szCs w:val="20"/>
                <w:lang w:val="en-GB"/>
              </w:rPr>
              <w:t>Evaluation Method for the Award of Contract</w:t>
            </w:r>
          </w:p>
        </w:tc>
        <w:tc>
          <w:tcPr>
            <w:tcW w:w="6205"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52885836" w14:textId="5BEC85B7" w:rsidR="00276CB2" w:rsidRPr="007977CA" w:rsidRDefault="008B091E"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7977CA">
                  <w:rPr>
                    <w:rFonts w:cs="Segoe UI"/>
                    <w:snapToGrid w:val="0"/>
                  </w:rPr>
                  <w:t>Combined Scoring Method, using the 70%-30% distribution for technical and financial proposals respectively</w:t>
                </w:r>
              </w:p>
            </w:sdtContent>
          </w:sdt>
          <w:p w14:paraId="53AD0002" w14:textId="77777777" w:rsidR="00276CB2" w:rsidRPr="007977CA"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7977CA">
              <w:rPr>
                <w:rFonts w:asciiTheme="majorHAnsi" w:hAnsiTheme="majorHAnsi" w:cs="Segoe UI"/>
                <w:bCs/>
                <w:sz w:val="22"/>
                <w:szCs w:val="22"/>
                <w:lang w:val="en-GB"/>
              </w:rPr>
              <w:t xml:space="preserve"> </w:t>
            </w:r>
          </w:p>
          <w:p w14:paraId="2EE63840" w14:textId="77777777" w:rsidR="00276CB2" w:rsidRPr="007977CA" w:rsidRDefault="00276CB2" w:rsidP="00276CB2">
            <w:pPr>
              <w:pStyle w:val="BankNormal"/>
              <w:tabs>
                <w:tab w:val="left" w:pos="0"/>
                <w:tab w:val="right" w:pos="7218"/>
              </w:tabs>
              <w:spacing w:after="0"/>
              <w:ind w:left="17"/>
              <w:rPr>
                <w:rFonts w:cs="Segoe UI"/>
                <w:snapToGrid w:val="0"/>
              </w:rPr>
            </w:pPr>
            <w:r w:rsidRPr="007977CA">
              <w:rPr>
                <w:rFonts w:asciiTheme="majorHAnsi" w:hAnsiTheme="majorHAnsi" w:cs="Segoe UI"/>
                <w:bCs/>
                <w:sz w:val="22"/>
                <w:szCs w:val="22"/>
                <w:lang w:val="en-GB"/>
              </w:rPr>
              <w:t>The minimum technical score required to pass is 70%.</w:t>
            </w:r>
          </w:p>
        </w:tc>
      </w:tr>
      <w:tr w:rsidR="00276CB2" w:rsidRPr="00956F66" w14:paraId="4C18C0DB" w14:textId="77777777" w:rsidTr="00FB736E">
        <w:trPr>
          <w:jc w:val="center"/>
        </w:trPr>
        <w:tc>
          <w:tcPr>
            <w:tcW w:w="612" w:type="dxa"/>
          </w:tcPr>
          <w:p w14:paraId="571A7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40" w:type="dxa"/>
          </w:tcPr>
          <w:p w14:paraId="52A4AD29" w14:textId="77777777" w:rsidR="00276CB2" w:rsidRPr="007977CA" w:rsidRDefault="00276CB2" w:rsidP="00276CB2">
            <w:pPr>
              <w:pStyle w:val="BankNormal"/>
              <w:tabs>
                <w:tab w:val="left" w:pos="5686"/>
                <w:tab w:val="right" w:pos="7218"/>
              </w:tabs>
              <w:spacing w:after="0"/>
              <w:rPr>
                <w:rFonts w:cs="Segoe UI"/>
                <w:lang w:val="en-GB"/>
              </w:rPr>
            </w:pPr>
            <w:r w:rsidRPr="007977CA">
              <w:rPr>
                <w:rFonts w:cs="Segoe UI"/>
                <w:lang w:val="en-GB"/>
              </w:rPr>
              <w:t>Expected date for commencement of Contract</w:t>
            </w:r>
          </w:p>
        </w:tc>
        <w:sdt>
          <w:sdtPr>
            <w:rPr>
              <w:rFonts w:cs="Segoe UI"/>
              <w:i/>
              <w:color w:val="FF0000"/>
              <w:lang w:val="en-GB"/>
            </w:rPr>
            <w:id w:val="580804760"/>
            <w:placeholder>
              <w:docPart w:val="DD26AFF4D6A04ADBAF1513E795E356C2"/>
            </w:placeholder>
            <w:date w:fullDate="2019-08-12T00:00:00Z">
              <w:dateFormat w:val="MMMM d, yyyy"/>
              <w:lid w:val="en-US"/>
              <w:storeMappedDataAs w:val="dateTime"/>
              <w:calendar w:val="gregorian"/>
            </w:date>
          </w:sdtPr>
          <w:sdtContent>
            <w:tc>
              <w:tcPr>
                <w:tcW w:w="6205" w:type="dxa"/>
                <w:tcMar>
                  <w:top w:w="85" w:type="dxa"/>
                  <w:bottom w:w="142" w:type="dxa"/>
                </w:tcMar>
              </w:tcPr>
              <w:p w14:paraId="1293D32B" w14:textId="5BBF3659" w:rsidR="00276CB2" w:rsidRPr="007977CA" w:rsidRDefault="00AD2E45" w:rsidP="00276CB2">
                <w:pPr>
                  <w:pStyle w:val="BankNormal"/>
                  <w:tabs>
                    <w:tab w:val="left" w:pos="5686"/>
                    <w:tab w:val="right" w:pos="7218"/>
                  </w:tabs>
                  <w:spacing w:after="0"/>
                  <w:rPr>
                    <w:rFonts w:cs="Segoe UI"/>
                    <w:i/>
                    <w:color w:val="FF0000"/>
                    <w:lang w:val="en-GB"/>
                  </w:rPr>
                </w:pPr>
                <w:r w:rsidRPr="007977CA">
                  <w:rPr>
                    <w:rFonts w:cs="Segoe UI"/>
                    <w:i/>
                    <w:color w:val="FF0000"/>
                  </w:rPr>
                  <w:t>August 12, 2019</w:t>
                </w:r>
              </w:p>
            </w:tc>
          </w:sdtContent>
        </w:sdt>
      </w:tr>
      <w:tr w:rsidR="00276CB2" w:rsidRPr="00956F66" w14:paraId="1A8C7A14" w14:textId="77777777" w:rsidTr="00FB736E">
        <w:trPr>
          <w:jc w:val="center"/>
        </w:trPr>
        <w:tc>
          <w:tcPr>
            <w:tcW w:w="612" w:type="dxa"/>
          </w:tcPr>
          <w:p w14:paraId="6CAB802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40" w:type="dxa"/>
          </w:tcPr>
          <w:p w14:paraId="2800C1C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tc>
          <w:tcPr>
            <w:tcW w:w="6205" w:type="dxa"/>
            <w:tcMar>
              <w:top w:w="85" w:type="dxa"/>
              <w:bottom w:w="142" w:type="dxa"/>
            </w:tcMar>
          </w:tcPr>
          <w:p w14:paraId="4015ACA1" w14:textId="733D2BCD" w:rsidR="00276CB2" w:rsidRPr="00956F66" w:rsidRDefault="0053205A" w:rsidP="00276CB2">
            <w:pPr>
              <w:pStyle w:val="BankNormal"/>
              <w:tabs>
                <w:tab w:val="left" w:pos="5686"/>
                <w:tab w:val="right" w:pos="7218"/>
              </w:tabs>
              <w:spacing w:after="0"/>
              <w:rPr>
                <w:rFonts w:cs="Segoe UI"/>
                <w:bCs/>
                <w:lang w:val="en-GB"/>
              </w:rPr>
            </w:pPr>
            <w:sdt>
              <w:sdtPr>
                <w:rPr>
                  <w:rFonts w:cs="Segoe UI"/>
                  <w:color w:val="000000"/>
                  <w:kern w:val="28"/>
                </w:rPr>
                <w:id w:val="-1365356154"/>
                <w:placeholder>
                  <w:docPart w:val="46FE34900FFE41A7B26A483C7AC7C914"/>
                </w:placeholder>
                <w:text w:multiLine="1"/>
              </w:sdtPr>
              <w:sdtContent>
                <w:r w:rsidR="008B091E">
                  <w:rPr>
                    <w:rFonts w:cs="Segoe UI"/>
                    <w:color w:val="000000"/>
                    <w:kern w:val="28"/>
                  </w:rPr>
                  <w:t>1</w:t>
                </w:r>
                <w:r w:rsidR="00AD2E45">
                  <w:rPr>
                    <w:rFonts w:cs="Segoe UI"/>
                    <w:color w:val="000000"/>
                    <w:kern w:val="28"/>
                  </w:rPr>
                  <w:t>2</w:t>
                </w:r>
                <w:r w:rsidR="008B091E">
                  <w:rPr>
                    <w:rFonts w:cs="Segoe UI"/>
                    <w:color w:val="000000"/>
                    <w:kern w:val="28"/>
                  </w:rPr>
                  <w:t xml:space="preserve"> Months</w:t>
                </w:r>
              </w:sdtContent>
            </w:sdt>
          </w:p>
        </w:tc>
      </w:tr>
      <w:tr w:rsidR="00276CB2" w:rsidRPr="00956F66" w14:paraId="57605E2C" w14:textId="77777777" w:rsidTr="00FB736E">
        <w:trPr>
          <w:trHeight w:val="671"/>
          <w:jc w:val="center"/>
        </w:trPr>
        <w:tc>
          <w:tcPr>
            <w:tcW w:w="612" w:type="dxa"/>
          </w:tcPr>
          <w:p w14:paraId="1A33FFB9"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40" w:type="dxa"/>
          </w:tcPr>
          <w:p w14:paraId="3380D56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5"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7086C5B9" w14:textId="33DAE986" w:rsidR="00276CB2" w:rsidRPr="00956F66" w:rsidRDefault="00416A43" w:rsidP="00276CB2">
                <w:pPr>
                  <w:pStyle w:val="BankNormal"/>
                  <w:tabs>
                    <w:tab w:val="left" w:pos="5686"/>
                    <w:tab w:val="right" w:pos="7218"/>
                  </w:tabs>
                  <w:spacing w:after="0"/>
                  <w:rPr>
                    <w:rFonts w:cs="Segoe UI"/>
                  </w:rPr>
                </w:pPr>
                <w:r>
                  <w:rPr>
                    <w:rFonts w:cs="Segoe UI"/>
                  </w:rPr>
                  <w:t>One Proposer Only</w:t>
                </w:r>
              </w:p>
            </w:sdtContent>
          </w:sdt>
          <w:p w14:paraId="7D5C4217" w14:textId="77777777" w:rsidR="00276CB2" w:rsidRPr="00956F66" w:rsidRDefault="00276CB2" w:rsidP="00276CB2">
            <w:pPr>
              <w:pStyle w:val="BankNormal"/>
              <w:tabs>
                <w:tab w:val="left" w:pos="5686"/>
                <w:tab w:val="right" w:pos="7218"/>
              </w:tabs>
              <w:spacing w:after="0"/>
              <w:rPr>
                <w:rFonts w:cs="Segoe UI"/>
                <w:lang w:val="en-GB"/>
              </w:rPr>
            </w:pPr>
          </w:p>
        </w:tc>
      </w:tr>
      <w:tr w:rsidR="00276CB2" w:rsidRPr="00956F66" w14:paraId="0FD30289" w14:textId="77777777" w:rsidTr="00FB736E">
        <w:trPr>
          <w:jc w:val="center"/>
        </w:trPr>
        <w:tc>
          <w:tcPr>
            <w:tcW w:w="612" w:type="dxa"/>
          </w:tcPr>
          <w:p w14:paraId="2709948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40" w:type="dxa"/>
          </w:tcPr>
          <w:p w14:paraId="02C6555B"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5" w:type="dxa"/>
            <w:tcMar>
              <w:top w:w="85" w:type="dxa"/>
              <w:bottom w:w="142" w:type="dxa"/>
            </w:tcMar>
          </w:tcPr>
          <w:p w14:paraId="0DC541CE" w14:textId="1FC39B2B" w:rsidR="00276CB2" w:rsidRPr="00956F66" w:rsidRDefault="0053205A"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9F4564">
                  <w:rPr>
                    <w:rFonts w:cs="Segoe UI"/>
                  </w:rPr>
                  <w:t>Purchase Order and Contract for Goods and Services for UNDP</w:t>
                </w:r>
              </w:sdtContent>
            </w:sdt>
          </w:p>
          <w:p w14:paraId="637A22B9" w14:textId="77777777" w:rsidR="00276CB2" w:rsidRPr="00956F66" w:rsidRDefault="00276CB2" w:rsidP="00276CB2">
            <w:pPr>
              <w:pStyle w:val="BankNormal"/>
              <w:tabs>
                <w:tab w:val="left" w:pos="5686"/>
                <w:tab w:val="right" w:pos="7218"/>
              </w:tabs>
              <w:spacing w:after="0"/>
              <w:rPr>
                <w:rFonts w:cs="Segoe UI"/>
              </w:rPr>
            </w:pPr>
          </w:p>
          <w:p w14:paraId="5F930E76" w14:textId="77777777" w:rsidR="00A72A49" w:rsidRDefault="00A72A49" w:rsidP="00276CB2">
            <w:pPr>
              <w:pStyle w:val="BankNormal"/>
              <w:tabs>
                <w:tab w:val="left" w:pos="5686"/>
                <w:tab w:val="right" w:pos="7218"/>
              </w:tabs>
              <w:spacing w:after="0"/>
            </w:pPr>
          </w:p>
          <w:p w14:paraId="279EBD5B" w14:textId="77777777" w:rsidR="00276CB2" w:rsidRPr="00956F66" w:rsidRDefault="0053205A"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r w:rsidR="00276CB2" w:rsidRPr="00956F66" w14:paraId="330D6F92" w14:textId="77777777" w:rsidTr="00FB736E">
        <w:trPr>
          <w:jc w:val="center"/>
        </w:trPr>
        <w:tc>
          <w:tcPr>
            <w:tcW w:w="612" w:type="dxa"/>
          </w:tcPr>
          <w:p w14:paraId="2D14F74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lastRenderedPageBreak/>
              <w:t>2</w:t>
            </w:r>
            <w:r>
              <w:rPr>
                <w:rFonts w:cs="Segoe UI"/>
                <w:bCs/>
                <w:lang w:val="en-GB"/>
              </w:rPr>
              <w:t>2</w:t>
            </w:r>
          </w:p>
        </w:tc>
        <w:tc>
          <w:tcPr>
            <w:tcW w:w="1095" w:type="dxa"/>
          </w:tcPr>
          <w:p w14:paraId="185EE01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40" w:type="dxa"/>
          </w:tcPr>
          <w:p w14:paraId="0AC6C964"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5"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0728B34F" w14:textId="7CAAD6C6" w:rsidR="00276CB2" w:rsidRPr="00956F66" w:rsidRDefault="00F255B4"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3F739718" w14:textId="77777777" w:rsidR="00276CB2" w:rsidRPr="00956F66" w:rsidRDefault="00276CB2" w:rsidP="00276CB2">
            <w:pPr>
              <w:pStyle w:val="BankNormal"/>
              <w:tabs>
                <w:tab w:val="left" w:pos="5686"/>
                <w:tab w:val="right" w:pos="7218"/>
              </w:tabs>
              <w:spacing w:after="0"/>
              <w:rPr>
                <w:rFonts w:cs="Segoe UI"/>
              </w:rPr>
            </w:pPr>
          </w:p>
          <w:p w14:paraId="507852CD" w14:textId="77777777" w:rsidR="00276CB2" w:rsidRPr="00956F66" w:rsidRDefault="0053205A" w:rsidP="00276CB2">
            <w:pPr>
              <w:pStyle w:val="BankNormal"/>
              <w:tabs>
                <w:tab w:val="left" w:pos="5686"/>
                <w:tab w:val="right" w:pos="7218"/>
              </w:tabs>
              <w:spacing w:after="0"/>
              <w:rPr>
                <w:rFonts w:cs="Segoe UI"/>
              </w:rPr>
            </w:pPr>
            <w:hyperlink r:id="rId28" w:history="1">
              <w:r w:rsidR="00276CB2" w:rsidRPr="00863738">
                <w:rPr>
                  <w:rStyle w:val="Hyperlink"/>
                  <w:rFonts w:cs="Segoe UI"/>
                  <w:sz w:val="19"/>
                  <w:szCs w:val="19"/>
                  <w:lang w:val="en-GB"/>
                </w:rPr>
                <w:t>http://www.undp.org/content/undp/en/home/procurement/business/how-we-buy.html</w:t>
              </w:r>
            </w:hyperlink>
          </w:p>
        </w:tc>
      </w:tr>
      <w:tr w:rsidR="00276CB2" w:rsidRPr="00956F66" w14:paraId="2D9135F8" w14:textId="77777777" w:rsidTr="00FB736E">
        <w:trPr>
          <w:jc w:val="center"/>
        </w:trPr>
        <w:tc>
          <w:tcPr>
            <w:tcW w:w="612" w:type="dxa"/>
          </w:tcPr>
          <w:p w14:paraId="257DF980"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6CD96596"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40" w:type="dxa"/>
          </w:tcPr>
          <w:p w14:paraId="6B1B0D45"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showingPlcHdr/>
            <w:text/>
          </w:sdtPr>
          <w:sdtContent>
            <w:tc>
              <w:tcPr>
                <w:tcW w:w="6205" w:type="dxa"/>
                <w:tcMar>
                  <w:top w:w="85" w:type="dxa"/>
                  <w:bottom w:w="142" w:type="dxa"/>
                </w:tcMar>
              </w:tcPr>
              <w:p w14:paraId="07D911EC" w14:textId="77777777" w:rsidR="00276CB2" w:rsidRPr="0024600E" w:rsidRDefault="00276CB2" w:rsidP="00276CB2">
                <w:pPr>
                  <w:pStyle w:val="BankNormal"/>
                  <w:tabs>
                    <w:tab w:val="left" w:pos="5686"/>
                    <w:tab w:val="right" w:pos="7218"/>
                  </w:tabs>
                  <w:spacing w:after="0"/>
                  <w:rPr>
                    <w:rFonts w:cs="Segoe UI"/>
                    <w:bCs/>
                    <w:i/>
                    <w:lang w:val="en-GB"/>
                  </w:rPr>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tc>
          </w:sdtContent>
        </w:sdt>
      </w:tr>
    </w:tbl>
    <w:p w14:paraId="36D03D84" w14:textId="4CA65283" w:rsidR="0053205A" w:rsidRDefault="0053205A" w:rsidP="006E2471">
      <w:pPr>
        <w:rPr>
          <w:rFonts w:asciiTheme="majorHAnsi" w:hAnsiTheme="majorHAnsi" w:cs="Segoe UI"/>
          <w:b/>
          <w:bCs/>
        </w:rPr>
      </w:pPr>
    </w:p>
    <w:p w14:paraId="23B849ED" w14:textId="77777777" w:rsidR="0053205A" w:rsidRDefault="0053205A">
      <w:pPr>
        <w:rPr>
          <w:rFonts w:asciiTheme="majorHAnsi" w:hAnsiTheme="majorHAnsi" w:cs="Segoe UI"/>
          <w:b/>
          <w:bCs/>
        </w:rPr>
      </w:pPr>
      <w:r>
        <w:rPr>
          <w:rFonts w:asciiTheme="majorHAnsi" w:hAnsiTheme="majorHAnsi" w:cs="Segoe UI"/>
          <w:b/>
          <w:bCs/>
        </w:rPr>
        <w:br w:type="page"/>
      </w:r>
    </w:p>
    <w:p w14:paraId="7EE9065E" w14:textId="77777777" w:rsidR="006E2471" w:rsidRPr="006E2471" w:rsidRDefault="006E2471" w:rsidP="006E2471">
      <w:pPr>
        <w:rPr>
          <w:rFonts w:asciiTheme="majorHAnsi" w:hAnsiTheme="majorHAnsi" w:cs="Segoe UI"/>
          <w:b/>
          <w:bCs/>
        </w:rPr>
      </w:pP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2" w:name="_Toc508440531"/>
      <w:r w:rsidRPr="00D42142">
        <w:rPr>
          <w:rFonts w:ascii="Segoe UI" w:hAnsi="Segoe UI" w:cs="Segoe UI"/>
          <w:color w:val="0070C0"/>
        </w:rPr>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2"/>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36F327E" w14:textId="77777777" w:rsidR="00F90EC4" w:rsidRPr="009F0E8E" w:rsidRDefault="00F90EC4"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2BF0C5FF" w14:textId="77777777" w:rsidR="00F90EC4" w:rsidRPr="009F0E8E" w:rsidRDefault="00F90EC4"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4EE88048" w14:textId="77777777" w:rsidR="00F90EC4" w:rsidRPr="009F0E8E" w:rsidRDefault="00F90EC4"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488E3049" w14:textId="77777777" w:rsidR="00EE0F19" w:rsidRPr="009F0E8E" w:rsidRDefault="00EE0F19"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11DF2A1A" w14:textId="77777777" w:rsidR="00F90EC4" w:rsidRPr="009F0E8E" w:rsidRDefault="00F90EC4"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395EE928" w14:textId="77777777" w:rsidR="00F90EC4" w:rsidRPr="009F0E8E" w:rsidRDefault="00F90EC4"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w:t>
      </w:r>
      <w:r w:rsidR="00704A54" w:rsidRPr="009F0E8E">
        <w:rPr>
          <w:rFonts w:ascii="Segoe UI" w:eastAsiaTheme="minorEastAsia" w:hAnsi="Segoe UI" w:cs="Segoe UI"/>
          <w:kern w:val="28"/>
          <w:sz w:val="20"/>
          <w:szCs w:val="20"/>
        </w:rPr>
        <w:t xml:space="preserve">submitted as per RFP requirements </w:t>
      </w:r>
      <w:r w:rsidR="001D6FAD">
        <w:rPr>
          <w:rFonts w:ascii="Segoe UI" w:eastAsiaTheme="minorEastAsia" w:hAnsi="Segoe UI" w:cs="Segoe UI"/>
          <w:kern w:val="28"/>
          <w:sz w:val="20"/>
          <w:szCs w:val="20"/>
        </w:rPr>
        <w:t xml:space="preserve">with </w:t>
      </w:r>
      <w:r w:rsidR="00912E39">
        <w:rPr>
          <w:rFonts w:ascii="Segoe UI" w:eastAsiaTheme="minorEastAsia" w:hAnsi="Segoe UI" w:cs="Segoe UI"/>
          <w:kern w:val="28"/>
          <w:sz w:val="20"/>
          <w:szCs w:val="20"/>
        </w:rPr>
        <w:t>compliant</w:t>
      </w:r>
      <w:r w:rsidR="00912E39" w:rsidRPr="009F0E8E">
        <w:rPr>
          <w:rFonts w:ascii="Segoe UI" w:eastAsiaTheme="minorEastAsia" w:hAnsi="Segoe UI" w:cs="Segoe UI"/>
          <w:kern w:val="28"/>
          <w:sz w:val="20"/>
          <w:szCs w:val="20"/>
        </w:rPr>
        <w:t xml:space="preserve"> validity</w:t>
      </w:r>
      <w:r w:rsidR="00704A54" w:rsidRPr="009F0E8E">
        <w:rPr>
          <w:rFonts w:ascii="Segoe UI" w:eastAsiaTheme="minorEastAsia" w:hAnsi="Segoe UI" w:cs="Segoe UI"/>
          <w:kern w:val="28"/>
          <w:sz w:val="20"/>
          <w:szCs w:val="20"/>
        </w:rPr>
        <w:t xml:space="preserve"> period</w:t>
      </w:r>
    </w:p>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360ADBA3" w14:textId="77777777" w:rsidTr="000530A3">
        <w:trPr>
          <w:trHeight w:val="503"/>
        </w:trPr>
        <w:tc>
          <w:tcPr>
            <w:tcW w:w="1890" w:type="dxa"/>
          </w:tcPr>
          <w:p w14:paraId="69477A7F" w14:textId="77EFAF02" w:rsidR="00F87387" w:rsidRPr="0024600E" w:rsidRDefault="00D60A1B" w:rsidP="00692B0A">
            <w:pPr>
              <w:pStyle w:val="Default"/>
              <w:spacing w:before="60" w:after="60"/>
              <w:rPr>
                <w:rFonts w:ascii="Segoe UI" w:hAnsi="Segoe UI" w:cs="Segoe UI"/>
                <w:b/>
                <w:sz w:val="19"/>
                <w:szCs w:val="19"/>
              </w:rPr>
            </w:pPr>
            <w:r>
              <w:rPr>
                <w:rFonts w:ascii="Segoe UI" w:eastAsia="Times New Roman" w:hAnsi="Segoe UI" w:cs="Segoe UI"/>
                <w:b/>
                <w:bCs/>
                <w:sz w:val="19"/>
                <w:szCs w:val="19"/>
                <w:lang w:val="en-GB"/>
              </w:rPr>
              <w:t>Certificates and Licenses</w:t>
            </w:r>
          </w:p>
        </w:tc>
        <w:tc>
          <w:tcPr>
            <w:tcW w:w="5577" w:type="dxa"/>
          </w:tcPr>
          <w:p w14:paraId="6CB5B297" w14:textId="77777777" w:rsidR="00D60A1B" w:rsidRPr="00AD2E45" w:rsidRDefault="00D60A1B" w:rsidP="00D60A1B">
            <w:pPr>
              <w:pStyle w:val="Default"/>
              <w:spacing w:before="60" w:after="60"/>
              <w:rPr>
                <w:rFonts w:ascii="Segoe UI" w:hAnsi="Segoe UI" w:cs="Segoe UI"/>
                <w:sz w:val="19"/>
                <w:szCs w:val="19"/>
              </w:rPr>
            </w:pPr>
            <w:r w:rsidRPr="00AD2E45">
              <w:rPr>
                <w:rFonts w:ascii="Segoe UI" w:hAnsi="Segoe UI" w:cs="Segoe UI"/>
                <w:sz w:val="19"/>
                <w:szCs w:val="19"/>
              </w:rPr>
              <w:t>Minimum class of license 3</w:t>
            </w:r>
          </w:p>
          <w:p w14:paraId="76334641" w14:textId="4C99C501"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14:paraId="281B2FF0" w14:textId="77777777" w:rsidR="00F87387" w:rsidRPr="00526ABA" w:rsidRDefault="00F87387" w:rsidP="00692B0A">
            <w:pPr>
              <w:spacing w:before="60" w:after="60"/>
              <w:rPr>
                <w:rFonts w:ascii="Segoe UI" w:hAnsi="Segoe UI" w:cs="Segoe UI"/>
                <w:sz w:val="19"/>
                <w:szCs w:val="19"/>
              </w:rPr>
            </w:pP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0530A3">
        <w:tc>
          <w:tcPr>
            <w:tcW w:w="1890"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lastRenderedPageBreak/>
              <w:t>Litigation History</w:t>
            </w:r>
          </w:p>
        </w:tc>
        <w:tc>
          <w:tcPr>
            <w:tcW w:w="5577"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0530A3">
        <w:tc>
          <w:tcPr>
            <w:tcW w:w="1890" w:type="dxa"/>
            <w:vMerge w:val="restart"/>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6819A7BE" w14:textId="549126AE"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D60A1B">
              <w:rPr>
                <w:rFonts w:ascii="Segoe UI" w:hAnsi="Segoe UI" w:cs="Segoe UI"/>
                <w:color w:val="000000"/>
                <w:sz w:val="19"/>
                <w:szCs w:val="19"/>
              </w:rPr>
              <w:t>5</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B672052" w14:textId="77777777" w:rsidTr="000530A3">
        <w:tc>
          <w:tcPr>
            <w:tcW w:w="1890" w:type="dxa"/>
            <w:vMerge/>
          </w:tcPr>
          <w:p w14:paraId="0288576A" w14:textId="77777777" w:rsidR="002A69A6" w:rsidRPr="00526ABA" w:rsidRDefault="002A69A6" w:rsidP="00692B0A">
            <w:pPr>
              <w:spacing w:before="60" w:after="60"/>
              <w:rPr>
                <w:rFonts w:ascii="Segoe UI" w:hAnsi="Segoe UI" w:cs="Segoe UI"/>
                <w:b/>
                <w:sz w:val="19"/>
                <w:szCs w:val="19"/>
              </w:rPr>
            </w:pPr>
          </w:p>
        </w:tc>
        <w:tc>
          <w:tcPr>
            <w:tcW w:w="5577" w:type="dxa"/>
          </w:tcPr>
          <w:p w14:paraId="438E33C2" w14:textId="276E7E85" w:rsidR="002A69A6" w:rsidRPr="00526ABA"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D60A1B">
              <w:rPr>
                <w:rFonts w:ascii="Segoe UI" w:hAnsi="Segoe UI" w:cs="Segoe UI"/>
                <w:color w:val="000000"/>
                <w:sz w:val="19"/>
                <w:szCs w:val="19"/>
              </w:rPr>
              <w:t>2</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6D6048">
              <w:rPr>
                <w:rFonts w:ascii="Segoe UI" w:hAnsi="Segoe UI" w:cs="Segoe UI"/>
                <w:color w:val="000000"/>
                <w:sz w:val="19"/>
                <w:szCs w:val="19"/>
              </w:rPr>
              <w:t xml:space="preserve">5 </w:t>
            </w:r>
            <w:r w:rsidRPr="00526ABA">
              <w:rPr>
                <w:rFonts w:ascii="Segoe UI" w:hAnsi="Segoe UI" w:cs="Segoe UI"/>
                <w:color w:val="000000"/>
                <w:sz w:val="19"/>
                <w:szCs w:val="19"/>
              </w:rPr>
              <w:t>years</w:t>
            </w:r>
            <w:r w:rsidR="00F4252F">
              <w:rPr>
                <w:rFonts w:ascii="Segoe UI" w:hAnsi="Segoe UI" w:cs="Segoe UI"/>
                <w:color w:val="000000"/>
                <w:sz w:val="19"/>
                <w:szCs w:val="19"/>
              </w:rPr>
              <w:t xml:space="preserve"> </w:t>
            </w:r>
            <w:r w:rsidR="00F4252F">
              <w:rPr>
                <w:rFonts w:ascii="Segoe UI" w:hAnsi="Segoe UI" w:cs="Segoe UI"/>
                <w:sz w:val="19"/>
                <w:szCs w:val="19"/>
              </w:rPr>
              <w:t>that have been successfully and substantially (80% or more) completed.</w:t>
            </w:r>
            <w:r w:rsidRPr="00526ABA">
              <w:rPr>
                <w:rFonts w:ascii="Segoe UI" w:hAnsi="Segoe UI" w:cs="Segoe UI"/>
                <w:color w:val="000000"/>
                <w:sz w:val="19"/>
                <w:szCs w:val="19"/>
              </w:rPr>
              <w:t xml:space="preserve"> </w:t>
            </w:r>
          </w:p>
          <w:p w14:paraId="41646070" w14:textId="77777777"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42D473B1"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04A92F2" w14:textId="77777777" w:rsidTr="000530A3">
        <w:trPr>
          <w:trHeight w:val="616"/>
        </w:trPr>
        <w:tc>
          <w:tcPr>
            <w:tcW w:w="1890" w:type="dxa"/>
            <w:vMerge w:val="restart"/>
          </w:tcPr>
          <w:p w14:paraId="6E4FCD84"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068C382B" w14:textId="623D7D66"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Minimum average annual turnover of USD</w:t>
            </w:r>
            <w:r w:rsidR="00D60A1B">
              <w:rPr>
                <w:rFonts w:ascii="Segoe UI" w:hAnsi="Segoe UI" w:cs="Segoe UI"/>
                <w:sz w:val="19"/>
                <w:szCs w:val="19"/>
              </w:rPr>
              <w:fldChar w:fldCharType="begin">
                <w:ffData>
                  <w:name w:val="Text3"/>
                  <w:enabled/>
                  <w:calcOnExit w:val="0"/>
                  <w:textInput>
                    <w:default w:val="150,000"/>
                  </w:textInput>
                </w:ffData>
              </w:fldChar>
            </w:r>
            <w:r w:rsidR="00D60A1B">
              <w:rPr>
                <w:rFonts w:ascii="Segoe UI" w:hAnsi="Segoe UI" w:cs="Segoe UI"/>
                <w:sz w:val="19"/>
                <w:szCs w:val="19"/>
              </w:rPr>
              <w:instrText xml:space="preserve"> </w:instrText>
            </w:r>
            <w:bookmarkStart w:id="73" w:name="Text3"/>
            <w:r w:rsidR="00D60A1B">
              <w:rPr>
                <w:rFonts w:ascii="Segoe UI" w:hAnsi="Segoe UI" w:cs="Segoe UI"/>
                <w:sz w:val="19"/>
                <w:szCs w:val="19"/>
              </w:rPr>
              <w:instrText xml:space="preserve">FORMTEXT </w:instrText>
            </w:r>
            <w:r w:rsidR="00D60A1B">
              <w:rPr>
                <w:rFonts w:ascii="Segoe UI" w:hAnsi="Segoe UI" w:cs="Segoe UI"/>
                <w:sz w:val="19"/>
                <w:szCs w:val="19"/>
              </w:rPr>
            </w:r>
            <w:r w:rsidR="00D60A1B">
              <w:rPr>
                <w:rFonts w:ascii="Segoe UI" w:hAnsi="Segoe UI" w:cs="Segoe UI"/>
                <w:sz w:val="19"/>
                <w:szCs w:val="19"/>
              </w:rPr>
              <w:fldChar w:fldCharType="separate"/>
            </w:r>
            <w:r w:rsidR="00D60A1B">
              <w:rPr>
                <w:rFonts w:ascii="Segoe UI" w:hAnsi="Segoe UI" w:cs="Segoe UI"/>
                <w:noProof/>
                <w:sz w:val="19"/>
                <w:szCs w:val="19"/>
              </w:rPr>
              <w:t>150,000</w:t>
            </w:r>
            <w:r w:rsidR="00D60A1B">
              <w:rPr>
                <w:rFonts w:ascii="Segoe UI" w:hAnsi="Segoe UI" w:cs="Segoe UI"/>
                <w:sz w:val="19"/>
                <w:szCs w:val="19"/>
              </w:rPr>
              <w:fldChar w:fldCharType="end"/>
            </w:r>
            <w:bookmarkEnd w:id="73"/>
            <w:r w:rsidRPr="00526ABA">
              <w:rPr>
                <w:rFonts w:ascii="Segoe UI" w:hAnsi="Segoe UI" w:cs="Segoe UI"/>
                <w:sz w:val="19"/>
                <w:szCs w:val="19"/>
              </w:rPr>
              <w:t xml:space="preserve"> for the last 3 years</w:t>
            </w:r>
            <w:r w:rsidR="002A531D" w:rsidRPr="00526ABA">
              <w:rPr>
                <w:rFonts w:ascii="Segoe UI" w:hAnsi="Segoe UI" w:cs="Segoe UI"/>
                <w:sz w:val="19"/>
                <w:szCs w:val="19"/>
              </w:rPr>
              <w:t>.</w:t>
            </w:r>
            <w:r w:rsidRPr="00526ABA">
              <w:rPr>
                <w:rFonts w:ascii="Segoe UI" w:hAnsi="Segoe UI" w:cs="Segoe UI"/>
                <w:sz w:val="19"/>
                <w:szCs w:val="19"/>
              </w:rPr>
              <w:t xml:space="preserve"> </w:t>
            </w:r>
          </w:p>
          <w:p w14:paraId="4C537CCC"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39E77A46"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767A9E83" w14:textId="77777777" w:rsidTr="000530A3">
        <w:tc>
          <w:tcPr>
            <w:tcW w:w="1890" w:type="dxa"/>
            <w:vMerge/>
          </w:tcPr>
          <w:p w14:paraId="47F3F447" w14:textId="77777777" w:rsidR="00D97878" w:rsidRPr="00526ABA" w:rsidRDefault="00D97878" w:rsidP="00692B0A">
            <w:pPr>
              <w:spacing w:before="60" w:after="60"/>
              <w:rPr>
                <w:rFonts w:ascii="Segoe UI" w:hAnsi="Segoe UI" w:cs="Segoe UI"/>
                <w:sz w:val="19"/>
                <w:szCs w:val="19"/>
              </w:rPr>
            </w:pPr>
          </w:p>
        </w:tc>
        <w:tc>
          <w:tcPr>
            <w:tcW w:w="5577" w:type="dxa"/>
          </w:tcPr>
          <w:p w14:paraId="74EF21A1"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14EA23EA"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75707663"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552A9B75" w14:textId="77777777" w:rsidTr="000530A3">
        <w:trPr>
          <w:trHeight w:val="503"/>
        </w:trPr>
        <w:tc>
          <w:tcPr>
            <w:tcW w:w="1890" w:type="dxa"/>
          </w:tcPr>
          <w:p w14:paraId="591FECD1"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38CCF70D" w14:textId="77777777" w:rsidR="00EB755C" w:rsidRPr="0024600E" w:rsidRDefault="00EB755C" w:rsidP="00EB755C">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2A2E817F" w14:textId="77777777" w:rsidR="00EB755C" w:rsidRPr="00526ABA" w:rsidRDefault="00EB755C" w:rsidP="00EB755C">
            <w:pPr>
              <w:spacing w:before="60" w:after="60"/>
              <w:rPr>
                <w:rFonts w:ascii="Segoe UI" w:hAnsi="Segoe UI" w:cs="Segoe UI"/>
                <w:sz w:val="19"/>
                <w:szCs w:val="19"/>
              </w:rPr>
            </w:pPr>
          </w:p>
        </w:tc>
      </w:tr>
    </w:tbl>
    <w:p w14:paraId="5E9ACBCB" w14:textId="77777777" w:rsidR="00142875" w:rsidRPr="003463E3" w:rsidRDefault="00142875">
      <w:pPr>
        <w:rPr>
          <w:rFonts w:ascii="Segoe UI" w:hAnsi="Segoe UI" w:cs="Segoe UI"/>
          <w:b/>
          <w:bCs/>
          <w:sz w:val="20"/>
          <w:szCs w:val="20"/>
        </w:rPr>
      </w:pPr>
    </w:p>
    <w:p w14:paraId="738900FC"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69F7C65F"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202DD93B" w14:textId="690DA05F" w:rsidR="006E2471" w:rsidRPr="00256FC4" w:rsidRDefault="006E2471" w:rsidP="00692B0A">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6B73F136" w14:textId="77777777" w:rsidTr="00C8603B">
        <w:trPr>
          <w:cantSplit/>
          <w:trHeight w:val="521"/>
        </w:trPr>
        <w:tc>
          <w:tcPr>
            <w:tcW w:w="8465" w:type="dxa"/>
            <w:gridSpan w:val="2"/>
            <w:shd w:val="clear" w:color="auto" w:fill="9BDEFF"/>
            <w:vAlign w:val="center"/>
            <w:hideMark/>
          </w:tcPr>
          <w:p w14:paraId="19F370C5"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2B3A0238"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0E1502A5" w14:textId="77777777" w:rsidTr="00C8603B">
        <w:tc>
          <w:tcPr>
            <w:tcW w:w="715" w:type="dxa"/>
            <w:hideMark/>
          </w:tcPr>
          <w:p w14:paraId="59F9A0C6"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5899A505"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195C8989"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14:paraId="760DC6F0" w14:textId="77777777" w:rsidTr="00C8603B">
        <w:tc>
          <w:tcPr>
            <w:tcW w:w="715" w:type="dxa"/>
          </w:tcPr>
          <w:p w14:paraId="57133E6B"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184E7DD8"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163E7B52" w14:textId="38DAFC8A" w:rsidR="009D2C97" w:rsidRPr="003463E3" w:rsidRDefault="00F4252F"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300</w:t>
            </w:r>
          </w:p>
        </w:tc>
      </w:tr>
      <w:tr w:rsidR="009D2C97" w:rsidRPr="003463E3" w14:paraId="2085A15C" w14:textId="77777777" w:rsidTr="00C8603B">
        <w:tc>
          <w:tcPr>
            <w:tcW w:w="715" w:type="dxa"/>
          </w:tcPr>
          <w:p w14:paraId="0995D057"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5366437D"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153800DB" w14:textId="4416FD32" w:rsidR="009D2C97" w:rsidRPr="003463E3" w:rsidRDefault="00F4252F"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400</w:t>
            </w:r>
          </w:p>
        </w:tc>
      </w:tr>
      <w:tr w:rsidR="006E2471" w:rsidRPr="003463E3" w14:paraId="2CFA8B87" w14:textId="77777777" w:rsidTr="00C8603B">
        <w:trPr>
          <w:cantSplit/>
        </w:trPr>
        <w:tc>
          <w:tcPr>
            <w:tcW w:w="715" w:type="dxa"/>
            <w:shd w:val="clear" w:color="auto" w:fill="auto"/>
          </w:tcPr>
          <w:p w14:paraId="418C0B0E"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3491009D"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39D1496C"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22C784F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5A8F56AA" w14:textId="77777777" w:rsidTr="00C8603B">
        <w:trPr>
          <w:cantSplit/>
          <w:trHeight w:val="575"/>
        </w:trPr>
        <w:tc>
          <w:tcPr>
            <w:tcW w:w="8455" w:type="dxa"/>
            <w:gridSpan w:val="2"/>
            <w:shd w:val="clear" w:color="auto" w:fill="9BDEFF"/>
            <w:vAlign w:val="center"/>
          </w:tcPr>
          <w:p w14:paraId="5B451082"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3973315"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14C2A140" w14:textId="77777777" w:rsidTr="00C8603B">
        <w:tc>
          <w:tcPr>
            <w:tcW w:w="699" w:type="dxa"/>
            <w:hideMark/>
          </w:tcPr>
          <w:p w14:paraId="47FC8DC6"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ED7D2DA" w14:textId="77777777" w:rsidR="006E2471" w:rsidRPr="006F703C"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262" w:type="dxa"/>
            <w:hideMark/>
          </w:tcPr>
          <w:p w14:paraId="78C0BA93"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50</w:t>
            </w:r>
          </w:p>
        </w:tc>
      </w:tr>
      <w:tr w:rsidR="006E2471" w:rsidRPr="003463E3" w14:paraId="200B7D54" w14:textId="77777777" w:rsidTr="00C8603B">
        <w:trPr>
          <w:trHeight w:val="980"/>
        </w:trPr>
        <w:tc>
          <w:tcPr>
            <w:tcW w:w="699" w:type="dxa"/>
            <w:hideMark/>
          </w:tcPr>
          <w:p w14:paraId="09B0D3DE"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5FBCA74A" w14:textId="77777777" w:rsidR="006E2471" w:rsidRPr="006F703C" w:rsidRDefault="006E2471" w:rsidP="00A13AB6">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w:t>
            </w:r>
            <w:r w:rsidR="006754E4" w:rsidRPr="006F703C">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14:paraId="636AB233"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90</w:t>
            </w:r>
          </w:p>
          <w:p w14:paraId="0F433316" w14:textId="77777777" w:rsidR="006E2471" w:rsidRPr="006F703C" w:rsidRDefault="006E2471" w:rsidP="0089579A">
            <w:pPr>
              <w:spacing w:before="60" w:after="60" w:line="240" w:lineRule="auto"/>
              <w:rPr>
                <w:rFonts w:ascii="Segoe UI" w:hAnsi="Segoe UI" w:cs="Segoe UI"/>
                <w:sz w:val="20"/>
                <w:szCs w:val="20"/>
              </w:rPr>
            </w:pPr>
          </w:p>
        </w:tc>
      </w:tr>
      <w:tr w:rsidR="006E2471" w:rsidRPr="003463E3" w14:paraId="0F339B86" w14:textId="77777777" w:rsidTr="00C8603B">
        <w:tc>
          <w:tcPr>
            <w:tcW w:w="699" w:type="dxa"/>
            <w:hideMark/>
          </w:tcPr>
          <w:p w14:paraId="73D3CB0A"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1F21426F" w14:textId="77777777" w:rsidR="006E2471" w:rsidRPr="006F703C" w:rsidRDefault="003463E3" w:rsidP="006A06DE">
            <w:pPr>
              <w:spacing w:before="60" w:after="60" w:line="240" w:lineRule="auto"/>
              <w:rPr>
                <w:rFonts w:ascii="Segoe UI" w:hAnsi="Segoe UI" w:cs="Segoe UI"/>
                <w:sz w:val="20"/>
                <w:szCs w:val="20"/>
                <w:highlight w:val="yellow"/>
              </w:rPr>
            </w:pPr>
            <w:r w:rsidRPr="003463E3">
              <w:rPr>
                <w:rFonts w:ascii="Segoe UI" w:hAnsi="Segoe UI" w:cs="Segoe UI"/>
                <w:snapToGrid w:val="0"/>
                <w:sz w:val="20"/>
                <w:szCs w:val="20"/>
              </w:rPr>
              <w:t>Relevance of specialized knowledge and experience on similar engagements done in the region/country</w:t>
            </w:r>
          </w:p>
        </w:tc>
        <w:tc>
          <w:tcPr>
            <w:tcW w:w="1262" w:type="dxa"/>
            <w:hideMark/>
          </w:tcPr>
          <w:p w14:paraId="59FE6348"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6E2471" w:rsidRPr="003463E3" w14:paraId="42985578" w14:textId="77777777" w:rsidTr="00C8603B">
        <w:trPr>
          <w:trHeight w:val="287"/>
        </w:trPr>
        <w:tc>
          <w:tcPr>
            <w:tcW w:w="699" w:type="dxa"/>
            <w:hideMark/>
          </w:tcPr>
          <w:p w14:paraId="49E21967"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01F56754" w14:textId="77777777" w:rsidR="006E2471" w:rsidRPr="006F703C"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p>
        </w:tc>
        <w:tc>
          <w:tcPr>
            <w:tcW w:w="1262" w:type="dxa"/>
            <w:hideMark/>
          </w:tcPr>
          <w:p w14:paraId="3E89AC00"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BB465D" w:rsidRPr="003463E3" w14:paraId="50009FD8" w14:textId="77777777" w:rsidTr="00C8603B">
        <w:tc>
          <w:tcPr>
            <w:tcW w:w="699" w:type="dxa"/>
          </w:tcPr>
          <w:p w14:paraId="6913A26D"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314B1487"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285F4C39"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6AFBDDA1"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5B7248CC" w14:textId="77777777" w:rsidR="00BB465D" w:rsidRPr="00BD32D0"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4A5F95BF" w14:textId="77777777" w:rsidR="00BB465D" w:rsidRDefault="00BB465D"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2BD70DF1" w14:textId="77777777" w:rsidTr="00C8603B">
        <w:trPr>
          <w:cantSplit/>
        </w:trPr>
        <w:tc>
          <w:tcPr>
            <w:tcW w:w="8455" w:type="dxa"/>
            <w:gridSpan w:val="2"/>
          </w:tcPr>
          <w:p w14:paraId="43010B0B"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1A117C37" w14:textId="77777777"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743EA6B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7E2F4343" w14:textId="77777777" w:rsidTr="00C8603B">
        <w:trPr>
          <w:cantSplit/>
          <w:trHeight w:val="575"/>
        </w:trPr>
        <w:tc>
          <w:tcPr>
            <w:tcW w:w="8455" w:type="dxa"/>
            <w:gridSpan w:val="2"/>
            <w:shd w:val="clear" w:color="auto" w:fill="9BDEFF"/>
            <w:vAlign w:val="center"/>
          </w:tcPr>
          <w:p w14:paraId="228EEEAF"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60678391"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14:paraId="554CEB32" w14:textId="77777777" w:rsidTr="00C8603B">
        <w:tc>
          <w:tcPr>
            <w:tcW w:w="715" w:type="dxa"/>
            <w:hideMark/>
          </w:tcPr>
          <w:p w14:paraId="76346FA0"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54AB4AEE"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 xml:space="preserve">Understanding of the requirement: Have the important aspects of the task been addressed in </w:t>
            </w:r>
            <w:proofErr w:type="gramStart"/>
            <w:r w:rsidRPr="00BD32D0">
              <w:rPr>
                <w:rFonts w:ascii="Segoe UI" w:hAnsi="Segoe UI" w:cs="Segoe UI"/>
                <w:snapToGrid w:val="0"/>
                <w:sz w:val="20"/>
              </w:rPr>
              <w:t>sufficient</w:t>
            </w:r>
            <w:proofErr w:type="gramEnd"/>
            <w:r w:rsidRPr="00BD32D0">
              <w:rPr>
                <w:rFonts w:ascii="Segoe UI" w:hAnsi="Segoe UI" w:cs="Segoe UI"/>
                <w:snapToGrid w:val="0"/>
                <w:sz w:val="20"/>
              </w:rPr>
              <w:t xml:space="preserve"> detail? Are the different components of the project adequately weighted relative to one another?</w:t>
            </w:r>
          </w:p>
        </w:tc>
        <w:tc>
          <w:tcPr>
            <w:tcW w:w="1262" w:type="dxa"/>
            <w:hideMark/>
          </w:tcPr>
          <w:p w14:paraId="4A666567" w14:textId="3E0817D5" w:rsidR="00550449" w:rsidRPr="006F703C" w:rsidRDefault="00F4252F"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21D42A6B" w14:textId="77777777" w:rsidTr="00C8603B">
        <w:tc>
          <w:tcPr>
            <w:tcW w:w="715" w:type="dxa"/>
            <w:hideMark/>
          </w:tcPr>
          <w:p w14:paraId="02E7C1A6"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0FFCA0AD"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hideMark/>
          </w:tcPr>
          <w:p w14:paraId="69ACB622" w14:textId="57870E9C" w:rsidR="00550449" w:rsidRPr="006F703C" w:rsidRDefault="00F4252F"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577FB0D9" w14:textId="77777777" w:rsidTr="00C8603B">
        <w:tc>
          <w:tcPr>
            <w:tcW w:w="715" w:type="dxa"/>
            <w:hideMark/>
          </w:tcPr>
          <w:p w14:paraId="636C0C35"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431D3614"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sidR="00CD3084">
              <w:rPr>
                <w:rFonts w:ascii="Segoe UI" w:hAnsi="Segoe UI" w:cs="Segoe UI"/>
                <w:sz w:val="20"/>
              </w:rPr>
              <w:t xml:space="preserve"> </w:t>
            </w:r>
          </w:p>
        </w:tc>
        <w:tc>
          <w:tcPr>
            <w:tcW w:w="1262" w:type="dxa"/>
            <w:hideMark/>
          </w:tcPr>
          <w:p w14:paraId="52B07B86"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11D787D" w14:textId="77777777" w:rsidTr="00C8603B">
        <w:tc>
          <w:tcPr>
            <w:tcW w:w="715" w:type="dxa"/>
            <w:hideMark/>
          </w:tcPr>
          <w:p w14:paraId="58B0679F"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02842318"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22430B83"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44D9F60" w14:textId="77777777" w:rsidTr="00C8603B">
        <w:tc>
          <w:tcPr>
            <w:tcW w:w="715" w:type="dxa"/>
            <w:hideMark/>
          </w:tcPr>
          <w:p w14:paraId="62A3F9FF"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lastRenderedPageBreak/>
              <w:t>2.5</w:t>
            </w:r>
          </w:p>
        </w:tc>
        <w:tc>
          <w:tcPr>
            <w:tcW w:w="7740" w:type="dxa"/>
            <w:vAlign w:val="center"/>
            <w:hideMark/>
          </w:tcPr>
          <w:p w14:paraId="47BA9A62"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5CC1725F" w14:textId="73485468" w:rsidR="00550449" w:rsidRPr="006F703C" w:rsidRDefault="00F4252F" w:rsidP="008809D6">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329A98F1" w14:textId="77777777" w:rsidTr="00C8603B">
        <w:tc>
          <w:tcPr>
            <w:tcW w:w="715" w:type="dxa"/>
            <w:hideMark/>
          </w:tcPr>
          <w:p w14:paraId="30E7D8D4"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49760446" w14:textId="77777777" w:rsidR="00550449" w:rsidRPr="006F703C" w:rsidRDefault="00550449" w:rsidP="00CD3084">
            <w:pPr>
              <w:spacing w:before="60" w:after="60" w:line="240" w:lineRule="auto"/>
              <w:rPr>
                <w:rFonts w:ascii="Segoe UI" w:hAnsi="Segoe UI" w:cs="Segoe UI"/>
                <w:sz w:val="20"/>
                <w:szCs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tc>
        <w:tc>
          <w:tcPr>
            <w:tcW w:w="1262" w:type="dxa"/>
            <w:hideMark/>
          </w:tcPr>
          <w:p w14:paraId="4F8EC14D"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729CED32" w14:textId="77777777" w:rsidTr="00C8603B">
        <w:tc>
          <w:tcPr>
            <w:tcW w:w="715" w:type="dxa"/>
          </w:tcPr>
          <w:p w14:paraId="6FEA1397" w14:textId="77777777" w:rsidR="00BB465D" w:rsidRPr="006F703C" w:rsidRDefault="00BB465D" w:rsidP="00BA6EF7">
            <w:pPr>
              <w:spacing w:before="60" w:after="60" w:line="240" w:lineRule="auto"/>
              <w:jc w:val="center"/>
              <w:rPr>
                <w:rFonts w:ascii="Segoe UI" w:hAnsi="Segoe UI" w:cs="Segoe UI"/>
                <w:sz w:val="20"/>
                <w:szCs w:val="20"/>
              </w:rPr>
            </w:pPr>
          </w:p>
        </w:tc>
        <w:tc>
          <w:tcPr>
            <w:tcW w:w="7740" w:type="dxa"/>
            <w:vAlign w:val="center"/>
          </w:tcPr>
          <w:p w14:paraId="01FE70FC" w14:textId="77777777" w:rsidR="00BB465D" w:rsidRPr="00BD32D0" w:rsidRDefault="00BB465D" w:rsidP="00CD3084">
            <w:pPr>
              <w:spacing w:before="60" w:after="60" w:line="240" w:lineRule="auto"/>
              <w:rPr>
                <w:rFonts w:ascii="Segoe UI" w:hAnsi="Segoe UI" w:cs="Segoe UI"/>
                <w:snapToGrid w:val="0"/>
                <w:sz w:val="20"/>
              </w:rPr>
            </w:pPr>
          </w:p>
        </w:tc>
        <w:tc>
          <w:tcPr>
            <w:tcW w:w="1262" w:type="dxa"/>
          </w:tcPr>
          <w:p w14:paraId="19412108" w14:textId="77777777" w:rsidR="00BB465D" w:rsidRDefault="00BB465D" w:rsidP="00550449">
            <w:pPr>
              <w:spacing w:before="60" w:after="60" w:line="240" w:lineRule="auto"/>
              <w:jc w:val="center"/>
              <w:rPr>
                <w:rFonts w:ascii="Segoe UI" w:hAnsi="Segoe UI" w:cs="Segoe UI"/>
                <w:sz w:val="20"/>
                <w:szCs w:val="20"/>
              </w:rPr>
            </w:pPr>
          </w:p>
        </w:tc>
      </w:tr>
      <w:tr w:rsidR="00E92D60" w:rsidRPr="003463E3" w14:paraId="15264383" w14:textId="77777777" w:rsidTr="00C8603B">
        <w:tc>
          <w:tcPr>
            <w:tcW w:w="8455" w:type="dxa"/>
            <w:gridSpan w:val="2"/>
          </w:tcPr>
          <w:p w14:paraId="09449E57"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287B16CB" w14:textId="1BC1C93F" w:rsidR="00E92D60" w:rsidRPr="006F703C" w:rsidRDefault="00F4252F" w:rsidP="0089579A">
            <w:pPr>
              <w:spacing w:before="60" w:after="60" w:line="240" w:lineRule="auto"/>
              <w:jc w:val="center"/>
              <w:rPr>
                <w:rFonts w:ascii="Segoe UI" w:hAnsi="Segoe UI" w:cs="Segoe UI"/>
                <w:b/>
                <w:sz w:val="20"/>
                <w:szCs w:val="20"/>
              </w:rPr>
            </w:pPr>
            <w:r>
              <w:rPr>
                <w:rFonts w:ascii="Segoe UI" w:hAnsi="Segoe UI" w:cs="Segoe UI"/>
                <w:b/>
                <w:sz w:val="20"/>
                <w:szCs w:val="20"/>
              </w:rPr>
              <w:t>300</w:t>
            </w:r>
          </w:p>
        </w:tc>
      </w:tr>
    </w:tbl>
    <w:p w14:paraId="77F8C34A"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3463E3" w14:paraId="10E1FECB" w14:textId="77777777" w:rsidTr="00C8603B">
        <w:trPr>
          <w:cantSplit/>
          <w:trHeight w:val="575"/>
        </w:trPr>
        <w:tc>
          <w:tcPr>
            <w:tcW w:w="8455" w:type="dxa"/>
            <w:gridSpan w:val="3"/>
            <w:shd w:val="clear" w:color="auto" w:fill="9BDEFF"/>
            <w:vAlign w:val="center"/>
          </w:tcPr>
          <w:p w14:paraId="1D68F1C2" w14:textId="77777777" w:rsidR="0089579A" w:rsidRPr="00365D8B" w:rsidRDefault="0089579A" w:rsidP="00190759">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t xml:space="preserve">Section </w:t>
            </w:r>
            <w:r w:rsidR="00EE00E8" w:rsidRPr="00365D8B">
              <w:rPr>
                <w:rFonts w:ascii="Segoe UI" w:hAnsi="Segoe UI" w:cs="Segoe UI"/>
                <w:b/>
                <w:snapToGrid w:val="0"/>
                <w:sz w:val="20"/>
                <w:szCs w:val="20"/>
              </w:rPr>
              <w:t>3</w:t>
            </w:r>
            <w:r w:rsidRPr="00365D8B">
              <w:rPr>
                <w:rFonts w:ascii="Segoe UI" w:hAnsi="Segoe UI" w:cs="Segoe UI"/>
                <w:b/>
                <w:snapToGrid w:val="0"/>
                <w:sz w:val="20"/>
                <w:szCs w:val="20"/>
              </w:rPr>
              <w:t>. Management Structure and Key Personnel</w:t>
            </w:r>
          </w:p>
        </w:tc>
        <w:tc>
          <w:tcPr>
            <w:tcW w:w="1262" w:type="dxa"/>
            <w:shd w:val="clear" w:color="auto" w:fill="9BDEFF"/>
            <w:vAlign w:val="center"/>
          </w:tcPr>
          <w:p w14:paraId="5E0F6D53" w14:textId="77777777" w:rsidR="0089579A" w:rsidRPr="00365D8B" w:rsidRDefault="0089579A" w:rsidP="00190759">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5D21E8" w:rsidRPr="003463E3" w14:paraId="14077864" w14:textId="77777777" w:rsidTr="00C8603B">
        <w:trPr>
          <w:cantSplit/>
        </w:trPr>
        <w:tc>
          <w:tcPr>
            <w:tcW w:w="715" w:type="dxa"/>
          </w:tcPr>
          <w:p w14:paraId="48F86BF7" w14:textId="77777777" w:rsidR="005D21E8" w:rsidRPr="003463E3" w:rsidRDefault="005D21E8" w:rsidP="00087A72">
            <w:pPr>
              <w:spacing w:before="60" w:after="60" w:line="240" w:lineRule="auto"/>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14:paraId="7D52C1BC" w14:textId="77777777" w:rsidR="005D21E8" w:rsidRPr="003463E3" w:rsidRDefault="005D21E8">
            <w:pPr>
              <w:spacing w:before="60" w:after="60" w:line="240" w:lineRule="auto"/>
              <w:rPr>
                <w:rFonts w:ascii="Segoe UI" w:hAnsi="Segoe UI" w:cs="Segoe U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Pr>
                <w:rFonts w:ascii="Segoe UI" w:hAnsi="Segoe UI" w:cs="Segoe UI"/>
                <w:snapToGrid w:val="0"/>
                <w:sz w:val="20"/>
                <w:szCs w:val="20"/>
              </w:rPr>
              <w:t>?</w:t>
            </w:r>
          </w:p>
        </w:tc>
        <w:tc>
          <w:tcPr>
            <w:tcW w:w="1080" w:type="dxa"/>
          </w:tcPr>
          <w:p w14:paraId="6ADF55C9" w14:textId="77777777" w:rsidR="005D21E8" w:rsidRPr="003463E3" w:rsidRDefault="005D21E8" w:rsidP="005D21E8">
            <w:pPr>
              <w:spacing w:before="60" w:after="60" w:line="240" w:lineRule="auto"/>
              <w:jc w:val="center"/>
              <w:rPr>
                <w:rFonts w:ascii="Segoe UI" w:hAnsi="Segoe UI" w:cs="Segoe UI"/>
                <w:i/>
                <w:snapToGrid w:val="0"/>
                <w:sz w:val="20"/>
                <w:szCs w:val="20"/>
              </w:rPr>
            </w:pPr>
          </w:p>
        </w:tc>
        <w:tc>
          <w:tcPr>
            <w:tcW w:w="1262" w:type="dxa"/>
          </w:tcPr>
          <w:p w14:paraId="14EAF00A" w14:textId="77777777" w:rsidR="005D21E8" w:rsidRPr="003463E3" w:rsidRDefault="002945DB" w:rsidP="005D21E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60</w:t>
            </w:r>
          </w:p>
        </w:tc>
      </w:tr>
      <w:tr w:rsidR="00194200" w:rsidRPr="003463E3" w14:paraId="0DBBE940" w14:textId="77777777" w:rsidTr="00C8603B">
        <w:trPr>
          <w:cantSplit/>
        </w:trPr>
        <w:tc>
          <w:tcPr>
            <w:tcW w:w="715" w:type="dxa"/>
          </w:tcPr>
          <w:p w14:paraId="7DA2561D" w14:textId="77777777" w:rsidR="00194200" w:rsidRPr="003463E3" w:rsidRDefault="00194200"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w:t>
            </w:r>
          </w:p>
        </w:tc>
        <w:tc>
          <w:tcPr>
            <w:tcW w:w="6660" w:type="dxa"/>
            <w:vAlign w:val="center"/>
          </w:tcPr>
          <w:p w14:paraId="57CE82CE" w14:textId="77777777" w:rsidR="00194200" w:rsidRPr="003463E3" w:rsidRDefault="00194200" w:rsidP="00117D06">
            <w:pPr>
              <w:spacing w:before="40" w:after="40" w:line="240" w:lineRule="auto"/>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1080" w:type="dxa"/>
          </w:tcPr>
          <w:p w14:paraId="287D04CF" w14:textId="77777777" w:rsidR="00194200" w:rsidRPr="003463E3"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5F2E4939" w14:textId="77777777" w:rsidR="00194200" w:rsidRPr="003463E3" w:rsidRDefault="00194200" w:rsidP="00194200">
            <w:pPr>
              <w:spacing w:before="60" w:after="60" w:line="240" w:lineRule="auto"/>
              <w:jc w:val="center"/>
              <w:rPr>
                <w:rFonts w:ascii="Segoe UI" w:hAnsi="Segoe UI" w:cs="Segoe UI"/>
                <w:snapToGrid w:val="0"/>
                <w:sz w:val="20"/>
                <w:szCs w:val="20"/>
              </w:rPr>
            </w:pPr>
          </w:p>
        </w:tc>
      </w:tr>
      <w:tr w:rsidR="00194200" w:rsidRPr="003463E3" w14:paraId="29AB59E1" w14:textId="77777777" w:rsidTr="00C8603B">
        <w:trPr>
          <w:cantSplit/>
        </w:trPr>
        <w:tc>
          <w:tcPr>
            <w:tcW w:w="715" w:type="dxa"/>
          </w:tcPr>
          <w:p w14:paraId="7CEFF20C" w14:textId="77777777" w:rsidR="00194200" w:rsidRPr="003463E3" w:rsidRDefault="00194200"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14:paraId="1C25A03C" w14:textId="6633C326" w:rsidR="00194200" w:rsidRPr="003463E3" w:rsidRDefault="00194200" w:rsidP="00117D06">
            <w:pPr>
              <w:spacing w:before="40" w:after="40" w:line="240" w:lineRule="auto"/>
              <w:rPr>
                <w:rFonts w:ascii="Segoe UI" w:hAnsi="Segoe UI" w:cs="Segoe UI"/>
                <w:b/>
                <w:snapToGrid w:val="0"/>
                <w:sz w:val="20"/>
                <w:szCs w:val="20"/>
              </w:rPr>
            </w:pPr>
            <w:r w:rsidRPr="00F37143">
              <w:rPr>
                <w:rFonts w:ascii="Segoe UI" w:hAnsi="Segoe UI" w:cs="Segoe UI"/>
                <w:snapToGrid w:val="0"/>
                <w:sz w:val="20"/>
                <w:szCs w:val="20"/>
              </w:rPr>
              <w:t>Team Leader</w:t>
            </w:r>
            <w:r w:rsidRPr="003463E3">
              <w:rPr>
                <w:rFonts w:ascii="Segoe UI" w:hAnsi="Segoe UI" w:cs="Segoe UI"/>
                <w:b/>
                <w:snapToGrid w:val="0"/>
                <w:sz w:val="20"/>
                <w:szCs w:val="20"/>
              </w:rPr>
              <w:t xml:space="preserve"> </w:t>
            </w:r>
            <w:r w:rsidR="00F4252F" w:rsidRPr="00F4252F">
              <w:rPr>
                <w:rFonts w:ascii="Segoe UI" w:hAnsi="Segoe UI" w:cs="Segoe UI"/>
                <w:snapToGrid w:val="0"/>
                <w:sz w:val="20"/>
                <w:szCs w:val="20"/>
              </w:rPr>
              <w:t>(</w:t>
            </w:r>
            <w:r w:rsidR="00F4252F">
              <w:rPr>
                <w:rFonts w:ascii="Segoe UI" w:hAnsi="Segoe UI" w:cs="Segoe UI"/>
                <w:snapToGrid w:val="0"/>
                <w:sz w:val="20"/>
                <w:szCs w:val="20"/>
              </w:rPr>
              <w:t xml:space="preserve">Resident </w:t>
            </w:r>
            <w:r w:rsidR="00F4252F" w:rsidRPr="00F4252F">
              <w:rPr>
                <w:rFonts w:ascii="Segoe UI" w:hAnsi="Segoe UI" w:cs="Segoe UI"/>
                <w:snapToGrid w:val="0"/>
                <w:sz w:val="20"/>
                <w:szCs w:val="20"/>
              </w:rPr>
              <w:t>Architect or Civil Engineer)</w:t>
            </w:r>
          </w:p>
        </w:tc>
        <w:tc>
          <w:tcPr>
            <w:tcW w:w="1080" w:type="dxa"/>
          </w:tcPr>
          <w:p w14:paraId="6A80EA99" w14:textId="77777777" w:rsidR="00194200" w:rsidRPr="003463E3" w:rsidRDefault="00194200" w:rsidP="00117D06">
            <w:pPr>
              <w:spacing w:before="40" w:after="40" w:line="240" w:lineRule="auto"/>
              <w:jc w:val="center"/>
              <w:rPr>
                <w:rFonts w:ascii="Segoe UI" w:hAnsi="Segoe UI" w:cs="Segoe UI"/>
                <w:i/>
                <w:snapToGrid w:val="0"/>
                <w:sz w:val="20"/>
                <w:szCs w:val="20"/>
              </w:rPr>
            </w:pPr>
          </w:p>
        </w:tc>
        <w:tc>
          <w:tcPr>
            <w:tcW w:w="1262" w:type="dxa"/>
          </w:tcPr>
          <w:p w14:paraId="6EB4D063" w14:textId="7452271D" w:rsidR="00194200" w:rsidRPr="003463E3" w:rsidRDefault="00F4252F"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130</w:t>
            </w:r>
          </w:p>
        </w:tc>
      </w:tr>
      <w:tr w:rsidR="002B3F1D" w:rsidRPr="003463E3" w14:paraId="021FA782" w14:textId="77777777" w:rsidTr="00C8603B">
        <w:trPr>
          <w:cantSplit/>
          <w:trHeight w:val="63"/>
        </w:trPr>
        <w:tc>
          <w:tcPr>
            <w:tcW w:w="715" w:type="dxa"/>
            <w:vMerge w:val="restart"/>
          </w:tcPr>
          <w:p w14:paraId="2DA3E694" w14:textId="77777777" w:rsidR="002B3F1D" w:rsidRPr="003463E3" w:rsidRDefault="002B3F1D" w:rsidP="00117D06">
            <w:pPr>
              <w:spacing w:before="40" w:after="40" w:line="240" w:lineRule="auto"/>
              <w:rPr>
                <w:rFonts w:ascii="Segoe UI" w:hAnsi="Segoe UI" w:cs="Segoe UI"/>
                <w:snapToGrid w:val="0"/>
                <w:sz w:val="20"/>
                <w:szCs w:val="20"/>
              </w:rPr>
            </w:pPr>
          </w:p>
        </w:tc>
        <w:tc>
          <w:tcPr>
            <w:tcW w:w="6660" w:type="dxa"/>
            <w:hideMark/>
          </w:tcPr>
          <w:p w14:paraId="03D18D71" w14:textId="77777777" w:rsidR="002B3F1D" w:rsidRPr="003463E3" w:rsidRDefault="002B3F1D" w:rsidP="00117D06">
            <w:pPr>
              <w:spacing w:before="40" w:after="40" w:line="240" w:lineRule="auto"/>
              <w:rPr>
                <w:rFonts w:ascii="Segoe UI" w:hAnsi="Segoe UI" w:cs="Segoe UI"/>
                <w:i/>
                <w:snapToGrid w:val="0"/>
                <w:sz w:val="20"/>
                <w:szCs w:val="20"/>
              </w:rPr>
            </w:pPr>
            <w:r w:rsidRPr="003463E3">
              <w:rPr>
                <w:rFonts w:ascii="Segoe UI" w:hAnsi="Segoe UI" w:cs="Segoe UI"/>
                <w:snapToGrid w:val="0"/>
                <w:sz w:val="20"/>
                <w:szCs w:val="20"/>
              </w:rPr>
              <w:t>- General Experience</w:t>
            </w:r>
          </w:p>
        </w:tc>
        <w:tc>
          <w:tcPr>
            <w:tcW w:w="1080" w:type="dxa"/>
          </w:tcPr>
          <w:p w14:paraId="192BDB14" w14:textId="77777777" w:rsidR="002B3F1D" w:rsidRPr="003463E3" w:rsidRDefault="00542FD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val="restart"/>
          </w:tcPr>
          <w:p w14:paraId="42805C7E"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51691986"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48051C05"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710CCB4"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2A89C38C"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2581B765" w14:textId="77777777" w:rsidTr="00C8603B">
        <w:trPr>
          <w:cantSplit/>
        </w:trPr>
        <w:tc>
          <w:tcPr>
            <w:tcW w:w="715" w:type="dxa"/>
            <w:vMerge/>
            <w:vAlign w:val="center"/>
            <w:hideMark/>
          </w:tcPr>
          <w:p w14:paraId="1369CAF2"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5C9B598A" w14:textId="77777777" w:rsidR="002B3F1D" w:rsidRPr="003463E3" w:rsidRDefault="002B3F1D"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Specific Experience relevant to the assignment </w:t>
            </w:r>
          </w:p>
        </w:tc>
        <w:tc>
          <w:tcPr>
            <w:tcW w:w="1080" w:type="dxa"/>
          </w:tcPr>
          <w:p w14:paraId="4EC6F9BE" w14:textId="1403472D" w:rsidR="002B3F1D" w:rsidRPr="003463E3" w:rsidRDefault="00F4252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60</w:t>
            </w:r>
          </w:p>
        </w:tc>
        <w:tc>
          <w:tcPr>
            <w:tcW w:w="1262" w:type="dxa"/>
            <w:vMerge/>
          </w:tcPr>
          <w:p w14:paraId="4267DC78"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11BAF132" w14:textId="77777777" w:rsidTr="00C8603B">
        <w:trPr>
          <w:cantSplit/>
        </w:trPr>
        <w:tc>
          <w:tcPr>
            <w:tcW w:w="715" w:type="dxa"/>
            <w:vMerge/>
            <w:vAlign w:val="center"/>
            <w:hideMark/>
          </w:tcPr>
          <w:p w14:paraId="7C656253"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5879F2AD" w14:textId="77777777" w:rsidR="002B3F1D" w:rsidRPr="003463E3" w:rsidRDefault="002B3F1D"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Regional/International experience </w:t>
            </w:r>
          </w:p>
        </w:tc>
        <w:tc>
          <w:tcPr>
            <w:tcW w:w="1080" w:type="dxa"/>
          </w:tcPr>
          <w:p w14:paraId="595FBFAC" w14:textId="77777777" w:rsidR="002B3F1D" w:rsidRPr="003463E3" w:rsidRDefault="002B3F1D"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30</w:t>
            </w:r>
          </w:p>
        </w:tc>
        <w:tc>
          <w:tcPr>
            <w:tcW w:w="1262" w:type="dxa"/>
            <w:vMerge/>
          </w:tcPr>
          <w:p w14:paraId="494907BE"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628F1476" w14:textId="77777777" w:rsidTr="00C8603B">
        <w:trPr>
          <w:cantSplit/>
        </w:trPr>
        <w:tc>
          <w:tcPr>
            <w:tcW w:w="715" w:type="dxa"/>
            <w:vMerge/>
            <w:vAlign w:val="center"/>
            <w:hideMark/>
          </w:tcPr>
          <w:p w14:paraId="4BC3D797"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3332A030" w14:textId="77777777" w:rsidR="002B3F1D" w:rsidRPr="003463E3" w:rsidRDefault="002B3F1D"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p>
        </w:tc>
        <w:tc>
          <w:tcPr>
            <w:tcW w:w="1080" w:type="dxa"/>
          </w:tcPr>
          <w:p w14:paraId="38380D3B" w14:textId="77777777" w:rsidR="002B3F1D" w:rsidRPr="003463E3" w:rsidRDefault="00542FD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59606853"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3ADBA4F0" w14:textId="77777777" w:rsidTr="00C8603B">
        <w:trPr>
          <w:cantSplit/>
          <w:trHeight w:val="63"/>
        </w:trPr>
        <w:tc>
          <w:tcPr>
            <w:tcW w:w="715" w:type="dxa"/>
            <w:vMerge/>
            <w:vAlign w:val="center"/>
            <w:hideMark/>
          </w:tcPr>
          <w:p w14:paraId="2610EAAE"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14:paraId="7207D9B1" w14:textId="77777777" w:rsidR="002B3F1D" w:rsidRPr="003463E3" w:rsidRDefault="002B3F1D" w:rsidP="00117D06">
            <w:pPr>
              <w:spacing w:before="40" w:after="40" w:line="240" w:lineRule="auto"/>
              <w:rPr>
                <w:rFonts w:ascii="Segoe UI" w:hAnsi="Segoe UI" w:cs="Segoe UI"/>
                <w:snapToGrid w:val="0"/>
                <w:sz w:val="20"/>
                <w:szCs w:val="20"/>
              </w:rPr>
            </w:pPr>
          </w:p>
        </w:tc>
        <w:tc>
          <w:tcPr>
            <w:tcW w:w="1080" w:type="dxa"/>
            <w:hideMark/>
          </w:tcPr>
          <w:p w14:paraId="32375C41"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1262" w:type="dxa"/>
            <w:vMerge/>
          </w:tcPr>
          <w:p w14:paraId="10DAF452"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F4252F" w:rsidRPr="003463E3" w14:paraId="5835BC91" w14:textId="77777777" w:rsidTr="00C8603B">
        <w:trPr>
          <w:cantSplit/>
        </w:trPr>
        <w:tc>
          <w:tcPr>
            <w:tcW w:w="715" w:type="dxa"/>
          </w:tcPr>
          <w:p w14:paraId="214F2F2D" w14:textId="7490E80F" w:rsidR="00F4252F" w:rsidRPr="003463E3" w:rsidRDefault="00F4252F" w:rsidP="00F4252F">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tcPr>
          <w:p w14:paraId="75D1A2CB" w14:textId="76238121" w:rsidR="00F4252F" w:rsidRPr="00F37143" w:rsidRDefault="00F4252F" w:rsidP="00F4252F">
            <w:pPr>
              <w:spacing w:before="40" w:after="40" w:line="240" w:lineRule="auto"/>
              <w:rPr>
                <w:rFonts w:ascii="Segoe UI" w:hAnsi="Segoe UI" w:cs="Segoe UI"/>
                <w:snapToGrid w:val="0"/>
                <w:sz w:val="20"/>
                <w:szCs w:val="20"/>
              </w:rPr>
            </w:pPr>
            <w:r w:rsidRPr="00F37143">
              <w:rPr>
                <w:rFonts w:ascii="Segoe UI" w:hAnsi="Segoe UI" w:cs="Segoe UI"/>
                <w:snapToGrid w:val="0"/>
                <w:sz w:val="20"/>
                <w:szCs w:val="20"/>
              </w:rPr>
              <w:t xml:space="preserve">Senior Expert </w:t>
            </w:r>
            <w:r>
              <w:rPr>
                <w:rFonts w:ascii="Segoe UI" w:hAnsi="Segoe UI" w:cs="Segoe UI"/>
                <w:snapToGrid w:val="0"/>
                <w:sz w:val="20"/>
                <w:szCs w:val="20"/>
              </w:rPr>
              <w:t>(Resident Civil Engineer)</w:t>
            </w:r>
          </w:p>
        </w:tc>
        <w:tc>
          <w:tcPr>
            <w:tcW w:w="1080" w:type="dxa"/>
          </w:tcPr>
          <w:p w14:paraId="065F3099" w14:textId="77777777" w:rsidR="00F4252F" w:rsidRPr="003463E3" w:rsidRDefault="00F4252F" w:rsidP="00F4252F">
            <w:pPr>
              <w:spacing w:before="40" w:after="40" w:line="240" w:lineRule="auto"/>
              <w:jc w:val="center"/>
              <w:rPr>
                <w:rFonts w:ascii="Segoe UI" w:hAnsi="Segoe UI" w:cs="Segoe UI"/>
                <w:b/>
                <w:snapToGrid w:val="0"/>
                <w:sz w:val="20"/>
                <w:szCs w:val="20"/>
              </w:rPr>
            </w:pPr>
          </w:p>
        </w:tc>
        <w:tc>
          <w:tcPr>
            <w:tcW w:w="1262" w:type="dxa"/>
          </w:tcPr>
          <w:p w14:paraId="0CD811F6" w14:textId="442960F1" w:rsidR="00F4252F" w:rsidRDefault="00F4252F" w:rsidP="00F4252F">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70</w:t>
            </w:r>
          </w:p>
        </w:tc>
      </w:tr>
      <w:tr w:rsidR="00F4252F" w:rsidRPr="003463E3" w14:paraId="4A00D600" w14:textId="77777777" w:rsidTr="00C8603B">
        <w:trPr>
          <w:cantSplit/>
        </w:trPr>
        <w:tc>
          <w:tcPr>
            <w:tcW w:w="715" w:type="dxa"/>
          </w:tcPr>
          <w:p w14:paraId="7EBF4CAF"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6660" w:type="dxa"/>
          </w:tcPr>
          <w:p w14:paraId="0BEDE3A4" w14:textId="4B1DCE97" w:rsidR="00F4252F" w:rsidRPr="00F3714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General Experience</w:t>
            </w:r>
          </w:p>
        </w:tc>
        <w:tc>
          <w:tcPr>
            <w:tcW w:w="1080" w:type="dxa"/>
          </w:tcPr>
          <w:p w14:paraId="4042CD0A" w14:textId="518B5D95" w:rsidR="00F4252F" w:rsidRPr="003463E3" w:rsidRDefault="00F4252F" w:rsidP="00F4252F">
            <w:pPr>
              <w:spacing w:before="40" w:after="40" w:line="240" w:lineRule="auto"/>
              <w:jc w:val="center"/>
              <w:rPr>
                <w:rFonts w:ascii="Segoe UI" w:hAnsi="Segoe UI" w:cs="Segoe UI"/>
                <w:b/>
                <w:snapToGrid w:val="0"/>
                <w:sz w:val="20"/>
                <w:szCs w:val="20"/>
              </w:rPr>
            </w:pPr>
            <w:r>
              <w:rPr>
                <w:rFonts w:ascii="Segoe UI" w:hAnsi="Segoe UI" w:cs="Segoe UI"/>
                <w:snapToGrid w:val="0"/>
                <w:sz w:val="20"/>
                <w:szCs w:val="20"/>
              </w:rPr>
              <w:t>15</w:t>
            </w:r>
          </w:p>
        </w:tc>
        <w:tc>
          <w:tcPr>
            <w:tcW w:w="1262" w:type="dxa"/>
          </w:tcPr>
          <w:p w14:paraId="5DC0D6E4" w14:textId="77777777" w:rsidR="00F4252F" w:rsidRDefault="00F4252F" w:rsidP="00F4252F">
            <w:pPr>
              <w:spacing w:before="60" w:after="60" w:line="240" w:lineRule="auto"/>
              <w:jc w:val="center"/>
              <w:rPr>
                <w:rFonts w:ascii="Segoe UI" w:hAnsi="Segoe UI" w:cs="Segoe UI"/>
                <w:snapToGrid w:val="0"/>
                <w:sz w:val="20"/>
                <w:szCs w:val="20"/>
              </w:rPr>
            </w:pPr>
          </w:p>
        </w:tc>
      </w:tr>
      <w:tr w:rsidR="00F4252F" w:rsidRPr="003463E3" w14:paraId="16B4A929" w14:textId="77777777" w:rsidTr="007B6AD2">
        <w:trPr>
          <w:cantSplit/>
        </w:trPr>
        <w:tc>
          <w:tcPr>
            <w:tcW w:w="715" w:type="dxa"/>
            <w:vAlign w:val="center"/>
          </w:tcPr>
          <w:p w14:paraId="3151391F"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6660" w:type="dxa"/>
          </w:tcPr>
          <w:p w14:paraId="14091FCC" w14:textId="6A91F817" w:rsidR="00F4252F" w:rsidRPr="00F3714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p>
        </w:tc>
        <w:tc>
          <w:tcPr>
            <w:tcW w:w="1080" w:type="dxa"/>
          </w:tcPr>
          <w:p w14:paraId="3D159E2A" w14:textId="7CE777D3" w:rsidR="00F4252F" w:rsidRPr="003463E3" w:rsidRDefault="00F4252F" w:rsidP="00F4252F">
            <w:pPr>
              <w:spacing w:before="40" w:after="40" w:line="240" w:lineRule="auto"/>
              <w:jc w:val="center"/>
              <w:rPr>
                <w:rFonts w:ascii="Segoe UI" w:hAnsi="Segoe UI" w:cs="Segoe UI"/>
                <w:b/>
                <w:snapToGrid w:val="0"/>
                <w:sz w:val="20"/>
                <w:szCs w:val="20"/>
              </w:rPr>
            </w:pPr>
            <w:r>
              <w:rPr>
                <w:rFonts w:ascii="Segoe UI" w:hAnsi="Segoe UI" w:cs="Segoe UI"/>
                <w:snapToGrid w:val="0"/>
                <w:sz w:val="20"/>
                <w:szCs w:val="20"/>
              </w:rPr>
              <w:t>25</w:t>
            </w:r>
          </w:p>
        </w:tc>
        <w:tc>
          <w:tcPr>
            <w:tcW w:w="1262" w:type="dxa"/>
          </w:tcPr>
          <w:p w14:paraId="01618EEC" w14:textId="77777777" w:rsidR="00F4252F" w:rsidRDefault="00F4252F" w:rsidP="00F4252F">
            <w:pPr>
              <w:spacing w:before="60" w:after="60" w:line="240" w:lineRule="auto"/>
              <w:jc w:val="center"/>
              <w:rPr>
                <w:rFonts w:ascii="Segoe UI" w:hAnsi="Segoe UI" w:cs="Segoe UI"/>
                <w:snapToGrid w:val="0"/>
                <w:sz w:val="20"/>
                <w:szCs w:val="20"/>
              </w:rPr>
            </w:pPr>
          </w:p>
        </w:tc>
      </w:tr>
      <w:tr w:rsidR="00F4252F" w:rsidRPr="003463E3" w14:paraId="135D55B3" w14:textId="77777777" w:rsidTr="007B6AD2">
        <w:trPr>
          <w:cantSplit/>
        </w:trPr>
        <w:tc>
          <w:tcPr>
            <w:tcW w:w="715" w:type="dxa"/>
            <w:vAlign w:val="center"/>
          </w:tcPr>
          <w:p w14:paraId="6EAC0C80"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6660" w:type="dxa"/>
          </w:tcPr>
          <w:p w14:paraId="59687CEA" w14:textId="56ECC1F4" w:rsidR="00F4252F" w:rsidRPr="00F3714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Regional/International experience</w:t>
            </w:r>
          </w:p>
        </w:tc>
        <w:tc>
          <w:tcPr>
            <w:tcW w:w="1080" w:type="dxa"/>
          </w:tcPr>
          <w:p w14:paraId="188D04F0" w14:textId="53D9817C" w:rsidR="00F4252F" w:rsidRPr="003463E3" w:rsidRDefault="00F4252F" w:rsidP="00F4252F">
            <w:pPr>
              <w:spacing w:before="40" w:after="40" w:line="240" w:lineRule="auto"/>
              <w:jc w:val="center"/>
              <w:rPr>
                <w:rFonts w:ascii="Segoe UI" w:hAnsi="Segoe UI" w:cs="Segoe UI"/>
                <w:b/>
                <w:snapToGrid w:val="0"/>
                <w:sz w:val="20"/>
                <w:szCs w:val="20"/>
              </w:rPr>
            </w:pPr>
            <w:r>
              <w:rPr>
                <w:rFonts w:ascii="Segoe UI" w:hAnsi="Segoe UI" w:cs="Segoe UI"/>
                <w:snapToGrid w:val="0"/>
                <w:sz w:val="20"/>
                <w:szCs w:val="20"/>
              </w:rPr>
              <w:t>20</w:t>
            </w:r>
          </w:p>
        </w:tc>
        <w:tc>
          <w:tcPr>
            <w:tcW w:w="1262" w:type="dxa"/>
          </w:tcPr>
          <w:p w14:paraId="75031C30" w14:textId="77777777" w:rsidR="00F4252F" w:rsidRDefault="00F4252F" w:rsidP="00F4252F">
            <w:pPr>
              <w:spacing w:before="60" w:after="60" w:line="240" w:lineRule="auto"/>
              <w:jc w:val="center"/>
              <w:rPr>
                <w:rFonts w:ascii="Segoe UI" w:hAnsi="Segoe UI" w:cs="Segoe UI"/>
                <w:snapToGrid w:val="0"/>
                <w:sz w:val="20"/>
                <w:szCs w:val="20"/>
              </w:rPr>
            </w:pPr>
          </w:p>
        </w:tc>
      </w:tr>
      <w:tr w:rsidR="00F4252F" w:rsidRPr="003463E3" w14:paraId="1E065885" w14:textId="77777777" w:rsidTr="007B6AD2">
        <w:trPr>
          <w:cantSplit/>
        </w:trPr>
        <w:tc>
          <w:tcPr>
            <w:tcW w:w="715" w:type="dxa"/>
            <w:vAlign w:val="center"/>
          </w:tcPr>
          <w:p w14:paraId="7ABBEF51"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6660" w:type="dxa"/>
          </w:tcPr>
          <w:p w14:paraId="16D8E88B" w14:textId="5A4955B3" w:rsidR="00F4252F" w:rsidRPr="00F3714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p>
        </w:tc>
        <w:tc>
          <w:tcPr>
            <w:tcW w:w="1080" w:type="dxa"/>
          </w:tcPr>
          <w:p w14:paraId="1A5DE88D" w14:textId="4A69A432" w:rsidR="00F4252F" w:rsidRPr="003463E3" w:rsidRDefault="00F4252F" w:rsidP="00F4252F">
            <w:pPr>
              <w:spacing w:before="40" w:after="40" w:line="240" w:lineRule="auto"/>
              <w:jc w:val="center"/>
              <w:rPr>
                <w:rFonts w:ascii="Segoe UI" w:hAnsi="Segoe UI" w:cs="Segoe UI"/>
                <w:b/>
                <w:snapToGrid w:val="0"/>
                <w:sz w:val="20"/>
                <w:szCs w:val="20"/>
              </w:rPr>
            </w:pPr>
            <w:r>
              <w:rPr>
                <w:rFonts w:ascii="Segoe UI" w:hAnsi="Segoe UI" w:cs="Segoe UI"/>
                <w:snapToGrid w:val="0"/>
                <w:sz w:val="20"/>
                <w:szCs w:val="20"/>
              </w:rPr>
              <w:t>10</w:t>
            </w:r>
          </w:p>
        </w:tc>
        <w:tc>
          <w:tcPr>
            <w:tcW w:w="1262" w:type="dxa"/>
          </w:tcPr>
          <w:p w14:paraId="1FAF2AB6" w14:textId="77777777" w:rsidR="00F4252F" w:rsidRDefault="00F4252F" w:rsidP="00F4252F">
            <w:pPr>
              <w:spacing w:before="60" w:after="60" w:line="240" w:lineRule="auto"/>
              <w:jc w:val="center"/>
              <w:rPr>
                <w:rFonts w:ascii="Segoe UI" w:hAnsi="Segoe UI" w:cs="Segoe UI"/>
                <w:snapToGrid w:val="0"/>
                <w:sz w:val="20"/>
                <w:szCs w:val="20"/>
              </w:rPr>
            </w:pPr>
          </w:p>
        </w:tc>
      </w:tr>
      <w:tr w:rsidR="00F4252F" w:rsidRPr="003463E3" w14:paraId="2EA62B09" w14:textId="77777777" w:rsidTr="007B6AD2">
        <w:trPr>
          <w:cantSplit/>
        </w:trPr>
        <w:tc>
          <w:tcPr>
            <w:tcW w:w="715" w:type="dxa"/>
            <w:vAlign w:val="center"/>
          </w:tcPr>
          <w:p w14:paraId="3491F7BC"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6660" w:type="dxa"/>
          </w:tcPr>
          <w:p w14:paraId="5ED9AA22" w14:textId="77777777" w:rsidR="00F4252F" w:rsidRPr="00F37143" w:rsidRDefault="00F4252F" w:rsidP="00F4252F">
            <w:pPr>
              <w:spacing w:before="40" w:after="40" w:line="240" w:lineRule="auto"/>
              <w:rPr>
                <w:rFonts w:ascii="Segoe UI" w:hAnsi="Segoe UI" w:cs="Segoe UI"/>
                <w:snapToGrid w:val="0"/>
                <w:sz w:val="20"/>
                <w:szCs w:val="20"/>
              </w:rPr>
            </w:pPr>
          </w:p>
        </w:tc>
        <w:tc>
          <w:tcPr>
            <w:tcW w:w="1080" w:type="dxa"/>
          </w:tcPr>
          <w:p w14:paraId="5F60B517" w14:textId="77777777" w:rsidR="00F4252F" w:rsidRPr="003463E3" w:rsidRDefault="00F4252F" w:rsidP="00F4252F">
            <w:pPr>
              <w:spacing w:before="40" w:after="40" w:line="240" w:lineRule="auto"/>
              <w:jc w:val="center"/>
              <w:rPr>
                <w:rFonts w:ascii="Segoe UI" w:hAnsi="Segoe UI" w:cs="Segoe UI"/>
                <w:b/>
                <w:snapToGrid w:val="0"/>
                <w:sz w:val="20"/>
                <w:szCs w:val="20"/>
              </w:rPr>
            </w:pPr>
          </w:p>
        </w:tc>
        <w:tc>
          <w:tcPr>
            <w:tcW w:w="1262" w:type="dxa"/>
          </w:tcPr>
          <w:p w14:paraId="1C100BEC" w14:textId="77777777" w:rsidR="00F4252F" w:rsidRDefault="00F4252F" w:rsidP="00F4252F">
            <w:pPr>
              <w:spacing w:before="60" w:after="60" w:line="240" w:lineRule="auto"/>
              <w:jc w:val="center"/>
              <w:rPr>
                <w:rFonts w:ascii="Segoe UI" w:hAnsi="Segoe UI" w:cs="Segoe UI"/>
                <w:snapToGrid w:val="0"/>
                <w:sz w:val="20"/>
                <w:szCs w:val="20"/>
              </w:rPr>
            </w:pPr>
          </w:p>
        </w:tc>
      </w:tr>
      <w:tr w:rsidR="00F4252F" w:rsidRPr="003463E3" w14:paraId="60EBDF3E" w14:textId="77777777" w:rsidTr="00C8603B">
        <w:trPr>
          <w:cantSplit/>
        </w:trPr>
        <w:tc>
          <w:tcPr>
            <w:tcW w:w="715" w:type="dxa"/>
          </w:tcPr>
          <w:p w14:paraId="1753590A" w14:textId="77777777" w:rsidR="00F4252F" w:rsidRPr="003463E3" w:rsidRDefault="00F4252F" w:rsidP="00F4252F">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tcPr>
          <w:p w14:paraId="738BA3E7" w14:textId="53D0EAD5" w:rsidR="00F4252F" w:rsidRPr="00F37143" w:rsidRDefault="00F4252F" w:rsidP="00F4252F">
            <w:pPr>
              <w:spacing w:before="40" w:after="40" w:line="240" w:lineRule="auto"/>
              <w:rPr>
                <w:rFonts w:ascii="Segoe UI" w:hAnsi="Segoe UI" w:cs="Segoe UI"/>
                <w:snapToGrid w:val="0"/>
                <w:sz w:val="20"/>
                <w:szCs w:val="20"/>
              </w:rPr>
            </w:pPr>
            <w:r w:rsidRPr="00F37143">
              <w:rPr>
                <w:rFonts w:ascii="Segoe UI" w:hAnsi="Segoe UI" w:cs="Segoe UI"/>
                <w:snapToGrid w:val="0"/>
                <w:sz w:val="20"/>
                <w:szCs w:val="20"/>
              </w:rPr>
              <w:t xml:space="preserve">Senior Expert </w:t>
            </w:r>
            <w:r>
              <w:rPr>
                <w:rFonts w:ascii="Segoe UI" w:hAnsi="Segoe UI" w:cs="Segoe UI"/>
                <w:snapToGrid w:val="0"/>
                <w:sz w:val="20"/>
                <w:szCs w:val="20"/>
              </w:rPr>
              <w:t>(Hydraulic Engineer)</w:t>
            </w:r>
          </w:p>
        </w:tc>
        <w:tc>
          <w:tcPr>
            <w:tcW w:w="1080" w:type="dxa"/>
          </w:tcPr>
          <w:p w14:paraId="4F1BDBDD" w14:textId="77777777" w:rsidR="00F4252F" w:rsidRPr="003463E3" w:rsidRDefault="00F4252F" w:rsidP="00F4252F">
            <w:pPr>
              <w:spacing w:before="40" w:after="40" w:line="240" w:lineRule="auto"/>
              <w:jc w:val="center"/>
              <w:rPr>
                <w:rFonts w:ascii="Segoe UI" w:hAnsi="Segoe UI" w:cs="Segoe UI"/>
                <w:b/>
                <w:snapToGrid w:val="0"/>
                <w:sz w:val="20"/>
                <w:szCs w:val="20"/>
              </w:rPr>
            </w:pPr>
          </w:p>
        </w:tc>
        <w:tc>
          <w:tcPr>
            <w:tcW w:w="1262" w:type="dxa"/>
          </w:tcPr>
          <w:p w14:paraId="7ACE8C5E" w14:textId="5CCE4C55" w:rsidR="00F4252F" w:rsidRPr="003463E3" w:rsidRDefault="00F4252F" w:rsidP="00F4252F">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70</w:t>
            </w:r>
          </w:p>
        </w:tc>
      </w:tr>
      <w:tr w:rsidR="00F4252F" w:rsidRPr="003463E3" w14:paraId="1BF2BDAC" w14:textId="77777777" w:rsidTr="00C8603B">
        <w:trPr>
          <w:cantSplit/>
          <w:trHeight w:val="63"/>
        </w:trPr>
        <w:tc>
          <w:tcPr>
            <w:tcW w:w="715" w:type="dxa"/>
            <w:vMerge w:val="restart"/>
          </w:tcPr>
          <w:p w14:paraId="53E03958" w14:textId="77777777" w:rsidR="00F4252F" w:rsidRPr="003463E3" w:rsidRDefault="00F4252F" w:rsidP="00F4252F">
            <w:pPr>
              <w:spacing w:before="40" w:after="40" w:line="240" w:lineRule="auto"/>
              <w:rPr>
                <w:rFonts w:ascii="Segoe UI" w:hAnsi="Segoe UI" w:cs="Segoe UI"/>
                <w:snapToGrid w:val="0"/>
                <w:sz w:val="20"/>
                <w:szCs w:val="20"/>
              </w:rPr>
            </w:pPr>
          </w:p>
        </w:tc>
        <w:tc>
          <w:tcPr>
            <w:tcW w:w="6660" w:type="dxa"/>
          </w:tcPr>
          <w:p w14:paraId="5C04CD6B" w14:textId="77777777" w:rsidR="00F4252F" w:rsidRPr="003463E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General Experience</w:t>
            </w:r>
          </w:p>
        </w:tc>
        <w:tc>
          <w:tcPr>
            <w:tcW w:w="1080" w:type="dxa"/>
            <w:hideMark/>
          </w:tcPr>
          <w:p w14:paraId="3F4963A7" w14:textId="7153418D" w:rsidR="00F4252F" w:rsidRPr="003463E3" w:rsidRDefault="00F4252F" w:rsidP="00F4252F">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Pr>
          <w:p w14:paraId="7D80D914" w14:textId="77777777" w:rsidR="00F4252F" w:rsidRPr="003463E3" w:rsidRDefault="00F4252F" w:rsidP="00F4252F">
            <w:pPr>
              <w:spacing w:before="60" w:after="60" w:line="240" w:lineRule="auto"/>
              <w:jc w:val="center"/>
              <w:rPr>
                <w:rFonts w:ascii="Segoe UI" w:hAnsi="Segoe UI" w:cs="Segoe UI"/>
                <w:snapToGrid w:val="0"/>
                <w:sz w:val="20"/>
                <w:szCs w:val="20"/>
              </w:rPr>
            </w:pPr>
          </w:p>
          <w:p w14:paraId="5314C52F" w14:textId="77777777" w:rsidR="00F4252F" w:rsidRPr="003463E3" w:rsidRDefault="00F4252F" w:rsidP="00F4252F">
            <w:pPr>
              <w:spacing w:before="60" w:after="60" w:line="240" w:lineRule="auto"/>
              <w:jc w:val="center"/>
              <w:rPr>
                <w:rFonts w:ascii="Segoe UI" w:hAnsi="Segoe UI" w:cs="Segoe UI"/>
                <w:snapToGrid w:val="0"/>
                <w:sz w:val="20"/>
                <w:szCs w:val="20"/>
              </w:rPr>
            </w:pPr>
          </w:p>
          <w:p w14:paraId="5EDD6BB9" w14:textId="77777777" w:rsidR="00F4252F" w:rsidRPr="003463E3" w:rsidRDefault="00F4252F" w:rsidP="00F4252F">
            <w:pPr>
              <w:spacing w:before="60" w:after="60" w:line="240" w:lineRule="auto"/>
              <w:jc w:val="center"/>
              <w:rPr>
                <w:rFonts w:ascii="Segoe UI" w:hAnsi="Segoe UI" w:cs="Segoe UI"/>
                <w:snapToGrid w:val="0"/>
                <w:sz w:val="20"/>
                <w:szCs w:val="20"/>
              </w:rPr>
            </w:pPr>
          </w:p>
          <w:p w14:paraId="6F7A7544" w14:textId="77777777" w:rsidR="00F4252F" w:rsidRPr="003463E3" w:rsidRDefault="00F4252F" w:rsidP="00F4252F">
            <w:pPr>
              <w:spacing w:before="60" w:after="60" w:line="240" w:lineRule="auto"/>
              <w:jc w:val="center"/>
              <w:rPr>
                <w:rFonts w:ascii="Segoe UI" w:hAnsi="Segoe UI" w:cs="Segoe UI"/>
                <w:snapToGrid w:val="0"/>
                <w:sz w:val="20"/>
                <w:szCs w:val="20"/>
              </w:rPr>
            </w:pPr>
          </w:p>
          <w:p w14:paraId="47F1A278" w14:textId="77777777" w:rsidR="00F4252F" w:rsidRPr="003463E3" w:rsidRDefault="00F4252F" w:rsidP="00F4252F">
            <w:pPr>
              <w:spacing w:before="60" w:after="60" w:line="240" w:lineRule="auto"/>
              <w:rPr>
                <w:rFonts w:ascii="Segoe UI" w:hAnsi="Segoe UI" w:cs="Segoe UI"/>
                <w:snapToGrid w:val="0"/>
                <w:sz w:val="20"/>
                <w:szCs w:val="20"/>
              </w:rPr>
            </w:pPr>
          </w:p>
        </w:tc>
      </w:tr>
      <w:tr w:rsidR="00F4252F" w:rsidRPr="003463E3" w14:paraId="1E358AFE" w14:textId="77777777" w:rsidTr="00C8603B">
        <w:trPr>
          <w:cantSplit/>
        </w:trPr>
        <w:tc>
          <w:tcPr>
            <w:tcW w:w="715" w:type="dxa"/>
            <w:vMerge/>
            <w:vAlign w:val="center"/>
            <w:hideMark/>
          </w:tcPr>
          <w:p w14:paraId="4A632E6D"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6660" w:type="dxa"/>
          </w:tcPr>
          <w:p w14:paraId="59F8D540" w14:textId="77777777" w:rsidR="00F4252F" w:rsidRPr="003463E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p>
        </w:tc>
        <w:tc>
          <w:tcPr>
            <w:tcW w:w="1080" w:type="dxa"/>
          </w:tcPr>
          <w:p w14:paraId="3A19E74B" w14:textId="2206B4E9" w:rsidR="00F4252F" w:rsidRPr="003463E3" w:rsidRDefault="00F4252F" w:rsidP="00F4252F">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25</w:t>
            </w:r>
          </w:p>
        </w:tc>
        <w:tc>
          <w:tcPr>
            <w:tcW w:w="1262" w:type="dxa"/>
            <w:vMerge/>
          </w:tcPr>
          <w:p w14:paraId="0ECB096E" w14:textId="77777777" w:rsidR="00F4252F" w:rsidRPr="003463E3" w:rsidRDefault="00F4252F" w:rsidP="00F4252F">
            <w:pPr>
              <w:spacing w:before="60" w:after="60" w:line="240" w:lineRule="auto"/>
              <w:rPr>
                <w:rFonts w:ascii="Segoe UI" w:hAnsi="Segoe UI" w:cs="Segoe UI"/>
                <w:snapToGrid w:val="0"/>
                <w:sz w:val="20"/>
                <w:szCs w:val="20"/>
              </w:rPr>
            </w:pPr>
          </w:p>
        </w:tc>
      </w:tr>
      <w:tr w:rsidR="00F4252F" w:rsidRPr="003463E3" w14:paraId="4AB7AB88" w14:textId="77777777" w:rsidTr="00C8603B">
        <w:trPr>
          <w:cantSplit/>
        </w:trPr>
        <w:tc>
          <w:tcPr>
            <w:tcW w:w="715" w:type="dxa"/>
            <w:vMerge/>
            <w:vAlign w:val="center"/>
            <w:hideMark/>
          </w:tcPr>
          <w:p w14:paraId="0721F770"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6660" w:type="dxa"/>
          </w:tcPr>
          <w:p w14:paraId="3D1E29E7" w14:textId="77777777" w:rsidR="00F4252F" w:rsidRPr="003463E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Regional/International experience</w:t>
            </w:r>
          </w:p>
        </w:tc>
        <w:tc>
          <w:tcPr>
            <w:tcW w:w="1080" w:type="dxa"/>
          </w:tcPr>
          <w:p w14:paraId="493A4ED2" w14:textId="77777777" w:rsidR="00F4252F" w:rsidRPr="003463E3" w:rsidRDefault="00F4252F" w:rsidP="00F4252F">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5CEEA834" w14:textId="77777777" w:rsidR="00F4252F" w:rsidRPr="003463E3" w:rsidRDefault="00F4252F" w:rsidP="00F4252F">
            <w:pPr>
              <w:spacing w:before="60" w:after="60" w:line="240" w:lineRule="auto"/>
              <w:rPr>
                <w:rFonts w:ascii="Segoe UI" w:hAnsi="Segoe UI" w:cs="Segoe UI"/>
                <w:snapToGrid w:val="0"/>
                <w:sz w:val="20"/>
                <w:szCs w:val="20"/>
              </w:rPr>
            </w:pPr>
          </w:p>
        </w:tc>
      </w:tr>
      <w:tr w:rsidR="00F4252F" w:rsidRPr="003463E3" w14:paraId="4B687BEB" w14:textId="77777777" w:rsidTr="00C8603B">
        <w:trPr>
          <w:cantSplit/>
        </w:trPr>
        <w:tc>
          <w:tcPr>
            <w:tcW w:w="715" w:type="dxa"/>
            <w:vMerge/>
            <w:vAlign w:val="center"/>
            <w:hideMark/>
          </w:tcPr>
          <w:p w14:paraId="033C55AE"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6660" w:type="dxa"/>
          </w:tcPr>
          <w:p w14:paraId="3CAF9C73" w14:textId="77777777" w:rsidR="00F4252F" w:rsidRPr="003463E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p>
        </w:tc>
        <w:tc>
          <w:tcPr>
            <w:tcW w:w="1080" w:type="dxa"/>
          </w:tcPr>
          <w:p w14:paraId="3811B003" w14:textId="77777777" w:rsidR="00F4252F" w:rsidRPr="003463E3" w:rsidRDefault="00F4252F" w:rsidP="00F4252F">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199A3178" w14:textId="77777777" w:rsidR="00F4252F" w:rsidRPr="003463E3" w:rsidRDefault="00F4252F" w:rsidP="00F4252F">
            <w:pPr>
              <w:spacing w:before="60" w:after="60" w:line="240" w:lineRule="auto"/>
              <w:rPr>
                <w:rFonts w:ascii="Segoe UI" w:hAnsi="Segoe UI" w:cs="Segoe UI"/>
                <w:snapToGrid w:val="0"/>
                <w:sz w:val="20"/>
                <w:szCs w:val="20"/>
              </w:rPr>
            </w:pPr>
          </w:p>
        </w:tc>
      </w:tr>
      <w:tr w:rsidR="00F4252F" w:rsidRPr="003463E3" w14:paraId="4115FC27" w14:textId="77777777" w:rsidTr="00C8603B">
        <w:trPr>
          <w:cantSplit/>
          <w:trHeight w:val="63"/>
        </w:trPr>
        <w:tc>
          <w:tcPr>
            <w:tcW w:w="715" w:type="dxa"/>
            <w:vMerge/>
            <w:vAlign w:val="center"/>
            <w:hideMark/>
          </w:tcPr>
          <w:p w14:paraId="0266D079"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6660" w:type="dxa"/>
          </w:tcPr>
          <w:p w14:paraId="3D586D3A" w14:textId="77777777" w:rsidR="00F4252F" w:rsidRPr="003463E3" w:rsidRDefault="00F4252F" w:rsidP="00F4252F">
            <w:pPr>
              <w:spacing w:before="40" w:after="40" w:line="240" w:lineRule="auto"/>
              <w:rPr>
                <w:rFonts w:ascii="Segoe UI" w:hAnsi="Segoe UI" w:cs="Segoe UI"/>
                <w:snapToGrid w:val="0"/>
                <w:sz w:val="20"/>
                <w:szCs w:val="20"/>
              </w:rPr>
            </w:pPr>
          </w:p>
        </w:tc>
        <w:tc>
          <w:tcPr>
            <w:tcW w:w="1080" w:type="dxa"/>
          </w:tcPr>
          <w:p w14:paraId="0463178D"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1262" w:type="dxa"/>
            <w:vMerge/>
          </w:tcPr>
          <w:p w14:paraId="688B3FA8" w14:textId="77777777" w:rsidR="00F4252F" w:rsidRPr="003463E3" w:rsidRDefault="00F4252F" w:rsidP="00F4252F">
            <w:pPr>
              <w:spacing w:before="60" w:after="60" w:line="240" w:lineRule="auto"/>
              <w:rPr>
                <w:rFonts w:ascii="Segoe UI" w:hAnsi="Segoe UI" w:cs="Segoe UI"/>
                <w:snapToGrid w:val="0"/>
                <w:sz w:val="20"/>
                <w:szCs w:val="20"/>
              </w:rPr>
            </w:pPr>
          </w:p>
        </w:tc>
      </w:tr>
      <w:tr w:rsidR="00F4252F" w:rsidRPr="003463E3" w14:paraId="4C6F01A0" w14:textId="77777777" w:rsidTr="00C8603B">
        <w:trPr>
          <w:cantSplit/>
        </w:trPr>
        <w:tc>
          <w:tcPr>
            <w:tcW w:w="715" w:type="dxa"/>
          </w:tcPr>
          <w:p w14:paraId="03774222" w14:textId="76571DB1" w:rsidR="00F4252F" w:rsidRPr="003463E3" w:rsidRDefault="00F4252F" w:rsidP="00F4252F">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d</w:t>
            </w:r>
          </w:p>
        </w:tc>
        <w:tc>
          <w:tcPr>
            <w:tcW w:w="6660" w:type="dxa"/>
          </w:tcPr>
          <w:p w14:paraId="1130BD4A" w14:textId="071B0158" w:rsidR="00F4252F" w:rsidRPr="003463E3" w:rsidRDefault="00F4252F" w:rsidP="00F4252F">
            <w:pPr>
              <w:spacing w:before="40" w:after="40" w:line="240" w:lineRule="auto"/>
              <w:rPr>
                <w:rFonts w:ascii="Segoe UI" w:hAnsi="Segoe UI" w:cs="Segoe UI"/>
                <w:b/>
                <w:snapToGrid w:val="0"/>
                <w:sz w:val="20"/>
                <w:szCs w:val="20"/>
              </w:rPr>
            </w:pPr>
            <w:r>
              <w:rPr>
                <w:rFonts w:ascii="Segoe UI" w:hAnsi="Segoe UI" w:cs="Segoe UI"/>
                <w:snapToGrid w:val="0"/>
                <w:sz w:val="20"/>
                <w:szCs w:val="20"/>
              </w:rPr>
              <w:t>Senior</w:t>
            </w:r>
            <w:r w:rsidRPr="00F37143">
              <w:rPr>
                <w:rFonts w:ascii="Segoe UI" w:hAnsi="Segoe UI" w:cs="Segoe UI"/>
                <w:snapToGrid w:val="0"/>
                <w:sz w:val="20"/>
                <w:szCs w:val="20"/>
              </w:rPr>
              <w:t xml:space="preserve"> Expert</w:t>
            </w:r>
            <w:r w:rsidRPr="003463E3">
              <w:rPr>
                <w:rFonts w:ascii="Segoe UI" w:hAnsi="Segoe UI" w:cs="Segoe UI"/>
                <w:b/>
                <w:snapToGrid w:val="0"/>
                <w:sz w:val="20"/>
                <w:szCs w:val="20"/>
              </w:rPr>
              <w:t xml:space="preserve"> </w:t>
            </w:r>
            <w:r w:rsidRPr="007B6AD2">
              <w:rPr>
                <w:rFonts w:ascii="Segoe UI" w:hAnsi="Segoe UI" w:cs="Segoe UI"/>
                <w:snapToGrid w:val="0"/>
                <w:sz w:val="20"/>
                <w:szCs w:val="20"/>
              </w:rPr>
              <w:t>(Electrical Engineer)</w:t>
            </w:r>
          </w:p>
        </w:tc>
        <w:tc>
          <w:tcPr>
            <w:tcW w:w="1080" w:type="dxa"/>
          </w:tcPr>
          <w:p w14:paraId="15DA766F" w14:textId="77777777" w:rsidR="00F4252F" w:rsidRPr="003463E3" w:rsidRDefault="00F4252F" w:rsidP="00F4252F">
            <w:pPr>
              <w:spacing w:before="40" w:after="40" w:line="240" w:lineRule="auto"/>
              <w:jc w:val="center"/>
              <w:rPr>
                <w:rFonts w:ascii="Segoe UI" w:hAnsi="Segoe UI" w:cs="Segoe UI"/>
                <w:b/>
                <w:snapToGrid w:val="0"/>
                <w:sz w:val="20"/>
                <w:szCs w:val="20"/>
              </w:rPr>
            </w:pPr>
          </w:p>
        </w:tc>
        <w:tc>
          <w:tcPr>
            <w:tcW w:w="1262" w:type="dxa"/>
          </w:tcPr>
          <w:p w14:paraId="78FE3CCA" w14:textId="320F5221" w:rsidR="00F4252F" w:rsidRPr="003463E3" w:rsidRDefault="00F4252F" w:rsidP="00F4252F">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70</w:t>
            </w:r>
          </w:p>
        </w:tc>
      </w:tr>
      <w:tr w:rsidR="00F4252F" w:rsidRPr="003463E3" w14:paraId="2595A541" w14:textId="77777777" w:rsidTr="00C8603B">
        <w:trPr>
          <w:cantSplit/>
          <w:trHeight w:val="63"/>
        </w:trPr>
        <w:tc>
          <w:tcPr>
            <w:tcW w:w="715" w:type="dxa"/>
            <w:vMerge w:val="restart"/>
          </w:tcPr>
          <w:p w14:paraId="599E34DC" w14:textId="77777777" w:rsidR="00F4252F" w:rsidRPr="003463E3" w:rsidRDefault="00F4252F" w:rsidP="00F4252F">
            <w:pPr>
              <w:spacing w:before="40" w:after="40" w:line="240" w:lineRule="auto"/>
              <w:rPr>
                <w:rFonts w:ascii="Segoe UI" w:hAnsi="Segoe UI" w:cs="Segoe UI"/>
                <w:snapToGrid w:val="0"/>
                <w:sz w:val="20"/>
                <w:szCs w:val="20"/>
              </w:rPr>
            </w:pPr>
          </w:p>
        </w:tc>
        <w:tc>
          <w:tcPr>
            <w:tcW w:w="6660" w:type="dxa"/>
          </w:tcPr>
          <w:p w14:paraId="255EBEAE" w14:textId="77777777" w:rsidR="00F4252F" w:rsidRPr="003463E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General Experience</w:t>
            </w:r>
          </w:p>
        </w:tc>
        <w:tc>
          <w:tcPr>
            <w:tcW w:w="1080" w:type="dxa"/>
            <w:hideMark/>
          </w:tcPr>
          <w:p w14:paraId="3EC5DC1F" w14:textId="10CE8891" w:rsidR="00F4252F" w:rsidRPr="003463E3" w:rsidRDefault="00F4252F" w:rsidP="00F4252F">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Pr>
          <w:p w14:paraId="479A72F8" w14:textId="77777777" w:rsidR="00F4252F" w:rsidRPr="003463E3" w:rsidRDefault="00F4252F" w:rsidP="00F4252F">
            <w:pPr>
              <w:spacing w:before="60" w:after="60" w:line="240" w:lineRule="auto"/>
              <w:jc w:val="center"/>
              <w:rPr>
                <w:rFonts w:ascii="Segoe UI" w:hAnsi="Segoe UI" w:cs="Segoe UI"/>
                <w:snapToGrid w:val="0"/>
                <w:sz w:val="20"/>
                <w:szCs w:val="20"/>
              </w:rPr>
            </w:pPr>
          </w:p>
          <w:p w14:paraId="0B39688B" w14:textId="77777777" w:rsidR="00F4252F" w:rsidRPr="003463E3" w:rsidRDefault="00F4252F" w:rsidP="00F4252F">
            <w:pPr>
              <w:spacing w:before="60" w:after="60" w:line="240" w:lineRule="auto"/>
              <w:jc w:val="center"/>
              <w:rPr>
                <w:rFonts w:ascii="Segoe UI" w:hAnsi="Segoe UI" w:cs="Segoe UI"/>
                <w:snapToGrid w:val="0"/>
                <w:sz w:val="20"/>
                <w:szCs w:val="20"/>
              </w:rPr>
            </w:pPr>
          </w:p>
          <w:p w14:paraId="346C44CF" w14:textId="77777777" w:rsidR="00F4252F" w:rsidRPr="003463E3" w:rsidRDefault="00F4252F" w:rsidP="00F4252F">
            <w:pPr>
              <w:spacing w:before="60" w:after="60" w:line="240" w:lineRule="auto"/>
              <w:jc w:val="center"/>
              <w:rPr>
                <w:rFonts w:ascii="Segoe UI" w:hAnsi="Segoe UI" w:cs="Segoe UI"/>
                <w:snapToGrid w:val="0"/>
                <w:sz w:val="20"/>
                <w:szCs w:val="20"/>
              </w:rPr>
            </w:pPr>
          </w:p>
          <w:p w14:paraId="38988866" w14:textId="77777777" w:rsidR="00F4252F" w:rsidRPr="003463E3" w:rsidRDefault="00F4252F" w:rsidP="00F4252F">
            <w:pPr>
              <w:spacing w:before="60" w:after="60" w:line="240" w:lineRule="auto"/>
              <w:jc w:val="center"/>
              <w:rPr>
                <w:rFonts w:ascii="Segoe UI" w:hAnsi="Segoe UI" w:cs="Segoe UI"/>
                <w:snapToGrid w:val="0"/>
                <w:sz w:val="20"/>
                <w:szCs w:val="20"/>
              </w:rPr>
            </w:pPr>
          </w:p>
          <w:p w14:paraId="4EB58AAB" w14:textId="77777777" w:rsidR="00F4252F" w:rsidRPr="003463E3" w:rsidRDefault="00F4252F" w:rsidP="00F4252F">
            <w:pPr>
              <w:spacing w:before="60" w:after="60" w:line="240" w:lineRule="auto"/>
              <w:rPr>
                <w:rFonts w:ascii="Segoe UI" w:hAnsi="Segoe UI" w:cs="Segoe UI"/>
                <w:snapToGrid w:val="0"/>
                <w:sz w:val="20"/>
                <w:szCs w:val="20"/>
              </w:rPr>
            </w:pPr>
          </w:p>
        </w:tc>
      </w:tr>
      <w:tr w:rsidR="00F4252F" w:rsidRPr="003463E3" w14:paraId="7E68D208" w14:textId="77777777" w:rsidTr="00C8603B">
        <w:trPr>
          <w:cantSplit/>
        </w:trPr>
        <w:tc>
          <w:tcPr>
            <w:tcW w:w="715" w:type="dxa"/>
            <w:vMerge/>
            <w:vAlign w:val="center"/>
            <w:hideMark/>
          </w:tcPr>
          <w:p w14:paraId="78F16E00" w14:textId="77777777" w:rsidR="00F4252F" w:rsidRPr="003463E3" w:rsidRDefault="00F4252F" w:rsidP="00F4252F">
            <w:pPr>
              <w:spacing w:before="40" w:after="40" w:line="240" w:lineRule="auto"/>
              <w:rPr>
                <w:rFonts w:ascii="Segoe UI" w:hAnsi="Segoe UI" w:cs="Segoe UI"/>
                <w:snapToGrid w:val="0"/>
                <w:sz w:val="20"/>
                <w:szCs w:val="20"/>
              </w:rPr>
            </w:pPr>
          </w:p>
        </w:tc>
        <w:tc>
          <w:tcPr>
            <w:tcW w:w="6660" w:type="dxa"/>
          </w:tcPr>
          <w:p w14:paraId="6115E976" w14:textId="77777777" w:rsidR="00F4252F" w:rsidRPr="003463E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p>
        </w:tc>
        <w:tc>
          <w:tcPr>
            <w:tcW w:w="1080" w:type="dxa"/>
          </w:tcPr>
          <w:p w14:paraId="20AA50A0" w14:textId="5E59EE94" w:rsidR="00F4252F" w:rsidRPr="003463E3" w:rsidRDefault="00F4252F" w:rsidP="00F4252F">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25</w:t>
            </w:r>
          </w:p>
        </w:tc>
        <w:tc>
          <w:tcPr>
            <w:tcW w:w="1262" w:type="dxa"/>
            <w:vMerge/>
          </w:tcPr>
          <w:p w14:paraId="40E3CE29" w14:textId="77777777" w:rsidR="00F4252F" w:rsidRPr="003463E3" w:rsidRDefault="00F4252F" w:rsidP="00F4252F">
            <w:pPr>
              <w:spacing w:before="60" w:after="60" w:line="240" w:lineRule="auto"/>
              <w:rPr>
                <w:rFonts w:ascii="Segoe UI" w:hAnsi="Segoe UI" w:cs="Segoe UI"/>
                <w:snapToGrid w:val="0"/>
                <w:sz w:val="20"/>
                <w:szCs w:val="20"/>
              </w:rPr>
            </w:pPr>
          </w:p>
        </w:tc>
      </w:tr>
      <w:tr w:rsidR="00F4252F" w:rsidRPr="003463E3" w14:paraId="0CA22ED4" w14:textId="77777777" w:rsidTr="00C8603B">
        <w:trPr>
          <w:cantSplit/>
        </w:trPr>
        <w:tc>
          <w:tcPr>
            <w:tcW w:w="715" w:type="dxa"/>
            <w:vMerge/>
            <w:vAlign w:val="center"/>
            <w:hideMark/>
          </w:tcPr>
          <w:p w14:paraId="164E86A1" w14:textId="77777777" w:rsidR="00F4252F" w:rsidRPr="003463E3" w:rsidRDefault="00F4252F" w:rsidP="00F4252F">
            <w:pPr>
              <w:spacing w:before="40" w:after="40" w:line="240" w:lineRule="auto"/>
              <w:rPr>
                <w:rFonts w:ascii="Segoe UI" w:hAnsi="Segoe UI" w:cs="Segoe UI"/>
                <w:snapToGrid w:val="0"/>
                <w:sz w:val="20"/>
                <w:szCs w:val="20"/>
              </w:rPr>
            </w:pPr>
          </w:p>
        </w:tc>
        <w:tc>
          <w:tcPr>
            <w:tcW w:w="6660" w:type="dxa"/>
          </w:tcPr>
          <w:p w14:paraId="5D8F7C91" w14:textId="77777777" w:rsidR="00F4252F" w:rsidRPr="003463E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Regional/International experience</w:t>
            </w:r>
          </w:p>
        </w:tc>
        <w:tc>
          <w:tcPr>
            <w:tcW w:w="1080" w:type="dxa"/>
          </w:tcPr>
          <w:p w14:paraId="64AABBB6" w14:textId="353C54DA" w:rsidR="00F4252F" w:rsidRPr="003463E3" w:rsidRDefault="00F4252F" w:rsidP="00F4252F">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04F02AAF" w14:textId="77777777" w:rsidR="00F4252F" w:rsidRPr="003463E3" w:rsidRDefault="00F4252F" w:rsidP="00F4252F">
            <w:pPr>
              <w:spacing w:before="60" w:after="60" w:line="240" w:lineRule="auto"/>
              <w:rPr>
                <w:rFonts w:ascii="Segoe UI" w:hAnsi="Segoe UI" w:cs="Segoe UI"/>
                <w:snapToGrid w:val="0"/>
                <w:sz w:val="20"/>
                <w:szCs w:val="20"/>
              </w:rPr>
            </w:pPr>
          </w:p>
        </w:tc>
      </w:tr>
      <w:tr w:rsidR="00F4252F" w:rsidRPr="003463E3" w14:paraId="18B24753" w14:textId="77777777" w:rsidTr="00C8603B">
        <w:trPr>
          <w:cantSplit/>
        </w:trPr>
        <w:tc>
          <w:tcPr>
            <w:tcW w:w="715" w:type="dxa"/>
            <w:vMerge/>
            <w:vAlign w:val="center"/>
            <w:hideMark/>
          </w:tcPr>
          <w:p w14:paraId="44EB37C8" w14:textId="77777777" w:rsidR="00F4252F" w:rsidRPr="003463E3" w:rsidRDefault="00F4252F" w:rsidP="00F4252F">
            <w:pPr>
              <w:spacing w:before="40" w:after="40" w:line="240" w:lineRule="auto"/>
              <w:rPr>
                <w:rFonts w:ascii="Segoe UI" w:hAnsi="Segoe UI" w:cs="Segoe UI"/>
                <w:snapToGrid w:val="0"/>
                <w:sz w:val="20"/>
                <w:szCs w:val="20"/>
              </w:rPr>
            </w:pPr>
          </w:p>
        </w:tc>
        <w:tc>
          <w:tcPr>
            <w:tcW w:w="6660" w:type="dxa"/>
          </w:tcPr>
          <w:p w14:paraId="0EC7D96A" w14:textId="77777777" w:rsidR="00F4252F" w:rsidRPr="003463E3" w:rsidRDefault="00F4252F" w:rsidP="00F4252F">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p>
        </w:tc>
        <w:tc>
          <w:tcPr>
            <w:tcW w:w="1080" w:type="dxa"/>
          </w:tcPr>
          <w:p w14:paraId="23EC5E3F" w14:textId="77777777" w:rsidR="00F4252F" w:rsidRPr="003463E3" w:rsidRDefault="00F4252F" w:rsidP="00F4252F">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10</w:t>
            </w:r>
          </w:p>
        </w:tc>
        <w:tc>
          <w:tcPr>
            <w:tcW w:w="1262" w:type="dxa"/>
            <w:vMerge/>
          </w:tcPr>
          <w:p w14:paraId="3DE86D34" w14:textId="77777777" w:rsidR="00F4252F" w:rsidRPr="003463E3" w:rsidRDefault="00F4252F" w:rsidP="00F4252F">
            <w:pPr>
              <w:spacing w:before="60" w:after="60" w:line="240" w:lineRule="auto"/>
              <w:rPr>
                <w:rFonts w:ascii="Segoe UI" w:hAnsi="Segoe UI" w:cs="Segoe UI"/>
                <w:snapToGrid w:val="0"/>
                <w:sz w:val="20"/>
                <w:szCs w:val="20"/>
              </w:rPr>
            </w:pPr>
          </w:p>
        </w:tc>
      </w:tr>
      <w:tr w:rsidR="00F4252F" w:rsidRPr="003463E3" w14:paraId="42EFE326" w14:textId="77777777" w:rsidTr="00C8603B">
        <w:trPr>
          <w:cantSplit/>
          <w:trHeight w:val="63"/>
        </w:trPr>
        <w:tc>
          <w:tcPr>
            <w:tcW w:w="715" w:type="dxa"/>
            <w:vMerge/>
            <w:vAlign w:val="center"/>
            <w:hideMark/>
          </w:tcPr>
          <w:p w14:paraId="0A66F00E" w14:textId="77777777" w:rsidR="00F4252F" w:rsidRPr="003463E3" w:rsidRDefault="00F4252F" w:rsidP="00F4252F">
            <w:pPr>
              <w:spacing w:before="40" w:after="40" w:line="240" w:lineRule="auto"/>
              <w:rPr>
                <w:rFonts w:ascii="Segoe UI" w:hAnsi="Segoe UI" w:cs="Segoe UI"/>
                <w:snapToGrid w:val="0"/>
                <w:sz w:val="20"/>
                <w:szCs w:val="20"/>
              </w:rPr>
            </w:pPr>
          </w:p>
        </w:tc>
        <w:tc>
          <w:tcPr>
            <w:tcW w:w="6660" w:type="dxa"/>
          </w:tcPr>
          <w:p w14:paraId="2A1405B4" w14:textId="77777777" w:rsidR="00F4252F" w:rsidRPr="003463E3" w:rsidRDefault="00F4252F" w:rsidP="00F4252F">
            <w:pPr>
              <w:spacing w:before="40" w:after="40" w:line="240" w:lineRule="auto"/>
              <w:rPr>
                <w:rFonts w:ascii="Segoe UI" w:hAnsi="Segoe UI" w:cs="Segoe UI"/>
                <w:snapToGrid w:val="0"/>
                <w:sz w:val="20"/>
                <w:szCs w:val="20"/>
              </w:rPr>
            </w:pPr>
          </w:p>
        </w:tc>
        <w:tc>
          <w:tcPr>
            <w:tcW w:w="1080" w:type="dxa"/>
            <w:hideMark/>
          </w:tcPr>
          <w:p w14:paraId="5D2BA235" w14:textId="77777777" w:rsidR="00F4252F" w:rsidRPr="003463E3" w:rsidRDefault="00F4252F" w:rsidP="00F4252F">
            <w:pPr>
              <w:spacing w:before="40" w:after="40" w:line="240" w:lineRule="auto"/>
              <w:jc w:val="center"/>
              <w:rPr>
                <w:rFonts w:ascii="Segoe UI" w:hAnsi="Segoe UI" w:cs="Segoe UI"/>
                <w:snapToGrid w:val="0"/>
                <w:sz w:val="20"/>
                <w:szCs w:val="20"/>
              </w:rPr>
            </w:pPr>
          </w:p>
        </w:tc>
        <w:tc>
          <w:tcPr>
            <w:tcW w:w="1262" w:type="dxa"/>
            <w:vMerge/>
          </w:tcPr>
          <w:p w14:paraId="6DFAA098" w14:textId="77777777" w:rsidR="00F4252F" w:rsidRPr="003463E3" w:rsidRDefault="00F4252F" w:rsidP="00F4252F">
            <w:pPr>
              <w:spacing w:before="60" w:after="60" w:line="240" w:lineRule="auto"/>
              <w:rPr>
                <w:rFonts w:ascii="Segoe UI" w:hAnsi="Segoe UI" w:cs="Segoe UI"/>
                <w:snapToGrid w:val="0"/>
                <w:sz w:val="20"/>
                <w:szCs w:val="20"/>
              </w:rPr>
            </w:pPr>
          </w:p>
        </w:tc>
      </w:tr>
      <w:tr w:rsidR="00F4252F" w:rsidRPr="003463E3" w14:paraId="003C18F0" w14:textId="77777777" w:rsidTr="00C8603B">
        <w:trPr>
          <w:cantSplit/>
        </w:trPr>
        <w:tc>
          <w:tcPr>
            <w:tcW w:w="8455" w:type="dxa"/>
            <w:gridSpan w:val="3"/>
          </w:tcPr>
          <w:p w14:paraId="07EA136E" w14:textId="77777777" w:rsidR="00F4252F" w:rsidRPr="003463E3" w:rsidRDefault="00F4252F" w:rsidP="00F4252F">
            <w:pPr>
              <w:spacing w:before="60" w:after="60" w:line="240" w:lineRule="auto"/>
              <w:jc w:val="right"/>
              <w:rPr>
                <w:rFonts w:ascii="Segoe UI" w:hAnsi="Segoe UI" w:cs="Segoe UI"/>
                <w:b/>
                <w:snapToGrid w:val="0"/>
                <w:sz w:val="20"/>
                <w:szCs w:val="20"/>
              </w:rPr>
            </w:pPr>
            <w:bookmarkStart w:id="74" w:name="_Toc434943324"/>
            <w:r w:rsidRPr="003463E3">
              <w:rPr>
                <w:rFonts w:ascii="Segoe UI" w:hAnsi="Segoe UI" w:cs="Segoe UI"/>
                <w:b/>
                <w:sz w:val="20"/>
                <w:szCs w:val="20"/>
              </w:rPr>
              <w:t xml:space="preserve">Total Section 3 </w:t>
            </w:r>
            <w:bookmarkEnd w:id="74"/>
          </w:p>
        </w:tc>
        <w:tc>
          <w:tcPr>
            <w:tcW w:w="1262" w:type="dxa"/>
            <w:shd w:val="clear" w:color="auto" w:fill="9BDEFF"/>
            <w:hideMark/>
          </w:tcPr>
          <w:p w14:paraId="39F828A5" w14:textId="66900476" w:rsidR="00F4252F" w:rsidRPr="00365D8B" w:rsidRDefault="00F4252F" w:rsidP="00F4252F">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400</w:t>
            </w:r>
          </w:p>
        </w:tc>
      </w:tr>
    </w:tbl>
    <w:p w14:paraId="294D4D10" w14:textId="77777777" w:rsidR="003463E3" w:rsidRDefault="003463E3">
      <w:pPr>
        <w:rPr>
          <w:rFonts w:ascii="Segoe UI" w:hAnsi="Segoe UI" w:cs="Segoe UI"/>
          <w:sz w:val="20"/>
          <w:szCs w:val="20"/>
        </w:rPr>
      </w:pPr>
      <w:r>
        <w:rPr>
          <w:rFonts w:ascii="Segoe UI" w:hAnsi="Segoe UI" w:cs="Segoe UI"/>
          <w:sz w:val="20"/>
          <w:szCs w:val="20"/>
        </w:rPr>
        <w:br w:type="page"/>
      </w:r>
    </w:p>
    <w:p w14:paraId="15922D31"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5" w:name="_Toc508440532"/>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5"/>
    </w:p>
    <w:p w14:paraId="1055D5BD" w14:textId="77777777" w:rsidR="00AD2E45" w:rsidRPr="00F03A4C" w:rsidRDefault="00AD2E45" w:rsidP="00AD2E45">
      <w:pPr>
        <w:widowControl w:val="0"/>
        <w:autoSpaceDE w:val="0"/>
        <w:autoSpaceDN w:val="0"/>
        <w:adjustRightInd w:val="0"/>
        <w:spacing w:after="120"/>
        <w:jc w:val="both"/>
        <w:rPr>
          <w:rFonts w:ascii="Calibri" w:hAnsi="Calibri" w:cs="Calibri"/>
          <w:color w:val="262626"/>
          <w:lang w:val="en-GB"/>
        </w:rPr>
      </w:pPr>
      <w:r w:rsidRPr="00F03A4C">
        <w:rPr>
          <w:rFonts w:ascii="Calibri" w:hAnsi="Calibri" w:cs="Calibri"/>
          <w:b/>
          <w:bCs/>
          <w:color w:val="262626"/>
          <w:lang w:val="en-GB"/>
        </w:rPr>
        <w:t xml:space="preserve">TERMS </w:t>
      </w:r>
      <w:r>
        <w:rPr>
          <w:rFonts w:ascii="Calibri" w:hAnsi="Calibri" w:cs="Calibri"/>
          <w:b/>
          <w:bCs/>
          <w:color w:val="262626"/>
          <w:lang w:val="en-GB"/>
        </w:rPr>
        <w:t xml:space="preserve">OF REFERENCE FOR CONTRACTING </w:t>
      </w:r>
      <w:r w:rsidRPr="00F03A4C">
        <w:rPr>
          <w:rFonts w:ascii="Calibri" w:hAnsi="Calibri" w:cs="Calibri"/>
          <w:b/>
          <w:bCs/>
          <w:color w:val="262626"/>
          <w:lang w:val="en-GB"/>
        </w:rPr>
        <w:t>RESIDENT SUPERVISION FOR THE CONSTRUCTION WORKS OF THE NEW MEDICAL WAREHOUSE IN THE MUNICIPALITY OF CHIMOIO, MANICA</w:t>
      </w:r>
    </w:p>
    <w:p w14:paraId="47F56AE2" w14:textId="77777777" w:rsidR="00AD2E45" w:rsidRPr="00F03A4C" w:rsidRDefault="00AD2E45" w:rsidP="00AD2E45">
      <w:pPr>
        <w:widowControl w:val="0"/>
        <w:autoSpaceDE w:val="0"/>
        <w:autoSpaceDN w:val="0"/>
        <w:adjustRightInd w:val="0"/>
        <w:spacing w:after="120"/>
        <w:jc w:val="both"/>
        <w:rPr>
          <w:rFonts w:ascii="Calibri" w:hAnsi="Calibri" w:cs="Calibri"/>
          <w:color w:val="262626"/>
          <w:lang w:val="en-GB"/>
        </w:rPr>
      </w:pPr>
      <w:r w:rsidRPr="00F03A4C">
        <w:rPr>
          <w:rFonts w:ascii="Calibri" w:hAnsi="Calibri" w:cs="Calibri"/>
          <w:color w:val="262626"/>
          <w:lang w:val="en-GB"/>
        </w:rPr>
        <w:t> </w:t>
      </w:r>
    </w:p>
    <w:p w14:paraId="2D1234EC" w14:textId="77777777" w:rsidR="00AD2E45" w:rsidRPr="00F03A4C" w:rsidRDefault="00AD2E45" w:rsidP="00AD2E45">
      <w:pPr>
        <w:widowControl w:val="0"/>
        <w:numPr>
          <w:ilvl w:val="0"/>
          <w:numId w:val="34"/>
        </w:numPr>
        <w:autoSpaceDE w:val="0"/>
        <w:autoSpaceDN w:val="0"/>
        <w:adjustRightInd w:val="0"/>
        <w:spacing w:after="120" w:line="240" w:lineRule="auto"/>
        <w:ind w:left="0" w:firstLine="0"/>
        <w:jc w:val="both"/>
        <w:rPr>
          <w:rFonts w:ascii="Calibri" w:hAnsi="Calibri" w:cs="Calibri"/>
          <w:color w:val="262626"/>
          <w:lang w:val="en-GB"/>
        </w:rPr>
      </w:pPr>
      <w:r w:rsidRPr="00F03A4C">
        <w:rPr>
          <w:rFonts w:ascii="Calibri" w:hAnsi="Calibri" w:cs="Calibri"/>
          <w:b/>
          <w:bCs/>
          <w:color w:val="262626"/>
          <w:lang w:val="en-GB"/>
        </w:rPr>
        <w:t>INTRODUCTION</w:t>
      </w:r>
    </w:p>
    <w:p w14:paraId="2E850CE4" w14:textId="77777777" w:rsidR="00AD2E45" w:rsidRPr="00F03A4C" w:rsidRDefault="00AD2E45" w:rsidP="00AD2E45">
      <w:pPr>
        <w:spacing w:after="120"/>
        <w:jc w:val="both"/>
        <w:rPr>
          <w:rFonts w:ascii="Calibri" w:hAnsi="Calibri" w:cs="Calibri"/>
          <w:color w:val="262626"/>
          <w:lang w:val="en-GB"/>
        </w:rPr>
      </w:pPr>
      <w:r w:rsidRPr="00F03A4C">
        <w:rPr>
          <w:rFonts w:ascii="Calibri" w:hAnsi="Calibri" w:cs="Calibri"/>
          <w:color w:val="262626"/>
          <w:lang w:val="en-GB"/>
        </w:rPr>
        <w:t xml:space="preserve">The </w:t>
      </w:r>
      <w:r>
        <w:rPr>
          <w:rFonts w:ascii="Calibri" w:hAnsi="Calibri" w:cs="Calibri"/>
          <w:color w:val="262626"/>
          <w:lang w:val="en-GB"/>
        </w:rPr>
        <w:t>“</w:t>
      </w:r>
      <w:r w:rsidRPr="00F03A4C">
        <w:rPr>
          <w:rFonts w:ascii="Calibri" w:hAnsi="Calibri" w:cs="Calibri"/>
          <w:color w:val="262626"/>
          <w:lang w:val="en-GB"/>
        </w:rPr>
        <w:t>Health System Strengthening System</w:t>
      </w:r>
      <w:r>
        <w:rPr>
          <w:rFonts w:ascii="Calibri" w:hAnsi="Calibri" w:cs="Calibri"/>
          <w:color w:val="262626"/>
          <w:lang w:val="en-GB"/>
        </w:rPr>
        <w:t>”</w:t>
      </w:r>
      <w:r w:rsidRPr="00F03A4C">
        <w:rPr>
          <w:rFonts w:ascii="Calibri" w:hAnsi="Calibri" w:cs="Calibri"/>
          <w:color w:val="262626"/>
          <w:lang w:val="en-GB"/>
        </w:rPr>
        <w:t xml:space="preserve"> Project aims to strengthen the national health system by strengthening the management of the medical supply chain system and improving the outcome of </w:t>
      </w:r>
      <w:r>
        <w:rPr>
          <w:rFonts w:ascii="Calibri" w:hAnsi="Calibri" w:cs="Calibri"/>
          <w:color w:val="262626"/>
          <w:lang w:val="en-GB"/>
        </w:rPr>
        <w:t>TB-</w:t>
      </w:r>
      <w:r w:rsidRPr="00F03A4C">
        <w:rPr>
          <w:rFonts w:ascii="Calibri" w:hAnsi="Calibri" w:cs="Calibri"/>
          <w:color w:val="262626"/>
          <w:lang w:val="en-GB"/>
        </w:rPr>
        <w:t xml:space="preserve">MDR treatment through improved safety, protection and storage of medicines, vaccines and other health products at the sub national level. The project is carried out through cooperation between the United Nations Development Program (UNDP) and the Ministry of Health of the Republic of Mozambique, through the </w:t>
      </w:r>
      <w:r>
        <w:rPr>
          <w:rFonts w:ascii="Calibri" w:hAnsi="Calibri" w:cs="Calibri"/>
          <w:color w:val="262626"/>
          <w:lang w:val="en-GB"/>
        </w:rPr>
        <w:t xml:space="preserve">Central de </w:t>
      </w:r>
      <w:proofErr w:type="spellStart"/>
      <w:r>
        <w:rPr>
          <w:rFonts w:ascii="Calibri" w:hAnsi="Calibri" w:cs="Calibri"/>
          <w:color w:val="262626"/>
          <w:lang w:val="en-GB"/>
        </w:rPr>
        <w:t>Medicamentos</w:t>
      </w:r>
      <w:proofErr w:type="spellEnd"/>
      <w:r>
        <w:rPr>
          <w:rFonts w:ascii="Calibri" w:hAnsi="Calibri" w:cs="Calibri"/>
          <w:color w:val="262626"/>
          <w:lang w:val="en-GB"/>
        </w:rPr>
        <w:t xml:space="preserve"> e </w:t>
      </w:r>
      <w:proofErr w:type="spellStart"/>
      <w:r>
        <w:rPr>
          <w:rFonts w:ascii="Calibri" w:hAnsi="Calibri" w:cs="Calibri"/>
          <w:color w:val="262626"/>
          <w:lang w:val="en-GB"/>
        </w:rPr>
        <w:t>Artigos</w:t>
      </w:r>
      <w:proofErr w:type="spellEnd"/>
      <w:r>
        <w:rPr>
          <w:rFonts w:ascii="Calibri" w:hAnsi="Calibri" w:cs="Calibri"/>
          <w:color w:val="262626"/>
          <w:lang w:val="en-GB"/>
        </w:rPr>
        <w:t xml:space="preserve"> </w:t>
      </w:r>
      <w:proofErr w:type="spellStart"/>
      <w:r>
        <w:rPr>
          <w:rFonts w:ascii="Calibri" w:hAnsi="Calibri" w:cs="Calibri"/>
          <w:color w:val="262626"/>
          <w:lang w:val="en-GB"/>
        </w:rPr>
        <w:t>Médicos</w:t>
      </w:r>
      <w:proofErr w:type="spellEnd"/>
      <w:r>
        <w:rPr>
          <w:rFonts w:ascii="Calibri" w:hAnsi="Calibri" w:cs="Calibri"/>
          <w:color w:val="262626"/>
          <w:lang w:val="en-GB"/>
        </w:rPr>
        <w:t xml:space="preserve"> </w:t>
      </w:r>
      <w:r w:rsidRPr="00F03A4C">
        <w:rPr>
          <w:rFonts w:ascii="Calibri" w:hAnsi="Calibri" w:cs="Calibri"/>
          <w:color w:val="262626"/>
          <w:lang w:val="en-GB"/>
        </w:rPr>
        <w:t>(CMAM)</w:t>
      </w:r>
      <w:r w:rsidRPr="004A2E22">
        <w:rPr>
          <w:rFonts w:ascii="Calibri" w:hAnsi="Calibri" w:cs="Calibri"/>
          <w:color w:val="262626"/>
          <w:lang w:val="en-GB"/>
        </w:rPr>
        <w:t xml:space="preserve"> </w:t>
      </w:r>
      <w:r>
        <w:rPr>
          <w:rFonts w:ascii="Calibri" w:hAnsi="Calibri" w:cs="Calibri"/>
          <w:color w:val="262626"/>
          <w:lang w:val="en-GB"/>
        </w:rPr>
        <w:t>(</w:t>
      </w:r>
      <w:r w:rsidRPr="00F03A4C">
        <w:rPr>
          <w:rFonts w:ascii="Calibri" w:hAnsi="Calibri" w:cs="Calibri"/>
          <w:color w:val="262626"/>
          <w:lang w:val="en-GB"/>
        </w:rPr>
        <w:t>Medicines and Medical Suppl</w:t>
      </w:r>
      <w:r>
        <w:rPr>
          <w:rFonts w:ascii="Calibri" w:hAnsi="Calibri" w:cs="Calibri"/>
          <w:color w:val="262626"/>
          <w:lang w:val="en-GB"/>
        </w:rPr>
        <w:t>y</w:t>
      </w:r>
      <w:r w:rsidRPr="00F03A4C">
        <w:rPr>
          <w:rFonts w:ascii="Calibri" w:hAnsi="Calibri" w:cs="Calibri"/>
          <w:color w:val="262626"/>
          <w:lang w:val="en-GB"/>
        </w:rPr>
        <w:t xml:space="preserve"> Centr</w:t>
      </w:r>
      <w:r>
        <w:rPr>
          <w:rFonts w:ascii="Calibri" w:hAnsi="Calibri" w:cs="Calibri"/>
          <w:color w:val="262626"/>
          <w:lang w:val="en-GB"/>
        </w:rPr>
        <w:t>al)</w:t>
      </w:r>
      <w:r w:rsidRPr="00F03A4C">
        <w:rPr>
          <w:rFonts w:ascii="Calibri" w:hAnsi="Calibri" w:cs="Calibri"/>
          <w:color w:val="262626"/>
          <w:lang w:val="en-GB"/>
        </w:rPr>
        <w:t>.</w:t>
      </w:r>
    </w:p>
    <w:p w14:paraId="414C416C" w14:textId="77777777" w:rsidR="00AD2E45" w:rsidRPr="00F03A4C" w:rsidRDefault="00AD2E45" w:rsidP="00AD2E45">
      <w:pPr>
        <w:spacing w:after="120"/>
        <w:jc w:val="both"/>
        <w:rPr>
          <w:rFonts w:ascii="Calibri" w:hAnsi="Calibri" w:cs="Calibri"/>
          <w:b/>
          <w:lang w:val="en-GB"/>
        </w:rPr>
      </w:pPr>
      <w:r w:rsidRPr="00F03A4C">
        <w:rPr>
          <w:rFonts w:ascii="Calibri" w:hAnsi="Calibri" w:cs="Calibri"/>
          <w:color w:val="262626"/>
          <w:lang w:val="en-GB"/>
        </w:rPr>
        <w:t>UNDP intervention under this project will contribute to the implementation of the CMAM Strategic Plan for Pharmaceutical Logistics (PELF)</w:t>
      </w:r>
      <w:r>
        <w:rPr>
          <w:rFonts w:ascii="Calibri" w:hAnsi="Calibri" w:cs="Calibri"/>
          <w:color w:val="262626"/>
          <w:lang w:val="en-GB"/>
        </w:rPr>
        <w:t>.</w:t>
      </w:r>
      <w:r w:rsidRPr="00F03A4C">
        <w:rPr>
          <w:rFonts w:ascii="Calibri" w:hAnsi="Calibri" w:cs="Calibri"/>
          <w:color w:val="262626"/>
          <w:lang w:val="en-GB"/>
        </w:rPr>
        <w:t xml:space="preserve"> The construction of a medical warehouse in </w:t>
      </w:r>
      <w:proofErr w:type="spellStart"/>
      <w:r w:rsidRPr="00F03A4C">
        <w:rPr>
          <w:rFonts w:ascii="Calibri" w:hAnsi="Calibri" w:cs="Calibri"/>
          <w:color w:val="262626"/>
          <w:lang w:val="en-GB"/>
        </w:rPr>
        <w:t>Chimoio</w:t>
      </w:r>
      <w:proofErr w:type="spellEnd"/>
      <w:r w:rsidRPr="00F03A4C">
        <w:rPr>
          <w:rFonts w:ascii="Calibri" w:hAnsi="Calibri" w:cs="Calibri"/>
          <w:color w:val="262626"/>
          <w:lang w:val="en-GB"/>
        </w:rPr>
        <w:t xml:space="preserve"> is part of this agreement. Thus, to ensure proper implementation of the activities, UNDP w</w:t>
      </w:r>
      <w:r>
        <w:rPr>
          <w:rFonts w:ascii="Calibri" w:hAnsi="Calibri" w:cs="Calibri"/>
          <w:color w:val="262626"/>
          <w:lang w:val="en-GB"/>
        </w:rPr>
        <w:t xml:space="preserve">ould like </w:t>
      </w:r>
      <w:r w:rsidRPr="00F03A4C">
        <w:rPr>
          <w:rFonts w:ascii="Calibri" w:hAnsi="Calibri" w:cs="Calibri"/>
          <w:color w:val="262626"/>
          <w:lang w:val="en-GB"/>
        </w:rPr>
        <w:t xml:space="preserve">to </w:t>
      </w:r>
      <w:r w:rsidRPr="00920672">
        <w:rPr>
          <w:rFonts w:ascii="Calibri" w:hAnsi="Calibri" w:cs="Calibri"/>
          <w:color w:val="262626"/>
          <w:lang w:val="en-GB"/>
        </w:rPr>
        <w:t xml:space="preserve">hire a consulting firm </w:t>
      </w:r>
      <w:r w:rsidRPr="00F03A4C">
        <w:rPr>
          <w:rFonts w:ascii="Calibri" w:hAnsi="Calibri" w:cs="Calibri"/>
          <w:b/>
          <w:color w:val="262626"/>
          <w:lang w:val="en-GB"/>
        </w:rPr>
        <w:t xml:space="preserve">to oversee the construction </w:t>
      </w:r>
      <w:r>
        <w:rPr>
          <w:rFonts w:ascii="Calibri" w:hAnsi="Calibri" w:cs="Calibri"/>
          <w:b/>
          <w:color w:val="262626"/>
          <w:lang w:val="en-GB"/>
        </w:rPr>
        <w:t xml:space="preserve">works </w:t>
      </w:r>
      <w:r w:rsidRPr="00F03A4C">
        <w:rPr>
          <w:rFonts w:ascii="Calibri" w:hAnsi="Calibri" w:cs="Calibri"/>
          <w:b/>
          <w:color w:val="262626"/>
          <w:lang w:val="en-GB"/>
        </w:rPr>
        <w:t xml:space="preserve">of the new </w:t>
      </w:r>
      <w:proofErr w:type="spellStart"/>
      <w:r w:rsidRPr="00F03A4C">
        <w:rPr>
          <w:rFonts w:ascii="Calibri" w:hAnsi="Calibri" w:cs="Calibri"/>
          <w:b/>
          <w:color w:val="262626"/>
          <w:lang w:val="en-GB"/>
        </w:rPr>
        <w:t>Chimoio</w:t>
      </w:r>
      <w:proofErr w:type="spellEnd"/>
      <w:r w:rsidRPr="00F03A4C">
        <w:rPr>
          <w:rFonts w:ascii="Calibri" w:hAnsi="Calibri" w:cs="Calibri"/>
          <w:b/>
          <w:color w:val="262626"/>
          <w:lang w:val="en-GB"/>
        </w:rPr>
        <w:t xml:space="preserve"> medical warehouse</w:t>
      </w:r>
      <w:r w:rsidRPr="00F03A4C">
        <w:rPr>
          <w:rFonts w:ascii="Calibri" w:hAnsi="Calibri" w:cs="Calibri"/>
          <w:b/>
          <w:lang w:val="en-GB"/>
        </w:rPr>
        <w:t>.</w:t>
      </w:r>
    </w:p>
    <w:p w14:paraId="2576A7B9" w14:textId="77777777" w:rsidR="00AD2E45" w:rsidRPr="00F03A4C" w:rsidRDefault="00AD2E45" w:rsidP="00AD2E45">
      <w:pPr>
        <w:spacing w:after="120"/>
        <w:jc w:val="both"/>
        <w:rPr>
          <w:rFonts w:ascii="Calibri" w:hAnsi="Calibri" w:cs="Calibri"/>
          <w:lang w:val="en-GB"/>
        </w:rPr>
      </w:pPr>
    </w:p>
    <w:p w14:paraId="540D35BA" w14:textId="77777777" w:rsidR="00AD2E45" w:rsidRPr="00F03A4C" w:rsidRDefault="00AD2E45" w:rsidP="00AD2E45">
      <w:pPr>
        <w:numPr>
          <w:ilvl w:val="1"/>
          <w:numId w:val="33"/>
        </w:numPr>
        <w:spacing w:after="120" w:line="240" w:lineRule="auto"/>
        <w:ind w:left="0" w:firstLine="0"/>
        <w:jc w:val="both"/>
        <w:rPr>
          <w:rFonts w:ascii="Calibri" w:hAnsi="Calibri" w:cs="Calibri"/>
          <w:b/>
          <w:lang w:val="en-GB"/>
        </w:rPr>
      </w:pPr>
      <w:r w:rsidRPr="00F03A4C">
        <w:rPr>
          <w:rFonts w:ascii="Calibri" w:hAnsi="Calibri" w:cs="Calibri"/>
          <w:b/>
          <w:lang w:val="en-GB"/>
        </w:rPr>
        <w:t xml:space="preserve">Description of the project </w:t>
      </w:r>
      <w:r>
        <w:rPr>
          <w:rFonts w:ascii="Calibri" w:hAnsi="Calibri" w:cs="Calibri"/>
          <w:b/>
          <w:lang w:val="en-GB"/>
        </w:rPr>
        <w:t xml:space="preserve">for the </w:t>
      </w:r>
      <w:r w:rsidRPr="00F03A4C">
        <w:rPr>
          <w:rFonts w:ascii="Calibri" w:hAnsi="Calibri" w:cs="Calibri"/>
          <w:b/>
          <w:lang w:val="en-GB"/>
        </w:rPr>
        <w:t xml:space="preserve">new </w:t>
      </w:r>
      <w:proofErr w:type="spellStart"/>
      <w:r w:rsidRPr="00F03A4C">
        <w:rPr>
          <w:rFonts w:ascii="Calibri" w:hAnsi="Calibri" w:cs="Calibri"/>
          <w:b/>
          <w:lang w:val="en-GB"/>
        </w:rPr>
        <w:t>Chimoio</w:t>
      </w:r>
      <w:proofErr w:type="spellEnd"/>
      <w:r w:rsidRPr="00F03A4C">
        <w:rPr>
          <w:rFonts w:ascii="Calibri" w:hAnsi="Calibri" w:cs="Calibri"/>
          <w:b/>
          <w:lang w:val="en-GB"/>
        </w:rPr>
        <w:t xml:space="preserve"> medical warehouse </w:t>
      </w:r>
    </w:p>
    <w:p w14:paraId="19D31264" w14:textId="77777777" w:rsidR="00AD2E45" w:rsidRPr="00F03A4C" w:rsidRDefault="00AD2E45" w:rsidP="00AD2E45">
      <w:pPr>
        <w:spacing w:after="120"/>
        <w:jc w:val="both"/>
        <w:rPr>
          <w:rFonts w:ascii="Calibri" w:hAnsi="Calibri" w:cs="Calibri"/>
          <w:lang w:val="en-GB"/>
        </w:rPr>
      </w:pPr>
      <w:r w:rsidRPr="00F03A4C">
        <w:rPr>
          <w:rFonts w:ascii="Calibri" w:hAnsi="Calibri" w:cs="Calibri"/>
          <w:lang w:val="en-GB"/>
        </w:rPr>
        <w:t>D</w:t>
      </w:r>
      <w:r>
        <w:rPr>
          <w:rFonts w:ascii="Calibri" w:hAnsi="Calibri" w:cs="Calibri"/>
          <w:lang w:val="en-GB"/>
        </w:rPr>
        <w:t>u</w:t>
      </w:r>
      <w:r w:rsidRPr="00F03A4C">
        <w:rPr>
          <w:rFonts w:ascii="Calibri" w:hAnsi="Calibri" w:cs="Calibri"/>
          <w:lang w:val="en-GB"/>
        </w:rPr>
        <w:t>e</w:t>
      </w:r>
      <w:r>
        <w:rPr>
          <w:rFonts w:ascii="Calibri" w:hAnsi="Calibri" w:cs="Calibri"/>
          <w:lang w:val="en-GB"/>
        </w:rPr>
        <w:t xml:space="preserve"> to </w:t>
      </w:r>
      <w:r w:rsidRPr="00F03A4C">
        <w:rPr>
          <w:rFonts w:ascii="Calibri" w:hAnsi="Calibri" w:cs="Calibri"/>
          <w:lang w:val="en-GB"/>
        </w:rPr>
        <w:t xml:space="preserve">the need to implement </w:t>
      </w:r>
      <w:r>
        <w:rPr>
          <w:rFonts w:ascii="Calibri" w:hAnsi="Calibri" w:cs="Calibri"/>
          <w:lang w:val="en-GB"/>
        </w:rPr>
        <w:t xml:space="preserve">supplementary </w:t>
      </w:r>
      <w:r w:rsidRPr="00F03A4C">
        <w:rPr>
          <w:rFonts w:ascii="Calibri" w:hAnsi="Calibri" w:cs="Calibri"/>
          <w:lang w:val="en-GB"/>
        </w:rPr>
        <w:t xml:space="preserve">buildings and the possible need for future expansion, the project will be implemented in a </w:t>
      </w:r>
      <w:r>
        <w:rPr>
          <w:rFonts w:ascii="Calibri" w:hAnsi="Calibri" w:cs="Calibri"/>
          <w:lang w:val="en-GB"/>
        </w:rPr>
        <w:t xml:space="preserve">plot of approximately </w:t>
      </w:r>
      <w:r w:rsidRPr="00F03A4C">
        <w:rPr>
          <w:rFonts w:ascii="Calibri" w:hAnsi="Calibri" w:cs="Calibri"/>
          <w:lang w:val="en-GB"/>
        </w:rPr>
        <w:t xml:space="preserve">4ha, </w:t>
      </w:r>
      <w:r>
        <w:rPr>
          <w:rFonts w:ascii="Calibri" w:hAnsi="Calibri" w:cs="Calibri"/>
          <w:lang w:val="en-GB"/>
        </w:rPr>
        <w:t>with</w:t>
      </w:r>
      <w:r w:rsidRPr="00F03A4C">
        <w:rPr>
          <w:rFonts w:ascii="Calibri" w:hAnsi="Calibri" w:cs="Calibri"/>
          <w:lang w:val="en-GB"/>
        </w:rPr>
        <w:t xml:space="preserve"> a quadrangular form (200mx200m)</w:t>
      </w:r>
      <w:r>
        <w:rPr>
          <w:rFonts w:ascii="Calibri" w:hAnsi="Calibri" w:cs="Calibri"/>
          <w:lang w:val="en-GB"/>
        </w:rPr>
        <w:t xml:space="preserve"> and</w:t>
      </w:r>
      <w:r w:rsidRPr="00F03A4C">
        <w:rPr>
          <w:rFonts w:ascii="Calibri" w:hAnsi="Calibri" w:cs="Calibri"/>
          <w:lang w:val="en-GB"/>
        </w:rPr>
        <w:t xml:space="preserve"> some topographical irregularity.</w:t>
      </w:r>
    </w:p>
    <w:p w14:paraId="5175366E" w14:textId="77777777" w:rsidR="00AD2E45" w:rsidRPr="00F03A4C" w:rsidRDefault="00AD2E45" w:rsidP="00AD2E45">
      <w:pPr>
        <w:spacing w:after="120"/>
        <w:jc w:val="both"/>
        <w:rPr>
          <w:rFonts w:ascii="Calibri" w:hAnsi="Calibri" w:cs="Calibri"/>
          <w:lang w:val="en-GB"/>
        </w:rPr>
      </w:pPr>
      <w:r w:rsidRPr="00F03A4C">
        <w:rPr>
          <w:rFonts w:ascii="Calibri" w:hAnsi="Calibri" w:cs="Calibri"/>
          <w:lang w:val="en-GB"/>
        </w:rPr>
        <w:t xml:space="preserve">The referenced warehouse is designed for a capacity of 1200 pallets of </w:t>
      </w:r>
      <w:r>
        <w:rPr>
          <w:rFonts w:ascii="Calibri" w:hAnsi="Calibri" w:cs="Calibri"/>
          <w:lang w:val="en-GB"/>
        </w:rPr>
        <w:t>goods</w:t>
      </w:r>
      <w:r w:rsidRPr="00F03A4C">
        <w:rPr>
          <w:rFonts w:ascii="Calibri" w:hAnsi="Calibri" w:cs="Calibri"/>
          <w:lang w:val="en-GB"/>
        </w:rPr>
        <w:t xml:space="preserve"> and other medical articles, cold rooms </w:t>
      </w:r>
      <w:proofErr w:type="gramStart"/>
      <w:r w:rsidRPr="00F03A4C">
        <w:rPr>
          <w:rFonts w:ascii="Calibri" w:hAnsi="Calibri" w:cs="Calibri"/>
          <w:lang w:val="en-GB"/>
        </w:rPr>
        <w:t>and also</w:t>
      </w:r>
      <w:proofErr w:type="gramEnd"/>
      <w:r w:rsidRPr="00F03A4C">
        <w:rPr>
          <w:rFonts w:ascii="Calibri" w:hAnsi="Calibri" w:cs="Calibri"/>
          <w:lang w:val="en-GB"/>
        </w:rPr>
        <w:t xml:space="preserve"> separate storage for toxic and flammable products.</w:t>
      </w:r>
    </w:p>
    <w:p w14:paraId="18B60B55" w14:textId="77777777" w:rsidR="00AD2E45" w:rsidRPr="00F03A4C" w:rsidRDefault="00AD2E45" w:rsidP="00AD2E45">
      <w:pPr>
        <w:spacing w:after="120"/>
        <w:jc w:val="both"/>
        <w:rPr>
          <w:rFonts w:ascii="Calibri" w:hAnsi="Calibri" w:cs="Calibri"/>
          <w:lang w:val="en-GB"/>
        </w:rPr>
      </w:pPr>
      <w:r w:rsidRPr="00F03A4C">
        <w:rPr>
          <w:rFonts w:ascii="Calibri" w:hAnsi="Calibri" w:cs="Calibri"/>
          <w:lang w:val="en-GB"/>
        </w:rPr>
        <w:t>The foundations of the buildings are reinforced concrete, raised in mixed reinforced concrete structure and metallic profiles and the IBR sheet cover based on metal profile structure.</w:t>
      </w:r>
    </w:p>
    <w:p w14:paraId="1ADD688A" w14:textId="77777777" w:rsidR="00AD2E45" w:rsidRPr="00F03A4C" w:rsidRDefault="00AD2E45" w:rsidP="00AD2E45">
      <w:pPr>
        <w:spacing w:after="120"/>
        <w:jc w:val="both"/>
        <w:rPr>
          <w:rFonts w:ascii="Calibri" w:hAnsi="Calibri" w:cs="Calibri"/>
          <w:lang w:val="en-GB"/>
        </w:rPr>
      </w:pPr>
      <w:r>
        <w:rPr>
          <w:rFonts w:ascii="Calibri" w:hAnsi="Calibri" w:cs="Calibri"/>
          <w:lang w:val="en-GB"/>
        </w:rPr>
        <w:t>The contract</w:t>
      </w:r>
      <w:r w:rsidRPr="00F03A4C">
        <w:rPr>
          <w:rFonts w:ascii="Calibri" w:hAnsi="Calibri" w:cs="Calibri"/>
          <w:lang w:val="en-GB"/>
        </w:rPr>
        <w:t xml:space="preserve"> regime will be Pricing Series, subject to re</w:t>
      </w:r>
      <w:r>
        <w:rPr>
          <w:rFonts w:ascii="Calibri" w:hAnsi="Calibri" w:cs="Calibri"/>
          <w:lang w:val="en-GB"/>
        </w:rPr>
        <w:t>medial</w:t>
      </w:r>
      <w:r w:rsidRPr="00F03A4C">
        <w:rPr>
          <w:rFonts w:ascii="Calibri" w:hAnsi="Calibri" w:cs="Calibri"/>
          <w:lang w:val="en-GB"/>
        </w:rPr>
        <w:t xml:space="preserve"> of the executed works for the is</w:t>
      </w:r>
      <w:r>
        <w:rPr>
          <w:rFonts w:ascii="Calibri" w:hAnsi="Calibri" w:cs="Calibri"/>
          <w:lang w:val="en-GB"/>
        </w:rPr>
        <w:t>suance of the respective file</w:t>
      </w:r>
      <w:r w:rsidRPr="00F03A4C">
        <w:rPr>
          <w:rFonts w:ascii="Calibri" w:hAnsi="Calibri" w:cs="Calibri"/>
          <w:lang w:val="en-GB"/>
        </w:rPr>
        <w:t>.</w:t>
      </w:r>
    </w:p>
    <w:p w14:paraId="3B003380" w14:textId="77777777" w:rsidR="00AD2E45" w:rsidRPr="00F03A4C" w:rsidRDefault="00AD2E45" w:rsidP="00AD2E45">
      <w:pPr>
        <w:spacing w:after="120"/>
        <w:jc w:val="both"/>
        <w:rPr>
          <w:rFonts w:ascii="Calibri" w:hAnsi="Calibri" w:cs="Calibri"/>
          <w:lang w:val="en-GB"/>
        </w:rPr>
      </w:pPr>
      <w:r w:rsidRPr="00F03A4C">
        <w:rPr>
          <w:rFonts w:ascii="Calibri" w:hAnsi="Calibri" w:cs="Calibri"/>
          <w:lang w:val="en-GB"/>
        </w:rPr>
        <w:t xml:space="preserve">The project </w:t>
      </w:r>
      <w:r>
        <w:rPr>
          <w:rFonts w:ascii="Calibri" w:hAnsi="Calibri" w:cs="Calibri"/>
          <w:lang w:val="en-GB"/>
        </w:rPr>
        <w:t>is made up</w:t>
      </w:r>
      <w:r w:rsidRPr="00F03A4C">
        <w:rPr>
          <w:rFonts w:ascii="Calibri" w:hAnsi="Calibri" w:cs="Calibri"/>
          <w:lang w:val="en-GB"/>
        </w:rPr>
        <w:t xml:space="preserve"> of the following buildings:</w:t>
      </w:r>
    </w:p>
    <w:tbl>
      <w:tblPr>
        <w:tblW w:w="6480" w:type="dxa"/>
        <w:tblInd w:w="915" w:type="dxa"/>
        <w:tblCellMar>
          <w:left w:w="10" w:type="dxa"/>
          <w:right w:w="10" w:type="dxa"/>
        </w:tblCellMar>
        <w:tblLook w:val="04A0" w:firstRow="1" w:lastRow="0" w:firstColumn="1" w:lastColumn="0" w:noHBand="0" w:noVBand="1"/>
      </w:tblPr>
      <w:tblGrid>
        <w:gridCol w:w="936"/>
        <w:gridCol w:w="4353"/>
        <w:gridCol w:w="1191"/>
      </w:tblGrid>
      <w:tr w:rsidR="00AD2E45" w:rsidRPr="00F03A4C" w14:paraId="68A317C3" w14:textId="77777777" w:rsidTr="007D5069">
        <w:tc>
          <w:tcPr>
            <w:tcW w:w="936" w:type="dxa"/>
            <w:tcBorders>
              <w:bottom w:val="single" w:sz="4" w:space="0" w:color="auto"/>
            </w:tcBorders>
            <w:tcMar>
              <w:top w:w="0" w:type="dxa"/>
              <w:left w:w="108" w:type="dxa"/>
              <w:bottom w:w="0" w:type="dxa"/>
              <w:right w:w="108" w:type="dxa"/>
            </w:tcMar>
          </w:tcPr>
          <w:p w14:paraId="11C48647"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ab/>
            </w:r>
            <w:r w:rsidRPr="00F03A4C">
              <w:rPr>
                <w:rFonts w:ascii="Calibri" w:hAnsi="Calibri" w:cs="Calibri"/>
                <w:lang w:val="en-GB"/>
              </w:rPr>
              <w:tab/>
            </w:r>
          </w:p>
        </w:tc>
        <w:tc>
          <w:tcPr>
            <w:tcW w:w="4353" w:type="dxa"/>
            <w:tcBorders>
              <w:bottom w:val="single" w:sz="4" w:space="0" w:color="auto"/>
            </w:tcBorders>
            <w:tcMar>
              <w:top w:w="0" w:type="dxa"/>
              <w:left w:w="108" w:type="dxa"/>
              <w:bottom w:w="0" w:type="dxa"/>
              <w:right w:w="108" w:type="dxa"/>
            </w:tcMar>
            <w:hideMark/>
          </w:tcPr>
          <w:p w14:paraId="3B5FFDED"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Building</w:t>
            </w:r>
          </w:p>
        </w:tc>
        <w:tc>
          <w:tcPr>
            <w:tcW w:w="1191" w:type="dxa"/>
            <w:tcBorders>
              <w:bottom w:val="single" w:sz="4" w:space="0" w:color="auto"/>
            </w:tcBorders>
            <w:tcMar>
              <w:top w:w="0" w:type="dxa"/>
              <w:left w:w="108" w:type="dxa"/>
              <w:bottom w:w="0" w:type="dxa"/>
              <w:right w:w="108" w:type="dxa"/>
            </w:tcMar>
            <w:hideMark/>
          </w:tcPr>
          <w:p w14:paraId="6C9D4669"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 xml:space="preserve">Covered area </w:t>
            </w:r>
          </w:p>
        </w:tc>
      </w:tr>
      <w:tr w:rsidR="00AD2E45" w:rsidRPr="00F03A4C" w14:paraId="1AAF5D21" w14:textId="77777777" w:rsidTr="007D5069">
        <w:tc>
          <w:tcPr>
            <w:tcW w:w="936" w:type="dxa"/>
            <w:tcBorders>
              <w:top w:val="single" w:sz="4" w:space="0" w:color="auto"/>
            </w:tcBorders>
            <w:tcMar>
              <w:top w:w="0" w:type="dxa"/>
              <w:left w:w="108" w:type="dxa"/>
              <w:bottom w:w="0" w:type="dxa"/>
              <w:right w:w="108" w:type="dxa"/>
            </w:tcMar>
            <w:hideMark/>
          </w:tcPr>
          <w:p w14:paraId="53D38A27"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1</w:t>
            </w:r>
          </w:p>
        </w:tc>
        <w:tc>
          <w:tcPr>
            <w:tcW w:w="4353" w:type="dxa"/>
            <w:tcBorders>
              <w:top w:val="single" w:sz="4" w:space="0" w:color="auto"/>
            </w:tcBorders>
            <w:tcMar>
              <w:top w:w="0" w:type="dxa"/>
              <w:left w:w="108" w:type="dxa"/>
              <w:bottom w:w="0" w:type="dxa"/>
              <w:right w:w="108" w:type="dxa"/>
            </w:tcMar>
            <w:hideMark/>
          </w:tcPr>
          <w:p w14:paraId="7567CCBC" w14:textId="77777777" w:rsidR="00AD2E45" w:rsidRPr="00F03A4C" w:rsidRDefault="00AD2E45" w:rsidP="007D5069">
            <w:pPr>
              <w:rPr>
                <w:rFonts w:ascii="Calibri" w:hAnsi="Calibri" w:cs="Calibri"/>
                <w:lang w:val="en-GB"/>
              </w:rPr>
            </w:pPr>
            <w:r w:rsidRPr="00F03A4C">
              <w:rPr>
                <w:rFonts w:ascii="Calibri" w:hAnsi="Calibri" w:cs="Calibri"/>
                <w:lang w:val="en-GB"/>
              </w:rPr>
              <w:t>Medical warehouse</w:t>
            </w:r>
          </w:p>
        </w:tc>
        <w:tc>
          <w:tcPr>
            <w:tcW w:w="1191" w:type="dxa"/>
            <w:tcBorders>
              <w:top w:val="single" w:sz="4" w:space="0" w:color="auto"/>
            </w:tcBorders>
            <w:tcMar>
              <w:top w:w="0" w:type="dxa"/>
              <w:left w:w="108" w:type="dxa"/>
              <w:bottom w:w="0" w:type="dxa"/>
              <w:right w:w="108" w:type="dxa"/>
            </w:tcMar>
          </w:tcPr>
          <w:p w14:paraId="2A264EF2"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4.580 m</w:t>
            </w:r>
            <w:r w:rsidRPr="00F03A4C">
              <w:rPr>
                <w:rFonts w:ascii="Calibri" w:hAnsi="Calibri" w:cs="Calibri"/>
                <w:vertAlign w:val="superscript"/>
                <w:lang w:val="en-GB"/>
              </w:rPr>
              <w:t>2</w:t>
            </w:r>
          </w:p>
        </w:tc>
      </w:tr>
      <w:tr w:rsidR="00AD2E45" w:rsidRPr="00F03A4C" w14:paraId="200664D4" w14:textId="77777777" w:rsidTr="007D5069">
        <w:tc>
          <w:tcPr>
            <w:tcW w:w="936" w:type="dxa"/>
            <w:tcMar>
              <w:top w:w="0" w:type="dxa"/>
              <w:left w:w="108" w:type="dxa"/>
              <w:bottom w:w="0" w:type="dxa"/>
              <w:right w:w="108" w:type="dxa"/>
            </w:tcMar>
            <w:hideMark/>
          </w:tcPr>
          <w:p w14:paraId="54946BD7"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2</w:t>
            </w:r>
          </w:p>
        </w:tc>
        <w:tc>
          <w:tcPr>
            <w:tcW w:w="4353" w:type="dxa"/>
            <w:tcMar>
              <w:top w:w="0" w:type="dxa"/>
              <w:left w:w="108" w:type="dxa"/>
              <w:bottom w:w="0" w:type="dxa"/>
              <w:right w:w="108" w:type="dxa"/>
            </w:tcMar>
          </w:tcPr>
          <w:p w14:paraId="5CFA016D" w14:textId="77777777" w:rsidR="00AD2E45" w:rsidRPr="00F03A4C" w:rsidRDefault="00AD2E45" w:rsidP="007D5069">
            <w:pPr>
              <w:rPr>
                <w:rFonts w:ascii="Calibri" w:hAnsi="Calibri" w:cs="Calibri"/>
                <w:lang w:val="en-GB"/>
              </w:rPr>
            </w:pPr>
            <w:r>
              <w:rPr>
                <w:rFonts w:ascii="Calibri" w:hAnsi="Calibri" w:cs="Calibri"/>
                <w:lang w:val="en-GB"/>
              </w:rPr>
              <w:t>Warehouse for</w:t>
            </w:r>
            <w:r w:rsidRPr="00F03A4C">
              <w:rPr>
                <w:rFonts w:ascii="Calibri" w:hAnsi="Calibri" w:cs="Calibri"/>
                <w:lang w:val="en-GB"/>
              </w:rPr>
              <w:t xml:space="preserve"> flammable and toxic products</w:t>
            </w:r>
          </w:p>
        </w:tc>
        <w:tc>
          <w:tcPr>
            <w:tcW w:w="1191" w:type="dxa"/>
            <w:tcMar>
              <w:top w:w="0" w:type="dxa"/>
              <w:left w:w="108" w:type="dxa"/>
              <w:bottom w:w="0" w:type="dxa"/>
              <w:right w:w="108" w:type="dxa"/>
            </w:tcMar>
          </w:tcPr>
          <w:p w14:paraId="7E15A921"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250 m</w:t>
            </w:r>
            <w:r w:rsidRPr="00F03A4C">
              <w:rPr>
                <w:rFonts w:ascii="Calibri" w:hAnsi="Calibri" w:cs="Calibri"/>
                <w:vertAlign w:val="superscript"/>
                <w:lang w:val="en-GB"/>
              </w:rPr>
              <w:t>2</w:t>
            </w:r>
          </w:p>
        </w:tc>
      </w:tr>
      <w:tr w:rsidR="00AD2E45" w:rsidRPr="00F03A4C" w14:paraId="22DBA210" w14:textId="77777777" w:rsidTr="007D5069">
        <w:tc>
          <w:tcPr>
            <w:tcW w:w="936" w:type="dxa"/>
            <w:tcMar>
              <w:top w:w="0" w:type="dxa"/>
              <w:left w:w="108" w:type="dxa"/>
              <w:bottom w:w="0" w:type="dxa"/>
              <w:right w:w="108" w:type="dxa"/>
            </w:tcMar>
            <w:hideMark/>
          </w:tcPr>
          <w:p w14:paraId="3056ED03"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3</w:t>
            </w:r>
          </w:p>
        </w:tc>
        <w:tc>
          <w:tcPr>
            <w:tcW w:w="4353" w:type="dxa"/>
            <w:tcMar>
              <w:top w:w="0" w:type="dxa"/>
              <w:left w:w="108" w:type="dxa"/>
              <w:bottom w:w="0" w:type="dxa"/>
              <w:right w:w="108" w:type="dxa"/>
            </w:tcMar>
          </w:tcPr>
          <w:p w14:paraId="11CF5752" w14:textId="77777777" w:rsidR="00AD2E45" w:rsidRPr="00F03A4C" w:rsidRDefault="00AD2E45" w:rsidP="007D5069">
            <w:pPr>
              <w:rPr>
                <w:rFonts w:ascii="Calibri" w:hAnsi="Calibri" w:cs="Calibri"/>
                <w:lang w:val="en-GB"/>
              </w:rPr>
            </w:pPr>
            <w:r>
              <w:rPr>
                <w:rFonts w:ascii="Calibri" w:hAnsi="Calibri" w:cs="Calibri"/>
                <w:lang w:val="en-GB"/>
              </w:rPr>
              <w:t>Maintenance workshops</w:t>
            </w:r>
          </w:p>
        </w:tc>
        <w:tc>
          <w:tcPr>
            <w:tcW w:w="1191" w:type="dxa"/>
            <w:tcMar>
              <w:top w:w="0" w:type="dxa"/>
              <w:left w:w="108" w:type="dxa"/>
              <w:bottom w:w="0" w:type="dxa"/>
              <w:right w:w="108" w:type="dxa"/>
            </w:tcMar>
          </w:tcPr>
          <w:p w14:paraId="5A55A65A"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150 m</w:t>
            </w:r>
            <w:r w:rsidRPr="00F03A4C">
              <w:rPr>
                <w:rFonts w:ascii="Calibri" w:hAnsi="Calibri" w:cs="Calibri"/>
                <w:vertAlign w:val="superscript"/>
                <w:lang w:val="en-GB"/>
              </w:rPr>
              <w:t>2</w:t>
            </w:r>
          </w:p>
        </w:tc>
      </w:tr>
      <w:tr w:rsidR="00AD2E45" w:rsidRPr="00F03A4C" w14:paraId="47BCFE5E" w14:textId="77777777" w:rsidTr="007D5069">
        <w:tc>
          <w:tcPr>
            <w:tcW w:w="936" w:type="dxa"/>
            <w:tcMar>
              <w:top w:w="0" w:type="dxa"/>
              <w:left w:w="108" w:type="dxa"/>
              <w:bottom w:w="0" w:type="dxa"/>
              <w:right w:w="108" w:type="dxa"/>
            </w:tcMar>
          </w:tcPr>
          <w:p w14:paraId="5EE511B5"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4</w:t>
            </w:r>
          </w:p>
        </w:tc>
        <w:tc>
          <w:tcPr>
            <w:tcW w:w="4353" w:type="dxa"/>
            <w:tcMar>
              <w:top w:w="0" w:type="dxa"/>
              <w:left w:w="108" w:type="dxa"/>
              <w:bottom w:w="0" w:type="dxa"/>
              <w:right w:w="108" w:type="dxa"/>
            </w:tcMar>
          </w:tcPr>
          <w:p w14:paraId="14E53B0D" w14:textId="77777777" w:rsidR="00AD2E45" w:rsidRPr="00F03A4C" w:rsidRDefault="00AD2E45" w:rsidP="007D5069">
            <w:pPr>
              <w:rPr>
                <w:rFonts w:ascii="Calibri" w:hAnsi="Calibri" w:cs="Calibri"/>
                <w:lang w:val="en-GB"/>
              </w:rPr>
            </w:pPr>
            <w:r w:rsidRPr="00F03A4C">
              <w:rPr>
                <w:rFonts w:ascii="Calibri" w:hAnsi="Calibri" w:cs="Calibri"/>
                <w:lang w:val="en-GB"/>
              </w:rPr>
              <w:t>Machine House</w:t>
            </w:r>
          </w:p>
        </w:tc>
        <w:tc>
          <w:tcPr>
            <w:tcW w:w="1191" w:type="dxa"/>
            <w:tcMar>
              <w:top w:w="0" w:type="dxa"/>
              <w:left w:w="108" w:type="dxa"/>
              <w:bottom w:w="0" w:type="dxa"/>
              <w:right w:w="108" w:type="dxa"/>
            </w:tcMar>
          </w:tcPr>
          <w:p w14:paraId="39172396"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66 m</w:t>
            </w:r>
            <w:r w:rsidRPr="00F03A4C">
              <w:rPr>
                <w:rFonts w:ascii="Calibri" w:hAnsi="Calibri" w:cs="Calibri"/>
                <w:vertAlign w:val="superscript"/>
                <w:lang w:val="en-GB"/>
              </w:rPr>
              <w:t>2</w:t>
            </w:r>
          </w:p>
        </w:tc>
      </w:tr>
      <w:tr w:rsidR="00AD2E45" w:rsidRPr="00F03A4C" w14:paraId="53A83741" w14:textId="77777777" w:rsidTr="007D5069">
        <w:tc>
          <w:tcPr>
            <w:tcW w:w="936" w:type="dxa"/>
            <w:tcMar>
              <w:top w:w="0" w:type="dxa"/>
              <w:left w:w="108" w:type="dxa"/>
              <w:bottom w:w="0" w:type="dxa"/>
              <w:right w:w="108" w:type="dxa"/>
            </w:tcMar>
          </w:tcPr>
          <w:p w14:paraId="387743ED"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5</w:t>
            </w:r>
          </w:p>
        </w:tc>
        <w:tc>
          <w:tcPr>
            <w:tcW w:w="4353" w:type="dxa"/>
            <w:tcMar>
              <w:top w:w="0" w:type="dxa"/>
              <w:left w:w="108" w:type="dxa"/>
              <w:bottom w:w="0" w:type="dxa"/>
              <w:right w:w="108" w:type="dxa"/>
            </w:tcMar>
          </w:tcPr>
          <w:p w14:paraId="5275A487" w14:textId="77777777" w:rsidR="00AD2E45" w:rsidRPr="00F03A4C" w:rsidRDefault="00AD2E45" w:rsidP="007D5069">
            <w:pPr>
              <w:rPr>
                <w:rFonts w:ascii="Calibri" w:hAnsi="Calibri" w:cs="Calibri"/>
                <w:lang w:val="en-GB"/>
              </w:rPr>
            </w:pPr>
            <w:r w:rsidRPr="00F03A4C">
              <w:rPr>
                <w:rFonts w:ascii="Calibri" w:hAnsi="Calibri" w:cs="Calibri"/>
                <w:lang w:val="en-GB"/>
              </w:rPr>
              <w:t>Security cabin</w:t>
            </w:r>
          </w:p>
        </w:tc>
        <w:tc>
          <w:tcPr>
            <w:tcW w:w="1191" w:type="dxa"/>
            <w:tcMar>
              <w:top w:w="0" w:type="dxa"/>
              <w:left w:w="108" w:type="dxa"/>
              <w:bottom w:w="0" w:type="dxa"/>
              <w:right w:w="108" w:type="dxa"/>
            </w:tcMar>
          </w:tcPr>
          <w:p w14:paraId="0635A930"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15 m</w:t>
            </w:r>
            <w:r w:rsidRPr="00F03A4C">
              <w:rPr>
                <w:rFonts w:ascii="Calibri" w:hAnsi="Calibri" w:cs="Calibri"/>
                <w:vertAlign w:val="superscript"/>
                <w:lang w:val="en-GB"/>
              </w:rPr>
              <w:t>2</w:t>
            </w:r>
          </w:p>
        </w:tc>
      </w:tr>
      <w:tr w:rsidR="00AD2E45" w:rsidRPr="00F03A4C" w14:paraId="524451DB" w14:textId="77777777" w:rsidTr="007D5069">
        <w:tc>
          <w:tcPr>
            <w:tcW w:w="936" w:type="dxa"/>
            <w:tcMar>
              <w:top w:w="0" w:type="dxa"/>
              <w:left w:w="108" w:type="dxa"/>
              <w:bottom w:w="0" w:type="dxa"/>
              <w:right w:w="108" w:type="dxa"/>
            </w:tcMar>
          </w:tcPr>
          <w:p w14:paraId="775CA7E1"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6</w:t>
            </w:r>
          </w:p>
        </w:tc>
        <w:tc>
          <w:tcPr>
            <w:tcW w:w="4353" w:type="dxa"/>
            <w:tcMar>
              <w:top w:w="0" w:type="dxa"/>
              <w:left w:w="108" w:type="dxa"/>
              <w:bottom w:w="0" w:type="dxa"/>
              <w:right w:w="108" w:type="dxa"/>
            </w:tcMar>
          </w:tcPr>
          <w:p w14:paraId="38A158D3" w14:textId="77777777" w:rsidR="00AD2E45" w:rsidRPr="00F03A4C" w:rsidRDefault="00AD2E45" w:rsidP="007D5069">
            <w:pPr>
              <w:rPr>
                <w:rFonts w:ascii="Calibri" w:hAnsi="Calibri" w:cs="Calibri"/>
                <w:lang w:val="en-GB"/>
              </w:rPr>
            </w:pPr>
            <w:r w:rsidRPr="00F03A4C">
              <w:rPr>
                <w:rFonts w:ascii="Calibri" w:hAnsi="Calibri" w:cs="Calibri"/>
                <w:lang w:val="en-GB"/>
              </w:rPr>
              <w:t>Waste house</w:t>
            </w:r>
          </w:p>
        </w:tc>
        <w:tc>
          <w:tcPr>
            <w:tcW w:w="1191" w:type="dxa"/>
            <w:tcMar>
              <w:top w:w="0" w:type="dxa"/>
              <w:left w:w="108" w:type="dxa"/>
              <w:bottom w:w="0" w:type="dxa"/>
              <w:right w:w="108" w:type="dxa"/>
            </w:tcMar>
          </w:tcPr>
          <w:p w14:paraId="20D97AAF"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42 m</w:t>
            </w:r>
            <w:r w:rsidRPr="00F03A4C">
              <w:rPr>
                <w:rFonts w:ascii="Calibri" w:hAnsi="Calibri" w:cs="Calibri"/>
                <w:vertAlign w:val="superscript"/>
                <w:lang w:val="en-GB"/>
              </w:rPr>
              <w:t>2</w:t>
            </w:r>
          </w:p>
        </w:tc>
      </w:tr>
      <w:tr w:rsidR="00AD2E45" w:rsidRPr="00F03A4C" w14:paraId="5F3D2CED" w14:textId="77777777" w:rsidTr="007D5069">
        <w:tc>
          <w:tcPr>
            <w:tcW w:w="936" w:type="dxa"/>
            <w:tcBorders>
              <w:bottom w:val="single" w:sz="4" w:space="0" w:color="auto"/>
            </w:tcBorders>
            <w:tcMar>
              <w:top w:w="0" w:type="dxa"/>
              <w:left w:w="108" w:type="dxa"/>
              <w:bottom w:w="0" w:type="dxa"/>
              <w:right w:w="108" w:type="dxa"/>
            </w:tcMar>
          </w:tcPr>
          <w:p w14:paraId="220526F0"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7</w:t>
            </w:r>
          </w:p>
        </w:tc>
        <w:tc>
          <w:tcPr>
            <w:tcW w:w="4353" w:type="dxa"/>
            <w:tcBorders>
              <w:bottom w:val="single" w:sz="4" w:space="0" w:color="auto"/>
            </w:tcBorders>
            <w:tcMar>
              <w:top w:w="0" w:type="dxa"/>
              <w:left w:w="108" w:type="dxa"/>
              <w:bottom w:w="0" w:type="dxa"/>
              <w:right w:w="108" w:type="dxa"/>
            </w:tcMar>
          </w:tcPr>
          <w:p w14:paraId="3AB379A3" w14:textId="77777777" w:rsidR="00AD2E45" w:rsidRPr="00F03A4C" w:rsidRDefault="00AD2E45" w:rsidP="007D5069">
            <w:pPr>
              <w:rPr>
                <w:rFonts w:ascii="Calibri" w:hAnsi="Calibri" w:cs="Calibri"/>
                <w:lang w:val="en-GB"/>
              </w:rPr>
            </w:pPr>
            <w:r w:rsidRPr="00F03A4C">
              <w:rPr>
                <w:rFonts w:ascii="Calibri" w:hAnsi="Calibri" w:cs="Calibri"/>
                <w:lang w:val="en-GB"/>
              </w:rPr>
              <w:t>Water Deposit</w:t>
            </w:r>
          </w:p>
        </w:tc>
        <w:tc>
          <w:tcPr>
            <w:tcW w:w="1191" w:type="dxa"/>
            <w:tcBorders>
              <w:bottom w:val="single" w:sz="4" w:space="0" w:color="auto"/>
            </w:tcBorders>
            <w:tcMar>
              <w:top w:w="0" w:type="dxa"/>
              <w:left w:w="108" w:type="dxa"/>
              <w:bottom w:w="0" w:type="dxa"/>
              <w:right w:w="108" w:type="dxa"/>
            </w:tcMar>
          </w:tcPr>
          <w:p w14:paraId="124E41C0"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77 m</w:t>
            </w:r>
            <w:r w:rsidRPr="00F03A4C">
              <w:rPr>
                <w:rFonts w:ascii="Calibri" w:hAnsi="Calibri" w:cs="Calibri"/>
                <w:vertAlign w:val="superscript"/>
                <w:lang w:val="en-GB"/>
              </w:rPr>
              <w:t>2</w:t>
            </w:r>
          </w:p>
        </w:tc>
      </w:tr>
      <w:tr w:rsidR="00AD2E45" w:rsidRPr="00F03A4C" w14:paraId="21C3B2EF" w14:textId="77777777" w:rsidTr="007D5069">
        <w:tc>
          <w:tcPr>
            <w:tcW w:w="936" w:type="dxa"/>
            <w:tcBorders>
              <w:top w:val="single" w:sz="4" w:space="0" w:color="auto"/>
            </w:tcBorders>
            <w:tcMar>
              <w:top w:w="0" w:type="dxa"/>
              <w:left w:w="108" w:type="dxa"/>
              <w:bottom w:w="0" w:type="dxa"/>
              <w:right w:w="108" w:type="dxa"/>
            </w:tcMar>
          </w:tcPr>
          <w:p w14:paraId="48F1798E" w14:textId="77777777" w:rsidR="00AD2E45" w:rsidRPr="00F03A4C" w:rsidRDefault="00AD2E45" w:rsidP="007D5069">
            <w:pPr>
              <w:spacing w:after="120"/>
              <w:jc w:val="both"/>
              <w:rPr>
                <w:rFonts w:ascii="Calibri" w:hAnsi="Calibri" w:cs="Calibri"/>
                <w:lang w:val="en-GB"/>
              </w:rPr>
            </w:pPr>
          </w:p>
        </w:tc>
        <w:tc>
          <w:tcPr>
            <w:tcW w:w="4353" w:type="dxa"/>
            <w:tcBorders>
              <w:top w:val="single" w:sz="4" w:space="0" w:color="auto"/>
            </w:tcBorders>
            <w:tcMar>
              <w:top w:w="0" w:type="dxa"/>
              <w:left w:w="108" w:type="dxa"/>
              <w:bottom w:w="0" w:type="dxa"/>
              <w:right w:w="108" w:type="dxa"/>
            </w:tcMar>
          </w:tcPr>
          <w:p w14:paraId="72D12748"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Total area covered</w:t>
            </w:r>
          </w:p>
        </w:tc>
        <w:tc>
          <w:tcPr>
            <w:tcW w:w="1191" w:type="dxa"/>
            <w:tcBorders>
              <w:top w:val="single" w:sz="4" w:space="0" w:color="auto"/>
            </w:tcBorders>
            <w:tcMar>
              <w:top w:w="0" w:type="dxa"/>
              <w:left w:w="108" w:type="dxa"/>
              <w:bottom w:w="0" w:type="dxa"/>
              <w:right w:w="108" w:type="dxa"/>
            </w:tcMar>
          </w:tcPr>
          <w:p w14:paraId="5CDCE82B" w14:textId="77777777" w:rsidR="00AD2E45" w:rsidRPr="00F03A4C" w:rsidRDefault="00AD2E45" w:rsidP="007D5069">
            <w:pPr>
              <w:spacing w:after="120"/>
              <w:jc w:val="both"/>
              <w:rPr>
                <w:rFonts w:ascii="Calibri" w:hAnsi="Calibri" w:cs="Calibri"/>
                <w:lang w:val="en-GB"/>
              </w:rPr>
            </w:pPr>
            <w:r w:rsidRPr="00F03A4C">
              <w:rPr>
                <w:rFonts w:ascii="Calibri" w:hAnsi="Calibri" w:cs="Calibri"/>
                <w:lang w:val="en-GB"/>
              </w:rPr>
              <w:t>5.030 m</w:t>
            </w:r>
            <w:r w:rsidRPr="00F03A4C">
              <w:rPr>
                <w:rFonts w:ascii="Calibri" w:hAnsi="Calibri" w:cs="Calibri"/>
                <w:vertAlign w:val="superscript"/>
                <w:lang w:val="en-GB"/>
              </w:rPr>
              <w:t>2</w:t>
            </w:r>
          </w:p>
        </w:tc>
      </w:tr>
    </w:tbl>
    <w:p w14:paraId="6BB43138" w14:textId="77777777" w:rsidR="00AD2E45" w:rsidRDefault="00AD2E45" w:rsidP="00AD2E45">
      <w:pPr>
        <w:widowControl w:val="0"/>
        <w:autoSpaceDE w:val="0"/>
        <w:autoSpaceDN w:val="0"/>
        <w:adjustRightInd w:val="0"/>
        <w:spacing w:after="120"/>
        <w:jc w:val="both"/>
        <w:rPr>
          <w:rFonts w:ascii="Calibri" w:hAnsi="Calibri" w:cs="Calibri"/>
          <w:b/>
          <w:bCs/>
          <w:color w:val="262626"/>
          <w:lang w:val="en-GB"/>
        </w:rPr>
      </w:pPr>
    </w:p>
    <w:p w14:paraId="7AD12C99" w14:textId="77777777" w:rsidR="00AD2E45" w:rsidRPr="00F03A4C" w:rsidRDefault="00AD2E45" w:rsidP="00AD2E45">
      <w:pPr>
        <w:widowControl w:val="0"/>
        <w:autoSpaceDE w:val="0"/>
        <w:autoSpaceDN w:val="0"/>
        <w:adjustRightInd w:val="0"/>
        <w:spacing w:after="120"/>
        <w:jc w:val="both"/>
        <w:rPr>
          <w:rFonts w:ascii="Calibri" w:hAnsi="Calibri" w:cs="Calibri"/>
          <w:b/>
          <w:bCs/>
          <w:color w:val="262626"/>
          <w:lang w:val="en-GB"/>
        </w:rPr>
      </w:pPr>
    </w:p>
    <w:p w14:paraId="45A8E224" w14:textId="77777777" w:rsidR="00AD2E45" w:rsidRPr="00F03A4C" w:rsidRDefault="00AD2E45" w:rsidP="00AD2E45">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Pr>
          <w:rFonts w:ascii="Calibri" w:hAnsi="Calibri" w:cs="Calibri"/>
          <w:b/>
          <w:bCs/>
          <w:color w:val="262626"/>
          <w:lang w:val="en-GB"/>
        </w:rPr>
        <w:t>OBJECTIVE OF CONSULTANCY</w:t>
      </w:r>
    </w:p>
    <w:p w14:paraId="7AF862F4" w14:textId="77777777" w:rsidR="00AD2E45" w:rsidRPr="00F03A4C" w:rsidRDefault="00AD2E45" w:rsidP="00AD2E45">
      <w:pPr>
        <w:widowControl w:val="0"/>
        <w:autoSpaceDE w:val="0"/>
        <w:autoSpaceDN w:val="0"/>
        <w:adjustRightInd w:val="0"/>
        <w:spacing w:after="120"/>
        <w:jc w:val="both"/>
        <w:rPr>
          <w:rFonts w:ascii="Calibri" w:hAnsi="Calibri" w:cs="Calibri"/>
          <w:color w:val="262626"/>
          <w:lang w:val="en-GB"/>
        </w:rPr>
      </w:pPr>
      <w:r w:rsidRPr="00F03A4C">
        <w:rPr>
          <w:rFonts w:ascii="Calibri" w:hAnsi="Calibri" w:cs="Calibri"/>
          <w:color w:val="262626"/>
          <w:lang w:val="en-GB"/>
        </w:rPr>
        <w:t xml:space="preserve">The </w:t>
      </w:r>
      <w:r>
        <w:rPr>
          <w:rFonts w:ascii="Calibri" w:hAnsi="Calibri" w:cs="Calibri"/>
          <w:color w:val="262626"/>
          <w:lang w:val="en-GB"/>
        </w:rPr>
        <w:t>supervision</w:t>
      </w:r>
      <w:r w:rsidRPr="00F03A4C">
        <w:rPr>
          <w:rFonts w:ascii="Calibri" w:hAnsi="Calibri" w:cs="Calibri"/>
          <w:color w:val="262626"/>
          <w:lang w:val="en-GB"/>
        </w:rPr>
        <w:t xml:space="preserve"> service </w:t>
      </w:r>
      <w:r>
        <w:rPr>
          <w:rFonts w:ascii="Calibri" w:hAnsi="Calibri" w:cs="Calibri"/>
          <w:color w:val="262626"/>
          <w:lang w:val="en-GB"/>
        </w:rPr>
        <w:t xml:space="preserve">aims </w:t>
      </w:r>
      <w:r w:rsidRPr="00F03A4C">
        <w:rPr>
          <w:rFonts w:ascii="Calibri" w:hAnsi="Calibri" w:cs="Calibri"/>
          <w:color w:val="262626"/>
          <w:lang w:val="en-GB"/>
        </w:rPr>
        <w:t>to ensure the technical control of the quality and quantity of the performed</w:t>
      </w:r>
      <w:r w:rsidRPr="00B86414">
        <w:rPr>
          <w:rFonts w:ascii="Calibri" w:hAnsi="Calibri" w:cs="Calibri"/>
          <w:color w:val="262626"/>
          <w:lang w:val="en-GB"/>
        </w:rPr>
        <w:t xml:space="preserve"> </w:t>
      </w:r>
      <w:r w:rsidRPr="00F03A4C">
        <w:rPr>
          <w:rFonts w:ascii="Calibri" w:hAnsi="Calibri" w:cs="Calibri"/>
          <w:color w:val="262626"/>
          <w:lang w:val="en-GB"/>
        </w:rPr>
        <w:t xml:space="preserve">work, compliance with the established deadlines and </w:t>
      </w:r>
      <w:r>
        <w:rPr>
          <w:rFonts w:ascii="Calibri" w:hAnsi="Calibri" w:cs="Calibri"/>
          <w:color w:val="262626"/>
          <w:lang w:val="en-GB"/>
        </w:rPr>
        <w:t>observance of</w:t>
      </w:r>
      <w:r w:rsidRPr="00F03A4C">
        <w:rPr>
          <w:rFonts w:ascii="Calibri" w:hAnsi="Calibri" w:cs="Calibri"/>
          <w:color w:val="262626"/>
          <w:lang w:val="en-GB"/>
        </w:rPr>
        <w:t xml:space="preserve"> the work contract</w:t>
      </w:r>
      <w:r>
        <w:rPr>
          <w:rFonts w:ascii="Calibri" w:hAnsi="Calibri" w:cs="Calibri"/>
          <w:color w:val="262626"/>
          <w:lang w:val="en-GB"/>
        </w:rPr>
        <w:t xml:space="preserve"> conditions</w:t>
      </w:r>
      <w:r w:rsidRPr="00F03A4C">
        <w:rPr>
          <w:rFonts w:ascii="Calibri" w:hAnsi="Calibri" w:cs="Calibri"/>
          <w:color w:val="262626"/>
          <w:lang w:val="en-GB"/>
        </w:rPr>
        <w:t>.</w:t>
      </w:r>
    </w:p>
    <w:p w14:paraId="25F92FB7" w14:textId="77777777" w:rsidR="00AD2E45" w:rsidRPr="00F03A4C" w:rsidRDefault="00AD2E45" w:rsidP="00AD2E45">
      <w:pPr>
        <w:widowControl w:val="0"/>
        <w:autoSpaceDE w:val="0"/>
        <w:autoSpaceDN w:val="0"/>
        <w:adjustRightInd w:val="0"/>
        <w:spacing w:after="120"/>
        <w:jc w:val="both"/>
        <w:rPr>
          <w:rFonts w:ascii="Calibri" w:hAnsi="Calibri" w:cs="Calibri"/>
          <w:color w:val="262626"/>
          <w:lang w:val="en-GB"/>
        </w:rPr>
      </w:pPr>
    </w:p>
    <w:p w14:paraId="63A849BC" w14:textId="77777777" w:rsidR="00AD2E45" w:rsidRPr="00F03A4C" w:rsidRDefault="00AD2E45" w:rsidP="00AD2E45">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Pr>
          <w:rFonts w:ascii="Calibri" w:hAnsi="Calibri" w:cs="Calibri"/>
          <w:b/>
          <w:bCs/>
          <w:color w:val="262626"/>
          <w:lang w:val="en-GB"/>
        </w:rPr>
        <w:t>JOB DESCRIPTION</w:t>
      </w:r>
    </w:p>
    <w:p w14:paraId="4A218B5C" w14:textId="77777777" w:rsidR="00AD2E45" w:rsidRPr="00F03A4C" w:rsidRDefault="00AD2E45" w:rsidP="00AD2E45">
      <w:pPr>
        <w:widowControl w:val="0"/>
        <w:autoSpaceDE w:val="0"/>
        <w:autoSpaceDN w:val="0"/>
        <w:adjustRightInd w:val="0"/>
        <w:spacing w:after="120"/>
        <w:jc w:val="both"/>
        <w:rPr>
          <w:rFonts w:ascii="Calibri" w:hAnsi="Calibri" w:cs="Calibri"/>
          <w:color w:val="262626"/>
          <w:lang w:val="en-GB"/>
        </w:rPr>
      </w:pPr>
      <w:r w:rsidRPr="00F03A4C">
        <w:rPr>
          <w:rFonts w:ascii="Calibri" w:hAnsi="Calibri" w:cs="Calibri"/>
          <w:color w:val="262626"/>
          <w:lang w:val="en-GB"/>
        </w:rPr>
        <w:t xml:space="preserve">The consultancy firm is </w:t>
      </w:r>
      <w:r>
        <w:rPr>
          <w:rFonts w:ascii="Calibri" w:hAnsi="Calibri" w:cs="Calibri"/>
          <w:color w:val="262626"/>
          <w:lang w:val="en-GB"/>
        </w:rPr>
        <w:t xml:space="preserve">assigned </w:t>
      </w:r>
      <w:r w:rsidRPr="00F03A4C">
        <w:rPr>
          <w:rFonts w:ascii="Calibri" w:hAnsi="Calibri" w:cs="Calibri"/>
          <w:color w:val="262626"/>
          <w:lang w:val="en-GB"/>
        </w:rPr>
        <w:t xml:space="preserve">to provide quality work within </w:t>
      </w:r>
      <w:r>
        <w:rPr>
          <w:rFonts w:ascii="Calibri" w:hAnsi="Calibri" w:cs="Calibri"/>
          <w:color w:val="262626"/>
          <w:lang w:val="en-GB"/>
        </w:rPr>
        <w:t xml:space="preserve">the expected deadline and </w:t>
      </w:r>
      <w:r w:rsidRPr="00F03A4C">
        <w:rPr>
          <w:rFonts w:ascii="Calibri" w:hAnsi="Calibri" w:cs="Calibri"/>
          <w:color w:val="262626"/>
          <w:lang w:val="en-GB"/>
        </w:rPr>
        <w:t xml:space="preserve">budget. The Client </w:t>
      </w:r>
      <w:r>
        <w:rPr>
          <w:rFonts w:ascii="Calibri" w:hAnsi="Calibri" w:cs="Calibri"/>
          <w:color w:val="262626"/>
          <w:lang w:val="en-GB"/>
        </w:rPr>
        <w:t xml:space="preserve">is entitled to </w:t>
      </w:r>
      <w:r w:rsidRPr="00F03A4C">
        <w:rPr>
          <w:rFonts w:ascii="Calibri" w:hAnsi="Calibri" w:cs="Calibri"/>
          <w:color w:val="262626"/>
          <w:lang w:val="en-GB"/>
        </w:rPr>
        <w:t xml:space="preserve">supervise all work and approve the </w:t>
      </w:r>
      <w:r>
        <w:rPr>
          <w:rFonts w:ascii="Calibri" w:hAnsi="Calibri" w:cs="Calibri"/>
          <w:color w:val="262626"/>
          <w:lang w:val="en-GB"/>
        </w:rPr>
        <w:t xml:space="preserve">operation </w:t>
      </w:r>
      <w:r w:rsidRPr="00F03A4C">
        <w:rPr>
          <w:rFonts w:ascii="Calibri" w:hAnsi="Calibri" w:cs="Calibri"/>
          <w:color w:val="262626"/>
          <w:lang w:val="en-GB"/>
        </w:rPr>
        <w:t>plan, work methodology and progress, as well as to accept or reject the results of the work</w:t>
      </w:r>
      <w:r>
        <w:rPr>
          <w:rFonts w:ascii="Calibri" w:hAnsi="Calibri" w:cs="Calibri"/>
          <w:color w:val="262626"/>
          <w:lang w:val="en-GB"/>
        </w:rPr>
        <w:t>s</w:t>
      </w:r>
      <w:r w:rsidRPr="00F03A4C">
        <w:rPr>
          <w:rFonts w:ascii="Calibri" w:hAnsi="Calibri" w:cs="Calibri"/>
          <w:color w:val="262626"/>
          <w:lang w:val="en-GB"/>
        </w:rPr>
        <w:t xml:space="preserve"> if the quality, transparency and impartiality </w:t>
      </w:r>
      <w:r>
        <w:rPr>
          <w:rFonts w:ascii="Calibri" w:hAnsi="Calibri" w:cs="Calibri"/>
          <w:color w:val="262626"/>
          <w:lang w:val="en-GB"/>
        </w:rPr>
        <w:t xml:space="preserve">guarantee </w:t>
      </w:r>
      <w:r w:rsidRPr="00F03A4C">
        <w:rPr>
          <w:rFonts w:ascii="Calibri" w:hAnsi="Calibri" w:cs="Calibri"/>
          <w:color w:val="262626"/>
          <w:lang w:val="en-GB"/>
        </w:rPr>
        <w:t>is not observed.</w:t>
      </w:r>
    </w:p>
    <w:p w14:paraId="03EC2F01" w14:textId="77777777" w:rsidR="00AD2E45" w:rsidRPr="00F03A4C" w:rsidRDefault="00AD2E45" w:rsidP="00AD2E45">
      <w:pPr>
        <w:widowControl w:val="0"/>
        <w:autoSpaceDE w:val="0"/>
        <w:autoSpaceDN w:val="0"/>
        <w:adjustRightInd w:val="0"/>
        <w:spacing w:after="120"/>
        <w:jc w:val="both"/>
        <w:rPr>
          <w:rFonts w:ascii="Calibri" w:hAnsi="Calibri" w:cs="Calibri"/>
          <w:lang w:val="en-GB"/>
        </w:rPr>
      </w:pPr>
      <w:r w:rsidRPr="00F03A4C">
        <w:rPr>
          <w:rFonts w:ascii="Calibri" w:hAnsi="Calibri" w:cs="Calibri"/>
          <w:color w:val="262626"/>
          <w:lang w:val="en-GB"/>
        </w:rPr>
        <w:t>The ins</w:t>
      </w:r>
      <w:r>
        <w:rPr>
          <w:rFonts w:ascii="Calibri" w:hAnsi="Calibri" w:cs="Calibri"/>
          <w:color w:val="262626"/>
          <w:lang w:val="en-GB"/>
        </w:rPr>
        <w:t xml:space="preserve">pection shall carry out all </w:t>
      </w:r>
      <w:r w:rsidRPr="00F03A4C">
        <w:rPr>
          <w:rFonts w:ascii="Calibri" w:hAnsi="Calibri" w:cs="Calibri"/>
          <w:color w:val="262626"/>
          <w:lang w:val="en-GB"/>
        </w:rPr>
        <w:t>tasks necessary to achieve the defined objective, which shall include, but not be limited to</w:t>
      </w:r>
      <w:r w:rsidRPr="00F03A4C">
        <w:rPr>
          <w:rFonts w:ascii="Calibri" w:hAnsi="Calibri" w:cs="Calibri"/>
          <w:lang w:val="en-GB"/>
        </w:rPr>
        <w:t>:</w:t>
      </w:r>
    </w:p>
    <w:p w14:paraId="16D3E007"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Support the Client and the Contractor </w:t>
      </w:r>
      <w:r>
        <w:rPr>
          <w:rFonts w:ascii="Calibri" w:hAnsi="Calibri" w:cs="Calibri"/>
          <w:lang w:val="en-GB"/>
        </w:rPr>
        <w:t xml:space="preserve">in order </w:t>
      </w:r>
      <w:r w:rsidRPr="00F03A4C">
        <w:rPr>
          <w:rFonts w:ascii="Calibri" w:hAnsi="Calibri" w:cs="Calibri"/>
          <w:lang w:val="en-GB"/>
        </w:rPr>
        <w:t>to obtain any necessary authorizations for the implementation of the project;</w:t>
      </w:r>
    </w:p>
    <w:p w14:paraId="59463BE4"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that national and international occupational safety and health standards are being followed;</w:t>
      </w:r>
    </w:p>
    <w:p w14:paraId="76748160"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the registration of all events</w:t>
      </w:r>
      <w:r>
        <w:rPr>
          <w:rFonts w:ascii="Calibri" w:hAnsi="Calibri" w:cs="Calibri"/>
          <w:lang w:val="en-GB"/>
        </w:rPr>
        <w:t xml:space="preserve"> and</w:t>
      </w:r>
      <w:r w:rsidRPr="00F03A4C">
        <w:rPr>
          <w:rFonts w:ascii="Calibri" w:hAnsi="Calibri" w:cs="Calibri"/>
          <w:lang w:val="en-GB"/>
        </w:rPr>
        <w:t xml:space="preserve"> resources used</w:t>
      </w:r>
      <w:r>
        <w:rPr>
          <w:rFonts w:ascii="Calibri" w:hAnsi="Calibri" w:cs="Calibri"/>
          <w:lang w:val="en-GB"/>
        </w:rPr>
        <w:t>,</w:t>
      </w:r>
      <w:r w:rsidRPr="00F03A4C">
        <w:rPr>
          <w:rFonts w:ascii="Calibri" w:hAnsi="Calibri" w:cs="Calibri"/>
          <w:lang w:val="en-GB"/>
        </w:rPr>
        <w:t xml:space="preserve"> i</w:t>
      </w:r>
      <w:r>
        <w:rPr>
          <w:rFonts w:ascii="Calibri" w:hAnsi="Calibri" w:cs="Calibri"/>
          <w:lang w:val="en-GB"/>
        </w:rPr>
        <w:t>.</w:t>
      </w:r>
      <w:r w:rsidRPr="00F03A4C">
        <w:rPr>
          <w:rFonts w:ascii="Calibri" w:hAnsi="Calibri" w:cs="Calibri"/>
          <w:lang w:val="en-GB"/>
        </w:rPr>
        <w:t>e</w:t>
      </w:r>
      <w:r>
        <w:rPr>
          <w:rFonts w:ascii="Calibri" w:hAnsi="Calibri" w:cs="Calibri"/>
          <w:lang w:val="en-GB"/>
        </w:rPr>
        <w:t>.</w:t>
      </w:r>
      <w:r w:rsidRPr="00F03A4C">
        <w:rPr>
          <w:rFonts w:ascii="Calibri" w:hAnsi="Calibri" w:cs="Calibri"/>
          <w:lang w:val="en-GB"/>
        </w:rPr>
        <w:t xml:space="preserve"> materials, facilities and work, particularly in circumstances t</w:t>
      </w:r>
      <w:r>
        <w:rPr>
          <w:rFonts w:ascii="Calibri" w:hAnsi="Calibri" w:cs="Calibri"/>
          <w:lang w:val="en-GB"/>
        </w:rPr>
        <w:t>hat may lead to disputes or claim</w:t>
      </w:r>
      <w:r w:rsidRPr="00F03A4C">
        <w:rPr>
          <w:rFonts w:ascii="Calibri" w:hAnsi="Calibri" w:cs="Calibri"/>
          <w:lang w:val="en-GB"/>
        </w:rPr>
        <w:t>s;</w:t>
      </w:r>
    </w:p>
    <w:p w14:paraId="6E944120"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Super</w:t>
      </w:r>
      <w:r>
        <w:rPr>
          <w:rFonts w:ascii="Calibri" w:hAnsi="Calibri" w:cs="Calibri"/>
          <w:lang w:val="en-GB"/>
        </w:rPr>
        <w:t>vise and approve the contractor’</w:t>
      </w:r>
      <w:r w:rsidRPr="00F03A4C">
        <w:rPr>
          <w:rFonts w:ascii="Calibri" w:hAnsi="Calibri" w:cs="Calibri"/>
          <w:lang w:val="en-GB"/>
        </w:rPr>
        <w:t>s construction, programming and coordination activities;</w:t>
      </w:r>
    </w:p>
    <w:p w14:paraId="48934F34"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proofErr w:type="spellStart"/>
      <w:r w:rsidRPr="00F03A4C">
        <w:rPr>
          <w:rFonts w:ascii="Calibri" w:hAnsi="Calibri" w:cs="Calibri"/>
          <w:lang w:val="en-GB"/>
        </w:rPr>
        <w:t>Analyze</w:t>
      </w:r>
      <w:proofErr w:type="spellEnd"/>
      <w:r w:rsidRPr="00F03A4C">
        <w:rPr>
          <w:rFonts w:ascii="Calibri" w:hAnsi="Calibri" w:cs="Calibri"/>
          <w:lang w:val="en-GB"/>
        </w:rPr>
        <w:t xml:space="preserve"> and approve the construction</w:t>
      </w:r>
      <w:r w:rsidRPr="00891878">
        <w:rPr>
          <w:rFonts w:ascii="Calibri" w:hAnsi="Calibri" w:cs="Calibri"/>
          <w:lang w:val="en-GB"/>
        </w:rPr>
        <w:t xml:space="preserve"> </w:t>
      </w:r>
      <w:r>
        <w:rPr>
          <w:rFonts w:ascii="Calibri" w:hAnsi="Calibri" w:cs="Calibri"/>
          <w:lang w:val="en-GB"/>
        </w:rPr>
        <w:t>methods</w:t>
      </w:r>
      <w:r w:rsidRPr="00F03A4C">
        <w:rPr>
          <w:rFonts w:ascii="Calibri" w:hAnsi="Calibri" w:cs="Calibri"/>
          <w:lang w:val="en-GB"/>
        </w:rPr>
        <w:t>, the quality of the execution and the materials used by the contractor;</w:t>
      </w:r>
    </w:p>
    <w:p w14:paraId="56524AFE"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Control and inform the Client of changes to the work program, budget and design in the work;</w:t>
      </w:r>
    </w:p>
    <w:p w14:paraId="2E13C898"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Monitor the daily progress of </w:t>
      </w:r>
      <w:r>
        <w:rPr>
          <w:rFonts w:ascii="Calibri" w:hAnsi="Calibri" w:cs="Calibri"/>
          <w:lang w:val="en-GB"/>
        </w:rPr>
        <w:t xml:space="preserve">the work </w:t>
      </w:r>
      <w:r w:rsidRPr="00F03A4C">
        <w:rPr>
          <w:rFonts w:ascii="Calibri" w:hAnsi="Calibri" w:cs="Calibri"/>
          <w:lang w:val="en-GB"/>
        </w:rPr>
        <w:t>activities until completion and register in the Workbook;</w:t>
      </w:r>
    </w:p>
    <w:p w14:paraId="48032C49"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the holding of work meetings (weekly and emergency) and the recording of minutes in the Wo</w:t>
      </w:r>
      <w:r>
        <w:rPr>
          <w:rFonts w:ascii="Calibri" w:hAnsi="Calibri" w:cs="Calibri"/>
          <w:lang w:val="en-GB"/>
        </w:rPr>
        <w:t>rkb</w:t>
      </w:r>
      <w:r w:rsidRPr="00F03A4C">
        <w:rPr>
          <w:rFonts w:ascii="Calibri" w:hAnsi="Calibri" w:cs="Calibri"/>
          <w:lang w:val="en-GB"/>
        </w:rPr>
        <w:t>ook;</w:t>
      </w:r>
    </w:p>
    <w:p w14:paraId="3CC6C7C8"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Design the executive project of the foundations of all buildings, as well as the soil test, to be delivered to the contractor at the beginning of the work;</w:t>
      </w:r>
    </w:p>
    <w:p w14:paraId="30EB26A3"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Prepare the Initial Report, which should includ</w:t>
      </w:r>
      <w:r>
        <w:rPr>
          <w:rFonts w:ascii="Calibri" w:hAnsi="Calibri" w:cs="Calibri"/>
          <w:lang w:val="en-GB"/>
        </w:rPr>
        <w:t>e the evaluation of the work’</w:t>
      </w:r>
      <w:r w:rsidRPr="00F03A4C">
        <w:rPr>
          <w:rFonts w:ascii="Calibri" w:hAnsi="Calibri" w:cs="Calibri"/>
          <w:lang w:val="en-GB"/>
        </w:rPr>
        <w:t xml:space="preserve">s executive projects and the </w:t>
      </w:r>
      <w:r>
        <w:rPr>
          <w:rFonts w:ascii="Calibri" w:hAnsi="Calibri" w:cs="Calibri"/>
          <w:lang w:val="en-GB"/>
        </w:rPr>
        <w:t>work execution plan</w:t>
      </w:r>
      <w:r w:rsidRPr="00F03A4C">
        <w:rPr>
          <w:rFonts w:ascii="Calibri" w:hAnsi="Calibri" w:cs="Calibri"/>
          <w:lang w:val="en-GB"/>
        </w:rPr>
        <w:t>;</w:t>
      </w:r>
    </w:p>
    <w:p w14:paraId="48361308"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Prepare the Work Closure Report;</w:t>
      </w:r>
    </w:p>
    <w:p w14:paraId="5D84EF40"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that the work is carried out in accordance with internationally recognized quality standards and specifications (engineering design, drawings, technical specifications, quantity map, etc.) within the time frame stipulated in the work program;</w:t>
      </w:r>
    </w:p>
    <w:p w14:paraId="4FDB3FD1"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that all work that does not meet contractual and / or regulated quality requirements is rejected;</w:t>
      </w:r>
    </w:p>
    <w:p w14:paraId="292C1F67"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Request specific and general tests </w:t>
      </w:r>
      <w:r>
        <w:rPr>
          <w:rFonts w:ascii="Calibri" w:hAnsi="Calibri" w:cs="Calibri"/>
          <w:lang w:val="en-GB"/>
        </w:rPr>
        <w:t xml:space="preserve">from </w:t>
      </w:r>
      <w:r w:rsidRPr="00F03A4C">
        <w:rPr>
          <w:rFonts w:ascii="Calibri" w:hAnsi="Calibri" w:cs="Calibri"/>
          <w:lang w:val="en-GB"/>
        </w:rPr>
        <w:t>the contractor for the certification and confirmation of quality and adherence to the specifications of the materials to be used in the work;</w:t>
      </w:r>
    </w:p>
    <w:p w14:paraId="1CBD6A2B"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Pr>
          <w:rFonts w:ascii="Calibri" w:hAnsi="Calibri" w:cs="Calibri"/>
          <w:lang w:val="en-GB"/>
        </w:rPr>
        <w:t>C</w:t>
      </w:r>
      <w:r w:rsidRPr="00F03A4C">
        <w:rPr>
          <w:rFonts w:ascii="Calibri" w:hAnsi="Calibri" w:cs="Calibri"/>
          <w:lang w:val="en-GB"/>
        </w:rPr>
        <w:t>ertify the quality and completion of the works;</w:t>
      </w:r>
    </w:p>
    <w:p w14:paraId="299EAC7E"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Advise the contractor in the selection of equipment, through the evaluation of minimum requirements, by type and specification;</w:t>
      </w:r>
    </w:p>
    <w:p w14:paraId="474C3271"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Prepare and regularly ma</w:t>
      </w:r>
      <w:r>
        <w:rPr>
          <w:rFonts w:ascii="Calibri" w:hAnsi="Calibri" w:cs="Calibri"/>
          <w:lang w:val="en-GB"/>
        </w:rPr>
        <w:t>intain a list of the contractor’</w:t>
      </w:r>
      <w:r w:rsidRPr="00F03A4C">
        <w:rPr>
          <w:rFonts w:ascii="Calibri" w:hAnsi="Calibri" w:cs="Calibri"/>
          <w:lang w:val="en-GB"/>
        </w:rPr>
        <w:t>s equipment, facilities and machine</w:t>
      </w:r>
      <w:r>
        <w:rPr>
          <w:rFonts w:ascii="Calibri" w:hAnsi="Calibri" w:cs="Calibri"/>
          <w:lang w:val="en-GB"/>
        </w:rPr>
        <w:t xml:space="preserve">s </w:t>
      </w:r>
      <w:r w:rsidRPr="00F03A4C">
        <w:rPr>
          <w:rFonts w:ascii="Calibri" w:hAnsi="Calibri" w:cs="Calibri"/>
          <w:lang w:val="en-GB"/>
        </w:rPr>
        <w:t>to verify the mobilization;</w:t>
      </w:r>
    </w:p>
    <w:p w14:paraId="5137FCA1"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Pr>
          <w:rFonts w:ascii="Calibri" w:hAnsi="Calibri" w:cs="Calibri"/>
          <w:lang w:val="en-GB"/>
        </w:rPr>
        <w:lastRenderedPageBreak/>
        <w:t>Inspect the contractor’</w:t>
      </w:r>
      <w:r w:rsidRPr="00F03A4C">
        <w:rPr>
          <w:rFonts w:ascii="Calibri" w:hAnsi="Calibri" w:cs="Calibri"/>
          <w:lang w:val="en-GB"/>
        </w:rPr>
        <w:t>s construction equipment to ensure c</w:t>
      </w:r>
      <w:r>
        <w:rPr>
          <w:rFonts w:ascii="Calibri" w:hAnsi="Calibri" w:cs="Calibri"/>
          <w:lang w:val="en-GB"/>
        </w:rPr>
        <w:t>ompliance with the manufacturer’</w:t>
      </w:r>
      <w:r w:rsidRPr="00F03A4C">
        <w:rPr>
          <w:rFonts w:ascii="Calibri" w:hAnsi="Calibri" w:cs="Calibri"/>
          <w:lang w:val="en-GB"/>
        </w:rPr>
        <w:t>s requirements and compliance with international pollution, noise and vibration standards;</w:t>
      </w:r>
    </w:p>
    <w:p w14:paraId="6BE395AF"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that the materials used in construction work come from certified sources;</w:t>
      </w:r>
    </w:p>
    <w:p w14:paraId="14F25BAE"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Propose technical solutions for incompatibilities that may occur in the work, related to changes or modifications in existing projects, subject to validation by the Client;</w:t>
      </w:r>
    </w:p>
    <w:p w14:paraId="30B3D47D"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Approve the monthly measurement records with presentation of explanatory calculation and other elements necessary to understand the quantit</w:t>
      </w:r>
      <w:r>
        <w:rPr>
          <w:rFonts w:ascii="Calibri" w:hAnsi="Calibri" w:cs="Calibri"/>
          <w:lang w:val="en-GB"/>
        </w:rPr>
        <w:t>ies</w:t>
      </w:r>
      <w:r w:rsidRPr="00F03A4C">
        <w:rPr>
          <w:rFonts w:ascii="Calibri" w:hAnsi="Calibri" w:cs="Calibri"/>
          <w:lang w:val="en-GB"/>
        </w:rPr>
        <w:t xml:space="preserve"> obtained;</w:t>
      </w:r>
    </w:p>
    <w:p w14:paraId="7DEB94AD"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Pr>
          <w:rFonts w:ascii="Calibri" w:hAnsi="Calibri" w:cs="Calibri"/>
          <w:lang w:val="en-GB"/>
        </w:rPr>
        <w:t>Monthly p</w:t>
      </w:r>
      <w:r w:rsidRPr="00F03A4C">
        <w:rPr>
          <w:rFonts w:ascii="Calibri" w:hAnsi="Calibri" w:cs="Calibri"/>
          <w:lang w:val="en-GB"/>
        </w:rPr>
        <w:t>repare Technical Financial Reports with a summary of all information gathered in the supervision, monitoring and control of the work;</w:t>
      </w:r>
    </w:p>
    <w:p w14:paraId="51B3A5CF"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Inform the Clie</w:t>
      </w:r>
      <w:r>
        <w:rPr>
          <w:rFonts w:ascii="Calibri" w:hAnsi="Calibri" w:cs="Calibri"/>
          <w:lang w:val="en-GB"/>
        </w:rPr>
        <w:t>nt on changes in the contractor’</w:t>
      </w:r>
      <w:r w:rsidRPr="00F03A4C">
        <w:rPr>
          <w:rFonts w:ascii="Calibri" w:hAnsi="Calibri" w:cs="Calibri"/>
          <w:lang w:val="en-GB"/>
        </w:rPr>
        <w:t>s cost or schedule of work with presentation of reports containing the description of all works and constraints in a detailed manner. The c</w:t>
      </w:r>
      <w:r>
        <w:rPr>
          <w:rFonts w:ascii="Calibri" w:hAnsi="Calibri" w:cs="Calibri"/>
          <w:lang w:val="en-GB"/>
        </w:rPr>
        <w:t>lient shall be informed on</w:t>
      </w:r>
      <w:r w:rsidRPr="00F03A4C">
        <w:rPr>
          <w:rFonts w:ascii="Calibri" w:hAnsi="Calibri" w:cs="Calibri"/>
          <w:lang w:val="en-GB"/>
        </w:rPr>
        <w:t xml:space="preserve"> these changes and approve them before they are implemented;</w:t>
      </w:r>
    </w:p>
    <w:p w14:paraId="73ECE4DE"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Perform physical goal settings, with justifications of suppression and additions in services, calculation memories and unit price composition;</w:t>
      </w:r>
    </w:p>
    <w:p w14:paraId="6214FD5A"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Indicate the necessary technical procedures, to reframe the originally contracted</w:t>
      </w:r>
      <w:r w:rsidRPr="003F0B26">
        <w:rPr>
          <w:rFonts w:ascii="Calibri" w:hAnsi="Calibri" w:cs="Calibri"/>
          <w:lang w:val="en-GB"/>
        </w:rPr>
        <w:t xml:space="preserve"> </w:t>
      </w:r>
      <w:r w:rsidRPr="00F03A4C">
        <w:rPr>
          <w:rFonts w:ascii="Calibri" w:hAnsi="Calibri" w:cs="Calibri"/>
          <w:lang w:val="en-GB"/>
        </w:rPr>
        <w:t>physical goals;</w:t>
      </w:r>
    </w:p>
    <w:p w14:paraId="5A484454"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proofErr w:type="spellStart"/>
      <w:r w:rsidRPr="00F03A4C">
        <w:rPr>
          <w:rFonts w:ascii="Calibri" w:hAnsi="Calibri" w:cs="Calibri"/>
          <w:lang w:val="en-GB"/>
        </w:rPr>
        <w:t>Analyze</w:t>
      </w:r>
      <w:proofErr w:type="spellEnd"/>
      <w:r w:rsidRPr="00F03A4C">
        <w:rPr>
          <w:rFonts w:ascii="Calibri" w:hAnsi="Calibri" w:cs="Calibri"/>
          <w:lang w:val="en-GB"/>
        </w:rPr>
        <w:t xml:space="preserve"> and approve the </w:t>
      </w:r>
      <w:r>
        <w:rPr>
          <w:rFonts w:ascii="Calibri" w:hAnsi="Calibri" w:cs="Calibri"/>
          <w:lang w:val="en-GB"/>
        </w:rPr>
        <w:t xml:space="preserve">design </w:t>
      </w:r>
      <w:r w:rsidRPr="00F03A4C">
        <w:rPr>
          <w:rFonts w:ascii="Calibri" w:hAnsi="Calibri" w:cs="Calibri"/>
          <w:lang w:val="en-GB"/>
        </w:rPr>
        <w:t>of the final installation (as built) prepared by the contractor;</w:t>
      </w:r>
    </w:p>
    <w:p w14:paraId="2172342B"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Approve subcontractors by the contractor for the execution of specialized services, </w:t>
      </w:r>
      <w:r>
        <w:rPr>
          <w:rFonts w:ascii="Calibri" w:hAnsi="Calibri" w:cs="Calibri"/>
          <w:lang w:val="en-GB"/>
        </w:rPr>
        <w:t xml:space="preserve">as per </w:t>
      </w:r>
      <w:r w:rsidRPr="00F03A4C">
        <w:rPr>
          <w:rFonts w:ascii="Calibri" w:hAnsi="Calibri" w:cs="Calibri"/>
          <w:lang w:val="en-GB"/>
        </w:rPr>
        <w:t>Client</w:t>
      </w:r>
      <w:r>
        <w:rPr>
          <w:rFonts w:ascii="Calibri" w:hAnsi="Calibri" w:cs="Calibri"/>
          <w:lang w:val="en-GB"/>
        </w:rPr>
        <w:t xml:space="preserve"> knowledge</w:t>
      </w:r>
      <w:r w:rsidRPr="00F03A4C">
        <w:rPr>
          <w:rFonts w:ascii="Calibri" w:hAnsi="Calibri" w:cs="Calibri"/>
          <w:lang w:val="en-GB"/>
        </w:rPr>
        <w:t>;</w:t>
      </w:r>
    </w:p>
    <w:p w14:paraId="35480D72"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Coordinate activities between the Client and contractor with quality, transparency and impartiality;</w:t>
      </w:r>
    </w:p>
    <w:p w14:paraId="28388E41"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Inform </w:t>
      </w:r>
      <w:r>
        <w:rPr>
          <w:rFonts w:ascii="Calibri" w:hAnsi="Calibri" w:cs="Calibri"/>
          <w:lang w:val="en-GB"/>
        </w:rPr>
        <w:t xml:space="preserve">the </w:t>
      </w:r>
      <w:r w:rsidRPr="00F03A4C">
        <w:rPr>
          <w:rFonts w:ascii="Calibri" w:hAnsi="Calibri" w:cs="Calibri"/>
          <w:lang w:val="en-GB"/>
        </w:rPr>
        <w:t>C</w:t>
      </w:r>
      <w:r>
        <w:rPr>
          <w:rFonts w:ascii="Calibri" w:hAnsi="Calibri" w:cs="Calibri"/>
          <w:lang w:val="en-GB"/>
        </w:rPr>
        <w:t>lient on</w:t>
      </w:r>
      <w:r w:rsidRPr="00F03A4C">
        <w:rPr>
          <w:rFonts w:ascii="Calibri" w:hAnsi="Calibri" w:cs="Calibri"/>
          <w:lang w:val="en-GB"/>
        </w:rPr>
        <w:t xml:space="preserve"> all previous items;</w:t>
      </w:r>
    </w:p>
    <w:p w14:paraId="1CB6242A"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Exercise any and all powers delegated by the Client under the construction contract and guarantee the successful delivery of the project;</w:t>
      </w:r>
    </w:p>
    <w:p w14:paraId="12961CDA" w14:textId="77777777" w:rsidR="00AD2E45" w:rsidRPr="00F03A4C" w:rsidRDefault="00AD2E45" w:rsidP="00AD2E45">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Any other duties </w:t>
      </w:r>
      <w:r>
        <w:rPr>
          <w:rFonts w:ascii="Calibri" w:hAnsi="Calibri" w:cs="Calibri"/>
          <w:lang w:val="en-GB"/>
        </w:rPr>
        <w:t>related to</w:t>
      </w:r>
      <w:r w:rsidRPr="00F03A4C">
        <w:rPr>
          <w:rFonts w:ascii="Calibri" w:hAnsi="Calibri" w:cs="Calibri"/>
          <w:lang w:val="en-GB"/>
        </w:rPr>
        <w:t xml:space="preserve"> the normal roles and responsibilities of a Consultant.</w:t>
      </w:r>
    </w:p>
    <w:p w14:paraId="23DD9683" w14:textId="77777777" w:rsidR="00AD2E45" w:rsidRPr="00F03A4C" w:rsidRDefault="00AD2E45" w:rsidP="00AD2E45">
      <w:pPr>
        <w:widowControl w:val="0"/>
        <w:autoSpaceDE w:val="0"/>
        <w:autoSpaceDN w:val="0"/>
        <w:adjustRightInd w:val="0"/>
        <w:spacing w:after="120"/>
        <w:jc w:val="both"/>
        <w:rPr>
          <w:rFonts w:ascii="Calibri" w:hAnsi="Calibri" w:cs="Calibri"/>
          <w:lang w:val="en-GB"/>
        </w:rPr>
      </w:pPr>
    </w:p>
    <w:p w14:paraId="06E3E5BA" w14:textId="77777777" w:rsidR="00AD2E45" w:rsidRPr="00F03A4C" w:rsidRDefault="00AD2E45" w:rsidP="00AD2E45">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PRODUCT DESCRIPTION</w:t>
      </w:r>
    </w:p>
    <w:p w14:paraId="6FF0C4A5" w14:textId="77777777" w:rsidR="00AD2E45" w:rsidRPr="00F03A4C" w:rsidRDefault="00AD2E45" w:rsidP="00AD2E45">
      <w:pPr>
        <w:widowControl w:val="0"/>
        <w:autoSpaceDE w:val="0"/>
        <w:autoSpaceDN w:val="0"/>
        <w:adjustRightInd w:val="0"/>
        <w:spacing w:after="120"/>
        <w:jc w:val="both"/>
        <w:rPr>
          <w:rFonts w:ascii="Calibri" w:hAnsi="Calibri" w:cs="Calibri"/>
          <w:lang w:val="en-GB"/>
        </w:rPr>
      </w:pPr>
      <w:r w:rsidRPr="00F03A4C">
        <w:rPr>
          <w:rFonts w:ascii="Calibri" w:hAnsi="Calibri" w:cs="Calibri"/>
          <w:lang w:val="en-GB"/>
        </w:rPr>
        <w:t>In addition to the activities described in the previ</w:t>
      </w:r>
      <w:r>
        <w:rPr>
          <w:rFonts w:ascii="Calibri" w:hAnsi="Calibri" w:cs="Calibri"/>
          <w:lang w:val="en-GB"/>
        </w:rPr>
        <w:t xml:space="preserve">ous item, the Supervision shall </w:t>
      </w:r>
      <w:r w:rsidRPr="00F03A4C">
        <w:rPr>
          <w:rFonts w:ascii="Calibri" w:hAnsi="Calibri" w:cs="Calibri"/>
          <w:lang w:val="en-GB"/>
        </w:rPr>
        <w:t>monthly submi</w:t>
      </w:r>
      <w:r>
        <w:rPr>
          <w:rFonts w:ascii="Calibri" w:hAnsi="Calibri" w:cs="Calibri"/>
          <w:lang w:val="en-GB"/>
        </w:rPr>
        <w:t xml:space="preserve">t </w:t>
      </w:r>
      <w:r w:rsidRPr="00F03A4C">
        <w:rPr>
          <w:rFonts w:ascii="Calibri" w:hAnsi="Calibri" w:cs="Calibri"/>
          <w:lang w:val="en-GB"/>
        </w:rPr>
        <w:t>the Technical-Financial Report (in Portuguese and English), which shall include the names and contacts of those involved in each described</w:t>
      </w:r>
      <w:r w:rsidRPr="0062664C">
        <w:rPr>
          <w:rFonts w:ascii="Calibri" w:hAnsi="Calibri" w:cs="Calibri"/>
          <w:lang w:val="en-GB"/>
        </w:rPr>
        <w:t xml:space="preserve"> </w:t>
      </w:r>
      <w:r w:rsidRPr="00F03A4C">
        <w:rPr>
          <w:rFonts w:ascii="Calibri" w:hAnsi="Calibri" w:cs="Calibri"/>
          <w:lang w:val="en-GB"/>
        </w:rPr>
        <w:t xml:space="preserve">action. These reports must be presented in electronic form and a printed form on company letterhead, duly bound, stamped, dated and signed by the company's technical officer. Possible misunderstandings, imperfections or lack of details not detected at the time of delivery and approval of the </w:t>
      </w:r>
      <w:proofErr w:type="gramStart"/>
      <w:r>
        <w:rPr>
          <w:rFonts w:ascii="Calibri" w:hAnsi="Calibri" w:cs="Calibri"/>
          <w:lang w:val="en-GB"/>
        </w:rPr>
        <w:t>above mentioned</w:t>
      </w:r>
      <w:proofErr w:type="gramEnd"/>
      <w:r>
        <w:rPr>
          <w:rFonts w:ascii="Calibri" w:hAnsi="Calibri" w:cs="Calibri"/>
          <w:lang w:val="en-GB"/>
        </w:rPr>
        <w:t xml:space="preserve"> </w:t>
      </w:r>
      <w:r w:rsidRPr="00F03A4C">
        <w:rPr>
          <w:rFonts w:ascii="Calibri" w:hAnsi="Calibri" w:cs="Calibri"/>
          <w:lang w:val="en-GB"/>
        </w:rPr>
        <w:t>documents, do not exempt the contractor from repairing them, when requested.</w:t>
      </w:r>
    </w:p>
    <w:p w14:paraId="02B4D100" w14:textId="77777777" w:rsidR="00AD2E45" w:rsidRPr="00F03A4C" w:rsidRDefault="00AD2E45" w:rsidP="00AD2E45">
      <w:pPr>
        <w:widowControl w:val="0"/>
        <w:autoSpaceDE w:val="0"/>
        <w:autoSpaceDN w:val="0"/>
        <w:adjustRightInd w:val="0"/>
        <w:spacing w:after="120"/>
        <w:jc w:val="both"/>
        <w:rPr>
          <w:rFonts w:ascii="Calibri" w:hAnsi="Calibri" w:cs="Calibri"/>
          <w:lang w:val="en-GB"/>
        </w:rPr>
      </w:pPr>
      <w:r w:rsidRPr="00F03A4C">
        <w:rPr>
          <w:rFonts w:ascii="Calibri" w:hAnsi="Calibri" w:cs="Calibri"/>
          <w:lang w:val="en-GB"/>
        </w:rPr>
        <w:t xml:space="preserve">For a better quality of the services provided, it is determined that the inspection activities must be adapted to the contractor's construction schedule and work schedule. The reports should contain </w:t>
      </w:r>
      <w:r>
        <w:rPr>
          <w:rFonts w:ascii="Calibri" w:hAnsi="Calibri" w:cs="Calibri"/>
          <w:lang w:val="en-GB"/>
        </w:rPr>
        <w:t xml:space="preserve">at least </w:t>
      </w:r>
      <w:r w:rsidRPr="00F03A4C">
        <w:rPr>
          <w:rFonts w:ascii="Calibri" w:hAnsi="Calibri" w:cs="Calibri"/>
          <w:lang w:val="en-GB"/>
        </w:rPr>
        <w:t>the following information:</w:t>
      </w:r>
    </w:p>
    <w:p w14:paraId="6DC2A592" w14:textId="77777777" w:rsidR="00AD2E45" w:rsidRPr="00F03A4C" w:rsidRDefault="00AD2E45" w:rsidP="00AD2E45">
      <w:pPr>
        <w:widowControl w:val="0"/>
        <w:numPr>
          <w:ilvl w:val="0"/>
          <w:numId w:val="40"/>
        </w:numPr>
        <w:autoSpaceDE w:val="0"/>
        <w:autoSpaceDN w:val="0"/>
        <w:adjustRightInd w:val="0"/>
        <w:spacing w:after="120" w:line="240" w:lineRule="auto"/>
        <w:jc w:val="both"/>
        <w:rPr>
          <w:rFonts w:ascii="Calibri" w:hAnsi="Calibri" w:cs="Calibri"/>
          <w:b/>
          <w:lang w:val="en-GB"/>
        </w:rPr>
      </w:pPr>
      <w:r w:rsidRPr="00F03A4C">
        <w:rPr>
          <w:rFonts w:ascii="Calibri" w:hAnsi="Calibri" w:cs="Calibri"/>
          <w:b/>
          <w:lang w:val="en-GB"/>
        </w:rPr>
        <w:t>Executive Project</w:t>
      </w:r>
      <w:r>
        <w:rPr>
          <w:rFonts w:ascii="Calibri" w:hAnsi="Calibri" w:cs="Calibri"/>
          <w:b/>
          <w:lang w:val="en-GB"/>
        </w:rPr>
        <w:t xml:space="preserve"> of the </w:t>
      </w:r>
      <w:r w:rsidRPr="00F03A4C">
        <w:rPr>
          <w:rFonts w:ascii="Calibri" w:hAnsi="Calibri" w:cs="Calibri"/>
          <w:b/>
          <w:lang w:val="en-GB"/>
        </w:rPr>
        <w:t>Foundations</w:t>
      </w:r>
    </w:p>
    <w:p w14:paraId="5F56B133" w14:textId="77777777" w:rsidR="00AD2E45" w:rsidRPr="00F03A4C" w:rsidRDefault="00AD2E45" w:rsidP="00AD2E45">
      <w:pPr>
        <w:widowControl w:val="0"/>
        <w:autoSpaceDE w:val="0"/>
        <w:autoSpaceDN w:val="0"/>
        <w:adjustRightInd w:val="0"/>
        <w:spacing w:after="120"/>
        <w:jc w:val="both"/>
        <w:rPr>
          <w:rFonts w:ascii="Calibri" w:hAnsi="Calibri" w:cs="Calibri"/>
          <w:lang w:val="en-GB"/>
        </w:rPr>
      </w:pPr>
      <w:r w:rsidRPr="00F03A4C">
        <w:rPr>
          <w:rFonts w:ascii="Calibri" w:hAnsi="Calibri" w:cs="Calibri"/>
          <w:lang w:val="en-GB"/>
        </w:rPr>
        <w:t xml:space="preserve">The executive project of the foundations of all buildings </w:t>
      </w:r>
      <w:r>
        <w:rPr>
          <w:rFonts w:ascii="Calibri" w:hAnsi="Calibri" w:cs="Calibri"/>
          <w:lang w:val="en-GB"/>
        </w:rPr>
        <w:t>should</w:t>
      </w:r>
      <w:r w:rsidRPr="00F03A4C">
        <w:rPr>
          <w:rFonts w:ascii="Calibri" w:hAnsi="Calibri" w:cs="Calibri"/>
          <w:lang w:val="en-GB"/>
        </w:rPr>
        <w:t xml:space="preserve"> be provided to the contractor at the beginning of the work. The soil test should be conducted and presented to the executive project of the foundations.</w:t>
      </w:r>
    </w:p>
    <w:p w14:paraId="68A253F0" w14:textId="77777777" w:rsidR="00AD2E45" w:rsidRPr="00F03A4C" w:rsidRDefault="00AD2E45" w:rsidP="00AD2E45">
      <w:pPr>
        <w:numPr>
          <w:ilvl w:val="0"/>
          <w:numId w:val="40"/>
        </w:numPr>
        <w:spacing w:after="0" w:line="240" w:lineRule="auto"/>
        <w:jc w:val="both"/>
        <w:rPr>
          <w:rFonts w:ascii="Calibri" w:hAnsi="Calibri" w:cs="Calibri"/>
          <w:b/>
          <w:lang w:val="en-GB"/>
        </w:rPr>
      </w:pPr>
      <w:r w:rsidRPr="00F03A4C">
        <w:rPr>
          <w:rFonts w:ascii="Calibri" w:hAnsi="Calibri" w:cs="Calibri"/>
          <w:b/>
          <w:lang w:val="en-GB"/>
        </w:rPr>
        <w:t>Initial work report</w:t>
      </w:r>
    </w:p>
    <w:p w14:paraId="367B03B7" w14:textId="77777777" w:rsidR="00AD2E45" w:rsidRPr="00F03A4C" w:rsidRDefault="00AD2E45" w:rsidP="00AD2E45">
      <w:pPr>
        <w:jc w:val="both"/>
        <w:rPr>
          <w:rFonts w:ascii="Calibri" w:hAnsi="Calibri" w:cs="Calibri"/>
          <w:lang w:val="en-GB"/>
        </w:rPr>
      </w:pPr>
      <w:r w:rsidRPr="00F03A4C">
        <w:rPr>
          <w:rFonts w:ascii="Calibri" w:hAnsi="Calibri" w:cs="Calibri"/>
          <w:lang w:val="en-GB"/>
        </w:rPr>
        <w:t xml:space="preserve">The initial </w:t>
      </w:r>
      <w:r>
        <w:rPr>
          <w:rFonts w:ascii="Calibri" w:hAnsi="Calibri" w:cs="Calibri"/>
          <w:lang w:val="en-GB"/>
        </w:rPr>
        <w:t xml:space="preserve">work </w:t>
      </w:r>
      <w:r w:rsidRPr="00F03A4C">
        <w:rPr>
          <w:rFonts w:ascii="Calibri" w:hAnsi="Calibri" w:cs="Calibri"/>
          <w:lang w:val="en-GB"/>
        </w:rPr>
        <w:t>report</w:t>
      </w:r>
      <w:r>
        <w:rPr>
          <w:rFonts w:ascii="Calibri" w:hAnsi="Calibri" w:cs="Calibri"/>
          <w:lang w:val="en-GB"/>
        </w:rPr>
        <w:t xml:space="preserve"> should at least</w:t>
      </w:r>
      <w:r w:rsidRPr="00F03A4C">
        <w:rPr>
          <w:rFonts w:ascii="Calibri" w:hAnsi="Calibri" w:cs="Calibri"/>
          <w:lang w:val="en-GB"/>
        </w:rPr>
        <w:t xml:space="preserve"> contain:</w:t>
      </w:r>
    </w:p>
    <w:p w14:paraId="284A620B" w14:textId="77777777" w:rsidR="00AD2E45" w:rsidRPr="00F03A4C" w:rsidRDefault="00AD2E45" w:rsidP="00AD2E45">
      <w:pPr>
        <w:numPr>
          <w:ilvl w:val="0"/>
          <w:numId w:val="42"/>
        </w:numPr>
        <w:spacing w:after="0" w:line="240" w:lineRule="auto"/>
        <w:jc w:val="both"/>
        <w:rPr>
          <w:rFonts w:ascii="Calibri" w:hAnsi="Calibri" w:cs="Calibri"/>
          <w:lang w:val="en-GB"/>
        </w:rPr>
      </w:pPr>
      <w:r w:rsidRPr="00F03A4C">
        <w:rPr>
          <w:rFonts w:ascii="Calibri" w:hAnsi="Calibri" w:cs="Calibri"/>
          <w:lang w:val="en-GB"/>
        </w:rPr>
        <w:t>Summary of Contractual Information (of the Inspection and Contract);</w:t>
      </w:r>
    </w:p>
    <w:p w14:paraId="489FFC50" w14:textId="77777777" w:rsidR="00AD2E45" w:rsidRPr="00F03A4C" w:rsidRDefault="00AD2E45" w:rsidP="00AD2E45">
      <w:pPr>
        <w:numPr>
          <w:ilvl w:val="0"/>
          <w:numId w:val="42"/>
        </w:numPr>
        <w:spacing w:after="0" w:line="240" w:lineRule="auto"/>
        <w:jc w:val="both"/>
        <w:rPr>
          <w:rFonts w:ascii="Calibri" w:hAnsi="Calibri" w:cs="Calibri"/>
          <w:lang w:val="en-GB"/>
        </w:rPr>
      </w:pPr>
      <w:r w:rsidRPr="00F03A4C">
        <w:rPr>
          <w:rFonts w:ascii="Calibri" w:hAnsi="Calibri" w:cs="Calibri"/>
          <w:lang w:val="en-GB"/>
        </w:rPr>
        <w:lastRenderedPageBreak/>
        <w:t>Analysis and evaluation of executive projects;</w:t>
      </w:r>
    </w:p>
    <w:p w14:paraId="3C9F6B5E" w14:textId="77777777" w:rsidR="00AD2E45" w:rsidRPr="00F03A4C" w:rsidRDefault="00AD2E45" w:rsidP="00AD2E45">
      <w:pPr>
        <w:numPr>
          <w:ilvl w:val="0"/>
          <w:numId w:val="42"/>
        </w:numPr>
        <w:spacing w:after="0" w:line="240" w:lineRule="auto"/>
        <w:jc w:val="both"/>
        <w:rPr>
          <w:rFonts w:ascii="Calibri" w:hAnsi="Calibri" w:cs="Calibri"/>
          <w:lang w:val="en-GB"/>
        </w:rPr>
      </w:pPr>
      <w:r w:rsidRPr="00F03A4C">
        <w:rPr>
          <w:rFonts w:ascii="Calibri" w:hAnsi="Calibri" w:cs="Calibri"/>
          <w:lang w:val="en-GB"/>
        </w:rPr>
        <w:t xml:space="preserve">Updating </w:t>
      </w:r>
      <w:r>
        <w:rPr>
          <w:rFonts w:ascii="Calibri" w:hAnsi="Calibri" w:cs="Calibri"/>
          <w:lang w:val="en-GB"/>
        </w:rPr>
        <w:t xml:space="preserve">of </w:t>
      </w:r>
      <w:r w:rsidRPr="00F03A4C">
        <w:rPr>
          <w:rFonts w:ascii="Calibri" w:hAnsi="Calibri" w:cs="Calibri"/>
          <w:lang w:val="en-GB"/>
        </w:rPr>
        <w:t>the work methodology;</w:t>
      </w:r>
    </w:p>
    <w:p w14:paraId="4AE6DAFA" w14:textId="77777777" w:rsidR="00AD2E45" w:rsidRPr="00F03A4C" w:rsidRDefault="00AD2E45" w:rsidP="00AD2E45">
      <w:pPr>
        <w:numPr>
          <w:ilvl w:val="0"/>
          <w:numId w:val="42"/>
        </w:numPr>
        <w:spacing w:after="0" w:line="240" w:lineRule="auto"/>
        <w:jc w:val="both"/>
        <w:rPr>
          <w:rFonts w:ascii="Calibri" w:hAnsi="Calibri" w:cs="Calibri"/>
          <w:lang w:val="en-GB"/>
        </w:rPr>
      </w:pPr>
      <w:r>
        <w:rPr>
          <w:rFonts w:ascii="Calibri" w:hAnsi="Calibri" w:cs="Calibri"/>
          <w:lang w:val="en-GB"/>
        </w:rPr>
        <w:t>Work schedule</w:t>
      </w:r>
      <w:r w:rsidRPr="00F03A4C">
        <w:rPr>
          <w:rFonts w:ascii="Calibri" w:hAnsi="Calibri" w:cs="Calibri"/>
          <w:lang w:val="en-GB"/>
        </w:rPr>
        <w:t>.</w:t>
      </w:r>
    </w:p>
    <w:p w14:paraId="156B7CE5" w14:textId="77777777" w:rsidR="00AD2E45" w:rsidRPr="00F03A4C" w:rsidRDefault="00AD2E45" w:rsidP="00AD2E45">
      <w:pPr>
        <w:jc w:val="both"/>
        <w:rPr>
          <w:rFonts w:ascii="Calibri" w:hAnsi="Calibri" w:cs="Calibri"/>
          <w:b/>
          <w:lang w:val="en-GB"/>
        </w:rPr>
      </w:pPr>
    </w:p>
    <w:p w14:paraId="57A30906" w14:textId="77777777" w:rsidR="00AD2E45" w:rsidRPr="00F03A4C" w:rsidRDefault="00AD2E45" w:rsidP="00AD2E45">
      <w:pPr>
        <w:numPr>
          <w:ilvl w:val="0"/>
          <w:numId w:val="40"/>
        </w:numPr>
        <w:spacing w:after="0" w:line="240" w:lineRule="auto"/>
        <w:jc w:val="both"/>
        <w:rPr>
          <w:rFonts w:ascii="Calibri" w:hAnsi="Calibri" w:cs="Calibri"/>
          <w:b/>
          <w:lang w:val="en-GB"/>
        </w:rPr>
      </w:pPr>
      <w:r w:rsidRPr="00F03A4C">
        <w:rPr>
          <w:rFonts w:ascii="Calibri" w:hAnsi="Calibri" w:cs="Calibri"/>
          <w:b/>
          <w:lang w:val="en-GB"/>
        </w:rPr>
        <w:t>Monthly Technical-Financial Report</w:t>
      </w:r>
    </w:p>
    <w:p w14:paraId="249E0EFC" w14:textId="77777777" w:rsidR="00AD2E45" w:rsidRPr="00F03A4C" w:rsidRDefault="00AD2E45" w:rsidP="00AD2E45">
      <w:pPr>
        <w:jc w:val="both"/>
        <w:rPr>
          <w:rFonts w:ascii="Calibri" w:hAnsi="Calibri" w:cs="Calibri"/>
          <w:lang w:val="en-GB"/>
        </w:rPr>
      </w:pPr>
      <w:r w:rsidRPr="00F03A4C">
        <w:rPr>
          <w:rFonts w:ascii="Calibri" w:hAnsi="Calibri" w:cs="Calibri"/>
          <w:lang w:val="en-GB"/>
        </w:rPr>
        <w:t xml:space="preserve">The Technical Financial Report shall be provided to the Client on a monthly basis, providing all information on the progress of the supervision contract and the progress of the work in the technical, financial and administrative aspects necessary to document and keep the </w:t>
      </w:r>
      <w:r>
        <w:rPr>
          <w:rFonts w:ascii="Calibri" w:hAnsi="Calibri" w:cs="Calibri"/>
          <w:lang w:val="en-GB"/>
        </w:rPr>
        <w:t>Client</w:t>
      </w:r>
      <w:r w:rsidRPr="00F03A4C">
        <w:rPr>
          <w:rFonts w:ascii="Calibri" w:hAnsi="Calibri" w:cs="Calibri"/>
          <w:lang w:val="en-GB"/>
        </w:rPr>
        <w:t xml:space="preserve"> informed o</w:t>
      </w:r>
      <w:r>
        <w:rPr>
          <w:rFonts w:ascii="Calibri" w:hAnsi="Calibri" w:cs="Calibri"/>
          <w:lang w:val="en-GB"/>
        </w:rPr>
        <w:t>n</w:t>
      </w:r>
      <w:r w:rsidRPr="00F03A4C">
        <w:rPr>
          <w:rFonts w:ascii="Calibri" w:hAnsi="Calibri" w:cs="Calibri"/>
          <w:lang w:val="en-GB"/>
        </w:rPr>
        <w:t xml:space="preserve"> the problems and the steps to be taken. </w:t>
      </w:r>
      <w:r>
        <w:rPr>
          <w:rFonts w:ascii="Calibri" w:hAnsi="Calibri" w:cs="Calibri"/>
          <w:lang w:val="en-GB"/>
        </w:rPr>
        <w:t>It should at least contain the following</w:t>
      </w:r>
      <w:r w:rsidRPr="00F03A4C">
        <w:rPr>
          <w:rFonts w:ascii="Calibri" w:hAnsi="Calibri" w:cs="Calibri"/>
          <w:lang w:val="en-GB"/>
        </w:rPr>
        <w:t>:</w:t>
      </w:r>
    </w:p>
    <w:p w14:paraId="5EB1B149" w14:textId="77777777" w:rsidR="00AD2E45" w:rsidRPr="00F03A4C" w:rsidRDefault="00AD2E45" w:rsidP="00AD2E45">
      <w:pPr>
        <w:numPr>
          <w:ilvl w:val="0"/>
          <w:numId w:val="38"/>
        </w:numPr>
        <w:spacing w:after="0" w:line="240" w:lineRule="auto"/>
        <w:jc w:val="both"/>
        <w:rPr>
          <w:rFonts w:ascii="Calibri" w:hAnsi="Calibri" w:cs="Calibri"/>
          <w:lang w:val="en-GB"/>
        </w:rPr>
      </w:pPr>
      <w:r w:rsidRPr="00F03A4C">
        <w:rPr>
          <w:rFonts w:ascii="Calibri" w:hAnsi="Calibri" w:cs="Calibri"/>
          <w:lang w:val="en-GB"/>
        </w:rPr>
        <w:t>Summary of facts that deserve the attention of the Client;</w:t>
      </w:r>
    </w:p>
    <w:p w14:paraId="61EB3242" w14:textId="77777777" w:rsidR="00AD2E45" w:rsidRPr="00F03A4C" w:rsidRDefault="00AD2E45" w:rsidP="00AD2E45">
      <w:pPr>
        <w:numPr>
          <w:ilvl w:val="0"/>
          <w:numId w:val="38"/>
        </w:numPr>
        <w:spacing w:after="0" w:line="240" w:lineRule="auto"/>
        <w:jc w:val="both"/>
        <w:rPr>
          <w:rFonts w:ascii="Calibri" w:hAnsi="Calibri" w:cs="Calibri"/>
          <w:lang w:val="en-GB"/>
        </w:rPr>
      </w:pPr>
      <w:r w:rsidRPr="00F03A4C">
        <w:rPr>
          <w:rFonts w:ascii="Calibri" w:hAnsi="Calibri" w:cs="Calibri"/>
          <w:lang w:val="en-GB"/>
        </w:rPr>
        <w:t>Results of controls;</w:t>
      </w:r>
    </w:p>
    <w:p w14:paraId="16F3E7AB" w14:textId="77777777" w:rsidR="00AD2E45" w:rsidRPr="00F03A4C" w:rsidRDefault="00AD2E45" w:rsidP="00AD2E45">
      <w:pPr>
        <w:numPr>
          <w:ilvl w:val="0"/>
          <w:numId w:val="38"/>
        </w:numPr>
        <w:spacing w:after="0" w:line="240" w:lineRule="auto"/>
        <w:jc w:val="both"/>
        <w:rPr>
          <w:rFonts w:ascii="Calibri" w:hAnsi="Calibri" w:cs="Calibri"/>
          <w:lang w:val="en-GB"/>
        </w:rPr>
      </w:pPr>
      <w:r w:rsidRPr="00F03A4C">
        <w:rPr>
          <w:rFonts w:ascii="Calibri" w:hAnsi="Calibri" w:cs="Calibri"/>
          <w:lang w:val="en-GB"/>
        </w:rPr>
        <w:t>General comment on quality controls;</w:t>
      </w:r>
    </w:p>
    <w:p w14:paraId="260B4EDC" w14:textId="77777777" w:rsidR="00AD2E45" w:rsidRPr="00F03A4C" w:rsidRDefault="00AD2E45" w:rsidP="00AD2E45">
      <w:pPr>
        <w:numPr>
          <w:ilvl w:val="0"/>
          <w:numId w:val="38"/>
        </w:numPr>
        <w:spacing w:after="0" w:line="240" w:lineRule="auto"/>
        <w:jc w:val="both"/>
        <w:rPr>
          <w:rFonts w:ascii="Calibri" w:hAnsi="Calibri" w:cs="Calibri"/>
          <w:lang w:val="en-GB"/>
        </w:rPr>
      </w:pPr>
      <w:r w:rsidRPr="00F03A4C">
        <w:rPr>
          <w:rFonts w:ascii="Calibri" w:hAnsi="Calibri" w:cs="Calibri"/>
          <w:lang w:val="en-GB"/>
        </w:rPr>
        <w:t>Construction activities;</w:t>
      </w:r>
    </w:p>
    <w:p w14:paraId="1ADD0931" w14:textId="77777777" w:rsidR="00AD2E45" w:rsidRPr="00F03A4C" w:rsidRDefault="00AD2E45" w:rsidP="00AD2E45">
      <w:pPr>
        <w:numPr>
          <w:ilvl w:val="0"/>
          <w:numId w:val="38"/>
        </w:numPr>
        <w:spacing w:after="0" w:line="240" w:lineRule="auto"/>
        <w:jc w:val="both"/>
        <w:rPr>
          <w:rFonts w:ascii="Calibri" w:hAnsi="Calibri" w:cs="Calibri"/>
          <w:lang w:val="en-GB"/>
        </w:rPr>
      </w:pPr>
      <w:r w:rsidRPr="00F03A4C">
        <w:rPr>
          <w:rFonts w:ascii="Calibri" w:hAnsi="Calibri" w:cs="Calibri"/>
          <w:lang w:val="en-GB"/>
        </w:rPr>
        <w:t xml:space="preserve">Physical-financial schedule with </w:t>
      </w:r>
      <w:r>
        <w:rPr>
          <w:rFonts w:ascii="Calibri" w:hAnsi="Calibri" w:cs="Calibri"/>
          <w:lang w:val="en-GB"/>
        </w:rPr>
        <w:t xml:space="preserve">the expected </w:t>
      </w:r>
      <w:r w:rsidRPr="00F03A4C">
        <w:rPr>
          <w:rFonts w:ascii="Calibri" w:hAnsi="Calibri" w:cs="Calibri"/>
          <w:lang w:val="en-GB"/>
        </w:rPr>
        <w:t>x performed</w:t>
      </w:r>
      <w:r>
        <w:rPr>
          <w:rFonts w:ascii="Calibri" w:hAnsi="Calibri" w:cs="Calibri"/>
          <w:lang w:val="en-GB"/>
        </w:rPr>
        <w:t xml:space="preserve"> activities</w:t>
      </w:r>
      <w:r w:rsidRPr="00F03A4C">
        <w:rPr>
          <w:rFonts w:ascii="Calibri" w:hAnsi="Calibri" w:cs="Calibri"/>
          <w:lang w:val="en-GB"/>
        </w:rPr>
        <w:t>.</w:t>
      </w:r>
    </w:p>
    <w:p w14:paraId="2CB66A47" w14:textId="77777777" w:rsidR="00AD2E45" w:rsidRPr="00F03A4C" w:rsidRDefault="00AD2E45" w:rsidP="00AD2E45">
      <w:pPr>
        <w:numPr>
          <w:ilvl w:val="0"/>
          <w:numId w:val="38"/>
        </w:numPr>
        <w:spacing w:after="0" w:line="240" w:lineRule="auto"/>
        <w:jc w:val="both"/>
        <w:rPr>
          <w:rFonts w:ascii="Calibri" w:hAnsi="Calibri" w:cs="Calibri"/>
          <w:lang w:val="en-GB"/>
        </w:rPr>
      </w:pPr>
      <w:r w:rsidRPr="00F03A4C">
        <w:rPr>
          <w:rFonts w:ascii="Calibri" w:hAnsi="Calibri" w:cs="Calibri"/>
          <w:lang w:val="en-GB"/>
        </w:rPr>
        <w:t>Planning for next month;</w:t>
      </w:r>
    </w:p>
    <w:p w14:paraId="6D17F896" w14:textId="77777777" w:rsidR="00AD2E45" w:rsidRPr="00F03A4C" w:rsidRDefault="00AD2E45" w:rsidP="00AD2E45">
      <w:pPr>
        <w:numPr>
          <w:ilvl w:val="0"/>
          <w:numId w:val="38"/>
        </w:numPr>
        <w:spacing w:after="0" w:line="240" w:lineRule="auto"/>
        <w:jc w:val="both"/>
        <w:rPr>
          <w:rFonts w:ascii="Calibri" w:hAnsi="Calibri" w:cs="Calibri"/>
          <w:lang w:val="en-GB"/>
        </w:rPr>
      </w:pPr>
      <w:r w:rsidRPr="00F03A4C">
        <w:rPr>
          <w:rFonts w:ascii="Calibri" w:hAnsi="Calibri" w:cs="Calibri"/>
          <w:lang w:val="en-GB"/>
        </w:rPr>
        <w:t>Documentation for the re-scheduling of physical goals: Map of suppression quantities, additions and extra services, justifications, new plants, new budget, among others;</w:t>
      </w:r>
    </w:p>
    <w:p w14:paraId="4BA887AE" w14:textId="77777777" w:rsidR="00AD2E45" w:rsidRPr="00F03A4C" w:rsidRDefault="00AD2E45" w:rsidP="00AD2E45">
      <w:pPr>
        <w:numPr>
          <w:ilvl w:val="0"/>
          <w:numId w:val="38"/>
        </w:numPr>
        <w:spacing w:after="0" w:line="240" w:lineRule="auto"/>
        <w:jc w:val="both"/>
        <w:rPr>
          <w:rFonts w:ascii="Calibri" w:hAnsi="Calibri" w:cs="Calibri"/>
          <w:lang w:val="en-GB"/>
        </w:rPr>
      </w:pPr>
      <w:r w:rsidRPr="00F03A4C">
        <w:rPr>
          <w:rFonts w:ascii="Calibri" w:hAnsi="Calibri" w:cs="Calibri"/>
          <w:lang w:val="en-GB"/>
        </w:rPr>
        <w:t xml:space="preserve">Monthly </w:t>
      </w:r>
      <w:r>
        <w:rPr>
          <w:rFonts w:ascii="Calibri" w:hAnsi="Calibri" w:cs="Calibri"/>
          <w:lang w:val="en-GB"/>
        </w:rPr>
        <w:t>measurement file</w:t>
      </w:r>
      <w:r w:rsidRPr="00F03A4C">
        <w:rPr>
          <w:rFonts w:ascii="Calibri" w:hAnsi="Calibri" w:cs="Calibri"/>
          <w:lang w:val="en-GB"/>
        </w:rPr>
        <w:t>.</w:t>
      </w:r>
    </w:p>
    <w:p w14:paraId="1B69FB59" w14:textId="77777777" w:rsidR="00AD2E45" w:rsidRPr="00F03A4C" w:rsidRDefault="00AD2E45" w:rsidP="00AD2E45">
      <w:pPr>
        <w:jc w:val="both"/>
        <w:rPr>
          <w:rFonts w:ascii="Calibri" w:hAnsi="Calibri" w:cs="Calibri"/>
          <w:b/>
          <w:lang w:val="en-GB"/>
        </w:rPr>
      </w:pPr>
    </w:p>
    <w:p w14:paraId="4BDC56B4" w14:textId="77777777" w:rsidR="00AD2E45" w:rsidRPr="00F03A4C" w:rsidRDefault="00AD2E45" w:rsidP="00AD2E45">
      <w:pPr>
        <w:numPr>
          <w:ilvl w:val="0"/>
          <w:numId w:val="40"/>
        </w:numPr>
        <w:spacing w:after="0" w:line="240" w:lineRule="auto"/>
        <w:jc w:val="both"/>
        <w:rPr>
          <w:rFonts w:ascii="Calibri" w:hAnsi="Calibri" w:cs="Calibri"/>
          <w:b/>
          <w:lang w:val="en-GB"/>
        </w:rPr>
      </w:pPr>
      <w:r w:rsidRPr="00F03A4C">
        <w:rPr>
          <w:rFonts w:ascii="Calibri" w:hAnsi="Calibri" w:cs="Calibri"/>
          <w:b/>
          <w:lang w:val="en-GB"/>
        </w:rPr>
        <w:t>Final report of the work (</w:t>
      </w:r>
      <w:r>
        <w:rPr>
          <w:rFonts w:ascii="Calibri" w:hAnsi="Calibri" w:cs="Calibri"/>
          <w:b/>
          <w:lang w:val="en-GB"/>
        </w:rPr>
        <w:t xml:space="preserve">Work Closure </w:t>
      </w:r>
      <w:r w:rsidRPr="00F03A4C">
        <w:rPr>
          <w:rFonts w:ascii="Calibri" w:hAnsi="Calibri" w:cs="Calibri"/>
          <w:b/>
          <w:lang w:val="en-GB"/>
        </w:rPr>
        <w:t>Report)</w:t>
      </w:r>
    </w:p>
    <w:p w14:paraId="5EF71B45" w14:textId="77777777" w:rsidR="00AD2E45" w:rsidRPr="00F03A4C" w:rsidRDefault="00AD2E45" w:rsidP="00AD2E45">
      <w:pPr>
        <w:jc w:val="both"/>
        <w:rPr>
          <w:rFonts w:ascii="Calibri" w:hAnsi="Calibri" w:cs="Calibri"/>
          <w:lang w:val="en-GB"/>
        </w:rPr>
      </w:pPr>
      <w:r>
        <w:rPr>
          <w:rFonts w:ascii="Calibri" w:hAnsi="Calibri" w:cs="Calibri"/>
          <w:lang w:val="en-GB"/>
        </w:rPr>
        <w:t xml:space="preserve">The </w:t>
      </w:r>
      <w:r w:rsidRPr="00F03A4C">
        <w:rPr>
          <w:rFonts w:ascii="Calibri" w:hAnsi="Calibri" w:cs="Calibri"/>
          <w:lang w:val="en-GB"/>
        </w:rPr>
        <w:t>projects and works</w:t>
      </w:r>
      <w:r>
        <w:rPr>
          <w:rFonts w:ascii="Calibri" w:hAnsi="Calibri" w:cs="Calibri"/>
          <w:lang w:val="en-GB"/>
        </w:rPr>
        <w:t>’ macros shall be consolidated</w:t>
      </w:r>
      <w:r w:rsidRPr="00F03A4C">
        <w:rPr>
          <w:rFonts w:ascii="Calibri" w:hAnsi="Calibri" w:cs="Calibri"/>
          <w:lang w:val="en-GB"/>
        </w:rPr>
        <w:t>. All information relevant to the maintenance of the building should be listed.</w:t>
      </w:r>
      <w:r>
        <w:rPr>
          <w:rFonts w:ascii="Calibri" w:hAnsi="Calibri" w:cs="Calibri"/>
          <w:lang w:val="en-GB"/>
        </w:rPr>
        <w:t xml:space="preserve"> It should at least </w:t>
      </w:r>
      <w:r w:rsidRPr="00F03A4C">
        <w:rPr>
          <w:rFonts w:ascii="Calibri" w:hAnsi="Calibri" w:cs="Calibri"/>
          <w:lang w:val="en-GB"/>
        </w:rPr>
        <w:t xml:space="preserve">contain </w:t>
      </w:r>
      <w:r>
        <w:rPr>
          <w:rFonts w:ascii="Calibri" w:hAnsi="Calibri" w:cs="Calibri"/>
          <w:lang w:val="en-GB"/>
        </w:rPr>
        <w:t>the following</w:t>
      </w:r>
      <w:r w:rsidRPr="00F03A4C">
        <w:rPr>
          <w:rFonts w:ascii="Calibri" w:hAnsi="Calibri" w:cs="Calibri"/>
          <w:lang w:val="en-GB"/>
        </w:rPr>
        <w:t>:</w:t>
      </w:r>
    </w:p>
    <w:p w14:paraId="48DE04C7" w14:textId="77777777" w:rsidR="00AD2E45" w:rsidRPr="00F03A4C" w:rsidRDefault="00AD2E45" w:rsidP="00AD2E45">
      <w:pPr>
        <w:numPr>
          <w:ilvl w:val="0"/>
          <w:numId w:val="39"/>
        </w:numPr>
        <w:spacing w:after="0" w:line="240" w:lineRule="auto"/>
        <w:jc w:val="both"/>
        <w:rPr>
          <w:rFonts w:ascii="Calibri" w:hAnsi="Calibri" w:cs="Calibri"/>
          <w:lang w:val="en-GB"/>
        </w:rPr>
      </w:pPr>
      <w:r>
        <w:rPr>
          <w:rFonts w:ascii="Calibri" w:hAnsi="Calibri" w:cs="Calibri"/>
          <w:lang w:val="en-GB"/>
        </w:rPr>
        <w:t>P</w:t>
      </w:r>
      <w:r w:rsidRPr="00F03A4C">
        <w:rPr>
          <w:rFonts w:ascii="Calibri" w:hAnsi="Calibri" w:cs="Calibri"/>
          <w:lang w:val="en-GB"/>
        </w:rPr>
        <w:t xml:space="preserve">rovisional </w:t>
      </w:r>
      <w:r>
        <w:rPr>
          <w:rFonts w:ascii="Calibri" w:hAnsi="Calibri" w:cs="Calibri"/>
          <w:lang w:val="en-GB"/>
        </w:rPr>
        <w:t>reception</w:t>
      </w:r>
      <w:r w:rsidRPr="00F03A4C">
        <w:rPr>
          <w:rFonts w:ascii="Calibri" w:hAnsi="Calibri" w:cs="Calibri"/>
          <w:lang w:val="en-GB"/>
        </w:rPr>
        <w:t xml:space="preserve"> of the work;</w:t>
      </w:r>
    </w:p>
    <w:p w14:paraId="086A108D" w14:textId="77777777" w:rsidR="00AD2E45" w:rsidRPr="00F03A4C" w:rsidRDefault="00AD2E45" w:rsidP="00AD2E45">
      <w:pPr>
        <w:numPr>
          <w:ilvl w:val="0"/>
          <w:numId w:val="39"/>
        </w:numPr>
        <w:spacing w:after="0" w:line="240" w:lineRule="auto"/>
        <w:jc w:val="both"/>
        <w:rPr>
          <w:rFonts w:ascii="Calibri" w:hAnsi="Calibri" w:cs="Calibri"/>
          <w:lang w:val="en-GB"/>
        </w:rPr>
      </w:pPr>
      <w:r>
        <w:rPr>
          <w:rFonts w:ascii="Calibri" w:hAnsi="Calibri" w:cs="Calibri"/>
          <w:lang w:val="en-GB"/>
        </w:rPr>
        <w:t>Report on</w:t>
      </w:r>
      <w:r w:rsidRPr="00F03A4C">
        <w:rPr>
          <w:rFonts w:ascii="Calibri" w:hAnsi="Calibri" w:cs="Calibri"/>
          <w:lang w:val="en-GB"/>
        </w:rPr>
        <w:t xml:space="preserve"> work with major events and constraints;</w:t>
      </w:r>
    </w:p>
    <w:p w14:paraId="6809A4EC" w14:textId="77777777" w:rsidR="00AD2E45" w:rsidRPr="00F03A4C" w:rsidRDefault="00AD2E45" w:rsidP="00AD2E45">
      <w:pPr>
        <w:numPr>
          <w:ilvl w:val="0"/>
          <w:numId w:val="39"/>
        </w:numPr>
        <w:spacing w:after="0" w:line="240" w:lineRule="auto"/>
        <w:jc w:val="both"/>
        <w:rPr>
          <w:rFonts w:ascii="Calibri" w:hAnsi="Calibri" w:cs="Calibri"/>
          <w:lang w:val="en-GB"/>
        </w:rPr>
      </w:pPr>
      <w:r w:rsidRPr="00F03A4C">
        <w:rPr>
          <w:rFonts w:ascii="Calibri" w:hAnsi="Calibri" w:cs="Calibri"/>
          <w:lang w:val="en-GB"/>
        </w:rPr>
        <w:t>Recommendations to be adopted for project improvement;</w:t>
      </w:r>
    </w:p>
    <w:p w14:paraId="5508D84F" w14:textId="77777777" w:rsidR="00AD2E45" w:rsidRPr="00F03A4C" w:rsidRDefault="00AD2E45" w:rsidP="00AD2E45">
      <w:pPr>
        <w:numPr>
          <w:ilvl w:val="0"/>
          <w:numId w:val="39"/>
        </w:numPr>
        <w:spacing w:after="0" w:line="240" w:lineRule="auto"/>
        <w:jc w:val="both"/>
        <w:rPr>
          <w:rFonts w:ascii="Calibri" w:hAnsi="Calibri" w:cs="Calibri"/>
          <w:lang w:val="en-GB"/>
        </w:rPr>
      </w:pPr>
      <w:r w:rsidRPr="00F03A4C">
        <w:rPr>
          <w:rFonts w:ascii="Calibri" w:hAnsi="Calibri" w:cs="Calibri"/>
          <w:lang w:val="en-GB"/>
        </w:rPr>
        <w:t>Preparation of the final accounts related to the project and contractual termination;</w:t>
      </w:r>
    </w:p>
    <w:p w14:paraId="4F5F4217" w14:textId="77777777" w:rsidR="00AD2E45" w:rsidRPr="00F03A4C" w:rsidRDefault="00AD2E45" w:rsidP="00AD2E45">
      <w:pPr>
        <w:numPr>
          <w:ilvl w:val="0"/>
          <w:numId w:val="39"/>
        </w:numPr>
        <w:spacing w:after="0" w:line="240" w:lineRule="auto"/>
        <w:jc w:val="both"/>
        <w:rPr>
          <w:rFonts w:ascii="Calibri" w:hAnsi="Calibri" w:cs="Calibri"/>
          <w:lang w:val="en-GB"/>
        </w:rPr>
      </w:pPr>
      <w:r w:rsidRPr="00F03A4C">
        <w:rPr>
          <w:rFonts w:ascii="Calibri" w:hAnsi="Calibri" w:cs="Calibri"/>
          <w:lang w:val="en-GB"/>
        </w:rPr>
        <w:t>Final Measurement Map, containing all measurements made;</w:t>
      </w:r>
    </w:p>
    <w:p w14:paraId="14773BB5" w14:textId="77777777" w:rsidR="00AD2E45" w:rsidRPr="00F03A4C" w:rsidRDefault="00AD2E45" w:rsidP="00AD2E45">
      <w:pPr>
        <w:numPr>
          <w:ilvl w:val="0"/>
          <w:numId w:val="39"/>
        </w:numPr>
        <w:spacing w:after="0" w:line="240" w:lineRule="auto"/>
        <w:jc w:val="both"/>
        <w:rPr>
          <w:rFonts w:ascii="Calibri" w:hAnsi="Calibri" w:cs="Calibri"/>
          <w:lang w:val="en-GB"/>
        </w:rPr>
      </w:pPr>
      <w:r w:rsidRPr="00F03A4C">
        <w:rPr>
          <w:rFonts w:ascii="Calibri" w:hAnsi="Calibri" w:cs="Calibri"/>
          <w:lang w:val="en-GB"/>
        </w:rPr>
        <w:t xml:space="preserve">Approved </w:t>
      </w:r>
      <w:r>
        <w:rPr>
          <w:rFonts w:ascii="Calibri" w:hAnsi="Calibri" w:cs="Calibri"/>
          <w:lang w:val="en-GB"/>
        </w:rPr>
        <w:t>“</w:t>
      </w:r>
      <w:r w:rsidRPr="00F03A4C">
        <w:rPr>
          <w:rFonts w:ascii="Calibri" w:hAnsi="Calibri" w:cs="Calibri"/>
          <w:lang w:val="en-GB"/>
        </w:rPr>
        <w:t>As Built</w:t>
      </w:r>
      <w:r>
        <w:rPr>
          <w:rFonts w:ascii="Calibri" w:hAnsi="Calibri" w:cs="Calibri"/>
          <w:lang w:val="en-GB"/>
        </w:rPr>
        <w:t>”</w:t>
      </w:r>
      <w:r w:rsidRPr="00F03A4C">
        <w:rPr>
          <w:rFonts w:ascii="Calibri" w:hAnsi="Calibri" w:cs="Calibri"/>
          <w:lang w:val="en-GB"/>
        </w:rPr>
        <w:t xml:space="preserve"> project. It shall comprise the descriptive record and the graphic representation of the relevant drawings of all service items that are components of the works executed under supervision. It shall present in detail all changes </w:t>
      </w:r>
      <w:r>
        <w:rPr>
          <w:rFonts w:ascii="Calibri" w:hAnsi="Calibri" w:cs="Calibri"/>
          <w:lang w:val="en-GB"/>
        </w:rPr>
        <w:t xml:space="preserve">made and accompanied by all </w:t>
      </w:r>
      <w:r w:rsidRPr="00F03A4C">
        <w:rPr>
          <w:rFonts w:ascii="Calibri" w:hAnsi="Calibri" w:cs="Calibri"/>
          <w:lang w:val="en-GB"/>
        </w:rPr>
        <w:t>tests;</w:t>
      </w:r>
    </w:p>
    <w:p w14:paraId="3D3A4FF1" w14:textId="77777777" w:rsidR="00AD2E45" w:rsidRPr="00F03A4C" w:rsidRDefault="00AD2E45" w:rsidP="00AD2E45">
      <w:pPr>
        <w:numPr>
          <w:ilvl w:val="0"/>
          <w:numId w:val="39"/>
        </w:numPr>
        <w:spacing w:after="0" w:line="240" w:lineRule="auto"/>
        <w:jc w:val="both"/>
        <w:rPr>
          <w:rFonts w:ascii="Calibri" w:hAnsi="Calibri" w:cs="Calibri"/>
          <w:lang w:val="en-GB"/>
        </w:rPr>
      </w:pPr>
      <w:r w:rsidRPr="00F03A4C">
        <w:rPr>
          <w:rFonts w:ascii="Calibri" w:hAnsi="Calibri" w:cs="Calibri"/>
          <w:lang w:val="en-GB"/>
        </w:rPr>
        <w:t>Results of testing of materials;</w:t>
      </w:r>
    </w:p>
    <w:p w14:paraId="0119AB71" w14:textId="77777777" w:rsidR="00AD2E45" w:rsidRPr="00F03A4C" w:rsidRDefault="00AD2E45" w:rsidP="00AD2E45">
      <w:pPr>
        <w:numPr>
          <w:ilvl w:val="0"/>
          <w:numId w:val="39"/>
        </w:numPr>
        <w:spacing w:after="0" w:line="240" w:lineRule="auto"/>
        <w:jc w:val="both"/>
        <w:rPr>
          <w:rFonts w:ascii="Calibri" w:hAnsi="Calibri" w:cs="Calibri"/>
          <w:lang w:val="en-GB"/>
        </w:rPr>
      </w:pPr>
      <w:r w:rsidRPr="00F03A4C">
        <w:rPr>
          <w:rFonts w:ascii="Calibri" w:hAnsi="Calibri" w:cs="Calibri"/>
          <w:lang w:val="en-GB"/>
        </w:rPr>
        <w:t>Warranty certificates referring to all materials and services related to the work.</w:t>
      </w:r>
    </w:p>
    <w:p w14:paraId="50D2CE30" w14:textId="77777777" w:rsidR="00AD2E45" w:rsidRPr="00F03A4C" w:rsidRDefault="00AD2E45" w:rsidP="00AD2E45">
      <w:pPr>
        <w:tabs>
          <w:tab w:val="left" w:pos="2989"/>
        </w:tabs>
        <w:jc w:val="both"/>
        <w:rPr>
          <w:rFonts w:ascii="Calibri" w:hAnsi="Calibri" w:cs="Calibri"/>
          <w:lang w:val="en-GB"/>
        </w:rPr>
      </w:pPr>
    </w:p>
    <w:p w14:paraId="423CF3DC" w14:textId="77777777" w:rsidR="00AD2E45" w:rsidRPr="00F03A4C" w:rsidRDefault="00AD2E45" w:rsidP="00AD2E45">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SCOPE OF THE PRICE PROPOSAL AND PAYMENT SCHEDULE</w:t>
      </w:r>
    </w:p>
    <w:p w14:paraId="37641DDB" w14:textId="77777777" w:rsidR="00AD2E45" w:rsidRPr="00F03A4C" w:rsidRDefault="00AD2E45" w:rsidP="00AD2E45">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The proposal shall include the costs of service charges and all costs of required material and equipment</w:t>
      </w:r>
      <w:r>
        <w:rPr>
          <w:rFonts w:ascii="Calibri" w:hAnsi="Calibri" w:cs="Calibri"/>
          <w:color w:val="262626"/>
          <w:lang w:val="en-GB"/>
        </w:rPr>
        <w:t>,</w:t>
      </w:r>
      <w:r w:rsidRPr="00F03A4C">
        <w:rPr>
          <w:rFonts w:ascii="Calibri" w:hAnsi="Calibri" w:cs="Calibri"/>
          <w:color w:val="262626"/>
          <w:lang w:val="en-GB"/>
        </w:rPr>
        <w:t xml:space="preserve"> as well as transportation to produce each of the above results.</w:t>
      </w:r>
    </w:p>
    <w:p w14:paraId="16DA39B8" w14:textId="77777777" w:rsidR="00AD2E45" w:rsidRPr="00F03A4C" w:rsidRDefault="00AD2E45" w:rsidP="00AD2E45">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The Client shall provide at the construction site, for</w:t>
      </w:r>
      <w:r>
        <w:rPr>
          <w:rFonts w:ascii="Calibri" w:hAnsi="Calibri" w:cs="Calibri"/>
          <w:color w:val="262626"/>
          <w:lang w:val="en-GB"/>
        </w:rPr>
        <w:t xml:space="preserve"> inspection use</w:t>
      </w:r>
      <w:r w:rsidRPr="00F03A4C">
        <w:rPr>
          <w:rFonts w:ascii="Calibri" w:hAnsi="Calibri" w:cs="Calibri"/>
          <w:color w:val="262626"/>
          <w:lang w:val="en-GB"/>
        </w:rPr>
        <w:t>:</w:t>
      </w:r>
    </w:p>
    <w:p w14:paraId="4CE5158B" w14:textId="77777777" w:rsidR="00AD2E45" w:rsidRPr="00F03A4C" w:rsidRDefault="00AD2E45" w:rsidP="00AD2E45">
      <w:pPr>
        <w:widowControl w:val="0"/>
        <w:numPr>
          <w:ilvl w:val="0"/>
          <w:numId w:val="41"/>
        </w:numPr>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Office with 9 m</w:t>
      </w:r>
      <w:r w:rsidRPr="002932C2">
        <w:rPr>
          <w:rFonts w:ascii="Calibri" w:hAnsi="Calibri" w:cs="Calibri"/>
          <w:color w:val="262626"/>
          <w:vertAlign w:val="superscript"/>
          <w:lang w:val="en-GB"/>
        </w:rPr>
        <w:t>2</w:t>
      </w:r>
      <w:r w:rsidRPr="00F03A4C">
        <w:rPr>
          <w:rFonts w:ascii="Calibri" w:hAnsi="Calibri" w:cs="Calibri"/>
          <w:color w:val="262626"/>
          <w:lang w:val="en-GB"/>
        </w:rPr>
        <w:t>, with air conditioning, 1 table, 2 chairs, placard to fix drawings and other documentation, shelf with shelves and a refrigerator of 50 litres.</w:t>
      </w:r>
    </w:p>
    <w:p w14:paraId="0B785D33" w14:textId="77777777" w:rsidR="00AD2E45" w:rsidRPr="00F03A4C" w:rsidRDefault="00AD2E45" w:rsidP="00AD2E45">
      <w:pPr>
        <w:widowControl w:val="0"/>
        <w:numPr>
          <w:ilvl w:val="0"/>
          <w:numId w:val="41"/>
        </w:numPr>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Meeting Room with 9 m</w:t>
      </w:r>
      <w:r w:rsidRPr="00627326">
        <w:rPr>
          <w:rFonts w:ascii="Calibri" w:hAnsi="Calibri" w:cs="Calibri"/>
          <w:color w:val="262626"/>
          <w:vertAlign w:val="superscript"/>
          <w:lang w:val="en-GB"/>
        </w:rPr>
        <w:t>2</w:t>
      </w:r>
      <w:r w:rsidRPr="00F03A4C">
        <w:rPr>
          <w:rFonts w:ascii="Calibri" w:hAnsi="Calibri" w:cs="Calibri"/>
          <w:color w:val="262626"/>
          <w:lang w:val="en-GB"/>
        </w:rPr>
        <w:t>, with air conditioning, table and chairs (6 seats), placard to fix drawin</w:t>
      </w:r>
      <w:r>
        <w:rPr>
          <w:rFonts w:ascii="Calibri" w:hAnsi="Calibri" w:cs="Calibri"/>
          <w:color w:val="262626"/>
          <w:lang w:val="en-GB"/>
        </w:rPr>
        <w:t xml:space="preserve">gs and other documentation, to be </w:t>
      </w:r>
      <w:r w:rsidRPr="00F03A4C">
        <w:rPr>
          <w:rFonts w:ascii="Calibri" w:hAnsi="Calibri" w:cs="Calibri"/>
          <w:color w:val="262626"/>
          <w:lang w:val="en-GB"/>
        </w:rPr>
        <w:t>use</w:t>
      </w:r>
      <w:r>
        <w:rPr>
          <w:rFonts w:ascii="Calibri" w:hAnsi="Calibri" w:cs="Calibri"/>
          <w:color w:val="262626"/>
          <w:lang w:val="en-GB"/>
        </w:rPr>
        <w:t xml:space="preserve">d with </w:t>
      </w:r>
      <w:r w:rsidRPr="00F03A4C">
        <w:rPr>
          <w:rFonts w:ascii="Calibri" w:hAnsi="Calibri" w:cs="Calibri"/>
          <w:color w:val="262626"/>
          <w:lang w:val="en-GB"/>
        </w:rPr>
        <w:t>the Contractor.</w:t>
      </w:r>
    </w:p>
    <w:p w14:paraId="239C2FFE" w14:textId="77777777" w:rsidR="00AD2E45" w:rsidRPr="00F03A4C" w:rsidRDefault="00AD2E45" w:rsidP="00AD2E45">
      <w:pPr>
        <w:widowControl w:val="0"/>
        <w:numPr>
          <w:ilvl w:val="0"/>
          <w:numId w:val="41"/>
        </w:numPr>
        <w:autoSpaceDE w:val="0"/>
        <w:autoSpaceDN w:val="0"/>
        <w:adjustRightInd w:val="0"/>
        <w:spacing w:after="0" w:line="240" w:lineRule="auto"/>
        <w:jc w:val="both"/>
        <w:rPr>
          <w:rFonts w:ascii="Calibri" w:hAnsi="Calibri" w:cs="Calibri"/>
          <w:color w:val="262626"/>
          <w:lang w:val="en-GB"/>
        </w:rPr>
      </w:pPr>
      <w:r>
        <w:rPr>
          <w:rFonts w:ascii="Calibri" w:hAnsi="Calibri" w:cs="Calibri"/>
          <w:color w:val="262626"/>
          <w:lang w:val="en-GB"/>
        </w:rPr>
        <w:t xml:space="preserve">17” </w:t>
      </w:r>
      <w:r w:rsidRPr="00F03A4C">
        <w:rPr>
          <w:rFonts w:ascii="Calibri" w:hAnsi="Calibri" w:cs="Calibri"/>
          <w:color w:val="262626"/>
          <w:lang w:val="en-GB"/>
        </w:rPr>
        <w:t xml:space="preserve">notebook computer with Dual Core processor (this equipment will revert to the Owner of Work after the completion of the </w:t>
      </w:r>
      <w:r>
        <w:rPr>
          <w:rFonts w:ascii="Calibri" w:hAnsi="Calibri" w:cs="Calibri"/>
          <w:color w:val="262626"/>
          <w:lang w:val="en-GB"/>
        </w:rPr>
        <w:t>work</w:t>
      </w:r>
      <w:r w:rsidRPr="00F03A4C">
        <w:rPr>
          <w:rFonts w:ascii="Calibri" w:hAnsi="Calibri" w:cs="Calibri"/>
          <w:color w:val="262626"/>
          <w:lang w:val="en-GB"/>
        </w:rPr>
        <w:t>);</w:t>
      </w:r>
    </w:p>
    <w:p w14:paraId="39E9DB2C" w14:textId="77777777" w:rsidR="00AD2E45" w:rsidRPr="00F03A4C" w:rsidRDefault="00AD2E45" w:rsidP="00AD2E45">
      <w:pPr>
        <w:widowControl w:val="0"/>
        <w:numPr>
          <w:ilvl w:val="0"/>
          <w:numId w:val="41"/>
        </w:numPr>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Black &amp; White Laser-jet printer (this equipment will revert to the Owner of</w:t>
      </w:r>
      <w:r>
        <w:rPr>
          <w:rFonts w:ascii="Calibri" w:hAnsi="Calibri" w:cs="Calibri"/>
          <w:color w:val="262626"/>
          <w:lang w:val="en-GB"/>
        </w:rPr>
        <w:t xml:space="preserve"> Work after the completion of the work</w:t>
      </w:r>
      <w:r w:rsidRPr="00F03A4C">
        <w:rPr>
          <w:rFonts w:ascii="Calibri" w:hAnsi="Calibri" w:cs="Calibri"/>
          <w:color w:val="262626"/>
          <w:lang w:val="en-GB"/>
        </w:rPr>
        <w:t>);</w:t>
      </w:r>
    </w:p>
    <w:p w14:paraId="5B89EDCA" w14:textId="77777777" w:rsidR="00AD2E45" w:rsidRPr="00F03A4C" w:rsidRDefault="00AD2E45" w:rsidP="00AD2E45">
      <w:pPr>
        <w:widowControl w:val="0"/>
        <w:numPr>
          <w:ilvl w:val="0"/>
          <w:numId w:val="41"/>
        </w:numPr>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 xml:space="preserve">Modem for </w:t>
      </w:r>
      <w:r>
        <w:rPr>
          <w:rFonts w:ascii="Calibri" w:hAnsi="Calibri" w:cs="Calibri"/>
          <w:color w:val="262626"/>
          <w:lang w:val="en-GB"/>
        </w:rPr>
        <w:t xml:space="preserve">data </w:t>
      </w:r>
      <w:r w:rsidRPr="00F03A4C">
        <w:rPr>
          <w:rFonts w:ascii="Calibri" w:hAnsi="Calibri" w:cs="Calibri"/>
          <w:color w:val="262626"/>
          <w:lang w:val="en-GB"/>
        </w:rPr>
        <w:t xml:space="preserve">transmission (this equipment will revert in favour of the Owner of Work after the </w:t>
      </w:r>
      <w:r w:rsidRPr="00F03A4C">
        <w:rPr>
          <w:rFonts w:ascii="Calibri" w:hAnsi="Calibri" w:cs="Calibri"/>
          <w:color w:val="262626"/>
          <w:lang w:val="en-GB"/>
        </w:rPr>
        <w:lastRenderedPageBreak/>
        <w:t>conclusion of the same one);</w:t>
      </w:r>
    </w:p>
    <w:p w14:paraId="5574512C" w14:textId="77777777" w:rsidR="00AD2E45" w:rsidRPr="00F03A4C" w:rsidRDefault="00AD2E45" w:rsidP="00AD2E45">
      <w:pPr>
        <w:widowControl w:val="0"/>
        <w:numPr>
          <w:ilvl w:val="0"/>
          <w:numId w:val="41"/>
        </w:numPr>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 xml:space="preserve">Maintenance of the Office and the Meeting Room, including water, </w:t>
      </w:r>
      <w:r>
        <w:rPr>
          <w:rFonts w:ascii="Calibri" w:hAnsi="Calibri" w:cs="Calibri"/>
          <w:color w:val="262626"/>
          <w:lang w:val="en-GB"/>
        </w:rPr>
        <w:t>power</w:t>
      </w:r>
      <w:r w:rsidRPr="00F03A4C">
        <w:rPr>
          <w:rFonts w:ascii="Calibri" w:hAnsi="Calibri" w:cs="Calibri"/>
          <w:color w:val="262626"/>
          <w:lang w:val="en-GB"/>
        </w:rPr>
        <w:t xml:space="preserve"> and internet expenses.</w:t>
      </w:r>
    </w:p>
    <w:p w14:paraId="6A5AE950" w14:textId="77777777" w:rsidR="00AD2E45" w:rsidRPr="00F03A4C" w:rsidRDefault="00AD2E45" w:rsidP="00AD2E45">
      <w:pPr>
        <w:widowControl w:val="0"/>
        <w:autoSpaceDE w:val="0"/>
        <w:autoSpaceDN w:val="0"/>
        <w:adjustRightInd w:val="0"/>
        <w:jc w:val="both"/>
        <w:rPr>
          <w:rFonts w:ascii="Calibri" w:hAnsi="Calibri" w:cs="Calibri"/>
          <w:color w:val="262626"/>
          <w:lang w:val="en-GB"/>
        </w:rPr>
      </w:pPr>
    </w:p>
    <w:p w14:paraId="3CB58438" w14:textId="77777777" w:rsidR="00AD2E45" w:rsidRPr="00F03A4C" w:rsidRDefault="00AD2E45" w:rsidP="00AD2E45">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The contract will be of the Global Price type, with payments in thirteen instalments, according to the </w:t>
      </w:r>
      <w:r>
        <w:rPr>
          <w:rFonts w:ascii="Calibri" w:hAnsi="Calibri" w:cs="Calibri"/>
          <w:color w:val="262626"/>
          <w:lang w:val="en-GB"/>
        </w:rPr>
        <w:t xml:space="preserve">above described </w:t>
      </w:r>
      <w:r w:rsidRPr="00F03A4C">
        <w:rPr>
          <w:rFonts w:ascii="Calibri" w:hAnsi="Calibri" w:cs="Calibri"/>
          <w:color w:val="262626"/>
          <w:lang w:val="en-GB"/>
        </w:rPr>
        <w:t xml:space="preserve">technical specifications and objectives, after due certification by the Client. Payment will be made </w:t>
      </w:r>
      <w:r>
        <w:rPr>
          <w:rFonts w:ascii="Calibri" w:hAnsi="Calibri" w:cs="Calibri"/>
          <w:color w:val="262626"/>
          <w:lang w:val="en-GB"/>
        </w:rPr>
        <w:t xml:space="preserve">in accordance with </w:t>
      </w:r>
      <w:r w:rsidRPr="00F03A4C">
        <w:rPr>
          <w:rFonts w:ascii="Calibri" w:hAnsi="Calibri" w:cs="Calibri"/>
          <w:color w:val="262626"/>
          <w:lang w:val="en-GB"/>
        </w:rPr>
        <w:t>the following results:</w:t>
      </w:r>
    </w:p>
    <w:p w14:paraId="1A9E303D" w14:textId="77777777" w:rsidR="00AD2E45" w:rsidRPr="00F03A4C" w:rsidRDefault="00AD2E45" w:rsidP="00AD2E45">
      <w:pPr>
        <w:widowControl w:val="0"/>
        <w:autoSpaceDE w:val="0"/>
        <w:autoSpaceDN w:val="0"/>
        <w:adjustRightInd w:val="0"/>
        <w:jc w:val="both"/>
        <w:rPr>
          <w:rFonts w:ascii="Calibri" w:hAnsi="Calibri" w:cs="Calibri"/>
          <w:color w:val="262626"/>
          <w:lang w:val="en-GB"/>
        </w:rPr>
      </w:pPr>
    </w:p>
    <w:tbl>
      <w:tblPr>
        <w:tblW w:w="7938" w:type="dxa"/>
        <w:tblInd w:w="10"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2977"/>
        <w:gridCol w:w="4961"/>
      </w:tblGrid>
      <w:tr w:rsidR="00AD2E45" w:rsidRPr="00F03A4C" w14:paraId="1AB6507A" w14:textId="77777777" w:rsidTr="007D5069">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41AD4A1C"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1</w:t>
            </w:r>
            <w:r w:rsidRPr="00EE155A">
              <w:rPr>
                <w:rFonts w:ascii="Calibri" w:hAnsi="Calibri" w:cs="Calibri"/>
                <w:color w:val="262626"/>
                <w:vertAlign w:val="superscript"/>
                <w:lang w:val="en-GB"/>
              </w:rPr>
              <w:t>st</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3000E59F"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10 %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D75C93F"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 </w:t>
            </w:r>
            <w:r>
              <w:rPr>
                <w:rFonts w:ascii="Calibri" w:hAnsi="Calibri" w:cs="Calibri"/>
                <w:color w:val="262626"/>
                <w:lang w:val="en-GB"/>
              </w:rPr>
              <w:t xml:space="preserve">Upon </w:t>
            </w:r>
            <w:r w:rsidRPr="00F03A4C">
              <w:rPr>
                <w:rFonts w:ascii="Calibri" w:hAnsi="Calibri" w:cs="Calibri"/>
                <w:color w:val="262626"/>
                <w:lang w:val="en-GB"/>
              </w:rPr>
              <w:t>signature of the contract</w:t>
            </w:r>
          </w:p>
        </w:tc>
      </w:tr>
      <w:tr w:rsidR="00AD2E45" w:rsidRPr="00F03A4C" w14:paraId="391AF944" w14:textId="77777777" w:rsidTr="007D5069">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F3A22F3"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2</w:t>
            </w:r>
            <w:r w:rsidRPr="00EE155A">
              <w:rPr>
                <w:rFonts w:ascii="Calibri" w:hAnsi="Calibri" w:cs="Calibri"/>
                <w:color w:val="262626"/>
                <w:vertAlign w:val="superscript"/>
                <w:lang w:val="en-GB"/>
              </w:rPr>
              <w:t>nd</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545B9AD2"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10 %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94F3C42"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 xml:space="preserve">Upon </w:t>
            </w:r>
            <w:r w:rsidRPr="00F03A4C">
              <w:rPr>
                <w:rFonts w:ascii="Calibri" w:hAnsi="Calibri" w:cs="Calibri"/>
                <w:color w:val="262626"/>
                <w:lang w:val="en-GB"/>
              </w:rPr>
              <w:t>completion and acceptance of results 1</w:t>
            </w:r>
          </w:p>
          <w:p w14:paraId="4FC7A53D"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(Initial Report and Executive Design of Foundations)</w:t>
            </w:r>
          </w:p>
        </w:tc>
      </w:tr>
      <w:tr w:rsidR="00AD2E45" w:rsidRPr="00F03A4C" w14:paraId="33890630" w14:textId="77777777" w:rsidTr="007D5069">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AD972F4"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3</w:t>
            </w:r>
            <w:r w:rsidRPr="00EE155A">
              <w:rPr>
                <w:rFonts w:ascii="Calibri" w:hAnsi="Calibri" w:cs="Calibri"/>
                <w:color w:val="262626"/>
                <w:vertAlign w:val="superscript"/>
                <w:lang w:val="en-GB"/>
              </w:rPr>
              <w:t>rd</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631BDEE5"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F42D261"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2</w:t>
            </w:r>
          </w:p>
          <w:p w14:paraId="018DAF41"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AD2E45" w:rsidRPr="00F03A4C" w14:paraId="76490ACD" w14:textId="77777777" w:rsidTr="007D5069">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ABF3469"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4</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044A5E60"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41349E0"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3</w:t>
            </w:r>
          </w:p>
          <w:p w14:paraId="6305F306"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AD2E45" w:rsidRPr="00F03A4C" w14:paraId="443FF205" w14:textId="77777777" w:rsidTr="007D5069">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B3045EB"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5</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35F7347E"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7A5A3CE"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4</w:t>
            </w:r>
          </w:p>
          <w:p w14:paraId="588A1477"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AD2E45" w:rsidRPr="00F03A4C" w14:paraId="55B58BFA" w14:textId="77777777" w:rsidTr="007D5069">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4348D05"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6</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4F12E589"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2FCA81D"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5</w:t>
            </w:r>
          </w:p>
          <w:p w14:paraId="51CA373A"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AD2E45" w:rsidRPr="00F03A4C" w14:paraId="1A7C1502" w14:textId="77777777" w:rsidTr="007D5069">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0C7E2D8"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7</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7F5636F5"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9874194"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6</w:t>
            </w:r>
          </w:p>
          <w:p w14:paraId="44EB85E2"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AD2E45" w:rsidRPr="00F03A4C" w14:paraId="45E22C00" w14:textId="77777777" w:rsidTr="007D5069">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53EA267"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8</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6EE9177E"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7F3720F3"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7</w:t>
            </w:r>
          </w:p>
          <w:p w14:paraId="00F804F0"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AD2E45" w:rsidRPr="00F03A4C" w14:paraId="6F79A4C1" w14:textId="77777777" w:rsidTr="007D5069">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10BEDA6A"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9</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04CDCE5B"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6723539"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8</w:t>
            </w:r>
          </w:p>
          <w:p w14:paraId="4670C671"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AD2E45" w:rsidRPr="00F03A4C" w14:paraId="35A676BA" w14:textId="77777777" w:rsidTr="007D5069">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8B279CC"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10</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61F76059"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A381CFB"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9</w:t>
            </w:r>
          </w:p>
          <w:p w14:paraId="05BCC38C"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AD2E45" w:rsidRPr="00F03A4C" w14:paraId="22FF96DE" w14:textId="77777777" w:rsidTr="007D5069">
        <w:tblPrEx>
          <w:tblBorders>
            <w:top w:val="none" w:sz="0" w:space="0" w:color="auto"/>
            <w:bottom w:val="single" w:sz="8" w:space="0" w:color="6D6D6D"/>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4E257F22"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11</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0F8B12B9"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559EEBD"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10</w:t>
            </w:r>
          </w:p>
          <w:p w14:paraId="4628B6F4"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AD2E45" w:rsidRPr="00F03A4C" w14:paraId="3773D0EA" w14:textId="77777777" w:rsidTr="007D5069">
        <w:tblPrEx>
          <w:tblBorders>
            <w:top w:val="none" w:sz="0" w:space="0" w:color="auto"/>
            <w:bottom w:val="single" w:sz="8" w:space="0" w:color="6D6D6D"/>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424B8F86"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12</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67CDEF74"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26824EF"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11</w:t>
            </w:r>
          </w:p>
          <w:p w14:paraId="505DBEF6"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AD2E45" w:rsidRPr="00F03A4C" w14:paraId="2289C778" w14:textId="77777777" w:rsidTr="007D5069">
        <w:tblPrEx>
          <w:tblBorders>
            <w:top w:val="none" w:sz="0" w:space="0" w:color="auto"/>
            <w:bottom w:val="single" w:sz="8" w:space="0" w:color="6D6D6D"/>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712269E9"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13</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504605BB"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lastRenderedPageBreak/>
              <w:t xml:space="preserve">10 %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956BAF7"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lastRenderedPageBreak/>
              <w:t xml:space="preserve">Upon </w:t>
            </w:r>
            <w:r w:rsidRPr="00F03A4C">
              <w:rPr>
                <w:rFonts w:ascii="Calibri" w:hAnsi="Calibri" w:cs="Calibri"/>
                <w:color w:val="262626"/>
                <w:lang w:val="en-GB"/>
              </w:rPr>
              <w:t>completion and acceptance of result 12</w:t>
            </w:r>
          </w:p>
          <w:p w14:paraId="7F4F5C02" w14:textId="77777777" w:rsidR="00AD2E45" w:rsidRPr="00F03A4C" w:rsidRDefault="00AD2E45" w:rsidP="007D5069">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lastRenderedPageBreak/>
              <w:t>(Final report)</w:t>
            </w:r>
          </w:p>
        </w:tc>
      </w:tr>
    </w:tbl>
    <w:p w14:paraId="1AB5FB1F" w14:textId="77777777" w:rsidR="00AD2E45" w:rsidRPr="00F03A4C" w:rsidRDefault="00AD2E45" w:rsidP="00AD2E45">
      <w:pPr>
        <w:widowControl w:val="0"/>
        <w:autoSpaceDE w:val="0"/>
        <w:autoSpaceDN w:val="0"/>
        <w:adjustRightInd w:val="0"/>
        <w:spacing w:after="120"/>
        <w:jc w:val="both"/>
        <w:rPr>
          <w:rFonts w:ascii="Calibri" w:hAnsi="Calibri" w:cs="Calibri"/>
          <w:color w:val="262626"/>
          <w:lang w:val="en-GB"/>
        </w:rPr>
      </w:pPr>
    </w:p>
    <w:p w14:paraId="526F9466" w14:textId="77777777" w:rsidR="00AD2E45" w:rsidRPr="00F03A4C" w:rsidRDefault="00AD2E45" w:rsidP="00AD2E45">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In the ev</w:t>
      </w:r>
      <w:r>
        <w:rPr>
          <w:rFonts w:ascii="Calibri" w:hAnsi="Calibri" w:cs="Calibri"/>
          <w:color w:val="262626"/>
          <w:lang w:val="en-GB"/>
        </w:rPr>
        <w:t>ent of any delay in the work or</w:t>
      </w:r>
      <w:r w:rsidRPr="00F03A4C">
        <w:rPr>
          <w:rFonts w:ascii="Calibri" w:hAnsi="Calibri" w:cs="Calibri"/>
          <w:color w:val="262626"/>
          <w:lang w:val="en-GB"/>
        </w:rPr>
        <w:t xml:space="preserve"> need for additional services requested by the Client after delivery and approval of the Final Report, the extension of these services will be agreed on a case-by-case basis and </w:t>
      </w:r>
      <w:r>
        <w:rPr>
          <w:rFonts w:ascii="Calibri" w:hAnsi="Calibri" w:cs="Calibri"/>
          <w:color w:val="262626"/>
          <w:lang w:val="en-GB"/>
        </w:rPr>
        <w:t xml:space="preserve">it </w:t>
      </w:r>
      <w:r w:rsidRPr="00F03A4C">
        <w:rPr>
          <w:rFonts w:ascii="Calibri" w:hAnsi="Calibri" w:cs="Calibri"/>
          <w:color w:val="262626"/>
          <w:lang w:val="en-GB"/>
        </w:rPr>
        <w:t>will be considered as an Additional Service under the Contract.</w:t>
      </w:r>
    </w:p>
    <w:p w14:paraId="1D9CF97A" w14:textId="77777777" w:rsidR="00AD2E45" w:rsidRPr="00F03A4C" w:rsidRDefault="00AD2E45" w:rsidP="00AD2E45">
      <w:pPr>
        <w:widowControl w:val="0"/>
        <w:autoSpaceDE w:val="0"/>
        <w:autoSpaceDN w:val="0"/>
        <w:adjustRightInd w:val="0"/>
        <w:jc w:val="both"/>
        <w:rPr>
          <w:rFonts w:ascii="Calibri" w:hAnsi="Calibri" w:cs="Calibri"/>
          <w:color w:val="262626"/>
          <w:lang w:val="en-GB"/>
        </w:rPr>
      </w:pPr>
    </w:p>
    <w:p w14:paraId="2A1B90CB" w14:textId="77777777" w:rsidR="00AD2E45" w:rsidRPr="00F03A4C" w:rsidRDefault="00AD2E45" w:rsidP="00AD2E45">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 xml:space="preserve"> QUALIFICATIONS</w:t>
      </w:r>
    </w:p>
    <w:p w14:paraId="7E8E7C8E" w14:textId="77777777" w:rsidR="00AD2E45" w:rsidRDefault="00AD2E45" w:rsidP="00AD2E45">
      <w:pPr>
        <w:widowControl w:val="0"/>
        <w:tabs>
          <w:tab w:val="left" w:pos="220"/>
          <w:tab w:val="left" w:pos="720"/>
        </w:tabs>
        <w:autoSpaceDE w:val="0"/>
        <w:autoSpaceDN w:val="0"/>
        <w:adjustRightInd w:val="0"/>
        <w:jc w:val="both"/>
        <w:rPr>
          <w:rFonts w:ascii="Calibri" w:hAnsi="Calibri" w:cs="Calibri"/>
          <w:color w:val="262626"/>
          <w:lang w:val="en-GB"/>
        </w:rPr>
      </w:pPr>
      <w:r>
        <w:rPr>
          <w:rFonts w:ascii="Calibri" w:hAnsi="Calibri" w:cs="Calibri"/>
          <w:color w:val="262626"/>
          <w:lang w:val="en-GB"/>
        </w:rPr>
        <w:t xml:space="preserve">The </w:t>
      </w:r>
      <w:r w:rsidRPr="00F03A4C">
        <w:rPr>
          <w:rFonts w:ascii="Calibri" w:hAnsi="Calibri" w:cs="Calibri"/>
          <w:color w:val="262626"/>
          <w:lang w:val="en-GB"/>
        </w:rPr>
        <w:t xml:space="preserve">company </w:t>
      </w:r>
      <w:r>
        <w:rPr>
          <w:rFonts w:ascii="Calibri" w:hAnsi="Calibri" w:cs="Calibri"/>
          <w:color w:val="262626"/>
          <w:lang w:val="en-GB"/>
        </w:rPr>
        <w:t>should</w:t>
      </w:r>
      <w:r w:rsidRPr="00F03A4C">
        <w:rPr>
          <w:rFonts w:ascii="Calibri" w:hAnsi="Calibri" w:cs="Calibri"/>
          <w:color w:val="262626"/>
          <w:lang w:val="en-GB"/>
        </w:rPr>
        <w:t xml:space="preserve"> be duly registered and licensed with a </w:t>
      </w:r>
      <w:r w:rsidRPr="00710ED6">
        <w:rPr>
          <w:rFonts w:ascii="Calibri" w:hAnsi="Calibri" w:cs="Calibri"/>
          <w:b/>
          <w:color w:val="262626"/>
          <w:lang w:val="en-GB"/>
        </w:rPr>
        <w:t>minimum of Class 3 License</w:t>
      </w:r>
      <w:r w:rsidRPr="00F03A4C">
        <w:rPr>
          <w:rFonts w:ascii="Calibri" w:hAnsi="Calibri" w:cs="Calibri"/>
          <w:color w:val="262626"/>
          <w:lang w:val="en-GB"/>
        </w:rPr>
        <w:t xml:space="preserve">. </w:t>
      </w:r>
    </w:p>
    <w:p w14:paraId="3B4D585C" w14:textId="77777777" w:rsidR="00AD2E45" w:rsidRPr="00F03A4C" w:rsidRDefault="00AD2E45" w:rsidP="00AD2E45">
      <w:pPr>
        <w:widowControl w:val="0"/>
        <w:tabs>
          <w:tab w:val="left" w:pos="220"/>
          <w:tab w:val="left" w:pos="720"/>
        </w:tabs>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The Supervisory team should consist of a minimum of four people, as follows:</w:t>
      </w:r>
    </w:p>
    <w:p w14:paraId="2143962B" w14:textId="77777777" w:rsidR="00AD2E45" w:rsidRPr="00F03A4C" w:rsidRDefault="00AD2E45" w:rsidP="00AD2E45">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Senior Resident Engineer / Project Manager (</w:t>
      </w:r>
      <w:r>
        <w:rPr>
          <w:rFonts w:ascii="Calibri" w:hAnsi="Calibri" w:cs="Calibri"/>
          <w:color w:val="262626"/>
          <w:lang w:val="en-GB"/>
        </w:rPr>
        <w:t xml:space="preserve">at least </w:t>
      </w:r>
      <w:r w:rsidRPr="00F03A4C">
        <w:rPr>
          <w:rFonts w:ascii="Calibri" w:hAnsi="Calibri" w:cs="Calibri"/>
          <w:color w:val="262626"/>
          <w:lang w:val="en-GB"/>
        </w:rPr>
        <w:t>1</w:t>
      </w:r>
      <w:r>
        <w:rPr>
          <w:rFonts w:ascii="Calibri" w:hAnsi="Calibri" w:cs="Calibri"/>
          <w:color w:val="262626"/>
          <w:lang w:val="en-GB"/>
        </w:rPr>
        <w:t>5</w:t>
      </w:r>
      <w:r w:rsidRPr="00F03A4C">
        <w:rPr>
          <w:rFonts w:ascii="Calibri" w:hAnsi="Calibri" w:cs="Calibri"/>
          <w:color w:val="262626"/>
          <w:lang w:val="en-GB"/>
        </w:rPr>
        <w:t xml:space="preserve"> years of rele</w:t>
      </w:r>
      <w:r>
        <w:rPr>
          <w:rFonts w:ascii="Calibri" w:hAnsi="Calibri" w:cs="Calibri"/>
          <w:color w:val="262626"/>
          <w:lang w:val="en-GB"/>
        </w:rPr>
        <w:t xml:space="preserve">vant proven experience, minimum </w:t>
      </w:r>
      <w:r w:rsidRPr="00F03A4C">
        <w:rPr>
          <w:rFonts w:ascii="Calibri" w:hAnsi="Calibri" w:cs="Calibri"/>
          <w:color w:val="262626"/>
          <w:lang w:val="en-GB"/>
        </w:rPr>
        <w:t xml:space="preserve">Civil Engineering or Architecture </w:t>
      </w:r>
      <w:r>
        <w:rPr>
          <w:rFonts w:ascii="Calibri" w:hAnsi="Calibri" w:cs="Calibri"/>
          <w:color w:val="262626"/>
          <w:lang w:val="en-GB"/>
        </w:rPr>
        <w:t>Course</w:t>
      </w:r>
      <w:r w:rsidRPr="00F03A4C">
        <w:rPr>
          <w:rFonts w:ascii="Calibri" w:hAnsi="Calibri" w:cs="Calibri"/>
          <w:color w:val="262626"/>
          <w:lang w:val="en-GB"/>
        </w:rPr>
        <w:t>);</w:t>
      </w:r>
    </w:p>
    <w:p w14:paraId="38E4B3CE" w14:textId="77777777" w:rsidR="00AD2E45" w:rsidRPr="00F03A4C" w:rsidRDefault="00AD2E45" w:rsidP="00AD2E45">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Resident Engineer (</w:t>
      </w:r>
      <w:r>
        <w:rPr>
          <w:rFonts w:ascii="Calibri" w:hAnsi="Calibri" w:cs="Calibri"/>
          <w:color w:val="262626"/>
          <w:lang w:val="en-GB"/>
        </w:rPr>
        <w:t xml:space="preserve">at least </w:t>
      </w:r>
      <w:r w:rsidRPr="00F03A4C">
        <w:rPr>
          <w:rFonts w:ascii="Calibri" w:hAnsi="Calibri" w:cs="Calibri"/>
          <w:color w:val="262626"/>
          <w:lang w:val="en-GB"/>
        </w:rPr>
        <w:t>5 years of relevant proven experience, minimum Civil Engineering</w:t>
      </w:r>
      <w:r>
        <w:rPr>
          <w:rFonts w:ascii="Calibri" w:hAnsi="Calibri" w:cs="Calibri"/>
          <w:color w:val="262626"/>
          <w:lang w:val="en-GB"/>
        </w:rPr>
        <w:t xml:space="preserve"> Course</w:t>
      </w:r>
      <w:r w:rsidRPr="00F03A4C">
        <w:rPr>
          <w:rFonts w:ascii="Calibri" w:hAnsi="Calibri" w:cs="Calibri"/>
          <w:color w:val="262626"/>
          <w:lang w:val="en-GB"/>
        </w:rPr>
        <w:t>);</w:t>
      </w:r>
    </w:p>
    <w:p w14:paraId="38D2CAEA" w14:textId="77777777" w:rsidR="00AD2E45" w:rsidRPr="00F03A4C" w:rsidRDefault="00AD2E45" w:rsidP="00AD2E45">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Hydraulic Engineer (</w:t>
      </w:r>
      <w:r>
        <w:rPr>
          <w:rFonts w:ascii="Calibri" w:hAnsi="Calibri" w:cs="Calibri"/>
          <w:color w:val="262626"/>
          <w:lang w:val="en-GB"/>
        </w:rPr>
        <w:t xml:space="preserve">at least </w:t>
      </w:r>
      <w:r w:rsidRPr="00F03A4C">
        <w:rPr>
          <w:rFonts w:ascii="Calibri" w:hAnsi="Calibri" w:cs="Calibri"/>
          <w:color w:val="262626"/>
          <w:lang w:val="en-GB"/>
        </w:rPr>
        <w:t xml:space="preserve">5 years of proven relevant experience, minimum Hydraulic Engineering </w:t>
      </w:r>
      <w:r>
        <w:rPr>
          <w:rFonts w:ascii="Calibri" w:hAnsi="Calibri" w:cs="Calibri"/>
          <w:color w:val="262626"/>
          <w:lang w:val="en-GB"/>
        </w:rPr>
        <w:t>course</w:t>
      </w:r>
      <w:r w:rsidRPr="00F03A4C">
        <w:rPr>
          <w:rFonts w:ascii="Calibri" w:hAnsi="Calibri" w:cs="Calibri"/>
          <w:color w:val="262626"/>
          <w:lang w:val="en-GB"/>
        </w:rPr>
        <w:t>).</w:t>
      </w:r>
    </w:p>
    <w:p w14:paraId="09BF4E20" w14:textId="77777777" w:rsidR="00AD2E45" w:rsidRPr="00F03A4C" w:rsidRDefault="00AD2E45" w:rsidP="00AD2E45">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Electrotechnical Engineer (</w:t>
      </w:r>
      <w:r>
        <w:rPr>
          <w:rFonts w:ascii="Calibri" w:hAnsi="Calibri" w:cs="Calibri"/>
          <w:color w:val="262626"/>
          <w:lang w:val="en-GB"/>
        </w:rPr>
        <w:t xml:space="preserve">at least </w:t>
      </w:r>
      <w:r w:rsidRPr="00F03A4C">
        <w:rPr>
          <w:rFonts w:ascii="Calibri" w:hAnsi="Calibri" w:cs="Calibri"/>
          <w:color w:val="262626"/>
          <w:lang w:val="en-GB"/>
        </w:rPr>
        <w:t>5 years of proven relevant experience, minimum Elec</w:t>
      </w:r>
      <w:r>
        <w:rPr>
          <w:rFonts w:ascii="Calibri" w:hAnsi="Calibri" w:cs="Calibri"/>
          <w:color w:val="262626"/>
          <w:lang w:val="en-GB"/>
        </w:rPr>
        <w:t>trotechnical Engineering course</w:t>
      </w:r>
      <w:r w:rsidRPr="00F03A4C">
        <w:rPr>
          <w:rFonts w:ascii="Calibri" w:hAnsi="Calibri" w:cs="Calibri"/>
          <w:color w:val="262626"/>
          <w:lang w:val="en-GB"/>
        </w:rPr>
        <w:t>).</w:t>
      </w:r>
    </w:p>
    <w:p w14:paraId="0B24D04F" w14:textId="77777777" w:rsidR="00AD2E45" w:rsidRPr="00F03A4C" w:rsidRDefault="00AD2E45" w:rsidP="00AD2E45">
      <w:pPr>
        <w:widowControl w:val="0"/>
        <w:tabs>
          <w:tab w:val="left" w:pos="220"/>
          <w:tab w:val="left" w:pos="720"/>
        </w:tabs>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Each member of the Su</w:t>
      </w:r>
      <w:r>
        <w:rPr>
          <w:rFonts w:ascii="Calibri" w:hAnsi="Calibri" w:cs="Calibri"/>
          <w:color w:val="262626"/>
          <w:lang w:val="en-GB"/>
        </w:rPr>
        <w:t>pervision</w:t>
      </w:r>
      <w:r w:rsidRPr="00F03A4C">
        <w:rPr>
          <w:rFonts w:ascii="Calibri" w:hAnsi="Calibri" w:cs="Calibri"/>
          <w:color w:val="262626"/>
          <w:lang w:val="en-GB"/>
        </w:rPr>
        <w:t xml:space="preserve"> team </w:t>
      </w:r>
      <w:r>
        <w:rPr>
          <w:rFonts w:ascii="Calibri" w:hAnsi="Calibri" w:cs="Calibri"/>
          <w:color w:val="262626"/>
          <w:lang w:val="en-GB"/>
        </w:rPr>
        <w:t xml:space="preserve">should </w:t>
      </w:r>
      <w:r w:rsidRPr="00F03A4C">
        <w:rPr>
          <w:rFonts w:ascii="Calibri" w:hAnsi="Calibri" w:cs="Calibri"/>
          <w:color w:val="262626"/>
          <w:lang w:val="en-GB"/>
        </w:rPr>
        <w:t xml:space="preserve">be adequately qualified and have the Client's approval. Notwithstanding the above detailed team, </w:t>
      </w:r>
      <w:r>
        <w:rPr>
          <w:rFonts w:ascii="Calibri" w:hAnsi="Calibri" w:cs="Calibri"/>
          <w:color w:val="262626"/>
          <w:lang w:val="en-GB"/>
        </w:rPr>
        <w:t xml:space="preserve">the </w:t>
      </w:r>
      <w:r w:rsidRPr="00F03A4C">
        <w:rPr>
          <w:rFonts w:ascii="Calibri" w:hAnsi="Calibri" w:cs="Calibri"/>
          <w:color w:val="262626"/>
          <w:lang w:val="en-GB"/>
        </w:rPr>
        <w:t xml:space="preserve">Inspection </w:t>
      </w:r>
      <w:r>
        <w:rPr>
          <w:rFonts w:ascii="Calibri" w:hAnsi="Calibri" w:cs="Calibri"/>
          <w:color w:val="262626"/>
          <w:lang w:val="en-GB"/>
        </w:rPr>
        <w:t>sha</w:t>
      </w:r>
      <w:r w:rsidRPr="00F03A4C">
        <w:rPr>
          <w:rFonts w:ascii="Calibri" w:hAnsi="Calibri" w:cs="Calibri"/>
          <w:color w:val="262626"/>
          <w:lang w:val="en-GB"/>
        </w:rPr>
        <w:t>ll be r</w:t>
      </w:r>
      <w:r>
        <w:rPr>
          <w:rFonts w:ascii="Calibri" w:hAnsi="Calibri" w:cs="Calibri"/>
          <w:color w:val="262626"/>
          <w:lang w:val="en-GB"/>
        </w:rPr>
        <w:t>esponsible for ensuring that the</w:t>
      </w:r>
      <w:r w:rsidRPr="00F03A4C">
        <w:rPr>
          <w:rFonts w:ascii="Calibri" w:hAnsi="Calibri" w:cs="Calibri"/>
          <w:color w:val="262626"/>
          <w:lang w:val="en-GB"/>
        </w:rPr>
        <w:t xml:space="preserve"> number of </w:t>
      </w:r>
      <w:proofErr w:type="gramStart"/>
      <w:r w:rsidRPr="00F03A4C">
        <w:rPr>
          <w:rFonts w:ascii="Calibri" w:hAnsi="Calibri" w:cs="Calibri"/>
          <w:color w:val="262626"/>
          <w:lang w:val="en-GB"/>
        </w:rPr>
        <w:t>staff</w:t>
      </w:r>
      <w:proofErr w:type="gramEnd"/>
      <w:r w:rsidRPr="00F03A4C">
        <w:rPr>
          <w:rFonts w:ascii="Calibri" w:hAnsi="Calibri" w:cs="Calibri"/>
          <w:color w:val="262626"/>
          <w:lang w:val="en-GB"/>
        </w:rPr>
        <w:t xml:space="preserve"> is </w:t>
      </w:r>
      <w:r>
        <w:rPr>
          <w:rFonts w:ascii="Calibri" w:hAnsi="Calibri" w:cs="Calibri"/>
          <w:color w:val="262626"/>
          <w:lang w:val="en-GB"/>
        </w:rPr>
        <w:t xml:space="preserve">enough </w:t>
      </w:r>
      <w:r w:rsidRPr="00F03A4C">
        <w:rPr>
          <w:rFonts w:ascii="Calibri" w:hAnsi="Calibri" w:cs="Calibri"/>
          <w:color w:val="262626"/>
          <w:lang w:val="en-GB"/>
        </w:rPr>
        <w:t>to meet the complexity of the project, and to ensure that there is always a presence on the construction site during the construction phase.</w:t>
      </w:r>
    </w:p>
    <w:p w14:paraId="1E582065" w14:textId="77777777" w:rsidR="00AD2E45" w:rsidRPr="00F03A4C" w:rsidRDefault="00AD2E45" w:rsidP="00AD2E45">
      <w:pPr>
        <w:widowControl w:val="0"/>
        <w:autoSpaceDE w:val="0"/>
        <w:autoSpaceDN w:val="0"/>
        <w:adjustRightInd w:val="0"/>
        <w:spacing w:after="120"/>
        <w:jc w:val="both"/>
        <w:rPr>
          <w:rFonts w:ascii="Calibri" w:hAnsi="Calibri" w:cs="Calibri"/>
          <w:color w:val="262626"/>
          <w:lang w:val="en-GB"/>
        </w:rPr>
      </w:pPr>
    </w:p>
    <w:p w14:paraId="35DF9749" w14:textId="77777777" w:rsidR="00AD2E45" w:rsidRPr="00710ED6" w:rsidRDefault="00AD2E45" w:rsidP="00AD2E45">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SKILLS</w:t>
      </w:r>
    </w:p>
    <w:p w14:paraId="5DBBA821" w14:textId="77777777" w:rsidR="00AD2E45" w:rsidRPr="00F03A4C" w:rsidRDefault="00AD2E45" w:rsidP="00AD2E45">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Pr>
          <w:rFonts w:ascii="Calibri" w:hAnsi="Calibri" w:cs="Calibri"/>
          <w:color w:val="262626"/>
          <w:lang w:val="en-GB"/>
        </w:rPr>
        <w:t xml:space="preserve">Work </w:t>
      </w:r>
      <w:r w:rsidRPr="00F03A4C">
        <w:rPr>
          <w:rFonts w:ascii="Calibri" w:hAnsi="Calibri" w:cs="Calibri"/>
          <w:color w:val="262626"/>
          <w:lang w:val="en-GB"/>
        </w:rPr>
        <w:t>supervision will be carried out by a qualified team with satisfacto</w:t>
      </w:r>
      <w:r>
        <w:rPr>
          <w:rFonts w:ascii="Calibri" w:hAnsi="Calibri" w:cs="Calibri"/>
          <w:color w:val="262626"/>
          <w:lang w:val="en-GB"/>
        </w:rPr>
        <w:t>ry experience in the task</w:t>
      </w:r>
      <w:r w:rsidRPr="00F03A4C">
        <w:rPr>
          <w:rFonts w:ascii="Calibri" w:hAnsi="Calibri" w:cs="Calibri"/>
          <w:color w:val="262626"/>
          <w:lang w:val="en-GB"/>
        </w:rPr>
        <w:t>s of similar nature and dimensions;</w:t>
      </w:r>
    </w:p>
    <w:p w14:paraId="032DE750" w14:textId="77777777" w:rsidR="00AD2E45" w:rsidRPr="00F03A4C" w:rsidRDefault="00AD2E45" w:rsidP="00AD2E45">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 xml:space="preserve">The inspection should have highly qualified and experienced experts, who can </w:t>
      </w:r>
      <w:r>
        <w:rPr>
          <w:rFonts w:ascii="Calibri" w:hAnsi="Calibri" w:cs="Calibri"/>
          <w:color w:val="262626"/>
          <w:lang w:val="en-GB"/>
        </w:rPr>
        <w:t xml:space="preserve">skilfully </w:t>
      </w:r>
      <w:r w:rsidRPr="00F03A4C">
        <w:rPr>
          <w:rFonts w:ascii="Calibri" w:hAnsi="Calibri" w:cs="Calibri"/>
          <w:color w:val="262626"/>
          <w:lang w:val="en-GB"/>
        </w:rPr>
        <w:t xml:space="preserve">perform all </w:t>
      </w:r>
      <w:r>
        <w:rPr>
          <w:rFonts w:ascii="Calibri" w:hAnsi="Calibri" w:cs="Calibri"/>
          <w:color w:val="262626"/>
          <w:lang w:val="en-GB"/>
        </w:rPr>
        <w:t>construction supervision tasks</w:t>
      </w:r>
      <w:r w:rsidRPr="00F03A4C">
        <w:rPr>
          <w:rFonts w:ascii="Calibri" w:hAnsi="Calibri" w:cs="Calibri"/>
          <w:color w:val="262626"/>
          <w:lang w:val="en-GB"/>
        </w:rPr>
        <w:t>;</w:t>
      </w:r>
    </w:p>
    <w:p w14:paraId="130F9C11" w14:textId="77777777" w:rsidR="00AD2E45" w:rsidRPr="00F03A4C" w:rsidRDefault="00AD2E45" w:rsidP="00AD2E45">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Pr>
          <w:rFonts w:ascii="Calibri" w:hAnsi="Calibri" w:cs="Calibri"/>
          <w:color w:val="262626"/>
          <w:lang w:val="en-GB"/>
        </w:rPr>
        <w:t>The inspection</w:t>
      </w:r>
      <w:r w:rsidRPr="00F03A4C">
        <w:rPr>
          <w:rFonts w:ascii="Calibri" w:hAnsi="Calibri" w:cs="Calibri"/>
          <w:color w:val="262626"/>
          <w:lang w:val="en-GB"/>
        </w:rPr>
        <w:t xml:space="preserve"> should be able to anticipate decision-making </w:t>
      </w:r>
      <w:r>
        <w:rPr>
          <w:rFonts w:ascii="Calibri" w:hAnsi="Calibri" w:cs="Calibri"/>
          <w:color w:val="262626"/>
          <w:lang w:val="en-GB"/>
        </w:rPr>
        <w:t>on any technical problems on</w:t>
      </w:r>
      <w:r w:rsidRPr="00F03A4C">
        <w:rPr>
          <w:rFonts w:ascii="Calibri" w:hAnsi="Calibri" w:cs="Calibri"/>
          <w:color w:val="262626"/>
          <w:lang w:val="en-GB"/>
        </w:rPr>
        <w:t xml:space="preserve"> site;</w:t>
      </w:r>
    </w:p>
    <w:p w14:paraId="58E2EDE7" w14:textId="77777777" w:rsidR="00AD2E45" w:rsidRPr="00F03A4C" w:rsidRDefault="00AD2E45" w:rsidP="00AD2E45">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 xml:space="preserve">The inspection </w:t>
      </w:r>
      <w:r>
        <w:rPr>
          <w:rFonts w:ascii="Calibri" w:hAnsi="Calibri" w:cs="Calibri"/>
          <w:color w:val="262626"/>
          <w:lang w:val="en-GB"/>
        </w:rPr>
        <w:t>should</w:t>
      </w:r>
      <w:r w:rsidRPr="00F03A4C">
        <w:rPr>
          <w:rFonts w:ascii="Calibri" w:hAnsi="Calibri" w:cs="Calibri"/>
          <w:color w:val="262626"/>
          <w:lang w:val="en-GB"/>
        </w:rPr>
        <w:t xml:space="preserve"> be fully familiar with all standard procedures specified in the contract documents;</w:t>
      </w:r>
    </w:p>
    <w:p w14:paraId="14CD8A77" w14:textId="77777777" w:rsidR="00AD2E45" w:rsidRPr="00F03A4C" w:rsidRDefault="00AD2E45" w:rsidP="00AD2E45">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Ability to meet deadlines, solve problems, work both independently and as part of a team;</w:t>
      </w:r>
    </w:p>
    <w:p w14:paraId="2C45BF03" w14:textId="77777777" w:rsidR="00AD2E45" w:rsidRPr="00F03A4C" w:rsidRDefault="00AD2E45" w:rsidP="00AD2E45">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Demonstrate knowledge of local and international building codes, work safety requirements, and procedures of government agencies.</w:t>
      </w:r>
    </w:p>
    <w:p w14:paraId="0ABDB062" w14:textId="77777777" w:rsidR="00AD2E45" w:rsidRPr="00F03A4C" w:rsidRDefault="00AD2E45" w:rsidP="00AD2E45">
      <w:pPr>
        <w:widowControl w:val="0"/>
        <w:autoSpaceDE w:val="0"/>
        <w:autoSpaceDN w:val="0"/>
        <w:adjustRightInd w:val="0"/>
        <w:spacing w:after="120"/>
        <w:jc w:val="both"/>
        <w:rPr>
          <w:rFonts w:ascii="Calibri" w:hAnsi="Calibri" w:cs="Calibri"/>
          <w:color w:val="262626"/>
          <w:lang w:val="en-GB"/>
        </w:rPr>
      </w:pPr>
    </w:p>
    <w:p w14:paraId="2A244E5C" w14:textId="77777777" w:rsidR="00AD2E45" w:rsidRPr="00710ED6" w:rsidRDefault="00AD2E45" w:rsidP="00AD2E45">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DURATION OF WORK</w:t>
      </w:r>
    </w:p>
    <w:p w14:paraId="4DDEE016" w14:textId="77777777" w:rsidR="00AD2E45" w:rsidRPr="00F03A4C" w:rsidRDefault="00AD2E45" w:rsidP="00AD2E45">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The duration of the </w:t>
      </w:r>
      <w:r>
        <w:rPr>
          <w:rFonts w:ascii="Calibri" w:hAnsi="Calibri" w:cs="Calibri"/>
          <w:color w:val="262626"/>
          <w:lang w:val="en-GB"/>
        </w:rPr>
        <w:t xml:space="preserve">supervision </w:t>
      </w:r>
      <w:r w:rsidRPr="00F03A4C">
        <w:rPr>
          <w:rFonts w:ascii="Calibri" w:hAnsi="Calibri" w:cs="Calibri"/>
          <w:color w:val="262626"/>
          <w:lang w:val="en-GB"/>
        </w:rPr>
        <w:t xml:space="preserve">contract will </w:t>
      </w:r>
      <w:r>
        <w:rPr>
          <w:rFonts w:ascii="Calibri" w:hAnsi="Calibri" w:cs="Calibri"/>
          <w:color w:val="262626"/>
          <w:lang w:val="en-GB"/>
        </w:rPr>
        <w:t>last</w:t>
      </w:r>
      <w:r w:rsidRPr="00F03A4C">
        <w:rPr>
          <w:rFonts w:ascii="Calibri" w:hAnsi="Calibri" w:cs="Calibri"/>
          <w:color w:val="262626"/>
          <w:lang w:val="en-GB"/>
        </w:rPr>
        <w:t xml:space="preserve"> from </w:t>
      </w:r>
      <w:r>
        <w:rPr>
          <w:rFonts w:ascii="Calibri" w:hAnsi="Calibri" w:cs="Calibri"/>
          <w:color w:val="262626"/>
          <w:lang w:val="en-GB"/>
        </w:rPr>
        <w:t>12</w:t>
      </w:r>
      <w:r w:rsidRPr="00F03A4C">
        <w:rPr>
          <w:rFonts w:ascii="Calibri" w:hAnsi="Calibri" w:cs="Calibri"/>
          <w:color w:val="262626"/>
          <w:lang w:val="en-GB"/>
        </w:rPr>
        <w:t xml:space="preserve"> August 2019 </w:t>
      </w:r>
      <w:r>
        <w:rPr>
          <w:rFonts w:ascii="Calibri" w:hAnsi="Calibri" w:cs="Calibri"/>
          <w:color w:val="262626"/>
          <w:lang w:val="en-GB"/>
        </w:rPr>
        <w:t>to 11</w:t>
      </w:r>
      <w:r w:rsidRPr="00F03A4C">
        <w:rPr>
          <w:rFonts w:ascii="Calibri" w:hAnsi="Calibri" w:cs="Calibri"/>
          <w:color w:val="262626"/>
          <w:lang w:val="en-GB"/>
        </w:rPr>
        <w:t xml:space="preserve"> </w:t>
      </w:r>
      <w:r>
        <w:rPr>
          <w:rFonts w:ascii="Calibri" w:hAnsi="Calibri" w:cs="Calibri"/>
          <w:color w:val="262626"/>
          <w:lang w:val="en-GB"/>
        </w:rPr>
        <w:t>August</w:t>
      </w:r>
      <w:r w:rsidRPr="00F03A4C">
        <w:rPr>
          <w:rFonts w:ascii="Calibri" w:hAnsi="Calibri" w:cs="Calibri"/>
          <w:color w:val="262626"/>
          <w:lang w:val="en-GB"/>
        </w:rPr>
        <w:t xml:space="preserve"> 2020, within a 12-month time frame. The beginning of the Inspection </w:t>
      </w:r>
      <w:r>
        <w:rPr>
          <w:rFonts w:ascii="Calibri" w:hAnsi="Calibri" w:cs="Calibri"/>
          <w:color w:val="262626"/>
          <w:lang w:val="en-GB"/>
        </w:rPr>
        <w:t xml:space="preserve">work </w:t>
      </w:r>
      <w:r w:rsidRPr="00F03A4C">
        <w:rPr>
          <w:rFonts w:ascii="Calibri" w:hAnsi="Calibri" w:cs="Calibri"/>
          <w:color w:val="262626"/>
          <w:lang w:val="en-GB"/>
        </w:rPr>
        <w:t xml:space="preserve">precedes the beginning of the work </w:t>
      </w:r>
      <w:r>
        <w:rPr>
          <w:rFonts w:ascii="Calibri" w:hAnsi="Calibri" w:cs="Calibri"/>
          <w:color w:val="262626"/>
          <w:lang w:val="en-GB"/>
        </w:rPr>
        <w:t xml:space="preserve">which </w:t>
      </w:r>
      <w:r w:rsidRPr="00F03A4C">
        <w:rPr>
          <w:rFonts w:ascii="Calibri" w:hAnsi="Calibri" w:cs="Calibri"/>
          <w:color w:val="262626"/>
          <w:lang w:val="en-GB"/>
        </w:rPr>
        <w:t>lasts until the delivery and approval of the Final Report of the Work. The duration of the work is 10 months.</w:t>
      </w:r>
    </w:p>
    <w:p w14:paraId="7A477C76" w14:textId="77777777" w:rsidR="00AD2E45" w:rsidRPr="00F03A4C" w:rsidRDefault="00AD2E45" w:rsidP="00AD2E45">
      <w:pPr>
        <w:widowControl w:val="0"/>
        <w:autoSpaceDE w:val="0"/>
        <w:autoSpaceDN w:val="0"/>
        <w:adjustRightInd w:val="0"/>
        <w:jc w:val="both"/>
        <w:rPr>
          <w:rFonts w:ascii="Calibri" w:hAnsi="Calibri" w:cs="Calibri"/>
          <w:color w:val="262626"/>
          <w:lang w:val="en-GB"/>
        </w:rPr>
      </w:pPr>
    </w:p>
    <w:p w14:paraId="237EBE38" w14:textId="77777777" w:rsidR="00AD2E45" w:rsidRPr="00710ED6" w:rsidRDefault="00AD2E45" w:rsidP="00AD2E45">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WORKPLACE</w:t>
      </w:r>
    </w:p>
    <w:p w14:paraId="50542DDA" w14:textId="77777777" w:rsidR="00AD2E45" w:rsidRPr="00F03A4C" w:rsidRDefault="00AD2E45" w:rsidP="00AD2E45">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During the </w:t>
      </w:r>
      <w:r>
        <w:rPr>
          <w:rFonts w:ascii="Calibri" w:hAnsi="Calibri" w:cs="Calibri"/>
          <w:color w:val="262626"/>
          <w:lang w:val="en-GB"/>
        </w:rPr>
        <w:t>work execution period</w:t>
      </w:r>
      <w:r w:rsidRPr="00F03A4C">
        <w:rPr>
          <w:rFonts w:ascii="Calibri" w:hAnsi="Calibri" w:cs="Calibri"/>
          <w:color w:val="262626"/>
          <w:lang w:val="en-GB"/>
        </w:rPr>
        <w:t xml:space="preserve">, the Inspection team will </w:t>
      </w:r>
      <w:r>
        <w:rPr>
          <w:rFonts w:ascii="Calibri" w:hAnsi="Calibri" w:cs="Calibri"/>
          <w:color w:val="262626"/>
          <w:lang w:val="en-GB"/>
        </w:rPr>
        <w:t xml:space="preserve">work </w:t>
      </w:r>
      <w:r w:rsidRPr="00F03A4C">
        <w:rPr>
          <w:rFonts w:ascii="Calibri" w:hAnsi="Calibri" w:cs="Calibri"/>
          <w:color w:val="262626"/>
          <w:lang w:val="en-GB"/>
        </w:rPr>
        <w:t xml:space="preserve">at the construction site, located in the Municipality of </w:t>
      </w:r>
      <w:proofErr w:type="spellStart"/>
      <w:r w:rsidRPr="00F03A4C">
        <w:rPr>
          <w:rFonts w:ascii="Calibri" w:hAnsi="Calibri" w:cs="Calibri"/>
          <w:color w:val="262626"/>
          <w:lang w:val="en-GB"/>
        </w:rPr>
        <w:t>Chimoio</w:t>
      </w:r>
      <w:proofErr w:type="spellEnd"/>
      <w:r w:rsidRPr="00F03A4C">
        <w:rPr>
          <w:rFonts w:ascii="Calibri" w:hAnsi="Calibri" w:cs="Calibri"/>
          <w:color w:val="262626"/>
          <w:lang w:val="en-GB"/>
        </w:rPr>
        <w:t xml:space="preserve">, </w:t>
      </w:r>
      <w:proofErr w:type="spellStart"/>
      <w:r w:rsidRPr="00F03A4C">
        <w:rPr>
          <w:rFonts w:ascii="Calibri" w:hAnsi="Calibri" w:cs="Calibri"/>
          <w:color w:val="262626"/>
          <w:lang w:val="en-GB"/>
        </w:rPr>
        <w:t>Manica</w:t>
      </w:r>
      <w:proofErr w:type="spellEnd"/>
      <w:r w:rsidRPr="00875818">
        <w:rPr>
          <w:rFonts w:ascii="Calibri" w:hAnsi="Calibri" w:cs="Calibri"/>
          <w:color w:val="262626"/>
          <w:lang w:val="en-GB"/>
        </w:rPr>
        <w:t xml:space="preserve"> </w:t>
      </w:r>
      <w:r>
        <w:rPr>
          <w:rFonts w:ascii="Calibri" w:hAnsi="Calibri" w:cs="Calibri"/>
          <w:color w:val="262626"/>
          <w:lang w:val="en-GB"/>
        </w:rPr>
        <w:t>province</w:t>
      </w:r>
      <w:r w:rsidRPr="00F03A4C">
        <w:rPr>
          <w:rFonts w:ascii="Calibri" w:hAnsi="Calibri" w:cs="Calibri"/>
          <w:color w:val="262626"/>
          <w:lang w:val="en-GB"/>
        </w:rPr>
        <w:t>, Mozambique.</w:t>
      </w:r>
    </w:p>
    <w:p w14:paraId="486FF749" w14:textId="77777777" w:rsidR="00AD2E45" w:rsidRPr="00F03A4C" w:rsidRDefault="00AD2E45" w:rsidP="00AD2E45">
      <w:pPr>
        <w:widowControl w:val="0"/>
        <w:autoSpaceDE w:val="0"/>
        <w:autoSpaceDN w:val="0"/>
        <w:adjustRightInd w:val="0"/>
        <w:jc w:val="both"/>
        <w:rPr>
          <w:rFonts w:ascii="Calibri" w:hAnsi="Calibri" w:cs="Calibri"/>
          <w:lang w:val="en-GB"/>
        </w:rPr>
      </w:pPr>
      <w:r w:rsidRPr="00F03A4C">
        <w:rPr>
          <w:rFonts w:ascii="Calibri" w:hAnsi="Calibri" w:cs="Calibri"/>
          <w:color w:val="262626"/>
          <w:lang w:val="en-GB"/>
        </w:rPr>
        <w:lastRenderedPageBreak/>
        <w:t>The Client will facilitate access to the project area, as well as all existing drawings and location information in digital format</w:t>
      </w:r>
      <w:r w:rsidRPr="00F03A4C">
        <w:rPr>
          <w:rFonts w:ascii="Calibri" w:hAnsi="Calibri" w:cs="Calibri"/>
          <w:lang w:val="en-GB"/>
        </w:rPr>
        <w:t>.</w:t>
      </w:r>
    </w:p>
    <w:p w14:paraId="4CFEEC18" w14:textId="53F3A152" w:rsidR="00AD2E45" w:rsidRDefault="00AD2E45" w:rsidP="00AD2E45">
      <w:pPr>
        <w:widowControl w:val="0"/>
        <w:autoSpaceDE w:val="0"/>
        <w:autoSpaceDN w:val="0"/>
        <w:adjustRightInd w:val="0"/>
        <w:jc w:val="both"/>
        <w:rPr>
          <w:rFonts w:ascii="Calibri" w:hAnsi="Calibri" w:cs="Calibri"/>
          <w:lang w:val="en-GB"/>
        </w:rPr>
      </w:pPr>
    </w:p>
    <w:p w14:paraId="4480A1E7" w14:textId="15CFEFF7" w:rsidR="00275800" w:rsidRDefault="00275800" w:rsidP="00AD2E45">
      <w:pPr>
        <w:widowControl w:val="0"/>
        <w:autoSpaceDE w:val="0"/>
        <w:autoSpaceDN w:val="0"/>
        <w:adjustRightInd w:val="0"/>
        <w:jc w:val="both"/>
        <w:rPr>
          <w:rFonts w:ascii="Calibri" w:hAnsi="Calibri" w:cs="Calibri"/>
          <w:color w:val="FF0000"/>
          <w:lang w:val="en-GB"/>
        </w:rPr>
      </w:pPr>
    </w:p>
    <w:p w14:paraId="6535906C" w14:textId="52F27A31" w:rsidR="00275800" w:rsidRDefault="00275800" w:rsidP="00AD2E45">
      <w:pPr>
        <w:widowControl w:val="0"/>
        <w:autoSpaceDE w:val="0"/>
        <w:autoSpaceDN w:val="0"/>
        <w:adjustRightInd w:val="0"/>
        <w:jc w:val="both"/>
        <w:rPr>
          <w:rFonts w:ascii="Calibri" w:hAnsi="Calibri" w:cs="Calibri"/>
          <w:color w:val="FF0000"/>
          <w:lang w:val="en-GB"/>
        </w:rPr>
      </w:pPr>
    </w:p>
    <w:p w14:paraId="3B46866A" w14:textId="1B9F5778" w:rsidR="00275800" w:rsidRDefault="00275800" w:rsidP="00AD2E45">
      <w:pPr>
        <w:widowControl w:val="0"/>
        <w:autoSpaceDE w:val="0"/>
        <w:autoSpaceDN w:val="0"/>
        <w:adjustRightInd w:val="0"/>
        <w:jc w:val="both"/>
        <w:rPr>
          <w:rFonts w:ascii="Calibri" w:hAnsi="Calibri" w:cs="Calibri"/>
          <w:color w:val="FF0000"/>
          <w:lang w:val="en-GB"/>
        </w:rPr>
      </w:pPr>
    </w:p>
    <w:p w14:paraId="4AEB4A98" w14:textId="3F99854E" w:rsidR="00275800" w:rsidRDefault="00275800" w:rsidP="00AD2E45">
      <w:pPr>
        <w:widowControl w:val="0"/>
        <w:autoSpaceDE w:val="0"/>
        <w:autoSpaceDN w:val="0"/>
        <w:adjustRightInd w:val="0"/>
        <w:jc w:val="both"/>
        <w:rPr>
          <w:rFonts w:ascii="Calibri" w:hAnsi="Calibri" w:cs="Calibri"/>
          <w:color w:val="FF0000"/>
          <w:lang w:val="en-GB"/>
        </w:rPr>
      </w:pPr>
    </w:p>
    <w:p w14:paraId="7F9BE43D" w14:textId="1A8FEF60" w:rsidR="00275800" w:rsidRDefault="00275800" w:rsidP="00AD2E45">
      <w:pPr>
        <w:widowControl w:val="0"/>
        <w:autoSpaceDE w:val="0"/>
        <w:autoSpaceDN w:val="0"/>
        <w:adjustRightInd w:val="0"/>
        <w:jc w:val="both"/>
        <w:rPr>
          <w:rFonts w:ascii="Calibri" w:hAnsi="Calibri" w:cs="Calibri"/>
          <w:color w:val="FF0000"/>
          <w:lang w:val="en-GB"/>
        </w:rPr>
      </w:pPr>
    </w:p>
    <w:p w14:paraId="1EDEE90E" w14:textId="0473BFB1" w:rsidR="00275800" w:rsidRDefault="00275800" w:rsidP="00AD2E45">
      <w:pPr>
        <w:widowControl w:val="0"/>
        <w:autoSpaceDE w:val="0"/>
        <w:autoSpaceDN w:val="0"/>
        <w:adjustRightInd w:val="0"/>
        <w:jc w:val="both"/>
        <w:rPr>
          <w:rFonts w:ascii="Calibri" w:hAnsi="Calibri" w:cs="Calibri"/>
          <w:color w:val="FF0000"/>
          <w:lang w:val="en-GB"/>
        </w:rPr>
      </w:pPr>
    </w:p>
    <w:p w14:paraId="678D9D13" w14:textId="3ECFCF73" w:rsidR="005374F7" w:rsidRDefault="005374F7" w:rsidP="00AD2E45">
      <w:pPr>
        <w:widowControl w:val="0"/>
        <w:autoSpaceDE w:val="0"/>
        <w:autoSpaceDN w:val="0"/>
        <w:adjustRightInd w:val="0"/>
        <w:jc w:val="both"/>
        <w:rPr>
          <w:rFonts w:ascii="Calibri" w:hAnsi="Calibri" w:cs="Calibri"/>
          <w:color w:val="FF0000"/>
          <w:lang w:val="en-GB"/>
        </w:rPr>
      </w:pPr>
    </w:p>
    <w:p w14:paraId="455637AF" w14:textId="17A3044D" w:rsidR="005374F7" w:rsidRDefault="005374F7" w:rsidP="00AD2E45">
      <w:pPr>
        <w:widowControl w:val="0"/>
        <w:autoSpaceDE w:val="0"/>
        <w:autoSpaceDN w:val="0"/>
        <w:adjustRightInd w:val="0"/>
        <w:jc w:val="both"/>
        <w:rPr>
          <w:rFonts w:ascii="Calibri" w:hAnsi="Calibri" w:cs="Calibri"/>
          <w:color w:val="FF0000"/>
          <w:lang w:val="en-GB"/>
        </w:rPr>
      </w:pPr>
    </w:p>
    <w:p w14:paraId="63E8BBA3" w14:textId="727348DC" w:rsidR="005374F7" w:rsidRDefault="005374F7" w:rsidP="00AD2E45">
      <w:pPr>
        <w:widowControl w:val="0"/>
        <w:autoSpaceDE w:val="0"/>
        <w:autoSpaceDN w:val="0"/>
        <w:adjustRightInd w:val="0"/>
        <w:jc w:val="both"/>
        <w:rPr>
          <w:rFonts w:ascii="Calibri" w:hAnsi="Calibri" w:cs="Calibri"/>
          <w:color w:val="FF0000"/>
          <w:lang w:val="en-GB"/>
        </w:rPr>
      </w:pPr>
    </w:p>
    <w:p w14:paraId="4BBF084C" w14:textId="7AAE267E" w:rsidR="005374F7" w:rsidRDefault="005374F7" w:rsidP="00AD2E45">
      <w:pPr>
        <w:widowControl w:val="0"/>
        <w:autoSpaceDE w:val="0"/>
        <w:autoSpaceDN w:val="0"/>
        <w:adjustRightInd w:val="0"/>
        <w:jc w:val="both"/>
        <w:rPr>
          <w:rFonts w:ascii="Calibri" w:hAnsi="Calibri" w:cs="Calibri"/>
          <w:color w:val="FF0000"/>
          <w:lang w:val="en-GB"/>
        </w:rPr>
      </w:pPr>
    </w:p>
    <w:p w14:paraId="0607BCA4" w14:textId="71DCA5A2" w:rsidR="005374F7" w:rsidRDefault="005374F7" w:rsidP="00AD2E45">
      <w:pPr>
        <w:widowControl w:val="0"/>
        <w:autoSpaceDE w:val="0"/>
        <w:autoSpaceDN w:val="0"/>
        <w:adjustRightInd w:val="0"/>
        <w:jc w:val="both"/>
        <w:rPr>
          <w:rFonts w:ascii="Calibri" w:hAnsi="Calibri" w:cs="Calibri"/>
          <w:color w:val="FF0000"/>
          <w:lang w:val="en-GB"/>
        </w:rPr>
      </w:pPr>
    </w:p>
    <w:p w14:paraId="38CB31B0" w14:textId="663DEDE6" w:rsidR="005374F7" w:rsidRDefault="005374F7" w:rsidP="00AD2E45">
      <w:pPr>
        <w:widowControl w:val="0"/>
        <w:autoSpaceDE w:val="0"/>
        <w:autoSpaceDN w:val="0"/>
        <w:adjustRightInd w:val="0"/>
        <w:jc w:val="both"/>
        <w:rPr>
          <w:rFonts w:ascii="Calibri" w:hAnsi="Calibri" w:cs="Calibri"/>
          <w:color w:val="FF0000"/>
          <w:lang w:val="en-GB"/>
        </w:rPr>
      </w:pPr>
    </w:p>
    <w:p w14:paraId="70DC7CE6" w14:textId="55B0766B" w:rsidR="005374F7" w:rsidRDefault="005374F7" w:rsidP="00AD2E45">
      <w:pPr>
        <w:widowControl w:val="0"/>
        <w:autoSpaceDE w:val="0"/>
        <w:autoSpaceDN w:val="0"/>
        <w:adjustRightInd w:val="0"/>
        <w:jc w:val="both"/>
        <w:rPr>
          <w:rFonts w:ascii="Calibri" w:hAnsi="Calibri" w:cs="Calibri"/>
          <w:color w:val="FF0000"/>
          <w:lang w:val="en-GB"/>
        </w:rPr>
      </w:pPr>
    </w:p>
    <w:p w14:paraId="6DBBD23E" w14:textId="597D7987" w:rsidR="005374F7" w:rsidRDefault="005374F7" w:rsidP="00AD2E45">
      <w:pPr>
        <w:widowControl w:val="0"/>
        <w:autoSpaceDE w:val="0"/>
        <w:autoSpaceDN w:val="0"/>
        <w:adjustRightInd w:val="0"/>
        <w:jc w:val="both"/>
        <w:rPr>
          <w:rFonts w:ascii="Calibri" w:hAnsi="Calibri" w:cs="Calibri"/>
          <w:color w:val="FF0000"/>
          <w:lang w:val="en-GB"/>
        </w:rPr>
      </w:pPr>
    </w:p>
    <w:p w14:paraId="3DAC0430" w14:textId="0B297E9B" w:rsidR="005374F7" w:rsidRDefault="005374F7" w:rsidP="00AD2E45">
      <w:pPr>
        <w:widowControl w:val="0"/>
        <w:autoSpaceDE w:val="0"/>
        <w:autoSpaceDN w:val="0"/>
        <w:adjustRightInd w:val="0"/>
        <w:jc w:val="both"/>
        <w:rPr>
          <w:rFonts w:ascii="Calibri" w:hAnsi="Calibri" w:cs="Calibri"/>
          <w:color w:val="FF0000"/>
          <w:lang w:val="en-GB"/>
        </w:rPr>
      </w:pPr>
    </w:p>
    <w:p w14:paraId="51EAB9A1" w14:textId="34E02D9B" w:rsidR="005374F7" w:rsidRDefault="005374F7" w:rsidP="00AD2E45">
      <w:pPr>
        <w:widowControl w:val="0"/>
        <w:autoSpaceDE w:val="0"/>
        <w:autoSpaceDN w:val="0"/>
        <w:adjustRightInd w:val="0"/>
        <w:jc w:val="both"/>
        <w:rPr>
          <w:rFonts w:ascii="Calibri" w:hAnsi="Calibri" w:cs="Calibri"/>
          <w:color w:val="FF0000"/>
          <w:lang w:val="en-GB"/>
        </w:rPr>
      </w:pPr>
    </w:p>
    <w:p w14:paraId="17425E2A" w14:textId="68233657" w:rsidR="005374F7" w:rsidRDefault="005374F7" w:rsidP="00AD2E45">
      <w:pPr>
        <w:widowControl w:val="0"/>
        <w:autoSpaceDE w:val="0"/>
        <w:autoSpaceDN w:val="0"/>
        <w:adjustRightInd w:val="0"/>
        <w:jc w:val="both"/>
        <w:rPr>
          <w:rFonts w:ascii="Calibri" w:hAnsi="Calibri" w:cs="Calibri"/>
          <w:color w:val="FF0000"/>
          <w:lang w:val="en-GB"/>
        </w:rPr>
      </w:pPr>
    </w:p>
    <w:p w14:paraId="29E89394" w14:textId="5A7264CA" w:rsidR="005374F7" w:rsidRDefault="005374F7" w:rsidP="00AD2E45">
      <w:pPr>
        <w:widowControl w:val="0"/>
        <w:autoSpaceDE w:val="0"/>
        <w:autoSpaceDN w:val="0"/>
        <w:adjustRightInd w:val="0"/>
        <w:jc w:val="both"/>
        <w:rPr>
          <w:rFonts w:ascii="Calibri" w:hAnsi="Calibri" w:cs="Calibri"/>
          <w:color w:val="FF0000"/>
          <w:lang w:val="en-GB"/>
        </w:rPr>
      </w:pPr>
    </w:p>
    <w:p w14:paraId="719172EB" w14:textId="73F2A3E5" w:rsidR="005374F7" w:rsidRDefault="005374F7" w:rsidP="00AD2E45">
      <w:pPr>
        <w:widowControl w:val="0"/>
        <w:autoSpaceDE w:val="0"/>
        <w:autoSpaceDN w:val="0"/>
        <w:adjustRightInd w:val="0"/>
        <w:jc w:val="both"/>
        <w:rPr>
          <w:rFonts w:ascii="Calibri" w:hAnsi="Calibri" w:cs="Calibri"/>
          <w:color w:val="FF0000"/>
          <w:lang w:val="en-GB"/>
        </w:rPr>
      </w:pPr>
    </w:p>
    <w:p w14:paraId="3E867237" w14:textId="46D882B8" w:rsidR="005374F7" w:rsidRDefault="005374F7" w:rsidP="00AD2E45">
      <w:pPr>
        <w:widowControl w:val="0"/>
        <w:autoSpaceDE w:val="0"/>
        <w:autoSpaceDN w:val="0"/>
        <w:adjustRightInd w:val="0"/>
        <w:jc w:val="both"/>
        <w:rPr>
          <w:rFonts w:ascii="Calibri" w:hAnsi="Calibri" w:cs="Calibri"/>
          <w:color w:val="FF0000"/>
          <w:lang w:val="en-GB"/>
        </w:rPr>
      </w:pPr>
    </w:p>
    <w:p w14:paraId="7B1BA568" w14:textId="6EA57B71" w:rsidR="005374F7" w:rsidRDefault="005374F7" w:rsidP="00AD2E45">
      <w:pPr>
        <w:widowControl w:val="0"/>
        <w:autoSpaceDE w:val="0"/>
        <w:autoSpaceDN w:val="0"/>
        <w:adjustRightInd w:val="0"/>
        <w:jc w:val="both"/>
        <w:rPr>
          <w:rFonts w:ascii="Calibri" w:hAnsi="Calibri" w:cs="Calibri"/>
          <w:color w:val="FF0000"/>
          <w:lang w:val="en-GB"/>
        </w:rPr>
      </w:pPr>
    </w:p>
    <w:p w14:paraId="5D7D9735" w14:textId="361EC185" w:rsidR="005374F7" w:rsidRDefault="005374F7" w:rsidP="00AD2E45">
      <w:pPr>
        <w:widowControl w:val="0"/>
        <w:autoSpaceDE w:val="0"/>
        <w:autoSpaceDN w:val="0"/>
        <w:adjustRightInd w:val="0"/>
        <w:jc w:val="both"/>
        <w:rPr>
          <w:rFonts w:ascii="Calibri" w:hAnsi="Calibri" w:cs="Calibri"/>
          <w:color w:val="FF0000"/>
          <w:lang w:val="en-GB"/>
        </w:rPr>
      </w:pPr>
    </w:p>
    <w:p w14:paraId="54F2C90E" w14:textId="011811B4" w:rsidR="005374F7" w:rsidRDefault="005374F7" w:rsidP="00AD2E45">
      <w:pPr>
        <w:widowControl w:val="0"/>
        <w:autoSpaceDE w:val="0"/>
        <w:autoSpaceDN w:val="0"/>
        <w:adjustRightInd w:val="0"/>
        <w:jc w:val="both"/>
        <w:rPr>
          <w:rFonts w:ascii="Calibri" w:hAnsi="Calibri" w:cs="Calibri"/>
          <w:color w:val="FF0000"/>
          <w:lang w:val="en-GB"/>
        </w:rPr>
      </w:pPr>
    </w:p>
    <w:p w14:paraId="136BE449" w14:textId="2D217959" w:rsidR="005374F7" w:rsidRDefault="005374F7" w:rsidP="00AD2E45">
      <w:pPr>
        <w:widowControl w:val="0"/>
        <w:autoSpaceDE w:val="0"/>
        <w:autoSpaceDN w:val="0"/>
        <w:adjustRightInd w:val="0"/>
        <w:jc w:val="both"/>
        <w:rPr>
          <w:rFonts w:ascii="Calibri" w:hAnsi="Calibri" w:cs="Calibri"/>
          <w:color w:val="FF0000"/>
          <w:lang w:val="en-GB"/>
        </w:rPr>
      </w:pPr>
    </w:p>
    <w:p w14:paraId="78390C7B" w14:textId="3FA0B545" w:rsidR="005374F7" w:rsidRDefault="005374F7" w:rsidP="00AD2E45">
      <w:pPr>
        <w:widowControl w:val="0"/>
        <w:autoSpaceDE w:val="0"/>
        <w:autoSpaceDN w:val="0"/>
        <w:adjustRightInd w:val="0"/>
        <w:jc w:val="both"/>
        <w:rPr>
          <w:rFonts w:ascii="Calibri" w:hAnsi="Calibri" w:cs="Calibri"/>
          <w:color w:val="FF0000"/>
          <w:lang w:val="en-GB"/>
        </w:rPr>
      </w:pPr>
    </w:p>
    <w:p w14:paraId="1356ED90" w14:textId="08E46A75" w:rsidR="005374F7" w:rsidRDefault="005374F7" w:rsidP="00AD2E45">
      <w:pPr>
        <w:widowControl w:val="0"/>
        <w:autoSpaceDE w:val="0"/>
        <w:autoSpaceDN w:val="0"/>
        <w:adjustRightInd w:val="0"/>
        <w:jc w:val="both"/>
        <w:rPr>
          <w:rFonts w:ascii="Calibri" w:hAnsi="Calibri" w:cs="Calibri"/>
          <w:color w:val="FF0000"/>
          <w:lang w:val="en-GB"/>
        </w:rPr>
      </w:pPr>
    </w:p>
    <w:p w14:paraId="3DD4C65F" w14:textId="77777777" w:rsidR="005374F7" w:rsidRPr="00F03A4C" w:rsidRDefault="005374F7" w:rsidP="00AD2E45">
      <w:pPr>
        <w:widowControl w:val="0"/>
        <w:autoSpaceDE w:val="0"/>
        <w:autoSpaceDN w:val="0"/>
        <w:adjustRightInd w:val="0"/>
        <w:jc w:val="both"/>
        <w:rPr>
          <w:rFonts w:ascii="Calibri" w:hAnsi="Calibri" w:cs="Calibri"/>
          <w:color w:val="FF0000"/>
          <w:lang w:val="en-GB"/>
        </w:rPr>
      </w:pPr>
    </w:p>
    <w:p w14:paraId="3C2B109A" w14:textId="3A4B9EDD" w:rsidR="00C752EC" w:rsidRDefault="00C752EC">
      <w:pPr>
        <w:rPr>
          <w:rFonts w:ascii="Calibri" w:hAnsi="Calibri" w:cs="Calibri"/>
          <w:b/>
          <w:bCs/>
          <w:color w:val="262626"/>
          <w:lang w:val="en-GB"/>
        </w:rPr>
      </w:pPr>
      <w:r>
        <w:rPr>
          <w:rFonts w:ascii="Calibri" w:hAnsi="Calibri" w:cs="Calibri"/>
          <w:b/>
          <w:bCs/>
          <w:color w:val="262626"/>
          <w:lang w:val="en-GB"/>
        </w:rPr>
        <w:br w:type="page"/>
      </w:r>
    </w:p>
    <w:p w14:paraId="1860BF02" w14:textId="77777777" w:rsidR="00C752EC" w:rsidRPr="00FF7980" w:rsidRDefault="00C752EC" w:rsidP="00C752EC">
      <w:pPr>
        <w:pStyle w:val="Heading1"/>
        <w:pBdr>
          <w:bottom w:val="single" w:sz="4" w:space="1" w:color="auto"/>
        </w:pBdr>
        <w:rPr>
          <w:rFonts w:ascii="Segoe UI" w:hAnsi="Segoe UI" w:cs="Segoe UI"/>
          <w:b w:val="0"/>
          <w:color w:val="0070C0"/>
        </w:rPr>
      </w:pPr>
      <w:r w:rsidRPr="006B03D2">
        <w:rPr>
          <w:rFonts w:ascii="Segoe UI" w:hAnsi="Segoe UI" w:cs="Segoe UI"/>
          <w:color w:val="0070C0"/>
        </w:rPr>
        <w:lastRenderedPageBreak/>
        <w:t>Section 5.</w:t>
      </w:r>
      <w:r w:rsidRPr="00FF7980">
        <w:rPr>
          <w:rFonts w:ascii="Segoe UI" w:hAnsi="Segoe UI" w:cs="Segoe UI"/>
          <w:b w:val="0"/>
          <w:color w:val="0070C0"/>
        </w:rPr>
        <w:t xml:space="preserve"> Terms of Reference</w:t>
      </w:r>
    </w:p>
    <w:p w14:paraId="076F2F21" w14:textId="77777777" w:rsidR="00C752EC" w:rsidRPr="00F03A4C" w:rsidRDefault="00C752EC" w:rsidP="00C752EC">
      <w:pPr>
        <w:widowControl w:val="0"/>
        <w:autoSpaceDE w:val="0"/>
        <w:autoSpaceDN w:val="0"/>
        <w:adjustRightInd w:val="0"/>
        <w:spacing w:after="120"/>
        <w:jc w:val="both"/>
        <w:rPr>
          <w:rFonts w:ascii="Calibri" w:hAnsi="Calibri" w:cs="Calibri"/>
          <w:color w:val="262626"/>
          <w:lang w:val="en-GB"/>
        </w:rPr>
      </w:pPr>
      <w:r w:rsidRPr="00F03A4C">
        <w:rPr>
          <w:rFonts w:ascii="Calibri" w:hAnsi="Calibri" w:cs="Calibri"/>
          <w:b/>
          <w:bCs/>
          <w:color w:val="262626"/>
          <w:lang w:val="en-GB"/>
        </w:rPr>
        <w:t xml:space="preserve">TERMS </w:t>
      </w:r>
      <w:r>
        <w:rPr>
          <w:rFonts w:ascii="Calibri" w:hAnsi="Calibri" w:cs="Calibri"/>
          <w:b/>
          <w:bCs/>
          <w:color w:val="262626"/>
          <w:lang w:val="en-GB"/>
        </w:rPr>
        <w:t xml:space="preserve">OF REFERENCE FOR CONTRACTING </w:t>
      </w:r>
      <w:r w:rsidRPr="00F03A4C">
        <w:rPr>
          <w:rFonts w:ascii="Calibri" w:hAnsi="Calibri" w:cs="Calibri"/>
          <w:b/>
          <w:bCs/>
          <w:color w:val="262626"/>
          <w:lang w:val="en-GB"/>
        </w:rPr>
        <w:t>RESIDENT SUPERVISION FOR THE CONSTRUCTION WORKS OF THE NEW MEDICAL WAREHOUSE IN THE MUNICIPALITY OF CHIMOIO, MANICA</w:t>
      </w:r>
    </w:p>
    <w:p w14:paraId="4F6FB757" w14:textId="77777777" w:rsidR="00C752EC" w:rsidRPr="00F03A4C" w:rsidRDefault="00C752EC" w:rsidP="00C752EC">
      <w:pPr>
        <w:widowControl w:val="0"/>
        <w:autoSpaceDE w:val="0"/>
        <w:autoSpaceDN w:val="0"/>
        <w:adjustRightInd w:val="0"/>
        <w:spacing w:after="120"/>
        <w:jc w:val="both"/>
        <w:rPr>
          <w:rFonts w:ascii="Calibri" w:hAnsi="Calibri" w:cs="Calibri"/>
          <w:color w:val="262626"/>
          <w:lang w:val="en-GB"/>
        </w:rPr>
      </w:pPr>
      <w:r w:rsidRPr="00F03A4C">
        <w:rPr>
          <w:rFonts w:ascii="Calibri" w:hAnsi="Calibri" w:cs="Calibri"/>
          <w:color w:val="262626"/>
          <w:lang w:val="en-GB"/>
        </w:rPr>
        <w:t> </w:t>
      </w:r>
    </w:p>
    <w:p w14:paraId="0BD960D9" w14:textId="77777777" w:rsidR="00C752EC" w:rsidRPr="00F03A4C" w:rsidRDefault="00C752EC" w:rsidP="00C752EC">
      <w:pPr>
        <w:widowControl w:val="0"/>
        <w:numPr>
          <w:ilvl w:val="0"/>
          <w:numId w:val="34"/>
        </w:numPr>
        <w:autoSpaceDE w:val="0"/>
        <w:autoSpaceDN w:val="0"/>
        <w:adjustRightInd w:val="0"/>
        <w:spacing w:after="120" w:line="240" w:lineRule="auto"/>
        <w:ind w:left="0" w:firstLine="0"/>
        <w:jc w:val="both"/>
        <w:rPr>
          <w:rFonts w:ascii="Calibri" w:hAnsi="Calibri" w:cs="Calibri"/>
          <w:color w:val="262626"/>
          <w:lang w:val="en-GB"/>
        </w:rPr>
      </w:pPr>
      <w:r w:rsidRPr="00F03A4C">
        <w:rPr>
          <w:rFonts w:ascii="Calibri" w:hAnsi="Calibri" w:cs="Calibri"/>
          <w:b/>
          <w:bCs/>
          <w:color w:val="262626"/>
          <w:lang w:val="en-GB"/>
        </w:rPr>
        <w:t>INTRODUCTION</w:t>
      </w:r>
    </w:p>
    <w:p w14:paraId="2D6508F3" w14:textId="77777777" w:rsidR="00C752EC" w:rsidRPr="00F03A4C" w:rsidRDefault="00C752EC" w:rsidP="00C752EC">
      <w:pPr>
        <w:spacing w:after="120"/>
        <w:jc w:val="both"/>
        <w:rPr>
          <w:rFonts w:ascii="Calibri" w:hAnsi="Calibri" w:cs="Calibri"/>
          <w:color w:val="262626"/>
          <w:lang w:val="en-GB"/>
        </w:rPr>
      </w:pPr>
      <w:r w:rsidRPr="00F03A4C">
        <w:rPr>
          <w:rFonts w:ascii="Calibri" w:hAnsi="Calibri" w:cs="Calibri"/>
          <w:color w:val="262626"/>
          <w:lang w:val="en-GB"/>
        </w:rPr>
        <w:t xml:space="preserve">The </w:t>
      </w:r>
      <w:r>
        <w:rPr>
          <w:rFonts w:ascii="Calibri" w:hAnsi="Calibri" w:cs="Calibri"/>
          <w:color w:val="262626"/>
          <w:lang w:val="en-GB"/>
        </w:rPr>
        <w:t>“</w:t>
      </w:r>
      <w:r w:rsidRPr="00F03A4C">
        <w:rPr>
          <w:rFonts w:ascii="Calibri" w:hAnsi="Calibri" w:cs="Calibri"/>
          <w:color w:val="262626"/>
          <w:lang w:val="en-GB"/>
        </w:rPr>
        <w:t>Health System Strengthening System</w:t>
      </w:r>
      <w:r>
        <w:rPr>
          <w:rFonts w:ascii="Calibri" w:hAnsi="Calibri" w:cs="Calibri"/>
          <w:color w:val="262626"/>
          <w:lang w:val="en-GB"/>
        </w:rPr>
        <w:t>”</w:t>
      </w:r>
      <w:r w:rsidRPr="00F03A4C">
        <w:rPr>
          <w:rFonts w:ascii="Calibri" w:hAnsi="Calibri" w:cs="Calibri"/>
          <w:color w:val="262626"/>
          <w:lang w:val="en-GB"/>
        </w:rPr>
        <w:t xml:space="preserve"> Project aims to strengthen the national health system by strengthening the management of the medical supply chain system and improving the outcome of </w:t>
      </w:r>
      <w:r>
        <w:rPr>
          <w:rFonts w:ascii="Calibri" w:hAnsi="Calibri" w:cs="Calibri"/>
          <w:color w:val="262626"/>
          <w:lang w:val="en-GB"/>
        </w:rPr>
        <w:t>TB-</w:t>
      </w:r>
      <w:r w:rsidRPr="00F03A4C">
        <w:rPr>
          <w:rFonts w:ascii="Calibri" w:hAnsi="Calibri" w:cs="Calibri"/>
          <w:color w:val="262626"/>
          <w:lang w:val="en-GB"/>
        </w:rPr>
        <w:t xml:space="preserve">MDR treatment through improved safety, protection and storage of medicines, vaccines and other health products at the sub national level. The project is carried out through cooperation between the United Nations Development Program (UNDP) and the Ministry of Health of the Republic of Mozambique, through the </w:t>
      </w:r>
      <w:r>
        <w:rPr>
          <w:rFonts w:ascii="Calibri" w:hAnsi="Calibri" w:cs="Calibri"/>
          <w:color w:val="262626"/>
          <w:lang w:val="en-GB"/>
        </w:rPr>
        <w:t xml:space="preserve">Central de </w:t>
      </w:r>
      <w:proofErr w:type="spellStart"/>
      <w:r>
        <w:rPr>
          <w:rFonts w:ascii="Calibri" w:hAnsi="Calibri" w:cs="Calibri"/>
          <w:color w:val="262626"/>
          <w:lang w:val="en-GB"/>
        </w:rPr>
        <w:t>Medicamentos</w:t>
      </w:r>
      <w:proofErr w:type="spellEnd"/>
      <w:r>
        <w:rPr>
          <w:rFonts w:ascii="Calibri" w:hAnsi="Calibri" w:cs="Calibri"/>
          <w:color w:val="262626"/>
          <w:lang w:val="en-GB"/>
        </w:rPr>
        <w:t xml:space="preserve"> e </w:t>
      </w:r>
      <w:proofErr w:type="spellStart"/>
      <w:r>
        <w:rPr>
          <w:rFonts w:ascii="Calibri" w:hAnsi="Calibri" w:cs="Calibri"/>
          <w:color w:val="262626"/>
          <w:lang w:val="en-GB"/>
        </w:rPr>
        <w:t>Artigos</w:t>
      </w:r>
      <w:proofErr w:type="spellEnd"/>
      <w:r>
        <w:rPr>
          <w:rFonts w:ascii="Calibri" w:hAnsi="Calibri" w:cs="Calibri"/>
          <w:color w:val="262626"/>
          <w:lang w:val="en-GB"/>
        </w:rPr>
        <w:t xml:space="preserve"> </w:t>
      </w:r>
      <w:proofErr w:type="spellStart"/>
      <w:r>
        <w:rPr>
          <w:rFonts w:ascii="Calibri" w:hAnsi="Calibri" w:cs="Calibri"/>
          <w:color w:val="262626"/>
          <w:lang w:val="en-GB"/>
        </w:rPr>
        <w:t>Médicos</w:t>
      </w:r>
      <w:proofErr w:type="spellEnd"/>
      <w:r>
        <w:rPr>
          <w:rFonts w:ascii="Calibri" w:hAnsi="Calibri" w:cs="Calibri"/>
          <w:color w:val="262626"/>
          <w:lang w:val="en-GB"/>
        </w:rPr>
        <w:t xml:space="preserve"> </w:t>
      </w:r>
      <w:r w:rsidRPr="00F03A4C">
        <w:rPr>
          <w:rFonts w:ascii="Calibri" w:hAnsi="Calibri" w:cs="Calibri"/>
          <w:color w:val="262626"/>
          <w:lang w:val="en-GB"/>
        </w:rPr>
        <w:t>(CMAM)</w:t>
      </w:r>
      <w:r w:rsidRPr="004A2E22">
        <w:rPr>
          <w:rFonts w:ascii="Calibri" w:hAnsi="Calibri" w:cs="Calibri"/>
          <w:color w:val="262626"/>
          <w:lang w:val="en-GB"/>
        </w:rPr>
        <w:t xml:space="preserve"> </w:t>
      </w:r>
      <w:r>
        <w:rPr>
          <w:rFonts w:ascii="Calibri" w:hAnsi="Calibri" w:cs="Calibri"/>
          <w:color w:val="262626"/>
          <w:lang w:val="en-GB"/>
        </w:rPr>
        <w:t>(</w:t>
      </w:r>
      <w:r w:rsidRPr="00F03A4C">
        <w:rPr>
          <w:rFonts w:ascii="Calibri" w:hAnsi="Calibri" w:cs="Calibri"/>
          <w:color w:val="262626"/>
          <w:lang w:val="en-GB"/>
        </w:rPr>
        <w:t>Medicines and Medical Suppl</w:t>
      </w:r>
      <w:r>
        <w:rPr>
          <w:rFonts w:ascii="Calibri" w:hAnsi="Calibri" w:cs="Calibri"/>
          <w:color w:val="262626"/>
          <w:lang w:val="en-GB"/>
        </w:rPr>
        <w:t>y</w:t>
      </w:r>
      <w:r w:rsidRPr="00F03A4C">
        <w:rPr>
          <w:rFonts w:ascii="Calibri" w:hAnsi="Calibri" w:cs="Calibri"/>
          <w:color w:val="262626"/>
          <w:lang w:val="en-GB"/>
        </w:rPr>
        <w:t xml:space="preserve"> Centr</w:t>
      </w:r>
      <w:r>
        <w:rPr>
          <w:rFonts w:ascii="Calibri" w:hAnsi="Calibri" w:cs="Calibri"/>
          <w:color w:val="262626"/>
          <w:lang w:val="en-GB"/>
        </w:rPr>
        <w:t>al)</w:t>
      </w:r>
      <w:r w:rsidRPr="00F03A4C">
        <w:rPr>
          <w:rFonts w:ascii="Calibri" w:hAnsi="Calibri" w:cs="Calibri"/>
          <w:color w:val="262626"/>
          <w:lang w:val="en-GB"/>
        </w:rPr>
        <w:t>.</w:t>
      </w:r>
    </w:p>
    <w:p w14:paraId="18151AE3" w14:textId="77777777" w:rsidR="00C752EC" w:rsidRPr="00F03A4C" w:rsidRDefault="00C752EC" w:rsidP="00C752EC">
      <w:pPr>
        <w:spacing w:after="120"/>
        <w:jc w:val="both"/>
        <w:rPr>
          <w:rFonts w:ascii="Calibri" w:hAnsi="Calibri" w:cs="Calibri"/>
          <w:b/>
          <w:lang w:val="en-GB"/>
        </w:rPr>
      </w:pPr>
      <w:r w:rsidRPr="00F03A4C">
        <w:rPr>
          <w:rFonts w:ascii="Calibri" w:hAnsi="Calibri" w:cs="Calibri"/>
          <w:color w:val="262626"/>
          <w:lang w:val="en-GB"/>
        </w:rPr>
        <w:t>UNDP intervention under this project will contribute to the implementation of the CMAM Strategic Plan for Pharmaceutical Logistics (PELF)</w:t>
      </w:r>
      <w:r>
        <w:rPr>
          <w:rFonts w:ascii="Calibri" w:hAnsi="Calibri" w:cs="Calibri"/>
          <w:color w:val="262626"/>
          <w:lang w:val="en-GB"/>
        </w:rPr>
        <w:t>.</w:t>
      </w:r>
      <w:r w:rsidRPr="00F03A4C">
        <w:rPr>
          <w:rFonts w:ascii="Calibri" w:hAnsi="Calibri" w:cs="Calibri"/>
          <w:color w:val="262626"/>
          <w:lang w:val="en-GB"/>
        </w:rPr>
        <w:t xml:space="preserve"> The construction of a medical warehouse in </w:t>
      </w:r>
      <w:proofErr w:type="spellStart"/>
      <w:r w:rsidRPr="00F03A4C">
        <w:rPr>
          <w:rFonts w:ascii="Calibri" w:hAnsi="Calibri" w:cs="Calibri"/>
          <w:color w:val="262626"/>
          <w:lang w:val="en-GB"/>
        </w:rPr>
        <w:t>Chimoio</w:t>
      </w:r>
      <w:proofErr w:type="spellEnd"/>
      <w:r w:rsidRPr="00F03A4C">
        <w:rPr>
          <w:rFonts w:ascii="Calibri" w:hAnsi="Calibri" w:cs="Calibri"/>
          <w:color w:val="262626"/>
          <w:lang w:val="en-GB"/>
        </w:rPr>
        <w:t xml:space="preserve"> is part of this agreement. Thus, to ensure proper implementation of the activities, UNDP w</w:t>
      </w:r>
      <w:r>
        <w:rPr>
          <w:rFonts w:ascii="Calibri" w:hAnsi="Calibri" w:cs="Calibri"/>
          <w:color w:val="262626"/>
          <w:lang w:val="en-GB"/>
        </w:rPr>
        <w:t xml:space="preserve">ould like </w:t>
      </w:r>
      <w:r w:rsidRPr="00F03A4C">
        <w:rPr>
          <w:rFonts w:ascii="Calibri" w:hAnsi="Calibri" w:cs="Calibri"/>
          <w:color w:val="262626"/>
          <w:lang w:val="en-GB"/>
        </w:rPr>
        <w:t xml:space="preserve">to </w:t>
      </w:r>
      <w:r w:rsidRPr="00920672">
        <w:rPr>
          <w:rFonts w:ascii="Calibri" w:hAnsi="Calibri" w:cs="Calibri"/>
          <w:color w:val="262626"/>
          <w:lang w:val="en-GB"/>
        </w:rPr>
        <w:t xml:space="preserve">hire a consulting firm </w:t>
      </w:r>
      <w:r w:rsidRPr="00F03A4C">
        <w:rPr>
          <w:rFonts w:ascii="Calibri" w:hAnsi="Calibri" w:cs="Calibri"/>
          <w:b/>
          <w:color w:val="262626"/>
          <w:lang w:val="en-GB"/>
        </w:rPr>
        <w:t xml:space="preserve">to oversee the construction </w:t>
      </w:r>
      <w:r>
        <w:rPr>
          <w:rFonts w:ascii="Calibri" w:hAnsi="Calibri" w:cs="Calibri"/>
          <w:b/>
          <w:color w:val="262626"/>
          <w:lang w:val="en-GB"/>
        </w:rPr>
        <w:t xml:space="preserve">works </w:t>
      </w:r>
      <w:r w:rsidRPr="00F03A4C">
        <w:rPr>
          <w:rFonts w:ascii="Calibri" w:hAnsi="Calibri" w:cs="Calibri"/>
          <w:b/>
          <w:color w:val="262626"/>
          <w:lang w:val="en-GB"/>
        </w:rPr>
        <w:t xml:space="preserve">of the new </w:t>
      </w:r>
      <w:proofErr w:type="spellStart"/>
      <w:r w:rsidRPr="00F03A4C">
        <w:rPr>
          <w:rFonts w:ascii="Calibri" w:hAnsi="Calibri" w:cs="Calibri"/>
          <w:b/>
          <w:color w:val="262626"/>
          <w:lang w:val="en-GB"/>
        </w:rPr>
        <w:t>Chimoio</w:t>
      </w:r>
      <w:proofErr w:type="spellEnd"/>
      <w:r w:rsidRPr="00F03A4C">
        <w:rPr>
          <w:rFonts w:ascii="Calibri" w:hAnsi="Calibri" w:cs="Calibri"/>
          <w:b/>
          <w:color w:val="262626"/>
          <w:lang w:val="en-GB"/>
        </w:rPr>
        <w:t xml:space="preserve"> medical warehouse</w:t>
      </w:r>
      <w:r w:rsidRPr="00F03A4C">
        <w:rPr>
          <w:rFonts w:ascii="Calibri" w:hAnsi="Calibri" w:cs="Calibri"/>
          <w:b/>
          <w:lang w:val="en-GB"/>
        </w:rPr>
        <w:t>.</w:t>
      </w:r>
    </w:p>
    <w:p w14:paraId="7CB52A50" w14:textId="77777777" w:rsidR="00C752EC" w:rsidRPr="00F03A4C" w:rsidRDefault="00C752EC" w:rsidP="00C752EC">
      <w:pPr>
        <w:spacing w:after="120"/>
        <w:jc w:val="both"/>
        <w:rPr>
          <w:rFonts w:ascii="Calibri" w:hAnsi="Calibri" w:cs="Calibri"/>
          <w:lang w:val="en-GB"/>
        </w:rPr>
      </w:pPr>
    </w:p>
    <w:p w14:paraId="4D253393" w14:textId="77777777" w:rsidR="00C752EC" w:rsidRPr="00F03A4C" w:rsidRDefault="00C752EC" w:rsidP="00C752EC">
      <w:pPr>
        <w:numPr>
          <w:ilvl w:val="1"/>
          <w:numId w:val="33"/>
        </w:numPr>
        <w:spacing w:after="120" w:line="240" w:lineRule="auto"/>
        <w:ind w:left="0" w:firstLine="0"/>
        <w:jc w:val="both"/>
        <w:rPr>
          <w:rFonts w:ascii="Calibri" w:hAnsi="Calibri" w:cs="Calibri"/>
          <w:b/>
          <w:lang w:val="en-GB"/>
        </w:rPr>
      </w:pPr>
      <w:r w:rsidRPr="00F03A4C">
        <w:rPr>
          <w:rFonts w:ascii="Calibri" w:hAnsi="Calibri" w:cs="Calibri"/>
          <w:b/>
          <w:lang w:val="en-GB"/>
        </w:rPr>
        <w:t xml:space="preserve">Description of the project </w:t>
      </w:r>
      <w:r>
        <w:rPr>
          <w:rFonts w:ascii="Calibri" w:hAnsi="Calibri" w:cs="Calibri"/>
          <w:b/>
          <w:lang w:val="en-GB"/>
        </w:rPr>
        <w:t xml:space="preserve">for the </w:t>
      </w:r>
      <w:r w:rsidRPr="00F03A4C">
        <w:rPr>
          <w:rFonts w:ascii="Calibri" w:hAnsi="Calibri" w:cs="Calibri"/>
          <w:b/>
          <w:lang w:val="en-GB"/>
        </w:rPr>
        <w:t xml:space="preserve">new </w:t>
      </w:r>
      <w:proofErr w:type="spellStart"/>
      <w:r w:rsidRPr="00F03A4C">
        <w:rPr>
          <w:rFonts w:ascii="Calibri" w:hAnsi="Calibri" w:cs="Calibri"/>
          <w:b/>
          <w:lang w:val="en-GB"/>
        </w:rPr>
        <w:t>Chimoio</w:t>
      </w:r>
      <w:proofErr w:type="spellEnd"/>
      <w:r w:rsidRPr="00F03A4C">
        <w:rPr>
          <w:rFonts w:ascii="Calibri" w:hAnsi="Calibri" w:cs="Calibri"/>
          <w:b/>
          <w:lang w:val="en-GB"/>
        </w:rPr>
        <w:t xml:space="preserve"> medical warehouse </w:t>
      </w:r>
    </w:p>
    <w:p w14:paraId="273879A0" w14:textId="77777777" w:rsidR="00C752EC" w:rsidRPr="00F03A4C" w:rsidRDefault="00C752EC" w:rsidP="00C752EC">
      <w:pPr>
        <w:spacing w:after="120"/>
        <w:jc w:val="both"/>
        <w:rPr>
          <w:rFonts w:ascii="Calibri" w:hAnsi="Calibri" w:cs="Calibri"/>
          <w:lang w:val="en-GB"/>
        </w:rPr>
      </w:pPr>
      <w:r w:rsidRPr="00F03A4C">
        <w:rPr>
          <w:rFonts w:ascii="Calibri" w:hAnsi="Calibri" w:cs="Calibri"/>
          <w:lang w:val="en-GB"/>
        </w:rPr>
        <w:t>D</w:t>
      </w:r>
      <w:r>
        <w:rPr>
          <w:rFonts w:ascii="Calibri" w:hAnsi="Calibri" w:cs="Calibri"/>
          <w:lang w:val="en-GB"/>
        </w:rPr>
        <w:t>u</w:t>
      </w:r>
      <w:r w:rsidRPr="00F03A4C">
        <w:rPr>
          <w:rFonts w:ascii="Calibri" w:hAnsi="Calibri" w:cs="Calibri"/>
          <w:lang w:val="en-GB"/>
        </w:rPr>
        <w:t>e</w:t>
      </w:r>
      <w:r>
        <w:rPr>
          <w:rFonts w:ascii="Calibri" w:hAnsi="Calibri" w:cs="Calibri"/>
          <w:lang w:val="en-GB"/>
        </w:rPr>
        <w:t xml:space="preserve"> to </w:t>
      </w:r>
      <w:r w:rsidRPr="00F03A4C">
        <w:rPr>
          <w:rFonts w:ascii="Calibri" w:hAnsi="Calibri" w:cs="Calibri"/>
          <w:lang w:val="en-GB"/>
        </w:rPr>
        <w:t xml:space="preserve">the need to implement </w:t>
      </w:r>
      <w:r>
        <w:rPr>
          <w:rFonts w:ascii="Calibri" w:hAnsi="Calibri" w:cs="Calibri"/>
          <w:lang w:val="en-GB"/>
        </w:rPr>
        <w:t xml:space="preserve">supplementary </w:t>
      </w:r>
      <w:r w:rsidRPr="00F03A4C">
        <w:rPr>
          <w:rFonts w:ascii="Calibri" w:hAnsi="Calibri" w:cs="Calibri"/>
          <w:lang w:val="en-GB"/>
        </w:rPr>
        <w:t xml:space="preserve">buildings and the possible need for future expansion, the project will be implemented in a </w:t>
      </w:r>
      <w:r>
        <w:rPr>
          <w:rFonts w:ascii="Calibri" w:hAnsi="Calibri" w:cs="Calibri"/>
          <w:lang w:val="en-GB"/>
        </w:rPr>
        <w:t xml:space="preserve">plot of approximately </w:t>
      </w:r>
      <w:r w:rsidRPr="00F03A4C">
        <w:rPr>
          <w:rFonts w:ascii="Calibri" w:hAnsi="Calibri" w:cs="Calibri"/>
          <w:lang w:val="en-GB"/>
        </w:rPr>
        <w:t xml:space="preserve">4ha, </w:t>
      </w:r>
      <w:r>
        <w:rPr>
          <w:rFonts w:ascii="Calibri" w:hAnsi="Calibri" w:cs="Calibri"/>
          <w:lang w:val="en-GB"/>
        </w:rPr>
        <w:t>with</w:t>
      </w:r>
      <w:r w:rsidRPr="00F03A4C">
        <w:rPr>
          <w:rFonts w:ascii="Calibri" w:hAnsi="Calibri" w:cs="Calibri"/>
          <w:lang w:val="en-GB"/>
        </w:rPr>
        <w:t xml:space="preserve"> a quadrangular form (200mx200m)</w:t>
      </w:r>
      <w:r>
        <w:rPr>
          <w:rFonts w:ascii="Calibri" w:hAnsi="Calibri" w:cs="Calibri"/>
          <w:lang w:val="en-GB"/>
        </w:rPr>
        <w:t xml:space="preserve"> and</w:t>
      </w:r>
      <w:r w:rsidRPr="00F03A4C">
        <w:rPr>
          <w:rFonts w:ascii="Calibri" w:hAnsi="Calibri" w:cs="Calibri"/>
          <w:lang w:val="en-GB"/>
        </w:rPr>
        <w:t xml:space="preserve"> some topographical irregularity.</w:t>
      </w:r>
    </w:p>
    <w:p w14:paraId="3C9EC631" w14:textId="77777777" w:rsidR="00C752EC" w:rsidRPr="00F03A4C" w:rsidRDefault="00C752EC" w:rsidP="00C752EC">
      <w:pPr>
        <w:spacing w:after="120"/>
        <w:jc w:val="both"/>
        <w:rPr>
          <w:rFonts w:ascii="Calibri" w:hAnsi="Calibri" w:cs="Calibri"/>
          <w:lang w:val="en-GB"/>
        </w:rPr>
      </w:pPr>
      <w:r w:rsidRPr="00F03A4C">
        <w:rPr>
          <w:rFonts w:ascii="Calibri" w:hAnsi="Calibri" w:cs="Calibri"/>
          <w:lang w:val="en-GB"/>
        </w:rPr>
        <w:t xml:space="preserve">The referenced warehouse is designed for a capacity of 1200 pallets of </w:t>
      </w:r>
      <w:r>
        <w:rPr>
          <w:rFonts w:ascii="Calibri" w:hAnsi="Calibri" w:cs="Calibri"/>
          <w:lang w:val="en-GB"/>
        </w:rPr>
        <w:t>goods</w:t>
      </w:r>
      <w:r w:rsidRPr="00F03A4C">
        <w:rPr>
          <w:rFonts w:ascii="Calibri" w:hAnsi="Calibri" w:cs="Calibri"/>
          <w:lang w:val="en-GB"/>
        </w:rPr>
        <w:t xml:space="preserve"> and other medical articles, cold rooms </w:t>
      </w:r>
      <w:proofErr w:type="gramStart"/>
      <w:r w:rsidRPr="00F03A4C">
        <w:rPr>
          <w:rFonts w:ascii="Calibri" w:hAnsi="Calibri" w:cs="Calibri"/>
          <w:lang w:val="en-GB"/>
        </w:rPr>
        <w:t>and also</w:t>
      </w:r>
      <w:proofErr w:type="gramEnd"/>
      <w:r w:rsidRPr="00F03A4C">
        <w:rPr>
          <w:rFonts w:ascii="Calibri" w:hAnsi="Calibri" w:cs="Calibri"/>
          <w:lang w:val="en-GB"/>
        </w:rPr>
        <w:t xml:space="preserve"> separate storage for toxic and flammable products.</w:t>
      </w:r>
    </w:p>
    <w:p w14:paraId="32262230" w14:textId="77777777" w:rsidR="00C752EC" w:rsidRPr="00F03A4C" w:rsidRDefault="00C752EC" w:rsidP="00C752EC">
      <w:pPr>
        <w:spacing w:after="120"/>
        <w:jc w:val="both"/>
        <w:rPr>
          <w:rFonts w:ascii="Calibri" w:hAnsi="Calibri" w:cs="Calibri"/>
          <w:lang w:val="en-GB"/>
        </w:rPr>
      </w:pPr>
      <w:r w:rsidRPr="00F03A4C">
        <w:rPr>
          <w:rFonts w:ascii="Calibri" w:hAnsi="Calibri" w:cs="Calibri"/>
          <w:lang w:val="en-GB"/>
        </w:rPr>
        <w:t>The foundations of the buildings are reinforced concrete, raised in mixed reinforced concrete structure and metallic profiles and the IBR sheet cover based on metal profile structure.</w:t>
      </w:r>
    </w:p>
    <w:p w14:paraId="7BFA63D9" w14:textId="77777777" w:rsidR="00C752EC" w:rsidRPr="00F03A4C" w:rsidRDefault="00C752EC" w:rsidP="00C752EC">
      <w:pPr>
        <w:spacing w:after="120"/>
        <w:jc w:val="both"/>
        <w:rPr>
          <w:rFonts w:ascii="Calibri" w:hAnsi="Calibri" w:cs="Calibri"/>
          <w:lang w:val="en-GB"/>
        </w:rPr>
      </w:pPr>
      <w:r>
        <w:rPr>
          <w:rFonts w:ascii="Calibri" w:hAnsi="Calibri" w:cs="Calibri"/>
          <w:lang w:val="en-GB"/>
        </w:rPr>
        <w:t>The contract</w:t>
      </w:r>
      <w:r w:rsidRPr="00F03A4C">
        <w:rPr>
          <w:rFonts w:ascii="Calibri" w:hAnsi="Calibri" w:cs="Calibri"/>
          <w:lang w:val="en-GB"/>
        </w:rPr>
        <w:t xml:space="preserve"> regime will be Pricing Series, subject to re</w:t>
      </w:r>
      <w:r>
        <w:rPr>
          <w:rFonts w:ascii="Calibri" w:hAnsi="Calibri" w:cs="Calibri"/>
          <w:lang w:val="en-GB"/>
        </w:rPr>
        <w:t>medial</w:t>
      </w:r>
      <w:r w:rsidRPr="00F03A4C">
        <w:rPr>
          <w:rFonts w:ascii="Calibri" w:hAnsi="Calibri" w:cs="Calibri"/>
          <w:lang w:val="en-GB"/>
        </w:rPr>
        <w:t xml:space="preserve"> of the executed works for the is</w:t>
      </w:r>
      <w:r>
        <w:rPr>
          <w:rFonts w:ascii="Calibri" w:hAnsi="Calibri" w:cs="Calibri"/>
          <w:lang w:val="en-GB"/>
        </w:rPr>
        <w:t>suance of the respective file</w:t>
      </w:r>
      <w:r w:rsidRPr="00F03A4C">
        <w:rPr>
          <w:rFonts w:ascii="Calibri" w:hAnsi="Calibri" w:cs="Calibri"/>
          <w:lang w:val="en-GB"/>
        </w:rPr>
        <w:t>.</w:t>
      </w:r>
    </w:p>
    <w:p w14:paraId="4FD588EC" w14:textId="77777777" w:rsidR="00C752EC" w:rsidRPr="00F03A4C" w:rsidRDefault="00C752EC" w:rsidP="00C752EC">
      <w:pPr>
        <w:spacing w:after="120"/>
        <w:jc w:val="both"/>
        <w:rPr>
          <w:rFonts w:ascii="Calibri" w:hAnsi="Calibri" w:cs="Calibri"/>
          <w:lang w:val="en-GB"/>
        </w:rPr>
      </w:pPr>
      <w:r w:rsidRPr="00F03A4C">
        <w:rPr>
          <w:rFonts w:ascii="Calibri" w:hAnsi="Calibri" w:cs="Calibri"/>
          <w:lang w:val="en-GB"/>
        </w:rPr>
        <w:t xml:space="preserve">The project </w:t>
      </w:r>
      <w:r>
        <w:rPr>
          <w:rFonts w:ascii="Calibri" w:hAnsi="Calibri" w:cs="Calibri"/>
          <w:lang w:val="en-GB"/>
        </w:rPr>
        <w:t>is made up</w:t>
      </w:r>
      <w:r w:rsidRPr="00F03A4C">
        <w:rPr>
          <w:rFonts w:ascii="Calibri" w:hAnsi="Calibri" w:cs="Calibri"/>
          <w:lang w:val="en-GB"/>
        </w:rPr>
        <w:t xml:space="preserve"> of the following buildings:</w:t>
      </w:r>
    </w:p>
    <w:tbl>
      <w:tblPr>
        <w:tblW w:w="6480" w:type="dxa"/>
        <w:tblInd w:w="915" w:type="dxa"/>
        <w:tblCellMar>
          <w:left w:w="10" w:type="dxa"/>
          <w:right w:w="10" w:type="dxa"/>
        </w:tblCellMar>
        <w:tblLook w:val="04A0" w:firstRow="1" w:lastRow="0" w:firstColumn="1" w:lastColumn="0" w:noHBand="0" w:noVBand="1"/>
      </w:tblPr>
      <w:tblGrid>
        <w:gridCol w:w="936"/>
        <w:gridCol w:w="4353"/>
        <w:gridCol w:w="1191"/>
      </w:tblGrid>
      <w:tr w:rsidR="00C752EC" w:rsidRPr="00F03A4C" w14:paraId="078334CB" w14:textId="77777777" w:rsidTr="00A1428B">
        <w:tc>
          <w:tcPr>
            <w:tcW w:w="936" w:type="dxa"/>
            <w:tcBorders>
              <w:bottom w:val="single" w:sz="4" w:space="0" w:color="auto"/>
            </w:tcBorders>
            <w:tcMar>
              <w:top w:w="0" w:type="dxa"/>
              <w:left w:w="108" w:type="dxa"/>
              <w:bottom w:w="0" w:type="dxa"/>
              <w:right w:w="108" w:type="dxa"/>
            </w:tcMar>
          </w:tcPr>
          <w:p w14:paraId="4DF2A0C6"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ab/>
            </w:r>
            <w:r w:rsidRPr="00F03A4C">
              <w:rPr>
                <w:rFonts w:ascii="Calibri" w:hAnsi="Calibri" w:cs="Calibri"/>
                <w:lang w:val="en-GB"/>
              </w:rPr>
              <w:tab/>
            </w:r>
          </w:p>
        </w:tc>
        <w:tc>
          <w:tcPr>
            <w:tcW w:w="4353" w:type="dxa"/>
            <w:tcBorders>
              <w:bottom w:val="single" w:sz="4" w:space="0" w:color="auto"/>
            </w:tcBorders>
            <w:tcMar>
              <w:top w:w="0" w:type="dxa"/>
              <w:left w:w="108" w:type="dxa"/>
              <w:bottom w:w="0" w:type="dxa"/>
              <w:right w:w="108" w:type="dxa"/>
            </w:tcMar>
            <w:hideMark/>
          </w:tcPr>
          <w:p w14:paraId="700E9A01"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Building</w:t>
            </w:r>
          </w:p>
        </w:tc>
        <w:tc>
          <w:tcPr>
            <w:tcW w:w="1191" w:type="dxa"/>
            <w:tcBorders>
              <w:bottom w:val="single" w:sz="4" w:space="0" w:color="auto"/>
            </w:tcBorders>
            <w:tcMar>
              <w:top w:w="0" w:type="dxa"/>
              <w:left w:w="108" w:type="dxa"/>
              <w:bottom w:w="0" w:type="dxa"/>
              <w:right w:w="108" w:type="dxa"/>
            </w:tcMar>
            <w:hideMark/>
          </w:tcPr>
          <w:p w14:paraId="7B36FC8A"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 xml:space="preserve">Covered area </w:t>
            </w:r>
          </w:p>
        </w:tc>
      </w:tr>
      <w:tr w:rsidR="00C752EC" w:rsidRPr="00F03A4C" w14:paraId="2D7D97E2" w14:textId="77777777" w:rsidTr="00A1428B">
        <w:tc>
          <w:tcPr>
            <w:tcW w:w="936" w:type="dxa"/>
            <w:tcBorders>
              <w:top w:val="single" w:sz="4" w:space="0" w:color="auto"/>
            </w:tcBorders>
            <w:tcMar>
              <w:top w:w="0" w:type="dxa"/>
              <w:left w:w="108" w:type="dxa"/>
              <w:bottom w:w="0" w:type="dxa"/>
              <w:right w:w="108" w:type="dxa"/>
            </w:tcMar>
            <w:hideMark/>
          </w:tcPr>
          <w:p w14:paraId="4F8D108F"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1</w:t>
            </w:r>
          </w:p>
        </w:tc>
        <w:tc>
          <w:tcPr>
            <w:tcW w:w="4353" w:type="dxa"/>
            <w:tcBorders>
              <w:top w:val="single" w:sz="4" w:space="0" w:color="auto"/>
            </w:tcBorders>
            <w:tcMar>
              <w:top w:w="0" w:type="dxa"/>
              <w:left w:w="108" w:type="dxa"/>
              <w:bottom w:w="0" w:type="dxa"/>
              <w:right w:w="108" w:type="dxa"/>
            </w:tcMar>
            <w:hideMark/>
          </w:tcPr>
          <w:p w14:paraId="71C11C5B" w14:textId="77777777" w:rsidR="00C752EC" w:rsidRPr="00F03A4C" w:rsidRDefault="00C752EC" w:rsidP="00A1428B">
            <w:pPr>
              <w:rPr>
                <w:rFonts w:ascii="Calibri" w:hAnsi="Calibri" w:cs="Calibri"/>
                <w:lang w:val="en-GB"/>
              </w:rPr>
            </w:pPr>
            <w:r w:rsidRPr="00F03A4C">
              <w:rPr>
                <w:rFonts w:ascii="Calibri" w:hAnsi="Calibri" w:cs="Calibri"/>
                <w:lang w:val="en-GB"/>
              </w:rPr>
              <w:t>Medical warehouse</w:t>
            </w:r>
          </w:p>
        </w:tc>
        <w:tc>
          <w:tcPr>
            <w:tcW w:w="1191" w:type="dxa"/>
            <w:tcBorders>
              <w:top w:val="single" w:sz="4" w:space="0" w:color="auto"/>
            </w:tcBorders>
            <w:tcMar>
              <w:top w:w="0" w:type="dxa"/>
              <w:left w:w="108" w:type="dxa"/>
              <w:bottom w:w="0" w:type="dxa"/>
              <w:right w:w="108" w:type="dxa"/>
            </w:tcMar>
          </w:tcPr>
          <w:p w14:paraId="1869CA2B"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4.580 m</w:t>
            </w:r>
            <w:r w:rsidRPr="00F03A4C">
              <w:rPr>
                <w:rFonts w:ascii="Calibri" w:hAnsi="Calibri" w:cs="Calibri"/>
                <w:vertAlign w:val="superscript"/>
                <w:lang w:val="en-GB"/>
              </w:rPr>
              <w:t>2</w:t>
            </w:r>
          </w:p>
        </w:tc>
      </w:tr>
      <w:tr w:rsidR="00C752EC" w:rsidRPr="00F03A4C" w14:paraId="59871BC3" w14:textId="77777777" w:rsidTr="00A1428B">
        <w:tc>
          <w:tcPr>
            <w:tcW w:w="936" w:type="dxa"/>
            <w:tcMar>
              <w:top w:w="0" w:type="dxa"/>
              <w:left w:w="108" w:type="dxa"/>
              <w:bottom w:w="0" w:type="dxa"/>
              <w:right w:w="108" w:type="dxa"/>
            </w:tcMar>
            <w:hideMark/>
          </w:tcPr>
          <w:p w14:paraId="46387EC9"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2</w:t>
            </w:r>
          </w:p>
        </w:tc>
        <w:tc>
          <w:tcPr>
            <w:tcW w:w="4353" w:type="dxa"/>
            <w:tcMar>
              <w:top w:w="0" w:type="dxa"/>
              <w:left w:w="108" w:type="dxa"/>
              <w:bottom w:w="0" w:type="dxa"/>
              <w:right w:w="108" w:type="dxa"/>
            </w:tcMar>
          </w:tcPr>
          <w:p w14:paraId="0064BC04" w14:textId="77777777" w:rsidR="00C752EC" w:rsidRPr="00F03A4C" w:rsidRDefault="00C752EC" w:rsidP="00A1428B">
            <w:pPr>
              <w:rPr>
                <w:rFonts w:ascii="Calibri" w:hAnsi="Calibri" w:cs="Calibri"/>
                <w:lang w:val="en-GB"/>
              </w:rPr>
            </w:pPr>
            <w:r>
              <w:rPr>
                <w:rFonts w:ascii="Calibri" w:hAnsi="Calibri" w:cs="Calibri"/>
                <w:lang w:val="en-GB"/>
              </w:rPr>
              <w:t>Warehouse for</w:t>
            </w:r>
            <w:r w:rsidRPr="00F03A4C">
              <w:rPr>
                <w:rFonts w:ascii="Calibri" w:hAnsi="Calibri" w:cs="Calibri"/>
                <w:lang w:val="en-GB"/>
              </w:rPr>
              <w:t xml:space="preserve"> flammable and toxic products</w:t>
            </w:r>
          </w:p>
        </w:tc>
        <w:tc>
          <w:tcPr>
            <w:tcW w:w="1191" w:type="dxa"/>
            <w:tcMar>
              <w:top w:w="0" w:type="dxa"/>
              <w:left w:w="108" w:type="dxa"/>
              <w:bottom w:w="0" w:type="dxa"/>
              <w:right w:w="108" w:type="dxa"/>
            </w:tcMar>
          </w:tcPr>
          <w:p w14:paraId="338D9482"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250 m</w:t>
            </w:r>
            <w:r w:rsidRPr="00F03A4C">
              <w:rPr>
                <w:rFonts w:ascii="Calibri" w:hAnsi="Calibri" w:cs="Calibri"/>
                <w:vertAlign w:val="superscript"/>
                <w:lang w:val="en-GB"/>
              </w:rPr>
              <w:t>2</w:t>
            </w:r>
          </w:p>
        </w:tc>
      </w:tr>
      <w:tr w:rsidR="00C752EC" w:rsidRPr="00F03A4C" w14:paraId="3D300CCB" w14:textId="77777777" w:rsidTr="00A1428B">
        <w:tc>
          <w:tcPr>
            <w:tcW w:w="936" w:type="dxa"/>
            <w:tcMar>
              <w:top w:w="0" w:type="dxa"/>
              <w:left w:w="108" w:type="dxa"/>
              <w:bottom w:w="0" w:type="dxa"/>
              <w:right w:w="108" w:type="dxa"/>
            </w:tcMar>
            <w:hideMark/>
          </w:tcPr>
          <w:p w14:paraId="2F40FC94"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3</w:t>
            </w:r>
          </w:p>
        </w:tc>
        <w:tc>
          <w:tcPr>
            <w:tcW w:w="4353" w:type="dxa"/>
            <w:tcMar>
              <w:top w:w="0" w:type="dxa"/>
              <w:left w:w="108" w:type="dxa"/>
              <w:bottom w:w="0" w:type="dxa"/>
              <w:right w:w="108" w:type="dxa"/>
            </w:tcMar>
          </w:tcPr>
          <w:p w14:paraId="6B269374" w14:textId="77777777" w:rsidR="00C752EC" w:rsidRPr="00F03A4C" w:rsidRDefault="00C752EC" w:rsidP="00A1428B">
            <w:pPr>
              <w:rPr>
                <w:rFonts w:ascii="Calibri" w:hAnsi="Calibri" w:cs="Calibri"/>
                <w:lang w:val="en-GB"/>
              </w:rPr>
            </w:pPr>
            <w:r>
              <w:rPr>
                <w:rFonts w:ascii="Calibri" w:hAnsi="Calibri" w:cs="Calibri"/>
                <w:lang w:val="en-GB"/>
              </w:rPr>
              <w:t>Maintenance workshops</w:t>
            </w:r>
          </w:p>
        </w:tc>
        <w:tc>
          <w:tcPr>
            <w:tcW w:w="1191" w:type="dxa"/>
            <w:tcMar>
              <w:top w:w="0" w:type="dxa"/>
              <w:left w:w="108" w:type="dxa"/>
              <w:bottom w:w="0" w:type="dxa"/>
              <w:right w:w="108" w:type="dxa"/>
            </w:tcMar>
          </w:tcPr>
          <w:p w14:paraId="41F3B33D"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150 m</w:t>
            </w:r>
            <w:r w:rsidRPr="00F03A4C">
              <w:rPr>
                <w:rFonts w:ascii="Calibri" w:hAnsi="Calibri" w:cs="Calibri"/>
                <w:vertAlign w:val="superscript"/>
                <w:lang w:val="en-GB"/>
              </w:rPr>
              <w:t>2</w:t>
            </w:r>
          </w:p>
        </w:tc>
      </w:tr>
      <w:tr w:rsidR="00C752EC" w:rsidRPr="00F03A4C" w14:paraId="37E5C1F2" w14:textId="77777777" w:rsidTr="00A1428B">
        <w:tc>
          <w:tcPr>
            <w:tcW w:w="936" w:type="dxa"/>
            <w:tcMar>
              <w:top w:w="0" w:type="dxa"/>
              <w:left w:w="108" w:type="dxa"/>
              <w:bottom w:w="0" w:type="dxa"/>
              <w:right w:w="108" w:type="dxa"/>
            </w:tcMar>
          </w:tcPr>
          <w:p w14:paraId="77679538"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4</w:t>
            </w:r>
          </w:p>
        </w:tc>
        <w:tc>
          <w:tcPr>
            <w:tcW w:w="4353" w:type="dxa"/>
            <w:tcMar>
              <w:top w:w="0" w:type="dxa"/>
              <w:left w:w="108" w:type="dxa"/>
              <w:bottom w:w="0" w:type="dxa"/>
              <w:right w:w="108" w:type="dxa"/>
            </w:tcMar>
          </w:tcPr>
          <w:p w14:paraId="5BD47E80" w14:textId="77777777" w:rsidR="00C752EC" w:rsidRPr="00F03A4C" w:rsidRDefault="00C752EC" w:rsidP="00A1428B">
            <w:pPr>
              <w:rPr>
                <w:rFonts w:ascii="Calibri" w:hAnsi="Calibri" w:cs="Calibri"/>
                <w:lang w:val="en-GB"/>
              </w:rPr>
            </w:pPr>
            <w:r w:rsidRPr="00F03A4C">
              <w:rPr>
                <w:rFonts w:ascii="Calibri" w:hAnsi="Calibri" w:cs="Calibri"/>
                <w:lang w:val="en-GB"/>
              </w:rPr>
              <w:t>Machine House</w:t>
            </w:r>
          </w:p>
        </w:tc>
        <w:tc>
          <w:tcPr>
            <w:tcW w:w="1191" w:type="dxa"/>
            <w:tcMar>
              <w:top w:w="0" w:type="dxa"/>
              <w:left w:w="108" w:type="dxa"/>
              <w:bottom w:w="0" w:type="dxa"/>
              <w:right w:w="108" w:type="dxa"/>
            </w:tcMar>
          </w:tcPr>
          <w:p w14:paraId="0205E9C4"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66 m</w:t>
            </w:r>
            <w:r w:rsidRPr="00F03A4C">
              <w:rPr>
                <w:rFonts w:ascii="Calibri" w:hAnsi="Calibri" w:cs="Calibri"/>
                <w:vertAlign w:val="superscript"/>
                <w:lang w:val="en-GB"/>
              </w:rPr>
              <w:t>2</w:t>
            </w:r>
          </w:p>
        </w:tc>
      </w:tr>
      <w:tr w:rsidR="00C752EC" w:rsidRPr="00F03A4C" w14:paraId="170A83BE" w14:textId="77777777" w:rsidTr="00A1428B">
        <w:tc>
          <w:tcPr>
            <w:tcW w:w="936" w:type="dxa"/>
            <w:tcMar>
              <w:top w:w="0" w:type="dxa"/>
              <w:left w:w="108" w:type="dxa"/>
              <w:bottom w:w="0" w:type="dxa"/>
              <w:right w:w="108" w:type="dxa"/>
            </w:tcMar>
          </w:tcPr>
          <w:p w14:paraId="044E2E2C"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5</w:t>
            </w:r>
          </w:p>
        </w:tc>
        <w:tc>
          <w:tcPr>
            <w:tcW w:w="4353" w:type="dxa"/>
            <w:tcMar>
              <w:top w:w="0" w:type="dxa"/>
              <w:left w:w="108" w:type="dxa"/>
              <w:bottom w:w="0" w:type="dxa"/>
              <w:right w:w="108" w:type="dxa"/>
            </w:tcMar>
          </w:tcPr>
          <w:p w14:paraId="464DFC84" w14:textId="77777777" w:rsidR="00C752EC" w:rsidRPr="00F03A4C" w:rsidRDefault="00C752EC" w:rsidP="00A1428B">
            <w:pPr>
              <w:rPr>
                <w:rFonts w:ascii="Calibri" w:hAnsi="Calibri" w:cs="Calibri"/>
                <w:lang w:val="en-GB"/>
              </w:rPr>
            </w:pPr>
            <w:r w:rsidRPr="00F03A4C">
              <w:rPr>
                <w:rFonts w:ascii="Calibri" w:hAnsi="Calibri" w:cs="Calibri"/>
                <w:lang w:val="en-GB"/>
              </w:rPr>
              <w:t>Security cabin</w:t>
            </w:r>
          </w:p>
        </w:tc>
        <w:tc>
          <w:tcPr>
            <w:tcW w:w="1191" w:type="dxa"/>
            <w:tcMar>
              <w:top w:w="0" w:type="dxa"/>
              <w:left w:w="108" w:type="dxa"/>
              <w:bottom w:w="0" w:type="dxa"/>
              <w:right w:w="108" w:type="dxa"/>
            </w:tcMar>
          </w:tcPr>
          <w:p w14:paraId="38DD2613"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15 m</w:t>
            </w:r>
            <w:r w:rsidRPr="00F03A4C">
              <w:rPr>
                <w:rFonts w:ascii="Calibri" w:hAnsi="Calibri" w:cs="Calibri"/>
                <w:vertAlign w:val="superscript"/>
                <w:lang w:val="en-GB"/>
              </w:rPr>
              <w:t>2</w:t>
            </w:r>
          </w:p>
        </w:tc>
      </w:tr>
      <w:tr w:rsidR="00C752EC" w:rsidRPr="00F03A4C" w14:paraId="79958292" w14:textId="77777777" w:rsidTr="00A1428B">
        <w:tc>
          <w:tcPr>
            <w:tcW w:w="936" w:type="dxa"/>
            <w:tcMar>
              <w:top w:w="0" w:type="dxa"/>
              <w:left w:w="108" w:type="dxa"/>
              <w:bottom w:w="0" w:type="dxa"/>
              <w:right w:w="108" w:type="dxa"/>
            </w:tcMar>
          </w:tcPr>
          <w:p w14:paraId="096CC587"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6</w:t>
            </w:r>
          </w:p>
        </w:tc>
        <w:tc>
          <w:tcPr>
            <w:tcW w:w="4353" w:type="dxa"/>
            <w:tcMar>
              <w:top w:w="0" w:type="dxa"/>
              <w:left w:w="108" w:type="dxa"/>
              <w:bottom w:w="0" w:type="dxa"/>
              <w:right w:w="108" w:type="dxa"/>
            </w:tcMar>
          </w:tcPr>
          <w:p w14:paraId="2CE273AE" w14:textId="77777777" w:rsidR="00C752EC" w:rsidRPr="00F03A4C" w:rsidRDefault="00C752EC" w:rsidP="00A1428B">
            <w:pPr>
              <w:rPr>
                <w:rFonts w:ascii="Calibri" w:hAnsi="Calibri" w:cs="Calibri"/>
                <w:lang w:val="en-GB"/>
              </w:rPr>
            </w:pPr>
            <w:r w:rsidRPr="00F03A4C">
              <w:rPr>
                <w:rFonts w:ascii="Calibri" w:hAnsi="Calibri" w:cs="Calibri"/>
                <w:lang w:val="en-GB"/>
              </w:rPr>
              <w:t>Waste house</w:t>
            </w:r>
          </w:p>
        </w:tc>
        <w:tc>
          <w:tcPr>
            <w:tcW w:w="1191" w:type="dxa"/>
            <w:tcMar>
              <w:top w:w="0" w:type="dxa"/>
              <w:left w:w="108" w:type="dxa"/>
              <w:bottom w:w="0" w:type="dxa"/>
              <w:right w:w="108" w:type="dxa"/>
            </w:tcMar>
          </w:tcPr>
          <w:p w14:paraId="067CB76D"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42 m</w:t>
            </w:r>
            <w:r w:rsidRPr="00F03A4C">
              <w:rPr>
                <w:rFonts w:ascii="Calibri" w:hAnsi="Calibri" w:cs="Calibri"/>
                <w:vertAlign w:val="superscript"/>
                <w:lang w:val="en-GB"/>
              </w:rPr>
              <w:t>2</w:t>
            </w:r>
          </w:p>
        </w:tc>
      </w:tr>
      <w:tr w:rsidR="00C752EC" w:rsidRPr="00F03A4C" w14:paraId="3767A78F" w14:textId="77777777" w:rsidTr="00A1428B">
        <w:tc>
          <w:tcPr>
            <w:tcW w:w="936" w:type="dxa"/>
            <w:tcBorders>
              <w:bottom w:val="single" w:sz="4" w:space="0" w:color="auto"/>
            </w:tcBorders>
            <w:tcMar>
              <w:top w:w="0" w:type="dxa"/>
              <w:left w:w="108" w:type="dxa"/>
              <w:bottom w:w="0" w:type="dxa"/>
              <w:right w:w="108" w:type="dxa"/>
            </w:tcMar>
          </w:tcPr>
          <w:p w14:paraId="77BF2128"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7</w:t>
            </w:r>
          </w:p>
        </w:tc>
        <w:tc>
          <w:tcPr>
            <w:tcW w:w="4353" w:type="dxa"/>
            <w:tcBorders>
              <w:bottom w:val="single" w:sz="4" w:space="0" w:color="auto"/>
            </w:tcBorders>
            <w:tcMar>
              <w:top w:w="0" w:type="dxa"/>
              <w:left w:w="108" w:type="dxa"/>
              <w:bottom w:w="0" w:type="dxa"/>
              <w:right w:w="108" w:type="dxa"/>
            </w:tcMar>
          </w:tcPr>
          <w:p w14:paraId="7A680120" w14:textId="77777777" w:rsidR="00C752EC" w:rsidRPr="00F03A4C" w:rsidRDefault="00C752EC" w:rsidP="00A1428B">
            <w:pPr>
              <w:rPr>
                <w:rFonts w:ascii="Calibri" w:hAnsi="Calibri" w:cs="Calibri"/>
                <w:lang w:val="en-GB"/>
              </w:rPr>
            </w:pPr>
            <w:r w:rsidRPr="00F03A4C">
              <w:rPr>
                <w:rFonts w:ascii="Calibri" w:hAnsi="Calibri" w:cs="Calibri"/>
                <w:lang w:val="en-GB"/>
              </w:rPr>
              <w:t>Water Deposit</w:t>
            </w:r>
          </w:p>
        </w:tc>
        <w:tc>
          <w:tcPr>
            <w:tcW w:w="1191" w:type="dxa"/>
            <w:tcBorders>
              <w:bottom w:val="single" w:sz="4" w:space="0" w:color="auto"/>
            </w:tcBorders>
            <w:tcMar>
              <w:top w:w="0" w:type="dxa"/>
              <w:left w:w="108" w:type="dxa"/>
              <w:bottom w:w="0" w:type="dxa"/>
              <w:right w:w="108" w:type="dxa"/>
            </w:tcMar>
          </w:tcPr>
          <w:p w14:paraId="030023BC"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77 m</w:t>
            </w:r>
            <w:r w:rsidRPr="00F03A4C">
              <w:rPr>
                <w:rFonts w:ascii="Calibri" w:hAnsi="Calibri" w:cs="Calibri"/>
                <w:vertAlign w:val="superscript"/>
                <w:lang w:val="en-GB"/>
              </w:rPr>
              <w:t>2</w:t>
            </w:r>
          </w:p>
        </w:tc>
      </w:tr>
      <w:tr w:rsidR="00C752EC" w:rsidRPr="00F03A4C" w14:paraId="607D7F6F" w14:textId="77777777" w:rsidTr="00A1428B">
        <w:tc>
          <w:tcPr>
            <w:tcW w:w="936" w:type="dxa"/>
            <w:tcBorders>
              <w:top w:val="single" w:sz="4" w:space="0" w:color="auto"/>
            </w:tcBorders>
            <w:tcMar>
              <w:top w:w="0" w:type="dxa"/>
              <w:left w:w="108" w:type="dxa"/>
              <w:bottom w:w="0" w:type="dxa"/>
              <w:right w:w="108" w:type="dxa"/>
            </w:tcMar>
          </w:tcPr>
          <w:p w14:paraId="1E93DEA3" w14:textId="77777777" w:rsidR="00C752EC" w:rsidRPr="00F03A4C" w:rsidRDefault="00C752EC" w:rsidP="00A1428B">
            <w:pPr>
              <w:spacing w:after="120"/>
              <w:jc w:val="both"/>
              <w:rPr>
                <w:rFonts w:ascii="Calibri" w:hAnsi="Calibri" w:cs="Calibri"/>
                <w:lang w:val="en-GB"/>
              </w:rPr>
            </w:pPr>
          </w:p>
        </w:tc>
        <w:tc>
          <w:tcPr>
            <w:tcW w:w="4353" w:type="dxa"/>
            <w:tcBorders>
              <w:top w:val="single" w:sz="4" w:space="0" w:color="auto"/>
            </w:tcBorders>
            <w:tcMar>
              <w:top w:w="0" w:type="dxa"/>
              <w:left w:w="108" w:type="dxa"/>
              <w:bottom w:w="0" w:type="dxa"/>
              <w:right w:w="108" w:type="dxa"/>
            </w:tcMar>
          </w:tcPr>
          <w:p w14:paraId="29D0DAD9"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Total area covered</w:t>
            </w:r>
          </w:p>
        </w:tc>
        <w:tc>
          <w:tcPr>
            <w:tcW w:w="1191" w:type="dxa"/>
            <w:tcBorders>
              <w:top w:val="single" w:sz="4" w:space="0" w:color="auto"/>
            </w:tcBorders>
            <w:tcMar>
              <w:top w:w="0" w:type="dxa"/>
              <w:left w:w="108" w:type="dxa"/>
              <w:bottom w:w="0" w:type="dxa"/>
              <w:right w:w="108" w:type="dxa"/>
            </w:tcMar>
          </w:tcPr>
          <w:p w14:paraId="4C68832F" w14:textId="77777777" w:rsidR="00C752EC" w:rsidRPr="00F03A4C" w:rsidRDefault="00C752EC" w:rsidP="00A1428B">
            <w:pPr>
              <w:spacing w:after="120"/>
              <w:jc w:val="both"/>
              <w:rPr>
                <w:rFonts w:ascii="Calibri" w:hAnsi="Calibri" w:cs="Calibri"/>
                <w:lang w:val="en-GB"/>
              </w:rPr>
            </w:pPr>
            <w:r w:rsidRPr="00F03A4C">
              <w:rPr>
                <w:rFonts w:ascii="Calibri" w:hAnsi="Calibri" w:cs="Calibri"/>
                <w:lang w:val="en-GB"/>
              </w:rPr>
              <w:t>5.030 m</w:t>
            </w:r>
            <w:r w:rsidRPr="00F03A4C">
              <w:rPr>
                <w:rFonts w:ascii="Calibri" w:hAnsi="Calibri" w:cs="Calibri"/>
                <w:vertAlign w:val="superscript"/>
                <w:lang w:val="en-GB"/>
              </w:rPr>
              <w:t>2</w:t>
            </w:r>
          </w:p>
        </w:tc>
      </w:tr>
    </w:tbl>
    <w:p w14:paraId="498EAB9A" w14:textId="77777777" w:rsidR="00C752EC" w:rsidRDefault="00C752EC" w:rsidP="00C752EC">
      <w:pPr>
        <w:widowControl w:val="0"/>
        <w:autoSpaceDE w:val="0"/>
        <w:autoSpaceDN w:val="0"/>
        <w:adjustRightInd w:val="0"/>
        <w:spacing w:after="120"/>
        <w:jc w:val="both"/>
        <w:rPr>
          <w:rFonts w:ascii="Calibri" w:hAnsi="Calibri" w:cs="Calibri"/>
          <w:b/>
          <w:bCs/>
          <w:color w:val="262626"/>
          <w:lang w:val="en-GB"/>
        </w:rPr>
      </w:pPr>
    </w:p>
    <w:p w14:paraId="015A0A77" w14:textId="77777777" w:rsidR="00C752EC" w:rsidRPr="00F03A4C" w:rsidRDefault="00C752EC" w:rsidP="00C752EC">
      <w:pPr>
        <w:widowControl w:val="0"/>
        <w:autoSpaceDE w:val="0"/>
        <w:autoSpaceDN w:val="0"/>
        <w:adjustRightInd w:val="0"/>
        <w:spacing w:after="120"/>
        <w:jc w:val="both"/>
        <w:rPr>
          <w:rFonts w:ascii="Calibri" w:hAnsi="Calibri" w:cs="Calibri"/>
          <w:b/>
          <w:bCs/>
          <w:color w:val="262626"/>
          <w:lang w:val="en-GB"/>
        </w:rPr>
      </w:pPr>
    </w:p>
    <w:p w14:paraId="765030B3" w14:textId="77777777" w:rsidR="00C752EC" w:rsidRPr="00F03A4C" w:rsidRDefault="00C752EC" w:rsidP="00C752EC">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Pr>
          <w:rFonts w:ascii="Calibri" w:hAnsi="Calibri" w:cs="Calibri"/>
          <w:b/>
          <w:bCs/>
          <w:color w:val="262626"/>
          <w:lang w:val="en-GB"/>
        </w:rPr>
        <w:t>OBJECTIVE OF CONSULTANCY</w:t>
      </w:r>
    </w:p>
    <w:p w14:paraId="7D692914" w14:textId="77777777" w:rsidR="00C752EC" w:rsidRPr="00F03A4C" w:rsidRDefault="00C752EC" w:rsidP="00C752EC">
      <w:pPr>
        <w:widowControl w:val="0"/>
        <w:autoSpaceDE w:val="0"/>
        <w:autoSpaceDN w:val="0"/>
        <w:adjustRightInd w:val="0"/>
        <w:spacing w:after="120"/>
        <w:jc w:val="both"/>
        <w:rPr>
          <w:rFonts w:ascii="Calibri" w:hAnsi="Calibri" w:cs="Calibri"/>
          <w:color w:val="262626"/>
          <w:lang w:val="en-GB"/>
        </w:rPr>
      </w:pPr>
      <w:r w:rsidRPr="00F03A4C">
        <w:rPr>
          <w:rFonts w:ascii="Calibri" w:hAnsi="Calibri" w:cs="Calibri"/>
          <w:color w:val="262626"/>
          <w:lang w:val="en-GB"/>
        </w:rPr>
        <w:t xml:space="preserve">The </w:t>
      </w:r>
      <w:r>
        <w:rPr>
          <w:rFonts w:ascii="Calibri" w:hAnsi="Calibri" w:cs="Calibri"/>
          <w:color w:val="262626"/>
          <w:lang w:val="en-GB"/>
        </w:rPr>
        <w:t>supervision</w:t>
      </w:r>
      <w:r w:rsidRPr="00F03A4C">
        <w:rPr>
          <w:rFonts w:ascii="Calibri" w:hAnsi="Calibri" w:cs="Calibri"/>
          <w:color w:val="262626"/>
          <w:lang w:val="en-GB"/>
        </w:rPr>
        <w:t xml:space="preserve"> service </w:t>
      </w:r>
      <w:r>
        <w:rPr>
          <w:rFonts w:ascii="Calibri" w:hAnsi="Calibri" w:cs="Calibri"/>
          <w:color w:val="262626"/>
          <w:lang w:val="en-GB"/>
        </w:rPr>
        <w:t xml:space="preserve">aims </w:t>
      </w:r>
      <w:r w:rsidRPr="00F03A4C">
        <w:rPr>
          <w:rFonts w:ascii="Calibri" w:hAnsi="Calibri" w:cs="Calibri"/>
          <w:color w:val="262626"/>
          <w:lang w:val="en-GB"/>
        </w:rPr>
        <w:t>to ensure the technical control of the quality and quantity of the performed</w:t>
      </w:r>
      <w:r w:rsidRPr="00B86414">
        <w:rPr>
          <w:rFonts w:ascii="Calibri" w:hAnsi="Calibri" w:cs="Calibri"/>
          <w:color w:val="262626"/>
          <w:lang w:val="en-GB"/>
        </w:rPr>
        <w:t xml:space="preserve"> </w:t>
      </w:r>
      <w:r w:rsidRPr="00F03A4C">
        <w:rPr>
          <w:rFonts w:ascii="Calibri" w:hAnsi="Calibri" w:cs="Calibri"/>
          <w:color w:val="262626"/>
          <w:lang w:val="en-GB"/>
        </w:rPr>
        <w:t xml:space="preserve">work, compliance with the established deadlines and </w:t>
      </w:r>
      <w:r>
        <w:rPr>
          <w:rFonts w:ascii="Calibri" w:hAnsi="Calibri" w:cs="Calibri"/>
          <w:color w:val="262626"/>
          <w:lang w:val="en-GB"/>
        </w:rPr>
        <w:t>observance of</w:t>
      </w:r>
      <w:r w:rsidRPr="00F03A4C">
        <w:rPr>
          <w:rFonts w:ascii="Calibri" w:hAnsi="Calibri" w:cs="Calibri"/>
          <w:color w:val="262626"/>
          <w:lang w:val="en-GB"/>
        </w:rPr>
        <w:t xml:space="preserve"> the work contract</w:t>
      </w:r>
      <w:r>
        <w:rPr>
          <w:rFonts w:ascii="Calibri" w:hAnsi="Calibri" w:cs="Calibri"/>
          <w:color w:val="262626"/>
          <w:lang w:val="en-GB"/>
        </w:rPr>
        <w:t xml:space="preserve"> conditions</w:t>
      </w:r>
      <w:r w:rsidRPr="00F03A4C">
        <w:rPr>
          <w:rFonts w:ascii="Calibri" w:hAnsi="Calibri" w:cs="Calibri"/>
          <w:color w:val="262626"/>
          <w:lang w:val="en-GB"/>
        </w:rPr>
        <w:t>.</w:t>
      </w:r>
    </w:p>
    <w:p w14:paraId="4659D8C7" w14:textId="77777777" w:rsidR="00C752EC" w:rsidRPr="00F03A4C" w:rsidRDefault="00C752EC" w:rsidP="00C752EC">
      <w:pPr>
        <w:widowControl w:val="0"/>
        <w:autoSpaceDE w:val="0"/>
        <w:autoSpaceDN w:val="0"/>
        <w:adjustRightInd w:val="0"/>
        <w:spacing w:after="120"/>
        <w:jc w:val="both"/>
        <w:rPr>
          <w:rFonts w:ascii="Calibri" w:hAnsi="Calibri" w:cs="Calibri"/>
          <w:color w:val="262626"/>
          <w:lang w:val="en-GB"/>
        </w:rPr>
      </w:pPr>
    </w:p>
    <w:p w14:paraId="7FDE3583" w14:textId="77777777" w:rsidR="00C752EC" w:rsidRPr="00F03A4C" w:rsidRDefault="00C752EC" w:rsidP="00C752EC">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Pr>
          <w:rFonts w:ascii="Calibri" w:hAnsi="Calibri" w:cs="Calibri"/>
          <w:b/>
          <w:bCs/>
          <w:color w:val="262626"/>
          <w:lang w:val="en-GB"/>
        </w:rPr>
        <w:t>JOB DESCRIPTION</w:t>
      </w:r>
    </w:p>
    <w:p w14:paraId="0AB7E006" w14:textId="77777777" w:rsidR="00C752EC" w:rsidRPr="00F03A4C" w:rsidRDefault="00C752EC" w:rsidP="00C752EC">
      <w:pPr>
        <w:widowControl w:val="0"/>
        <w:autoSpaceDE w:val="0"/>
        <w:autoSpaceDN w:val="0"/>
        <w:adjustRightInd w:val="0"/>
        <w:spacing w:after="120"/>
        <w:jc w:val="both"/>
        <w:rPr>
          <w:rFonts w:ascii="Calibri" w:hAnsi="Calibri" w:cs="Calibri"/>
          <w:color w:val="262626"/>
          <w:lang w:val="en-GB"/>
        </w:rPr>
      </w:pPr>
      <w:r w:rsidRPr="00F03A4C">
        <w:rPr>
          <w:rFonts w:ascii="Calibri" w:hAnsi="Calibri" w:cs="Calibri"/>
          <w:color w:val="262626"/>
          <w:lang w:val="en-GB"/>
        </w:rPr>
        <w:t xml:space="preserve">The consultancy firm is </w:t>
      </w:r>
      <w:r>
        <w:rPr>
          <w:rFonts w:ascii="Calibri" w:hAnsi="Calibri" w:cs="Calibri"/>
          <w:color w:val="262626"/>
          <w:lang w:val="en-GB"/>
        </w:rPr>
        <w:t xml:space="preserve">assigned </w:t>
      </w:r>
      <w:r w:rsidRPr="00F03A4C">
        <w:rPr>
          <w:rFonts w:ascii="Calibri" w:hAnsi="Calibri" w:cs="Calibri"/>
          <w:color w:val="262626"/>
          <w:lang w:val="en-GB"/>
        </w:rPr>
        <w:t xml:space="preserve">to provide quality work within </w:t>
      </w:r>
      <w:r>
        <w:rPr>
          <w:rFonts w:ascii="Calibri" w:hAnsi="Calibri" w:cs="Calibri"/>
          <w:color w:val="262626"/>
          <w:lang w:val="en-GB"/>
        </w:rPr>
        <w:t xml:space="preserve">the expected deadline and </w:t>
      </w:r>
      <w:r w:rsidRPr="00F03A4C">
        <w:rPr>
          <w:rFonts w:ascii="Calibri" w:hAnsi="Calibri" w:cs="Calibri"/>
          <w:color w:val="262626"/>
          <w:lang w:val="en-GB"/>
        </w:rPr>
        <w:t xml:space="preserve">budget. The Client </w:t>
      </w:r>
      <w:r>
        <w:rPr>
          <w:rFonts w:ascii="Calibri" w:hAnsi="Calibri" w:cs="Calibri"/>
          <w:color w:val="262626"/>
          <w:lang w:val="en-GB"/>
        </w:rPr>
        <w:t xml:space="preserve">is entitled to </w:t>
      </w:r>
      <w:r w:rsidRPr="00F03A4C">
        <w:rPr>
          <w:rFonts w:ascii="Calibri" w:hAnsi="Calibri" w:cs="Calibri"/>
          <w:color w:val="262626"/>
          <w:lang w:val="en-GB"/>
        </w:rPr>
        <w:t xml:space="preserve">supervise all work and approve the </w:t>
      </w:r>
      <w:r>
        <w:rPr>
          <w:rFonts w:ascii="Calibri" w:hAnsi="Calibri" w:cs="Calibri"/>
          <w:color w:val="262626"/>
          <w:lang w:val="en-GB"/>
        </w:rPr>
        <w:t xml:space="preserve">operation </w:t>
      </w:r>
      <w:r w:rsidRPr="00F03A4C">
        <w:rPr>
          <w:rFonts w:ascii="Calibri" w:hAnsi="Calibri" w:cs="Calibri"/>
          <w:color w:val="262626"/>
          <w:lang w:val="en-GB"/>
        </w:rPr>
        <w:t>plan, work methodology and progress, as well as to accept or reject the results of the work</w:t>
      </w:r>
      <w:r>
        <w:rPr>
          <w:rFonts w:ascii="Calibri" w:hAnsi="Calibri" w:cs="Calibri"/>
          <w:color w:val="262626"/>
          <w:lang w:val="en-GB"/>
        </w:rPr>
        <w:t>s</w:t>
      </w:r>
      <w:r w:rsidRPr="00F03A4C">
        <w:rPr>
          <w:rFonts w:ascii="Calibri" w:hAnsi="Calibri" w:cs="Calibri"/>
          <w:color w:val="262626"/>
          <w:lang w:val="en-GB"/>
        </w:rPr>
        <w:t xml:space="preserve"> if the quality, transparency and impartiality </w:t>
      </w:r>
      <w:r>
        <w:rPr>
          <w:rFonts w:ascii="Calibri" w:hAnsi="Calibri" w:cs="Calibri"/>
          <w:color w:val="262626"/>
          <w:lang w:val="en-GB"/>
        </w:rPr>
        <w:t xml:space="preserve">guarantee </w:t>
      </w:r>
      <w:r w:rsidRPr="00F03A4C">
        <w:rPr>
          <w:rFonts w:ascii="Calibri" w:hAnsi="Calibri" w:cs="Calibri"/>
          <w:color w:val="262626"/>
          <w:lang w:val="en-GB"/>
        </w:rPr>
        <w:t>is not observed.</w:t>
      </w:r>
    </w:p>
    <w:p w14:paraId="4B19FC5A" w14:textId="77777777" w:rsidR="00C752EC" w:rsidRPr="00F03A4C" w:rsidRDefault="00C752EC" w:rsidP="00C752EC">
      <w:pPr>
        <w:widowControl w:val="0"/>
        <w:autoSpaceDE w:val="0"/>
        <w:autoSpaceDN w:val="0"/>
        <w:adjustRightInd w:val="0"/>
        <w:spacing w:after="120"/>
        <w:jc w:val="both"/>
        <w:rPr>
          <w:rFonts w:ascii="Calibri" w:hAnsi="Calibri" w:cs="Calibri"/>
          <w:lang w:val="en-GB"/>
        </w:rPr>
      </w:pPr>
      <w:r w:rsidRPr="00F03A4C">
        <w:rPr>
          <w:rFonts w:ascii="Calibri" w:hAnsi="Calibri" w:cs="Calibri"/>
          <w:color w:val="262626"/>
          <w:lang w:val="en-GB"/>
        </w:rPr>
        <w:t>The ins</w:t>
      </w:r>
      <w:r>
        <w:rPr>
          <w:rFonts w:ascii="Calibri" w:hAnsi="Calibri" w:cs="Calibri"/>
          <w:color w:val="262626"/>
          <w:lang w:val="en-GB"/>
        </w:rPr>
        <w:t xml:space="preserve">pection shall carry out all </w:t>
      </w:r>
      <w:r w:rsidRPr="00F03A4C">
        <w:rPr>
          <w:rFonts w:ascii="Calibri" w:hAnsi="Calibri" w:cs="Calibri"/>
          <w:color w:val="262626"/>
          <w:lang w:val="en-GB"/>
        </w:rPr>
        <w:t>tasks necessary to achieve the defined objective, which shall include, but not be limited to</w:t>
      </w:r>
      <w:r w:rsidRPr="00F03A4C">
        <w:rPr>
          <w:rFonts w:ascii="Calibri" w:hAnsi="Calibri" w:cs="Calibri"/>
          <w:lang w:val="en-GB"/>
        </w:rPr>
        <w:t>:</w:t>
      </w:r>
    </w:p>
    <w:p w14:paraId="3EF2EF0C"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Support the Client and the Contractor </w:t>
      </w:r>
      <w:proofErr w:type="gramStart"/>
      <w:r>
        <w:rPr>
          <w:rFonts w:ascii="Calibri" w:hAnsi="Calibri" w:cs="Calibri"/>
          <w:lang w:val="en-GB"/>
        </w:rPr>
        <w:t xml:space="preserve">in order </w:t>
      </w:r>
      <w:r w:rsidRPr="00F03A4C">
        <w:rPr>
          <w:rFonts w:ascii="Calibri" w:hAnsi="Calibri" w:cs="Calibri"/>
          <w:lang w:val="en-GB"/>
        </w:rPr>
        <w:t>to</w:t>
      </w:r>
      <w:proofErr w:type="gramEnd"/>
      <w:r w:rsidRPr="00F03A4C">
        <w:rPr>
          <w:rFonts w:ascii="Calibri" w:hAnsi="Calibri" w:cs="Calibri"/>
          <w:lang w:val="en-GB"/>
        </w:rPr>
        <w:t xml:space="preserve"> obtain any necessary authorizations for the implementation of the project;</w:t>
      </w:r>
    </w:p>
    <w:p w14:paraId="08C97DD9"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that national and international occupational safety and health standards are being followed;</w:t>
      </w:r>
    </w:p>
    <w:p w14:paraId="34EDA32F"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the registration of all events</w:t>
      </w:r>
      <w:r>
        <w:rPr>
          <w:rFonts w:ascii="Calibri" w:hAnsi="Calibri" w:cs="Calibri"/>
          <w:lang w:val="en-GB"/>
        </w:rPr>
        <w:t xml:space="preserve"> and</w:t>
      </w:r>
      <w:r w:rsidRPr="00F03A4C">
        <w:rPr>
          <w:rFonts w:ascii="Calibri" w:hAnsi="Calibri" w:cs="Calibri"/>
          <w:lang w:val="en-GB"/>
        </w:rPr>
        <w:t xml:space="preserve"> resources used</w:t>
      </w:r>
      <w:r>
        <w:rPr>
          <w:rFonts w:ascii="Calibri" w:hAnsi="Calibri" w:cs="Calibri"/>
          <w:lang w:val="en-GB"/>
        </w:rPr>
        <w:t>,</w:t>
      </w:r>
      <w:r w:rsidRPr="00F03A4C">
        <w:rPr>
          <w:rFonts w:ascii="Calibri" w:hAnsi="Calibri" w:cs="Calibri"/>
          <w:lang w:val="en-GB"/>
        </w:rPr>
        <w:t xml:space="preserve"> i</w:t>
      </w:r>
      <w:r>
        <w:rPr>
          <w:rFonts w:ascii="Calibri" w:hAnsi="Calibri" w:cs="Calibri"/>
          <w:lang w:val="en-GB"/>
        </w:rPr>
        <w:t>.</w:t>
      </w:r>
      <w:r w:rsidRPr="00F03A4C">
        <w:rPr>
          <w:rFonts w:ascii="Calibri" w:hAnsi="Calibri" w:cs="Calibri"/>
          <w:lang w:val="en-GB"/>
        </w:rPr>
        <w:t>e</w:t>
      </w:r>
      <w:r>
        <w:rPr>
          <w:rFonts w:ascii="Calibri" w:hAnsi="Calibri" w:cs="Calibri"/>
          <w:lang w:val="en-GB"/>
        </w:rPr>
        <w:t>.</w:t>
      </w:r>
      <w:r w:rsidRPr="00F03A4C">
        <w:rPr>
          <w:rFonts w:ascii="Calibri" w:hAnsi="Calibri" w:cs="Calibri"/>
          <w:lang w:val="en-GB"/>
        </w:rPr>
        <w:t xml:space="preserve"> materials, facilities and work, particularly in circumstances t</w:t>
      </w:r>
      <w:r>
        <w:rPr>
          <w:rFonts w:ascii="Calibri" w:hAnsi="Calibri" w:cs="Calibri"/>
          <w:lang w:val="en-GB"/>
        </w:rPr>
        <w:t>hat may lead to disputes or claim</w:t>
      </w:r>
      <w:r w:rsidRPr="00F03A4C">
        <w:rPr>
          <w:rFonts w:ascii="Calibri" w:hAnsi="Calibri" w:cs="Calibri"/>
          <w:lang w:val="en-GB"/>
        </w:rPr>
        <w:t>s;</w:t>
      </w:r>
    </w:p>
    <w:p w14:paraId="1B9A0224"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Super</w:t>
      </w:r>
      <w:r>
        <w:rPr>
          <w:rFonts w:ascii="Calibri" w:hAnsi="Calibri" w:cs="Calibri"/>
          <w:lang w:val="en-GB"/>
        </w:rPr>
        <w:t>vise and approve the contractor’</w:t>
      </w:r>
      <w:r w:rsidRPr="00F03A4C">
        <w:rPr>
          <w:rFonts w:ascii="Calibri" w:hAnsi="Calibri" w:cs="Calibri"/>
          <w:lang w:val="en-GB"/>
        </w:rPr>
        <w:t>s construction, programming and coordination activities;</w:t>
      </w:r>
    </w:p>
    <w:p w14:paraId="7E50DE2A"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proofErr w:type="spellStart"/>
      <w:r w:rsidRPr="00F03A4C">
        <w:rPr>
          <w:rFonts w:ascii="Calibri" w:hAnsi="Calibri" w:cs="Calibri"/>
          <w:lang w:val="en-GB"/>
        </w:rPr>
        <w:t>Analyze</w:t>
      </w:r>
      <w:proofErr w:type="spellEnd"/>
      <w:r w:rsidRPr="00F03A4C">
        <w:rPr>
          <w:rFonts w:ascii="Calibri" w:hAnsi="Calibri" w:cs="Calibri"/>
          <w:lang w:val="en-GB"/>
        </w:rPr>
        <w:t xml:space="preserve"> and approve the construction</w:t>
      </w:r>
      <w:r w:rsidRPr="00891878">
        <w:rPr>
          <w:rFonts w:ascii="Calibri" w:hAnsi="Calibri" w:cs="Calibri"/>
          <w:lang w:val="en-GB"/>
        </w:rPr>
        <w:t xml:space="preserve"> </w:t>
      </w:r>
      <w:r>
        <w:rPr>
          <w:rFonts w:ascii="Calibri" w:hAnsi="Calibri" w:cs="Calibri"/>
          <w:lang w:val="en-GB"/>
        </w:rPr>
        <w:t>methods</w:t>
      </w:r>
      <w:r w:rsidRPr="00F03A4C">
        <w:rPr>
          <w:rFonts w:ascii="Calibri" w:hAnsi="Calibri" w:cs="Calibri"/>
          <w:lang w:val="en-GB"/>
        </w:rPr>
        <w:t>, the quality of the execution and the materials used by the contractor;</w:t>
      </w:r>
    </w:p>
    <w:p w14:paraId="7F67EF35"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Control and inform the Client of changes to the work program, budget and design in the work;</w:t>
      </w:r>
    </w:p>
    <w:p w14:paraId="5150D17E"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Monitor the daily progress of </w:t>
      </w:r>
      <w:r>
        <w:rPr>
          <w:rFonts w:ascii="Calibri" w:hAnsi="Calibri" w:cs="Calibri"/>
          <w:lang w:val="en-GB"/>
        </w:rPr>
        <w:t xml:space="preserve">the work </w:t>
      </w:r>
      <w:r w:rsidRPr="00F03A4C">
        <w:rPr>
          <w:rFonts w:ascii="Calibri" w:hAnsi="Calibri" w:cs="Calibri"/>
          <w:lang w:val="en-GB"/>
        </w:rPr>
        <w:t>activities until completion and register in the Workbook;</w:t>
      </w:r>
    </w:p>
    <w:p w14:paraId="2481B7C0"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the holding of work meetings (weekly and emergency) and the recording of minutes in the Wo</w:t>
      </w:r>
      <w:r>
        <w:rPr>
          <w:rFonts w:ascii="Calibri" w:hAnsi="Calibri" w:cs="Calibri"/>
          <w:lang w:val="en-GB"/>
        </w:rPr>
        <w:t>rkb</w:t>
      </w:r>
      <w:r w:rsidRPr="00F03A4C">
        <w:rPr>
          <w:rFonts w:ascii="Calibri" w:hAnsi="Calibri" w:cs="Calibri"/>
          <w:lang w:val="en-GB"/>
        </w:rPr>
        <w:t>ook;</w:t>
      </w:r>
    </w:p>
    <w:p w14:paraId="1F730696"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Design the executive project of the foundations of all buildings, as well as the soil test, to be delivered to the contractor at the beginning of the work;</w:t>
      </w:r>
    </w:p>
    <w:p w14:paraId="1AD0670F"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Prepare the Initial Report, which should includ</w:t>
      </w:r>
      <w:r>
        <w:rPr>
          <w:rFonts w:ascii="Calibri" w:hAnsi="Calibri" w:cs="Calibri"/>
          <w:lang w:val="en-GB"/>
        </w:rPr>
        <w:t>e the evaluation of the work’</w:t>
      </w:r>
      <w:r w:rsidRPr="00F03A4C">
        <w:rPr>
          <w:rFonts w:ascii="Calibri" w:hAnsi="Calibri" w:cs="Calibri"/>
          <w:lang w:val="en-GB"/>
        </w:rPr>
        <w:t xml:space="preserve">s executive projects and the </w:t>
      </w:r>
      <w:r>
        <w:rPr>
          <w:rFonts w:ascii="Calibri" w:hAnsi="Calibri" w:cs="Calibri"/>
          <w:lang w:val="en-GB"/>
        </w:rPr>
        <w:t>work execution plan</w:t>
      </w:r>
      <w:r w:rsidRPr="00F03A4C">
        <w:rPr>
          <w:rFonts w:ascii="Calibri" w:hAnsi="Calibri" w:cs="Calibri"/>
          <w:lang w:val="en-GB"/>
        </w:rPr>
        <w:t>;</w:t>
      </w:r>
    </w:p>
    <w:p w14:paraId="480E77A0"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Prepare the Work Closure Report;</w:t>
      </w:r>
    </w:p>
    <w:p w14:paraId="6E101269"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that the work is carried out in accordance with internationally recognized quality standards and specifications (engineering design, drawings, technical specifications, quantity map, etc.) within the time frame stipulated in the work program;</w:t>
      </w:r>
    </w:p>
    <w:p w14:paraId="799F2573"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that all work that does not meet contractual and / or regulated quality requirements is rejected;</w:t>
      </w:r>
    </w:p>
    <w:p w14:paraId="696CAEC7"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Request specific and general tests </w:t>
      </w:r>
      <w:r>
        <w:rPr>
          <w:rFonts w:ascii="Calibri" w:hAnsi="Calibri" w:cs="Calibri"/>
          <w:lang w:val="en-GB"/>
        </w:rPr>
        <w:t xml:space="preserve">from </w:t>
      </w:r>
      <w:r w:rsidRPr="00F03A4C">
        <w:rPr>
          <w:rFonts w:ascii="Calibri" w:hAnsi="Calibri" w:cs="Calibri"/>
          <w:lang w:val="en-GB"/>
        </w:rPr>
        <w:t>the contractor for the certification and confirmation of quality and adherence to the specifications of the materials to be used in the work;</w:t>
      </w:r>
    </w:p>
    <w:p w14:paraId="0979E7D5"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Pr>
          <w:rFonts w:ascii="Calibri" w:hAnsi="Calibri" w:cs="Calibri"/>
          <w:lang w:val="en-GB"/>
        </w:rPr>
        <w:t>C</w:t>
      </w:r>
      <w:r w:rsidRPr="00F03A4C">
        <w:rPr>
          <w:rFonts w:ascii="Calibri" w:hAnsi="Calibri" w:cs="Calibri"/>
          <w:lang w:val="en-GB"/>
        </w:rPr>
        <w:t>ertify the quality and completion of the works;</w:t>
      </w:r>
    </w:p>
    <w:p w14:paraId="24BF7A32"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Advise the contractor in the selection of equipment, through the evaluation of minimum requirements, by type and specification;</w:t>
      </w:r>
    </w:p>
    <w:p w14:paraId="60BFA342"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Prepare and regularly ma</w:t>
      </w:r>
      <w:r>
        <w:rPr>
          <w:rFonts w:ascii="Calibri" w:hAnsi="Calibri" w:cs="Calibri"/>
          <w:lang w:val="en-GB"/>
        </w:rPr>
        <w:t>intain a list of the contractor’</w:t>
      </w:r>
      <w:r w:rsidRPr="00F03A4C">
        <w:rPr>
          <w:rFonts w:ascii="Calibri" w:hAnsi="Calibri" w:cs="Calibri"/>
          <w:lang w:val="en-GB"/>
        </w:rPr>
        <w:t>s equipment, facilities and machine</w:t>
      </w:r>
      <w:r>
        <w:rPr>
          <w:rFonts w:ascii="Calibri" w:hAnsi="Calibri" w:cs="Calibri"/>
          <w:lang w:val="en-GB"/>
        </w:rPr>
        <w:t xml:space="preserve">s </w:t>
      </w:r>
      <w:r w:rsidRPr="00F03A4C">
        <w:rPr>
          <w:rFonts w:ascii="Calibri" w:hAnsi="Calibri" w:cs="Calibri"/>
          <w:lang w:val="en-GB"/>
        </w:rPr>
        <w:t>to verify the mobilization;</w:t>
      </w:r>
    </w:p>
    <w:p w14:paraId="32E705AD"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Pr>
          <w:rFonts w:ascii="Calibri" w:hAnsi="Calibri" w:cs="Calibri"/>
          <w:lang w:val="en-GB"/>
        </w:rPr>
        <w:lastRenderedPageBreak/>
        <w:t>Inspect the contractor’</w:t>
      </w:r>
      <w:r w:rsidRPr="00F03A4C">
        <w:rPr>
          <w:rFonts w:ascii="Calibri" w:hAnsi="Calibri" w:cs="Calibri"/>
          <w:lang w:val="en-GB"/>
        </w:rPr>
        <w:t>s construction equipment to ensure c</w:t>
      </w:r>
      <w:r>
        <w:rPr>
          <w:rFonts w:ascii="Calibri" w:hAnsi="Calibri" w:cs="Calibri"/>
          <w:lang w:val="en-GB"/>
        </w:rPr>
        <w:t>ompliance with the manufacturer’</w:t>
      </w:r>
      <w:r w:rsidRPr="00F03A4C">
        <w:rPr>
          <w:rFonts w:ascii="Calibri" w:hAnsi="Calibri" w:cs="Calibri"/>
          <w:lang w:val="en-GB"/>
        </w:rPr>
        <w:t>s requirements and compliance with international pollution, noise and vibration standards;</w:t>
      </w:r>
    </w:p>
    <w:p w14:paraId="63D18A7F"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Ensure that the materials used in construction work come from certified sources;</w:t>
      </w:r>
    </w:p>
    <w:p w14:paraId="78BB235E"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Propose technical solutions for incompatibilities that may occur in the work, related to changes or modifications in existing projects, subject to validation by the Client;</w:t>
      </w:r>
    </w:p>
    <w:p w14:paraId="3E48C94E"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Approve the monthly measurement records with presentation of explanatory calculation and other elements necessary to understand the quantit</w:t>
      </w:r>
      <w:r>
        <w:rPr>
          <w:rFonts w:ascii="Calibri" w:hAnsi="Calibri" w:cs="Calibri"/>
          <w:lang w:val="en-GB"/>
        </w:rPr>
        <w:t>ies</w:t>
      </w:r>
      <w:r w:rsidRPr="00F03A4C">
        <w:rPr>
          <w:rFonts w:ascii="Calibri" w:hAnsi="Calibri" w:cs="Calibri"/>
          <w:lang w:val="en-GB"/>
        </w:rPr>
        <w:t xml:space="preserve"> obtained;</w:t>
      </w:r>
    </w:p>
    <w:p w14:paraId="095F8E6E"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Pr>
          <w:rFonts w:ascii="Calibri" w:hAnsi="Calibri" w:cs="Calibri"/>
          <w:lang w:val="en-GB"/>
        </w:rPr>
        <w:t>Monthly p</w:t>
      </w:r>
      <w:r w:rsidRPr="00F03A4C">
        <w:rPr>
          <w:rFonts w:ascii="Calibri" w:hAnsi="Calibri" w:cs="Calibri"/>
          <w:lang w:val="en-GB"/>
        </w:rPr>
        <w:t>repare Technical Financial Reports with a summary of all information gathered in the supervision, monitoring and control of the work;</w:t>
      </w:r>
    </w:p>
    <w:p w14:paraId="31E7C450"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Inform the Clie</w:t>
      </w:r>
      <w:r>
        <w:rPr>
          <w:rFonts w:ascii="Calibri" w:hAnsi="Calibri" w:cs="Calibri"/>
          <w:lang w:val="en-GB"/>
        </w:rPr>
        <w:t>nt on changes in the contractor’</w:t>
      </w:r>
      <w:r w:rsidRPr="00F03A4C">
        <w:rPr>
          <w:rFonts w:ascii="Calibri" w:hAnsi="Calibri" w:cs="Calibri"/>
          <w:lang w:val="en-GB"/>
        </w:rPr>
        <w:t>s cost or schedule of work with presentation of reports containing the description of all works and constraints in a detailed manner. The c</w:t>
      </w:r>
      <w:r>
        <w:rPr>
          <w:rFonts w:ascii="Calibri" w:hAnsi="Calibri" w:cs="Calibri"/>
          <w:lang w:val="en-GB"/>
        </w:rPr>
        <w:t>lient shall be informed on</w:t>
      </w:r>
      <w:r w:rsidRPr="00F03A4C">
        <w:rPr>
          <w:rFonts w:ascii="Calibri" w:hAnsi="Calibri" w:cs="Calibri"/>
          <w:lang w:val="en-GB"/>
        </w:rPr>
        <w:t xml:space="preserve"> these changes and approve them before they are implemented;</w:t>
      </w:r>
    </w:p>
    <w:p w14:paraId="23630D4D"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Perform physical goal settings, with justifications of suppression and additions in services, calculation memories and unit price composition;</w:t>
      </w:r>
    </w:p>
    <w:p w14:paraId="2A020D74"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Indicate the necessary technical procedures, to reframe the originally contracted</w:t>
      </w:r>
      <w:r w:rsidRPr="003F0B26">
        <w:rPr>
          <w:rFonts w:ascii="Calibri" w:hAnsi="Calibri" w:cs="Calibri"/>
          <w:lang w:val="en-GB"/>
        </w:rPr>
        <w:t xml:space="preserve"> </w:t>
      </w:r>
      <w:r w:rsidRPr="00F03A4C">
        <w:rPr>
          <w:rFonts w:ascii="Calibri" w:hAnsi="Calibri" w:cs="Calibri"/>
          <w:lang w:val="en-GB"/>
        </w:rPr>
        <w:t>physical goals;</w:t>
      </w:r>
    </w:p>
    <w:p w14:paraId="2BCAE3BF"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proofErr w:type="spellStart"/>
      <w:r w:rsidRPr="00F03A4C">
        <w:rPr>
          <w:rFonts w:ascii="Calibri" w:hAnsi="Calibri" w:cs="Calibri"/>
          <w:lang w:val="en-GB"/>
        </w:rPr>
        <w:t>Analyze</w:t>
      </w:r>
      <w:proofErr w:type="spellEnd"/>
      <w:r w:rsidRPr="00F03A4C">
        <w:rPr>
          <w:rFonts w:ascii="Calibri" w:hAnsi="Calibri" w:cs="Calibri"/>
          <w:lang w:val="en-GB"/>
        </w:rPr>
        <w:t xml:space="preserve"> and approve the </w:t>
      </w:r>
      <w:r>
        <w:rPr>
          <w:rFonts w:ascii="Calibri" w:hAnsi="Calibri" w:cs="Calibri"/>
          <w:lang w:val="en-GB"/>
        </w:rPr>
        <w:t xml:space="preserve">design </w:t>
      </w:r>
      <w:r w:rsidRPr="00F03A4C">
        <w:rPr>
          <w:rFonts w:ascii="Calibri" w:hAnsi="Calibri" w:cs="Calibri"/>
          <w:lang w:val="en-GB"/>
        </w:rPr>
        <w:t>of the final installation (as built) prepared by the contractor;</w:t>
      </w:r>
    </w:p>
    <w:p w14:paraId="218FF09A"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Approve subcontractors by the contractor for the execution of specialized services, </w:t>
      </w:r>
      <w:r>
        <w:rPr>
          <w:rFonts w:ascii="Calibri" w:hAnsi="Calibri" w:cs="Calibri"/>
          <w:lang w:val="en-GB"/>
        </w:rPr>
        <w:t xml:space="preserve">as per </w:t>
      </w:r>
      <w:r w:rsidRPr="00F03A4C">
        <w:rPr>
          <w:rFonts w:ascii="Calibri" w:hAnsi="Calibri" w:cs="Calibri"/>
          <w:lang w:val="en-GB"/>
        </w:rPr>
        <w:t>Client</w:t>
      </w:r>
      <w:r>
        <w:rPr>
          <w:rFonts w:ascii="Calibri" w:hAnsi="Calibri" w:cs="Calibri"/>
          <w:lang w:val="en-GB"/>
        </w:rPr>
        <w:t xml:space="preserve"> knowledge</w:t>
      </w:r>
      <w:r w:rsidRPr="00F03A4C">
        <w:rPr>
          <w:rFonts w:ascii="Calibri" w:hAnsi="Calibri" w:cs="Calibri"/>
          <w:lang w:val="en-GB"/>
        </w:rPr>
        <w:t>;</w:t>
      </w:r>
    </w:p>
    <w:p w14:paraId="2A0E1219"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Coordinate activities between the Client and contractor with quality, transparency and impartiality;</w:t>
      </w:r>
    </w:p>
    <w:p w14:paraId="78D90DDD"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Inform </w:t>
      </w:r>
      <w:r>
        <w:rPr>
          <w:rFonts w:ascii="Calibri" w:hAnsi="Calibri" w:cs="Calibri"/>
          <w:lang w:val="en-GB"/>
        </w:rPr>
        <w:t xml:space="preserve">the </w:t>
      </w:r>
      <w:r w:rsidRPr="00F03A4C">
        <w:rPr>
          <w:rFonts w:ascii="Calibri" w:hAnsi="Calibri" w:cs="Calibri"/>
          <w:lang w:val="en-GB"/>
        </w:rPr>
        <w:t>C</w:t>
      </w:r>
      <w:r>
        <w:rPr>
          <w:rFonts w:ascii="Calibri" w:hAnsi="Calibri" w:cs="Calibri"/>
          <w:lang w:val="en-GB"/>
        </w:rPr>
        <w:t>lient on</w:t>
      </w:r>
      <w:r w:rsidRPr="00F03A4C">
        <w:rPr>
          <w:rFonts w:ascii="Calibri" w:hAnsi="Calibri" w:cs="Calibri"/>
          <w:lang w:val="en-GB"/>
        </w:rPr>
        <w:t xml:space="preserve"> all previous items;</w:t>
      </w:r>
    </w:p>
    <w:p w14:paraId="39F5CDBF"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Exercise </w:t>
      </w:r>
      <w:proofErr w:type="gramStart"/>
      <w:r w:rsidRPr="00F03A4C">
        <w:rPr>
          <w:rFonts w:ascii="Calibri" w:hAnsi="Calibri" w:cs="Calibri"/>
          <w:lang w:val="en-GB"/>
        </w:rPr>
        <w:t>any and all</w:t>
      </w:r>
      <w:proofErr w:type="gramEnd"/>
      <w:r w:rsidRPr="00F03A4C">
        <w:rPr>
          <w:rFonts w:ascii="Calibri" w:hAnsi="Calibri" w:cs="Calibri"/>
          <w:lang w:val="en-GB"/>
        </w:rPr>
        <w:t xml:space="preserve"> powers delegated by the Client under the construction contract and guarantee the successful delivery of the project;</w:t>
      </w:r>
    </w:p>
    <w:p w14:paraId="25E2F8F9" w14:textId="77777777" w:rsidR="00C752EC" w:rsidRPr="00F03A4C" w:rsidRDefault="00C752EC" w:rsidP="00C752EC">
      <w:pPr>
        <w:widowControl w:val="0"/>
        <w:numPr>
          <w:ilvl w:val="0"/>
          <w:numId w:val="35"/>
        </w:numPr>
        <w:autoSpaceDE w:val="0"/>
        <w:autoSpaceDN w:val="0"/>
        <w:adjustRightInd w:val="0"/>
        <w:spacing w:after="120" w:line="240" w:lineRule="auto"/>
        <w:ind w:left="357" w:hanging="357"/>
        <w:jc w:val="both"/>
        <w:rPr>
          <w:rFonts w:ascii="Calibri" w:hAnsi="Calibri" w:cs="Calibri"/>
          <w:lang w:val="en-GB"/>
        </w:rPr>
      </w:pPr>
      <w:r w:rsidRPr="00F03A4C">
        <w:rPr>
          <w:rFonts w:ascii="Calibri" w:hAnsi="Calibri" w:cs="Calibri"/>
          <w:lang w:val="en-GB"/>
        </w:rPr>
        <w:t xml:space="preserve">Any other duties </w:t>
      </w:r>
      <w:r>
        <w:rPr>
          <w:rFonts w:ascii="Calibri" w:hAnsi="Calibri" w:cs="Calibri"/>
          <w:lang w:val="en-GB"/>
        </w:rPr>
        <w:t>related to</w:t>
      </w:r>
      <w:r w:rsidRPr="00F03A4C">
        <w:rPr>
          <w:rFonts w:ascii="Calibri" w:hAnsi="Calibri" w:cs="Calibri"/>
          <w:lang w:val="en-GB"/>
        </w:rPr>
        <w:t xml:space="preserve"> the normal roles and responsibilities of a Consultant.</w:t>
      </w:r>
    </w:p>
    <w:p w14:paraId="0F76211B" w14:textId="77777777" w:rsidR="00C752EC" w:rsidRPr="00F03A4C" w:rsidRDefault="00C752EC" w:rsidP="00C752EC">
      <w:pPr>
        <w:widowControl w:val="0"/>
        <w:autoSpaceDE w:val="0"/>
        <w:autoSpaceDN w:val="0"/>
        <w:adjustRightInd w:val="0"/>
        <w:spacing w:after="120"/>
        <w:jc w:val="both"/>
        <w:rPr>
          <w:rFonts w:ascii="Calibri" w:hAnsi="Calibri" w:cs="Calibri"/>
          <w:lang w:val="en-GB"/>
        </w:rPr>
      </w:pPr>
    </w:p>
    <w:p w14:paraId="41E0C893" w14:textId="77777777" w:rsidR="00C752EC" w:rsidRPr="00F03A4C" w:rsidRDefault="00C752EC" w:rsidP="00C752EC">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PRODUCT DESCRIPTION</w:t>
      </w:r>
    </w:p>
    <w:p w14:paraId="677B78FB" w14:textId="77777777" w:rsidR="00C752EC" w:rsidRPr="00F03A4C" w:rsidRDefault="00C752EC" w:rsidP="00C752EC">
      <w:pPr>
        <w:widowControl w:val="0"/>
        <w:autoSpaceDE w:val="0"/>
        <w:autoSpaceDN w:val="0"/>
        <w:adjustRightInd w:val="0"/>
        <w:spacing w:after="120"/>
        <w:jc w:val="both"/>
        <w:rPr>
          <w:rFonts w:ascii="Calibri" w:hAnsi="Calibri" w:cs="Calibri"/>
          <w:lang w:val="en-GB"/>
        </w:rPr>
      </w:pPr>
      <w:r w:rsidRPr="00F03A4C">
        <w:rPr>
          <w:rFonts w:ascii="Calibri" w:hAnsi="Calibri" w:cs="Calibri"/>
          <w:lang w:val="en-GB"/>
        </w:rPr>
        <w:t>In addition to the activities described in the previ</w:t>
      </w:r>
      <w:r>
        <w:rPr>
          <w:rFonts w:ascii="Calibri" w:hAnsi="Calibri" w:cs="Calibri"/>
          <w:lang w:val="en-GB"/>
        </w:rPr>
        <w:t xml:space="preserve">ous item, the Supervision shall </w:t>
      </w:r>
      <w:r w:rsidRPr="00F03A4C">
        <w:rPr>
          <w:rFonts w:ascii="Calibri" w:hAnsi="Calibri" w:cs="Calibri"/>
          <w:lang w:val="en-GB"/>
        </w:rPr>
        <w:t>monthly submi</w:t>
      </w:r>
      <w:r>
        <w:rPr>
          <w:rFonts w:ascii="Calibri" w:hAnsi="Calibri" w:cs="Calibri"/>
          <w:lang w:val="en-GB"/>
        </w:rPr>
        <w:t xml:space="preserve">t </w:t>
      </w:r>
      <w:r w:rsidRPr="00F03A4C">
        <w:rPr>
          <w:rFonts w:ascii="Calibri" w:hAnsi="Calibri" w:cs="Calibri"/>
          <w:lang w:val="en-GB"/>
        </w:rPr>
        <w:t>the Technical-Financial Report (in Portuguese and English), which shall include the names and contacts of those involved in each described</w:t>
      </w:r>
      <w:r w:rsidRPr="0062664C">
        <w:rPr>
          <w:rFonts w:ascii="Calibri" w:hAnsi="Calibri" w:cs="Calibri"/>
          <w:lang w:val="en-GB"/>
        </w:rPr>
        <w:t xml:space="preserve"> </w:t>
      </w:r>
      <w:r w:rsidRPr="00F03A4C">
        <w:rPr>
          <w:rFonts w:ascii="Calibri" w:hAnsi="Calibri" w:cs="Calibri"/>
          <w:lang w:val="en-GB"/>
        </w:rPr>
        <w:t xml:space="preserve">action. These reports must be presented in electronic form and a printed form on company letterhead, duly bound, stamped, dated and signed by the company's technical officer. Possible misunderstandings, imperfections or lack of details not detected at the time of delivery and approval of the </w:t>
      </w:r>
      <w:proofErr w:type="gramStart"/>
      <w:r>
        <w:rPr>
          <w:rFonts w:ascii="Calibri" w:hAnsi="Calibri" w:cs="Calibri"/>
          <w:lang w:val="en-GB"/>
        </w:rPr>
        <w:t>above mentioned</w:t>
      </w:r>
      <w:proofErr w:type="gramEnd"/>
      <w:r>
        <w:rPr>
          <w:rFonts w:ascii="Calibri" w:hAnsi="Calibri" w:cs="Calibri"/>
          <w:lang w:val="en-GB"/>
        </w:rPr>
        <w:t xml:space="preserve"> </w:t>
      </w:r>
      <w:r w:rsidRPr="00F03A4C">
        <w:rPr>
          <w:rFonts w:ascii="Calibri" w:hAnsi="Calibri" w:cs="Calibri"/>
          <w:lang w:val="en-GB"/>
        </w:rPr>
        <w:t>documents, do not exempt the contractor from repairing them, when requested.</w:t>
      </w:r>
    </w:p>
    <w:p w14:paraId="06DD1D43" w14:textId="77777777" w:rsidR="00C752EC" w:rsidRPr="00F03A4C" w:rsidRDefault="00C752EC" w:rsidP="00C752EC">
      <w:pPr>
        <w:widowControl w:val="0"/>
        <w:autoSpaceDE w:val="0"/>
        <w:autoSpaceDN w:val="0"/>
        <w:adjustRightInd w:val="0"/>
        <w:spacing w:after="120"/>
        <w:jc w:val="both"/>
        <w:rPr>
          <w:rFonts w:ascii="Calibri" w:hAnsi="Calibri" w:cs="Calibri"/>
          <w:lang w:val="en-GB"/>
        </w:rPr>
      </w:pPr>
      <w:r w:rsidRPr="00F03A4C">
        <w:rPr>
          <w:rFonts w:ascii="Calibri" w:hAnsi="Calibri" w:cs="Calibri"/>
          <w:lang w:val="en-GB"/>
        </w:rPr>
        <w:t xml:space="preserve">For a better quality of the services provided, it is determined that the inspection activities must be adapted to the contractor's construction schedule and work schedule. The reports should contain </w:t>
      </w:r>
      <w:r>
        <w:rPr>
          <w:rFonts w:ascii="Calibri" w:hAnsi="Calibri" w:cs="Calibri"/>
          <w:lang w:val="en-GB"/>
        </w:rPr>
        <w:t xml:space="preserve">at least </w:t>
      </w:r>
      <w:r w:rsidRPr="00F03A4C">
        <w:rPr>
          <w:rFonts w:ascii="Calibri" w:hAnsi="Calibri" w:cs="Calibri"/>
          <w:lang w:val="en-GB"/>
        </w:rPr>
        <w:t>the following information:</w:t>
      </w:r>
    </w:p>
    <w:p w14:paraId="6BB85247" w14:textId="77777777" w:rsidR="00C752EC" w:rsidRPr="00F03A4C" w:rsidRDefault="00C752EC" w:rsidP="00C752EC">
      <w:pPr>
        <w:widowControl w:val="0"/>
        <w:numPr>
          <w:ilvl w:val="0"/>
          <w:numId w:val="40"/>
        </w:numPr>
        <w:autoSpaceDE w:val="0"/>
        <w:autoSpaceDN w:val="0"/>
        <w:adjustRightInd w:val="0"/>
        <w:spacing w:after="120" w:line="240" w:lineRule="auto"/>
        <w:jc w:val="both"/>
        <w:rPr>
          <w:rFonts w:ascii="Calibri" w:hAnsi="Calibri" w:cs="Calibri"/>
          <w:b/>
          <w:lang w:val="en-GB"/>
        </w:rPr>
      </w:pPr>
      <w:r w:rsidRPr="00F03A4C">
        <w:rPr>
          <w:rFonts w:ascii="Calibri" w:hAnsi="Calibri" w:cs="Calibri"/>
          <w:b/>
          <w:lang w:val="en-GB"/>
        </w:rPr>
        <w:t>Executive Project</w:t>
      </w:r>
      <w:r>
        <w:rPr>
          <w:rFonts w:ascii="Calibri" w:hAnsi="Calibri" w:cs="Calibri"/>
          <w:b/>
          <w:lang w:val="en-GB"/>
        </w:rPr>
        <w:t xml:space="preserve"> of the </w:t>
      </w:r>
      <w:r w:rsidRPr="00F03A4C">
        <w:rPr>
          <w:rFonts w:ascii="Calibri" w:hAnsi="Calibri" w:cs="Calibri"/>
          <w:b/>
          <w:lang w:val="en-GB"/>
        </w:rPr>
        <w:t>Foundations</w:t>
      </w:r>
    </w:p>
    <w:p w14:paraId="19395DD0" w14:textId="77777777" w:rsidR="00C752EC" w:rsidRPr="00F03A4C" w:rsidRDefault="00C752EC" w:rsidP="00C752EC">
      <w:pPr>
        <w:widowControl w:val="0"/>
        <w:autoSpaceDE w:val="0"/>
        <w:autoSpaceDN w:val="0"/>
        <w:adjustRightInd w:val="0"/>
        <w:spacing w:after="120"/>
        <w:jc w:val="both"/>
        <w:rPr>
          <w:rFonts w:ascii="Calibri" w:hAnsi="Calibri" w:cs="Calibri"/>
          <w:lang w:val="en-GB"/>
        </w:rPr>
      </w:pPr>
      <w:r w:rsidRPr="00F03A4C">
        <w:rPr>
          <w:rFonts w:ascii="Calibri" w:hAnsi="Calibri" w:cs="Calibri"/>
          <w:lang w:val="en-GB"/>
        </w:rPr>
        <w:t xml:space="preserve">The executive project of the foundations of all buildings </w:t>
      </w:r>
      <w:r>
        <w:rPr>
          <w:rFonts w:ascii="Calibri" w:hAnsi="Calibri" w:cs="Calibri"/>
          <w:lang w:val="en-GB"/>
        </w:rPr>
        <w:t>should</w:t>
      </w:r>
      <w:r w:rsidRPr="00F03A4C">
        <w:rPr>
          <w:rFonts w:ascii="Calibri" w:hAnsi="Calibri" w:cs="Calibri"/>
          <w:lang w:val="en-GB"/>
        </w:rPr>
        <w:t xml:space="preserve"> be provided to the contractor at the beginning of the work. The soil test should be conducted and presented to the executive project of the foundations.</w:t>
      </w:r>
    </w:p>
    <w:p w14:paraId="48D0BD51" w14:textId="77777777" w:rsidR="00C752EC" w:rsidRPr="00F03A4C" w:rsidRDefault="00C752EC" w:rsidP="00C752EC">
      <w:pPr>
        <w:jc w:val="both"/>
        <w:rPr>
          <w:rFonts w:ascii="Calibri" w:hAnsi="Calibri" w:cs="Calibri"/>
          <w:b/>
          <w:lang w:val="en-GB"/>
        </w:rPr>
      </w:pPr>
    </w:p>
    <w:p w14:paraId="0AFBB494" w14:textId="77777777" w:rsidR="00C752EC" w:rsidRPr="00F03A4C" w:rsidRDefault="00C752EC" w:rsidP="00C752EC">
      <w:pPr>
        <w:numPr>
          <w:ilvl w:val="0"/>
          <w:numId w:val="40"/>
        </w:numPr>
        <w:spacing w:after="0" w:line="240" w:lineRule="auto"/>
        <w:jc w:val="both"/>
        <w:rPr>
          <w:rFonts w:ascii="Calibri" w:hAnsi="Calibri" w:cs="Calibri"/>
          <w:b/>
          <w:lang w:val="en-GB"/>
        </w:rPr>
      </w:pPr>
      <w:r w:rsidRPr="00F03A4C">
        <w:rPr>
          <w:rFonts w:ascii="Calibri" w:hAnsi="Calibri" w:cs="Calibri"/>
          <w:b/>
          <w:lang w:val="en-GB"/>
        </w:rPr>
        <w:t>Initial work report</w:t>
      </w:r>
    </w:p>
    <w:p w14:paraId="754B57AC" w14:textId="77777777" w:rsidR="00C752EC" w:rsidRPr="00F03A4C" w:rsidRDefault="00C752EC" w:rsidP="00C752EC">
      <w:pPr>
        <w:jc w:val="both"/>
        <w:rPr>
          <w:rFonts w:ascii="Calibri" w:hAnsi="Calibri" w:cs="Calibri"/>
          <w:lang w:val="en-GB"/>
        </w:rPr>
      </w:pPr>
      <w:r w:rsidRPr="00F03A4C">
        <w:rPr>
          <w:rFonts w:ascii="Calibri" w:hAnsi="Calibri" w:cs="Calibri"/>
          <w:lang w:val="en-GB"/>
        </w:rPr>
        <w:t xml:space="preserve">The initial </w:t>
      </w:r>
      <w:r>
        <w:rPr>
          <w:rFonts w:ascii="Calibri" w:hAnsi="Calibri" w:cs="Calibri"/>
          <w:lang w:val="en-GB"/>
        </w:rPr>
        <w:t xml:space="preserve">work </w:t>
      </w:r>
      <w:r w:rsidRPr="00F03A4C">
        <w:rPr>
          <w:rFonts w:ascii="Calibri" w:hAnsi="Calibri" w:cs="Calibri"/>
          <w:lang w:val="en-GB"/>
        </w:rPr>
        <w:t>report</w:t>
      </w:r>
      <w:r>
        <w:rPr>
          <w:rFonts w:ascii="Calibri" w:hAnsi="Calibri" w:cs="Calibri"/>
          <w:lang w:val="en-GB"/>
        </w:rPr>
        <w:t xml:space="preserve"> should at least</w:t>
      </w:r>
      <w:r w:rsidRPr="00F03A4C">
        <w:rPr>
          <w:rFonts w:ascii="Calibri" w:hAnsi="Calibri" w:cs="Calibri"/>
          <w:lang w:val="en-GB"/>
        </w:rPr>
        <w:t xml:space="preserve"> contain:</w:t>
      </w:r>
    </w:p>
    <w:p w14:paraId="666F4D61" w14:textId="77777777" w:rsidR="00C752EC" w:rsidRPr="00F03A4C" w:rsidRDefault="00C752EC" w:rsidP="00C752EC">
      <w:pPr>
        <w:numPr>
          <w:ilvl w:val="0"/>
          <w:numId w:val="42"/>
        </w:numPr>
        <w:spacing w:after="0" w:line="240" w:lineRule="auto"/>
        <w:jc w:val="both"/>
        <w:rPr>
          <w:rFonts w:ascii="Calibri" w:hAnsi="Calibri" w:cs="Calibri"/>
          <w:lang w:val="en-GB"/>
        </w:rPr>
      </w:pPr>
      <w:r w:rsidRPr="00F03A4C">
        <w:rPr>
          <w:rFonts w:ascii="Calibri" w:hAnsi="Calibri" w:cs="Calibri"/>
          <w:lang w:val="en-GB"/>
        </w:rPr>
        <w:lastRenderedPageBreak/>
        <w:t>Summary of Contractual Information (of the Inspection and Contract);</w:t>
      </w:r>
    </w:p>
    <w:p w14:paraId="56F871A8" w14:textId="77777777" w:rsidR="00C752EC" w:rsidRPr="00F03A4C" w:rsidRDefault="00C752EC" w:rsidP="00C752EC">
      <w:pPr>
        <w:numPr>
          <w:ilvl w:val="0"/>
          <w:numId w:val="42"/>
        </w:numPr>
        <w:spacing w:after="0" w:line="240" w:lineRule="auto"/>
        <w:jc w:val="both"/>
        <w:rPr>
          <w:rFonts w:ascii="Calibri" w:hAnsi="Calibri" w:cs="Calibri"/>
          <w:lang w:val="en-GB"/>
        </w:rPr>
      </w:pPr>
      <w:r w:rsidRPr="00F03A4C">
        <w:rPr>
          <w:rFonts w:ascii="Calibri" w:hAnsi="Calibri" w:cs="Calibri"/>
          <w:lang w:val="en-GB"/>
        </w:rPr>
        <w:t>Analysis and evaluation of executive projects;</w:t>
      </w:r>
    </w:p>
    <w:p w14:paraId="142D17B2" w14:textId="77777777" w:rsidR="00C752EC" w:rsidRPr="00F03A4C" w:rsidRDefault="00C752EC" w:rsidP="00C752EC">
      <w:pPr>
        <w:numPr>
          <w:ilvl w:val="0"/>
          <w:numId w:val="42"/>
        </w:numPr>
        <w:spacing w:after="0" w:line="240" w:lineRule="auto"/>
        <w:jc w:val="both"/>
        <w:rPr>
          <w:rFonts w:ascii="Calibri" w:hAnsi="Calibri" w:cs="Calibri"/>
          <w:lang w:val="en-GB"/>
        </w:rPr>
      </w:pPr>
      <w:r w:rsidRPr="00F03A4C">
        <w:rPr>
          <w:rFonts w:ascii="Calibri" w:hAnsi="Calibri" w:cs="Calibri"/>
          <w:lang w:val="en-GB"/>
        </w:rPr>
        <w:t xml:space="preserve">Updating </w:t>
      </w:r>
      <w:r>
        <w:rPr>
          <w:rFonts w:ascii="Calibri" w:hAnsi="Calibri" w:cs="Calibri"/>
          <w:lang w:val="en-GB"/>
        </w:rPr>
        <w:t xml:space="preserve">of </w:t>
      </w:r>
      <w:r w:rsidRPr="00F03A4C">
        <w:rPr>
          <w:rFonts w:ascii="Calibri" w:hAnsi="Calibri" w:cs="Calibri"/>
          <w:lang w:val="en-GB"/>
        </w:rPr>
        <w:t>the work methodology;</w:t>
      </w:r>
    </w:p>
    <w:p w14:paraId="20F2BD17" w14:textId="77777777" w:rsidR="00C752EC" w:rsidRPr="00F03A4C" w:rsidRDefault="00C752EC" w:rsidP="00C752EC">
      <w:pPr>
        <w:numPr>
          <w:ilvl w:val="0"/>
          <w:numId w:val="42"/>
        </w:numPr>
        <w:spacing w:after="0" w:line="240" w:lineRule="auto"/>
        <w:jc w:val="both"/>
        <w:rPr>
          <w:rFonts w:ascii="Calibri" w:hAnsi="Calibri" w:cs="Calibri"/>
          <w:lang w:val="en-GB"/>
        </w:rPr>
      </w:pPr>
      <w:r>
        <w:rPr>
          <w:rFonts w:ascii="Calibri" w:hAnsi="Calibri" w:cs="Calibri"/>
          <w:lang w:val="en-GB"/>
        </w:rPr>
        <w:t>Work schedule</w:t>
      </w:r>
      <w:r w:rsidRPr="00F03A4C">
        <w:rPr>
          <w:rFonts w:ascii="Calibri" w:hAnsi="Calibri" w:cs="Calibri"/>
          <w:lang w:val="en-GB"/>
        </w:rPr>
        <w:t>.</w:t>
      </w:r>
    </w:p>
    <w:p w14:paraId="1B4CE264" w14:textId="77777777" w:rsidR="00C752EC" w:rsidRPr="00F03A4C" w:rsidRDefault="00C752EC" w:rsidP="00C752EC">
      <w:pPr>
        <w:jc w:val="both"/>
        <w:rPr>
          <w:rFonts w:ascii="Calibri" w:hAnsi="Calibri" w:cs="Calibri"/>
          <w:b/>
          <w:lang w:val="en-GB"/>
        </w:rPr>
      </w:pPr>
    </w:p>
    <w:p w14:paraId="6F95D14B" w14:textId="77777777" w:rsidR="00C752EC" w:rsidRPr="00F03A4C" w:rsidRDefault="00C752EC" w:rsidP="00C752EC">
      <w:pPr>
        <w:numPr>
          <w:ilvl w:val="0"/>
          <w:numId w:val="40"/>
        </w:numPr>
        <w:spacing w:after="0" w:line="240" w:lineRule="auto"/>
        <w:jc w:val="both"/>
        <w:rPr>
          <w:rFonts w:ascii="Calibri" w:hAnsi="Calibri" w:cs="Calibri"/>
          <w:b/>
          <w:lang w:val="en-GB"/>
        </w:rPr>
      </w:pPr>
      <w:r w:rsidRPr="00F03A4C">
        <w:rPr>
          <w:rFonts w:ascii="Calibri" w:hAnsi="Calibri" w:cs="Calibri"/>
          <w:b/>
          <w:lang w:val="en-GB"/>
        </w:rPr>
        <w:t>Monthly Technical-Financial Report</w:t>
      </w:r>
    </w:p>
    <w:p w14:paraId="618B2893" w14:textId="77777777" w:rsidR="00C752EC" w:rsidRPr="00F03A4C" w:rsidRDefault="00C752EC" w:rsidP="00C752EC">
      <w:pPr>
        <w:jc w:val="both"/>
        <w:rPr>
          <w:rFonts w:ascii="Calibri" w:hAnsi="Calibri" w:cs="Calibri"/>
          <w:lang w:val="en-GB"/>
        </w:rPr>
      </w:pPr>
      <w:r w:rsidRPr="00F03A4C">
        <w:rPr>
          <w:rFonts w:ascii="Calibri" w:hAnsi="Calibri" w:cs="Calibri"/>
          <w:lang w:val="en-GB"/>
        </w:rPr>
        <w:t xml:space="preserve">The Technical Financial Report shall be provided to the Client </w:t>
      </w:r>
      <w:proofErr w:type="gramStart"/>
      <w:r w:rsidRPr="00F03A4C">
        <w:rPr>
          <w:rFonts w:ascii="Calibri" w:hAnsi="Calibri" w:cs="Calibri"/>
          <w:lang w:val="en-GB"/>
        </w:rPr>
        <w:t>on a monthly basis</w:t>
      </w:r>
      <w:proofErr w:type="gramEnd"/>
      <w:r w:rsidRPr="00F03A4C">
        <w:rPr>
          <w:rFonts w:ascii="Calibri" w:hAnsi="Calibri" w:cs="Calibri"/>
          <w:lang w:val="en-GB"/>
        </w:rPr>
        <w:t xml:space="preserve">, providing all information on the progress of the supervision contract and the progress of the work in the technical, financial and administrative aspects necessary to document and keep the </w:t>
      </w:r>
      <w:r>
        <w:rPr>
          <w:rFonts w:ascii="Calibri" w:hAnsi="Calibri" w:cs="Calibri"/>
          <w:lang w:val="en-GB"/>
        </w:rPr>
        <w:t>Client</w:t>
      </w:r>
      <w:r w:rsidRPr="00F03A4C">
        <w:rPr>
          <w:rFonts w:ascii="Calibri" w:hAnsi="Calibri" w:cs="Calibri"/>
          <w:lang w:val="en-GB"/>
        </w:rPr>
        <w:t xml:space="preserve"> informed o</w:t>
      </w:r>
      <w:r>
        <w:rPr>
          <w:rFonts w:ascii="Calibri" w:hAnsi="Calibri" w:cs="Calibri"/>
          <w:lang w:val="en-GB"/>
        </w:rPr>
        <w:t>n</w:t>
      </w:r>
      <w:r w:rsidRPr="00F03A4C">
        <w:rPr>
          <w:rFonts w:ascii="Calibri" w:hAnsi="Calibri" w:cs="Calibri"/>
          <w:lang w:val="en-GB"/>
        </w:rPr>
        <w:t xml:space="preserve"> the problems and the steps to be taken. </w:t>
      </w:r>
      <w:r>
        <w:rPr>
          <w:rFonts w:ascii="Calibri" w:hAnsi="Calibri" w:cs="Calibri"/>
          <w:lang w:val="en-GB"/>
        </w:rPr>
        <w:t>It should at least contain the following</w:t>
      </w:r>
      <w:r w:rsidRPr="00F03A4C">
        <w:rPr>
          <w:rFonts w:ascii="Calibri" w:hAnsi="Calibri" w:cs="Calibri"/>
          <w:lang w:val="en-GB"/>
        </w:rPr>
        <w:t>:</w:t>
      </w:r>
    </w:p>
    <w:p w14:paraId="32A072D5" w14:textId="77777777" w:rsidR="00C752EC" w:rsidRPr="00F03A4C" w:rsidRDefault="00C752EC" w:rsidP="00C752EC">
      <w:pPr>
        <w:numPr>
          <w:ilvl w:val="0"/>
          <w:numId w:val="38"/>
        </w:numPr>
        <w:spacing w:after="0" w:line="240" w:lineRule="auto"/>
        <w:jc w:val="both"/>
        <w:rPr>
          <w:rFonts w:ascii="Calibri" w:hAnsi="Calibri" w:cs="Calibri"/>
          <w:lang w:val="en-GB"/>
        </w:rPr>
      </w:pPr>
      <w:r w:rsidRPr="00F03A4C">
        <w:rPr>
          <w:rFonts w:ascii="Calibri" w:hAnsi="Calibri" w:cs="Calibri"/>
          <w:lang w:val="en-GB"/>
        </w:rPr>
        <w:t>Summary of facts that deserve the attention of the Client;</w:t>
      </w:r>
    </w:p>
    <w:p w14:paraId="506230A4" w14:textId="77777777" w:rsidR="00C752EC" w:rsidRPr="00F03A4C" w:rsidRDefault="00C752EC" w:rsidP="00C752EC">
      <w:pPr>
        <w:numPr>
          <w:ilvl w:val="0"/>
          <w:numId w:val="38"/>
        </w:numPr>
        <w:spacing w:after="0" w:line="240" w:lineRule="auto"/>
        <w:jc w:val="both"/>
        <w:rPr>
          <w:rFonts w:ascii="Calibri" w:hAnsi="Calibri" w:cs="Calibri"/>
          <w:lang w:val="en-GB"/>
        </w:rPr>
      </w:pPr>
      <w:r w:rsidRPr="00F03A4C">
        <w:rPr>
          <w:rFonts w:ascii="Calibri" w:hAnsi="Calibri" w:cs="Calibri"/>
          <w:lang w:val="en-GB"/>
        </w:rPr>
        <w:t>Results of controls;</w:t>
      </w:r>
    </w:p>
    <w:p w14:paraId="61F0E68F" w14:textId="77777777" w:rsidR="00C752EC" w:rsidRPr="00F03A4C" w:rsidRDefault="00C752EC" w:rsidP="00C752EC">
      <w:pPr>
        <w:numPr>
          <w:ilvl w:val="0"/>
          <w:numId w:val="38"/>
        </w:numPr>
        <w:spacing w:after="0" w:line="240" w:lineRule="auto"/>
        <w:jc w:val="both"/>
        <w:rPr>
          <w:rFonts w:ascii="Calibri" w:hAnsi="Calibri" w:cs="Calibri"/>
          <w:lang w:val="en-GB"/>
        </w:rPr>
      </w:pPr>
      <w:r w:rsidRPr="00F03A4C">
        <w:rPr>
          <w:rFonts w:ascii="Calibri" w:hAnsi="Calibri" w:cs="Calibri"/>
          <w:lang w:val="en-GB"/>
        </w:rPr>
        <w:t>General comment on quality controls;</w:t>
      </w:r>
    </w:p>
    <w:p w14:paraId="71C9D3C3" w14:textId="77777777" w:rsidR="00C752EC" w:rsidRPr="00F03A4C" w:rsidRDefault="00C752EC" w:rsidP="00C752EC">
      <w:pPr>
        <w:numPr>
          <w:ilvl w:val="0"/>
          <w:numId w:val="38"/>
        </w:numPr>
        <w:spacing w:after="0" w:line="240" w:lineRule="auto"/>
        <w:jc w:val="both"/>
        <w:rPr>
          <w:rFonts w:ascii="Calibri" w:hAnsi="Calibri" w:cs="Calibri"/>
          <w:lang w:val="en-GB"/>
        </w:rPr>
      </w:pPr>
      <w:r w:rsidRPr="00F03A4C">
        <w:rPr>
          <w:rFonts w:ascii="Calibri" w:hAnsi="Calibri" w:cs="Calibri"/>
          <w:lang w:val="en-GB"/>
        </w:rPr>
        <w:t>Construction activities;</w:t>
      </w:r>
    </w:p>
    <w:p w14:paraId="66CDDB8B" w14:textId="77777777" w:rsidR="00C752EC" w:rsidRPr="00F03A4C" w:rsidRDefault="00C752EC" w:rsidP="00C752EC">
      <w:pPr>
        <w:numPr>
          <w:ilvl w:val="0"/>
          <w:numId w:val="38"/>
        </w:numPr>
        <w:spacing w:after="0" w:line="240" w:lineRule="auto"/>
        <w:jc w:val="both"/>
        <w:rPr>
          <w:rFonts w:ascii="Calibri" w:hAnsi="Calibri" w:cs="Calibri"/>
          <w:lang w:val="en-GB"/>
        </w:rPr>
      </w:pPr>
      <w:r w:rsidRPr="00F03A4C">
        <w:rPr>
          <w:rFonts w:ascii="Calibri" w:hAnsi="Calibri" w:cs="Calibri"/>
          <w:lang w:val="en-GB"/>
        </w:rPr>
        <w:t xml:space="preserve">Physical-financial schedule with </w:t>
      </w:r>
      <w:r>
        <w:rPr>
          <w:rFonts w:ascii="Calibri" w:hAnsi="Calibri" w:cs="Calibri"/>
          <w:lang w:val="en-GB"/>
        </w:rPr>
        <w:t xml:space="preserve">the expected </w:t>
      </w:r>
      <w:r w:rsidRPr="00F03A4C">
        <w:rPr>
          <w:rFonts w:ascii="Calibri" w:hAnsi="Calibri" w:cs="Calibri"/>
          <w:lang w:val="en-GB"/>
        </w:rPr>
        <w:t>x performed</w:t>
      </w:r>
      <w:r>
        <w:rPr>
          <w:rFonts w:ascii="Calibri" w:hAnsi="Calibri" w:cs="Calibri"/>
          <w:lang w:val="en-GB"/>
        </w:rPr>
        <w:t xml:space="preserve"> activities</w:t>
      </w:r>
      <w:r w:rsidRPr="00F03A4C">
        <w:rPr>
          <w:rFonts w:ascii="Calibri" w:hAnsi="Calibri" w:cs="Calibri"/>
          <w:lang w:val="en-GB"/>
        </w:rPr>
        <w:t>.</w:t>
      </w:r>
    </w:p>
    <w:p w14:paraId="026C5F82" w14:textId="77777777" w:rsidR="00C752EC" w:rsidRPr="00F03A4C" w:rsidRDefault="00C752EC" w:rsidP="00C752EC">
      <w:pPr>
        <w:numPr>
          <w:ilvl w:val="0"/>
          <w:numId w:val="38"/>
        </w:numPr>
        <w:spacing w:after="0" w:line="240" w:lineRule="auto"/>
        <w:jc w:val="both"/>
        <w:rPr>
          <w:rFonts w:ascii="Calibri" w:hAnsi="Calibri" w:cs="Calibri"/>
          <w:lang w:val="en-GB"/>
        </w:rPr>
      </w:pPr>
      <w:r w:rsidRPr="00F03A4C">
        <w:rPr>
          <w:rFonts w:ascii="Calibri" w:hAnsi="Calibri" w:cs="Calibri"/>
          <w:lang w:val="en-GB"/>
        </w:rPr>
        <w:t>Planning for next month;</w:t>
      </w:r>
    </w:p>
    <w:p w14:paraId="1298A2F2" w14:textId="77777777" w:rsidR="00C752EC" w:rsidRPr="00F03A4C" w:rsidRDefault="00C752EC" w:rsidP="00C752EC">
      <w:pPr>
        <w:numPr>
          <w:ilvl w:val="0"/>
          <w:numId w:val="38"/>
        </w:numPr>
        <w:spacing w:after="0" w:line="240" w:lineRule="auto"/>
        <w:jc w:val="both"/>
        <w:rPr>
          <w:rFonts w:ascii="Calibri" w:hAnsi="Calibri" w:cs="Calibri"/>
          <w:lang w:val="en-GB"/>
        </w:rPr>
      </w:pPr>
      <w:r w:rsidRPr="00F03A4C">
        <w:rPr>
          <w:rFonts w:ascii="Calibri" w:hAnsi="Calibri" w:cs="Calibri"/>
          <w:lang w:val="en-GB"/>
        </w:rPr>
        <w:t>Documentation for the re-scheduling of physical goals: Map of suppression quantities, additions and extra services, justifications, new plants, new budget, among others;</w:t>
      </w:r>
    </w:p>
    <w:p w14:paraId="04AFD18C" w14:textId="77777777" w:rsidR="00C752EC" w:rsidRPr="00F03A4C" w:rsidRDefault="00C752EC" w:rsidP="00C752EC">
      <w:pPr>
        <w:numPr>
          <w:ilvl w:val="0"/>
          <w:numId w:val="38"/>
        </w:numPr>
        <w:spacing w:after="0" w:line="240" w:lineRule="auto"/>
        <w:jc w:val="both"/>
        <w:rPr>
          <w:rFonts w:ascii="Calibri" w:hAnsi="Calibri" w:cs="Calibri"/>
          <w:lang w:val="en-GB"/>
        </w:rPr>
      </w:pPr>
      <w:r w:rsidRPr="00F03A4C">
        <w:rPr>
          <w:rFonts w:ascii="Calibri" w:hAnsi="Calibri" w:cs="Calibri"/>
          <w:lang w:val="en-GB"/>
        </w:rPr>
        <w:t xml:space="preserve">Monthly </w:t>
      </w:r>
      <w:r>
        <w:rPr>
          <w:rFonts w:ascii="Calibri" w:hAnsi="Calibri" w:cs="Calibri"/>
          <w:lang w:val="en-GB"/>
        </w:rPr>
        <w:t>measurement file</w:t>
      </w:r>
      <w:r w:rsidRPr="00F03A4C">
        <w:rPr>
          <w:rFonts w:ascii="Calibri" w:hAnsi="Calibri" w:cs="Calibri"/>
          <w:lang w:val="en-GB"/>
        </w:rPr>
        <w:t>.</w:t>
      </w:r>
    </w:p>
    <w:p w14:paraId="680691BE" w14:textId="77777777" w:rsidR="00C752EC" w:rsidRPr="00F03A4C" w:rsidRDefault="00C752EC" w:rsidP="00C752EC">
      <w:pPr>
        <w:jc w:val="both"/>
        <w:rPr>
          <w:rFonts w:ascii="Calibri" w:hAnsi="Calibri" w:cs="Calibri"/>
          <w:b/>
          <w:lang w:val="en-GB"/>
        </w:rPr>
      </w:pPr>
    </w:p>
    <w:p w14:paraId="5F121477" w14:textId="77777777" w:rsidR="00C752EC" w:rsidRPr="00F03A4C" w:rsidRDefault="00C752EC" w:rsidP="00C752EC">
      <w:pPr>
        <w:numPr>
          <w:ilvl w:val="0"/>
          <w:numId w:val="40"/>
        </w:numPr>
        <w:spacing w:after="0" w:line="240" w:lineRule="auto"/>
        <w:jc w:val="both"/>
        <w:rPr>
          <w:rFonts w:ascii="Calibri" w:hAnsi="Calibri" w:cs="Calibri"/>
          <w:b/>
          <w:lang w:val="en-GB"/>
        </w:rPr>
      </w:pPr>
      <w:r w:rsidRPr="00F03A4C">
        <w:rPr>
          <w:rFonts w:ascii="Calibri" w:hAnsi="Calibri" w:cs="Calibri"/>
          <w:b/>
          <w:lang w:val="en-GB"/>
        </w:rPr>
        <w:t>Final report of the work (</w:t>
      </w:r>
      <w:r>
        <w:rPr>
          <w:rFonts w:ascii="Calibri" w:hAnsi="Calibri" w:cs="Calibri"/>
          <w:b/>
          <w:lang w:val="en-GB"/>
        </w:rPr>
        <w:t xml:space="preserve">Work Closure </w:t>
      </w:r>
      <w:r w:rsidRPr="00F03A4C">
        <w:rPr>
          <w:rFonts w:ascii="Calibri" w:hAnsi="Calibri" w:cs="Calibri"/>
          <w:b/>
          <w:lang w:val="en-GB"/>
        </w:rPr>
        <w:t>Report)</w:t>
      </w:r>
    </w:p>
    <w:p w14:paraId="53A80F64" w14:textId="77777777" w:rsidR="00C752EC" w:rsidRPr="00F03A4C" w:rsidRDefault="00C752EC" w:rsidP="00C752EC">
      <w:pPr>
        <w:jc w:val="both"/>
        <w:rPr>
          <w:rFonts w:ascii="Calibri" w:hAnsi="Calibri" w:cs="Calibri"/>
          <w:lang w:val="en-GB"/>
        </w:rPr>
      </w:pPr>
      <w:r>
        <w:rPr>
          <w:rFonts w:ascii="Calibri" w:hAnsi="Calibri" w:cs="Calibri"/>
          <w:lang w:val="en-GB"/>
        </w:rPr>
        <w:t xml:space="preserve">The </w:t>
      </w:r>
      <w:r w:rsidRPr="00F03A4C">
        <w:rPr>
          <w:rFonts w:ascii="Calibri" w:hAnsi="Calibri" w:cs="Calibri"/>
          <w:lang w:val="en-GB"/>
        </w:rPr>
        <w:t>projects and works</w:t>
      </w:r>
      <w:r>
        <w:rPr>
          <w:rFonts w:ascii="Calibri" w:hAnsi="Calibri" w:cs="Calibri"/>
          <w:lang w:val="en-GB"/>
        </w:rPr>
        <w:t>’ macros shall be consolidated</w:t>
      </w:r>
      <w:r w:rsidRPr="00F03A4C">
        <w:rPr>
          <w:rFonts w:ascii="Calibri" w:hAnsi="Calibri" w:cs="Calibri"/>
          <w:lang w:val="en-GB"/>
        </w:rPr>
        <w:t>. All information relevant to the maintenance of the building should be listed.</w:t>
      </w:r>
      <w:r>
        <w:rPr>
          <w:rFonts w:ascii="Calibri" w:hAnsi="Calibri" w:cs="Calibri"/>
          <w:lang w:val="en-GB"/>
        </w:rPr>
        <w:t xml:space="preserve"> It should at least </w:t>
      </w:r>
      <w:r w:rsidRPr="00F03A4C">
        <w:rPr>
          <w:rFonts w:ascii="Calibri" w:hAnsi="Calibri" w:cs="Calibri"/>
          <w:lang w:val="en-GB"/>
        </w:rPr>
        <w:t xml:space="preserve">contain </w:t>
      </w:r>
      <w:r>
        <w:rPr>
          <w:rFonts w:ascii="Calibri" w:hAnsi="Calibri" w:cs="Calibri"/>
          <w:lang w:val="en-GB"/>
        </w:rPr>
        <w:t>the following</w:t>
      </w:r>
      <w:r w:rsidRPr="00F03A4C">
        <w:rPr>
          <w:rFonts w:ascii="Calibri" w:hAnsi="Calibri" w:cs="Calibri"/>
          <w:lang w:val="en-GB"/>
        </w:rPr>
        <w:t>:</w:t>
      </w:r>
    </w:p>
    <w:p w14:paraId="71635A53" w14:textId="77777777" w:rsidR="00C752EC" w:rsidRPr="00F03A4C" w:rsidRDefault="00C752EC" w:rsidP="00C752EC">
      <w:pPr>
        <w:numPr>
          <w:ilvl w:val="0"/>
          <w:numId w:val="39"/>
        </w:numPr>
        <w:spacing w:after="0" w:line="240" w:lineRule="auto"/>
        <w:jc w:val="both"/>
        <w:rPr>
          <w:rFonts w:ascii="Calibri" w:hAnsi="Calibri" w:cs="Calibri"/>
          <w:lang w:val="en-GB"/>
        </w:rPr>
      </w:pPr>
      <w:r>
        <w:rPr>
          <w:rFonts w:ascii="Calibri" w:hAnsi="Calibri" w:cs="Calibri"/>
          <w:lang w:val="en-GB"/>
        </w:rPr>
        <w:t>P</w:t>
      </w:r>
      <w:r w:rsidRPr="00F03A4C">
        <w:rPr>
          <w:rFonts w:ascii="Calibri" w:hAnsi="Calibri" w:cs="Calibri"/>
          <w:lang w:val="en-GB"/>
        </w:rPr>
        <w:t xml:space="preserve">rovisional </w:t>
      </w:r>
      <w:r>
        <w:rPr>
          <w:rFonts w:ascii="Calibri" w:hAnsi="Calibri" w:cs="Calibri"/>
          <w:lang w:val="en-GB"/>
        </w:rPr>
        <w:t>reception</w:t>
      </w:r>
      <w:r w:rsidRPr="00F03A4C">
        <w:rPr>
          <w:rFonts w:ascii="Calibri" w:hAnsi="Calibri" w:cs="Calibri"/>
          <w:lang w:val="en-GB"/>
        </w:rPr>
        <w:t xml:space="preserve"> of the work;</w:t>
      </w:r>
    </w:p>
    <w:p w14:paraId="0B8D0AAE" w14:textId="77777777" w:rsidR="00C752EC" w:rsidRPr="00F03A4C" w:rsidRDefault="00C752EC" w:rsidP="00C752EC">
      <w:pPr>
        <w:numPr>
          <w:ilvl w:val="0"/>
          <w:numId w:val="39"/>
        </w:numPr>
        <w:spacing w:after="0" w:line="240" w:lineRule="auto"/>
        <w:jc w:val="both"/>
        <w:rPr>
          <w:rFonts w:ascii="Calibri" w:hAnsi="Calibri" w:cs="Calibri"/>
          <w:lang w:val="en-GB"/>
        </w:rPr>
      </w:pPr>
      <w:r>
        <w:rPr>
          <w:rFonts w:ascii="Calibri" w:hAnsi="Calibri" w:cs="Calibri"/>
          <w:lang w:val="en-GB"/>
        </w:rPr>
        <w:t>Report on</w:t>
      </w:r>
      <w:r w:rsidRPr="00F03A4C">
        <w:rPr>
          <w:rFonts w:ascii="Calibri" w:hAnsi="Calibri" w:cs="Calibri"/>
          <w:lang w:val="en-GB"/>
        </w:rPr>
        <w:t xml:space="preserve"> work with major events and constraints;</w:t>
      </w:r>
    </w:p>
    <w:p w14:paraId="3CDF77AC" w14:textId="77777777" w:rsidR="00C752EC" w:rsidRPr="00F03A4C" w:rsidRDefault="00C752EC" w:rsidP="00C752EC">
      <w:pPr>
        <w:numPr>
          <w:ilvl w:val="0"/>
          <w:numId w:val="39"/>
        </w:numPr>
        <w:spacing w:after="0" w:line="240" w:lineRule="auto"/>
        <w:jc w:val="both"/>
        <w:rPr>
          <w:rFonts w:ascii="Calibri" w:hAnsi="Calibri" w:cs="Calibri"/>
          <w:lang w:val="en-GB"/>
        </w:rPr>
      </w:pPr>
      <w:r w:rsidRPr="00F03A4C">
        <w:rPr>
          <w:rFonts w:ascii="Calibri" w:hAnsi="Calibri" w:cs="Calibri"/>
          <w:lang w:val="en-GB"/>
        </w:rPr>
        <w:t>Recommendations to be adopted for project improvement;</w:t>
      </w:r>
    </w:p>
    <w:p w14:paraId="63FEDFBE" w14:textId="77777777" w:rsidR="00C752EC" w:rsidRPr="00F03A4C" w:rsidRDefault="00C752EC" w:rsidP="00C752EC">
      <w:pPr>
        <w:numPr>
          <w:ilvl w:val="0"/>
          <w:numId w:val="39"/>
        </w:numPr>
        <w:spacing w:after="0" w:line="240" w:lineRule="auto"/>
        <w:jc w:val="both"/>
        <w:rPr>
          <w:rFonts w:ascii="Calibri" w:hAnsi="Calibri" w:cs="Calibri"/>
          <w:lang w:val="en-GB"/>
        </w:rPr>
      </w:pPr>
      <w:r w:rsidRPr="00F03A4C">
        <w:rPr>
          <w:rFonts w:ascii="Calibri" w:hAnsi="Calibri" w:cs="Calibri"/>
          <w:lang w:val="en-GB"/>
        </w:rPr>
        <w:t>Preparation of the final accounts related to the project and contractual termination;</w:t>
      </w:r>
    </w:p>
    <w:p w14:paraId="43DA6932" w14:textId="77777777" w:rsidR="00C752EC" w:rsidRPr="00F03A4C" w:rsidRDefault="00C752EC" w:rsidP="00C752EC">
      <w:pPr>
        <w:numPr>
          <w:ilvl w:val="0"/>
          <w:numId w:val="39"/>
        </w:numPr>
        <w:spacing w:after="0" w:line="240" w:lineRule="auto"/>
        <w:jc w:val="both"/>
        <w:rPr>
          <w:rFonts w:ascii="Calibri" w:hAnsi="Calibri" w:cs="Calibri"/>
          <w:lang w:val="en-GB"/>
        </w:rPr>
      </w:pPr>
      <w:r w:rsidRPr="00F03A4C">
        <w:rPr>
          <w:rFonts w:ascii="Calibri" w:hAnsi="Calibri" w:cs="Calibri"/>
          <w:lang w:val="en-GB"/>
        </w:rPr>
        <w:t>Final Measurement Map, containing all measurements made;</w:t>
      </w:r>
    </w:p>
    <w:p w14:paraId="2D026F98" w14:textId="77777777" w:rsidR="00C752EC" w:rsidRPr="00F03A4C" w:rsidRDefault="00C752EC" w:rsidP="00C752EC">
      <w:pPr>
        <w:numPr>
          <w:ilvl w:val="0"/>
          <w:numId w:val="39"/>
        </w:numPr>
        <w:spacing w:after="0" w:line="240" w:lineRule="auto"/>
        <w:jc w:val="both"/>
        <w:rPr>
          <w:rFonts w:ascii="Calibri" w:hAnsi="Calibri" w:cs="Calibri"/>
          <w:lang w:val="en-GB"/>
        </w:rPr>
      </w:pPr>
      <w:r w:rsidRPr="00F03A4C">
        <w:rPr>
          <w:rFonts w:ascii="Calibri" w:hAnsi="Calibri" w:cs="Calibri"/>
          <w:lang w:val="en-GB"/>
        </w:rPr>
        <w:t xml:space="preserve">Approved </w:t>
      </w:r>
      <w:r>
        <w:rPr>
          <w:rFonts w:ascii="Calibri" w:hAnsi="Calibri" w:cs="Calibri"/>
          <w:lang w:val="en-GB"/>
        </w:rPr>
        <w:t>“</w:t>
      </w:r>
      <w:r w:rsidRPr="00F03A4C">
        <w:rPr>
          <w:rFonts w:ascii="Calibri" w:hAnsi="Calibri" w:cs="Calibri"/>
          <w:lang w:val="en-GB"/>
        </w:rPr>
        <w:t>As Built</w:t>
      </w:r>
      <w:r>
        <w:rPr>
          <w:rFonts w:ascii="Calibri" w:hAnsi="Calibri" w:cs="Calibri"/>
          <w:lang w:val="en-GB"/>
        </w:rPr>
        <w:t>”</w:t>
      </w:r>
      <w:r w:rsidRPr="00F03A4C">
        <w:rPr>
          <w:rFonts w:ascii="Calibri" w:hAnsi="Calibri" w:cs="Calibri"/>
          <w:lang w:val="en-GB"/>
        </w:rPr>
        <w:t xml:space="preserve"> project. It shall comprise the descriptive record and the graphic representation of the relevant drawings of all service items that are components of the works executed under supervision. It shall present in detail all changes </w:t>
      </w:r>
      <w:r>
        <w:rPr>
          <w:rFonts w:ascii="Calibri" w:hAnsi="Calibri" w:cs="Calibri"/>
          <w:lang w:val="en-GB"/>
        </w:rPr>
        <w:t xml:space="preserve">made and accompanied by all </w:t>
      </w:r>
      <w:r w:rsidRPr="00F03A4C">
        <w:rPr>
          <w:rFonts w:ascii="Calibri" w:hAnsi="Calibri" w:cs="Calibri"/>
          <w:lang w:val="en-GB"/>
        </w:rPr>
        <w:t>tests;</w:t>
      </w:r>
    </w:p>
    <w:p w14:paraId="517FD82F" w14:textId="77777777" w:rsidR="00C752EC" w:rsidRPr="00F03A4C" w:rsidRDefault="00C752EC" w:rsidP="00C752EC">
      <w:pPr>
        <w:numPr>
          <w:ilvl w:val="0"/>
          <w:numId w:val="39"/>
        </w:numPr>
        <w:spacing w:after="0" w:line="240" w:lineRule="auto"/>
        <w:jc w:val="both"/>
        <w:rPr>
          <w:rFonts w:ascii="Calibri" w:hAnsi="Calibri" w:cs="Calibri"/>
          <w:lang w:val="en-GB"/>
        </w:rPr>
      </w:pPr>
      <w:r w:rsidRPr="00F03A4C">
        <w:rPr>
          <w:rFonts w:ascii="Calibri" w:hAnsi="Calibri" w:cs="Calibri"/>
          <w:lang w:val="en-GB"/>
        </w:rPr>
        <w:t>Results of testing of materials;</w:t>
      </w:r>
    </w:p>
    <w:p w14:paraId="3095653B" w14:textId="77777777" w:rsidR="00C752EC" w:rsidRPr="00F03A4C" w:rsidRDefault="00C752EC" w:rsidP="00C752EC">
      <w:pPr>
        <w:numPr>
          <w:ilvl w:val="0"/>
          <w:numId w:val="39"/>
        </w:numPr>
        <w:spacing w:after="0" w:line="240" w:lineRule="auto"/>
        <w:jc w:val="both"/>
        <w:rPr>
          <w:rFonts w:ascii="Calibri" w:hAnsi="Calibri" w:cs="Calibri"/>
          <w:lang w:val="en-GB"/>
        </w:rPr>
      </w:pPr>
      <w:r w:rsidRPr="00F03A4C">
        <w:rPr>
          <w:rFonts w:ascii="Calibri" w:hAnsi="Calibri" w:cs="Calibri"/>
          <w:lang w:val="en-GB"/>
        </w:rPr>
        <w:t>Warranty certificates referring to all materials and services related to the work.</w:t>
      </w:r>
    </w:p>
    <w:p w14:paraId="6E596052" w14:textId="77777777" w:rsidR="00C752EC" w:rsidRPr="00F03A4C" w:rsidRDefault="00C752EC" w:rsidP="00C752EC">
      <w:pPr>
        <w:tabs>
          <w:tab w:val="left" w:pos="2989"/>
        </w:tabs>
        <w:jc w:val="both"/>
        <w:rPr>
          <w:rFonts w:ascii="Calibri" w:hAnsi="Calibri" w:cs="Calibri"/>
          <w:lang w:val="en-GB"/>
        </w:rPr>
      </w:pPr>
    </w:p>
    <w:p w14:paraId="75D12C76" w14:textId="77777777" w:rsidR="00C752EC" w:rsidRPr="00F03A4C" w:rsidRDefault="00C752EC" w:rsidP="00C752EC">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SCOPE OF THE PRICE PROPOSAL AND PAYMENT SCHEDULE</w:t>
      </w:r>
    </w:p>
    <w:p w14:paraId="74A3A2AD" w14:textId="77777777" w:rsidR="00C752EC" w:rsidRPr="00F03A4C" w:rsidRDefault="00C752EC" w:rsidP="00C752EC">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The proposal shall include the costs of service charges and all costs of required material and equipment</w:t>
      </w:r>
      <w:r>
        <w:rPr>
          <w:rFonts w:ascii="Calibri" w:hAnsi="Calibri" w:cs="Calibri"/>
          <w:color w:val="262626"/>
          <w:lang w:val="en-GB"/>
        </w:rPr>
        <w:t>,</w:t>
      </w:r>
      <w:r w:rsidRPr="00F03A4C">
        <w:rPr>
          <w:rFonts w:ascii="Calibri" w:hAnsi="Calibri" w:cs="Calibri"/>
          <w:color w:val="262626"/>
          <w:lang w:val="en-GB"/>
        </w:rPr>
        <w:t xml:space="preserve"> as well as transportation to produce each of the above results.</w:t>
      </w:r>
    </w:p>
    <w:p w14:paraId="44A4B1C5" w14:textId="77777777" w:rsidR="00C752EC" w:rsidRPr="00F03A4C" w:rsidRDefault="00C752EC" w:rsidP="00C752EC">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The Client shall provide at the construction site, for</w:t>
      </w:r>
      <w:r>
        <w:rPr>
          <w:rFonts w:ascii="Calibri" w:hAnsi="Calibri" w:cs="Calibri"/>
          <w:color w:val="262626"/>
          <w:lang w:val="en-GB"/>
        </w:rPr>
        <w:t xml:space="preserve"> inspection use</w:t>
      </w:r>
      <w:r w:rsidRPr="00F03A4C">
        <w:rPr>
          <w:rFonts w:ascii="Calibri" w:hAnsi="Calibri" w:cs="Calibri"/>
          <w:color w:val="262626"/>
          <w:lang w:val="en-GB"/>
        </w:rPr>
        <w:t>:</w:t>
      </w:r>
    </w:p>
    <w:p w14:paraId="7D44B432" w14:textId="77777777" w:rsidR="00C752EC" w:rsidRPr="00F03A4C" w:rsidRDefault="00C752EC" w:rsidP="00C752EC">
      <w:pPr>
        <w:widowControl w:val="0"/>
        <w:numPr>
          <w:ilvl w:val="0"/>
          <w:numId w:val="41"/>
        </w:numPr>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Office with 9 m</w:t>
      </w:r>
      <w:r w:rsidRPr="002932C2">
        <w:rPr>
          <w:rFonts w:ascii="Calibri" w:hAnsi="Calibri" w:cs="Calibri"/>
          <w:color w:val="262626"/>
          <w:vertAlign w:val="superscript"/>
          <w:lang w:val="en-GB"/>
        </w:rPr>
        <w:t>2</w:t>
      </w:r>
      <w:r w:rsidRPr="00F03A4C">
        <w:rPr>
          <w:rFonts w:ascii="Calibri" w:hAnsi="Calibri" w:cs="Calibri"/>
          <w:color w:val="262626"/>
          <w:lang w:val="en-GB"/>
        </w:rPr>
        <w:t>, with air conditioning, 1 table, 2 chairs, placard to fix drawings and other documentation, shelf with shelves and a refrigerator of 50 litres.</w:t>
      </w:r>
    </w:p>
    <w:p w14:paraId="4FC1D601" w14:textId="77777777" w:rsidR="00C752EC" w:rsidRPr="00F03A4C" w:rsidRDefault="00C752EC" w:rsidP="00C752EC">
      <w:pPr>
        <w:widowControl w:val="0"/>
        <w:numPr>
          <w:ilvl w:val="0"/>
          <w:numId w:val="41"/>
        </w:numPr>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Meeting Room with 9 m</w:t>
      </w:r>
      <w:r w:rsidRPr="00627326">
        <w:rPr>
          <w:rFonts w:ascii="Calibri" w:hAnsi="Calibri" w:cs="Calibri"/>
          <w:color w:val="262626"/>
          <w:vertAlign w:val="superscript"/>
          <w:lang w:val="en-GB"/>
        </w:rPr>
        <w:t>2</w:t>
      </w:r>
      <w:r w:rsidRPr="00F03A4C">
        <w:rPr>
          <w:rFonts w:ascii="Calibri" w:hAnsi="Calibri" w:cs="Calibri"/>
          <w:color w:val="262626"/>
          <w:lang w:val="en-GB"/>
        </w:rPr>
        <w:t>, with air conditioning, table and chairs (6 seats), placard to fix drawin</w:t>
      </w:r>
      <w:r>
        <w:rPr>
          <w:rFonts w:ascii="Calibri" w:hAnsi="Calibri" w:cs="Calibri"/>
          <w:color w:val="262626"/>
          <w:lang w:val="en-GB"/>
        </w:rPr>
        <w:t xml:space="preserve">gs and other documentation, to be </w:t>
      </w:r>
      <w:r w:rsidRPr="00F03A4C">
        <w:rPr>
          <w:rFonts w:ascii="Calibri" w:hAnsi="Calibri" w:cs="Calibri"/>
          <w:color w:val="262626"/>
          <w:lang w:val="en-GB"/>
        </w:rPr>
        <w:t>use</w:t>
      </w:r>
      <w:r>
        <w:rPr>
          <w:rFonts w:ascii="Calibri" w:hAnsi="Calibri" w:cs="Calibri"/>
          <w:color w:val="262626"/>
          <w:lang w:val="en-GB"/>
        </w:rPr>
        <w:t xml:space="preserve">d with </w:t>
      </w:r>
      <w:r w:rsidRPr="00F03A4C">
        <w:rPr>
          <w:rFonts w:ascii="Calibri" w:hAnsi="Calibri" w:cs="Calibri"/>
          <w:color w:val="262626"/>
          <w:lang w:val="en-GB"/>
        </w:rPr>
        <w:t>the Contractor.</w:t>
      </w:r>
    </w:p>
    <w:p w14:paraId="5A3BB74F" w14:textId="77777777" w:rsidR="00C752EC" w:rsidRPr="00F03A4C" w:rsidRDefault="00C752EC" w:rsidP="00C752EC">
      <w:pPr>
        <w:widowControl w:val="0"/>
        <w:numPr>
          <w:ilvl w:val="0"/>
          <w:numId w:val="41"/>
        </w:numPr>
        <w:autoSpaceDE w:val="0"/>
        <w:autoSpaceDN w:val="0"/>
        <w:adjustRightInd w:val="0"/>
        <w:spacing w:after="0" w:line="240" w:lineRule="auto"/>
        <w:jc w:val="both"/>
        <w:rPr>
          <w:rFonts w:ascii="Calibri" w:hAnsi="Calibri" w:cs="Calibri"/>
          <w:color w:val="262626"/>
          <w:lang w:val="en-GB"/>
        </w:rPr>
      </w:pPr>
      <w:r>
        <w:rPr>
          <w:rFonts w:ascii="Calibri" w:hAnsi="Calibri" w:cs="Calibri"/>
          <w:color w:val="262626"/>
          <w:lang w:val="en-GB"/>
        </w:rPr>
        <w:t xml:space="preserve">17” </w:t>
      </w:r>
      <w:r w:rsidRPr="00F03A4C">
        <w:rPr>
          <w:rFonts w:ascii="Calibri" w:hAnsi="Calibri" w:cs="Calibri"/>
          <w:color w:val="262626"/>
          <w:lang w:val="en-GB"/>
        </w:rPr>
        <w:t xml:space="preserve">notebook computer with Dual Core processor (this equipment will revert to the Owner of Work after the completion of the </w:t>
      </w:r>
      <w:r>
        <w:rPr>
          <w:rFonts w:ascii="Calibri" w:hAnsi="Calibri" w:cs="Calibri"/>
          <w:color w:val="262626"/>
          <w:lang w:val="en-GB"/>
        </w:rPr>
        <w:t>work</w:t>
      </w:r>
      <w:r w:rsidRPr="00F03A4C">
        <w:rPr>
          <w:rFonts w:ascii="Calibri" w:hAnsi="Calibri" w:cs="Calibri"/>
          <w:color w:val="262626"/>
          <w:lang w:val="en-GB"/>
        </w:rPr>
        <w:t>);</w:t>
      </w:r>
    </w:p>
    <w:p w14:paraId="3FF42E76" w14:textId="77777777" w:rsidR="00C752EC" w:rsidRPr="00F03A4C" w:rsidRDefault="00C752EC" w:rsidP="00C752EC">
      <w:pPr>
        <w:widowControl w:val="0"/>
        <w:numPr>
          <w:ilvl w:val="0"/>
          <w:numId w:val="41"/>
        </w:numPr>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Black &amp; White Laser-jet printer (this equipment will revert to the Owner of</w:t>
      </w:r>
      <w:r>
        <w:rPr>
          <w:rFonts w:ascii="Calibri" w:hAnsi="Calibri" w:cs="Calibri"/>
          <w:color w:val="262626"/>
          <w:lang w:val="en-GB"/>
        </w:rPr>
        <w:t xml:space="preserve"> Work after the completion of the work</w:t>
      </w:r>
      <w:r w:rsidRPr="00F03A4C">
        <w:rPr>
          <w:rFonts w:ascii="Calibri" w:hAnsi="Calibri" w:cs="Calibri"/>
          <w:color w:val="262626"/>
          <w:lang w:val="en-GB"/>
        </w:rPr>
        <w:t>);</w:t>
      </w:r>
    </w:p>
    <w:p w14:paraId="15A739C4" w14:textId="77777777" w:rsidR="00C752EC" w:rsidRPr="00F03A4C" w:rsidRDefault="00C752EC" w:rsidP="00C752EC">
      <w:pPr>
        <w:widowControl w:val="0"/>
        <w:numPr>
          <w:ilvl w:val="0"/>
          <w:numId w:val="41"/>
        </w:numPr>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lastRenderedPageBreak/>
        <w:t xml:space="preserve">Modem for </w:t>
      </w:r>
      <w:r>
        <w:rPr>
          <w:rFonts w:ascii="Calibri" w:hAnsi="Calibri" w:cs="Calibri"/>
          <w:color w:val="262626"/>
          <w:lang w:val="en-GB"/>
        </w:rPr>
        <w:t xml:space="preserve">data </w:t>
      </w:r>
      <w:r w:rsidRPr="00F03A4C">
        <w:rPr>
          <w:rFonts w:ascii="Calibri" w:hAnsi="Calibri" w:cs="Calibri"/>
          <w:color w:val="262626"/>
          <w:lang w:val="en-GB"/>
        </w:rPr>
        <w:t>transmission (this equipment will revert in favour of the Owner of Work after the conclusion of the same one);</w:t>
      </w:r>
    </w:p>
    <w:p w14:paraId="4B5FBFF6" w14:textId="77777777" w:rsidR="00C752EC" w:rsidRPr="00F03A4C" w:rsidRDefault="00C752EC" w:rsidP="00C752EC">
      <w:pPr>
        <w:widowControl w:val="0"/>
        <w:numPr>
          <w:ilvl w:val="0"/>
          <w:numId w:val="41"/>
        </w:numPr>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 xml:space="preserve">Maintenance of the Office and the Meeting Room, including water, </w:t>
      </w:r>
      <w:r>
        <w:rPr>
          <w:rFonts w:ascii="Calibri" w:hAnsi="Calibri" w:cs="Calibri"/>
          <w:color w:val="262626"/>
          <w:lang w:val="en-GB"/>
        </w:rPr>
        <w:t>power</w:t>
      </w:r>
      <w:r w:rsidRPr="00F03A4C">
        <w:rPr>
          <w:rFonts w:ascii="Calibri" w:hAnsi="Calibri" w:cs="Calibri"/>
          <w:color w:val="262626"/>
          <w:lang w:val="en-GB"/>
        </w:rPr>
        <w:t xml:space="preserve"> and internet expenses.</w:t>
      </w:r>
    </w:p>
    <w:p w14:paraId="33541D34" w14:textId="77777777" w:rsidR="00C752EC" w:rsidRPr="00F03A4C" w:rsidRDefault="00C752EC" w:rsidP="00C752EC">
      <w:pPr>
        <w:widowControl w:val="0"/>
        <w:autoSpaceDE w:val="0"/>
        <w:autoSpaceDN w:val="0"/>
        <w:adjustRightInd w:val="0"/>
        <w:jc w:val="both"/>
        <w:rPr>
          <w:rFonts w:ascii="Calibri" w:hAnsi="Calibri" w:cs="Calibri"/>
          <w:color w:val="262626"/>
          <w:lang w:val="en-GB"/>
        </w:rPr>
      </w:pPr>
    </w:p>
    <w:p w14:paraId="3CF12FC1" w14:textId="77777777" w:rsidR="00C752EC" w:rsidRPr="00F03A4C" w:rsidRDefault="00C752EC" w:rsidP="00C752EC">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The contract will be of the Global Price type, with payments in thirteen instalments, according to the </w:t>
      </w:r>
      <w:r>
        <w:rPr>
          <w:rFonts w:ascii="Calibri" w:hAnsi="Calibri" w:cs="Calibri"/>
          <w:color w:val="262626"/>
          <w:lang w:val="en-GB"/>
        </w:rPr>
        <w:t xml:space="preserve">above described </w:t>
      </w:r>
      <w:r w:rsidRPr="00F03A4C">
        <w:rPr>
          <w:rFonts w:ascii="Calibri" w:hAnsi="Calibri" w:cs="Calibri"/>
          <w:color w:val="262626"/>
          <w:lang w:val="en-GB"/>
        </w:rPr>
        <w:t xml:space="preserve">technical specifications and objectives, after due certification by the Client. Payment will be made </w:t>
      </w:r>
      <w:r>
        <w:rPr>
          <w:rFonts w:ascii="Calibri" w:hAnsi="Calibri" w:cs="Calibri"/>
          <w:color w:val="262626"/>
          <w:lang w:val="en-GB"/>
        </w:rPr>
        <w:t xml:space="preserve">in accordance with </w:t>
      </w:r>
      <w:r w:rsidRPr="00F03A4C">
        <w:rPr>
          <w:rFonts w:ascii="Calibri" w:hAnsi="Calibri" w:cs="Calibri"/>
          <w:color w:val="262626"/>
          <w:lang w:val="en-GB"/>
        </w:rPr>
        <w:t>the following results:</w:t>
      </w:r>
    </w:p>
    <w:p w14:paraId="0BC1CD1E" w14:textId="77777777" w:rsidR="00C752EC" w:rsidRPr="00F03A4C" w:rsidRDefault="00C752EC" w:rsidP="00C752EC">
      <w:pPr>
        <w:widowControl w:val="0"/>
        <w:autoSpaceDE w:val="0"/>
        <w:autoSpaceDN w:val="0"/>
        <w:adjustRightInd w:val="0"/>
        <w:jc w:val="both"/>
        <w:rPr>
          <w:rFonts w:ascii="Calibri" w:hAnsi="Calibri" w:cs="Calibri"/>
          <w:color w:val="262626"/>
          <w:lang w:val="en-GB"/>
        </w:rPr>
      </w:pPr>
    </w:p>
    <w:tbl>
      <w:tblPr>
        <w:tblW w:w="7938" w:type="dxa"/>
        <w:tblInd w:w="10"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2977"/>
        <w:gridCol w:w="4961"/>
      </w:tblGrid>
      <w:tr w:rsidR="00C752EC" w:rsidRPr="00F03A4C" w14:paraId="191BAD9A" w14:textId="77777777" w:rsidTr="00A1428B">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4E6AEBF"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1</w:t>
            </w:r>
            <w:r w:rsidRPr="00EE155A">
              <w:rPr>
                <w:rFonts w:ascii="Calibri" w:hAnsi="Calibri" w:cs="Calibri"/>
                <w:color w:val="262626"/>
                <w:vertAlign w:val="superscript"/>
                <w:lang w:val="en-GB"/>
              </w:rPr>
              <w:t>st</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40CAADBA"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10 %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A779854"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 </w:t>
            </w:r>
            <w:r>
              <w:rPr>
                <w:rFonts w:ascii="Calibri" w:hAnsi="Calibri" w:cs="Calibri"/>
                <w:color w:val="262626"/>
                <w:lang w:val="en-GB"/>
              </w:rPr>
              <w:t xml:space="preserve">Upon </w:t>
            </w:r>
            <w:r w:rsidRPr="00F03A4C">
              <w:rPr>
                <w:rFonts w:ascii="Calibri" w:hAnsi="Calibri" w:cs="Calibri"/>
                <w:color w:val="262626"/>
                <w:lang w:val="en-GB"/>
              </w:rPr>
              <w:t>signature of the contract</w:t>
            </w:r>
          </w:p>
        </w:tc>
      </w:tr>
      <w:tr w:rsidR="00C752EC" w:rsidRPr="00F03A4C" w14:paraId="406A07B4" w14:textId="77777777" w:rsidTr="00A1428B">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5DFB3AD"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2</w:t>
            </w:r>
            <w:r w:rsidRPr="00EE155A">
              <w:rPr>
                <w:rFonts w:ascii="Calibri" w:hAnsi="Calibri" w:cs="Calibri"/>
                <w:color w:val="262626"/>
                <w:vertAlign w:val="superscript"/>
                <w:lang w:val="en-GB"/>
              </w:rPr>
              <w:t>nd</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01FCDFAC"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10 %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D1D8B92"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 xml:space="preserve">Upon </w:t>
            </w:r>
            <w:r w:rsidRPr="00F03A4C">
              <w:rPr>
                <w:rFonts w:ascii="Calibri" w:hAnsi="Calibri" w:cs="Calibri"/>
                <w:color w:val="262626"/>
                <w:lang w:val="en-GB"/>
              </w:rPr>
              <w:t>completion and acceptance of results 1</w:t>
            </w:r>
          </w:p>
          <w:p w14:paraId="518041D2"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(Initial Report and Executive Design of Foundations)</w:t>
            </w:r>
          </w:p>
        </w:tc>
      </w:tr>
      <w:tr w:rsidR="00C752EC" w:rsidRPr="00F03A4C" w14:paraId="777E4BDD" w14:textId="77777777" w:rsidTr="00A1428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EB66C3E"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3</w:t>
            </w:r>
            <w:r w:rsidRPr="00EE155A">
              <w:rPr>
                <w:rFonts w:ascii="Calibri" w:hAnsi="Calibri" w:cs="Calibri"/>
                <w:color w:val="262626"/>
                <w:vertAlign w:val="superscript"/>
                <w:lang w:val="en-GB"/>
              </w:rPr>
              <w:t>rd</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776356EB"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90A71C1"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2</w:t>
            </w:r>
          </w:p>
          <w:p w14:paraId="60BAC0AB"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C752EC" w:rsidRPr="00F03A4C" w14:paraId="25C10C97" w14:textId="77777777" w:rsidTr="00A1428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43316521"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4</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590188F7"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AF04DBD"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3</w:t>
            </w:r>
          </w:p>
          <w:p w14:paraId="5FE3159D"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C752EC" w:rsidRPr="00F03A4C" w14:paraId="25CA9101" w14:textId="77777777" w:rsidTr="00A1428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7A0CCD8D"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5</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58368C1D"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FAA11F9"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4</w:t>
            </w:r>
          </w:p>
          <w:p w14:paraId="7A804456"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C752EC" w:rsidRPr="00F03A4C" w14:paraId="36E43EF6" w14:textId="77777777" w:rsidTr="00A1428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7298D48"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6</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401DECA8"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70CB947"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5</w:t>
            </w:r>
          </w:p>
          <w:p w14:paraId="1E2CC73D"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C752EC" w:rsidRPr="00F03A4C" w14:paraId="7B0EEE6E" w14:textId="77777777" w:rsidTr="00A1428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D502800"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7</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371B7087"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2B8AD81"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6</w:t>
            </w:r>
          </w:p>
          <w:p w14:paraId="71E50C1F"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C752EC" w:rsidRPr="00F03A4C" w14:paraId="39AC7982" w14:textId="77777777" w:rsidTr="00A1428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06DDE4D4"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8</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09A05E07"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843F12E"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7</w:t>
            </w:r>
          </w:p>
          <w:p w14:paraId="11886C39"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C752EC" w:rsidRPr="00F03A4C" w14:paraId="5B1D3C5C" w14:textId="77777777" w:rsidTr="00A1428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8BE4FE9"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9</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280C75C3"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010E84B3"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8</w:t>
            </w:r>
          </w:p>
          <w:p w14:paraId="250565C0"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C752EC" w:rsidRPr="00F03A4C" w14:paraId="3840DF19" w14:textId="77777777" w:rsidTr="00A1428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0BA170F3"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10</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4B76DC10"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9E53E16"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9</w:t>
            </w:r>
          </w:p>
          <w:p w14:paraId="5A8B9786"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C752EC" w:rsidRPr="00F03A4C" w14:paraId="35C57630" w14:textId="77777777" w:rsidTr="00A1428B">
        <w:tblPrEx>
          <w:tblBorders>
            <w:top w:val="none" w:sz="0" w:space="0" w:color="auto"/>
            <w:bottom w:val="single" w:sz="8" w:space="0" w:color="6D6D6D"/>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BBB9FBE"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11</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57EC17CF"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175A4D99"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10</w:t>
            </w:r>
          </w:p>
          <w:p w14:paraId="7E5FA18C"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C752EC" w:rsidRPr="00F03A4C" w14:paraId="2C0CB58C" w14:textId="77777777" w:rsidTr="00A1428B">
        <w:tblPrEx>
          <w:tblBorders>
            <w:top w:val="none" w:sz="0" w:space="0" w:color="auto"/>
            <w:bottom w:val="single" w:sz="8" w:space="0" w:color="6D6D6D"/>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7353F2DD"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12</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769909E8"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7 %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81E12C6"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Upon completion and acceptance of result 11</w:t>
            </w:r>
          </w:p>
          <w:p w14:paraId="64C31BC1"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(Monthly technical financial report)</w:t>
            </w:r>
          </w:p>
        </w:tc>
      </w:tr>
      <w:tr w:rsidR="00C752EC" w:rsidRPr="00F03A4C" w14:paraId="1A039B12" w14:textId="77777777" w:rsidTr="00A1428B">
        <w:tblPrEx>
          <w:tblBorders>
            <w:top w:val="none" w:sz="0" w:space="0" w:color="auto"/>
            <w:bottom w:val="single" w:sz="8" w:space="0" w:color="6D6D6D"/>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7E9D8E0D"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lastRenderedPageBreak/>
              <w:t>13</w:t>
            </w:r>
            <w:r w:rsidRPr="00EE155A">
              <w:rPr>
                <w:rFonts w:ascii="Calibri" w:hAnsi="Calibri" w:cs="Calibri"/>
                <w:color w:val="262626"/>
                <w:vertAlign w:val="superscript"/>
                <w:lang w:val="en-GB"/>
              </w:rPr>
              <w:t>th</w:t>
            </w:r>
            <w:r>
              <w:rPr>
                <w:rFonts w:ascii="Calibri" w:hAnsi="Calibri" w:cs="Calibri"/>
                <w:color w:val="262626"/>
                <w:lang w:val="en-GB"/>
              </w:rPr>
              <w:t xml:space="preserve"> Instalment</w:t>
            </w:r>
            <w:r w:rsidRPr="00F03A4C">
              <w:rPr>
                <w:rFonts w:ascii="Calibri" w:hAnsi="Calibri" w:cs="Calibri"/>
                <w:color w:val="262626"/>
                <w:lang w:val="en-GB"/>
              </w:rPr>
              <w:t xml:space="preserve"> </w:t>
            </w:r>
          </w:p>
          <w:p w14:paraId="7D5F92E3"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10 % </w:t>
            </w:r>
            <w:r>
              <w:rPr>
                <w:rFonts w:ascii="Calibri" w:hAnsi="Calibri" w:cs="Calibri"/>
                <w:color w:val="262626"/>
                <w:lang w:val="en-GB"/>
              </w:rPr>
              <w:t>of the contract price</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6930C91"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Pr>
                <w:rFonts w:ascii="Calibri" w:hAnsi="Calibri" w:cs="Calibri"/>
                <w:color w:val="262626"/>
                <w:lang w:val="en-GB"/>
              </w:rPr>
              <w:t xml:space="preserve">Upon </w:t>
            </w:r>
            <w:r w:rsidRPr="00F03A4C">
              <w:rPr>
                <w:rFonts w:ascii="Calibri" w:hAnsi="Calibri" w:cs="Calibri"/>
                <w:color w:val="262626"/>
                <w:lang w:val="en-GB"/>
              </w:rPr>
              <w:t>completion and acceptance of result 12</w:t>
            </w:r>
          </w:p>
          <w:p w14:paraId="62560B7D" w14:textId="77777777" w:rsidR="00C752EC" w:rsidRPr="00F03A4C" w:rsidRDefault="00C752EC" w:rsidP="00A1428B">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(Final report)</w:t>
            </w:r>
          </w:p>
        </w:tc>
      </w:tr>
    </w:tbl>
    <w:p w14:paraId="1760C128" w14:textId="77777777" w:rsidR="00C752EC" w:rsidRPr="00F03A4C" w:rsidRDefault="00C752EC" w:rsidP="00C752EC">
      <w:pPr>
        <w:widowControl w:val="0"/>
        <w:autoSpaceDE w:val="0"/>
        <w:autoSpaceDN w:val="0"/>
        <w:adjustRightInd w:val="0"/>
        <w:spacing w:after="120"/>
        <w:jc w:val="both"/>
        <w:rPr>
          <w:rFonts w:ascii="Calibri" w:hAnsi="Calibri" w:cs="Calibri"/>
          <w:color w:val="262626"/>
          <w:lang w:val="en-GB"/>
        </w:rPr>
      </w:pPr>
    </w:p>
    <w:p w14:paraId="75DED72C" w14:textId="77777777" w:rsidR="00C752EC" w:rsidRPr="00F03A4C" w:rsidRDefault="00C752EC" w:rsidP="00C752EC">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In the ev</w:t>
      </w:r>
      <w:r>
        <w:rPr>
          <w:rFonts w:ascii="Calibri" w:hAnsi="Calibri" w:cs="Calibri"/>
          <w:color w:val="262626"/>
          <w:lang w:val="en-GB"/>
        </w:rPr>
        <w:t>ent of any delay in the work or</w:t>
      </w:r>
      <w:r w:rsidRPr="00F03A4C">
        <w:rPr>
          <w:rFonts w:ascii="Calibri" w:hAnsi="Calibri" w:cs="Calibri"/>
          <w:color w:val="262626"/>
          <w:lang w:val="en-GB"/>
        </w:rPr>
        <w:t xml:space="preserve"> need for additional services requested by the Client after delivery and approval of the Final Report, the extension of these services will be agreed on a case-by-case basis and </w:t>
      </w:r>
      <w:r>
        <w:rPr>
          <w:rFonts w:ascii="Calibri" w:hAnsi="Calibri" w:cs="Calibri"/>
          <w:color w:val="262626"/>
          <w:lang w:val="en-GB"/>
        </w:rPr>
        <w:t xml:space="preserve">it </w:t>
      </w:r>
      <w:r w:rsidRPr="00F03A4C">
        <w:rPr>
          <w:rFonts w:ascii="Calibri" w:hAnsi="Calibri" w:cs="Calibri"/>
          <w:color w:val="262626"/>
          <w:lang w:val="en-GB"/>
        </w:rPr>
        <w:t>will be considered as an Additional Service under the Contract.</w:t>
      </w:r>
    </w:p>
    <w:p w14:paraId="00F1A34E" w14:textId="77777777" w:rsidR="00C752EC" w:rsidRPr="00F03A4C" w:rsidRDefault="00C752EC" w:rsidP="00C752EC">
      <w:pPr>
        <w:widowControl w:val="0"/>
        <w:autoSpaceDE w:val="0"/>
        <w:autoSpaceDN w:val="0"/>
        <w:adjustRightInd w:val="0"/>
        <w:jc w:val="both"/>
        <w:rPr>
          <w:rFonts w:ascii="Calibri" w:hAnsi="Calibri" w:cs="Calibri"/>
          <w:color w:val="262626"/>
          <w:lang w:val="en-GB"/>
        </w:rPr>
      </w:pPr>
    </w:p>
    <w:p w14:paraId="5112A59A" w14:textId="77777777" w:rsidR="00C752EC" w:rsidRPr="00F03A4C" w:rsidRDefault="00C752EC" w:rsidP="00C752EC">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 xml:space="preserve"> QUALIFICATIONS</w:t>
      </w:r>
    </w:p>
    <w:p w14:paraId="5367DC9D" w14:textId="77777777" w:rsidR="00C752EC" w:rsidRDefault="00C752EC" w:rsidP="00C752EC">
      <w:pPr>
        <w:widowControl w:val="0"/>
        <w:tabs>
          <w:tab w:val="left" w:pos="220"/>
          <w:tab w:val="left" w:pos="720"/>
        </w:tabs>
        <w:autoSpaceDE w:val="0"/>
        <w:autoSpaceDN w:val="0"/>
        <w:adjustRightInd w:val="0"/>
        <w:jc w:val="both"/>
        <w:rPr>
          <w:rFonts w:ascii="Calibri" w:hAnsi="Calibri" w:cs="Calibri"/>
          <w:color w:val="262626"/>
          <w:lang w:val="en-GB"/>
        </w:rPr>
      </w:pPr>
      <w:r>
        <w:rPr>
          <w:rFonts w:ascii="Calibri" w:hAnsi="Calibri" w:cs="Calibri"/>
          <w:color w:val="262626"/>
          <w:lang w:val="en-GB"/>
        </w:rPr>
        <w:t xml:space="preserve">The </w:t>
      </w:r>
      <w:r w:rsidRPr="00F03A4C">
        <w:rPr>
          <w:rFonts w:ascii="Calibri" w:hAnsi="Calibri" w:cs="Calibri"/>
          <w:color w:val="262626"/>
          <w:lang w:val="en-GB"/>
        </w:rPr>
        <w:t xml:space="preserve">company </w:t>
      </w:r>
      <w:r>
        <w:rPr>
          <w:rFonts w:ascii="Calibri" w:hAnsi="Calibri" w:cs="Calibri"/>
          <w:color w:val="262626"/>
          <w:lang w:val="en-GB"/>
        </w:rPr>
        <w:t>should</w:t>
      </w:r>
      <w:r w:rsidRPr="00F03A4C">
        <w:rPr>
          <w:rFonts w:ascii="Calibri" w:hAnsi="Calibri" w:cs="Calibri"/>
          <w:color w:val="262626"/>
          <w:lang w:val="en-GB"/>
        </w:rPr>
        <w:t xml:space="preserve"> be duly registered and licensed with a </w:t>
      </w:r>
      <w:r w:rsidRPr="00710ED6">
        <w:rPr>
          <w:rFonts w:ascii="Calibri" w:hAnsi="Calibri" w:cs="Calibri"/>
          <w:b/>
          <w:color w:val="262626"/>
          <w:lang w:val="en-GB"/>
        </w:rPr>
        <w:t>minimum of Class 3 License</w:t>
      </w:r>
      <w:r w:rsidRPr="00F03A4C">
        <w:rPr>
          <w:rFonts w:ascii="Calibri" w:hAnsi="Calibri" w:cs="Calibri"/>
          <w:color w:val="262626"/>
          <w:lang w:val="en-GB"/>
        </w:rPr>
        <w:t xml:space="preserve">. </w:t>
      </w:r>
    </w:p>
    <w:p w14:paraId="528745E8" w14:textId="77777777" w:rsidR="00C752EC" w:rsidRPr="00F03A4C" w:rsidRDefault="00C752EC" w:rsidP="00C752EC">
      <w:pPr>
        <w:widowControl w:val="0"/>
        <w:tabs>
          <w:tab w:val="left" w:pos="220"/>
          <w:tab w:val="left" w:pos="720"/>
        </w:tabs>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The Supervisory team should consist of a minimum of four people, as follows:</w:t>
      </w:r>
    </w:p>
    <w:p w14:paraId="2A91AB13" w14:textId="77777777" w:rsidR="00C752EC" w:rsidRPr="00F03A4C" w:rsidRDefault="00C752EC" w:rsidP="00C752EC">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Senior Resident Engineer / Project Manager (</w:t>
      </w:r>
      <w:r>
        <w:rPr>
          <w:rFonts w:ascii="Calibri" w:hAnsi="Calibri" w:cs="Calibri"/>
          <w:color w:val="262626"/>
          <w:lang w:val="en-GB"/>
        </w:rPr>
        <w:t xml:space="preserve">at least </w:t>
      </w:r>
      <w:r w:rsidRPr="00F03A4C">
        <w:rPr>
          <w:rFonts w:ascii="Calibri" w:hAnsi="Calibri" w:cs="Calibri"/>
          <w:color w:val="262626"/>
          <w:lang w:val="en-GB"/>
        </w:rPr>
        <w:t>1</w:t>
      </w:r>
      <w:r>
        <w:rPr>
          <w:rFonts w:ascii="Calibri" w:hAnsi="Calibri" w:cs="Calibri"/>
          <w:color w:val="262626"/>
          <w:lang w:val="en-GB"/>
        </w:rPr>
        <w:t>5</w:t>
      </w:r>
      <w:r w:rsidRPr="00F03A4C">
        <w:rPr>
          <w:rFonts w:ascii="Calibri" w:hAnsi="Calibri" w:cs="Calibri"/>
          <w:color w:val="262626"/>
          <w:lang w:val="en-GB"/>
        </w:rPr>
        <w:t xml:space="preserve"> years of rele</w:t>
      </w:r>
      <w:r>
        <w:rPr>
          <w:rFonts w:ascii="Calibri" w:hAnsi="Calibri" w:cs="Calibri"/>
          <w:color w:val="262626"/>
          <w:lang w:val="en-GB"/>
        </w:rPr>
        <w:t xml:space="preserve">vant proven experience, minimum </w:t>
      </w:r>
      <w:r w:rsidRPr="00F03A4C">
        <w:rPr>
          <w:rFonts w:ascii="Calibri" w:hAnsi="Calibri" w:cs="Calibri"/>
          <w:color w:val="262626"/>
          <w:lang w:val="en-GB"/>
        </w:rPr>
        <w:t xml:space="preserve">Civil Engineering or Architecture </w:t>
      </w:r>
      <w:r>
        <w:rPr>
          <w:rFonts w:ascii="Calibri" w:hAnsi="Calibri" w:cs="Calibri"/>
          <w:color w:val="262626"/>
          <w:lang w:val="en-GB"/>
        </w:rPr>
        <w:t>Course</w:t>
      </w:r>
      <w:r w:rsidRPr="00F03A4C">
        <w:rPr>
          <w:rFonts w:ascii="Calibri" w:hAnsi="Calibri" w:cs="Calibri"/>
          <w:color w:val="262626"/>
          <w:lang w:val="en-GB"/>
        </w:rPr>
        <w:t>);</w:t>
      </w:r>
    </w:p>
    <w:p w14:paraId="315CD0EB" w14:textId="77777777" w:rsidR="00C752EC" w:rsidRPr="00F03A4C" w:rsidRDefault="00C752EC" w:rsidP="00C752EC">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Resident Engineer (</w:t>
      </w:r>
      <w:r>
        <w:rPr>
          <w:rFonts w:ascii="Calibri" w:hAnsi="Calibri" w:cs="Calibri"/>
          <w:color w:val="262626"/>
          <w:lang w:val="en-GB"/>
        </w:rPr>
        <w:t xml:space="preserve">at least </w:t>
      </w:r>
      <w:r w:rsidRPr="00F03A4C">
        <w:rPr>
          <w:rFonts w:ascii="Calibri" w:hAnsi="Calibri" w:cs="Calibri"/>
          <w:color w:val="262626"/>
          <w:lang w:val="en-GB"/>
        </w:rPr>
        <w:t>5 years of relevant proven experience, minimum Civil Engineering</w:t>
      </w:r>
      <w:r>
        <w:rPr>
          <w:rFonts w:ascii="Calibri" w:hAnsi="Calibri" w:cs="Calibri"/>
          <w:color w:val="262626"/>
          <w:lang w:val="en-GB"/>
        </w:rPr>
        <w:t xml:space="preserve"> Course</w:t>
      </w:r>
      <w:r w:rsidRPr="00F03A4C">
        <w:rPr>
          <w:rFonts w:ascii="Calibri" w:hAnsi="Calibri" w:cs="Calibri"/>
          <w:color w:val="262626"/>
          <w:lang w:val="en-GB"/>
        </w:rPr>
        <w:t>);</w:t>
      </w:r>
    </w:p>
    <w:p w14:paraId="50C7991E" w14:textId="77777777" w:rsidR="00C752EC" w:rsidRPr="00F03A4C" w:rsidRDefault="00C752EC" w:rsidP="00C752EC">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Hydraulic Engineer (</w:t>
      </w:r>
      <w:r>
        <w:rPr>
          <w:rFonts w:ascii="Calibri" w:hAnsi="Calibri" w:cs="Calibri"/>
          <w:color w:val="262626"/>
          <w:lang w:val="en-GB"/>
        </w:rPr>
        <w:t xml:space="preserve">at least </w:t>
      </w:r>
      <w:r w:rsidRPr="00F03A4C">
        <w:rPr>
          <w:rFonts w:ascii="Calibri" w:hAnsi="Calibri" w:cs="Calibri"/>
          <w:color w:val="262626"/>
          <w:lang w:val="en-GB"/>
        </w:rPr>
        <w:t xml:space="preserve">5 years of proven relevant experience, minimum Hydraulic Engineering </w:t>
      </w:r>
      <w:r>
        <w:rPr>
          <w:rFonts w:ascii="Calibri" w:hAnsi="Calibri" w:cs="Calibri"/>
          <w:color w:val="262626"/>
          <w:lang w:val="en-GB"/>
        </w:rPr>
        <w:t>course</w:t>
      </w:r>
      <w:r w:rsidRPr="00F03A4C">
        <w:rPr>
          <w:rFonts w:ascii="Calibri" w:hAnsi="Calibri" w:cs="Calibri"/>
          <w:color w:val="262626"/>
          <w:lang w:val="en-GB"/>
        </w:rPr>
        <w:t>).</w:t>
      </w:r>
    </w:p>
    <w:p w14:paraId="1449F442" w14:textId="77777777" w:rsidR="00C752EC" w:rsidRPr="00F03A4C" w:rsidRDefault="00C752EC" w:rsidP="00C752EC">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Electrotechnical Engineer (</w:t>
      </w:r>
      <w:r>
        <w:rPr>
          <w:rFonts w:ascii="Calibri" w:hAnsi="Calibri" w:cs="Calibri"/>
          <w:color w:val="262626"/>
          <w:lang w:val="en-GB"/>
        </w:rPr>
        <w:t xml:space="preserve">at least </w:t>
      </w:r>
      <w:r w:rsidRPr="00F03A4C">
        <w:rPr>
          <w:rFonts w:ascii="Calibri" w:hAnsi="Calibri" w:cs="Calibri"/>
          <w:color w:val="262626"/>
          <w:lang w:val="en-GB"/>
        </w:rPr>
        <w:t>5 years of proven relevant experience, minimum Elec</w:t>
      </w:r>
      <w:r>
        <w:rPr>
          <w:rFonts w:ascii="Calibri" w:hAnsi="Calibri" w:cs="Calibri"/>
          <w:color w:val="262626"/>
          <w:lang w:val="en-GB"/>
        </w:rPr>
        <w:t>trotechnical Engineering course</w:t>
      </w:r>
      <w:r w:rsidRPr="00F03A4C">
        <w:rPr>
          <w:rFonts w:ascii="Calibri" w:hAnsi="Calibri" w:cs="Calibri"/>
          <w:color w:val="262626"/>
          <w:lang w:val="en-GB"/>
        </w:rPr>
        <w:t>).</w:t>
      </w:r>
    </w:p>
    <w:p w14:paraId="742C5214" w14:textId="77777777" w:rsidR="00C752EC" w:rsidRPr="00F03A4C" w:rsidRDefault="00C752EC" w:rsidP="00C752EC">
      <w:pPr>
        <w:widowControl w:val="0"/>
        <w:tabs>
          <w:tab w:val="left" w:pos="220"/>
          <w:tab w:val="left" w:pos="720"/>
        </w:tabs>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Each member of the Su</w:t>
      </w:r>
      <w:r>
        <w:rPr>
          <w:rFonts w:ascii="Calibri" w:hAnsi="Calibri" w:cs="Calibri"/>
          <w:color w:val="262626"/>
          <w:lang w:val="en-GB"/>
        </w:rPr>
        <w:t>pervision</w:t>
      </w:r>
      <w:r w:rsidRPr="00F03A4C">
        <w:rPr>
          <w:rFonts w:ascii="Calibri" w:hAnsi="Calibri" w:cs="Calibri"/>
          <w:color w:val="262626"/>
          <w:lang w:val="en-GB"/>
        </w:rPr>
        <w:t xml:space="preserve"> team </w:t>
      </w:r>
      <w:r>
        <w:rPr>
          <w:rFonts w:ascii="Calibri" w:hAnsi="Calibri" w:cs="Calibri"/>
          <w:color w:val="262626"/>
          <w:lang w:val="en-GB"/>
        </w:rPr>
        <w:t xml:space="preserve">should </w:t>
      </w:r>
      <w:r w:rsidRPr="00F03A4C">
        <w:rPr>
          <w:rFonts w:ascii="Calibri" w:hAnsi="Calibri" w:cs="Calibri"/>
          <w:color w:val="262626"/>
          <w:lang w:val="en-GB"/>
        </w:rPr>
        <w:t xml:space="preserve">be adequately qualified and have the Client's approval. Notwithstanding the above detailed team, </w:t>
      </w:r>
      <w:r>
        <w:rPr>
          <w:rFonts w:ascii="Calibri" w:hAnsi="Calibri" w:cs="Calibri"/>
          <w:color w:val="262626"/>
          <w:lang w:val="en-GB"/>
        </w:rPr>
        <w:t xml:space="preserve">the </w:t>
      </w:r>
      <w:r w:rsidRPr="00F03A4C">
        <w:rPr>
          <w:rFonts w:ascii="Calibri" w:hAnsi="Calibri" w:cs="Calibri"/>
          <w:color w:val="262626"/>
          <w:lang w:val="en-GB"/>
        </w:rPr>
        <w:t xml:space="preserve">Inspection </w:t>
      </w:r>
      <w:r>
        <w:rPr>
          <w:rFonts w:ascii="Calibri" w:hAnsi="Calibri" w:cs="Calibri"/>
          <w:color w:val="262626"/>
          <w:lang w:val="en-GB"/>
        </w:rPr>
        <w:t>sha</w:t>
      </w:r>
      <w:r w:rsidRPr="00F03A4C">
        <w:rPr>
          <w:rFonts w:ascii="Calibri" w:hAnsi="Calibri" w:cs="Calibri"/>
          <w:color w:val="262626"/>
          <w:lang w:val="en-GB"/>
        </w:rPr>
        <w:t>ll be r</w:t>
      </w:r>
      <w:r>
        <w:rPr>
          <w:rFonts w:ascii="Calibri" w:hAnsi="Calibri" w:cs="Calibri"/>
          <w:color w:val="262626"/>
          <w:lang w:val="en-GB"/>
        </w:rPr>
        <w:t>esponsible for ensuring that the</w:t>
      </w:r>
      <w:r w:rsidRPr="00F03A4C">
        <w:rPr>
          <w:rFonts w:ascii="Calibri" w:hAnsi="Calibri" w:cs="Calibri"/>
          <w:color w:val="262626"/>
          <w:lang w:val="en-GB"/>
        </w:rPr>
        <w:t xml:space="preserve"> number of </w:t>
      </w:r>
      <w:proofErr w:type="gramStart"/>
      <w:r w:rsidRPr="00F03A4C">
        <w:rPr>
          <w:rFonts w:ascii="Calibri" w:hAnsi="Calibri" w:cs="Calibri"/>
          <w:color w:val="262626"/>
          <w:lang w:val="en-GB"/>
        </w:rPr>
        <w:t>staff</w:t>
      </w:r>
      <w:proofErr w:type="gramEnd"/>
      <w:r w:rsidRPr="00F03A4C">
        <w:rPr>
          <w:rFonts w:ascii="Calibri" w:hAnsi="Calibri" w:cs="Calibri"/>
          <w:color w:val="262626"/>
          <w:lang w:val="en-GB"/>
        </w:rPr>
        <w:t xml:space="preserve"> is </w:t>
      </w:r>
      <w:r>
        <w:rPr>
          <w:rFonts w:ascii="Calibri" w:hAnsi="Calibri" w:cs="Calibri"/>
          <w:color w:val="262626"/>
          <w:lang w:val="en-GB"/>
        </w:rPr>
        <w:t xml:space="preserve">enough </w:t>
      </w:r>
      <w:r w:rsidRPr="00F03A4C">
        <w:rPr>
          <w:rFonts w:ascii="Calibri" w:hAnsi="Calibri" w:cs="Calibri"/>
          <w:color w:val="262626"/>
          <w:lang w:val="en-GB"/>
        </w:rPr>
        <w:t>to meet the complexity of the project, and to ensure that there is always a presence on the construction site during the construction phase.</w:t>
      </w:r>
    </w:p>
    <w:p w14:paraId="6355BBC1" w14:textId="77777777" w:rsidR="00C752EC" w:rsidRPr="00F03A4C" w:rsidRDefault="00C752EC" w:rsidP="00C752EC">
      <w:pPr>
        <w:widowControl w:val="0"/>
        <w:autoSpaceDE w:val="0"/>
        <w:autoSpaceDN w:val="0"/>
        <w:adjustRightInd w:val="0"/>
        <w:spacing w:after="120"/>
        <w:jc w:val="both"/>
        <w:rPr>
          <w:rFonts w:ascii="Calibri" w:hAnsi="Calibri" w:cs="Calibri"/>
          <w:color w:val="262626"/>
          <w:lang w:val="en-GB"/>
        </w:rPr>
      </w:pPr>
    </w:p>
    <w:p w14:paraId="6B10C9EE" w14:textId="77777777" w:rsidR="00C752EC" w:rsidRPr="00710ED6" w:rsidRDefault="00C752EC" w:rsidP="00C752EC">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SKILLS</w:t>
      </w:r>
    </w:p>
    <w:p w14:paraId="7E1FA219" w14:textId="77777777" w:rsidR="00C752EC" w:rsidRPr="00F03A4C" w:rsidRDefault="00C752EC" w:rsidP="00C752EC">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Pr>
          <w:rFonts w:ascii="Calibri" w:hAnsi="Calibri" w:cs="Calibri"/>
          <w:color w:val="262626"/>
          <w:lang w:val="en-GB"/>
        </w:rPr>
        <w:t xml:space="preserve">Work </w:t>
      </w:r>
      <w:r w:rsidRPr="00F03A4C">
        <w:rPr>
          <w:rFonts w:ascii="Calibri" w:hAnsi="Calibri" w:cs="Calibri"/>
          <w:color w:val="262626"/>
          <w:lang w:val="en-GB"/>
        </w:rPr>
        <w:t>supervision will be carried out by a qualified team with satisfacto</w:t>
      </w:r>
      <w:r>
        <w:rPr>
          <w:rFonts w:ascii="Calibri" w:hAnsi="Calibri" w:cs="Calibri"/>
          <w:color w:val="262626"/>
          <w:lang w:val="en-GB"/>
        </w:rPr>
        <w:t>ry experience in the task</w:t>
      </w:r>
      <w:r w:rsidRPr="00F03A4C">
        <w:rPr>
          <w:rFonts w:ascii="Calibri" w:hAnsi="Calibri" w:cs="Calibri"/>
          <w:color w:val="262626"/>
          <w:lang w:val="en-GB"/>
        </w:rPr>
        <w:t>s of similar nature and dimensions;</w:t>
      </w:r>
    </w:p>
    <w:p w14:paraId="1E9A95FD" w14:textId="77777777" w:rsidR="00C752EC" w:rsidRPr="00F03A4C" w:rsidRDefault="00C752EC" w:rsidP="00C752EC">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 xml:space="preserve">The inspection should have highly qualified and experienced experts, who can </w:t>
      </w:r>
      <w:r>
        <w:rPr>
          <w:rFonts w:ascii="Calibri" w:hAnsi="Calibri" w:cs="Calibri"/>
          <w:color w:val="262626"/>
          <w:lang w:val="en-GB"/>
        </w:rPr>
        <w:t xml:space="preserve">skilfully </w:t>
      </w:r>
      <w:r w:rsidRPr="00F03A4C">
        <w:rPr>
          <w:rFonts w:ascii="Calibri" w:hAnsi="Calibri" w:cs="Calibri"/>
          <w:color w:val="262626"/>
          <w:lang w:val="en-GB"/>
        </w:rPr>
        <w:t xml:space="preserve">perform all </w:t>
      </w:r>
      <w:r>
        <w:rPr>
          <w:rFonts w:ascii="Calibri" w:hAnsi="Calibri" w:cs="Calibri"/>
          <w:color w:val="262626"/>
          <w:lang w:val="en-GB"/>
        </w:rPr>
        <w:t>construction supervision tasks</w:t>
      </w:r>
      <w:r w:rsidRPr="00F03A4C">
        <w:rPr>
          <w:rFonts w:ascii="Calibri" w:hAnsi="Calibri" w:cs="Calibri"/>
          <w:color w:val="262626"/>
          <w:lang w:val="en-GB"/>
        </w:rPr>
        <w:t>;</w:t>
      </w:r>
    </w:p>
    <w:p w14:paraId="2B78DCF5" w14:textId="77777777" w:rsidR="00C752EC" w:rsidRPr="00F03A4C" w:rsidRDefault="00C752EC" w:rsidP="00C752EC">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Pr>
          <w:rFonts w:ascii="Calibri" w:hAnsi="Calibri" w:cs="Calibri"/>
          <w:color w:val="262626"/>
          <w:lang w:val="en-GB"/>
        </w:rPr>
        <w:t>The inspection</w:t>
      </w:r>
      <w:r w:rsidRPr="00F03A4C">
        <w:rPr>
          <w:rFonts w:ascii="Calibri" w:hAnsi="Calibri" w:cs="Calibri"/>
          <w:color w:val="262626"/>
          <w:lang w:val="en-GB"/>
        </w:rPr>
        <w:t xml:space="preserve"> should be able to anticipate decision-making </w:t>
      </w:r>
      <w:r>
        <w:rPr>
          <w:rFonts w:ascii="Calibri" w:hAnsi="Calibri" w:cs="Calibri"/>
          <w:color w:val="262626"/>
          <w:lang w:val="en-GB"/>
        </w:rPr>
        <w:t>on any technical problems on</w:t>
      </w:r>
      <w:r w:rsidRPr="00F03A4C">
        <w:rPr>
          <w:rFonts w:ascii="Calibri" w:hAnsi="Calibri" w:cs="Calibri"/>
          <w:color w:val="262626"/>
          <w:lang w:val="en-GB"/>
        </w:rPr>
        <w:t xml:space="preserve"> site;</w:t>
      </w:r>
    </w:p>
    <w:p w14:paraId="56C178DF" w14:textId="77777777" w:rsidR="00C752EC" w:rsidRPr="00F03A4C" w:rsidRDefault="00C752EC" w:rsidP="00C752EC">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 xml:space="preserve">The inspection </w:t>
      </w:r>
      <w:r>
        <w:rPr>
          <w:rFonts w:ascii="Calibri" w:hAnsi="Calibri" w:cs="Calibri"/>
          <w:color w:val="262626"/>
          <w:lang w:val="en-GB"/>
        </w:rPr>
        <w:t>should</w:t>
      </w:r>
      <w:r w:rsidRPr="00F03A4C">
        <w:rPr>
          <w:rFonts w:ascii="Calibri" w:hAnsi="Calibri" w:cs="Calibri"/>
          <w:color w:val="262626"/>
          <w:lang w:val="en-GB"/>
        </w:rPr>
        <w:t xml:space="preserve"> be fully familiar with all standard procedures specified in the contract documents;</w:t>
      </w:r>
    </w:p>
    <w:p w14:paraId="5746E2FE" w14:textId="77777777" w:rsidR="00C752EC" w:rsidRPr="00F03A4C" w:rsidRDefault="00C752EC" w:rsidP="00C752EC">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Ability to meet deadlines, solve problems, work both independently and as part of a team;</w:t>
      </w:r>
    </w:p>
    <w:p w14:paraId="557F1E43" w14:textId="77777777" w:rsidR="00C752EC" w:rsidRPr="00F03A4C" w:rsidRDefault="00C752EC" w:rsidP="00C752EC">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en-GB"/>
        </w:rPr>
      </w:pPr>
      <w:r w:rsidRPr="00F03A4C">
        <w:rPr>
          <w:rFonts w:ascii="Calibri" w:hAnsi="Calibri" w:cs="Calibri"/>
          <w:color w:val="262626"/>
          <w:lang w:val="en-GB"/>
        </w:rPr>
        <w:t>Demonstrate knowledge of local and international building codes, work safety requirements, and procedures of government agencies.</w:t>
      </w:r>
    </w:p>
    <w:p w14:paraId="08B8D113" w14:textId="77777777" w:rsidR="00C752EC" w:rsidRPr="00F03A4C" w:rsidRDefault="00C752EC" w:rsidP="00C752EC">
      <w:pPr>
        <w:widowControl w:val="0"/>
        <w:autoSpaceDE w:val="0"/>
        <w:autoSpaceDN w:val="0"/>
        <w:adjustRightInd w:val="0"/>
        <w:spacing w:after="120"/>
        <w:jc w:val="both"/>
        <w:rPr>
          <w:rFonts w:ascii="Calibri" w:hAnsi="Calibri" w:cs="Calibri"/>
          <w:color w:val="262626"/>
          <w:lang w:val="en-GB"/>
        </w:rPr>
      </w:pPr>
    </w:p>
    <w:p w14:paraId="35398C7C" w14:textId="77777777" w:rsidR="00C752EC" w:rsidRPr="00710ED6" w:rsidRDefault="00C752EC" w:rsidP="00C752EC">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DURATION OF WORK</w:t>
      </w:r>
    </w:p>
    <w:p w14:paraId="7BCF4EEE" w14:textId="77777777" w:rsidR="00C752EC" w:rsidRPr="00F03A4C" w:rsidRDefault="00C752EC" w:rsidP="00C752EC">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The duration of the </w:t>
      </w:r>
      <w:r>
        <w:rPr>
          <w:rFonts w:ascii="Calibri" w:hAnsi="Calibri" w:cs="Calibri"/>
          <w:color w:val="262626"/>
          <w:lang w:val="en-GB"/>
        </w:rPr>
        <w:t xml:space="preserve">supervision </w:t>
      </w:r>
      <w:r w:rsidRPr="00F03A4C">
        <w:rPr>
          <w:rFonts w:ascii="Calibri" w:hAnsi="Calibri" w:cs="Calibri"/>
          <w:color w:val="262626"/>
          <w:lang w:val="en-GB"/>
        </w:rPr>
        <w:t xml:space="preserve">contract will </w:t>
      </w:r>
      <w:r>
        <w:rPr>
          <w:rFonts w:ascii="Calibri" w:hAnsi="Calibri" w:cs="Calibri"/>
          <w:color w:val="262626"/>
          <w:lang w:val="en-GB"/>
        </w:rPr>
        <w:t>last</w:t>
      </w:r>
      <w:r w:rsidRPr="00F03A4C">
        <w:rPr>
          <w:rFonts w:ascii="Calibri" w:hAnsi="Calibri" w:cs="Calibri"/>
          <w:color w:val="262626"/>
          <w:lang w:val="en-GB"/>
        </w:rPr>
        <w:t xml:space="preserve"> from </w:t>
      </w:r>
      <w:r>
        <w:rPr>
          <w:rFonts w:ascii="Calibri" w:hAnsi="Calibri" w:cs="Calibri"/>
          <w:color w:val="262626"/>
          <w:lang w:val="en-GB"/>
        </w:rPr>
        <w:t>12</w:t>
      </w:r>
      <w:r w:rsidRPr="00F03A4C">
        <w:rPr>
          <w:rFonts w:ascii="Calibri" w:hAnsi="Calibri" w:cs="Calibri"/>
          <w:color w:val="262626"/>
          <w:lang w:val="en-GB"/>
        </w:rPr>
        <w:t xml:space="preserve"> August 2019 </w:t>
      </w:r>
      <w:r>
        <w:rPr>
          <w:rFonts w:ascii="Calibri" w:hAnsi="Calibri" w:cs="Calibri"/>
          <w:color w:val="262626"/>
          <w:lang w:val="en-GB"/>
        </w:rPr>
        <w:t>to 11</w:t>
      </w:r>
      <w:r w:rsidRPr="00F03A4C">
        <w:rPr>
          <w:rFonts w:ascii="Calibri" w:hAnsi="Calibri" w:cs="Calibri"/>
          <w:color w:val="262626"/>
          <w:lang w:val="en-GB"/>
        </w:rPr>
        <w:t xml:space="preserve"> </w:t>
      </w:r>
      <w:r>
        <w:rPr>
          <w:rFonts w:ascii="Calibri" w:hAnsi="Calibri" w:cs="Calibri"/>
          <w:color w:val="262626"/>
          <w:lang w:val="en-GB"/>
        </w:rPr>
        <w:t>August</w:t>
      </w:r>
      <w:r w:rsidRPr="00F03A4C">
        <w:rPr>
          <w:rFonts w:ascii="Calibri" w:hAnsi="Calibri" w:cs="Calibri"/>
          <w:color w:val="262626"/>
          <w:lang w:val="en-GB"/>
        </w:rPr>
        <w:t xml:space="preserve"> 2020, within a 12-month time frame. The beginning of the Inspection </w:t>
      </w:r>
      <w:r>
        <w:rPr>
          <w:rFonts w:ascii="Calibri" w:hAnsi="Calibri" w:cs="Calibri"/>
          <w:color w:val="262626"/>
          <w:lang w:val="en-GB"/>
        </w:rPr>
        <w:t xml:space="preserve">work </w:t>
      </w:r>
      <w:r w:rsidRPr="00F03A4C">
        <w:rPr>
          <w:rFonts w:ascii="Calibri" w:hAnsi="Calibri" w:cs="Calibri"/>
          <w:color w:val="262626"/>
          <w:lang w:val="en-GB"/>
        </w:rPr>
        <w:t xml:space="preserve">precedes the beginning of the work </w:t>
      </w:r>
      <w:r>
        <w:rPr>
          <w:rFonts w:ascii="Calibri" w:hAnsi="Calibri" w:cs="Calibri"/>
          <w:color w:val="262626"/>
          <w:lang w:val="en-GB"/>
        </w:rPr>
        <w:t xml:space="preserve">which </w:t>
      </w:r>
      <w:r w:rsidRPr="00F03A4C">
        <w:rPr>
          <w:rFonts w:ascii="Calibri" w:hAnsi="Calibri" w:cs="Calibri"/>
          <w:color w:val="262626"/>
          <w:lang w:val="en-GB"/>
        </w:rPr>
        <w:t>lasts until the delivery and approval of the Final Report of the Work. The duration of the work is 10 months.</w:t>
      </w:r>
    </w:p>
    <w:p w14:paraId="5B13F127" w14:textId="77777777" w:rsidR="00C752EC" w:rsidRPr="00F03A4C" w:rsidRDefault="00C752EC" w:rsidP="00C752EC">
      <w:pPr>
        <w:widowControl w:val="0"/>
        <w:autoSpaceDE w:val="0"/>
        <w:autoSpaceDN w:val="0"/>
        <w:adjustRightInd w:val="0"/>
        <w:jc w:val="both"/>
        <w:rPr>
          <w:rFonts w:ascii="Calibri" w:hAnsi="Calibri" w:cs="Calibri"/>
          <w:color w:val="262626"/>
          <w:lang w:val="en-GB"/>
        </w:rPr>
      </w:pPr>
    </w:p>
    <w:p w14:paraId="27174634" w14:textId="77777777" w:rsidR="00C752EC" w:rsidRPr="00710ED6" w:rsidRDefault="00C752EC" w:rsidP="00C752EC">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en-GB"/>
        </w:rPr>
      </w:pPr>
      <w:r w:rsidRPr="00F03A4C">
        <w:rPr>
          <w:rFonts w:ascii="Calibri" w:hAnsi="Calibri" w:cs="Calibri"/>
          <w:b/>
          <w:bCs/>
          <w:color w:val="262626"/>
          <w:lang w:val="en-GB"/>
        </w:rPr>
        <w:t>WORKPLACE</w:t>
      </w:r>
    </w:p>
    <w:p w14:paraId="42ECF4FC" w14:textId="77777777" w:rsidR="00C752EC" w:rsidRPr="00F03A4C" w:rsidRDefault="00C752EC" w:rsidP="00C752EC">
      <w:pPr>
        <w:widowControl w:val="0"/>
        <w:autoSpaceDE w:val="0"/>
        <w:autoSpaceDN w:val="0"/>
        <w:adjustRightInd w:val="0"/>
        <w:jc w:val="both"/>
        <w:rPr>
          <w:rFonts w:ascii="Calibri" w:hAnsi="Calibri" w:cs="Calibri"/>
          <w:color w:val="262626"/>
          <w:lang w:val="en-GB"/>
        </w:rPr>
      </w:pPr>
      <w:r w:rsidRPr="00F03A4C">
        <w:rPr>
          <w:rFonts w:ascii="Calibri" w:hAnsi="Calibri" w:cs="Calibri"/>
          <w:color w:val="262626"/>
          <w:lang w:val="en-GB"/>
        </w:rPr>
        <w:t xml:space="preserve">During the </w:t>
      </w:r>
      <w:r>
        <w:rPr>
          <w:rFonts w:ascii="Calibri" w:hAnsi="Calibri" w:cs="Calibri"/>
          <w:color w:val="262626"/>
          <w:lang w:val="en-GB"/>
        </w:rPr>
        <w:t>work execution period</w:t>
      </w:r>
      <w:r w:rsidRPr="00F03A4C">
        <w:rPr>
          <w:rFonts w:ascii="Calibri" w:hAnsi="Calibri" w:cs="Calibri"/>
          <w:color w:val="262626"/>
          <w:lang w:val="en-GB"/>
        </w:rPr>
        <w:t xml:space="preserve">, the Inspection team will </w:t>
      </w:r>
      <w:r>
        <w:rPr>
          <w:rFonts w:ascii="Calibri" w:hAnsi="Calibri" w:cs="Calibri"/>
          <w:color w:val="262626"/>
          <w:lang w:val="en-GB"/>
        </w:rPr>
        <w:t xml:space="preserve">work </w:t>
      </w:r>
      <w:r w:rsidRPr="00F03A4C">
        <w:rPr>
          <w:rFonts w:ascii="Calibri" w:hAnsi="Calibri" w:cs="Calibri"/>
          <w:color w:val="262626"/>
          <w:lang w:val="en-GB"/>
        </w:rPr>
        <w:t xml:space="preserve">at the construction site, located in the </w:t>
      </w:r>
      <w:r w:rsidRPr="00F03A4C">
        <w:rPr>
          <w:rFonts w:ascii="Calibri" w:hAnsi="Calibri" w:cs="Calibri"/>
          <w:color w:val="262626"/>
          <w:lang w:val="en-GB"/>
        </w:rPr>
        <w:lastRenderedPageBreak/>
        <w:t xml:space="preserve">Municipality of </w:t>
      </w:r>
      <w:proofErr w:type="spellStart"/>
      <w:r w:rsidRPr="00F03A4C">
        <w:rPr>
          <w:rFonts w:ascii="Calibri" w:hAnsi="Calibri" w:cs="Calibri"/>
          <w:color w:val="262626"/>
          <w:lang w:val="en-GB"/>
        </w:rPr>
        <w:t>Chimoio</w:t>
      </w:r>
      <w:proofErr w:type="spellEnd"/>
      <w:r w:rsidRPr="00F03A4C">
        <w:rPr>
          <w:rFonts w:ascii="Calibri" w:hAnsi="Calibri" w:cs="Calibri"/>
          <w:color w:val="262626"/>
          <w:lang w:val="en-GB"/>
        </w:rPr>
        <w:t xml:space="preserve">, </w:t>
      </w:r>
      <w:proofErr w:type="spellStart"/>
      <w:r w:rsidRPr="00F03A4C">
        <w:rPr>
          <w:rFonts w:ascii="Calibri" w:hAnsi="Calibri" w:cs="Calibri"/>
          <w:color w:val="262626"/>
          <w:lang w:val="en-GB"/>
        </w:rPr>
        <w:t>Manica</w:t>
      </w:r>
      <w:proofErr w:type="spellEnd"/>
      <w:r w:rsidRPr="00875818">
        <w:rPr>
          <w:rFonts w:ascii="Calibri" w:hAnsi="Calibri" w:cs="Calibri"/>
          <w:color w:val="262626"/>
          <w:lang w:val="en-GB"/>
        </w:rPr>
        <w:t xml:space="preserve"> </w:t>
      </w:r>
      <w:r>
        <w:rPr>
          <w:rFonts w:ascii="Calibri" w:hAnsi="Calibri" w:cs="Calibri"/>
          <w:color w:val="262626"/>
          <w:lang w:val="en-GB"/>
        </w:rPr>
        <w:t>province</w:t>
      </w:r>
      <w:r w:rsidRPr="00F03A4C">
        <w:rPr>
          <w:rFonts w:ascii="Calibri" w:hAnsi="Calibri" w:cs="Calibri"/>
          <w:color w:val="262626"/>
          <w:lang w:val="en-GB"/>
        </w:rPr>
        <w:t>, Mozambique.</w:t>
      </w:r>
    </w:p>
    <w:p w14:paraId="177F34F3" w14:textId="77777777" w:rsidR="00C752EC" w:rsidRPr="00F03A4C" w:rsidRDefault="00C752EC" w:rsidP="00C752EC">
      <w:pPr>
        <w:widowControl w:val="0"/>
        <w:autoSpaceDE w:val="0"/>
        <w:autoSpaceDN w:val="0"/>
        <w:adjustRightInd w:val="0"/>
        <w:jc w:val="both"/>
        <w:rPr>
          <w:rFonts w:ascii="Calibri" w:hAnsi="Calibri" w:cs="Calibri"/>
          <w:lang w:val="en-GB"/>
        </w:rPr>
      </w:pPr>
      <w:r w:rsidRPr="00F03A4C">
        <w:rPr>
          <w:rFonts w:ascii="Calibri" w:hAnsi="Calibri" w:cs="Calibri"/>
          <w:color w:val="262626"/>
          <w:lang w:val="en-GB"/>
        </w:rPr>
        <w:t>The Client will facilitate access to the project area, as well as all existing drawings and location information in digital format</w:t>
      </w:r>
      <w:r w:rsidRPr="00F03A4C">
        <w:rPr>
          <w:rFonts w:ascii="Calibri" w:hAnsi="Calibri" w:cs="Calibri"/>
          <w:lang w:val="en-GB"/>
        </w:rPr>
        <w:t>.</w:t>
      </w:r>
    </w:p>
    <w:p w14:paraId="021A54E9" w14:textId="528C6A65" w:rsidR="00C752EC" w:rsidRDefault="00C752EC">
      <w:pPr>
        <w:rPr>
          <w:rFonts w:ascii="Calibri" w:hAnsi="Calibri" w:cs="Calibri"/>
          <w:b/>
          <w:bCs/>
          <w:color w:val="262626"/>
          <w:lang w:val="en-GB"/>
        </w:rPr>
      </w:pPr>
      <w:r>
        <w:rPr>
          <w:rFonts w:ascii="Calibri" w:hAnsi="Calibri" w:cs="Calibri"/>
          <w:b/>
          <w:bCs/>
          <w:color w:val="262626"/>
          <w:lang w:val="en-GB"/>
        </w:rPr>
        <w:br w:type="page"/>
      </w:r>
    </w:p>
    <w:p w14:paraId="6FDA8725" w14:textId="77777777" w:rsidR="00AD2E45" w:rsidRPr="00AD2E45" w:rsidRDefault="00AD2E45" w:rsidP="00E24BF6">
      <w:pPr>
        <w:widowControl w:val="0"/>
        <w:autoSpaceDE w:val="0"/>
        <w:autoSpaceDN w:val="0"/>
        <w:adjustRightInd w:val="0"/>
        <w:spacing w:after="120"/>
        <w:jc w:val="both"/>
        <w:rPr>
          <w:rFonts w:ascii="Calibri" w:hAnsi="Calibri" w:cs="Calibri"/>
          <w:b/>
          <w:bCs/>
          <w:color w:val="262626"/>
          <w:lang w:val="en-GB"/>
        </w:rPr>
      </w:pPr>
    </w:p>
    <w:p w14:paraId="16E2F022" w14:textId="0DF647BF" w:rsidR="00E24BF6" w:rsidRPr="00B50CE1" w:rsidRDefault="00E24BF6" w:rsidP="00E24BF6">
      <w:pPr>
        <w:widowControl w:val="0"/>
        <w:autoSpaceDE w:val="0"/>
        <w:autoSpaceDN w:val="0"/>
        <w:adjustRightInd w:val="0"/>
        <w:spacing w:after="120"/>
        <w:jc w:val="both"/>
        <w:rPr>
          <w:rFonts w:ascii="Calibri" w:hAnsi="Calibri" w:cs="Calibri"/>
          <w:color w:val="262626"/>
          <w:lang w:val="pt-PT"/>
        </w:rPr>
      </w:pPr>
      <w:r w:rsidRPr="00B50CE1">
        <w:rPr>
          <w:rFonts w:ascii="Calibri" w:hAnsi="Calibri" w:cs="Calibri"/>
          <w:b/>
          <w:bCs/>
          <w:color w:val="262626"/>
          <w:lang w:val="pt-PT"/>
        </w:rPr>
        <w:t>TERMOS DE REFERÊNCIA PARA CONTRATAÇÃO DE FISCALIZAÇÃO RESIDENTE PARA AS OBRAS DE CONSTRUÇÃO DO NOVO ARMAZÉM MÉDICO NO MUNICÍPIO DE CHIMOIO, MANICA</w:t>
      </w:r>
    </w:p>
    <w:p w14:paraId="1B22F888" w14:textId="77777777" w:rsidR="00E24BF6" w:rsidRPr="00B50CE1" w:rsidRDefault="00E24BF6" w:rsidP="00E24BF6">
      <w:pPr>
        <w:widowControl w:val="0"/>
        <w:autoSpaceDE w:val="0"/>
        <w:autoSpaceDN w:val="0"/>
        <w:adjustRightInd w:val="0"/>
        <w:spacing w:after="120"/>
        <w:jc w:val="both"/>
        <w:rPr>
          <w:rFonts w:ascii="Calibri" w:hAnsi="Calibri" w:cs="Calibri"/>
          <w:color w:val="262626"/>
          <w:lang w:val="pt-PT"/>
        </w:rPr>
      </w:pPr>
      <w:r w:rsidRPr="00B50CE1">
        <w:rPr>
          <w:rFonts w:ascii="Calibri" w:hAnsi="Calibri" w:cs="Calibri"/>
          <w:color w:val="262626"/>
          <w:lang w:val="pt-PT"/>
        </w:rPr>
        <w:t> </w:t>
      </w:r>
    </w:p>
    <w:p w14:paraId="27A54B61" w14:textId="77777777" w:rsidR="00E24BF6" w:rsidRPr="00B50CE1" w:rsidRDefault="00E24BF6" w:rsidP="00B805DA">
      <w:pPr>
        <w:widowControl w:val="0"/>
        <w:numPr>
          <w:ilvl w:val="0"/>
          <w:numId w:val="34"/>
        </w:numPr>
        <w:autoSpaceDE w:val="0"/>
        <w:autoSpaceDN w:val="0"/>
        <w:adjustRightInd w:val="0"/>
        <w:spacing w:after="120" w:line="240" w:lineRule="auto"/>
        <w:ind w:left="0" w:firstLine="0"/>
        <w:jc w:val="both"/>
        <w:rPr>
          <w:rFonts w:ascii="Calibri" w:hAnsi="Calibri" w:cs="Calibri"/>
          <w:color w:val="262626"/>
          <w:lang w:val="pt-PT"/>
        </w:rPr>
      </w:pPr>
      <w:r w:rsidRPr="00B50CE1">
        <w:rPr>
          <w:rFonts w:ascii="Calibri" w:hAnsi="Calibri" w:cs="Calibri"/>
          <w:b/>
          <w:bCs/>
          <w:color w:val="262626"/>
          <w:lang w:val="pt-PT"/>
        </w:rPr>
        <w:t>INTRODUÇÃO </w:t>
      </w:r>
    </w:p>
    <w:p w14:paraId="0B499724" w14:textId="77777777" w:rsidR="00E24BF6" w:rsidRPr="00B50CE1" w:rsidRDefault="00E24BF6" w:rsidP="00E24BF6">
      <w:pPr>
        <w:spacing w:after="120"/>
        <w:jc w:val="both"/>
        <w:rPr>
          <w:rFonts w:ascii="Calibri" w:hAnsi="Calibri" w:cs="Calibri"/>
          <w:lang w:val="pt-PT"/>
        </w:rPr>
      </w:pPr>
      <w:r w:rsidRPr="00B50CE1">
        <w:rPr>
          <w:rFonts w:ascii="Calibri" w:hAnsi="Calibri" w:cs="Calibri"/>
          <w:color w:val="262626"/>
          <w:lang w:val="pt-PT"/>
        </w:rPr>
        <w:t xml:space="preserve">O Projecto </w:t>
      </w:r>
      <w:r w:rsidRPr="00B50CE1">
        <w:rPr>
          <w:rFonts w:ascii="Calibri" w:hAnsi="Calibri" w:cs="Calibri"/>
          <w:lang w:val="pt-PT"/>
        </w:rPr>
        <w:t>“Sistema de Reforço do Sistema de Saúde” tem como principal objectivo fortalecer o sistema nacional de saúde, reforçando o gerenciamento do sistema da cadeia de suprimentos médicos e aprimorando o resultado do tratamento da TB-MDR por meio de melhores condições de segurança, protecção e armazenamento de medicamentos, vacinas e outros produtos de saúde a nível subnacional. O projecto realiza se por meio da cooperação entre o Programa das Naçoes Unidas para o Desenvolvimento (PNUD) e o Ministério da Saúde da República de Moçambique, através da Central de Medicamentos e Artigos Médicos (CMAM).</w:t>
      </w:r>
    </w:p>
    <w:p w14:paraId="2137FDD2" w14:textId="77777777" w:rsidR="00E24BF6" w:rsidRPr="00B50CE1" w:rsidRDefault="00E24BF6" w:rsidP="00E24BF6">
      <w:pPr>
        <w:spacing w:after="120"/>
        <w:jc w:val="both"/>
        <w:rPr>
          <w:rFonts w:ascii="Calibri" w:hAnsi="Calibri" w:cs="Calibri"/>
          <w:lang w:val="pt-PT"/>
        </w:rPr>
      </w:pPr>
      <w:r w:rsidRPr="00B50CE1">
        <w:rPr>
          <w:rFonts w:ascii="Calibri" w:hAnsi="Calibri" w:cs="Calibri"/>
          <w:lang w:val="pt-PT"/>
        </w:rPr>
        <w:t xml:space="preserve">A intervenção do PNUD no âmbito deste projeto contribuirá para a implementação do Plano Estratégico da CMAM para a Logística Farmacêutica (PELF) A construção de um armazém medico em Chimoio constitui parte deste acordo. Assim, para garantir a implementação adequada das actividades, o PNUD deseja contratar uma empresa de consultoria para </w:t>
      </w:r>
      <w:r w:rsidRPr="00B50CE1">
        <w:rPr>
          <w:rFonts w:ascii="Calibri" w:hAnsi="Calibri" w:cs="Calibri"/>
          <w:b/>
          <w:lang w:val="pt-PT"/>
        </w:rPr>
        <w:t>serviços de fiscalização das obras de construção do novo armazém medico de Chimoio</w:t>
      </w:r>
      <w:r w:rsidRPr="00B50CE1">
        <w:rPr>
          <w:rFonts w:ascii="Calibri" w:hAnsi="Calibri" w:cs="Calibri"/>
          <w:lang w:val="pt-PT"/>
        </w:rPr>
        <w:t>.</w:t>
      </w:r>
    </w:p>
    <w:p w14:paraId="7C112E89" w14:textId="77777777" w:rsidR="00E24BF6" w:rsidRPr="00B50CE1" w:rsidRDefault="00E24BF6" w:rsidP="00E24BF6">
      <w:pPr>
        <w:spacing w:after="120"/>
        <w:jc w:val="both"/>
        <w:rPr>
          <w:rFonts w:ascii="Calibri" w:hAnsi="Calibri" w:cs="Calibri"/>
          <w:lang w:val="pt-PT"/>
        </w:rPr>
      </w:pPr>
    </w:p>
    <w:p w14:paraId="3A334863" w14:textId="77777777" w:rsidR="00E24BF6" w:rsidRPr="00B50CE1" w:rsidRDefault="00E24BF6" w:rsidP="00B805DA">
      <w:pPr>
        <w:numPr>
          <w:ilvl w:val="1"/>
          <w:numId w:val="33"/>
        </w:numPr>
        <w:spacing w:after="120" w:line="240" w:lineRule="auto"/>
        <w:ind w:left="0" w:firstLine="0"/>
        <w:jc w:val="both"/>
        <w:rPr>
          <w:rFonts w:ascii="Calibri" w:hAnsi="Calibri" w:cs="Calibri"/>
          <w:b/>
          <w:lang w:val="pt-PT"/>
        </w:rPr>
      </w:pPr>
      <w:r w:rsidRPr="00B50CE1">
        <w:rPr>
          <w:rFonts w:ascii="Calibri" w:hAnsi="Calibri" w:cs="Calibri"/>
          <w:b/>
          <w:lang w:val="pt-PT"/>
        </w:rPr>
        <w:t>Descrição do Projecto do novo armazém médico de Chimoio</w:t>
      </w:r>
    </w:p>
    <w:p w14:paraId="5C6CD94D" w14:textId="77777777" w:rsidR="00E24BF6" w:rsidRPr="00B50CE1" w:rsidRDefault="00E24BF6" w:rsidP="00E24BF6">
      <w:pPr>
        <w:spacing w:after="120"/>
        <w:jc w:val="both"/>
        <w:rPr>
          <w:rFonts w:ascii="Calibri" w:hAnsi="Calibri" w:cs="Calibri"/>
          <w:lang w:val="pt-PT"/>
        </w:rPr>
      </w:pPr>
      <w:r w:rsidRPr="00B50CE1">
        <w:rPr>
          <w:rFonts w:ascii="Calibri" w:hAnsi="Calibri" w:cs="Calibri"/>
          <w:lang w:val="pt-PT"/>
        </w:rPr>
        <w:t>Derivada da necessidade de implantação dos edifícios de complementares e da possível necessidade de uma futura expansão, o projecto será implantado num terreno com cerca de 4ha, de forma quadrangular (200mx200m), com alguma irregularidade topográfica.</w:t>
      </w:r>
    </w:p>
    <w:p w14:paraId="56D948EC" w14:textId="77777777" w:rsidR="00E24BF6" w:rsidRPr="00B50CE1" w:rsidRDefault="00E24BF6" w:rsidP="00E24BF6">
      <w:pPr>
        <w:spacing w:after="120"/>
        <w:jc w:val="both"/>
        <w:rPr>
          <w:rFonts w:ascii="Calibri" w:hAnsi="Calibri" w:cs="Calibri"/>
          <w:lang w:val="pt-PT"/>
        </w:rPr>
      </w:pPr>
      <w:r w:rsidRPr="00B50CE1">
        <w:rPr>
          <w:rFonts w:ascii="Calibri" w:hAnsi="Calibri" w:cs="Calibri"/>
          <w:lang w:val="pt-PT"/>
        </w:rPr>
        <w:t>O armazém em referência foi concebido para uma capacidade de 1200 paletes de mercadoria e outros artigos médicos, câmaras de frio e ainda armazenamento separado para produtos tóxicos e inflamáveis.</w:t>
      </w:r>
    </w:p>
    <w:p w14:paraId="68CF596D" w14:textId="77777777" w:rsidR="00E24BF6" w:rsidRPr="00B50CE1" w:rsidRDefault="00E24BF6" w:rsidP="00E24BF6">
      <w:pPr>
        <w:spacing w:after="120"/>
        <w:jc w:val="both"/>
        <w:rPr>
          <w:rFonts w:ascii="Calibri" w:hAnsi="Calibri" w:cs="Calibri"/>
          <w:lang w:val="pt-PT"/>
        </w:rPr>
      </w:pPr>
      <w:r w:rsidRPr="00B50CE1">
        <w:rPr>
          <w:rFonts w:ascii="Calibri" w:hAnsi="Calibri" w:cs="Calibri"/>
          <w:lang w:val="pt-PT"/>
        </w:rPr>
        <w:t>As fundações dos edificios são em betão armado, elevação em estrutura mista de betão armado e perfis metálicos e a cobertura em chapa IBR assente em estrutura de perfis metálicos.</w:t>
      </w:r>
    </w:p>
    <w:p w14:paraId="75A6A6AD" w14:textId="77777777" w:rsidR="00E24BF6" w:rsidRPr="00B50CE1" w:rsidRDefault="00E24BF6" w:rsidP="00E24BF6">
      <w:pPr>
        <w:spacing w:after="120"/>
        <w:jc w:val="both"/>
        <w:rPr>
          <w:rFonts w:ascii="Calibri" w:hAnsi="Calibri" w:cs="Calibri"/>
          <w:lang w:val="pt-PT"/>
        </w:rPr>
      </w:pPr>
      <w:r w:rsidRPr="00B50CE1">
        <w:rPr>
          <w:rFonts w:ascii="Calibri" w:hAnsi="Calibri" w:cs="Calibri"/>
          <w:lang w:val="pt-PT"/>
        </w:rPr>
        <w:t>O regime de empreitada será de Série de preços, sujeito a remedição dos trabalhos executados para a emissão dos respectivos autos.</w:t>
      </w:r>
    </w:p>
    <w:p w14:paraId="15553343" w14:textId="77777777" w:rsidR="00E24BF6" w:rsidRPr="00B50CE1" w:rsidRDefault="00E24BF6" w:rsidP="00E24BF6">
      <w:pPr>
        <w:spacing w:after="120"/>
        <w:jc w:val="both"/>
        <w:rPr>
          <w:rFonts w:ascii="Calibri" w:hAnsi="Calibri" w:cs="Calibri"/>
          <w:lang w:val="pt-PT"/>
        </w:rPr>
      </w:pPr>
      <w:r w:rsidRPr="00B50CE1">
        <w:rPr>
          <w:rFonts w:ascii="Calibri" w:hAnsi="Calibri" w:cs="Calibri"/>
          <w:lang w:val="pt-PT"/>
        </w:rPr>
        <w:t>O projecto é constituído pelos seguintes edifícios:</w:t>
      </w:r>
    </w:p>
    <w:tbl>
      <w:tblPr>
        <w:tblW w:w="6480" w:type="dxa"/>
        <w:tblInd w:w="915" w:type="dxa"/>
        <w:tblCellMar>
          <w:left w:w="10" w:type="dxa"/>
          <w:right w:w="10" w:type="dxa"/>
        </w:tblCellMar>
        <w:tblLook w:val="04A0" w:firstRow="1" w:lastRow="0" w:firstColumn="1" w:lastColumn="0" w:noHBand="0" w:noVBand="1"/>
      </w:tblPr>
      <w:tblGrid>
        <w:gridCol w:w="936"/>
        <w:gridCol w:w="4353"/>
        <w:gridCol w:w="1191"/>
      </w:tblGrid>
      <w:tr w:rsidR="00E24BF6" w:rsidRPr="00B50CE1" w14:paraId="47C09CA3" w14:textId="77777777" w:rsidTr="00D60A1B">
        <w:tc>
          <w:tcPr>
            <w:tcW w:w="936" w:type="dxa"/>
            <w:tcBorders>
              <w:bottom w:val="single" w:sz="4" w:space="0" w:color="auto"/>
            </w:tcBorders>
            <w:tcMar>
              <w:top w:w="0" w:type="dxa"/>
              <w:left w:w="108" w:type="dxa"/>
              <w:bottom w:w="0" w:type="dxa"/>
              <w:right w:w="108" w:type="dxa"/>
            </w:tcMar>
          </w:tcPr>
          <w:p w14:paraId="009C40EC"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ab/>
            </w:r>
            <w:r w:rsidRPr="00B50CE1">
              <w:rPr>
                <w:rFonts w:ascii="Calibri" w:hAnsi="Calibri" w:cs="Calibri"/>
                <w:lang w:val="pt-PT"/>
              </w:rPr>
              <w:tab/>
            </w:r>
          </w:p>
        </w:tc>
        <w:tc>
          <w:tcPr>
            <w:tcW w:w="4353" w:type="dxa"/>
            <w:tcBorders>
              <w:bottom w:val="single" w:sz="4" w:space="0" w:color="auto"/>
            </w:tcBorders>
            <w:tcMar>
              <w:top w:w="0" w:type="dxa"/>
              <w:left w:w="108" w:type="dxa"/>
              <w:bottom w:w="0" w:type="dxa"/>
              <w:right w:w="108" w:type="dxa"/>
            </w:tcMar>
            <w:hideMark/>
          </w:tcPr>
          <w:p w14:paraId="05735E54"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Edifício</w:t>
            </w:r>
          </w:p>
        </w:tc>
        <w:tc>
          <w:tcPr>
            <w:tcW w:w="1191" w:type="dxa"/>
            <w:tcBorders>
              <w:bottom w:val="single" w:sz="4" w:space="0" w:color="auto"/>
            </w:tcBorders>
            <w:tcMar>
              <w:top w:w="0" w:type="dxa"/>
              <w:left w:w="108" w:type="dxa"/>
              <w:bottom w:w="0" w:type="dxa"/>
              <w:right w:w="108" w:type="dxa"/>
            </w:tcMar>
            <w:hideMark/>
          </w:tcPr>
          <w:p w14:paraId="35F65FA9"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 xml:space="preserve">Área coberta </w:t>
            </w:r>
          </w:p>
        </w:tc>
      </w:tr>
      <w:tr w:rsidR="00E24BF6" w:rsidRPr="00B50CE1" w14:paraId="145E205F" w14:textId="77777777" w:rsidTr="00D60A1B">
        <w:tc>
          <w:tcPr>
            <w:tcW w:w="936" w:type="dxa"/>
            <w:tcBorders>
              <w:top w:val="single" w:sz="4" w:space="0" w:color="auto"/>
            </w:tcBorders>
            <w:tcMar>
              <w:top w:w="0" w:type="dxa"/>
              <w:left w:w="108" w:type="dxa"/>
              <w:bottom w:w="0" w:type="dxa"/>
              <w:right w:w="108" w:type="dxa"/>
            </w:tcMar>
            <w:hideMark/>
          </w:tcPr>
          <w:p w14:paraId="4345E352"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1</w:t>
            </w:r>
          </w:p>
        </w:tc>
        <w:tc>
          <w:tcPr>
            <w:tcW w:w="4353" w:type="dxa"/>
            <w:tcBorders>
              <w:top w:val="single" w:sz="4" w:space="0" w:color="auto"/>
            </w:tcBorders>
            <w:tcMar>
              <w:top w:w="0" w:type="dxa"/>
              <w:left w:w="108" w:type="dxa"/>
              <w:bottom w:w="0" w:type="dxa"/>
              <w:right w:w="108" w:type="dxa"/>
            </w:tcMar>
            <w:hideMark/>
          </w:tcPr>
          <w:p w14:paraId="6B2E8CEA"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Armazém médico</w:t>
            </w:r>
          </w:p>
        </w:tc>
        <w:tc>
          <w:tcPr>
            <w:tcW w:w="1191" w:type="dxa"/>
            <w:tcBorders>
              <w:top w:val="single" w:sz="4" w:space="0" w:color="auto"/>
            </w:tcBorders>
            <w:tcMar>
              <w:top w:w="0" w:type="dxa"/>
              <w:left w:w="108" w:type="dxa"/>
              <w:bottom w:w="0" w:type="dxa"/>
              <w:right w:w="108" w:type="dxa"/>
            </w:tcMar>
          </w:tcPr>
          <w:p w14:paraId="73E0DBD3"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4.580 m</w:t>
            </w:r>
            <w:r w:rsidRPr="00B50CE1">
              <w:rPr>
                <w:rFonts w:ascii="Calibri" w:hAnsi="Calibri" w:cs="Calibri"/>
                <w:vertAlign w:val="superscript"/>
                <w:lang w:val="pt-PT"/>
              </w:rPr>
              <w:t>2</w:t>
            </w:r>
          </w:p>
        </w:tc>
      </w:tr>
      <w:tr w:rsidR="00E24BF6" w:rsidRPr="00B50CE1" w14:paraId="30C57D04" w14:textId="77777777" w:rsidTr="00D60A1B">
        <w:tc>
          <w:tcPr>
            <w:tcW w:w="936" w:type="dxa"/>
            <w:tcMar>
              <w:top w:w="0" w:type="dxa"/>
              <w:left w:w="108" w:type="dxa"/>
              <w:bottom w:w="0" w:type="dxa"/>
              <w:right w:w="108" w:type="dxa"/>
            </w:tcMar>
            <w:hideMark/>
          </w:tcPr>
          <w:p w14:paraId="7A0C9395"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2</w:t>
            </w:r>
          </w:p>
        </w:tc>
        <w:tc>
          <w:tcPr>
            <w:tcW w:w="4353" w:type="dxa"/>
            <w:tcMar>
              <w:top w:w="0" w:type="dxa"/>
              <w:left w:w="108" w:type="dxa"/>
              <w:bottom w:w="0" w:type="dxa"/>
              <w:right w:w="108" w:type="dxa"/>
            </w:tcMar>
          </w:tcPr>
          <w:p w14:paraId="4F86A860"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Armazém de produtos inflamáveis e tóxicos</w:t>
            </w:r>
          </w:p>
        </w:tc>
        <w:tc>
          <w:tcPr>
            <w:tcW w:w="1191" w:type="dxa"/>
            <w:tcMar>
              <w:top w:w="0" w:type="dxa"/>
              <w:left w:w="108" w:type="dxa"/>
              <w:bottom w:w="0" w:type="dxa"/>
              <w:right w:w="108" w:type="dxa"/>
            </w:tcMar>
          </w:tcPr>
          <w:p w14:paraId="7BF63E6B"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250 m</w:t>
            </w:r>
            <w:r w:rsidRPr="00B50CE1">
              <w:rPr>
                <w:rFonts w:ascii="Calibri" w:hAnsi="Calibri" w:cs="Calibri"/>
                <w:vertAlign w:val="superscript"/>
                <w:lang w:val="pt-PT"/>
              </w:rPr>
              <w:t>2</w:t>
            </w:r>
          </w:p>
        </w:tc>
      </w:tr>
      <w:tr w:rsidR="00E24BF6" w:rsidRPr="00B50CE1" w14:paraId="6B3CA2AF" w14:textId="77777777" w:rsidTr="00D60A1B">
        <w:tc>
          <w:tcPr>
            <w:tcW w:w="936" w:type="dxa"/>
            <w:tcMar>
              <w:top w:w="0" w:type="dxa"/>
              <w:left w:w="108" w:type="dxa"/>
              <w:bottom w:w="0" w:type="dxa"/>
              <w:right w:w="108" w:type="dxa"/>
            </w:tcMar>
            <w:hideMark/>
          </w:tcPr>
          <w:p w14:paraId="2359DCE5"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3</w:t>
            </w:r>
          </w:p>
        </w:tc>
        <w:tc>
          <w:tcPr>
            <w:tcW w:w="4353" w:type="dxa"/>
            <w:tcMar>
              <w:top w:w="0" w:type="dxa"/>
              <w:left w:w="108" w:type="dxa"/>
              <w:bottom w:w="0" w:type="dxa"/>
              <w:right w:w="108" w:type="dxa"/>
            </w:tcMar>
          </w:tcPr>
          <w:p w14:paraId="497BF9E2"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Oficinas e Manutenção</w:t>
            </w:r>
          </w:p>
        </w:tc>
        <w:tc>
          <w:tcPr>
            <w:tcW w:w="1191" w:type="dxa"/>
            <w:tcMar>
              <w:top w:w="0" w:type="dxa"/>
              <w:left w:w="108" w:type="dxa"/>
              <w:bottom w:w="0" w:type="dxa"/>
              <w:right w:w="108" w:type="dxa"/>
            </w:tcMar>
          </w:tcPr>
          <w:p w14:paraId="342E31E3"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150 m</w:t>
            </w:r>
            <w:r w:rsidRPr="00B50CE1">
              <w:rPr>
                <w:rFonts w:ascii="Calibri" w:hAnsi="Calibri" w:cs="Calibri"/>
                <w:vertAlign w:val="superscript"/>
                <w:lang w:val="pt-PT"/>
              </w:rPr>
              <w:t>2</w:t>
            </w:r>
          </w:p>
        </w:tc>
      </w:tr>
      <w:tr w:rsidR="00E24BF6" w:rsidRPr="00B50CE1" w14:paraId="6A8E35D5" w14:textId="77777777" w:rsidTr="00D60A1B">
        <w:tc>
          <w:tcPr>
            <w:tcW w:w="936" w:type="dxa"/>
            <w:tcMar>
              <w:top w:w="0" w:type="dxa"/>
              <w:left w:w="108" w:type="dxa"/>
              <w:bottom w:w="0" w:type="dxa"/>
              <w:right w:w="108" w:type="dxa"/>
            </w:tcMar>
          </w:tcPr>
          <w:p w14:paraId="103A0FE2"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4</w:t>
            </w:r>
          </w:p>
        </w:tc>
        <w:tc>
          <w:tcPr>
            <w:tcW w:w="4353" w:type="dxa"/>
            <w:tcMar>
              <w:top w:w="0" w:type="dxa"/>
              <w:left w:w="108" w:type="dxa"/>
              <w:bottom w:w="0" w:type="dxa"/>
              <w:right w:w="108" w:type="dxa"/>
            </w:tcMar>
          </w:tcPr>
          <w:p w14:paraId="1E8011C4"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Casa das máquinas</w:t>
            </w:r>
          </w:p>
        </w:tc>
        <w:tc>
          <w:tcPr>
            <w:tcW w:w="1191" w:type="dxa"/>
            <w:tcMar>
              <w:top w:w="0" w:type="dxa"/>
              <w:left w:w="108" w:type="dxa"/>
              <w:bottom w:w="0" w:type="dxa"/>
              <w:right w:w="108" w:type="dxa"/>
            </w:tcMar>
          </w:tcPr>
          <w:p w14:paraId="32365CAD"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66 m</w:t>
            </w:r>
            <w:r w:rsidRPr="00B50CE1">
              <w:rPr>
                <w:rFonts w:ascii="Calibri" w:hAnsi="Calibri" w:cs="Calibri"/>
                <w:vertAlign w:val="superscript"/>
                <w:lang w:val="pt-PT"/>
              </w:rPr>
              <w:t>2</w:t>
            </w:r>
          </w:p>
        </w:tc>
      </w:tr>
      <w:tr w:rsidR="00E24BF6" w:rsidRPr="00B50CE1" w14:paraId="1936B5C2" w14:textId="77777777" w:rsidTr="00D60A1B">
        <w:tc>
          <w:tcPr>
            <w:tcW w:w="936" w:type="dxa"/>
            <w:tcMar>
              <w:top w:w="0" w:type="dxa"/>
              <w:left w:w="108" w:type="dxa"/>
              <w:bottom w:w="0" w:type="dxa"/>
              <w:right w:w="108" w:type="dxa"/>
            </w:tcMar>
          </w:tcPr>
          <w:p w14:paraId="6CB4162D"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5</w:t>
            </w:r>
          </w:p>
        </w:tc>
        <w:tc>
          <w:tcPr>
            <w:tcW w:w="4353" w:type="dxa"/>
            <w:tcMar>
              <w:top w:w="0" w:type="dxa"/>
              <w:left w:w="108" w:type="dxa"/>
              <w:bottom w:w="0" w:type="dxa"/>
              <w:right w:w="108" w:type="dxa"/>
            </w:tcMar>
          </w:tcPr>
          <w:p w14:paraId="53C3A878"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Guarita</w:t>
            </w:r>
          </w:p>
        </w:tc>
        <w:tc>
          <w:tcPr>
            <w:tcW w:w="1191" w:type="dxa"/>
            <w:tcMar>
              <w:top w:w="0" w:type="dxa"/>
              <w:left w:w="108" w:type="dxa"/>
              <w:bottom w:w="0" w:type="dxa"/>
              <w:right w:w="108" w:type="dxa"/>
            </w:tcMar>
          </w:tcPr>
          <w:p w14:paraId="1422E1A2"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15 m</w:t>
            </w:r>
            <w:r w:rsidRPr="00B50CE1">
              <w:rPr>
                <w:rFonts w:ascii="Calibri" w:hAnsi="Calibri" w:cs="Calibri"/>
                <w:vertAlign w:val="superscript"/>
                <w:lang w:val="pt-PT"/>
              </w:rPr>
              <w:t>2</w:t>
            </w:r>
          </w:p>
        </w:tc>
      </w:tr>
      <w:tr w:rsidR="00E24BF6" w:rsidRPr="00B50CE1" w14:paraId="23111B87" w14:textId="77777777" w:rsidTr="00D60A1B">
        <w:tc>
          <w:tcPr>
            <w:tcW w:w="936" w:type="dxa"/>
            <w:tcMar>
              <w:top w:w="0" w:type="dxa"/>
              <w:left w:w="108" w:type="dxa"/>
              <w:bottom w:w="0" w:type="dxa"/>
              <w:right w:w="108" w:type="dxa"/>
            </w:tcMar>
          </w:tcPr>
          <w:p w14:paraId="62E785E7"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6</w:t>
            </w:r>
          </w:p>
        </w:tc>
        <w:tc>
          <w:tcPr>
            <w:tcW w:w="4353" w:type="dxa"/>
            <w:tcMar>
              <w:top w:w="0" w:type="dxa"/>
              <w:left w:w="108" w:type="dxa"/>
              <w:bottom w:w="0" w:type="dxa"/>
              <w:right w:w="108" w:type="dxa"/>
            </w:tcMar>
          </w:tcPr>
          <w:p w14:paraId="6708D21F"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Casa de lixos</w:t>
            </w:r>
          </w:p>
        </w:tc>
        <w:tc>
          <w:tcPr>
            <w:tcW w:w="1191" w:type="dxa"/>
            <w:tcMar>
              <w:top w:w="0" w:type="dxa"/>
              <w:left w:w="108" w:type="dxa"/>
              <w:bottom w:w="0" w:type="dxa"/>
              <w:right w:w="108" w:type="dxa"/>
            </w:tcMar>
          </w:tcPr>
          <w:p w14:paraId="5871DBFB"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42 m</w:t>
            </w:r>
            <w:r w:rsidRPr="00B50CE1">
              <w:rPr>
                <w:rFonts w:ascii="Calibri" w:hAnsi="Calibri" w:cs="Calibri"/>
                <w:vertAlign w:val="superscript"/>
                <w:lang w:val="pt-PT"/>
              </w:rPr>
              <w:t>2</w:t>
            </w:r>
          </w:p>
        </w:tc>
      </w:tr>
      <w:tr w:rsidR="00E24BF6" w:rsidRPr="00B50CE1" w14:paraId="5CB8167F" w14:textId="77777777" w:rsidTr="00D60A1B">
        <w:tc>
          <w:tcPr>
            <w:tcW w:w="936" w:type="dxa"/>
            <w:tcBorders>
              <w:bottom w:val="single" w:sz="4" w:space="0" w:color="auto"/>
            </w:tcBorders>
            <w:tcMar>
              <w:top w:w="0" w:type="dxa"/>
              <w:left w:w="108" w:type="dxa"/>
              <w:bottom w:w="0" w:type="dxa"/>
              <w:right w:w="108" w:type="dxa"/>
            </w:tcMar>
          </w:tcPr>
          <w:p w14:paraId="6259E0BC"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7</w:t>
            </w:r>
          </w:p>
        </w:tc>
        <w:tc>
          <w:tcPr>
            <w:tcW w:w="4353" w:type="dxa"/>
            <w:tcBorders>
              <w:bottom w:val="single" w:sz="4" w:space="0" w:color="auto"/>
            </w:tcBorders>
            <w:tcMar>
              <w:top w:w="0" w:type="dxa"/>
              <w:left w:w="108" w:type="dxa"/>
              <w:bottom w:w="0" w:type="dxa"/>
              <w:right w:w="108" w:type="dxa"/>
            </w:tcMar>
          </w:tcPr>
          <w:p w14:paraId="2D0F6C35"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Depósito de Água</w:t>
            </w:r>
          </w:p>
        </w:tc>
        <w:tc>
          <w:tcPr>
            <w:tcW w:w="1191" w:type="dxa"/>
            <w:tcBorders>
              <w:bottom w:val="single" w:sz="4" w:space="0" w:color="auto"/>
            </w:tcBorders>
            <w:tcMar>
              <w:top w:w="0" w:type="dxa"/>
              <w:left w:w="108" w:type="dxa"/>
              <w:bottom w:w="0" w:type="dxa"/>
              <w:right w:w="108" w:type="dxa"/>
            </w:tcMar>
          </w:tcPr>
          <w:p w14:paraId="43B6F3E9"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77 m</w:t>
            </w:r>
            <w:r w:rsidRPr="00B50CE1">
              <w:rPr>
                <w:rFonts w:ascii="Calibri" w:hAnsi="Calibri" w:cs="Calibri"/>
                <w:vertAlign w:val="superscript"/>
                <w:lang w:val="pt-PT"/>
              </w:rPr>
              <w:t>2</w:t>
            </w:r>
          </w:p>
        </w:tc>
      </w:tr>
      <w:tr w:rsidR="00E24BF6" w:rsidRPr="00B50CE1" w14:paraId="7B103E2C" w14:textId="77777777" w:rsidTr="00D60A1B">
        <w:tc>
          <w:tcPr>
            <w:tcW w:w="936" w:type="dxa"/>
            <w:tcBorders>
              <w:top w:val="single" w:sz="4" w:space="0" w:color="auto"/>
            </w:tcBorders>
            <w:tcMar>
              <w:top w:w="0" w:type="dxa"/>
              <w:left w:w="108" w:type="dxa"/>
              <w:bottom w:w="0" w:type="dxa"/>
              <w:right w:w="108" w:type="dxa"/>
            </w:tcMar>
          </w:tcPr>
          <w:p w14:paraId="1D43F2B6" w14:textId="77777777" w:rsidR="00E24BF6" w:rsidRPr="00B50CE1" w:rsidRDefault="00E24BF6" w:rsidP="00D60A1B">
            <w:pPr>
              <w:spacing w:after="120"/>
              <w:jc w:val="both"/>
              <w:rPr>
                <w:rFonts w:ascii="Calibri" w:hAnsi="Calibri" w:cs="Calibri"/>
                <w:lang w:val="pt-PT"/>
              </w:rPr>
            </w:pPr>
          </w:p>
        </w:tc>
        <w:tc>
          <w:tcPr>
            <w:tcW w:w="4353" w:type="dxa"/>
            <w:tcBorders>
              <w:top w:val="single" w:sz="4" w:space="0" w:color="auto"/>
            </w:tcBorders>
            <w:tcMar>
              <w:top w:w="0" w:type="dxa"/>
              <w:left w:w="108" w:type="dxa"/>
              <w:bottom w:w="0" w:type="dxa"/>
              <w:right w:w="108" w:type="dxa"/>
            </w:tcMar>
          </w:tcPr>
          <w:p w14:paraId="52C2EB29"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Total de área coberta</w:t>
            </w:r>
          </w:p>
        </w:tc>
        <w:tc>
          <w:tcPr>
            <w:tcW w:w="1191" w:type="dxa"/>
            <w:tcBorders>
              <w:top w:val="single" w:sz="4" w:space="0" w:color="auto"/>
            </w:tcBorders>
            <w:tcMar>
              <w:top w:w="0" w:type="dxa"/>
              <w:left w:w="108" w:type="dxa"/>
              <w:bottom w:w="0" w:type="dxa"/>
              <w:right w:w="108" w:type="dxa"/>
            </w:tcMar>
          </w:tcPr>
          <w:p w14:paraId="1AC462D5" w14:textId="77777777" w:rsidR="00E24BF6" w:rsidRPr="00B50CE1" w:rsidRDefault="00E24BF6" w:rsidP="00D60A1B">
            <w:pPr>
              <w:spacing w:after="120"/>
              <w:jc w:val="both"/>
              <w:rPr>
                <w:rFonts w:ascii="Calibri" w:hAnsi="Calibri" w:cs="Calibri"/>
                <w:lang w:val="pt-PT"/>
              </w:rPr>
            </w:pPr>
            <w:r w:rsidRPr="00B50CE1">
              <w:rPr>
                <w:rFonts w:ascii="Calibri" w:hAnsi="Calibri" w:cs="Calibri"/>
                <w:lang w:val="pt-PT"/>
              </w:rPr>
              <w:t>5.030 m</w:t>
            </w:r>
            <w:r w:rsidRPr="00B50CE1">
              <w:rPr>
                <w:rFonts w:ascii="Calibri" w:hAnsi="Calibri" w:cs="Calibri"/>
                <w:vertAlign w:val="superscript"/>
                <w:lang w:val="pt-PT"/>
              </w:rPr>
              <w:t>2</w:t>
            </w:r>
          </w:p>
        </w:tc>
      </w:tr>
    </w:tbl>
    <w:p w14:paraId="392E120D" w14:textId="77777777" w:rsidR="00E24BF6" w:rsidRPr="00B50CE1" w:rsidRDefault="00E24BF6" w:rsidP="00E24BF6">
      <w:pPr>
        <w:widowControl w:val="0"/>
        <w:autoSpaceDE w:val="0"/>
        <w:autoSpaceDN w:val="0"/>
        <w:adjustRightInd w:val="0"/>
        <w:spacing w:after="120"/>
        <w:jc w:val="both"/>
        <w:rPr>
          <w:rFonts w:ascii="Calibri" w:hAnsi="Calibri" w:cs="Calibri"/>
          <w:b/>
          <w:bCs/>
          <w:color w:val="262626"/>
          <w:lang w:val="pt-PT"/>
        </w:rPr>
      </w:pPr>
    </w:p>
    <w:p w14:paraId="37773E23" w14:textId="77777777" w:rsidR="00E24BF6" w:rsidRPr="00B50CE1" w:rsidRDefault="00E24BF6" w:rsidP="00B805DA">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pt-PT"/>
        </w:rPr>
      </w:pPr>
      <w:r w:rsidRPr="00B50CE1">
        <w:rPr>
          <w:rFonts w:ascii="Calibri" w:hAnsi="Calibri" w:cs="Calibri"/>
          <w:b/>
          <w:bCs/>
          <w:color w:val="262626"/>
          <w:lang w:val="pt-PT"/>
        </w:rPr>
        <w:lastRenderedPageBreak/>
        <w:t>OBJECTIVO DA CONSULTORIA</w:t>
      </w:r>
    </w:p>
    <w:p w14:paraId="74978E24" w14:textId="77777777" w:rsidR="00E24BF6" w:rsidRPr="00B50CE1" w:rsidRDefault="00E24BF6" w:rsidP="00E24BF6">
      <w:pPr>
        <w:widowControl w:val="0"/>
        <w:autoSpaceDE w:val="0"/>
        <w:autoSpaceDN w:val="0"/>
        <w:adjustRightInd w:val="0"/>
        <w:spacing w:after="120"/>
        <w:jc w:val="both"/>
        <w:rPr>
          <w:rFonts w:ascii="Calibri" w:hAnsi="Calibri" w:cs="Calibri"/>
          <w:color w:val="262626"/>
          <w:lang w:val="pt-PT"/>
        </w:rPr>
      </w:pPr>
      <w:r w:rsidRPr="00B50CE1">
        <w:rPr>
          <w:rFonts w:ascii="Calibri" w:hAnsi="Calibri" w:cs="Calibri"/>
          <w:color w:val="262626"/>
          <w:lang w:val="pt-PT"/>
        </w:rPr>
        <w:t>O principal objetivo do serviço de fiscalização é garantir o controlo técnico da qualidade e quantidade dos trabalhos executados, o cumprimento dos prazos estabelecidos e o respeito pelas condições do contrato de empreitada.</w:t>
      </w:r>
    </w:p>
    <w:p w14:paraId="7534FB94" w14:textId="77777777" w:rsidR="00E24BF6" w:rsidRPr="00B50CE1" w:rsidRDefault="00E24BF6" w:rsidP="00E24BF6">
      <w:pPr>
        <w:widowControl w:val="0"/>
        <w:autoSpaceDE w:val="0"/>
        <w:autoSpaceDN w:val="0"/>
        <w:adjustRightInd w:val="0"/>
        <w:spacing w:after="120"/>
        <w:jc w:val="both"/>
        <w:rPr>
          <w:rFonts w:ascii="Calibri" w:hAnsi="Calibri" w:cs="Calibri"/>
          <w:color w:val="262626"/>
          <w:lang w:val="pt-PT"/>
        </w:rPr>
      </w:pPr>
    </w:p>
    <w:p w14:paraId="0CA44A64" w14:textId="77777777" w:rsidR="00E24BF6" w:rsidRPr="00B50CE1" w:rsidRDefault="00E24BF6" w:rsidP="00B805DA">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pt-PT"/>
        </w:rPr>
      </w:pPr>
      <w:r w:rsidRPr="00B50CE1">
        <w:rPr>
          <w:rFonts w:ascii="Calibri" w:hAnsi="Calibri" w:cs="Calibri"/>
          <w:b/>
          <w:bCs/>
          <w:color w:val="262626"/>
          <w:lang w:val="pt-PT"/>
        </w:rPr>
        <w:t>DESCRIÇÃO DOS TRABALHOS</w:t>
      </w:r>
    </w:p>
    <w:p w14:paraId="15C687EB" w14:textId="77777777" w:rsidR="00E24BF6" w:rsidRPr="00B50CE1" w:rsidRDefault="00E24BF6" w:rsidP="00E24BF6">
      <w:pPr>
        <w:widowControl w:val="0"/>
        <w:autoSpaceDE w:val="0"/>
        <w:autoSpaceDN w:val="0"/>
        <w:adjustRightInd w:val="0"/>
        <w:spacing w:after="120"/>
        <w:jc w:val="both"/>
        <w:rPr>
          <w:rFonts w:ascii="Calibri" w:hAnsi="Calibri" w:cs="Calibri"/>
          <w:color w:val="262626"/>
          <w:lang w:val="pt-PT"/>
        </w:rPr>
      </w:pPr>
      <w:r w:rsidRPr="00B50CE1">
        <w:rPr>
          <w:rFonts w:ascii="Calibri" w:hAnsi="Calibri" w:cs="Calibri"/>
          <w:color w:val="262626"/>
          <w:lang w:val="pt-PT"/>
        </w:rPr>
        <w:t>A empresa de consultoria terá por missão fornecer um trabalho de boa qualidade dentro do prazo e do orçamento previsto. O Cliente tem o direito de supervisionar todos os trabalhos e aprovar o plano de operação, metodologia de trabalho e do progresso do trabalho, bem como aceitar ou rejeitar os resultados do trabalho, se a garantia da qualidade, transparência e imparcialidade não for observada.</w:t>
      </w:r>
    </w:p>
    <w:p w14:paraId="7C58EE93" w14:textId="77777777" w:rsidR="00E24BF6" w:rsidRPr="00B50CE1" w:rsidRDefault="00E24BF6" w:rsidP="00E24BF6">
      <w:pPr>
        <w:widowControl w:val="0"/>
        <w:autoSpaceDE w:val="0"/>
        <w:autoSpaceDN w:val="0"/>
        <w:adjustRightInd w:val="0"/>
        <w:spacing w:after="120"/>
        <w:jc w:val="both"/>
        <w:rPr>
          <w:rFonts w:ascii="Calibri" w:hAnsi="Calibri" w:cs="Calibri"/>
          <w:lang w:val="pt-PT"/>
        </w:rPr>
      </w:pPr>
      <w:r w:rsidRPr="00B50CE1">
        <w:rPr>
          <w:rFonts w:ascii="Calibri" w:hAnsi="Calibri" w:cs="Calibri"/>
          <w:color w:val="262626"/>
          <w:lang w:val="pt-PT"/>
        </w:rPr>
        <w:t xml:space="preserve">A fiscalização deve realizar todas as tarefas necessárias para atingir o objectivo definido, que </w:t>
      </w:r>
      <w:r w:rsidRPr="00B50CE1">
        <w:rPr>
          <w:rFonts w:ascii="Calibri" w:hAnsi="Calibri" w:cs="Calibri"/>
          <w:lang w:val="pt-PT"/>
        </w:rPr>
        <w:t>deve incluir, mas não limitar-se a:</w:t>
      </w:r>
    </w:p>
    <w:p w14:paraId="7AC5840C"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A02899">
        <w:rPr>
          <w:rFonts w:ascii="Calibri" w:hAnsi="Calibri" w:cs="Calibri"/>
          <w:lang w:val="pt-PT"/>
        </w:rPr>
        <w:t>Apoiar o Cliente e o Empreiteiro para obtenção de quaisquer autorizações necessárias para a implementação do projeto;</w:t>
      </w:r>
    </w:p>
    <w:p w14:paraId="0667A9F0"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Garantir que os padrões nacionais e internacionais de Segurança e Saúde no trabalho estão a ser seguidos;</w:t>
      </w:r>
    </w:p>
    <w:p w14:paraId="51EF0D1D"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Garantir o registo de todos os eventos, recursos utilizados ou seja, materiais, instalações e trabalho, particularmente em circunstâncias susceptíveis de conduzir a disputas ou reclamações;</w:t>
      </w:r>
    </w:p>
    <w:p w14:paraId="5AD702D3"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Supervisionar e aprovar as atividades de construção, programação e coordenação do empreiteiro;</w:t>
      </w:r>
    </w:p>
    <w:p w14:paraId="05944B12"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Analisar e aprovar os métodos de construção, a qualidade da execução e os materiais utilizados pelo empreiteiro;</w:t>
      </w:r>
    </w:p>
    <w:p w14:paraId="2510B307"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Controlar e informar ao Cliente as alterações de programa de trabalho, de orçamento e de desenho na obra;</w:t>
      </w:r>
    </w:p>
    <w:p w14:paraId="0CB0E3F2"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Monitorar o progresso diário das atividades na obra até a sua conclusão e realizar o registo no Livro de Obra;</w:t>
      </w:r>
    </w:p>
    <w:p w14:paraId="79256A91"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Garantir a realização de reuniões de obra (semanais e de emergencia) e o registo das atas no Livro de Obra;</w:t>
      </w:r>
    </w:p>
    <w:p w14:paraId="2B762A99"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Elaborar o projeto executivo das fundações de todos os edifícios, bem como o teste de solos, a ser entregue ao empreiteiro no início da obra;</w:t>
      </w:r>
    </w:p>
    <w:p w14:paraId="6F4CF50A"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bCs/>
          <w:lang w:val="pt-PT"/>
        </w:rPr>
        <w:t>Elaborar o Relatório Inicial, que deve compreender a avaliação dos projetos executivos da obra e o plano de execução da obra;</w:t>
      </w:r>
    </w:p>
    <w:p w14:paraId="76616914"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Elaborar o Relatório de Fecho da Obra;</w:t>
      </w:r>
    </w:p>
    <w:p w14:paraId="12092C90"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Garantir que a obra é realizada em conformidade com padrões de qualidade reconhecidos internacionalmente e com o caderno de encargos (projeto de engenharia, desenhos, especificações técnicas, mapa de quantidade etc), dentro do período de tempo estipulado no programa de trabalho;</w:t>
      </w:r>
    </w:p>
    <w:p w14:paraId="04FF5361"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Assegurar que todo o trabalho que não atender aos requisitos de qualidade contratual e ou regulamentada é rejeitado;</w:t>
      </w:r>
    </w:p>
    <w:p w14:paraId="522E5327"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Solicitar ao empreiteiro testes específicos e gerais para a certificação e confirmação de qualidade e a aderência às especificações dos materiais a serem utilizados na obra;</w:t>
      </w:r>
    </w:p>
    <w:p w14:paraId="5638F1BB"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Certificar a qualidade e a conclusão das obras;</w:t>
      </w:r>
    </w:p>
    <w:p w14:paraId="619E88B8"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Assessorar o empreiteiro na seleção de equipamentos, através da avaliação de requisitos mínimos, por tipo e especificação;</w:t>
      </w:r>
    </w:p>
    <w:p w14:paraId="19EFE95E"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lastRenderedPageBreak/>
        <w:t>Elaborar e manter atulizada regularmente uma lista de equipamentos, instalações e maquinário do empreiteiro, para verificação da mobilização;</w:t>
      </w:r>
    </w:p>
    <w:p w14:paraId="23D86B8E"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Inspecionar os equipamentos de construção do empreiteiro, a fim de garantir conformidade com os requisitos do fabricante e o cumprimento de padrões internacionais relacionados à poluição, ruído e vibração;</w:t>
      </w:r>
    </w:p>
    <w:p w14:paraId="40A2E719"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Garantir que os materiais usados em obra sejam provenientes de fontes certificadas;</w:t>
      </w:r>
    </w:p>
    <w:p w14:paraId="448892FB"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Propor soluções técnicas para incompatibilidades que possam ocorrer na obra, relativos a alterações ou modificações nos projetos existentes, sujeito a validação do Cliente;</w:t>
      </w:r>
    </w:p>
    <w:p w14:paraId="467B8C69"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Aprovar os Autos de Medição mensais com apresentação de cálculo explicativo e demais elementos necessários à compreensão dos quantitativos obtidos;</w:t>
      </w:r>
    </w:p>
    <w:p w14:paraId="0CC68133"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Elaborar Relatórios Técnicos Financeiros mensais com o resumo de todas as informações colhidas na supervisão, acompanhamento e controles da obra;</w:t>
      </w:r>
    </w:p>
    <w:p w14:paraId="365727F7"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Informar ao Cliente sobre alterações no custo ou no cronograma de trabalhos do empreiteiro com apresentação de relatórios contendo a descrição de todos os trabalhos e constrangimentos de forma detalhada. O cliente deve ser informado sobre estas alterações e aprová las antes de serem implementadas;</w:t>
      </w:r>
    </w:p>
    <w:p w14:paraId="48A50F8A"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Realizar enquadramentos de metas físicas, com justificativas de supressão e acréscimos nos serviços, memórias de cálculos e composição de preços unitários;</w:t>
      </w:r>
    </w:p>
    <w:p w14:paraId="7F51EEAE"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Indicar os trâmites técnicos necessários, para reenquadrar as metas físicas originalmente contratadas;</w:t>
      </w:r>
    </w:p>
    <w:p w14:paraId="053E8958"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Analisar e aprovar os desenhos da instalação final (</w:t>
      </w:r>
      <w:r w:rsidRPr="00B50CE1">
        <w:rPr>
          <w:rFonts w:ascii="Calibri" w:hAnsi="Calibri" w:cs="Calibri"/>
          <w:i/>
          <w:lang w:val="pt-PT"/>
        </w:rPr>
        <w:t>as built</w:t>
      </w:r>
      <w:r w:rsidRPr="00B50CE1">
        <w:rPr>
          <w:rFonts w:ascii="Calibri" w:hAnsi="Calibri" w:cs="Calibri"/>
          <w:lang w:val="pt-PT"/>
        </w:rPr>
        <w:t>) elaborados pelo empreiteiro;</w:t>
      </w:r>
    </w:p>
    <w:p w14:paraId="4B279975"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Aprovar subcontratados pelo empreiteiro para execucao de servicos especializados, com conhecimento do Cliente;</w:t>
      </w:r>
    </w:p>
    <w:p w14:paraId="493708F3"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Coordenar atividades entre o Cliente e empreiteiro com qualidade, transparência e imparcialidade;</w:t>
      </w:r>
    </w:p>
    <w:p w14:paraId="5F5F3E3F"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Informar ao Cliente sobre todos os itens anteriores;</w:t>
      </w:r>
    </w:p>
    <w:p w14:paraId="63E3ED46"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Exercer todo e qualquer poder delegado pelo Cliente sob o contrato de construção e garantir a entrega bem-sucedida do projeto;</w:t>
      </w:r>
    </w:p>
    <w:p w14:paraId="3A126FF8" w14:textId="77777777" w:rsidR="00E24BF6" w:rsidRPr="00B50CE1" w:rsidRDefault="00E24BF6" w:rsidP="00B805DA">
      <w:pPr>
        <w:widowControl w:val="0"/>
        <w:numPr>
          <w:ilvl w:val="0"/>
          <w:numId w:val="35"/>
        </w:numPr>
        <w:autoSpaceDE w:val="0"/>
        <w:autoSpaceDN w:val="0"/>
        <w:adjustRightInd w:val="0"/>
        <w:spacing w:after="120" w:line="240" w:lineRule="auto"/>
        <w:ind w:left="357" w:hanging="357"/>
        <w:jc w:val="both"/>
        <w:rPr>
          <w:rFonts w:ascii="Calibri" w:hAnsi="Calibri" w:cs="Calibri"/>
          <w:lang w:val="pt-PT"/>
        </w:rPr>
      </w:pPr>
      <w:r w:rsidRPr="00B50CE1">
        <w:rPr>
          <w:rFonts w:ascii="Calibri" w:hAnsi="Calibri" w:cs="Calibri"/>
          <w:lang w:val="pt-PT"/>
        </w:rPr>
        <w:t>Quaisquer outros deveres consistentes com os papéis e responsabilidades normais de um Consultor.</w:t>
      </w:r>
    </w:p>
    <w:p w14:paraId="705E5941" w14:textId="77777777" w:rsidR="00E24BF6" w:rsidRPr="00B50CE1" w:rsidRDefault="00E24BF6" w:rsidP="00E24BF6">
      <w:pPr>
        <w:widowControl w:val="0"/>
        <w:autoSpaceDE w:val="0"/>
        <w:autoSpaceDN w:val="0"/>
        <w:adjustRightInd w:val="0"/>
        <w:spacing w:after="120"/>
        <w:jc w:val="both"/>
        <w:rPr>
          <w:rFonts w:ascii="Calibri" w:hAnsi="Calibri" w:cs="Calibri"/>
          <w:lang w:val="pt-PT"/>
        </w:rPr>
      </w:pPr>
    </w:p>
    <w:p w14:paraId="6E92FC7C" w14:textId="77777777" w:rsidR="00E24BF6" w:rsidRPr="00B50CE1" w:rsidRDefault="00E24BF6" w:rsidP="00B805DA">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pt-PT"/>
        </w:rPr>
      </w:pPr>
      <w:r w:rsidRPr="00B50CE1">
        <w:rPr>
          <w:rFonts w:ascii="Calibri" w:hAnsi="Calibri" w:cs="Calibri"/>
          <w:b/>
          <w:bCs/>
          <w:color w:val="262626"/>
          <w:lang w:val="pt-PT"/>
        </w:rPr>
        <w:t>DESCRIÇÃO DOS PRODUTOS</w:t>
      </w:r>
    </w:p>
    <w:p w14:paraId="17ED1437" w14:textId="77777777" w:rsidR="00E24BF6" w:rsidRPr="00B50CE1" w:rsidRDefault="00E24BF6" w:rsidP="00E24BF6">
      <w:pPr>
        <w:jc w:val="both"/>
        <w:rPr>
          <w:rFonts w:ascii="Calibri" w:hAnsi="Calibri" w:cs="Calibri"/>
          <w:lang w:val="pt-PT"/>
        </w:rPr>
      </w:pPr>
      <w:r w:rsidRPr="00B50CE1">
        <w:rPr>
          <w:rFonts w:ascii="Calibri" w:hAnsi="Calibri" w:cs="Calibri"/>
          <w:lang w:val="pt-PT"/>
        </w:rPr>
        <w:t xml:space="preserve">Para além das atividades descritas no item anterior, a Fiscalização deve apresentar mensalmente o </w:t>
      </w:r>
      <w:r w:rsidRPr="00A02899">
        <w:rPr>
          <w:rFonts w:ascii="Calibri" w:hAnsi="Calibri" w:cs="Calibri"/>
          <w:lang w:val="pt-PT"/>
        </w:rPr>
        <w:t>Relatório Técnico-Financeiro</w:t>
      </w:r>
      <w:r w:rsidRPr="00A02899">
        <w:rPr>
          <w:rFonts w:ascii="Calibri" w:hAnsi="Calibri" w:cs="Calibri"/>
          <w:b/>
          <w:lang w:val="pt-PT"/>
        </w:rPr>
        <w:t xml:space="preserve"> </w:t>
      </w:r>
      <w:r w:rsidRPr="00B50CE1">
        <w:rPr>
          <w:rFonts w:ascii="Calibri" w:hAnsi="Calibri" w:cs="Calibri"/>
          <w:lang w:val="pt-PT"/>
        </w:rPr>
        <w:t>(em português e inglês), onde deverão constar os nomes e contatos dos envolvidos em cada ação descrita. Os referidos relatórios deverão ser apresentados em versão eletrónica e uma via impressa, em papel timbrado da empresa, devidamente encadernados, carimbados, datados e assinados pelo responsável técnico da empresa. Eventuais equívocos, imperfeições ou ausência de detalhes não detectados na ocasião da entrega e aprovação dos documentos mencionados anteriormente, não eximem a contratada de repará-los, quando solicitados.</w:t>
      </w:r>
    </w:p>
    <w:p w14:paraId="7D2D3C7F" w14:textId="77777777" w:rsidR="00E24BF6" w:rsidRPr="00B50CE1" w:rsidRDefault="00E24BF6" w:rsidP="00E24BF6">
      <w:pPr>
        <w:widowControl w:val="0"/>
        <w:autoSpaceDE w:val="0"/>
        <w:autoSpaceDN w:val="0"/>
        <w:adjustRightInd w:val="0"/>
        <w:spacing w:after="120"/>
        <w:jc w:val="both"/>
        <w:rPr>
          <w:rFonts w:ascii="Calibri" w:hAnsi="Calibri" w:cs="Calibri"/>
          <w:lang w:val="pt-PT"/>
        </w:rPr>
      </w:pPr>
      <w:r w:rsidRPr="00B50CE1">
        <w:rPr>
          <w:rFonts w:ascii="Calibri" w:hAnsi="Calibri" w:cs="Calibri"/>
          <w:lang w:val="pt-PT"/>
        </w:rPr>
        <w:t>Para melhor qualidade dos serviços prestados, determina-se que as atividades da fiscalização devem ser adaptadas ao programa de construção e horário de trabalho do empreiteiro. Os relatórios devem conter minimamente as informações abaixo descritas</w:t>
      </w:r>
      <w:r>
        <w:rPr>
          <w:rFonts w:ascii="Calibri" w:hAnsi="Calibri" w:cs="Calibri"/>
          <w:lang w:val="pt-PT"/>
        </w:rPr>
        <w:t>:</w:t>
      </w:r>
    </w:p>
    <w:p w14:paraId="4B76CF05" w14:textId="77777777" w:rsidR="00E24BF6" w:rsidRPr="00B50CE1" w:rsidRDefault="00E24BF6" w:rsidP="00B805DA">
      <w:pPr>
        <w:widowControl w:val="0"/>
        <w:numPr>
          <w:ilvl w:val="0"/>
          <w:numId w:val="40"/>
        </w:numPr>
        <w:autoSpaceDE w:val="0"/>
        <w:autoSpaceDN w:val="0"/>
        <w:adjustRightInd w:val="0"/>
        <w:spacing w:after="120" w:line="240" w:lineRule="auto"/>
        <w:jc w:val="both"/>
        <w:rPr>
          <w:rFonts w:ascii="Calibri" w:hAnsi="Calibri" w:cs="Calibri"/>
          <w:b/>
          <w:lang w:val="pt-PT"/>
        </w:rPr>
      </w:pPr>
      <w:r w:rsidRPr="00B50CE1">
        <w:rPr>
          <w:rFonts w:ascii="Calibri" w:hAnsi="Calibri" w:cs="Calibri"/>
          <w:b/>
          <w:lang w:val="pt-PT"/>
        </w:rPr>
        <w:t>Projeto executivo das fundações</w:t>
      </w:r>
    </w:p>
    <w:p w14:paraId="27F0C876" w14:textId="77777777" w:rsidR="00E24BF6" w:rsidRPr="00B50CE1" w:rsidRDefault="00E24BF6" w:rsidP="00E24BF6">
      <w:pPr>
        <w:widowControl w:val="0"/>
        <w:autoSpaceDE w:val="0"/>
        <w:autoSpaceDN w:val="0"/>
        <w:adjustRightInd w:val="0"/>
        <w:spacing w:after="120"/>
        <w:jc w:val="both"/>
        <w:rPr>
          <w:rFonts w:ascii="Calibri" w:hAnsi="Calibri" w:cs="Calibri"/>
          <w:lang w:val="pt-PT"/>
        </w:rPr>
      </w:pPr>
      <w:r w:rsidRPr="00B50CE1">
        <w:rPr>
          <w:rFonts w:ascii="Calibri" w:hAnsi="Calibri" w:cs="Calibri"/>
          <w:lang w:val="pt-PT"/>
        </w:rPr>
        <w:t>O projeto executivo das fundações de todos os edifícios deve ser fornecido ao empreiteiro no início da obra. O Teste de Solo deve ser conduzido e apresentado junto ao projeto executivo das fundações.</w:t>
      </w:r>
    </w:p>
    <w:p w14:paraId="5B4721F2" w14:textId="77777777" w:rsidR="00E24BF6" w:rsidRPr="00B50CE1" w:rsidRDefault="00E24BF6" w:rsidP="00E24BF6">
      <w:pPr>
        <w:jc w:val="both"/>
        <w:rPr>
          <w:rFonts w:ascii="Calibri" w:hAnsi="Calibri" w:cs="Calibri"/>
          <w:b/>
          <w:lang w:val="pt-PT"/>
        </w:rPr>
      </w:pPr>
    </w:p>
    <w:p w14:paraId="52EE1AE7" w14:textId="77777777" w:rsidR="00E24BF6" w:rsidRDefault="00E24BF6" w:rsidP="00B805DA">
      <w:pPr>
        <w:numPr>
          <w:ilvl w:val="0"/>
          <w:numId w:val="40"/>
        </w:numPr>
        <w:spacing w:after="0" w:line="240" w:lineRule="auto"/>
        <w:jc w:val="both"/>
        <w:rPr>
          <w:rFonts w:ascii="Calibri" w:hAnsi="Calibri" w:cs="Calibri"/>
          <w:b/>
          <w:lang w:val="pt-PT"/>
        </w:rPr>
      </w:pPr>
      <w:bookmarkStart w:id="76" w:name="_Hlk13060178"/>
      <w:r>
        <w:rPr>
          <w:rFonts w:ascii="Calibri" w:hAnsi="Calibri" w:cs="Calibri"/>
          <w:b/>
          <w:lang w:val="pt-PT"/>
        </w:rPr>
        <w:t>Relatório inicial da obra</w:t>
      </w:r>
    </w:p>
    <w:p w14:paraId="138AEF88" w14:textId="77777777" w:rsidR="00E24BF6" w:rsidRPr="00B64AE5" w:rsidRDefault="00E24BF6" w:rsidP="00E24BF6">
      <w:pPr>
        <w:jc w:val="both"/>
        <w:rPr>
          <w:rFonts w:ascii="Calibri" w:hAnsi="Calibri" w:cs="Calibri"/>
          <w:lang w:val="pt-PT"/>
        </w:rPr>
      </w:pPr>
      <w:r>
        <w:rPr>
          <w:rFonts w:ascii="Calibri" w:hAnsi="Calibri" w:cs="Calibri"/>
          <w:lang w:val="pt-PT"/>
        </w:rPr>
        <w:t>O Relatório inicial da obra deve conter minimamente</w:t>
      </w:r>
      <w:r w:rsidRPr="00B64AE5">
        <w:rPr>
          <w:rFonts w:ascii="Calibri" w:hAnsi="Calibri" w:cs="Calibri"/>
          <w:lang w:val="pt-PT"/>
        </w:rPr>
        <w:t>:</w:t>
      </w:r>
    </w:p>
    <w:p w14:paraId="5413DF30" w14:textId="77777777" w:rsidR="00E24BF6" w:rsidRDefault="00E24BF6" w:rsidP="00B805DA">
      <w:pPr>
        <w:numPr>
          <w:ilvl w:val="0"/>
          <w:numId w:val="42"/>
        </w:numPr>
        <w:spacing w:after="0" w:line="240" w:lineRule="auto"/>
        <w:jc w:val="both"/>
        <w:rPr>
          <w:rFonts w:ascii="Calibri" w:hAnsi="Calibri" w:cs="Calibri"/>
          <w:b/>
          <w:lang w:val="pt-PT"/>
        </w:rPr>
      </w:pPr>
      <w:r w:rsidRPr="00B50CE1">
        <w:rPr>
          <w:rFonts w:ascii="Calibri" w:hAnsi="Calibri" w:cs="Calibri"/>
          <w:lang w:val="pt-PT"/>
        </w:rPr>
        <w:t xml:space="preserve">Resumo de Informações Contratuais (dos contratos da </w:t>
      </w:r>
      <w:r>
        <w:rPr>
          <w:rFonts w:ascii="Calibri" w:hAnsi="Calibri" w:cs="Calibri"/>
          <w:lang w:val="pt-PT"/>
        </w:rPr>
        <w:t>Fiscalização e de Empreitada</w:t>
      </w:r>
      <w:r w:rsidRPr="00B50CE1">
        <w:rPr>
          <w:rFonts w:ascii="Calibri" w:hAnsi="Calibri" w:cs="Calibri"/>
          <w:lang w:val="pt-PT"/>
        </w:rPr>
        <w:t>);</w:t>
      </w:r>
    </w:p>
    <w:p w14:paraId="196629C7" w14:textId="77777777" w:rsidR="00E24BF6" w:rsidRDefault="00E24BF6" w:rsidP="00B805DA">
      <w:pPr>
        <w:numPr>
          <w:ilvl w:val="0"/>
          <w:numId w:val="42"/>
        </w:numPr>
        <w:spacing w:after="0" w:line="240" w:lineRule="auto"/>
        <w:jc w:val="both"/>
        <w:rPr>
          <w:rFonts w:ascii="Calibri" w:hAnsi="Calibri" w:cs="Calibri"/>
          <w:lang w:val="pt-PT"/>
        </w:rPr>
      </w:pPr>
      <w:r>
        <w:rPr>
          <w:rFonts w:ascii="Calibri" w:hAnsi="Calibri" w:cs="Calibri"/>
          <w:lang w:val="pt-PT"/>
        </w:rPr>
        <w:t>Análise e avaliação dos projetos executivos;</w:t>
      </w:r>
    </w:p>
    <w:p w14:paraId="7F5D7C00" w14:textId="77777777" w:rsidR="00E24BF6" w:rsidRDefault="00E24BF6" w:rsidP="00B805DA">
      <w:pPr>
        <w:numPr>
          <w:ilvl w:val="0"/>
          <w:numId w:val="42"/>
        </w:numPr>
        <w:spacing w:after="0" w:line="240" w:lineRule="auto"/>
        <w:jc w:val="both"/>
        <w:rPr>
          <w:rFonts w:ascii="Calibri" w:hAnsi="Calibri" w:cs="Calibri"/>
          <w:lang w:val="pt-PT"/>
        </w:rPr>
      </w:pPr>
      <w:r>
        <w:rPr>
          <w:rFonts w:ascii="Calibri" w:hAnsi="Calibri" w:cs="Calibri"/>
          <w:lang w:val="pt-PT"/>
        </w:rPr>
        <w:t>Atualização da metodologia de trabalho;</w:t>
      </w:r>
    </w:p>
    <w:p w14:paraId="406AFB7E" w14:textId="77777777" w:rsidR="00E24BF6" w:rsidRDefault="00E24BF6" w:rsidP="00B805DA">
      <w:pPr>
        <w:numPr>
          <w:ilvl w:val="0"/>
          <w:numId w:val="42"/>
        </w:numPr>
        <w:spacing w:after="0" w:line="240" w:lineRule="auto"/>
        <w:jc w:val="both"/>
        <w:rPr>
          <w:rFonts w:ascii="Calibri" w:hAnsi="Calibri" w:cs="Calibri"/>
          <w:lang w:val="pt-PT"/>
        </w:rPr>
      </w:pPr>
      <w:r>
        <w:rPr>
          <w:rFonts w:ascii="Calibri" w:hAnsi="Calibri" w:cs="Calibri"/>
          <w:lang w:val="pt-PT"/>
        </w:rPr>
        <w:t>Programação da obra.</w:t>
      </w:r>
    </w:p>
    <w:p w14:paraId="633EF566" w14:textId="77777777" w:rsidR="00E24BF6" w:rsidRDefault="00E24BF6" w:rsidP="00E24BF6">
      <w:pPr>
        <w:jc w:val="both"/>
        <w:rPr>
          <w:rFonts w:ascii="Calibri" w:hAnsi="Calibri" w:cs="Calibri"/>
          <w:b/>
          <w:lang w:val="pt-PT"/>
        </w:rPr>
      </w:pPr>
    </w:p>
    <w:p w14:paraId="01594817" w14:textId="77777777" w:rsidR="00E24BF6" w:rsidRPr="00B50CE1" w:rsidRDefault="00E24BF6" w:rsidP="00B805DA">
      <w:pPr>
        <w:numPr>
          <w:ilvl w:val="0"/>
          <w:numId w:val="40"/>
        </w:numPr>
        <w:spacing w:after="0" w:line="240" w:lineRule="auto"/>
        <w:jc w:val="both"/>
        <w:rPr>
          <w:rFonts w:ascii="Calibri" w:hAnsi="Calibri" w:cs="Calibri"/>
          <w:b/>
          <w:lang w:val="pt-PT"/>
        </w:rPr>
      </w:pPr>
      <w:r w:rsidRPr="00B50CE1">
        <w:rPr>
          <w:rFonts w:ascii="Calibri" w:hAnsi="Calibri" w:cs="Calibri"/>
          <w:b/>
          <w:lang w:val="pt-PT"/>
        </w:rPr>
        <w:t>Relatório Técnico-Financeiro mensal</w:t>
      </w:r>
    </w:p>
    <w:p w14:paraId="592F3B66" w14:textId="77777777" w:rsidR="00E24BF6" w:rsidRPr="00B50CE1" w:rsidRDefault="00E24BF6" w:rsidP="00E24BF6">
      <w:pPr>
        <w:jc w:val="both"/>
        <w:rPr>
          <w:rFonts w:ascii="Calibri" w:hAnsi="Calibri" w:cs="Calibri"/>
          <w:lang w:val="pt-PT"/>
        </w:rPr>
      </w:pPr>
      <w:r>
        <w:rPr>
          <w:rFonts w:ascii="Calibri" w:hAnsi="Calibri" w:cs="Calibri"/>
          <w:lang w:val="pt-PT"/>
        </w:rPr>
        <w:t>O Relatório Técnico Financeiro d</w:t>
      </w:r>
      <w:r w:rsidRPr="00B50CE1">
        <w:rPr>
          <w:rFonts w:ascii="Calibri" w:hAnsi="Calibri" w:cs="Calibri"/>
          <w:lang w:val="pt-PT"/>
        </w:rPr>
        <w:t>eve</w:t>
      </w:r>
      <w:r>
        <w:rPr>
          <w:rFonts w:ascii="Calibri" w:hAnsi="Calibri" w:cs="Calibri"/>
          <w:lang w:val="pt-PT"/>
        </w:rPr>
        <w:t xml:space="preserve"> ser fornecido mensalmente ao Cliente, apresentando</w:t>
      </w:r>
      <w:r w:rsidRPr="00B50CE1">
        <w:rPr>
          <w:rFonts w:ascii="Calibri" w:hAnsi="Calibri" w:cs="Calibri"/>
          <w:lang w:val="pt-PT"/>
        </w:rPr>
        <w:t xml:space="preserve"> todas as informações sobre o andamento do contrato de supervisão e sobre o andamento da obra sob os aspectos técnicos, financeiros e administrativos, necessários para documentar e manter informado o Cliente sobre os problemas verificados e as providências a serem tomadas. Devem conter minimamente</w:t>
      </w:r>
      <w:r>
        <w:rPr>
          <w:rFonts w:ascii="Calibri" w:hAnsi="Calibri" w:cs="Calibri"/>
          <w:lang w:val="pt-PT"/>
        </w:rPr>
        <w:t>:</w:t>
      </w:r>
    </w:p>
    <w:p w14:paraId="040695DF" w14:textId="77777777" w:rsidR="00E24BF6" w:rsidRPr="00B50CE1" w:rsidRDefault="00E24BF6" w:rsidP="00B805DA">
      <w:pPr>
        <w:numPr>
          <w:ilvl w:val="0"/>
          <w:numId w:val="38"/>
        </w:numPr>
        <w:spacing w:after="0" w:line="240" w:lineRule="auto"/>
        <w:jc w:val="both"/>
        <w:rPr>
          <w:rFonts w:ascii="Calibri" w:hAnsi="Calibri" w:cs="Calibri"/>
          <w:lang w:val="pt-PT"/>
        </w:rPr>
      </w:pPr>
      <w:r w:rsidRPr="00B50CE1">
        <w:rPr>
          <w:rFonts w:ascii="Calibri" w:hAnsi="Calibri" w:cs="Calibri"/>
          <w:lang w:val="pt-PT"/>
        </w:rPr>
        <w:t>Resumo de fatos ocorridos que merecem a atenção do Cliente;</w:t>
      </w:r>
    </w:p>
    <w:p w14:paraId="0BB0347A" w14:textId="77777777" w:rsidR="00E24BF6" w:rsidRPr="00B50CE1" w:rsidRDefault="00E24BF6" w:rsidP="00B805DA">
      <w:pPr>
        <w:numPr>
          <w:ilvl w:val="0"/>
          <w:numId w:val="38"/>
        </w:numPr>
        <w:spacing w:after="0" w:line="240" w:lineRule="auto"/>
        <w:jc w:val="both"/>
        <w:rPr>
          <w:rFonts w:ascii="Calibri" w:hAnsi="Calibri" w:cs="Calibri"/>
          <w:lang w:val="pt-PT"/>
        </w:rPr>
      </w:pPr>
      <w:r w:rsidRPr="00B50CE1">
        <w:rPr>
          <w:rFonts w:ascii="Calibri" w:hAnsi="Calibri" w:cs="Calibri"/>
          <w:lang w:val="pt-PT"/>
        </w:rPr>
        <w:t>Resultados dos controles;</w:t>
      </w:r>
    </w:p>
    <w:p w14:paraId="01D9E319" w14:textId="77777777" w:rsidR="00E24BF6" w:rsidRPr="00B50CE1" w:rsidRDefault="00E24BF6" w:rsidP="00B805DA">
      <w:pPr>
        <w:numPr>
          <w:ilvl w:val="0"/>
          <w:numId w:val="38"/>
        </w:numPr>
        <w:spacing w:after="0" w:line="240" w:lineRule="auto"/>
        <w:jc w:val="both"/>
        <w:rPr>
          <w:rFonts w:ascii="Calibri" w:hAnsi="Calibri" w:cs="Calibri"/>
          <w:lang w:val="pt-PT"/>
        </w:rPr>
      </w:pPr>
      <w:r w:rsidRPr="00B50CE1">
        <w:rPr>
          <w:rFonts w:ascii="Calibri" w:hAnsi="Calibri" w:cs="Calibri"/>
          <w:lang w:val="pt-PT"/>
        </w:rPr>
        <w:t>Comentário geral sobre os controles da qualidade;</w:t>
      </w:r>
    </w:p>
    <w:p w14:paraId="1EE9E118" w14:textId="77777777" w:rsidR="00E24BF6" w:rsidRPr="00B50CE1" w:rsidRDefault="00E24BF6" w:rsidP="00B805DA">
      <w:pPr>
        <w:numPr>
          <w:ilvl w:val="0"/>
          <w:numId w:val="38"/>
        </w:numPr>
        <w:spacing w:after="0" w:line="240" w:lineRule="auto"/>
        <w:jc w:val="both"/>
        <w:rPr>
          <w:rFonts w:ascii="Calibri" w:hAnsi="Calibri" w:cs="Calibri"/>
          <w:lang w:val="pt-PT"/>
        </w:rPr>
      </w:pPr>
      <w:r w:rsidRPr="00B50CE1">
        <w:rPr>
          <w:rFonts w:ascii="Calibri" w:hAnsi="Calibri" w:cs="Calibri"/>
          <w:lang w:val="pt-PT"/>
        </w:rPr>
        <w:t>Atividades da Construtora;</w:t>
      </w:r>
    </w:p>
    <w:p w14:paraId="0D6D133E" w14:textId="77777777" w:rsidR="00E24BF6" w:rsidRPr="00B50CE1" w:rsidRDefault="00E24BF6" w:rsidP="00B805DA">
      <w:pPr>
        <w:numPr>
          <w:ilvl w:val="0"/>
          <w:numId w:val="38"/>
        </w:numPr>
        <w:spacing w:after="0" w:line="240" w:lineRule="auto"/>
        <w:jc w:val="both"/>
        <w:rPr>
          <w:rFonts w:ascii="Calibri" w:hAnsi="Calibri" w:cs="Calibri"/>
          <w:lang w:val="pt-PT"/>
        </w:rPr>
      </w:pPr>
      <w:r w:rsidRPr="00B50CE1">
        <w:rPr>
          <w:rFonts w:ascii="Calibri" w:hAnsi="Calibri" w:cs="Calibri"/>
          <w:lang w:val="pt-PT"/>
        </w:rPr>
        <w:t>Cronograma físico-financeiro com o previsto x executado.</w:t>
      </w:r>
    </w:p>
    <w:p w14:paraId="2C87DA83" w14:textId="77777777" w:rsidR="00E24BF6" w:rsidRPr="00B50CE1" w:rsidRDefault="00E24BF6" w:rsidP="00B805DA">
      <w:pPr>
        <w:numPr>
          <w:ilvl w:val="0"/>
          <w:numId w:val="38"/>
        </w:numPr>
        <w:spacing w:after="0" w:line="240" w:lineRule="auto"/>
        <w:jc w:val="both"/>
        <w:rPr>
          <w:rFonts w:ascii="Calibri" w:hAnsi="Calibri" w:cs="Calibri"/>
          <w:lang w:val="pt-PT"/>
        </w:rPr>
      </w:pPr>
      <w:r w:rsidRPr="00B50CE1">
        <w:rPr>
          <w:rFonts w:ascii="Calibri" w:hAnsi="Calibri" w:cs="Calibri"/>
          <w:lang w:val="pt-PT"/>
        </w:rPr>
        <w:t>Planeamento para o próximo mês;</w:t>
      </w:r>
    </w:p>
    <w:p w14:paraId="72D694C6" w14:textId="77777777" w:rsidR="00E24BF6" w:rsidRPr="00B50CE1" w:rsidRDefault="00E24BF6" w:rsidP="00B805DA">
      <w:pPr>
        <w:numPr>
          <w:ilvl w:val="0"/>
          <w:numId w:val="38"/>
        </w:numPr>
        <w:spacing w:after="0" w:line="240" w:lineRule="auto"/>
        <w:jc w:val="both"/>
        <w:rPr>
          <w:rFonts w:ascii="Calibri" w:hAnsi="Calibri" w:cs="Calibri"/>
          <w:lang w:val="pt-PT"/>
        </w:rPr>
      </w:pPr>
      <w:r w:rsidRPr="00B50CE1">
        <w:rPr>
          <w:rFonts w:ascii="Calibri" w:hAnsi="Calibri" w:cs="Calibri"/>
          <w:lang w:val="pt-PT"/>
        </w:rPr>
        <w:t>Documentações para o reenquadramentos de metas físicas: Mapa de quantidades de supressão, acréscimos e serviços extras, justificativas, novas plantas, novo orçamento, dentre outros;</w:t>
      </w:r>
    </w:p>
    <w:p w14:paraId="2D16712F" w14:textId="77777777" w:rsidR="00E24BF6" w:rsidRPr="00A02899" w:rsidRDefault="00E24BF6" w:rsidP="00B805DA">
      <w:pPr>
        <w:numPr>
          <w:ilvl w:val="0"/>
          <w:numId w:val="38"/>
        </w:numPr>
        <w:spacing w:after="0" w:line="240" w:lineRule="auto"/>
        <w:jc w:val="both"/>
        <w:rPr>
          <w:rFonts w:ascii="Calibri" w:hAnsi="Calibri" w:cs="Calibri"/>
          <w:lang w:val="pt-PT"/>
        </w:rPr>
      </w:pPr>
      <w:r w:rsidRPr="00A02899">
        <w:rPr>
          <w:rFonts w:ascii="Calibri" w:hAnsi="Calibri" w:cs="Calibri"/>
          <w:lang w:val="pt-PT"/>
        </w:rPr>
        <w:t>Auto de Medição mensal.</w:t>
      </w:r>
    </w:p>
    <w:bookmarkEnd w:id="76"/>
    <w:p w14:paraId="5100D849" w14:textId="77777777" w:rsidR="00E24BF6" w:rsidRPr="00B50CE1" w:rsidRDefault="00E24BF6" w:rsidP="00E24BF6">
      <w:pPr>
        <w:jc w:val="both"/>
        <w:rPr>
          <w:rFonts w:ascii="Calibri" w:hAnsi="Calibri" w:cs="Calibri"/>
          <w:b/>
          <w:lang w:val="pt-PT"/>
        </w:rPr>
      </w:pPr>
    </w:p>
    <w:p w14:paraId="28765BE9" w14:textId="77777777" w:rsidR="00E24BF6" w:rsidRPr="00B50CE1" w:rsidRDefault="00E24BF6" w:rsidP="00B805DA">
      <w:pPr>
        <w:numPr>
          <w:ilvl w:val="0"/>
          <w:numId w:val="40"/>
        </w:numPr>
        <w:spacing w:after="0" w:line="240" w:lineRule="auto"/>
        <w:jc w:val="both"/>
        <w:rPr>
          <w:rFonts w:ascii="Calibri" w:hAnsi="Calibri" w:cs="Calibri"/>
          <w:b/>
          <w:lang w:val="pt-PT"/>
        </w:rPr>
      </w:pPr>
      <w:r w:rsidRPr="00B50CE1">
        <w:rPr>
          <w:rFonts w:ascii="Calibri" w:hAnsi="Calibri" w:cs="Calibri"/>
          <w:b/>
          <w:lang w:val="pt-PT"/>
        </w:rPr>
        <w:t>Relatório final da obra (Relatório de Fecho de Obra)</w:t>
      </w:r>
    </w:p>
    <w:p w14:paraId="5FB0C8FE" w14:textId="77777777" w:rsidR="00E24BF6" w:rsidRPr="00B50CE1" w:rsidRDefault="00E24BF6" w:rsidP="00E24BF6">
      <w:pPr>
        <w:jc w:val="both"/>
        <w:rPr>
          <w:rFonts w:ascii="Calibri" w:hAnsi="Calibri" w:cs="Calibri"/>
          <w:lang w:val="pt-PT"/>
        </w:rPr>
      </w:pPr>
      <w:r w:rsidRPr="00B50CE1">
        <w:rPr>
          <w:rFonts w:ascii="Calibri" w:hAnsi="Calibri" w:cs="Calibri"/>
          <w:lang w:val="pt-PT"/>
        </w:rPr>
        <w:t>Deve consolidar os macros dos projetos e obras. Deverão ser relacionadas todas as informações relevantes para a manutenção da construção. Deve conter minimamente</w:t>
      </w:r>
      <w:r>
        <w:rPr>
          <w:rFonts w:ascii="Calibri" w:hAnsi="Calibri" w:cs="Calibri"/>
          <w:lang w:val="pt-PT"/>
        </w:rPr>
        <w:t>:</w:t>
      </w:r>
    </w:p>
    <w:p w14:paraId="1C1B9FD4" w14:textId="77777777" w:rsidR="00E24BF6" w:rsidRPr="00B50CE1" w:rsidRDefault="00E24BF6" w:rsidP="00B805DA">
      <w:pPr>
        <w:numPr>
          <w:ilvl w:val="0"/>
          <w:numId w:val="39"/>
        </w:numPr>
        <w:spacing w:after="0" w:line="240" w:lineRule="auto"/>
        <w:jc w:val="both"/>
        <w:rPr>
          <w:rFonts w:ascii="Calibri" w:hAnsi="Calibri" w:cs="Calibri"/>
          <w:lang w:val="pt-PT"/>
        </w:rPr>
      </w:pPr>
      <w:r w:rsidRPr="00B50CE1">
        <w:rPr>
          <w:rFonts w:ascii="Calibri" w:hAnsi="Calibri" w:cs="Calibri"/>
          <w:lang w:val="pt-PT"/>
        </w:rPr>
        <w:t>Auto de recepção provisória da obra;</w:t>
      </w:r>
    </w:p>
    <w:p w14:paraId="6ACF3C8A" w14:textId="77777777" w:rsidR="00E24BF6" w:rsidRPr="00B50CE1" w:rsidRDefault="00E24BF6" w:rsidP="00B805DA">
      <w:pPr>
        <w:numPr>
          <w:ilvl w:val="0"/>
          <w:numId w:val="39"/>
        </w:numPr>
        <w:spacing w:after="0" w:line="240" w:lineRule="auto"/>
        <w:jc w:val="both"/>
        <w:rPr>
          <w:rFonts w:ascii="Calibri" w:hAnsi="Calibri" w:cs="Calibri"/>
          <w:lang w:val="pt-PT"/>
        </w:rPr>
      </w:pPr>
      <w:r w:rsidRPr="00B50CE1">
        <w:rPr>
          <w:rFonts w:ascii="Calibri" w:hAnsi="Calibri" w:cs="Calibri"/>
          <w:lang w:val="pt-PT"/>
        </w:rPr>
        <w:t>Relatório de obra com principais acontecimentos e constrangimentos;</w:t>
      </w:r>
    </w:p>
    <w:p w14:paraId="2B5260A3" w14:textId="77777777" w:rsidR="00E24BF6" w:rsidRPr="00B50CE1" w:rsidRDefault="00E24BF6" w:rsidP="00B805DA">
      <w:pPr>
        <w:numPr>
          <w:ilvl w:val="0"/>
          <w:numId w:val="39"/>
        </w:numPr>
        <w:spacing w:after="0" w:line="240" w:lineRule="auto"/>
        <w:jc w:val="both"/>
        <w:rPr>
          <w:rFonts w:ascii="Calibri" w:hAnsi="Calibri" w:cs="Calibri"/>
          <w:lang w:val="pt-PT"/>
        </w:rPr>
      </w:pPr>
      <w:r w:rsidRPr="00B50CE1">
        <w:rPr>
          <w:rFonts w:ascii="Calibri" w:hAnsi="Calibri" w:cs="Calibri"/>
          <w:lang w:val="pt-PT"/>
        </w:rPr>
        <w:t>Recomendações a serem adotadas para a melhoria do projeto;</w:t>
      </w:r>
    </w:p>
    <w:p w14:paraId="12521347" w14:textId="77777777" w:rsidR="00E24BF6" w:rsidRPr="00B50CE1" w:rsidRDefault="00E24BF6" w:rsidP="00B805DA">
      <w:pPr>
        <w:numPr>
          <w:ilvl w:val="0"/>
          <w:numId w:val="39"/>
        </w:numPr>
        <w:spacing w:after="0" w:line="240" w:lineRule="auto"/>
        <w:jc w:val="both"/>
        <w:rPr>
          <w:rFonts w:ascii="Calibri" w:hAnsi="Calibri" w:cs="Calibri"/>
          <w:lang w:val="pt-PT"/>
        </w:rPr>
      </w:pPr>
      <w:r w:rsidRPr="00B50CE1">
        <w:rPr>
          <w:rFonts w:ascii="Calibri" w:hAnsi="Calibri" w:cs="Calibri"/>
          <w:color w:val="262626"/>
          <w:lang w:val="pt-PT"/>
        </w:rPr>
        <w:t>Preparação das contas finais relacionadas ao projeto e o encerramento contratual;</w:t>
      </w:r>
    </w:p>
    <w:p w14:paraId="71BA37E6" w14:textId="77777777" w:rsidR="00E24BF6" w:rsidRPr="00B50CE1" w:rsidRDefault="00E24BF6" w:rsidP="00B805DA">
      <w:pPr>
        <w:numPr>
          <w:ilvl w:val="0"/>
          <w:numId w:val="39"/>
        </w:numPr>
        <w:spacing w:after="0" w:line="240" w:lineRule="auto"/>
        <w:jc w:val="both"/>
        <w:rPr>
          <w:rFonts w:ascii="Calibri" w:hAnsi="Calibri" w:cs="Calibri"/>
          <w:lang w:val="pt-PT"/>
        </w:rPr>
      </w:pPr>
      <w:r w:rsidRPr="00B50CE1">
        <w:rPr>
          <w:rFonts w:ascii="Calibri" w:hAnsi="Calibri" w:cs="Calibri"/>
          <w:lang w:val="pt-PT"/>
        </w:rPr>
        <w:t>Mapa de Medições final, contendo todas as medições realizadas;</w:t>
      </w:r>
    </w:p>
    <w:p w14:paraId="0FFF59BC" w14:textId="77777777" w:rsidR="00E24BF6" w:rsidRPr="00B50CE1" w:rsidRDefault="00E24BF6" w:rsidP="00B805DA">
      <w:pPr>
        <w:numPr>
          <w:ilvl w:val="0"/>
          <w:numId w:val="39"/>
        </w:numPr>
        <w:spacing w:after="0" w:line="240" w:lineRule="auto"/>
        <w:jc w:val="both"/>
        <w:rPr>
          <w:rFonts w:ascii="Calibri" w:hAnsi="Calibri" w:cs="Calibri"/>
          <w:lang w:val="pt-PT"/>
        </w:rPr>
      </w:pPr>
      <w:r w:rsidRPr="00B50CE1">
        <w:rPr>
          <w:rFonts w:ascii="Calibri" w:hAnsi="Calibri" w:cs="Calibri"/>
          <w:lang w:val="pt-PT"/>
        </w:rPr>
        <w:t>Projeto “As Built” (elaborado pelo empreiteiro) aprovado. Deve compreender o registo descritivo e a representação gráfica dos desenhos pertinentes de todos os itens de serviços componentes das obras executadas sob a supervisão da fiscalização. Deve apresentar de forma pormenorizada todas as alterações que se fizerem e acompanhadas de todos os ensaios;</w:t>
      </w:r>
    </w:p>
    <w:p w14:paraId="5222396B" w14:textId="77777777" w:rsidR="00E24BF6" w:rsidRPr="00B50CE1" w:rsidRDefault="00E24BF6" w:rsidP="00B805DA">
      <w:pPr>
        <w:numPr>
          <w:ilvl w:val="0"/>
          <w:numId w:val="39"/>
        </w:numPr>
        <w:spacing w:after="0" w:line="240" w:lineRule="auto"/>
        <w:jc w:val="both"/>
        <w:rPr>
          <w:rFonts w:ascii="Calibri" w:hAnsi="Calibri" w:cs="Calibri"/>
          <w:lang w:val="pt-PT"/>
        </w:rPr>
      </w:pPr>
      <w:r w:rsidRPr="00B50CE1">
        <w:rPr>
          <w:rFonts w:ascii="Calibri" w:hAnsi="Calibri" w:cs="Calibri"/>
          <w:lang w:val="pt-PT"/>
        </w:rPr>
        <w:t>Resultados de ensaios e testes de materiais;</w:t>
      </w:r>
    </w:p>
    <w:p w14:paraId="06019996" w14:textId="77777777" w:rsidR="00E24BF6" w:rsidRPr="00B50CE1" w:rsidRDefault="00E24BF6" w:rsidP="00B805DA">
      <w:pPr>
        <w:numPr>
          <w:ilvl w:val="0"/>
          <w:numId w:val="39"/>
        </w:numPr>
        <w:spacing w:after="0" w:line="240" w:lineRule="auto"/>
        <w:jc w:val="both"/>
        <w:rPr>
          <w:rFonts w:ascii="Calibri" w:hAnsi="Calibri" w:cs="Calibri"/>
          <w:lang w:val="pt-PT"/>
        </w:rPr>
      </w:pPr>
      <w:r w:rsidRPr="00B50CE1">
        <w:rPr>
          <w:rFonts w:ascii="Calibri" w:hAnsi="Calibri" w:cs="Calibri"/>
          <w:lang w:val="pt-PT"/>
        </w:rPr>
        <w:t>Certificados de garantia referentes a todos os materiais e serviços relativos à obra.</w:t>
      </w:r>
    </w:p>
    <w:p w14:paraId="066DCF8F" w14:textId="77777777" w:rsidR="00E24BF6" w:rsidRPr="00B50CE1" w:rsidRDefault="00E24BF6" w:rsidP="00E24BF6">
      <w:pPr>
        <w:tabs>
          <w:tab w:val="left" w:pos="2989"/>
        </w:tabs>
        <w:jc w:val="both"/>
        <w:rPr>
          <w:rFonts w:ascii="Calibri" w:hAnsi="Calibri" w:cs="Calibri"/>
          <w:lang w:val="pt-PT"/>
        </w:rPr>
      </w:pPr>
    </w:p>
    <w:p w14:paraId="3DC0600A" w14:textId="77777777" w:rsidR="00E24BF6" w:rsidRPr="00B50CE1" w:rsidRDefault="00E24BF6" w:rsidP="00B805DA">
      <w:pPr>
        <w:widowControl w:val="0"/>
        <w:numPr>
          <w:ilvl w:val="0"/>
          <w:numId w:val="33"/>
        </w:numPr>
        <w:autoSpaceDE w:val="0"/>
        <w:autoSpaceDN w:val="0"/>
        <w:adjustRightInd w:val="0"/>
        <w:spacing w:after="120" w:line="240" w:lineRule="auto"/>
        <w:ind w:left="0" w:firstLine="0"/>
        <w:jc w:val="both"/>
        <w:rPr>
          <w:rFonts w:ascii="Calibri" w:hAnsi="Calibri" w:cs="Calibri"/>
          <w:b/>
          <w:bCs/>
          <w:color w:val="262626"/>
          <w:lang w:val="pt-PT"/>
        </w:rPr>
      </w:pPr>
      <w:r w:rsidRPr="00B50CE1">
        <w:rPr>
          <w:rFonts w:ascii="Calibri" w:hAnsi="Calibri" w:cs="Calibri"/>
          <w:b/>
          <w:bCs/>
          <w:color w:val="262626"/>
          <w:lang w:val="pt-PT"/>
        </w:rPr>
        <w:t>ÂMBITO DA PROPOSTA DE PREÇO E CRONOGRAMA DE PAGAMENTOS</w:t>
      </w:r>
    </w:p>
    <w:p w14:paraId="1831373A" w14:textId="77777777" w:rsidR="00E24BF6" w:rsidRPr="00B50CE1" w:rsidRDefault="00E24BF6" w:rsidP="00E24BF6">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A proposta deve incluir os custos de taxas de serviço e todos os custos de material e equipamento necessário, bem como transporte para produzir cada um dos resultados acima.</w:t>
      </w:r>
    </w:p>
    <w:p w14:paraId="33206C82" w14:textId="77777777" w:rsidR="00E24BF6" w:rsidRPr="00B50CE1" w:rsidRDefault="00E24BF6" w:rsidP="00E24BF6">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O Cliente fornecerá no estaleiro de obra, para uso da Fiscalização</w:t>
      </w:r>
      <w:r>
        <w:rPr>
          <w:rFonts w:ascii="Calibri" w:hAnsi="Calibri" w:cs="Calibri"/>
          <w:color w:val="262626"/>
          <w:lang w:val="pt-PT"/>
        </w:rPr>
        <w:t>:</w:t>
      </w:r>
    </w:p>
    <w:p w14:paraId="7DEF9928" w14:textId="77777777" w:rsidR="00E24BF6" w:rsidRPr="00B50CE1" w:rsidRDefault="00E24BF6" w:rsidP="00B805DA">
      <w:pPr>
        <w:widowControl w:val="0"/>
        <w:numPr>
          <w:ilvl w:val="0"/>
          <w:numId w:val="41"/>
        </w:numPr>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Escritório com 9 m2, com ar condicionado, 1 mesa, 2 cadeiras, placard para fixação de desenhos e outra documentação, estante com prateleiras e um frigorífico de 50 litros.</w:t>
      </w:r>
    </w:p>
    <w:p w14:paraId="6BD37CE1" w14:textId="77777777" w:rsidR="00E24BF6" w:rsidRPr="00B50CE1" w:rsidRDefault="00E24BF6" w:rsidP="00B805DA">
      <w:pPr>
        <w:widowControl w:val="0"/>
        <w:numPr>
          <w:ilvl w:val="0"/>
          <w:numId w:val="41"/>
        </w:numPr>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 xml:space="preserve">Sala de Reuniões com 9 m2, com ar condicionado, mesa e cadeiras (6 lugares), placard para fixação </w:t>
      </w:r>
      <w:r w:rsidRPr="00B50CE1">
        <w:rPr>
          <w:rFonts w:ascii="Calibri" w:hAnsi="Calibri" w:cs="Calibri"/>
          <w:color w:val="262626"/>
          <w:lang w:val="pt-PT"/>
        </w:rPr>
        <w:lastRenderedPageBreak/>
        <w:t>de desenhos e outra documentação, para uso compartilhado com o Empreiteiro.</w:t>
      </w:r>
    </w:p>
    <w:p w14:paraId="2B6AAC91" w14:textId="77777777" w:rsidR="00E24BF6" w:rsidRPr="00B50CE1" w:rsidRDefault="00E24BF6" w:rsidP="00B805DA">
      <w:pPr>
        <w:widowControl w:val="0"/>
        <w:numPr>
          <w:ilvl w:val="0"/>
          <w:numId w:val="41"/>
        </w:numPr>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Computador portátil de 17", com processador Dual Core (este equipamento reverterá a favor do Dono de Obra após a conclusão da mesma);</w:t>
      </w:r>
    </w:p>
    <w:p w14:paraId="366AEEA6" w14:textId="77777777" w:rsidR="00E24BF6" w:rsidRPr="00B50CE1" w:rsidRDefault="00E24BF6" w:rsidP="00B805DA">
      <w:pPr>
        <w:widowControl w:val="0"/>
        <w:numPr>
          <w:ilvl w:val="0"/>
          <w:numId w:val="41"/>
        </w:numPr>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Impressora Laser-jet preto &amp; branco (este equipamento reverterá a favor do Dono de Obra após a conclusão da mesma);</w:t>
      </w:r>
    </w:p>
    <w:p w14:paraId="3F522415" w14:textId="77777777" w:rsidR="00E24BF6" w:rsidRPr="00B50CE1" w:rsidRDefault="00E24BF6" w:rsidP="00B805DA">
      <w:pPr>
        <w:widowControl w:val="0"/>
        <w:numPr>
          <w:ilvl w:val="0"/>
          <w:numId w:val="41"/>
        </w:numPr>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Modem para transmissão de dados (este equipamento reverterá a favor do Dono de Obra após a conclusão da mesma);</w:t>
      </w:r>
    </w:p>
    <w:p w14:paraId="4D3F01EF" w14:textId="77777777" w:rsidR="00E24BF6" w:rsidRPr="00B50CE1" w:rsidRDefault="00E24BF6" w:rsidP="00B805DA">
      <w:pPr>
        <w:widowControl w:val="0"/>
        <w:numPr>
          <w:ilvl w:val="0"/>
          <w:numId w:val="41"/>
        </w:numPr>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 xml:space="preserve">Manutenção do Escritório e da Sala de Reuniões, incluindo despesas de água, energia e </w:t>
      </w:r>
      <w:r>
        <w:rPr>
          <w:rFonts w:ascii="Calibri" w:hAnsi="Calibri" w:cs="Calibri"/>
          <w:color w:val="262626"/>
          <w:lang w:val="pt-PT"/>
        </w:rPr>
        <w:t>internet</w:t>
      </w:r>
      <w:r w:rsidRPr="00B50CE1">
        <w:rPr>
          <w:rFonts w:ascii="Calibri" w:hAnsi="Calibri" w:cs="Calibri"/>
          <w:color w:val="262626"/>
          <w:lang w:val="pt-PT"/>
        </w:rPr>
        <w:t>.</w:t>
      </w:r>
    </w:p>
    <w:p w14:paraId="053A1288" w14:textId="77777777" w:rsidR="00E24BF6" w:rsidRPr="00B50CE1" w:rsidRDefault="00E24BF6" w:rsidP="00E24BF6">
      <w:pPr>
        <w:widowControl w:val="0"/>
        <w:autoSpaceDE w:val="0"/>
        <w:autoSpaceDN w:val="0"/>
        <w:adjustRightInd w:val="0"/>
        <w:jc w:val="both"/>
        <w:rPr>
          <w:rFonts w:ascii="Calibri" w:hAnsi="Calibri" w:cs="Calibri"/>
          <w:color w:val="262626"/>
          <w:lang w:val="pt-PT"/>
        </w:rPr>
      </w:pPr>
    </w:p>
    <w:p w14:paraId="1FE5A3AE" w14:textId="77777777" w:rsidR="00E24BF6" w:rsidRPr="00B50CE1" w:rsidRDefault="00E24BF6" w:rsidP="00E24BF6">
      <w:pPr>
        <w:widowControl w:val="0"/>
        <w:autoSpaceDE w:val="0"/>
        <w:autoSpaceDN w:val="0"/>
        <w:adjustRightInd w:val="0"/>
        <w:jc w:val="both"/>
        <w:rPr>
          <w:rFonts w:ascii="Calibri" w:hAnsi="Calibri" w:cs="Calibri"/>
          <w:color w:val="262626"/>
          <w:lang w:val="pt-PT"/>
        </w:rPr>
      </w:pPr>
      <w:bookmarkStart w:id="77" w:name="_Hlk13060357"/>
      <w:r>
        <w:rPr>
          <w:rFonts w:ascii="Calibri" w:hAnsi="Calibri" w:cs="Calibri"/>
          <w:color w:val="262626"/>
          <w:lang w:val="pt-PT"/>
        </w:rPr>
        <w:t xml:space="preserve">O contrato será do tipo Preço Global, com </w:t>
      </w:r>
      <w:r w:rsidRPr="00B50CE1">
        <w:rPr>
          <w:rFonts w:ascii="Calibri" w:hAnsi="Calibri" w:cs="Calibri"/>
          <w:color w:val="262626"/>
          <w:lang w:val="pt-PT"/>
        </w:rPr>
        <w:t>pagamento</w:t>
      </w:r>
      <w:r>
        <w:rPr>
          <w:rFonts w:ascii="Calibri" w:hAnsi="Calibri" w:cs="Calibri"/>
          <w:color w:val="262626"/>
          <w:lang w:val="pt-PT"/>
        </w:rPr>
        <w:t>s</w:t>
      </w:r>
      <w:r w:rsidRPr="00B50CE1">
        <w:rPr>
          <w:rFonts w:ascii="Calibri" w:hAnsi="Calibri" w:cs="Calibri"/>
          <w:color w:val="262626"/>
          <w:lang w:val="pt-PT"/>
        </w:rPr>
        <w:t xml:space="preserve"> em </w:t>
      </w:r>
      <w:r>
        <w:rPr>
          <w:rFonts w:ascii="Calibri" w:hAnsi="Calibri" w:cs="Calibri"/>
          <w:color w:val="262626"/>
          <w:lang w:val="pt-PT"/>
        </w:rPr>
        <w:t>treze</w:t>
      </w:r>
      <w:r w:rsidRPr="00B50CE1">
        <w:rPr>
          <w:rFonts w:ascii="Calibri" w:hAnsi="Calibri" w:cs="Calibri"/>
          <w:color w:val="262626"/>
          <w:lang w:val="pt-PT"/>
        </w:rPr>
        <w:t xml:space="preserve"> parcelas</w:t>
      </w:r>
      <w:r>
        <w:rPr>
          <w:rFonts w:ascii="Calibri" w:hAnsi="Calibri" w:cs="Calibri"/>
          <w:color w:val="262626"/>
          <w:lang w:val="pt-PT"/>
        </w:rPr>
        <w:t>,</w:t>
      </w:r>
      <w:r w:rsidRPr="00B50CE1">
        <w:rPr>
          <w:rFonts w:ascii="Calibri" w:hAnsi="Calibri" w:cs="Calibri"/>
          <w:color w:val="262626"/>
          <w:lang w:val="pt-PT"/>
        </w:rPr>
        <w:t xml:space="preserve"> de acordo com as especificações técnicas e os objectivos descritos acima, após a devida certificação pelo Cliente. O pagamento será feito contra os seguintes resultados:</w:t>
      </w:r>
    </w:p>
    <w:bookmarkEnd w:id="77"/>
    <w:p w14:paraId="47C50D7F" w14:textId="77777777" w:rsidR="00E24BF6" w:rsidRPr="00B50CE1" w:rsidRDefault="00E24BF6" w:rsidP="00E24BF6">
      <w:pPr>
        <w:widowControl w:val="0"/>
        <w:autoSpaceDE w:val="0"/>
        <w:autoSpaceDN w:val="0"/>
        <w:adjustRightInd w:val="0"/>
        <w:jc w:val="both"/>
        <w:rPr>
          <w:rFonts w:ascii="Calibri" w:hAnsi="Calibri" w:cs="Calibri"/>
          <w:color w:val="262626"/>
          <w:lang w:val="pt-PT"/>
        </w:rPr>
      </w:pPr>
    </w:p>
    <w:tbl>
      <w:tblPr>
        <w:tblW w:w="7938" w:type="dxa"/>
        <w:tblInd w:w="10"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2977"/>
        <w:gridCol w:w="4961"/>
      </w:tblGrid>
      <w:tr w:rsidR="00E24BF6" w:rsidRPr="007977CA" w14:paraId="7ECABE3D" w14:textId="77777777" w:rsidTr="00D60A1B">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DA39F52"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1ª Parcela </w:t>
            </w:r>
          </w:p>
          <w:p w14:paraId="3923F2FE"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1</w:t>
            </w:r>
            <w:r>
              <w:rPr>
                <w:rFonts w:ascii="Calibri" w:hAnsi="Calibri" w:cs="Calibri"/>
                <w:color w:val="262626"/>
                <w:lang w:val="pt-PT"/>
              </w:rPr>
              <w:t xml:space="preserve">0 </w:t>
            </w:r>
            <w:r w:rsidRPr="00B50CE1">
              <w:rPr>
                <w:rFonts w:ascii="Calibri" w:hAnsi="Calibri" w:cs="Calibri"/>
                <w:color w:val="262626"/>
                <w:lang w:val="pt-PT"/>
              </w:rPr>
              <w:t>%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32DCAD3"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 </w:t>
            </w:r>
            <w:r>
              <w:rPr>
                <w:rFonts w:ascii="Calibri" w:hAnsi="Calibri" w:cs="Calibri"/>
                <w:color w:val="262626"/>
                <w:lang w:val="pt-PT"/>
              </w:rPr>
              <w:t>No ato de assinatura do contrato</w:t>
            </w:r>
          </w:p>
        </w:tc>
      </w:tr>
      <w:tr w:rsidR="00E24BF6" w:rsidRPr="007977CA" w14:paraId="1BF48C35" w14:textId="77777777" w:rsidTr="00D60A1B">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42F13634"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2ª Parcela </w:t>
            </w:r>
          </w:p>
          <w:p w14:paraId="3AB92F19"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Pr>
                <w:rFonts w:ascii="Calibri" w:hAnsi="Calibri" w:cs="Calibri"/>
                <w:color w:val="262626"/>
                <w:lang w:val="pt-PT"/>
              </w:rPr>
              <w:t xml:space="preserve">10 </w:t>
            </w:r>
            <w:r w:rsidRPr="00B50CE1">
              <w:rPr>
                <w:rFonts w:ascii="Calibri" w:hAnsi="Calibri" w:cs="Calibri"/>
                <w:color w:val="262626"/>
                <w:lang w:val="pt-PT"/>
              </w:rPr>
              <w:t>%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D50B37D"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Após a conclusão e aceitação dos resultados 1 </w:t>
            </w:r>
          </w:p>
          <w:p w14:paraId="4C02A158"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Inicial</w:t>
            </w:r>
            <w:r>
              <w:rPr>
                <w:rFonts w:ascii="Calibri" w:hAnsi="Calibri" w:cs="Calibri"/>
                <w:color w:val="262626"/>
                <w:lang w:val="pt-PT"/>
              </w:rPr>
              <w:t xml:space="preserve"> e</w:t>
            </w:r>
            <w:r w:rsidRPr="00B50CE1">
              <w:rPr>
                <w:rFonts w:ascii="Calibri" w:hAnsi="Calibri" w:cs="Calibri"/>
                <w:color w:val="262626"/>
                <w:lang w:val="pt-PT"/>
              </w:rPr>
              <w:t xml:space="preserve"> Projeto executivo de fundações)</w:t>
            </w:r>
          </w:p>
        </w:tc>
      </w:tr>
      <w:tr w:rsidR="00E24BF6" w:rsidRPr="00B50CE1" w14:paraId="5E3197E7" w14:textId="77777777" w:rsidTr="00D60A1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0FB37B90"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3ª Parcela </w:t>
            </w:r>
          </w:p>
          <w:p w14:paraId="73980087"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7 %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959243E"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Após a conclusão e aceitação do resultado 2 </w:t>
            </w:r>
          </w:p>
          <w:p w14:paraId="5BD03943"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técnico financeiro mensal)</w:t>
            </w:r>
          </w:p>
        </w:tc>
      </w:tr>
      <w:tr w:rsidR="00E24BF6" w:rsidRPr="00B50CE1" w14:paraId="7A3E1B2E" w14:textId="77777777" w:rsidTr="00D60A1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F9D6D95"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4ª Parcela </w:t>
            </w:r>
          </w:p>
          <w:p w14:paraId="4581BFDA"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7 %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1DA9D60E"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Após a conclusão e aceitação do resultado 3 </w:t>
            </w:r>
          </w:p>
          <w:p w14:paraId="178591FB"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técnico financeiro mensal)</w:t>
            </w:r>
          </w:p>
        </w:tc>
      </w:tr>
      <w:tr w:rsidR="00E24BF6" w:rsidRPr="00B50CE1" w14:paraId="4E48DF99" w14:textId="77777777" w:rsidTr="00D60A1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BA59B1D"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5ª Parcela </w:t>
            </w:r>
          </w:p>
          <w:p w14:paraId="5B3C747C"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7 %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94DA7CB"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Após a conclusão e aceitação do resultado 4 </w:t>
            </w:r>
          </w:p>
          <w:p w14:paraId="732ADC0D"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técnico financeiro mensal)</w:t>
            </w:r>
          </w:p>
        </w:tc>
      </w:tr>
      <w:tr w:rsidR="00E24BF6" w:rsidRPr="00B50CE1" w14:paraId="18399C72" w14:textId="77777777" w:rsidTr="00D60A1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CB6DA9B"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6ª Parcela </w:t>
            </w:r>
          </w:p>
          <w:p w14:paraId="6DED46F8"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7 %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42C8900E"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Após a conclusão e aceitação do resultado 5 </w:t>
            </w:r>
          </w:p>
          <w:p w14:paraId="234B3B96"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técnico financeiro mensal)</w:t>
            </w:r>
          </w:p>
        </w:tc>
      </w:tr>
      <w:tr w:rsidR="00E24BF6" w:rsidRPr="00B50CE1" w14:paraId="24496609" w14:textId="77777777" w:rsidTr="00D60A1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753388AB"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7ª Parcela </w:t>
            </w:r>
          </w:p>
          <w:p w14:paraId="550EFE5B"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7 %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B40DB2D"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Após a conclusão e aceitação do resultado 6 </w:t>
            </w:r>
          </w:p>
          <w:p w14:paraId="42251953"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técnico financeiro mensal)</w:t>
            </w:r>
          </w:p>
        </w:tc>
      </w:tr>
      <w:tr w:rsidR="00E24BF6" w:rsidRPr="00B50CE1" w14:paraId="7B3BFF5B" w14:textId="77777777" w:rsidTr="00D60A1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EDC3BCA"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8ª Parcela </w:t>
            </w:r>
          </w:p>
          <w:p w14:paraId="51EE8A06"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7 %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4731F99F"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Após a conclusão e aceitação do resultado 7 </w:t>
            </w:r>
          </w:p>
          <w:p w14:paraId="634222C0"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técnico financeiro mensal)</w:t>
            </w:r>
          </w:p>
        </w:tc>
      </w:tr>
      <w:tr w:rsidR="00E24BF6" w:rsidRPr="00B50CE1" w14:paraId="44DD59CC" w14:textId="77777777" w:rsidTr="00D60A1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47C03D92"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9ª Parcela </w:t>
            </w:r>
          </w:p>
          <w:p w14:paraId="3506D917"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7 %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2C31308"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Após a conclusão e aceitação do resultad</w:t>
            </w:r>
            <w:r>
              <w:rPr>
                <w:rFonts w:ascii="Calibri" w:hAnsi="Calibri" w:cs="Calibri"/>
                <w:color w:val="262626"/>
                <w:lang w:val="pt-PT"/>
              </w:rPr>
              <w:t>o</w:t>
            </w:r>
            <w:r w:rsidRPr="00B50CE1">
              <w:rPr>
                <w:rFonts w:ascii="Calibri" w:hAnsi="Calibri" w:cs="Calibri"/>
                <w:color w:val="262626"/>
                <w:lang w:val="pt-PT"/>
              </w:rPr>
              <w:t xml:space="preserve"> 8 </w:t>
            </w:r>
          </w:p>
          <w:p w14:paraId="70BE0547"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técnico financeiro mensal)</w:t>
            </w:r>
          </w:p>
        </w:tc>
      </w:tr>
      <w:tr w:rsidR="00E24BF6" w:rsidRPr="00B50CE1" w14:paraId="382A7DD3" w14:textId="77777777" w:rsidTr="00D60A1B">
        <w:tblPrEx>
          <w:tblBorders>
            <w:top w:val="none" w:sz="0" w:space="0" w:color="auto"/>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7ACABB40"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10ª Parcela </w:t>
            </w:r>
          </w:p>
          <w:p w14:paraId="4E7E85C7"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7 %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6DF0320"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Após a conclusão e aceitação do resultado 9 </w:t>
            </w:r>
          </w:p>
          <w:p w14:paraId="1487C8AE"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técnico financeiro mensal)</w:t>
            </w:r>
          </w:p>
        </w:tc>
      </w:tr>
      <w:tr w:rsidR="00E24BF6" w:rsidRPr="00B50CE1" w14:paraId="123E790C" w14:textId="77777777" w:rsidTr="00D60A1B">
        <w:tblPrEx>
          <w:tblBorders>
            <w:top w:val="none" w:sz="0" w:space="0" w:color="auto"/>
            <w:bottom w:val="single" w:sz="8" w:space="0" w:color="6D6D6D"/>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129CD7C"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11ª Parcela </w:t>
            </w:r>
          </w:p>
          <w:p w14:paraId="4BBCF2FA"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lastRenderedPageBreak/>
              <w:t>7 %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2AC22E00"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lastRenderedPageBreak/>
              <w:t xml:space="preserve">Após a conclusão e aceitação do resultado 10 </w:t>
            </w:r>
          </w:p>
          <w:p w14:paraId="766B6CEB"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lastRenderedPageBreak/>
              <w:t>(Relatório técnico financeiro mensal)</w:t>
            </w:r>
          </w:p>
        </w:tc>
      </w:tr>
      <w:tr w:rsidR="00E24BF6" w:rsidRPr="00B50CE1" w14:paraId="27927490" w14:textId="77777777" w:rsidTr="00D60A1B">
        <w:tblPrEx>
          <w:tblBorders>
            <w:top w:val="none" w:sz="0" w:space="0" w:color="auto"/>
            <w:bottom w:val="single" w:sz="8" w:space="0" w:color="6D6D6D"/>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01B676A3"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lastRenderedPageBreak/>
              <w:t xml:space="preserve">12ª Parcela </w:t>
            </w:r>
          </w:p>
          <w:p w14:paraId="4FF2044F"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Pr>
                <w:rFonts w:ascii="Calibri" w:hAnsi="Calibri" w:cs="Calibri"/>
                <w:color w:val="262626"/>
                <w:lang w:val="pt-PT"/>
              </w:rPr>
              <w:t>7</w:t>
            </w:r>
            <w:r w:rsidRPr="00B50CE1">
              <w:rPr>
                <w:rFonts w:ascii="Calibri" w:hAnsi="Calibri" w:cs="Calibri"/>
                <w:color w:val="262626"/>
                <w:lang w:val="pt-PT"/>
              </w:rPr>
              <w:t xml:space="preserve">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129C3447"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Após a conclusão e aceitação do resultado 11 </w:t>
            </w:r>
          </w:p>
          <w:p w14:paraId="0D8E4FA7"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técnico financeiro mensal)</w:t>
            </w:r>
          </w:p>
        </w:tc>
      </w:tr>
      <w:tr w:rsidR="00E24BF6" w:rsidRPr="00B50CE1" w14:paraId="1BC40C26" w14:textId="77777777" w:rsidTr="00D60A1B">
        <w:tblPrEx>
          <w:tblBorders>
            <w:top w:val="none" w:sz="0" w:space="0" w:color="auto"/>
            <w:bottom w:val="single" w:sz="8" w:space="0" w:color="6D6D6D"/>
          </w:tblBorders>
        </w:tblPrEx>
        <w:tc>
          <w:tcPr>
            <w:tcW w:w="2977"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88E8950"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1</w:t>
            </w:r>
            <w:r>
              <w:rPr>
                <w:rFonts w:ascii="Calibri" w:hAnsi="Calibri" w:cs="Calibri"/>
                <w:color w:val="262626"/>
                <w:lang w:val="pt-PT"/>
              </w:rPr>
              <w:t>3</w:t>
            </w:r>
            <w:r w:rsidRPr="00B50CE1">
              <w:rPr>
                <w:rFonts w:ascii="Calibri" w:hAnsi="Calibri" w:cs="Calibri"/>
                <w:color w:val="262626"/>
                <w:lang w:val="pt-PT"/>
              </w:rPr>
              <w:t xml:space="preserve">ª Parcela </w:t>
            </w:r>
          </w:p>
          <w:p w14:paraId="4F36831A"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10 % do valor do contrato</w:t>
            </w:r>
          </w:p>
        </w:tc>
        <w:tc>
          <w:tcPr>
            <w:tcW w:w="4961"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79504965"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 xml:space="preserve">Após a conclusão e aceitação do resultado 12 </w:t>
            </w:r>
          </w:p>
          <w:p w14:paraId="181C9670" w14:textId="77777777" w:rsidR="00E24BF6" w:rsidRPr="00B50CE1" w:rsidRDefault="00E24BF6" w:rsidP="00D60A1B">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(Relatório Final)</w:t>
            </w:r>
          </w:p>
        </w:tc>
      </w:tr>
    </w:tbl>
    <w:p w14:paraId="4B12CFE4" w14:textId="77777777" w:rsidR="00E24BF6" w:rsidRPr="00B50CE1" w:rsidRDefault="00E24BF6" w:rsidP="00E24BF6">
      <w:pPr>
        <w:widowControl w:val="0"/>
        <w:autoSpaceDE w:val="0"/>
        <w:autoSpaceDN w:val="0"/>
        <w:adjustRightInd w:val="0"/>
        <w:spacing w:after="120"/>
        <w:jc w:val="both"/>
        <w:rPr>
          <w:rFonts w:ascii="Calibri" w:hAnsi="Calibri" w:cs="Calibri"/>
          <w:color w:val="262626"/>
          <w:lang w:val="pt-PT"/>
        </w:rPr>
      </w:pPr>
    </w:p>
    <w:p w14:paraId="2BBE3F9C" w14:textId="77777777" w:rsidR="00E24BF6" w:rsidRDefault="00E24BF6" w:rsidP="00E24BF6">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Em caso de eventual atraso da obra ou necessidade de serviços adicionais solicitados pelo Cliente após a entrega e aprovação do Relatório Final da Obra, a extensão desses serviços será acordada caso a caso e será considerada como um Serviço Adicional nos termos do Contrato.</w:t>
      </w:r>
    </w:p>
    <w:p w14:paraId="3C9B1F16" w14:textId="77777777" w:rsidR="00E24BF6" w:rsidRPr="00B50CE1" w:rsidRDefault="00E24BF6" w:rsidP="00E24BF6">
      <w:pPr>
        <w:widowControl w:val="0"/>
        <w:autoSpaceDE w:val="0"/>
        <w:autoSpaceDN w:val="0"/>
        <w:adjustRightInd w:val="0"/>
        <w:jc w:val="both"/>
        <w:rPr>
          <w:rFonts w:ascii="Calibri" w:hAnsi="Calibri" w:cs="Calibri"/>
          <w:color w:val="262626"/>
          <w:lang w:val="pt-PT"/>
        </w:rPr>
      </w:pPr>
    </w:p>
    <w:p w14:paraId="2604598C" w14:textId="0D7B289D" w:rsidR="00E24BF6" w:rsidRPr="00B50CE1" w:rsidRDefault="00F4252F" w:rsidP="00E24BF6">
      <w:pPr>
        <w:widowControl w:val="0"/>
        <w:autoSpaceDE w:val="0"/>
        <w:autoSpaceDN w:val="0"/>
        <w:adjustRightInd w:val="0"/>
        <w:jc w:val="both"/>
        <w:rPr>
          <w:rFonts w:ascii="Calibri" w:hAnsi="Calibri" w:cs="Calibri"/>
          <w:b/>
          <w:bCs/>
          <w:color w:val="262626"/>
          <w:lang w:val="pt-PT"/>
        </w:rPr>
      </w:pPr>
      <w:r>
        <w:rPr>
          <w:rFonts w:ascii="Calibri" w:hAnsi="Calibri" w:cs="Calibri"/>
          <w:b/>
          <w:bCs/>
          <w:color w:val="262626"/>
          <w:lang w:val="pt-PT"/>
        </w:rPr>
        <w:t>6</w:t>
      </w:r>
      <w:r w:rsidR="00E24BF6" w:rsidRPr="00B50CE1">
        <w:rPr>
          <w:rFonts w:ascii="Calibri" w:hAnsi="Calibri" w:cs="Calibri"/>
          <w:b/>
          <w:bCs/>
          <w:color w:val="262626"/>
          <w:lang w:val="pt-PT"/>
        </w:rPr>
        <w:t>.  QUALIFICAÇÕES</w:t>
      </w:r>
    </w:p>
    <w:p w14:paraId="0FEC1F70" w14:textId="31007A32" w:rsidR="00E24BF6" w:rsidRPr="00B50CE1" w:rsidRDefault="00E24BF6" w:rsidP="00E24BF6">
      <w:pPr>
        <w:widowControl w:val="0"/>
        <w:tabs>
          <w:tab w:val="left" w:pos="220"/>
          <w:tab w:val="left" w:pos="720"/>
        </w:tabs>
        <w:autoSpaceDE w:val="0"/>
        <w:autoSpaceDN w:val="0"/>
        <w:adjustRightInd w:val="0"/>
        <w:jc w:val="both"/>
        <w:rPr>
          <w:rFonts w:ascii="Calibri" w:hAnsi="Calibri" w:cs="Calibri"/>
          <w:color w:val="262626"/>
          <w:lang w:val="pt-PT"/>
        </w:rPr>
      </w:pPr>
      <w:r>
        <w:rPr>
          <w:rFonts w:ascii="Calibri" w:hAnsi="Calibri" w:cs="Calibri"/>
          <w:color w:val="262626"/>
          <w:lang w:val="pt-PT"/>
        </w:rPr>
        <w:t xml:space="preserve">A empresa deve estar devidamente registada e licenciada com </w:t>
      </w:r>
      <w:r w:rsidRPr="00F4252F">
        <w:rPr>
          <w:rFonts w:ascii="Calibri" w:hAnsi="Calibri" w:cs="Calibri"/>
          <w:b/>
          <w:color w:val="262626"/>
          <w:lang w:val="pt-PT"/>
        </w:rPr>
        <w:t xml:space="preserve">Alvará mínimo de </w:t>
      </w:r>
      <w:r w:rsidRPr="00F4252F">
        <w:rPr>
          <w:rFonts w:ascii="Calibri" w:hAnsi="Calibri" w:cs="Calibri"/>
          <w:b/>
          <w:lang w:val="pt-PT"/>
        </w:rPr>
        <w:t>3ª</w:t>
      </w:r>
      <w:r w:rsidRPr="00F4252F">
        <w:rPr>
          <w:rFonts w:ascii="Calibri" w:hAnsi="Calibri" w:cs="Calibri"/>
          <w:b/>
          <w:color w:val="262626"/>
          <w:lang w:val="pt-PT"/>
        </w:rPr>
        <w:t xml:space="preserve"> Classe</w:t>
      </w:r>
      <w:r>
        <w:rPr>
          <w:rFonts w:ascii="Calibri" w:hAnsi="Calibri" w:cs="Calibri"/>
          <w:color w:val="262626"/>
          <w:lang w:val="pt-PT"/>
        </w:rPr>
        <w:t xml:space="preserve">. </w:t>
      </w:r>
      <w:r w:rsidRPr="00B50CE1">
        <w:rPr>
          <w:rFonts w:ascii="Calibri" w:hAnsi="Calibri" w:cs="Calibri"/>
          <w:color w:val="262626"/>
          <w:lang w:val="pt-PT"/>
        </w:rPr>
        <w:t xml:space="preserve">A equipa de Fiscalização deve consistir de um mínimo de </w:t>
      </w:r>
      <w:r>
        <w:rPr>
          <w:rFonts w:ascii="Calibri" w:hAnsi="Calibri" w:cs="Calibri"/>
          <w:color w:val="262626"/>
          <w:lang w:val="pt-PT"/>
        </w:rPr>
        <w:t>quatro</w:t>
      </w:r>
      <w:r w:rsidRPr="00B50CE1">
        <w:rPr>
          <w:rFonts w:ascii="Calibri" w:hAnsi="Calibri" w:cs="Calibri"/>
          <w:color w:val="262626"/>
          <w:lang w:val="pt-PT"/>
        </w:rPr>
        <w:t xml:space="preserve"> pessoas, como segue:</w:t>
      </w:r>
    </w:p>
    <w:p w14:paraId="707EBB6A" w14:textId="48D1BB05" w:rsidR="00E24BF6" w:rsidRPr="00B50CE1" w:rsidRDefault="00E24BF6" w:rsidP="00B805DA">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Engenheiro Residente Sênior / Chefe de Obras (mínimo de 1</w:t>
      </w:r>
      <w:r w:rsidR="00F4252F">
        <w:rPr>
          <w:rFonts w:ascii="Calibri" w:hAnsi="Calibri" w:cs="Calibri"/>
          <w:color w:val="262626"/>
          <w:lang w:val="pt-PT"/>
        </w:rPr>
        <w:t>5</w:t>
      </w:r>
      <w:r w:rsidRPr="00B50CE1">
        <w:rPr>
          <w:rFonts w:ascii="Calibri" w:hAnsi="Calibri" w:cs="Calibri"/>
          <w:color w:val="262626"/>
          <w:lang w:val="pt-PT"/>
        </w:rPr>
        <w:t xml:space="preserve"> anos de experiência relevante comprovada, formação mínima Engenharia Civil ou Arquitectura);</w:t>
      </w:r>
    </w:p>
    <w:p w14:paraId="48E8C665" w14:textId="77777777" w:rsidR="00E24BF6" w:rsidRDefault="00E24BF6" w:rsidP="00B805DA">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 xml:space="preserve">Engenheiro Residente (mínimo de 5 anos de experiência relevante comprovada, </w:t>
      </w:r>
      <w:r w:rsidRPr="00A02899">
        <w:rPr>
          <w:rFonts w:ascii="Calibri" w:hAnsi="Calibri" w:cs="Calibri"/>
          <w:color w:val="262626"/>
          <w:lang w:val="pt-PT"/>
        </w:rPr>
        <w:t>formação mínima Engenharia Civil</w:t>
      </w:r>
      <w:r w:rsidRPr="00B50CE1">
        <w:rPr>
          <w:rFonts w:ascii="Calibri" w:hAnsi="Calibri" w:cs="Calibri"/>
          <w:color w:val="262626"/>
          <w:lang w:val="pt-PT"/>
        </w:rPr>
        <w:t>);</w:t>
      </w:r>
    </w:p>
    <w:p w14:paraId="250FF852" w14:textId="77777777" w:rsidR="00E24BF6" w:rsidRPr="00B50CE1" w:rsidRDefault="00E24BF6" w:rsidP="00B805DA">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pt-PT"/>
        </w:rPr>
      </w:pPr>
      <w:r>
        <w:rPr>
          <w:rFonts w:ascii="Calibri" w:hAnsi="Calibri" w:cs="Calibri"/>
          <w:color w:val="262626"/>
          <w:lang w:val="pt-PT"/>
        </w:rPr>
        <w:t>Engenheiro Hidráulico</w:t>
      </w:r>
      <w:r w:rsidRPr="00B50CE1">
        <w:rPr>
          <w:rFonts w:ascii="Calibri" w:hAnsi="Calibri" w:cs="Calibri"/>
          <w:color w:val="262626"/>
          <w:lang w:val="pt-PT"/>
        </w:rPr>
        <w:t xml:space="preserve"> (mínimo de </w:t>
      </w:r>
      <w:r>
        <w:rPr>
          <w:rFonts w:ascii="Calibri" w:hAnsi="Calibri" w:cs="Calibri"/>
          <w:color w:val="262626"/>
          <w:lang w:val="pt-PT"/>
        </w:rPr>
        <w:t>5</w:t>
      </w:r>
      <w:r w:rsidRPr="00B50CE1">
        <w:rPr>
          <w:rFonts w:ascii="Calibri" w:hAnsi="Calibri" w:cs="Calibri"/>
          <w:color w:val="262626"/>
          <w:lang w:val="pt-PT"/>
        </w:rPr>
        <w:t xml:space="preserve"> anos de experiência relevante comprovada, </w:t>
      </w:r>
      <w:r w:rsidRPr="00A02899">
        <w:rPr>
          <w:rFonts w:ascii="Calibri" w:hAnsi="Calibri" w:cs="Calibri"/>
          <w:color w:val="262626"/>
          <w:lang w:val="pt-PT"/>
        </w:rPr>
        <w:t xml:space="preserve">formação mínima </w:t>
      </w:r>
      <w:r>
        <w:rPr>
          <w:rFonts w:ascii="Calibri" w:hAnsi="Calibri" w:cs="Calibri"/>
          <w:color w:val="262626"/>
          <w:lang w:val="pt-PT"/>
        </w:rPr>
        <w:t>Engenharia Hidráulica</w:t>
      </w:r>
      <w:r w:rsidRPr="00B50CE1">
        <w:rPr>
          <w:rFonts w:ascii="Calibri" w:hAnsi="Calibri" w:cs="Calibri"/>
          <w:color w:val="262626"/>
          <w:lang w:val="pt-PT"/>
        </w:rPr>
        <w:t>).</w:t>
      </w:r>
    </w:p>
    <w:p w14:paraId="70B61D48" w14:textId="77777777" w:rsidR="00E24BF6" w:rsidRPr="00B50CE1" w:rsidRDefault="00E24BF6" w:rsidP="00B805DA">
      <w:pPr>
        <w:widowControl w:val="0"/>
        <w:numPr>
          <w:ilvl w:val="0"/>
          <w:numId w:val="39"/>
        </w:numPr>
        <w:tabs>
          <w:tab w:val="left" w:pos="220"/>
          <w:tab w:val="left" w:pos="720"/>
        </w:tabs>
        <w:autoSpaceDE w:val="0"/>
        <w:autoSpaceDN w:val="0"/>
        <w:adjustRightInd w:val="0"/>
        <w:spacing w:after="0" w:line="240" w:lineRule="auto"/>
        <w:jc w:val="both"/>
        <w:rPr>
          <w:rFonts w:ascii="Calibri" w:hAnsi="Calibri" w:cs="Calibri"/>
          <w:color w:val="262626"/>
          <w:lang w:val="pt-PT"/>
        </w:rPr>
      </w:pPr>
      <w:r>
        <w:rPr>
          <w:rFonts w:ascii="Calibri" w:hAnsi="Calibri" w:cs="Calibri"/>
          <w:color w:val="262626"/>
          <w:lang w:val="pt-PT"/>
        </w:rPr>
        <w:t>Engenheiro Eletrotécnico</w:t>
      </w:r>
      <w:r w:rsidRPr="00B50CE1">
        <w:rPr>
          <w:rFonts w:ascii="Calibri" w:hAnsi="Calibri" w:cs="Calibri"/>
          <w:color w:val="262626"/>
          <w:lang w:val="pt-PT"/>
        </w:rPr>
        <w:t xml:space="preserve"> (mínimo de </w:t>
      </w:r>
      <w:r>
        <w:rPr>
          <w:rFonts w:ascii="Calibri" w:hAnsi="Calibri" w:cs="Calibri"/>
          <w:color w:val="262626"/>
          <w:lang w:val="pt-PT"/>
        </w:rPr>
        <w:t>5</w:t>
      </w:r>
      <w:r w:rsidRPr="00B50CE1">
        <w:rPr>
          <w:rFonts w:ascii="Calibri" w:hAnsi="Calibri" w:cs="Calibri"/>
          <w:color w:val="262626"/>
          <w:lang w:val="pt-PT"/>
        </w:rPr>
        <w:t xml:space="preserve"> anos de experiência relevante comprovada, </w:t>
      </w:r>
      <w:r w:rsidRPr="00A02899">
        <w:rPr>
          <w:rFonts w:ascii="Calibri" w:hAnsi="Calibri" w:cs="Calibri"/>
          <w:color w:val="262626"/>
          <w:lang w:val="pt-PT"/>
        </w:rPr>
        <w:t xml:space="preserve">formação mínima </w:t>
      </w:r>
      <w:r>
        <w:rPr>
          <w:rFonts w:ascii="Calibri" w:hAnsi="Calibri" w:cs="Calibri"/>
          <w:color w:val="262626"/>
          <w:lang w:val="pt-PT"/>
        </w:rPr>
        <w:t>Engenharia Eletrotécnica</w:t>
      </w:r>
      <w:r w:rsidRPr="00B50CE1">
        <w:rPr>
          <w:rFonts w:ascii="Calibri" w:hAnsi="Calibri" w:cs="Calibri"/>
          <w:color w:val="262626"/>
          <w:lang w:val="pt-PT"/>
        </w:rPr>
        <w:t>).</w:t>
      </w:r>
    </w:p>
    <w:p w14:paraId="158E358A" w14:textId="77777777" w:rsidR="00E24BF6" w:rsidRPr="00B50CE1" w:rsidRDefault="00E24BF6" w:rsidP="00E24BF6">
      <w:pPr>
        <w:widowControl w:val="0"/>
        <w:tabs>
          <w:tab w:val="left" w:pos="220"/>
          <w:tab w:val="left" w:pos="720"/>
        </w:tabs>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t>Cada membro da equipa de Fiscalização deve estar adequadamente qualificado e ter a aprovação do Cliente. Não obstante a equipa detalhada acima, a Fiscalização será responsável por garantir que o número de pessoal seja suficiente para satisfazer a complexidade do projeto, e assegurar que sempre haja uma presença no canteiro de obras durante a fase de construção.</w:t>
      </w:r>
    </w:p>
    <w:p w14:paraId="0BA8B5A5" w14:textId="689F73E2" w:rsidR="00E24BF6" w:rsidRDefault="00E24BF6" w:rsidP="00E24BF6">
      <w:pPr>
        <w:widowControl w:val="0"/>
        <w:autoSpaceDE w:val="0"/>
        <w:autoSpaceDN w:val="0"/>
        <w:adjustRightInd w:val="0"/>
        <w:spacing w:after="120"/>
        <w:jc w:val="both"/>
        <w:rPr>
          <w:rFonts w:ascii="Calibri" w:hAnsi="Calibri" w:cs="Calibri"/>
          <w:color w:val="262626"/>
          <w:lang w:val="pt-PT"/>
        </w:rPr>
      </w:pPr>
    </w:p>
    <w:p w14:paraId="482D8EFA" w14:textId="77777777" w:rsidR="00275800" w:rsidRPr="00B50CE1" w:rsidRDefault="00275800" w:rsidP="00E24BF6">
      <w:pPr>
        <w:widowControl w:val="0"/>
        <w:autoSpaceDE w:val="0"/>
        <w:autoSpaceDN w:val="0"/>
        <w:adjustRightInd w:val="0"/>
        <w:spacing w:after="120"/>
        <w:jc w:val="both"/>
        <w:rPr>
          <w:rFonts w:ascii="Calibri" w:hAnsi="Calibri" w:cs="Calibri"/>
          <w:color w:val="262626"/>
          <w:lang w:val="pt-PT"/>
        </w:rPr>
      </w:pPr>
    </w:p>
    <w:p w14:paraId="624D2B7E" w14:textId="2239A06E" w:rsidR="00E24BF6" w:rsidRPr="00B50CE1" w:rsidRDefault="00F4252F" w:rsidP="00E24BF6">
      <w:pPr>
        <w:widowControl w:val="0"/>
        <w:autoSpaceDE w:val="0"/>
        <w:autoSpaceDN w:val="0"/>
        <w:adjustRightInd w:val="0"/>
        <w:jc w:val="both"/>
        <w:rPr>
          <w:rFonts w:ascii="Calibri" w:hAnsi="Calibri" w:cs="Calibri"/>
          <w:color w:val="262626"/>
          <w:lang w:val="pt-PT"/>
        </w:rPr>
      </w:pPr>
      <w:r>
        <w:rPr>
          <w:rFonts w:ascii="Calibri" w:hAnsi="Calibri" w:cs="Calibri"/>
          <w:b/>
          <w:bCs/>
          <w:color w:val="262626"/>
          <w:lang w:val="pt-PT"/>
        </w:rPr>
        <w:t>7</w:t>
      </w:r>
      <w:r w:rsidR="00E24BF6" w:rsidRPr="00B50CE1">
        <w:rPr>
          <w:rFonts w:ascii="Calibri" w:hAnsi="Calibri" w:cs="Calibri"/>
          <w:b/>
          <w:bCs/>
          <w:color w:val="262626"/>
          <w:lang w:val="pt-PT"/>
        </w:rPr>
        <w:t>.  COMPETÊNCIAS</w:t>
      </w:r>
    </w:p>
    <w:p w14:paraId="458A7596" w14:textId="77777777" w:rsidR="00E24BF6" w:rsidRPr="00B50CE1" w:rsidRDefault="00E24BF6" w:rsidP="00B805DA">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A fiscalização dos trabalhos será realizada por uma equipa qualificada e com experiência satisfatória nas atribuições de natureza e dimensões semelhantes;</w:t>
      </w:r>
    </w:p>
    <w:p w14:paraId="6BCDDC26" w14:textId="77777777" w:rsidR="00E24BF6" w:rsidRPr="00B50CE1" w:rsidRDefault="00E24BF6" w:rsidP="00B805DA">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A fiscalização devera ter peritos altamente qualificados e experientes, que podem realizar todas as tarefas de supervisão da construção de forma competente;</w:t>
      </w:r>
    </w:p>
    <w:p w14:paraId="538383C8" w14:textId="77777777" w:rsidR="00E24BF6" w:rsidRPr="00B50CE1" w:rsidRDefault="00E24BF6" w:rsidP="00B805DA">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A fiscalização deve ser capaz de antecipar a tomada de decisões sobre quaisquer problemas técnicos no local;</w:t>
      </w:r>
    </w:p>
    <w:p w14:paraId="776371BC" w14:textId="77777777" w:rsidR="00E24BF6" w:rsidRPr="00B50CE1" w:rsidRDefault="00E24BF6" w:rsidP="00B805DA">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A fiscalização deve estar totalmente familiarizada com todos os procedimentos padrão especificados nos documentos dos contratos;</w:t>
      </w:r>
    </w:p>
    <w:p w14:paraId="3D0F3095" w14:textId="77777777" w:rsidR="00E24BF6" w:rsidRPr="00B50CE1" w:rsidRDefault="00E24BF6" w:rsidP="00B805DA">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Capacidade de cumprir prazos, resolver problemas, trabalhar tanto de forma independente e como parte de uma equipa;</w:t>
      </w:r>
    </w:p>
    <w:p w14:paraId="0AC7A491" w14:textId="77777777" w:rsidR="00E24BF6" w:rsidRPr="00B50CE1" w:rsidRDefault="00E24BF6" w:rsidP="00B805DA">
      <w:pPr>
        <w:widowControl w:val="0"/>
        <w:numPr>
          <w:ilvl w:val="0"/>
          <w:numId w:val="36"/>
        </w:numPr>
        <w:tabs>
          <w:tab w:val="left" w:pos="220"/>
          <w:tab w:val="left" w:pos="720"/>
        </w:tabs>
        <w:autoSpaceDE w:val="0"/>
        <w:autoSpaceDN w:val="0"/>
        <w:adjustRightInd w:val="0"/>
        <w:spacing w:after="0" w:line="240" w:lineRule="auto"/>
        <w:jc w:val="both"/>
        <w:rPr>
          <w:rFonts w:ascii="Calibri" w:hAnsi="Calibri" w:cs="Calibri"/>
          <w:color w:val="262626"/>
          <w:lang w:val="pt-PT"/>
        </w:rPr>
      </w:pPr>
      <w:r w:rsidRPr="00B50CE1">
        <w:rPr>
          <w:rFonts w:ascii="Calibri" w:hAnsi="Calibri" w:cs="Calibri"/>
          <w:color w:val="262626"/>
          <w:lang w:val="pt-PT"/>
        </w:rPr>
        <w:t>Demonstrar conhecimento dos códigos locais e internacionais de construção, requisitos de segurança no trabalho e procedimentos das agências governamentais.</w:t>
      </w:r>
    </w:p>
    <w:p w14:paraId="2800F963" w14:textId="77777777" w:rsidR="00E24BF6" w:rsidRPr="00B50CE1" w:rsidRDefault="00E24BF6" w:rsidP="00E24BF6">
      <w:pPr>
        <w:widowControl w:val="0"/>
        <w:autoSpaceDE w:val="0"/>
        <w:autoSpaceDN w:val="0"/>
        <w:adjustRightInd w:val="0"/>
        <w:spacing w:after="120"/>
        <w:jc w:val="both"/>
        <w:rPr>
          <w:rFonts w:ascii="Calibri" w:hAnsi="Calibri" w:cs="Calibri"/>
          <w:color w:val="262626"/>
          <w:lang w:val="pt-PT"/>
        </w:rPr>
      </w:pPr>
    </w:p>
    <w:p w14:paraId="486C12F9" w14:textId="2CC87B94" w:rsidR="00E24BF6" w:rsidRPr="00B50CE1" w:rsidRDefault="00F4252F" w:rsidP="00E24BF6">
      <w:pPr>
        <w:widowControl w:val="0"/>
        <w:autoSpaceDE w:val="0"/>
        <w:autoSpaceDN w:val="0"/>
        <w:adjustRightInd w:val="0"/>
        <w:jc w:val="both"/>
        <w:rPr>
          <w:rFonts w:ascii="Calibri" w:hAnsi="Calibri" w:cs="Calibri"/>
          <w:color w:val="262626"/>
          <w:lang w:val="pt-PT"/>
        </w:rPr>
      </w:pPr>
      <w:r>
        <w:rPr>
          <w:rFonts w:ascii="Calibri" w:hAnsi="Calibri" w:cs="Calibri"/>
          <w:b/>
          <w:bCs/>
          <w:color w:val="262626"/>
          <w:lang w:val="pt-PT"/>
        </w:rPr>
        <w:t>8</w:t>
      </w:r>
      <w:r w:rsidR="00E24BF6" w:rsidRPr="00B50CE1">
        <w:rPr>
          <w:rFonts w:ascii="Calibri" w:hAnsi="Calibri" w:cs="Calibri"/>
          <w:b/>
          <w:bCs/>
          <w:color w:val="262626"/>
          <w:lang w:val="pt-PT"/>
        </w:rPr>
        <w:t>. DURAÇÃO DOS TRABALHOS </w:t>
      </w:r>
    </w:p>
    <w:p w14:paraId="7520A349" w14:textId="555A6095" w:rsidR="00E24BF6" w:rsidRPr="00B50CE1" w:rsidRDefault="00E24BF6" w:rsidP="00E24BF6">
      <w:pPr>
        <w:widowControl w:val="0"/>
        <w:autoSpaceDE w:val="0"/>
        <w:autoSpaceDN w:val="0"/>
        <w:adjustRightInd w:val="0"/>
        <w:jc w:val="both"/>
        <w:rPr>
          <w:rFonts w:ascii="Calibri" w:hAnsi="Calibri" w:cs="Calibri"/>
          <w:color w:val="262626"/>
          <w:lang w:val="pt-PT"/>
        </w:rPr>
      </w:pPr>
      <w:r w:rsidRPr="00B50CE1">
        <w:rPr>
          <w:rFonts w:ascii="Calibri" w:hAnsi="Calibri" w:cs="Calibri"/>
          <w:color w:val="262626"/>
          <w:lang w:val="pt-PT"/>
        </w:rPr>
        <w:lastRenderedPageBreak/>
        <w:t xml:space="preserve">A duração do contrato de Fiscalização se estenderá desde </w:t>
      </w:r>
      <w:r w:rsidR="00AD2E45">
        <w:rPr>
          <w:rFonts w:ascii="Calibri" w:hAnsi="Calibri" w:cs="Calibri"/>
          <w:color w:val="262626"/>
          <w:lang w:val="pt-PT"/>
        </w:rPr>
        <w:t>12</w:t>
      </w:r>
      <w:r w:rsidRPr="00B50CE1">
        <w:rPr>
          <w:rFonts w:ascii="Calibri" w:hAnsi="Calibri" w:cs="Calibri"/>
          <w:color w:val="262626"/>
          <w:lang w:val="pt-PT"/>
        </w:rPr>
        <w:t xml:space="preserve"> de Agosto de 2019 até até </w:t>
      </w:r>
      <w:r w:rsidR="00AD2E45">
        <w:rPr>
          <w:rFonts w:ascii="Calibri" w:hAnsi="Calibri" w:cs="Calibri"/>
          <w:color w:val="262626"/>
          <w:lang w:val="pt-PT"/>
        </w:rPr>
        <w:t>11</w:t>
      </w:r>
      <w:r w:rsidRPr="00B50CE1">
        <w:rPr>
          <w:rFonts w:ascii="Calibri" w:hAnsi="Calibri" w:cs="Calibri"/>
          <w:color w:val="262626"/>
          <w:lang w:val="pt-PT"/>
        </w:rPr>
        <w:t xml:space="preserve"> de </w:t>
      </w:r>
      <w:r w:rsidR="00AD2E45">
        <w:rPr>
          <w:rFonts w:ascii="Calibri" w:hAnsi="Calibri" w:cs="Calibri"/>
          <w:color w:val="262626"/>
          <w:lang w:val="pt-PT"/>
        </w:rPr>
        <w:t>Agosto</w:t>
      </w:r>
      <w:r w:rsidRPr="00B50CE1">
        <w:rPr>
          <w:rFonts w:ascii="Calibri" w:hAnsi="Calibri" w:cs="Calibri"/>
          <w:color w:val="262626"/>
          <w:lang w:val="pt-PT"/>
        </w:rPr>
        <w:t xml:space="preserve"> de 2020, num prazo temporal de 12 meses. O início dos trabalhos da Fiscalização antecede o início da obra e perdura até a entrega e aprovação do Relatório Final da Obra. A duração da obra é de 10 meses.</w:t>
      </w:r>
    </w:p>
    <w:p w14:paraId="002516A4" w14:textId="77777777" w:rsidR="00E24BF6" w:rsidRPr="00B50CE1" w:rsidRDefault="00E24BF6" w:rsidP="00E24BF6">
      <w:pPr>
        <w:widowControl w:val="0"/>
        <w:autoSpaceDE w:val="0"/>
        <w:autoSpaceDN w:val="0"/>
        <w:adjustRightInd w:val="0"/>
        <w:jc w:val="both"/>
        <w:rPr>
          <w:rFonts w:ascii="Calibri" w:hAnsi="Calibri" w:cs="Calibri"/>
          <w:color w:val="262626"/>
          <w:lang w:val="pt-PT"/>
        </w:rPr>
      </w:pPr>
    </w:p>
    <w:p w14:paraId="29E25371" w14:textId="6B581271" w:rsidR="00E24BF6" w:rsidRPr="00B50CE1" w:rsidRDefault="00F4252F" w:rsidP="00E24BF6">
      <w:pPr>
        <w:widowControl w:val="0"/>
        <w:autoSpaceDE w:val="0"/>
        <w:autoSpaceDN w:val="0"/>
        <w:adjustRightInd w:val="0"/>
        <w:jc w:val="both"/>
        <w:rPr>
          <w:rFonts w:ascii="Calibri" w:hAnsi="Calibri" w:cs="Calibri"/>
          <w:color w:val="262626"/>
          <w:lang w:val="pt-PT"/>
        </w:rPr>
      </w:pPr>
      <w:r>
        <w:rPr>
          <w:rFonts w:ascii="Calibri" w:hAnsi="Calibri" w:cs="Calibri"/>
          <w:b/>
          <w:bCs/>
          <w:color w:val="262626"/>
          <w:lang w:val="pt-PT"/>
        </w:rPr>
        <w:t>9</w:t>
      </w:r>
      <w:r w:rsidR="00E24BF6" w:rsidRPr="00B50CE1">
        <w:rPr>
          <w:rFonts w:ascii="Calibri" w:hAnsi="Calibri" w:cs="Calibri"/>
          <w:b/>
          <w:bCs/>
          <w:color w:val="262626"/>
          <w:lang w:val="pt-PT"/>
        </w:rPr>
        <w:t>. LOCAL DE TRABALHO</w:t>
      </w:r>
    </w:p>
    <w:p w14:paraId="6AA7E2ED" w14:textId="77777777" w:rsidR="00E24BF6" w:rsidRPr="00B50CE1" w:rsidRDefault="00E24BF6" w:rsidP="00E24BF6">
      <w:pPr>
        <w:widowControl w:val="0"/>
        <w:autoSpaceDE w:val="0"/>
        <w:autoSpaceDN w:val="0"/>
        <w:adjustRightInd w:val="0"/>
        <w:jc w:val="both"/>
        <w:rPr>
          <w:rFonts w:ascii="Calibri" w:hAnsi="Calibri" w:cs="Calibri"/>
          <w:lang w:val="pt-PT"/>
        </w:rPr>
      </w:pPr>
      <w:r w:rsidRPr="00B50CE1">
        <w:rPr>
          <w:rFonts w:ascii="Calibri" w:hAnsi="Calibri" w:cs="Calibri"/>
          <w:color w:val="262626"/>
          <w:lang w:val="pt-PT"/>
        </w:rPr>
        <w:t xml:space="preserve">Durante o período de execução da obra, o local de trabalho da equipa de Fiscalização será </w:t>
      </w:r>
      <w:r w:rsidRPr="00B50CE1">
        <w:rPr>
          <w:rFonts w:ascii="Calibri" w:hAnsi="Calibri" w:cs="Calibri"/>
          <w:lang w:val="pt-PT"/>
        </w:rPr>
        <w:t>no estaleiro da obra, localizado no Município de Chimoio, província de Manica, Moçambique.</w:t>
      </w:r>
    </w:p>
    <w:p w14:paraId="45B99442" w14:textId="77777777" w:rsidR="00E24BF6" w:rsidRPr="00B50CE1" w:rsidRDefault="00E24BF6" w:rsidP="00E24BF6">
      <w:pPr>
        <w:widowControl w:val="0"/>
        <w:autoSpaceDE w:val="0"/>
        <w:autoSpaceDN w:val="0"/>
        <w:adjustRightInd w:val="0"/>
        <w:jc w:val="both"/>
        <w:rPr>
          <w:rFonts w:ascii="Calibri" w:hAnsi="Calibri" w:cs="Calibri"/>
          <w:lang w:val="pt-PT"/>
        </w:rPr>
      </w:pPr>
      <w:r w:rsidRPr="00B50CE1">
        <w:rPr>
          <w:rFonts w:ascii="Calibri" w:hAnsi="Calibri" w:cs="Calibri"/>
          <w:lang w:val="pt-PT"/>
        </w:rPr>
        <w:t>O Cliente irá facilitar o acesso à área do projecto, bem como todos os desenhos existentes e informações do local em formato digital.</w:t>
      </w:r>
    </w:p>
    <w:p w14:paraId="7B7992F9" w14:textId="77777777" w:rsidR="00E24BF6" w:rsidRPr="00B50CE1" w:rsidRDefault="00E24BF6" w:rsidP="00E24BF6">
      <w:pPr>
        <w:widowControl w:val="0"/>
        <w:autoSpaceDE w:val="0"/>
        <w:autoSpaceDN w:val="0"/>
        <w:adjustRightInd w:val="0"/>
        <w:spacing w:after="120"/>
        <w:jc w:val="both"/>
        <w:rPr>
          <w:rFonts w:ascii="Calibri" w:hAnsi="Calibri" w:cs="Calibri"/>
          <w:lang w:val="pt-PT"/>
        </w:rPr>
      </w:pPr>
    </w:p>
    <w:p w14:paraId="0773ADC3" w14:textId="77777777" w:rsidR="0032437C" w:rsidRPr="00E24BF6" w:rsidRDefault="0032437C" w:rsidP="00790407">
      <w:pPr>
        <w:pStyle w:val="p28"/>
        <w:tabs>
          <w:tab w:val="left" w:pos="0"/>
        </w:tabs>
        <w:spacing w:line="240" w:lineRule="auto"/>
        <w:ind w:left="0" w:firstLine="0"/>
        <w:jc w:val="both"/>
        <w:rPr>
          <w:rStyle w:val="A5"/>
          <w:rFonts w:ascii="Segoe UI" w:eastAsiaTheme="majorEastAsia" w:hAnsi="Segoe UI" w:cs="Segoe UI"/>
          <w:sz w:val="20"/>
          <w:szCs w:val="20"/>
          <w:lang w:val="pt-PT"/>
        </w:rPr>
      </w:pPr>
    </w:p>
    <w:p w14:paraId="7BDDC8D5" w14:textId="77777777" w:rsidR="0032437C" w:rsidRPr="00E24BF6" w:rsidRDefault="0032437C" w:rsidP="0032437C">
      <w:pPr>
        <w:pStyle w:val="p28"/>
        <w:tabs>
          <w:tab w:val="left" w:pos="0"/>
        </w:tabs>
        <w:spacing w:line="240" w:lineRule="auto"/>
        <w:jc w:val="both"/>
        <w:rPr>
          <w:rFonts w:ascii="Segoe UI" w:hAnsi="Segoe UI" w:cs="Segoe UI"/>
          <w:sz w:val="20"/>
          <w:lang w:val="pt-PT"/>
        </w:rPr>
      </w:pPr>
    </w:p>
    <w:p w14:paraId="066EA006" w14:textId="77777777" w:rsidR="00D548F9" w:rsidRPr="00E24BF6" w:rsidRDefault="00D548F9" w:rsidP="0032437C">
      <w:pPr>
        <w:pStyle w:val="p28"/>
        <w:tabs>
          <w:tab w:val="left" w:pos="0"/>
        </w:tabs>
        <w:spacing w:line="240" w:lineRule="auto"/>
        <w:jc w:val="both"/>
        <w:rPr>
          <w:rFonts w:ascii="Segoe UI" w:hAnsi="Segoe UI" w:cs="Segoe UI"/>
          <w:sz w:val="20"/>
          <w:lang w:val="pt-PT"/>
        </w:rPr>
      </w:pPr>
    </w:p>
    <w:p w14:paraId="5CFDB768" w14:textId="77777777" w:rsidR="00D548F9" w:rsidRPr="00E24BF6" w:rsidRDefault="00D548F9" w:rsidP="0032437C">
      <w:pPr>
        <w:pStyle w:val="p28"/>
        <w:tabs>
          <w:tab w:val="left" w:pos="0"/>
        </w:tabs>
        <w:spacing w:line="240" w:lineRule="auto"/>
        <w:jc w:val="both"/>
        <w:rPr>
          <w:rFonts w:ascii="Segoe UI" w:hAnsi="Segoe UI" w:cs="Segoe UI"/>
          <w:sz w:val="20"/>
          <w:lang w:val="pt-PT"/>
        </w:rPr>
      </w:pPr>
    </w:p>
    <w:p w14:paraId="0C71F796" w14:textId="77777777" w:rsidR="00D548F9" w:rsidRPr="00E24BF6" w:rsidRDefault="00D548F9" w:rsidP="0032437C">
      <w:pPr>
        <w:pStyle w:val="p28"/>
        <w:tabs>
          <w:tab w:val="left" w:pos="0"/>
        </w:tabs>
        <w:spacing w:line="240" w:lineRule="auto"/>
        <w:jc w:val="both"/>
        <w:rPr>
          <w:rFonts w:ascii="Segoe UI" w:hAnsi="Segoe UI" w:cs="Segoe UI"/>
          <w:sz w:val="20"/>
          <w:lang w:val="pt-PT"/>
        </w:rPr>
      </w:pPr>
    </w:p>
    <w:p w14:paraId="0B33F110" w14:textId="77777777" w:rsidR="00D548F9" w:rsidRPr="00E24BF6" w:rsidRDefault="00D548F9" w:rsidP="0032437C">
      <w:pPr>
        <w:pStyle w:val="p28"/>
        <w:tabs>
          <w:tab w:val="left" w:pos="0"/>
        </w:tabs>
        <w:spacing w:line="240" w:lineRule="auto"/>
        <w:jc w:val="both"/>
        <w:rPr>
          <w:rFonts w:ascii="Segoe UI" w:hAnsi="Segoe UI" w:cs="Segoe UI"/>
          <w:sz w:val="20"/>
          <w:lang w:val="pt-PT"/>
        </w:rPr>
      </w:pPr>
    </w:p>
    <w:p w14:paraId="62B3B5CC" w14:textId="16D2D98D" w:rsidR="00D548F9" w:rsidRDefault="00D548F9" w:rsidP="0032437C">
      <w:pPr>
        <w:pStyle w:val="p28"/>
        <w:tabs>
          <w:tab w:val="left" w:pos="0"/>
        </w:tabs>
        <w:spacing w:line="240" w:lineRule="auto"/>
        <w:jc w:val="both"/>
        <w:rPr>
          <w:rFonts w:ascii="Segoe UI" w:hAnsi="Segoe UI" w:cs="Segoe UI"/>
          <w:sz w:val="20"/>
          <w:lang w:val="pt-PT"/>
        </w:rPr>
      </w:pPr>
    </w:p>
    <w:p w14:paraId="31F0A9B3" w14:textId="78AB09B2" w:rsidR="00275800" w:rsidRDefault="00275800" w:rsidP="0032437C">
      <w:pPr>
        <w:pStyle w:val="p28"/>
        <w:tabs>
          <w:tab w:val="left" w:pos="0"/>
        </w:tabs>
        <w:spacing w:line="240" w:lineRule="auto"/>
        <w:jc w:val="both"/>
        <w:rPr>
          <w:rFonts w:ascii="Segoe UI" w:hAnsi="Segoe UI" w:cs="Segoe UI"/>
          <w:sz w:val="20"/>
          <w:lang w:val="pt-PT"/>
        </w:rPr>
      </w:pPr>
    </w:p>
    <w:p w14:paraId="549FF16A" w14:textId="16FD642D" w:rsidR="00275800" w:rsidRDefault="00275800" w:rsidP="0032437C">
      <w:pPr>
        <w:pStyle w:val="p28"/>
        <w:tabs>
          <w:tab w:val="left" w:pos="0"/>
        </w:tabs>
        <w:spacing w:line="240" w:lineRule="auto"/>
        <w:jc w:val="both"/>
        <w:rPr>
          <w:rFonts w:ascii="Segoe UI" w:hAnsi="Segoe UI" w:cs="Segoe UI"/>
          <w:sz w:val="20"/>
          <w:lang w:val="pt-PT"/>
        </w:rPr>
      </w:pPr>
    </w:p>
    <w:p w14:paraId="11F8BEB5" w14:textId="0EB8ED9D" w:rsidR="00275800" w:rsidRDefault="00275800" w:rsidP="0032437C">
      <w:pPr>
        <w:pStyle w:val="p28"/>
        <w:tabs>
          <w:tab w:val="left" w:pos="0"/>
        </w:tabs>
        <w:spacing w:line="240" w:lineRule="auto"/>
        <w:jc w:val="both"/>
        <w:rPr>
          <w:rFonts w:ascii="Segoe UI" w:hAnsi="Segoe UI" w:cs="Segoe UI"/>
          <w:sz w:val="20"/>
          <w:lang w:val="pt-PT"/>
        </w:rPr>
      </w:pPr>
    </w:p>
    <w:p w14:paraId="67805AED" w14:textId="422D2D75" w:rsidR="00275800" w:rsidRDefault="00275800" w:rsidP="0032437C">
      <w:pPr>
        <w:pStyle w:val="p28"/>
        <w:tabs>
          <w:tab w:val="left" w:pos="0"/>
        </w:tabs>
        <w:spacing w:line="240" w:lineRule="auto"/>
        <w:jc w:val="both"/>
        <w:rPr>
          <w:rFonts w:ascii="Segoe UI" w:hAnsi="Segoe UI" w:cs="Segoe UI"/>
          <w:sz w:val="20"/>
          <w:lang w:val="pt-PT"/>
        </w:rPr>
      </w:pPr>
    </w:p>
    <w:p w14:paraId="5A35C8E7" w14:textId="5C69393B" w:rsidR="00275800" w:rsidRDefault="00275800" w:rsidP="0032437C">
      <w:pPr>
        <w:pStyle w:val="p28"/>
        <w:tabs>
          <w:tab w:val="left" w:pos="0"/>
        </w:tabs>
        <w:spacing w:line="240" w:lineRule="auto"/>
        <w:jc w:val="both"/>
        <w:rPr>
          <w:rFonts w:ascii="Segoe UI" w:hAnsi="Segoe UI" w:cs="Segoe UI"/>
          <w:sz w:val="20"/>
          <w:lang w:val="pt-PT"/>
        </w:rPr>
      </w:pPr>
    </w:p>
    <w:p w14:paraId="4BC57B2D" w14:textId="72135904" w:rsidR="00275800" w:rsidRDefault="00275800" w:rsidP="0032437C">
      <w:pPr>
        <w:pStyle w:val="p28"/>
        <w:tabs>
          <w:tab w:val="left" w:pos="0"/>
        </w:tabs>
        <w:spacing w:line="240" w:lineRule="auto"/>
        <w:jc w:val="both"/>
        <w:rPr>
          <w:rFonts w:ascii="Segoe UI" w:hAnsi="Segoe UI" w:cs="Segoe UI"/>
          <w:sz w:val="20"/>
          <w:lang w:val="pt-PT"/>
        </w:rPr>
      </w:pPr>
    </w:p>
    <w:p w14:paraId="6B4AEF54" w14:textId="34CC538A" w:rsidR="00275800" w:rsidRDefault="00275800" w:rsidP="0032437C">
      <w:pPr>
        <w:pStyle w:val="p28"/>
        <w:tabs>
          <w:tab w:val="left" w:pos="0"/>
        </w:tabs>
        <w:spacing w:line="240" w:lineRule="auto"/>
        <w:jc w:val="both"/>
        <w:rPr>
          <w:rFonts w:ascii="Segoe UI" w:hAnsi="Segoe UI" w:cs="Segoe UI"/>
          <w:sz w:val="20"/>
          <w:lang w:val="pt-PT"/>
        </w:rPr>
      </w:pPr>
    </w:p>
    <w:p w14:paraId="1DADAFE0" w14:textId="77777777" w:rsidR="00275800" w:rsidRPr="00E24BF6" w:rsidRDefault="00275800" w:rsidP="0032437C">
      <w:pPr>
        <w:pStyle w:val="p28"/>
        <w:tabs>
          <w:tab w:val="left" w:pos="0"/>
        </w:tabs>
        <w:spacing w:line="240" w:lineRule="auto"/>
        <w:jc w:val="both"/>
        <w:rPr>
          <w:rFonts w:ascii="Segoe UI" w:hAnsi="Segoe UI" w:cs="Segoe UI"/>
          <w:sz w:val="20"/>
          <w:lang w:val="pt-PT"/>
        </w:rPr>
      </w:pPr>
    </w:p>
    <w:p w14:paraId="23523BC9" w14:textId="77777777" w:rsidR="00D548F9" w:rsidRPr="00E24BF6" w:rsidRDefault="00D548F9" w:rsidP="0032437C">
      <w:pPr>
        <w:pStyle w:val="p28"/>
        <w:tabs>
          <w:tab w:val="left" w:pos="0"/>
        </w:tabs>
        <w:spacing w:line="240" w:lineRule="auto"/>
        <w:jc w:val="both"/>
        <w:rPr>
          <w:rFonts w:ascii="Segoe UI" w:hAnsi="Segoe UI" w:cs="Segoe UI"/>
          <w:sz w:val="20"/>
          <w:lang w:val="pt-PT"/>
        </w:rPr>
      </w:pPr>
    </w:p>
    <w:p w14:paraId="24CC5E58" w14:textId="77777777" w:rsidR="00D548F9" w:rsidRPr="00E24BF6" w:rsidRDefault="00D548F9" w:rsidP="0032437C">
      <w:pPr>
        <w:pStyle w:val="p28"/>
        <w:tabs>
          <w:tab w:val="left" w:pos="0"/>
        </w:tabs>
        <w:spacing w:line="240" w:lineRule="auto"/>
        <w:jc w:val="both"/>
        <w:rPr>
          <w:rFonts w:ascii="Segoe UI" w:hAnsi="Segoe UI" w:cs="Segoe UI"/>
          <w:sz w:val="20"/>
          <w:lang w:val="pt-PT"/>
        </w:rPr>
      </w:pPr>
    </w:p>
    <w:p w14:paraId="4F4C2504" w14:textId="47383334" w:rsidR="00C752EC" w:rsidRDefault="00C752EC">
      <w:pPr>
        <w:rPr>
          <w:rFonts w:ascii="Segoe UI" w:eastAsia="Times New Roman" w:hAnsi="Segoe UI" w:cs="Segoe UI"/>
          <w:snapToGrid w:val="0"/>
          <w:sz w:val="20"/>
          <w:szCs w:val="20"/>
          <w:lang w:val="pt-PT"/>
        </w:rPr>
      </w:pPr>
      <w:r>
        <w:rPr>
          <w:rFonts w:ascii="Segoe UI" w:hAnsi="Segoe UI" w:cs="Segoe UI"/>
          <w:sz w:val="20"/>
          <w:lang w:val="pt-PT"/>
        </w:rPr>
        <w:br w:type="page"/>
      </w:r>
    </w:p>
    <w:p w14:paraId="52113373" w14:textId="77777777" w:rsidR="00D548F9" w:rsidRPr="00E24BF6" w:rsidRDefault="00D548F9" w:rsidP="0032437C">
      <w:pPr>
        <w:pStyle w:val="p28"/>
        <w:tabs>
          <w:tab w:val="left" w:pos="0"/>
        </w:tabs>
        <w:spacing w:line="240" w:lineRule="auto"/>
        <w:jc w:val="both"/>
        <w:rPr>
          <w:rFonts w:ascii="Segoe UI" w:hAnsi="Segoe UI" w:cs="Segoe UI"/>
          <w:sz w:val="20"/>
          <w:lang w:val="pt-PT"/>
        </w:rPr>
      </w:pPr>
    </w:p>
    <w:p w14:paraId="3734FC7F" w14:textId="77777777" w:rsidR="00D548F9" w:rsidRPr="00E271FE" w:rsidRDefault="00D548F9" w:rsidP="00D21A64">
      <w:pPr>
        <w:pStyle w:val="Heading1"/>
        <w:pBdr>
          <w:bottom w:val="single" w:sz="4" w:space="1" w:color="auto"/>
        </w:pBdr>
      </w:pPr>
      <w:bookmarkStart w:id="78" w:name="_Toc454283471"/>
      <w:bookmarkStart w:id="79" w:name="_Toc454290543"/>
      <w:bookmarkStart w:id="80"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8"/>
      <w:bookmarkEnd w:id="79"/>
      <w:r w:rsidRPr="00D21A64">
        <w:rPr>
          <w:rFonts w:ascii="Segoe UI" w:hAnsi="Segoe UI" w:cs="Segoe UI"/>
          <w:b w:val="0"/>
          <w:color w:val="0070C0"/>
        </w:rPr>
        <w:t xml:space="preserve"> / Checklist</w:t>
      </w:r>
      <w:bookmarkEnd w:id="80"/>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53205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53205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5320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5320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5320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53205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53205A"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B805DA">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53205A"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B805DA">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53205A"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2B40D694" w:rsidR="00D548F9" w:rsidRDefault="00D548F9" w:rsidP="00D548F9">
      <w:pPr>
        <w:rPr>
          <w:lang w:val="en-AU"/>
        </w:rPr>
      </w:pPr>
    </w:p>
    <w:p w14:paraId="7174BA10" w14:textId="77777777" w:rsidR="00275800" w:rsidRDefault="00275800" w:rsidP="00D548F9">
      <w:pPr>
        <w:rPr>
          <w:lang w:val="en-AU"/>
        </w:rPr>
      </w:pPr>
    </w:p>
    <w:p w14:paraId="012C5934" w14:textId="77777777" w:rsidR="00D548F9" w:rsidRDefault="00D548F9" w:rsidP="00D548F9">
      <w:pPr>
        <w:rPr>
          <w:lang w:val="en-AU"/>
        </w:rPr>
      </w:pPr>
    </w:p>
    <w:p w14:paraId="1D66C283" w14:textId="77777777" w:rsidR="00D548F9" w:rsidRDefault="00D548F9" w:rsidP="00D548F9">
      <w:pPr>
        <w:pStyle w:val="Heading2"/>
        <w:rPr>
          <w:rFonts w:ascii="Segoe UI" w:hAnsi="Segoe UI" w:cs="Segoe UI"/>
          <w:sz w:val="28"/>
          <w:szCs w:val="28"/>
        </w:rPr>
      </w:pPr>
      <w:bookmarkStart w:id="81" w:name="_Form_A:_Proposal/No"/>
      <w:bookmarkStart w:id="82" w:name="_Form_B:_Proposal"/>
      <w:bookmarkStart w:id="83" w:name="_Toc508440534"/>
      <w:bookmarkEnd w:id="81"/>
      <w:bookmarkEnd w:id="82"/>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3"/>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53205A"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4"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4"/>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B805D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B805D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B805D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B805D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B805D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B805DA">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5"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5"/>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53205A"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53205A"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Primeira letra maiúscula"/>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Primeira letra maiúscula"/>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Primeira letra maiúscula"/>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B805DA">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B805DA">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B805DA">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B805DA">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D114240" w:rsidR="00D548F9" w:rsidRPr="00065D84" w:rsidRDefault="00D548F9" w:rsidP="00B805DA">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sidR="00C5218C">
              <w:rPr>
                <w:rFonts w:ascii="Segoe UI" w:hAnsi="Segoe UI" w:cs="Segoe UI"/>
                <w:color w:val="000000" w:themeColor="text1"/>
                <w:sz w:val="20"/>
              </w:rPr>
              <w:t xml:space="preserve"> (minimum class of license 3)</w:t>
            </w:r>
          </w:p>
          <w:p w14:paraId="5810E070" w14:textId="77777777" w:rsidR="00D548F9" w:rsidRDefault="00D548F9" w:rsidP="00B805DA">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B805DA">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6"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6"/>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53205A"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53205A"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87"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7"/>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53205A"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53205A"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53205A"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C65A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53205A"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53205A"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609A3"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53205A"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A995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53205A"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B805DA">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B805DA">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B805DA">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88"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8"/>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53205A"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390D038E"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w:t>
      </w:r>
      <w:r w:rsidR="00C5218C">
        <w:rPr>
          <w:rFonts w:ascii="Segoe UI" w:hAnsi="Segoe UI" w:cs="Segoe UI"/>
          <w:b/>
          <w:snapToGrid w:val="0"/>
          <w:sz w:val="20"/>
        </w:rPr>
        <w:t>ience</w:t>
      </w:r>
    </w:p>
    <w:p w14:paraId="61C29F68" w14:textId="77777777" w:rsidR="00D548F9" w:rsidRPr="00B721C9" w:rsidRDefault="00D548F9" w:rsidP="00B805DA">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B805DA">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B805DA">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B805DA">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B805DA">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B805D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B805DA">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B805DA">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B805DA">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89"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9"/>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53205A"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9"/>
          <w:footerReference w:type="default" r:id="rId30"/>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90"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0"/>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53205A"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66EECE4" w14:textId="2CD889F0" w:rsidR="005442FA" w:rsidRDefault="00D548F9" w:rsidP="003D476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0" w:type="auto"/>
        <w:tblLook w:val="04A0" w:firstRow="1" w:lastRow="0" w:firstColumn="1" w:lastColumn="0" w:noHBand="0" w:noVBand="1"/>
      </w:tblPr>
      <w:tblGrid>
        <w:gridCol w:w="271"/>
        <w:gridCol w:w="745"/>
        <w:gridCol w:w="2299"/>
        <w:gridCol w:w="3461"/>
        <w:gridCol w:w="779"/>
        <w:gridCol w:w="812"/>
        <w:gridCol w:w="1135"/>
      </w:tblGrid>
      <w:tr w:rsidR="00263FBA" w:rsidRPr="00263FBA" w14:paraId="135B9AD5" w14:textId="77777777" w:rsidTr="00C5218C">
        <w:trPr>
          <w:trHeight w:val="3315"/>
        </w:trPr>
        <w:tc>
          <w:tcPr>
            <w:tcW w:w="0" w:type="auto"/>
            <w:gridSpan w:val="7"/>
            <w:tcBorders>
              <w:top w:val="single" w:sz="8" w:space="0" w:color="auto"/>
              <w:left w:val="single" w:sz="8" w:space="0" w:color="auto"/>
              <w:bottom w:val="single" w:sz="4" w:space="0" w:color="auto"/>
              <w:right w:val="single" w:sz="8" w:space="0" w:color="000000"/>
            </w:tcBorders>
            <w:shd w:val="clear" w:color="000000" w:fill="F2F2F2"/>
            <w:hideMark/>
          </w:tcPr>
          <w:p w14:paraId="0B7B46E6"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SITE SUPERVISION</w:t>
            </w:r>
            <w:r w:rsidRPr="00263FBA">
              <w:rPr>
                <w:rFonts w:ascii="Calibri" w:eastAsia="Times New Roman" w:hAnsi="Calibri" w:cs="Calibri"/>
                <w:b/>
                <w:bCs/>
                <w:sz w:val="24"/>
                <w:szCs w:val="24"/>
                <w:lang w:val="en-GB" w:eastAsia="en-GB"/>
              </w:rPr>
              <w:br/>
              <w:t>DAILY RATES</w:t>
            </w:r>
            <w:r w:rsidRPr="00263FBA">
              <w:rPr>
                <w:rFonts w:ascii="Calibri" w:eastAsia="Times New Roman" w:hAnsi="Calibri" w:cs="Calibri"/>
                <w:b/>
                <w:bCs/>
                <w:sz w:val="24"/>
                <w:szCs w:val="24"/>
                <w:lang w:val="en-GB" w:eastAsia="en-GB"/>
              </w:rPr>
              <w:br/>
            </w:r>
            <w:r w:rsidRPr="00263FBA">
              <w:rPr>
                <w:rFonts w:ascii="Calibri" w:eastAsia="Times New Roman" w:hAnsi="Calibri" w:cs="Calibri"/>
                <w:sz w:val="24"/>
                <w:szCs w:val="24"/>
                <w:lang w:val="en-GB" w:eastAsia="en-GB"/>
              </w:rPr>
              <w:t>Provide daily rates for each of the grades listed in table below to provide for Site Supervision in accordance the TOR.</w:t>
            </w:r>
            <w:r w:rsidRPr="00263FBA">
              <w:rPr>
                <w:rFonts w:ascii="Calibri" w:eastAsia="Times New Roman" w:hAnsi="Calibri" w:cs="Calibri"/>
                <w:sz w:val="24"/>
                <w:szCs w:val="24"/>
                <w:lang w:val="en-GB" w:eastAsia="en-GB"/>
              </w:rPr>
              <w:br/>
              <w:t>The rates provided should include the following;</w:t>
            </w:r>
            <w:r w:rsidRPr="00263FBA">
              <w:rPr>
                <w:rFonts w:ascii="Calibri" w:eastAsia="Times New Roman" w:hAnsi="Calibri" w:cs="Calibri"/>
                <w:sz w:val="24"/>
                <w:szCs w:val="24"/>
                <w:lang w:val="en-GB" w:eastAsia="en-GB"/>
              </w:rPr>
              <w:br/>
              <w:t>a) Rates to be inclusive of all associated costs (excluding travel and subsistence, see paragraph 3.a.) what so ever or however incurred, to carry out the service including, insurances, overheads and profit.</w:t>
            </w:r>
            <w:r w:rsidRPr="00263FBA">
              <w:rPr>
                <w:rFonts w:ascii="Calibri" w:eastAsia="Times New Roman" w:hAnsi="Calibri" w:cs="Calibri"/>
                <w:sz w:val="24"/>
                <w:szCs w:val="24"/>
                <w:lang w:val="en-GB" w:eastAsia="en-GB"/>
              </w:rPr>
              <w:br/>
              <w:t>b) The rates shall be valid for all projects regardless of size type or location</w:t>
            </w:r>
            <w:r w:rsidRPr="00263FBA">
              <w:rPr>
                <w:rFonts w:ascii="Calibri" w:eastAsia="Times New Roman" w:hAnsi="Calibri" w:cs="Calibri"/>
                <w:sz w:val="24"/>
                <w:szCs w:val="24"/>
                <w:lang w:val="en-GB" w:eastAsia="en-GB"/>
              </w:rPr>
              <w:br/>
              <w:t>c) The role descriptions provided in table shall include for all tasks associated with providing Site Supervision in accordance with  TOR. No other role descriptions will be accepted.</w:t>
            </w:r>
          </w:p>
        </w:tc>
      </w:tr>
      <w:tr w:rsidR="00263FBA" w:rsidRPr="00263FBA" w14:paraId="544C8988" w14:textId="77777777" w:rsidTr="00C5218C">
        <w:trPr>
          <w:trHeight w:val="310"/>
        </w:trPr>
        <w:tc>
          <w:tcPr>
            <w:tcW w:w="0" w:type="auto"/>
            <w:gridSpan w:val="7"/>
            <w:tcBorders>
              <w:top w:val="single" w:sz="4" w:space="0" w:color="auto"/>
              <w:left w:val="single" w:sz="8" w:space="0" w:color="auto"/>
              <w:bottom w:val="single" w:sz="4" w:space="0" w:color="auto"/>
              <w:right w:val="single" w:sz="8" w:space="0" w:color="000000"/>
            </w:tcBorders>
            <w:shd w:val="clear" w:color="000000" w:fill="F2F2F2"/>
            <w:hideMark/>
          </w:tcPr>
          <w:p w14:paraId="3C4F967A" w14:textId="77777777" w:rsidR="00263FBA" w:rsidRPr="00263FBA" w:rsidRDefault="00263FBA" w:rsidP="00263FBA">
            <w:pPr>
              <w:spacing w:after="0" w:line="240" w:lineRule="auto"/>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 xml:space="preserve"> Site Supervision - Rates per day</w:t>
            </w:r>
          </w:p>
        </w:tc>
      </w:tr>
      <w:tr w:rsidR="00263FBA" w:rsidRPr="00263FBA" w14:paraId="0107FF45" w14:textId="77777777" w:rsidTr="00C5218C">
        <w:trPr>
          <w:trHeight w:val="310"/>
        </w:trPr>
        <w:tc>
          <w:tcPr>
            <w:tcW w:w="0" w:type="auto"/>
            <w:tcBorders>
              <w:top w:val="nil"/>
              <w:left w:val="single" w:sz="8" w:space="0" w:color="auto"/>
              <w:bottom w:val="nil"/>
              <w:right w:val="single" w:sz="4" w:space="0" w:color="000000"/>
            </w:tcBorders>
            <w:shd w:val="clear" w:color="000000" w:fill="F2F2F2"/>
            <w:hideMark/>
          </w:tcPr>
          <w:p w14:paraId="1744FDA0"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000000" w:fill="F2F2F2"/>
            <w:hideMark/>
          </w:tcPr>
          <w:p w14:paraId="4CC2A716"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Item No</w:t>
            </w:r>
          </w:p>
        </w:tc>
        <w:tc>
          <w:tcPr>
            <w:tcW w:w="0" w:type="auto"/>
            <w:tcBorders>
              <w:top w:val="nil"/>
              <w:left w:val="nil"/>
              <w:bottom w:val="single" w:sz="4" w:space="0" w:color="000000"/>
              <w:right w:val="single" w:sz="4" w:space="0" w:color="000000"/>
            </w:tcBorders>
            <w:shd w:val="clear" w:color="000000" w:fill="F2F2F2"/>
            <w:hideMark/>
          </w:tcPr>
          <w:p w14:paraId="6290C72A" w14:textId="77777777" w:rsidR="00263FBA" w:rsidRPr="00263FBA" w:rsidRDefault="00263FBA" w:rsidP="00263FBA">
            <w:pPr>
              <w:spacing w:after="0" w:line="240" w:lineRule="auto"/>
              <w:jc w:val="center"/>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Role</w:t>
            </w:r>
          </w:p>
        </w:tc>
        <w:tc>
          <w:tcPr>
            <w:tcW w:w="0" w:type="auto"/>
            <w:tcBorders>
              <w:top w:val="nil"/>
              <w:left w:val="nil"/>
              <w:bottom w:val="single" w:sz="4" w:space="0" w:color="000000"/>
              <w:right w:val="single" w:sz="4" w:space="0" w:color="000000"/>
            </w:tcBorders>
            <w:shd w:val="clear" w:color="000000" w:fill="F2F2F2"/>
            <w:hideMark/>
          </w:tcPr>
          <w:p w14:paraId="67357DBB"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Requirement</w:t>
            </w:r>
          </w:p>
        </w:tc>
        <w:tc>
          <w:tcPr>
            <w:tcW w:w="0" w:type="auto"/>
            <w:tcBorders>
              <w:top w:val="nil"/>
              <w:left w:val="nil"/>
              <w:bottom w:val="single" w:sz="4" w:space="0" w:color="000000"/>
              <w:right w:val="single" w:sz="4" w:space="0" w:color="000000"/>
            </w:tcBorders>
            <w:shd w:val="clear" w:color="000000" w:fill="F2F2F2"/>
            <w:hideMark/>
          </w:tcPr>
          <w:p w14:paraId="0A256938"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No Days</w:t>
            </w:r>
          </w:p>
        </w:tc>
        <w:tc>
          <w:tcPr>
            <w:tcW w:w="0" w:type="auto"/>
            <w:tcBorders>
              <w:top w:val="nil"/>
              <w:left w:val="nil"/>
              <w:bottom w:val="single" w:sz="4" w:space="0" w:color="000000"/>
              <w:right w:val="single" w:sz="4" w:space="0" w:color="000000"/>
            </w:tcBorders>
            <w:shd w:val="clear" w:color="000000" w:fill="F2F2F2"/>
            <w:hideMark/>
          </w:tcPr>
          <w:p w14:paraId="58424D9A"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Rate /day</w:t>
            </w:r>
          </w:p>
        </w:tc>
        <w:tc>
          <w:tcPr>
            <w:tcW w:w="0" w:type="auto"/>
            <w:tcBorders>
              <w:top w:val="nil"/>
              <w:left w:val="nil"/>
              <w:bottom w:val="single" w:sz="4" w:space="0" w:color="000000"/>
              <w:right w:val="single" w:sz="8" w:space="0" w:color="auto"/>
            </w:tcBorders>
            <w:shd w:val="clear" w:color="000000" w:fill="F2F2F2"/>
            <w:hideMark/>
          </w:tcPr>
          <w:p w14:paraId="02A7F8FF" w14:textId="77777777" w:rsidR="00263FBA" w:rsidRPr="00263FBA" w:rsidRDefault="00263FBA" w:rsidP="00263FBA">
            <w:pPr>
              <w:spacing w:after="0" w:line="240" w:lineRule="auto"/>
              <w:jc w:val="center"/>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Total Amount</w:t>
            </w:r>
          </w:p>
        </w:tc>
      </w:tr>
      <w:tr w:rsidR="00263FBA" w:rsidRPr="00263FBA" w14:paraId="6D6A4B46" w14:textId="77777777" w:rsidTr="00C5218C">
        <w:trPr>
          <w:trHeight w:val="1065"/>
        </w:trPr>
        <w:tc>
          <w:tcPr>
            <w:tcW w:w="0" w:type="auto"/>
            <w:vMerge w:val="restart"/>
            <w:tcBorders>
              <w:top w:val="nil"/>
              <w:left w:val="single" w:sz="8" w:space="0" w:color="auto"/>
              <w:bottom w:val="single" w:sz="8" w:space="0" w:color="000000"/>
              <w:right w:val="single" w:sz="4" w:space="0" w:color="000000"/>
            </w:tcBorders>
            <w:shd w:val="clear" w:color="000000" w:fill="F2F2F2"/>
            <w:hideMark/>
          </w:tcPr>
          <w:p w14:paraId="2AD8A920"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000000" w:fill="F2F2F2"/>
            <w:hideMark/>
          </w:tcPr>
          <w:p w14:paraId="54DCFDCB"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1</w:t>
            </w:r>
          </w:p>
        </w:tc>
        <w:tc>
          <w:tcPr>
            <w:tcW w:w="0" w:type="auto"/>
            <w:tcBorders>
              <w:top w:val="nil"/>
              <w:left w:val="nil"/>
              <w:bottom w:val="single" w:sz="4" w:space="0" w:color="000000"/>
              <w:right w:val="single" w:sz="4" w:space="0" w:color="000000"/>
            </w:tcBorders>
            <w:shd w:val="clear" w:color="000000" w:fill="F2F2F2"/>
            <w:hideMark/>
          </w:tcPr>
          <w:p w14:paraId="3D014540"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Team Leader (Resident)</w:t>
            </w:r>
          </w:p>
        </w:tc>
        <w:tc>
          <w:tcPr>
            <w:tcW w:w="0" w:type="auto"/>
            <w:tcBorders>
              <w:top w:val="nil"/>
              <w:left w:val="nil"/>
              <w:bottom w:val="single" w:sz="4" w:space="0" w:color="000000"/>
              <w:right w:val="single" w:sz="4" w:space="0" w:color="000000"/>
            </w:tcBorders>
            <w:shd w:val="clear" w:color="000000" w:fill="F2F2F2"/>
            <w:hideMark/>
          </w:tcPr>
          <w:p w14:paraId="74CA8B01"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xml:space="preserve">Degree qualified (Architect or Civil engineer), min 15 years’ experience of managing design and construction projects. </w:t>
            </w:r>
          </w:p>
        </w:tc>
        <w:tc>
          <w:tcPr>
            <w:tcW w:w="0" w:type="auto"/>
            <w:tcBorders>
              <w:top w:val="nil"/>
              <w:left w:val="nil"/>
              <w:bottom w:val="single" w:sz="4" w:space="0" w:color="000000"/>
              <w:right w:val="single" w:sz="4" w:space="0" w:color="000000"/>
            </w:tcBorders>
            <w:shd w:val="clear" w:color="auto" w:fill="auto"/>
            <w:hideMark/>
          </w:tcPr>
          <w:p w14:paraId="19438EA4"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auto" w:fill="auto"/>
            <w:hideMark/>
          </w:tcPr>
          <w:p w14:paraId="4FC3E4FF"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2934E60D"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r>
      <w:tr w:rsidR="00263FBA" w:rsidRPr="00263FBA" w14:paraId="72899A89" w14:textId="77777777" w:rsidTr="00C5218C">
        <w:trPr>
          <w:trHeight w:val="620"/>
        </w:trPr>
        <w:tc>
          <w:tcPr>
            <w:tcW w:w="0" w:type="auto"/>
            <w:vMerge/>
            <w:tcBorders>
              <w:top w:val="nil"/>
              <w:left w:val="single" w:sz="8" w:space="0" w:color="auto"/>
              <w:bottom w:val="single" w:sz="8" w:space="0" w:color="000000"/>
              <w:right w:val="single" w:sz="4" w:space="0" w:color="000000"/>
            </w:tcBorders>
            <w:vAlign w:val="center"/>
            <w:hideMark/>
          </w:tcPr>
          <w:p w14:paraId="21D6B25E"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p>
        </w:tc>
        <w:tc>
          <w:tcPr>
            <w:tcW w:w="0" w:type="auto"/>
            <w:tcBorders>
              <w:top w:val="nil"/>
              <w:left w:val="nil"/>
              <w:bottom w:val="single" w:sz="4" w:space="0" w:color="000000"/>
              <w:right w:val="single" w:sz="4" w:space="0" w:color="000000"/>
            </w:tcBorders>
            <w:shd w:val="clear" w:color="000000" w:fill="F2F2F2"/>
            <w:hideMark/>
          </w:tcPr>
          <w:p w14:paraId="44859664"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2</w:t>
            </w:r>
          </w:p>
        </w:tc>
        <w:tc>
          <w:tcPr>
            <w:tcW w:w="0" w:type="auto"/>
            <w:tcBorders>
              <w:top w:val="nil"/>
              <w:left w:val="nil"/>
              <w:bottom w:val="single" w:sz="4" w:space="0" w:color="000000"/>
              <w:right w:val="single" w:sz="4" w:space="0" w:color="000000"/>
            </w:tcBorders>
            <w:shd w:val="clear" w:color="000000" w:fill="F2F2F2"/>
            <w:hideMark/>
          </w:tcPr>
          <w:p w14:paraId="53E756CA"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Civil engineer(resident)</w:t>
            </w:r>
          </w:p>
        </w:tc>
        <w:tc>
          <w:tcPr>
            <w:tcW w:w="0" w:type="auto"/>
            <w:tcBorders>
              <w:top w:val="nil"/>
              <w:left w:val="nil"/>
              <w:bottom w:val="single" w:sz="4" w:space="0" w:color="000000"/>
              <w:right w:val="single" w:sz="4" w:space="0" w:color="000000"/>
            </w:tcBorders>
            <w:shd w:val="clear" w:color="000000" w:fill="F2F2F2"/>
            <w:hideMark/>
          </w:tcPr>
          <w:p w14:paraId="6CF962C4"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Degree qualified (Science or Engineering), min 5 year’s relevant experience</w:t>
            </w:r>
          </w:p>
        </w:tc>
        <w:tc>
          <w:tcPr>
            <w:tcW w:w="0" w:type="auto"/>
            <w:tcBorders>
              <w:top w:val="nil"/>
              <w:left w:val="nil"/>
              <w:bottom w:val="single" w:sz="4" w:space="0" w:color="000000"/>
              <w:right w:val="single" w:sz="4" w:space="0" w:color="000000"/>
            </w:tcBorders>
            <w:shd w:val="clear" w:color="auto" w:fill="auto"/>
            <w:hideMark/>
          </w:tcPr>
          <w:p w14:paraId="364EDBCF"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auto" w:fill="auto"/>
            <w:hideMark/>
          </w:tcPr>
          <w:p w14:paraId="0A536F8A"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3DEAC4B8"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r>
      <w:tr w:rsidR="00263FBA" w:rsidRPr="00263FBA" w14:paraId="5644BEEE" w14:textId="77777777" w:rsidTr="00C5218C">
        <w:trPr>
          <w:trHeight w:val="620"/>
        </w:trPr>
        <w:tc>
          <w:tcPr>
            <w:tcW w:w="0" w:type="auto"/>
            <w:vMerge/>
            <w:tcBorders>
              <w:top w:val="nil"/>
              <w:left w:val="single" w:sz="8" w:space="0" w:color="auto"/>
              <w:bottom w:val="single" w:sz="8" w:space="0" w:color="000000"/>
              <w:right w:val="single" w:sz="4" w:space="0" w:color="000000"/>
            </w:tcBorders>
            <w:vAlign w:val="center"/>
            <w:hideMark/>
          </w:tcPr>
          <w:p w14:paraId="23FA75DA"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p>
        </w:tc>
        <w:tc>
          <w:tcPr>
            <w:tcW w:w="0" w:type="auto"/>
            <w:tcBorders>
              <w:top w:val="nil"/>
              <w:left w:val="nil"/>
              <w:bottom w:val="single" w:sz="4" w:space="0" w:color="000000"/>
              <w:right w:val="single" w:sz="4" w:space="0" w:color="000000"/>
            </w:tcBorders>
            <w:shd w:val="clear" w:color="000000" w:fill="F2F2F2"/>
            <w:hideMark/>
          </w:tcPr>
          <w:p w14:paraId="5A87FE3E"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3</w:t>
            </w:r>
          </w:p>
        </w:tc>
        <w:tc>
          <w:tcPr>
            <w:tcW w:w="0" w:type="auto"/>
            <w:tcBorders>
              <w:top w:val="nil"/>
              <w:left w:val="nil"/>
              <w:bottom w:val="single" w:sz="4" w:space="0" w:color="000000"/>
              <w:right w:val="single" w:sz="4" w:space="0" w:color="000000"/>
            </w:tcBorders>
            <w:shd w:val="clear" w:color="000000" w:fill="F2F2F2"/>
            <w:hideMark/>
          </w:tcPr>
          <w:p w14:paraId="2E316665"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Hydraulic engineer</w:t>
            </w:r>
          </w:p>
        </w:tc>
        <w:tc>
          <w:tcPr>
            <w:tcW w:w="0" w:type="auto"/>
            <w:tcBorders>
              <w:top w:val="nil"/>
              <w:left w:val="nil"/>
              <w:bottom w:val="single" w:sz="4" w:space="0" w:color="000000"/>
              <w:right w:val="single" w:sz="4" w:space="0" w:color="000000"/>
            </w:tcBorders>
            <w:shd w:val="clear" w:color="000000" w:fill="F2F2F2"/>
            <w:hideMark/>
          </w:tcPr>
          <w:p w14:paraId="3831EA50"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Degree qualified (Science or Engineering), min 5 year’s relevant experience</w:t>
            </w:r>
          </w:p>
        </w:tc>
        <w:tc>
          <w:tcPr>
            <w:tcW w:w="0" w:type="auto"/>
            <w:tcBorders>
              <w:top w:val="nil"/>
              <w:left w:val="nil"/>
              <w:bottom w:val="single" w:sz="4" w:space="0" w:color="000000"/>
              <w:right w:val="single" w:sz="4" w:space="0" w:color="000000"/>
            </w:tcBorders>
            <w:shd w:val="clear" w:color="auto" w:fill="auto"/>
            <w:hideMark/>
          </w:tcPr>
          <w:p w14:paraId="6DF6CCB0"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auto" w:fill="auto"/>
            <w:hideMark/>
          </w:tcPr>
          <w:p w14:paraId="30175CAC"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0B4AF925"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r>
      <w:tr w:rsidR="00263FBA" w:rsidRPr="00263FBA" w14:paraId="0946D2A7" w14:textId="77777777" w:rsidTr="00C5218C">
        <w:trPr>
          <w:trHeight w:val="630"/>
        </w:trPr>
        <w:tc>
          <w:tcPr>
            <w:tcW w:w="0" w:type="auto"/>
            <w:vMerge/>
            <w:tcBorders>
              <w:top w:val="nil"/>
              <w:left w:val="single" w:sz="8" w:space="0" w:color="auto"/>
              <w:bottom w:val="single" w:sz="8" w:space="0" w:color="000000"/>
              <w:right w:val="single" w:sz="4" w:space="0" w:color="000000"/>
            </w:tcBorders>
            <w:vAlign w:val="center"/>
            <w:hideMark/>
          </w:tcPr>
          <w:p w14:paraId="265D9D09"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p>
        </w:tc>
        <w:tc>
          <w:tcPr>
            <w:tcW w:w="0" w:type="auto"/>
            <w:tcBorders>
              <w:top w:val="nil"/>
              <w:left w:val="nil"/>
              <w:bottom w:val="single" w:sz="8" w:space="0" w:color="auto"/>
              <w:right w:val="single" w:sz="4" w:space="0" w:color="000000"/>
            </w:tcBorders>
            <w:shd w:val="clear" w:color="000000" w:fill="F2F2F2"/>
            <w:hideMark/>
          </w:tcPr>
          <w:p w14:paraId="705E1D4F"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4</w:t>
            </w:r>
          </w:p>
        </w:tc>
        <w:tc>
          <w:tcPr>
            <w:tcW w:w="0" w:type="auto"/>
            <w:tcBorders>
              <w:top w:val="nil"/>
              <w:left w:val="nil"/>
              <w:bottom w:val="single" w:sz="8" w:space="0" w:color="auto"/>
              <w:right w:val="single" w:sz="4" w:space="0" w:color="000000"/>
            </w:tcBorders>
            <w:shd w:val="clear" w:color="000000" w:fill="F2F2F2"/>
            <w:hideMark/>
          </w:tcPr>
          <w:p w14:paraId="659764FF"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Electrical and Mechanic engineer</w:t>
            </w:r>
          </w:p>
        </w:tc>
        <w:tc>
          <w:tcPr>
            <w:tcW w:w="0" w:type="auto"/>
            <w:tcBorders>
              <w:top w:val="nil"/>
              <w:left w:val="nil"/>
              <w:bottom w:val="single" w:sz="8" w:space="0" w:color="auto"/>
              <w:right w:val="single" w:sz="4" w:space="0" w:color="000000"/>
            </w:tcBorders>
            <w:shd w:val="clear" w:color="000000" w:fill="F2F2F2"/>
            <w:hideMark/>
          </w:tcPr>
          <w:p w14:paraId="7C0A69DE"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Degree qualified (Science or Engineering), min 5 year’s relevant experience</w:t>
            </w:r>
          </w:p>
        </w:tc>
        <w:tc>
          <w:tcPr>
            <w:tcW w:w="0" w:type="auto"/>
            <w:tcBorders>
              <w:top w:val="nil"/>
              <w:left w:val="nil"/>
              <w:bottom w:val="single" w:sz="8" w:space="0" w:color="auto"/>
              <w:right w:val="single" w:sz="4" w:space="0" w:color="000000"/>
            </w:tcBorders>
            <w:shd w:val="clear" w:color="auto" w:fill="auto"/>
            <w:hideMark/>
          </w:tcPr>
          <w:p w14:paraId="368C64AE"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8" w:space="0" w:color="auto"/>
              <w:right w:val="single" w:sz="4" w:space="0" w:color="000000"/>
            </w:tcBorders>
            <w:shd w:val="clear" w:color="auto" w:fill="auto"/>
            <w:hideMark/>
          </w:tcPr>
          <w:p w14:paraId="42FF4AF1"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8" w:space="0" w:color="auto"/>
              <w:right w:val="single" w:sz="8" w:space="0" w:color="auto"/>
            </w:tcBorders>
            <w:shd w:val="clear" w:color="000000" w:fill="F2F2F2"/>
            <w:hideMark/>
          </w:tcPr>
          <w:p w14:paraId="56EAD053"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r>
      <w:tr w:rsidR="00263FBA" w:rsidRPr="00263FBA" w14:paraId="71A61625" w14:textId="77777777" w:rsidTr="00C5218C">
        <w:trPr>
          <w:trHeight w:val="390"/>
        </w:trPr>
        <w:tc>
          <w:tcPr>
            <w:tcW w:w="0" w:type="auto"/>
            <w:tcBorders>
              <w:top w:val="nil"/>
              <w:left w:val="nil"/>
              <w:bottom w:val="nil"/>
              <w:right w:val="nil"/>
            </w:tcBorders>
            <w:shd w:val="clear" w:color="auto" w:fill="auto"/>
            <w:noWrap/>
            <w:vAlign w:val="bottom"/>
            <w:hideMark/>
          </w:tcPr>
          <w:p w14:paraId="7D0C039E"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p>
        </w:tc>
        <w:tc>
          <w:tcPr>
            <w:tcW w:w="0" w:type="auto"/>
            <w:tcBorders>
              <w:top w:val="nil"/>
              <w:left w:val="nil"/>
              <w:bottom w:val="nil"/>
              <w:right w:val="nil"/>
            </w:tcBorders>
            <w:shd w:val="clear" w:color="auto" w:fill="auto"/>
            <w:noWrap/>
            <w:vAlign w:val="bottom"/>
            <w:hideMark/>
          </w:tcPr>
          <w:p w14:paraId="50F3B205"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00139C4"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A11E6C6"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BCF1A36" w14:textId="77777777" w:rsidR="00263FBA" w:rsidRPr="00263FBA" w:rsidRDefault="00263FBA" w:rsidP="00263FBA">
            <w:pPr>
              <w:spacing w:after="0" w:line="240" w:lineRule="auto"/>
              <w:jc w:val="center"/>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Total of fees</w:t>
            </w:r>
          </w:p>
        </w:tc>
        <w:tc>
          <w:tcPr>
            <w:tcW w:w="0" w:type="auto"/>
            <w:tcBorders>
              <w:top w:val="nil"/>
              <w:left w:val="single" w:sz="4" w:space="0" w:color="000000"/>
              <w:bottom w:val="single" w:sz="8" w:space="0" w:color="auto"/>
              <w:right w:val="single" w:sz="8" w:space="0" w:color="auto"/>
            </w:tcBorders>
            <w:shd w:val="clear" w:color="000000" w:fill="F2F2F2"/>
            <w:vAlign w:val="center"/>
            <w:hideMark/>
          </w:tcPr>
          <w:p w14:paraId="332D731E" w14:textId="77777777" w:rsidR="00263FBA" w:rsidRPr="00263FBA" w:rsidRDefault="00263FBA" w:rsidP="00263FBA">
            <w:pPr>
              <w:spacing w:after="0" w:line="240" w:lineRule="auto"/>
              <w:jc w:val="right"/>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0</w:t>
            </w:r>
          </w:p>
        </w:tc>
      </w:tr>
      <w:tr w:rsidR="00263FBA" w:rsidRPr="00263FBA" w14:paraId="52FC5B15" w14:textId="77777777" w:rsidTr="00C5218C">
        <w:trPr>
          <w:trHeight w:val="300"/>
        </w:trPr>
        <w:tc>
          <w:tcPr>
            <w:tcW w:w="0" w:type="auto"/>
            <w:tcBorders>
              <w:top w:val="nil"/>
              <w:left w:val="nil"/>
              <w:bottom w:val="nil"/>
              <w:right w:val="nil"/>
            </w:tcBorders>
            <w:shd w:val="clear" w:color="auto" w:fill="auto"/>
            <w:noWrap/>
            <w:vAlign w:val="bottom"/>
            <w:hideMark/>
          </w:tcPr>
          <w:p w14:paraId="0BAC77E4" w14:textId="77777777" w:rsidR="00263FBA" w:rsidRPr="00263FBA" w:rsidRDefault="00263FBA" w:rsidP="00263FBA">
            <w:pPr>
              <w:spacing w:after="0" w:line="240" w:lineRule="auto"/>
              <w:jc w:val="right"/>
              <w:rPr>
                <w:rFonts w:ascii="Calibri" w:eastAsia="Times New Roman" w:hAnsi="Calibri" w:cs="Calibri"/>
                <w:color w:val="000000"/>
                <w:sz w:val="24"/>
                <w:szCs w:val="24"/>
                <w:lang w:val="en-GB" w:eastAsia="en-GB"/>
              </w:rPr>
            </w:pPr>
          </w:p>
        </w:tc>
        <w:tc>
          <w:tcPr>
            <w:tcW w:w="0" w:type="auto"/>
            <w:tcBorders>
              <w:top w:val="nil"/>
              <w:left w:val="nil"/>
              <w:bottom w:val="nil"/>
              <w:right w:val="nil"/>
            </w:tcBorders>
            <w:shd w:val="clear" w:color="auto" w:fill="auto"/>
            <w:noWrap/>
            <w:vAlign w:val="bottom"/>
            <w:hideMark/>
          </w:tcPr>
          <w:p w14:paraId="72800F69"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5DC2814"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59FA67B2"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76690F19"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7752074"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236ACB0C"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r>
      <w:tr w:rsidR="00263FBA" w:rsidRPr="00263FBA" w14:paraId="2DA1D1AE" w14:textId="77777777" w:rsidTr="00C5218C">
        <w:trPr>
          <w:trHeight w:val="310"/>
        </w:trPr>
        <w:tc>
          <w:tcPr>
            <w:tcW w:w="0" w:type="auto"/>
            <w:gridSpan w:val="7"/>
            <w:tcBorders>
              <w:top w:val="single" w:sz="8" w:space="0" w:color="auto"/>
              <w:left w:val="single" w:sz="8" w:space="0" w:color="auto"/>
              <w:bottom w:val="single" w:sz="4" w:space="0" w:color="auto"/>
              <w:right w:val="single" w:sz="8" w:space="0" w:color="000000"/>
            </w:tcBorders>
            <w:shd w:val="clear" w:color="000000" w:fill="F2F2F2"/>
            <w:hideMark/>
          </w:tcPr>
          <w:p w14:paraId="363F18A9" w14:textId="77777777" w:rsidR="00263FBA" w:rsidRPr="00263FBA" w:rsidRDefault="00263FBA" w:rsidP="00263FBA">
            <w:pPr>
              <w:spacing w:after="0" w:line="240" w:lineRule="auto"/>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 xml:space="preserve"> Site Supervision - Other costs</w:t>
            </w:r>
          </w:p>
        </w:tc>
      </w:tr>
      <w:tr w:rsidR="00263FBA" w:rsidRPr="00263FBA" w14:paraId="600D1D4B" w14:textId="77777777" w:rsidTr="00C5218C">
        <w:trPr>
          <w:trHeight w:val="465"/>
        </w:trPr>
        <w:tc>
          <w:tcPr>
            <w:tcW w:w="0" w:type="auto"/>
            <w:tcBorders>
              <w:top w:val="nil"/>
              <w:left w:val="single" w:sz="8" w:space="0" w:color="auto"/>
              <w:bottom w:val="nil"/>
              <w:right w:val="single" w:sz="4" w:space="0" w:color="000000"/>
            </w:tcBorders>
            <w:shd w:val="clear" w:color="000000" w:fill="F2F2F2"/>
            <w:hideMark/>
          </w:tcPr>
          <w:p w14:paraId="33F5C239"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000000" w:fill="F2F2F2"/>
            <w:hideMark/>
          </w:tcPr>
          <w:p w14:paraId="7628DF84"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Item No</w:t>
            </w:r>
          </w:p>
        </w:tc>
        <w:tc>
          <w:tcPr>
            <w:tcW w:w="0" w:type="auto"/>
            <w:tcBorders>
              <w:top w:val="nil"/>
              <w:left w:val="nil"/>
              <w:bottom w:val="single" w:sz="4" w:space="0" w:color="000000"/>
              <w:right w:val="single" w:sz="4" w:space="0" w:color="000000"/>
            </w:tcBorders>
            <w:shd w:val="clear" w:color="000000" w:fill="F2F2F2"/>
            <w:hideMark/>
          </w:tcPr>
          <w:p w14:paraId="1913D0DA" w14:textId="77777777" w:rsidR="00263FBA" w:rsidRPr="00263FBA" w:rsidRDefault="00263FBA" w:rsidP="00263FBA">
            <w:pPr>
              <w:spacing w:after="0" w:line="240" w:lineRule="auto"/>
              <w:jc w:val="center"/>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Description</w:t>
            </w:r>
          </w:p>
        </w:tc>
        <w:tc>
          <w:tcPr>
            <w:tcW w:w="0" w:type="auto"/>
            <w:tcBorders>
              <w:top w:val="nil"/>
              <w:left w:val="nil"/>
              <w:bottom w:val="single" w:sz="4" w:space="0" w:color="000000"/>
              <w:right w:val="single" w:sz="4" w:space="0" w:color="000000"/>
            </w:tcBorders>
            <w:shd w:val="clear" w:color="000000" w:fill="F2F2F2"/>
            <w:hideMark/>
          </w:tcPr>
          <w:p w14:paraId="28400573"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UoM</w:t>
            </w:r>
          </w:p>
        </w:tc>
        <w:tc>
          <w:tcPr>
            <w:tcW w:w="0" w:type="auto"/>
            <w:tcBorders>
              <w:top w:val="nil"/>
              <w:left w:val="nil"/>
              <w:bottom w:val="single" w:sz="4" w:space="0" w:color="000000"/>
              <w:right w:val="single" w:sz="4" w:space="0" w:color="000000"/>
            </w:tcBorders>
            <w:shd w:val="clear" w:color="000000" w:fill="F2F2F2"/>
            <w:hideMark/>
          </w:tcPr>
          <w:p w14:paraId="3B1DE6D7"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Qnty</w:t>
            </w:r>
          </w:p>
        </w:tc>
        <w:tc>
          <w:tcPr>
            <w:tcW w:w="0" w:type="auto"/>
            <w:tcBorders>
              <w:top w:val="nil"/>
              <w:left w:val="nil"/>
              <w:bottom w:val="single" w:sz="4" w:space="0" w:color="000000"/>
              <w:right w:val="single" w:sz="4" w:space="0" w:color="000000"/>
            </w:tcBorders>
            <w:shd w:val="clear" w:color="000000" w:fill="F2F2F2"/>
            <w:hideMark/>
          </w:tcPr>
          <w:p w14:paraId="052DACB0"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Unit Price</w:t>
            </w:r>
          </w:p>
        </w:tc>
        <w:tc>
          <w:tcPr>
            <w:tcW w:w="0" w:type="auto"/>
            <w:tcBorders>
              <w:top w:val="nil"/>
              <w:left w:val="nil"/>
              <w:bottom w:val="single" w:sz="4" w:space="0" w:color="auto"/>
              <w:right w:val="single" w:sz="8" w:space="0" w:color="auto"/>
            </w:tcBorders>
            <w:shd w:val="clear" w:color="000000" w:fill="F2F2F2"/>
            <w:hideMark/>
          </w:tcPr>
          <w:p w14:paraId="4446829A" w14:textId="77777777" w:rsidR="00263FBA" w:rsidRPr="00263FBA" w:rsidRDefault="00263FBA" w:rsidP="00263FBA">
            <w:pPr>
              <w:spacing w:after="0" w:line="240" w:lineRule="auto"/>
              <w:jc w:val="center"/>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Total Amount</w:t>
            </w:r>
          </w:p>
        </w:tc>
      </w:tr>
      <w:tr w:rsidR="00263FBA" w:rsidRPr="00263FBA" w14:paraId="7FA262EF" w14:textId="77777777" w:rsidTr="00C5218C">
        <w:trPr>
          <w:trHeight w:val="310"/>
        </w:trPr>
        <w:tc>
          <w:tcPr>
            <w:tcW w:w="0" w:type="auto"/>
            <w:tcBorders>
              <w:top w:val="nil"/>
              <w:left w:val="single" w:sz="8" w:space="0" w:color="auto"/>
              <w:bottom w:val="nil"/>
              <w:right w:val="nil"/>
            </w:tcBorders>
            <w:shd w:val="clear" w:color="000000" w:fill="F2F2F2"/>
            <w:hideMark/>
          </w:tcPr>
          <w:p w14:paraId="7229ADCB"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4" w:space="0" w:color="000000"/>
              <w:right w:val="single" w:sz="4" w:space="0" w:color="000000"/>
            </w:tcBorders>
            <w:shd w:val="clear" w:color="000000" w:fill="F2F2F2"/>
            <w:hideMark/>
          </w:tcPr>
          <w:p w14:paraId="43FD45FF"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1</w:t>
            </w:r>
          </w:p>
        </w:tc>
        <w:tc>
          <w:tcPr>
            <w:tcW w:w="0" w:type="auto"/>
            <w:tcBorders>
              <w:top w:val="nil"/>
              <w:left w:val="nil"/>
              <w:bottom w:val="single" w:sz="4" w:space="0" w:color="000000"/>
              <w:right w:val="single" w:sz="4" w:space="0" w:color="000000"/>
            </w:tcBorders>
            <w:shd w:val="clear" w:color="000000" w:fill="F2F2F2"/>
            <w:hideMark/>
          </w:tcPr>
          <w:p w14:paraId="66732E36"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Transport cost</w:t>
            </w:r>
          </w:p>
        </w:tc>
        <w:tc>
          <w:tcPr>
            <w:tcW w:w="0" w:type="auto"/>
            <w:tcBorders>
              <w:top w:val="nil"/>
              <w:left w:val="nil"/>
              <w:bottom w:val="single" w:sz="4" w:space="0" w:color="000000"/>
              <w:right w:val="single" w:sz="4" w:space="0" w:color="000000"/>
            </w:tcBorders>
            <w:shd w:val="clear" w:color="000000" w:fill="F2F2F2"/>
            <w:hideMark/>
          </w:tcPr>
          <w:p w14:paraId="6BC0C101"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Lump Sum</w:t>
            </w:r>
          </w:p>
        </w:tc>
        <w:tc>
          <w:tcPr>
            <w:tcW w:w="0" w:type="auto"/>
            <w:tcBorders>
              <w:top w:val="nil"/>
              <w:left w:val="nil"/>
              <w:bottom w:val="single" w:sz="4" w:space="0" w:color="000000"/>
              <w:right w:val="single" w:sz="4" w:space="0" w:color="000000"/>
            </w:tcBorders>
            <w:shd w:val="clear" w:color="auto" w:fill="auto"/>
            <w:hideMark/>
          </w:tcPr>
          <w:p w14:paraId="5CB93913"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auto"/>
            </w:tcBorders>
            <w:shd w:val="clear" w:color="auto" w:fill="auto"/>
            <w:hideMark/>
          </w:tcPr>
          <w:p w14:paraId="48CF7587"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59DC9DE6"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263FBA" w:rsidRPr="00263FBA" w14:paraId="3E27D9A2" w14:textId="77777777" w:rsidTr="00C5218C">
        <w:trPr>
          <w:trHeight w:val="310"/>
        </w:trPr>
        <w:tc>
          <w:tcPr>
            <w:tcW w:w="0" w:type="auto"/>
            <w:tcBorders>
              <w:top w:val="nil"/>
              <w:left w:val="single" w:sz="8" w:space="0" w:color="auto"/>
              <w:bottom w:val="nil"/>
              <w:right w:val="nil"/>
            </w:tcBorders>
            <w:shd w:val="clear" w:color="000000" w:fill="F2F2F2"/>
            <w:hideMark/>
          </w:tcPr>
          <w:p w14:paraId="13BA57A0"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4" w:space="0" w:color="000000"/>
              <w:right w:val="single" w:sz="4" w:space="0" w:color="000000"/>
            </w:tcBorders>
            <w:shd w:val="clear" w:color="000000" w:fill="F2F2F2"/>
            <w:hideMark/>
          </w:tcPr>
          <w:p w14:paraId="6EC03EB5"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2</w:t>
            </w:r>
          </w:p>
        </w:tc>
        <w:tc>
          <w:tcPr>
            <w:tcW w:w="0" w:type="auto"/>
            <w:tcBorders>
              <w:top w:val="nil"/>
              <w:left w:val="nil"/>
              <w:bottom w:val="single" w:sz="4" w:space="0" w:color="000000"/>
              <w:right w:val="single" w:sz="4" w:space="0" w:color="000000"/>
            </w:tcBorders>
            <w:shd w:val="clear" w:color="000000" w:fill="F2F2F2"/>
            <w:hideMark/>
          </w:tcPr>
          <w:p w14:paraId="60329EB0"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Traveling Expenses</w:t>
            </w:r>
          </w:p>
        </w:tc>
        <w:tc>
          <w:tcPr>
            <w:tcW w:w="0" w:type="auto"/>
            <w:tcBorders>
              <w:top w:val="nil"/>
              <w:left w:val="nil"/>
              <w:bottom w:val="single" w:sz="4" w:space="0" w:color="000000"/>
              <w:right w:val="single" w:sz="4" w:space="0" w:color="000000"/>
            </w:tcBorders>
            <w:shd w:val="clear" w:color="000000" w:fill="F2F2F2"/>
            <w:hideMark/>
          </w:tcPr>
          <w:p w14:paraId="10FEA660"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Trip</w:t>
            </w:r>
          </w:p>
        </w:tc>
        <w:tc>
          <w:tcPr>
            <w:tcW w:w="0" w:type="auto"/>
            <w:tcBorders>
              <w:top w:val="nil"/>
              <w:left w:val="nil"/>
              <w:bottom w:val="single" w:sz="4" w:space="0" w:color="000000"/>
              <w:right w:val="single" w:sz="4" w:space="0" w:color="000000"/>
            </w:tcBorders>
            <w:shd w:val="clear" w:color="auto" w:fill="auto"/>
            <w:hideMark/>
          </w:tcPr>
          <w:p w14:paraId="14415B96"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auto"/>
            </w:tcBorders>
            <w:shd w:val="clear" w:color="auto" w:fill="auto"/>
            <w:hideMark/>
          </w:tcPr>
          <w:p w14:paraId="2A635180"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3F3A6455"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263FBA" w:rsidRPr="00263FBA" w14:paraId="3EFBABE4" w14:textId="77777777" w:rsidTr="00C5218C">
        <w:trPr>
          <w:trHeight w:val="310"/>
        </w:trPr>
        <w:tc>
          <w:tcPr>
            <w:tcW w:w="0" w:type="auto"/>
            <w:tcBorders>
              <w:top w:val="nil"/>
              <w:left w:val="single" w:sz="8" w:space="0" w:color="auto"/>
              <w:bottom w:val="nil"/>
              <w:right w:val="nil"/>
            </w:tcBorders>
            <w:shd w:val="clear" w:color="000000" w:fill="F2F2F2"/>
            <w:hideMark/>
          </w:tcPr>
          <w:p w14:paraId="19D50401"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4" w:space="0" w:color="000000"/>
              <w:right w:val="single" w:sz="4" w:space="0" w:color="000000"/>
            </w:tcBorders>
            <w:shd w:val="clear" w:color="000000" w:fill="F2F2F2"/>
            <w:hideMark/>
          </w:tcPr>
          <w:p w14:paraId="1C076046"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3</w:t>
            </w:r>
          </w:p>
        </w:tc>
        <w:tc>
          <w:tcPr>
            <w:tcW w:w="0" w:type="auto"/>
            <w:tcBorders>
              <w:top w:val="nil"/>
              <w:left w:val="nil"/>
              <w:bottom w:val="single" w:sz="4" w:space="0" w:color="000000"/>
              <w:right w:val="single" w:sz="4" w:space="0" w:color="000000"/>
            </w:tcBorders>
            <w:shd w:val="clear" w:color="000000" w:fill="F2F2F2"/>
            <w:hideMark/>
          </w:tcPr>
          <w:p w14:paraId="620522F6"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Subsistence allowance</w:t>
            </w:r>
          </w:p>
        </w:tc>
        <w:tc>
          <w:tcPr>
            <w:tcW w:w="0" w:type="auto"/>
            <w:tcBorders>
              <w:top w:val="nil"/>
              <w:left w:val="nil"/>
              <w:bottom w:val="single" w:sz="4" w:space="0" w:color="000000"/>
              <w:right w:val="single" w:sz="4" w:space="0" w:color="000000"/>
            </w:tcBorders>
            <w:shd w:val="clear" w:color="000000" w:fill="F2F2F2"/>
            <w:hideMark/>
          </w:tcPr>
          <w:p w14:paraId="7A1B26C8"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Day</w:t>
            </w:r>
          </w:p>
        </w:tc>
        <w:tc>
          <w:tcPr>
            <w:tcW w:w="0" w:type="auto"/>
            <w:tcBorders>
              <w:top w:val="nil"/>
              <w:left w:val="nil"/>
              <w:bottom w:val="single" w:sz="4" w:space="0" w:color="000000"/>
              <w:right w:val="single" w:sz="4" w:space="0" w:color="000000"/>
            </w:tcBorders>
            <w:shd w:val="clear" w:color="auto" w:fill="auto"/>
            <w:hideMark/>
          </w:tcPr>
          <w:p w14:paraId="7EABCAAD"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auto"/>
            </w:tcBorders>
            <w:shd w:val="clear" w:color="auto" w:fill="auto"/>
            <w:hideMark/>
          </w:tcPr>
          <w:p w14:paraId="1F8B5126"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3EB4F3D9"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263FBA" w:rsidRPr="00263FBA" w14:paraId="310196D1" w14:textId="77777777" w:rsidTr="00C5218C">
        <w:trPr>
          <w:trHeight w:val="310"/>
        </w:trPr>
        <w:tc>
          <w:tcPr>
            <w:tcW w:w="0" w:type="auto"/>
            <w:tcBorders>
              <w:top w:val="nil"/>
              <w:left w:val="single" w:sz="8" w:space="0" w:color="auto"/>
              <w:bottom w:val="nil"/>
              <w:right w:val="nil"/>
            </w:tcBorders>
            <w:shd w:val="clear" w:color="000000" w:fill="F2F2F2"/>
            <w:hideMark/>
          </w:tcPr>
          <w:p w14:paraId="57FE1E6C"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4" w:space="0" w:color="000000"/>
              <w:right w:val="single" w:sz="4" w:space="0" w:color="000000"/>
            </w:tcBorders>
            <w:shd w:val="clear" w:color="000000" w:fill="F2F2F2"/>
            <w:hideMark/>
          </w:tcPr>
          <w:p w14:paraId="4AE1F1D8"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4</w:t>
            </w:r>
          </w:p>
        </w:tc>
        <w:tc>
          <w:tcPr>
            <w:tcW w:w="0" w:type="auto"/>
            <w:tcBorders>
              <w:top w:val="nil"/>
              <w:left w:val="nil"/>
              <w:bottom w:val="single" w:sz="4" w:space="0" w:color="000000"/>
              <w:right w:val="single" w:sz="4" w:space="0" w:color="000000"/>
            </w:tcBorders>
            <w:shd w:val="clear" w:color="000000" w:fill="F2F2F2"/>
            <w:hideMark/>
          </w:tcPr>
          <w:p w14:paraId="5907D8CA"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Miscellaneous expenses</w:t>
            </w:r>
          </w:p>
        </w:tc>
        <w:tc>
          <w:tcPr>
            <w:tcW w:w="0" w:type="auto"/>
            <w:tcBorders>
              <w:top w:val="nil"/>
              <w:left w:val="nil"/>
              <w:bottom w:val="single" w:sz="4" w:space="0" w:color="000000"/>
              <w:right w:val="single" w:sz="4" w:space="0" w:color="000000"/>
            </w:tcBorders>
            <w:shd w:val="clear" w:color="000000" w:fill="F2F2F2"/>
            <w:hideMark/>
          </w:tcPr>
          <w:p w14:paraId="1D1497C0"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Lump Sum</w:t>
            </w:r>
          </w:p>
        </w:tc>
        <w:tc>
          <w:tcPr>
            <w:tcW w:w="0" w:type="auto"/>
            <w:tcBorders>
              <w:top w:val="nil"/>
              <w:left w:val="nil"/>
              <w:bottom w:val="single" w:sz="4" w:space="0" w:color="000000"/>
              <w:right w:val="single" w:sz="4" w:space="0" w:color="000000"/>
            </w:tcBorders>
            <w:shd w:val="clear" w:color="auto" w:fill="auto"/>
            <w:hideMark/>
          </w:tcPr>
          <w:p w14:paraId="3A0E5679"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auto"/>
            </w:tcBorders>
            <w:shd w:val="clear" w:color="auto" w:fill="auto"/>
            <w:hideMark/>
          </w:tcPr>
          <w:p w14:paraId="531842DD"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64C9E922"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263FBA" w:rsidRPr="00263FBA" w14:paraId="1CD4B554" w14:textId="77777777" w:rsidTr="00C5218C">
        <w:trPr>
          <w:trHeight w:val="310"/>
        </w:trPr>
        <w:tc>
          <w:tcPr>
            <w:tcW w:w="0" w:type="auto"/>
            <w:tcBorders>
              <w:top w:val="nil"/>
              <w:left w:val="single" w:sz="8" w:space="0" w:color="auto"/>
              <w:bottom w:val="nil"/>
              <w:right w:val="nil"/>
            </w:tcBorders>
            <w:shd w:val="clear" w:color="000000" w:fill="F2F2F2"/>
            <w:hideMark/>
          </w:tcPr>
          <w:p w14:paraId="2503A51F"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4" w:space="0" w:color="000000"/>
              <w:right w:val="single" w:sz="4" w:space="0" w:color="000000"/>
            </w:tcBorders>
            <w:shd w:val="clear" w:color="000000" w:fill="F2F2F2"/>
            <w:hideMark/>
          </w:tcPr>
          <w:p w14:paraId="17E25DE5"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5</w:t>
            </w:r>
          </w:p>
        </w:tc>
        <w:tc>
          <w:tcPr>
            <w:tcW w:w="0" w:type="auto"/>
            <w:tcBorders>
              <w:top w:val="nil"/>
              <w:left w:val="nil"/>
              <w:bottom w:val="single" w:sz="4" w:space="0" w:color="000000"/>
              <w:right w:val="single" w:sz="4" w:space="0" w:color="000000"/>
            </w:tcBorders>
            <w:shd w:val="clear" w:color="000000" w:fill="F2F2F2"/>
            <w:hideMark/>
          </w:tcPr>
          <w:p w14:paraId="6238E68B"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Out-of-Pocket expenses</w:t>
            </w:r>
          </w:p>
        </w:tc>
        <w:tc>
          <w:tcPr>
            <w:tcW w:w="0" w:type="auto"/>
            <w:tcBorders>
              <w:top w:val="nil"/>
              <w:left w:val="nil"/>
              <w:bottom w:val="single" w:sz="4" w:space="0" w:color="000000"/>
              <w:right w:val="single" w:sz="4" w:space="0" w:color="000000"/>
            </w:tcBorders>
            <w:shd w:val="clear" w:color="000000" w:fill="F2F2F2"/>
            <w:hideMark/>
          </w:tcPr>
          <w:p w14:paraId="3BF13FDB"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c>
          <w:tcPr>
            <w:tcW w:w="0" w:type="auto"/>
            <w:tcBorders>
              <w:top w:val="nil"/>
              <w:left w:val="nil"/>
              <w:bottom w:val="single" w:sz="4" w:space="0" w:color="000000"/>
              <w:right w:val="single" w:sz="4" w:space="0" w:color="000000"/>
            </w:tcBorders>
            <w:shd w:val="clear" w:color="auto" w:fill="auto"/>
            <w:hideMark/>
          </w:tcPr>
          <w:p w14:paraId="312B9AD6"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auto"/>
            </w:tcBorders>
            <w:shd w:val="clear" w:color="auto" w:fill="auto"/>
            <w:hideMark/>
          </w:tcPr>
          <w:p w14:paraId="70DFDB41"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56EB52CF"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263FBA" w:rsidRPr="00263FBA" w14:paraId="17B30AC3" w14:textId="77777777" w:rsidTr="00C5218C">
        <w:trPr>
          <w:trHeight w:val="320"/>
        </w:trPr>
        <w:tc>
          <w:tcPr>
            <w:tcW w:w="0" w:type="auto"/>
            <w:tcBorders>
              <w:top w:val="nil"/>
              <w:left w:val="single" w:sz="8" w:space="0" w:color="auto"/>
              <w:bottom w:val="single" w:sz="8" w:space="0" w:color="auto"/>
              <w:right w:val="nil"/>
            </w:tcBorders>
            <w:shd w:val="clear" w:color="000000" w:fill="F2F2F2"/>
            <w:hideMark/>
          </w:tcPr>
          <w:p w14:paraId="273D2119"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8" w:space="0" w:color="auto"/>
              <w:right w:val="single" w:sz="4" w:space="0" w:color="000000"/>
            </w:tcBorders>
            <w:shd w:val="clear" w:color="000000" w:fill="F2F2F2"/>
            <w:hideMark/>
          </w:tcPr>
          <w:p w14:paraId="6F2B7DCB"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6</w:t>
            </w:r>
          </w:p>
        </w:tc>
        <w:tc>
          <w:tcPr>
            <w:tcW w:w="0" w:type="auto"/>
            <w:tcBorders>
              <w:top w:val="nil"/>
              <w:left w:val="nil"/>
              <w:bottom w:val="single" w:sz="8" w:space="0" w:color="auto"/>
              <w:right w:val="single" w:sz="4" w:space="0" w:color="000000"/>
            </w:tcBorders>
            <w:shd w:val="clear" w:color="000000" w:fill="F2F2F2"/>
            <w:hideMark/>
          </w:tcPr>
          <w:p w14:paraId="7285BA0C"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Other Costs (please specify)</w:t>
            </w:r>
          </w:p>
        </w:tc>
        <w:tc>
          <w:tcPr>
            <w:tcW w:w="0" w:type="auto"/>
            <w:tcBorders>
              <w:top w:val="nil"/>
              <w:left w:val="nil"/>
              <w:bottom w:val="single" w:sz="8" w:space="0" w:color="auto"/>
              <w:right w:val="single" w:sz="4" w:space="0" w:color="000000"/>
            </w:tcBorders>
            <w:shd w:val="clear" w:color="000000" w:fill="F2F2F2"/>
            <w:hideMark/>
          </w:tcPr>
          <w:p w14:paraId="0F3F4E61"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c>
          <w:tcPr>
            <w:tcW w:w="0" w:type="auto"/>
            <w:tcBorders>
              <w:top w:val="nil"/>
              <w:left w:val="nil"/>
              <w:bottom w:val="single" w:sz="8" w:space="0" w:color="auto"/>
              <w:right w:val="single" w:sz="4" w:space="0" w:color="000000"/>
            </w:tcBorders>
            <w:shd w:val="clear" w:color="auto" w:fill="auto"/>
            <w:hideMark/>
          </w:tcPr>
          <w:p w14:paraId="0AAEA7FF"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8" w:space="0" w:color="auto"/>
              <w:right w:val="single" w:sz="4" w:space="0" w:color="auto"/>
            </w:tcBorders>
            <w:shd w:val="clear" w:color="auto" w:fill="auto"/>
            <w:hideMark/>
          </w:tcPr>
          <w:p w14:paraId="696FA36C"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8" w:space="0" w:color="auto"/>
              <w:right w:val="single" w:sz="8" w:space="0" w:color="auto"/>
            </w:tcBorders>
            <w:shd w:val="clear" w:color="000000" w:fill="F2F2F2"/>
            <w:hideMark/>
          </w:tcPr>
          <w:p w14:paraId="7ADD5281"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263FBA" w:rsidRPr="00263FBA" w14:paraId="616C3AD7" w14:textId="77777777" w:rsidTr="00C5218C">
        <w:trPr>
          <w:trHeight w:val="390"/>
        </w:trPr>
        <w:tc>
          <w:tcPr>
            <w:tcW w:w="0" w:type="auto"/>
            <w:tcBorders>
              <w:top w:val="nil"/>
              <w:left w:val="nil"/>
              <w:bottom w:val="nil"/>
              <w:right w:val="nil"/>
            </w:tcBorders>
            <w:shd w:val="clear" w:color="auto" w:fill="auto"/>
            <w:noWrap/>
            <w:vAlign w:val="bottom"/>
            <w:hideMark/>
          </w:tcPr>
          <w:p w14:paraId="4AB0A3E5" w14:textId="77777777" w:rsidR="00263FBA" w:rsidRPr="00263FBA" w:rsidRDefault="00263FBA" w:rsidP="00263FBA">
            <w:pPr>
              <w:spacing w:after="0" w:line="240" w:lineRule="auto"/>
              <w:rPr>
                <w:rFonts w:ascii="Calibri" w:eastAsia="Times New Roman" w:hAnsi="Calibri" w:cs="Calibri"/>
                <w:sz w:val="24"/>
                <w:szCs w:val="24"/>
                <w:lang w:val="en-GB" w:eastAsia="en-GB"/>
              </w:rPr>
            </w:pPr>
          </w:p>
        </w:tc>
        <w:tc>
          <w:tcPr>
            <w:tcW w:w="0" w:type="auto"/>
            <w:tcBorders>
              <w:top w:val="nil"/>
              <w:left w:val="nil"/>
              <w:bottom w:val="nil"/>
              <w:right w:val="nil"/>
            </w:tcBorders>
            <w:shd w:val="clear" w:color="auto" w:fill="auto"/>
            <w:noWrap/>
            <w:vAlign w:val="bottom"/>
            <w:hideMark/>
          </w:tcPr>
          <w:p w14:paraId="758C65D9"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262C37FC"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096C85A8"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23503FF8" w14:textId="77777777" w:rsidR="00263FBA" w:rsidRPr="00263FBA" w:rsidRDefault="00263FBA" w:rsidP="00263FBA">
            <w:pPr>
              <w:spacing w:after="0" w:line="240" w:lineRule="auto"/>
              <w:jc w:val="center"/>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Total of other costs</w:t>
            </w:r>
          </w:p>
        </w:tc>
        <w:tc>
          <w:tcPr>
            <w:tcW w:w="0" w:type="auto"/>
            <w:tcBorders>
              <w:top w:val="nil"/>
              <w:left w:val="single" w:sz="4" w:space="0" w:color="000000"/>
              <w:bottom w:val="single" w:sz="8" w:space="0" w:color="auto"/>
              <w:right w:val="single" w:sz="8" w:space="0" w:color="auto"/>
            </w:tcBorders>
            <w:shd w:val="clear" w:color="000000" w:fill="F2F2F2"/>
            <w:vAlign w:val="center"/>
            <w:hideMark/>
          </w:tcPr>
          <w:p w14:paraId="58B2E0F0" w14:textId="77777777" w:rsidR="00263FBA" w:rsidRPr="00263FBA" w:rsidRDefault="00263FBA" w:rsidP="00263FBA">
            <w:pPr>
              <w:spacing w:after="0" w:line="240" w:lineRule="auto"/>
              <w:jc w:val="right"/>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0</w:t>
            </w:r>
          </w:p>
        </w:tc>
      </w:tr>
      <w:tr w:rsidR="00263FBA" w:rsidRPr="00263FBA" w14:paraId="586C1957" w14:textId="77777777" w:rsidTr="00C5218C">
        <w:trPr>
          <w:trHeight w:val="300"/>
        </w:trPr>
        <w:tc>
          <w:tcPr>
            <w:tcW w:w="0" w:type="auto"/>
            <w:tcBorders>
              <w:top w:val="nil"/>
              <w:left w:val="nil"/>
              <w:bottom w:val="nil"/>
              <w:right w:val="nil"/>
            </w:tcBorders>
            <w:shd w:val="clear" w:color="auto" w:fill="auto"/>
            <w:noWrap/>
            <w:vAlign w:val="bottom"/>
            <w:hideMark/>
          </w:tcPr>
          <w:p w14:paraId="101A3A47" w14:textId="77777777" w:rsidR="00263FBA" w:rsidRPr="00263FBA" w:rsidRDefault="00263FBA" w:rsidP="00263FBA">
            <w:pPr>
              <w:spacing w:after="0" w:line="240" w:lineRule="auto"/>
              <w:jc w:val="right"/>
              <w:rPr>
                <w:rFonts w:ascii="Calibri" w:eastAsia="Times New Roman" w:hAnsi="Calibri" w:cs="Calibri"/>
                <w:color w:val="000000"/>
                <w:sz w:val="24"/>
                <w:szCs w:val="24"/>
                <w:lang w:val="en-GB" w:eastAsia="en-GB"/>
              </w:rPr>
            </w:pPr>
          </w:p>
        </w:tc>
        <w:tc>
          <w:tcPr>
            <w:tcW w:w="0" w:type="auto"/>
            <w:tcBorders>
              <w:top w:val="nil"/>
              <w:left w:val="nil"/>
              <w:bottom w:val="nil"/>
              <w:right w:val="nil"/>
            </w:tcBorders>
            <w:shd w:val="clear" w:color="auto" w:fill="auto"/>
            <w:noWrap/>
            <w:vAlign w:val="bottom"/>
            <w:hideMark/>
          </w:tcPr>
          <w:p w14:paraId="593A660C"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069B34D"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62105BC0"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289CB93B"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1F7AD62A"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4676D8E8"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r>
      <w:tr w:rsidR="00263FBA" w:rsidRPr="00263FBA" w14:paraId="17C39AA5" w14:textId="77777777" w:rsidTr="00C5218C">
        <w:trPr>
          <w:trHeight w:val="480"/>
        </w:trPr>
        <w:tc>
          <w:tcPr>
            <w:tcW w:w="0" w:type="auto"/>
            <w:tcBorders>
              <w:top w:val="nil"/>
              <w:left w:val="nil"/>
              <w:bottom w:val="nil"/>
              <w:right w:val="nil"/>
            </w:tcBorders>
            <w:shd w:val="clear" w:color="auto" w:fill="auto"/>
            <w:noWrap/>
            <w:vAlign w:val="bottom"/>
            <w:hideMark/>
          </w:tcPr>
          <w:p w14:paraId="46150F5F"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0FB9783"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EF05AED"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25DD03E0"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2AEA70AF" w14:textId="77777777" w:rsidR="00263FBA" w:rsidRPr="00263FBA" w:rsidRDefault="00263FBA" w:rsidP="00263FBA">
            <w:pPr>
              <w:spacing w:after="0" w:line="240" w:lineRule="auto"/>
              <w:jc w:val="center"/>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Total of Fin. proposal</w:t>
            </w:r>
          </w:p>
        </w:tc>
        <w:tc>
          <w:tcPr>
            <w:tcW w:w="0" w:type="auto"/>
            <w:tcBorders>
              <w:top w:val="single" w:sz="8" w:space="0" w:color="auto"/>
              <w:left w:val="single" w:sz="4" w:space="0" w:color="000000"/>
              <w:bottom w:val="single" w:sz="8" w:space="0" w:color="auto"/>
              <w:right w:val="single" w:sz="8" w:space="0" w:color="auto"/>
            </w:tcBorders>
            <w:shd w:val="clear" w:color="000000" w:fill="F2F2F2"/>
            <w:hideMark/>
          </w:tcPr>
          <w:p w14:paraId="7EF1A7E9" w14:textId="77777777" w:rsidR="00263FBA" w:rsidRPr="00263FBA" w:rsidRDefault="00263FBA" w:rsidP="00263FBA">
            <w:pPr>
              <w:spacing w:after="0" w:line="240" w:lineRule="auto"/>
              <w:jc w:val="right"/>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0</w:t>
            </w:r>
          </w:p>
        </w:tc>
      </w:tr>
    </w:tbl>
    <w:p w14:paraId="0A308D0A" w14:textId="039F6BBD" w:rsidR="003D4769" w:rsidRDefault="003D4769" w:rsidP="003D4769">
      <w:pPr>
        <w:shd w:val="clear" w:color="auto" w:fill="FFFFFF"/>
        <w:spacing w:after="120"/>
        <w:rPr>
          <w:rFonts w:ascii="Segoe UI" w:hAnsi="Segoe UI" w:cs="Segoe UI"/>
          <w:b/>
          <w:sz w:val="28"/>
          <w:szCs w:val="28"/>
        </w:rPr>
      </w:pPr>
    </w:p>
    <w:p w14:paraId="612578B0" w14:textId="77777777" w:rsidR="00D548F9" w:rsidRDefault="00D548F9" w:rsidP="00D548F9">
      <w:pPr>
        <w:jc w:val="both"/>
        <w:rPr>
          <w:rFonts w:ascii="Segoe UI" w:hAnsi="Segoe UI" w:cs="Segoe UI"/>
          <w:sz w:val="20"/>
        </w:rPr>
      </w:pPr>
    </w:p>
    <w:p w14:paraId="7593D3A6" w14:textId="2F5477B3"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w:t>
      </w:r>
      <w:r w:rsidR="00263FBA">
        <w:rPr>
          <w:rFonts w:ascii="Segoe UI" w:hAnsi="Segoe UI" w:cs="Segoe UI"/>
          <w:b/>
          <w:sz w:val="28"/>
          <w:szCs w:val="28"/>
        </w:rPr>
        <w:t>2</w:t>
      </w:r>
      <w:r w:rsidRPr="005F22D1">
        <w:rPr>
          <w:rFonts w:ascii="Segoe UI" w:hAnsi="Segoe UI" w:cs="Segoe UI"/>
          <w:b/>
          <w:sz w:val="28"/>
          <w:szCs w:val="28"/>
        </w:rPr>
        <w:t xml:space="preserve">: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6C11E1AE" w14:textId="77777777" w:rsidR="00076BEF" w:rsidRDefault="00076BEF" w:rsidP="00FB736E">
      <w:pPr>
        <w:pStyle w:val="p28"/>
        <w:keepNext/>
        <w:keepLines/>
        <w:widowControl/>
        <w:tabs>
          <w:tab w:val="clear" w:pos="680"/>
          <w:tab w:val="clear" w:pos="1060"/>
        </w:tabs>
        <w:spacing w:before="40" w:line="259" w:lineRule="auto"/>
        <w:ind w:left="0" w:firstLine="0"/>
        <w:outlineLvl w:val="1"/>
        <w:rPr>
          <w:rFonts w:ascii="Segoe UI" w:hAnsi="Segoe UI" w:cs="Segoe UI"/>
          <w:sz w:val="19"/>
          <w:szCs w:val="19"/>
        </w:rPr>
      </w:pPr>
      <w:bookmarkStart w:id="91" w:name="_GoBack"/>
      <w:bookmarkEnd w:id="91"/>
    </w:p>
    <w:sectPr w:rsidR="00076BEF" w:rsidSect="00F97DA8">
      <w:footerReference w:type="default" r:id="rId31"/>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D2E3F" w14:textId="77777777" w:rsidR="00E7323C" w:rsidRDefault="00E7323C" w:rsidP="006E2471">
      <w:pPr>
        <w:spacing w:after="0" w:line="240" w:lineRule="auto"/>
      </w:pPr>
      <w:r>
        <w:separator/>
      </w:r>
    </w:p>
  </w:endnote>
  <w:endnote w:type="continuationSeparator" w:id="0">
    <w:p w14:paraId="5360093D" w14:textId="77777777" w:rsidR="00E7323C" w:rsidRDefault="00E7323C"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C7379EC" w:rsidR="0053205A" w:rsidRDefault="0053205A">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D518312" w14:textId="77777777" w:rsidR="0053205A" w:rsidRPr="006438E1" w:rsidRDefault="0053205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53205A" w:rsidRDefault="0053205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53205A" w:rsidRDefault="0053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8988" w14:textId="77777777" w:rsidR="00E7323C" w:rsidRDefault="00E7323C" w:rsidP="006E2471">
      <w:pPr>
        <w:spacing w:after="0" w:line="240" w:lineRule="auto"/>
      </w:pPr>
      <w:r>
        <w:separator/>
      </w:r>
    </w:p>
  </w:footnote>
  <w:footnote w:type="continuationSeparator" w:id="0">
    <w:p w14:paraId="0AC23B82" w14:textId="77777777" w:rsidR="00E7323C" w:rsidRDefault="00E7323C" w:rsidP="006E2471">
      <w:pPr>
        <w:spacing w:after="0" w:line="240" w:lineRule="auto"/>
      </w:pPr>
      <w:r>
        <w:continuationSeparator/>
      </w:r>
    </w:p>
  </w:footnote>
  <w:footnote w:id="1">
    <w:p w14:paraId="01F23A6A" w14:textId="77777777" w:rsidR="0053205A" w:rsidRPr="00E90BC8" w:rsidRDefault="0053205A"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53205A" w:rsidRDefault="0053205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16936"/>
    <w:multiLevelType w:val="hybridMultilevel"/>
    <w:tmpl w:val="033A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9457A"/>
    <w:multiLevelType w:val="multilevel"/>
    <w:tmpl w:val="FDA8C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E5F9E"/>
    <w:multiLevelType w:val="hybridMultilevel"/>
    <w:tmpl w:val="EDF0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C59C0"/>
    <w:multiLevelType w:val="hybridMultilevel"/>
    <w:tmpl w:val="CB5A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73F63"/>
    <w:multiLevelType w:val="multilevel"/>
    <w:tmpl w:val="FDA8C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863747"/>
    <w:multiLevelType w:val="hybridMultilevel"/>
    <w:tmpl w:val="A350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42885"/>
    <w:multiLevelType w:val="hybridMultilevel"/>
    <w:tmpl w:val="DB18A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AD45DFC"/>
    <w:multiLevelType w:val="hybridMultilevel"/>
    <w:tmpl w:val="AC2E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E2FFF"/>
    <w:multiLevelType w:val="hybridMultilevel"/>
    <w:tmpl w:val="EA1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8E503A5"/>
    <w:multiLevelType w:val="hybridMultilevel"/>
    <w:tmpl w:val="F300E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A1A1C"/>
    <w:multiLevelType w:val="hybridMultilevel"/>
    <w:tmpl w:val="D5A0E8F2"/>
    <w:lvl w:ilvl="0" w:tplc="04090001">
      <w:start w:val="1"/>
      <w:numFmt w:val="bullet"/>
      <w:lvlText w:val=""/>
      <w:lvlJc w:val="left"/>
      <w:pPr>
        <w:ind w:left="720" w:hanging="360"/>
      </w:pPr>
      <w:rPr>
        <w:rFonts w:ascii="Symbol" w:hAnsi="Symbol" w:hint="default"/>
      </w:rPr>
    </w:lvl>
    <w:lvl w:ilvl="1" w:tplc="253A7750">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0"/>
  </w:num>
  <w:num w:numId="4">
    <w:abstractNumId w:val="12"/>
  </w:num>
  <w:num w:numId="5">
    <w:abstractNumId w:val="25"/>
  </w:num>
  <w:num w:numId="6">
    <w:abstractNumId w:val="26"/>
  </w:num>
  <w:num w:numId="7">
    <w:abstractNumId w:val="23"/>
  </w:num>
  <w:num w:numId="8">
    <w:abstractNumId w:val="14"/>
  </w:num>
  <w:num w:numId="9">
    <w:abstractNumId w:val="29"/>
  </w:num>
  <w:num w:numId="10">
    <w:abstractNumId w:val="33"/>
    <w:lvlOverride w:ilvl="0">
      <w:startOverride w:val="1"/>
    </w:lvlOverride>
    <w:lvlOverride w:ilvl="1">
      <w:startOverride w:val="1"/>
    </w:lvlOverride>
  </w:num>
  <w:num w:numId="11">
    <w:abstractNumId w:val="31"/>
  </w:num>
  <w:num w:numId="12">
    <w:abstractNumId w:val="33"/>
    <w:lvlOverride w:ilvl="0">
      <w:startOverride w:val="1"/>
    </w:lvlOverride>
    <w:lvlOverride w:ilvl="1">
      <w:startOverride w:val="1"/>
    </w:lvlOverride>
  </w:num>
  <w:num w:numId="13">
    <w:abstractNumId w:val="11"/>
  </w:num>
  <w:num w:numId="14">
    <w:abstractNumId w:val="30"/>
  </w:num>
  <w:num w:numId="15">
    <w:abstractNumId w:val="33"/>
    <w:lvlOverride w:ilvl="0">
      <w:startOverride w:val="1"/>
    </w:lvlOverride>
    <w:lvlOverride w:ilvl="1">
      <w:startOverride w:val="1"/>
    </w:lvlOverride>
  </w:num>
  <w:num w:numId="16">
    <w:abstractNumId w:val="38"/>
  </w:num>
  <w:num w:numId="17">
    <w:abstractNumId w:val="5"/>
  </w:num>
  <w:num w:numId="18">
    <w:abstractNumId w:val="8"/>
  </w:num>
  <w:num w:numId="19">
    <w:abstractNumId w:val="7"/>
  </w:num>
  <w:num w:numId="20">
    <w:abstractNumId w:val="36"/>
  </w:num>
  <w:num w:numId="21">
    <w:abstractNumId w:val="13"/>
  </w:num>
  <w:num w:numId="22">
    <w:abstractNumId w:val="24"/>
  </w:num>
  <w:num w:numId="23">
    <w:abstractNumId w:val="4"/>
  </w:num>
  <w:num w:numId="24">
    <w:abstractNumId w:val="3"/>
  </w:num>
  <w:num w:numId="25">
    <w:abstractNumId w:val="34"/>
  </w:num>
  <w:num w:numId="26">
    <w:abstractNumId w:val="10"/>
  </w:num>
  <w:num w:numId="27">
    <w:abstractNumId w:val="9"/>
  </w:num>
  <w:num w:numId="28">
    <w:abstractNumId w:val="22"/>
  </w:num>
  <w:num w:numId="29">
    <w:abstractNumId w:val="17"/>
  </w:num>
  <w:num w:numId="30">
    <w:abstractNumId w:val="18"/>
  </w:num>
  <w:num w:numId="31">
    <w:abstractNumId w:val="28"/>
  </w:num>
  <w:num w:numId="32">
    <w:abstractNumId w:val="1"/>
  </w:num>
  <w:num w:numId="33">
    <w:abstractNumId w:val="19"/>
  </w:num>
  <w:num w:numId="34">
    <w:abstractNumId w:val="6"/>
  </w:num>
  <w:num w:numId="35">
    <w:abstractNumId w:val="32"/>
  </w:num>
  <w:num w:numId="36">
    <w:abstractNumId w:val="16"/>
  </w:num>
  <w:num w:numId="37">
    <w:abstractNumId w:val="15"/>
  </w:num>
  <w:num w:numId="38">
    <w:abstractNumId w:val="27"/>
  </w:num>
  <w:num w:numId="39">
    <w:abstractNumId w:val="37"/>
  </w:num>
  <w:num w:numId="40">
    <w:abstractNumId w:val="21"/>
  </w:num>
  <w:num w:numId="41">
    <w:abstractNumId w:val="20"/>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031"/>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3877"/>
    <w:rsid w:val="00054116"/>
    <w:rsid w:val="0006495A"/>
    <w:rsid w:val="00064E13"/>
    <w:rsid w:val="00067390"/>
    <w:rsid w:val="00070598"/>
    <w:rsid w:val="00072E92"/>
    <w:rsid w:val="00076BEF"/>
    <w:rsid w:val="000827FB"/>
    <w:rsid w:val="0008356F"/>
    <w:rsid w:val="000842FA"/>
    <w:rsid w:val="0008687F"/>
    <w:rsid w:val="00087A72"/>
    <w:rsid w:val="000905A2"/>
    <w:rsid w:val="000905DC"/>
    <w:rsid w:val="000926E5"/>
    <w:rsid w:val="00092F6C"/>
    <w:rsid w:val="00094798"/>
    <w:rsid w:val="00094AAF"/>
    <w:rsid w:val="00096503"/>
    <w:rsid w:val="00097B09"/>
    <w:rsid w:val="000A0E10"/>
    <w:rsid w:val="000A3430"/>
    <w:rsid w:val="000A5B97"/>
    <w:rsid w:val="000A67CD"/>
    <w:rsid w:val="000A68D0"/>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90759"/>
    <w:rsid w:val="00191465"/>
    <w:rsid w:val="00194200"/>
    <w:rsid w:val="001943A1"/>
    <w:rsid w:val="00194A41"/>
    <w:rsid w:val="00197788"/>
    <w:rsid w:val="001A079A"/>
    <w:rsid w:val="001A1321"/>
    <w:rsid w:val="001A22BF"/>
    <w:rsid w:val="001A2496"/>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30606"/>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3FBA"/>
    <w:rsid w:val="00264D94"/>
    <w:rsid w:val="00266B49"/>
    <w:rsid w:val="00267129"/>
    <w:rsid w:val="002672B6"/>
    <w:rsid w:val="00271CEB"/>
    <w:rsid w:val="00275800"/>
    <w:rsid w:val="00275963"/>
    <w:rsid w:val="00276CB2"/>
    <w:rsid w:val="00277EE2"/>
    <w:rsid w:val="0028101C"/>
    <w:rsid w:val="00283716"/>
    <w:rsid w:val="00283D4B"/>
    <w:rsid w:val="00283F64"/>
    <w:rsid w:val="00285994"/>
    <w:rsid w:val="002920BD"/>
    <w:rsid w:val="0029290E"/>
    <w:rsid w:val="002941F4"/>
    <w:rsid w:val="002945DB"/>
    <w:rsid w:val="00296A59"/>
    <w:rsid w:val="0029746E"/>
    <w:rsid w:val="002A00AE"/>
    <w:rsid w:val="002A07AD"/>
    <w:rsid w:val="002A28E5"/>
    <w:rsid w:val="002A3A92"/>
    <w:rsid w:val="002A47EF"/>
    <w:rsid w:val="002A531D"/>
    <w:rsid w:val="002A5C4F"/>
    <w:rsid w:val="002A64E8"/>
    <w:rsid w:val="002A68A8"/>
    <w:rsid w:val="002A69A6"/>
    <w:rsid w:val="002B294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F93"/>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553"/>
    <w:rsid w:val="003149D2"/>
    <w:rsid w:val="003152B7"/>
    <w:rsid w:val="003167B3"/>
    <w:rsid w:val="0032437C"/>
    <w:rsid w:val="00324C92"/>
    <w:rsid w:val="003266A5"/>
    <w:rsid w:val="00326DD9"/>
    <w:rsid w:val="00330795"/>
    <w:rsid w:val="00330FC7"/>
    <w:rsid w:val="0033239F"/>
    <w:rsid w:val="003338F8"/>
    <w:rsid w:val="0033570C"/>
    <w:rsid w:val="00337488"/>
    <w:rsid w:val="003404D9"/>
    <w:rsid w:val="003463E3"/>
    <w:rsid w:val="0035260A"/>
    <w:rsid w:val="0035316E"/>
    <w:rsid w:val="003600B5"/>
    <w:rsid w:val="003610BD"/>
    <w:rsid w:val="00361573"/>
    <w:rsid w:val="003620EA"/>
    <w:rsid w:val="003621A4"/>
    <w:rsid w:val="00362E1A"/>
    <w:rsid w:val="00363E80"/>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2A0"/>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C6D58"/>
    <w:rsid w:val="003D0325"/>
    <w:rsid w:val="003D155B"/>
    <w:rsid w:val="003D24E9"/>
    <w:rsid w:val="003D409E"/>
    <w:rsid w:val="003D469A"/>
    <w:rsid w:val="003D4769"/>
    <w:rsid w:val="003D4AB0"/>
    <w:rsid w:val="003D6261"/>
    <w:rsid w:val="003D62BB"/>
    <w:rsid w:val="003D7D37"/>
    <w:rsid w:val="003E5B21"/>
    <w:rsid w:val="003E6E27"/>
    <w:rsid w:val="003F0914"/>
    <w:rsid w:val="003F3174"/>
    <w:rsid w:val="003F3F69"/>
    <w:rsid w:val="003F5C2A"/>
    <w:rsid w:val="004007E3"/>
    <w:rsid w:val="00401281"/>
    <w:rsid w:val="004028ED"/>
    <w:rsid w:val="00407F76"/>
    <w:rsid w:val="00411E45"/>
    <w:rsid w:val="00416A43"/>
    <w:rsid w:val="00416E6D"/>
    <w:rsid w:val="00420A41"/>
    <w:rsid w:val="00421A9E"/>
    <w:rsid w:val="004225AA"/>
    <w:rsid w:val="00422A12"/>
    <w:rsid w:val="00423CCF"/>
    <w:rsid w:val="00426CF6"/>
    <w:rsid w:val="00426DE8"/>
    <w:rsid w:val="0043254D"/>
    <w:rsid w:val="00433675"/>
    <w:rsid w:val="00434957"/>
    <w:rsid w:val="0043567B"/>
    <w:rsid w:val="00437C9D"/>
    <w:rsid w:val="00441C4E"/>
    <w:rsid w:val="00442B1A"/>
    <w:rsid w:val="00444F8A"/>
    <w:rsid w:val="00445B47"/>
    <w:rsid w:val="00451A7B"/>
    <w:rsid w:val="00451B8D"/>
    <w:rsid w:val="004553C1"/>
    <w:rsid w:val="00455B7A"/>
    <w:rsid w:val="0045624A"/>
    <w:rsid w:val="004575C4"/>
    <w:rsid w:val="00460D12"/>
    <w:rsid w:val="004642D3"/>
    <w:rsid w:val="00464307"/>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697"/>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05A"/>
    <w:rsid w:val="0053210F"/>
    <w:rsid w:val="0053310E"/>
    <w:rsid w:val="00533694"/>
    <w:rsid w:val="00534BC6"/>
    <w:rsid w:val="00534CD1"/>
    <w:rsid w:val="00534E49"/>
    <w:rsid w:val="005374F7"/>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3A74"/>
    <w:rsid w:val="005D07F9"/>
    <w:rsid w:val="005D134B"/>
    <w:rsid w:val="005D21E8"/>
    <w:rsid w:val="005D5ABE"/>
    <w:rsid w:val="005D5CBD"/>
    <w:rsid w:val="005D6E1F"/>
    <w:rsid w:val="005D7F83"/>
    <w:rsid w:val="005E14E3"/>
    <w:rsid w:val="005E1E2A"/>
    <w:rsid w:val="005E4129"/>
    <w:rsid w:val="005E494F"/>
    <w:rsid w:val="005E61C8"/>
    <w:rsid w:val="005F1878"/>
    <w:rsid w:val="005F2EE9"/>
    <w:rsid w:val="005F30C3"/>
    <w:rsid w:val="005F3362"/>
    <w:rsid w:val="005F37AE"/>
    <w:rsid w:val="005F5939"/>
    <w:rsid w:val="00611C78"/>
    <w:rsid w:val="00612AA8"/>
    <w:rsid w:val="0061379C"/>
    <w:rsid w:val="006140E5"/>
    <w:rsid w:val="0061415D"/>
    <w:rsid w:val="006146FC"/>
    <w:rsid w:val="00615BE3"/>
    <w:rsid w:val="00615BE4"/>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4D5E"/>
    <w:rsid w:val="00665C9A"/>
    <w:rsid w:val="0066668B"/>
    <w:rsid w:val="00674EC6"/>
    <w:rsid w:val="006754E4"/>
    <w:rsid w:val="00683AB8"/>
    <w:rsid w:val="00684118"/>
    <w:rsid w:val="006860A7"/>
    <w:rsid w:val="00687A1D"/>
    <w:rsid w:val="0069005E"/>
    <w:rsid w:val="006929F2"/>
    <w:rsid w:val="00692B0A"/>
    <w:rsid w:val="00693AA4"/>
    <w:rsid w:val="006943D6"/>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368C"/>
    <w:rsid w:val="006D4D92"/>
    <w:rsid w:val="006D518B"/>
    <w:rsid w:val="006D57F6"/>
    <w:rsid w:val="006D6048"/>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69BD"/>
    <w:rsid w:val="00757C96"/>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977CA"/>
    <w:rsid w:val="007A3BFE"/>
    <w:rsid w:val="007A6584"/>
    <w:rsid w:val="007A6F5C"/>
    <w:rsid w:val="007B1114"/>
    <w:rsid w:val="007B4DF7"/>
    <w:rsid w:val="007B5046"/>
    <w:rsid w:val="007B6566"/>
    <w:rsid w:val="007B6AD2"/>
    <w:rsid w:val="007B7518"/>
    <w:rsid w:val="007B773E"/>
    <w:rsid w:val="007C2689"/>
    <w:rsid w:val="007C3024"/>
    <w:rsid w:val="007C320E"/>
    <w:rsid w:val="007C4542"/>
    <w:rsid w:val="007C496D"/>
    <w:rsid w:val="007C5182"/>
    <w:rsid w:val="007C742C"/>
    <w:rsid w:val="007D05A7"/>
    <w:rsid w:val="007D1718"/>
    <w:rsid w:val="007D5069"/>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51C2"/>
    <w:rsid w:val="00840D3A"/>
    <w:rsid w:val="008413AE"/>
    <w:rsid w:val="00845F60"/>
    <w:rsid w:val="00851718"/>
    <w:rsid w:val="0085225A"/>
    <w:rsid w:val="00853F09"/>
    <w:rsid w:val="0085596A"/>
    <w:rsid w:val="00861046"/>
    <w:rsid w:val="0086125C"/>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6290"/>
    <w:rsid w:val="008A6AA1"/>
    <w:rsid w:val="008A706E"/>
    <w:rsid w:val="008A712B"/>
    <w:rsid w:val="008B091E"/>
    <w:rsid w:val="008B1CB2"/>
    <w:rsid w:val="008B33CA"/>
    <w:rsid w:val="008B5CB7"/>
    <w:rsid w:val="008C0EC0"/>
    <w:rsid w:val="008C2455"/>
    <w:rsid w:val="008C5E3C"/>
    <w:rsid w:val="008C7814"/>
    <w:rsid w:val="008D3CC5"/>
    <w:rsid w:val="008D579F"/>
    <w:rsid w:val="008D6766"/>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5C40"/>
    <w:rsid w:val="009072B4"/>
    <w:rsid w:val="00907A2B"/>
    <w:rsid w:val="00911982"/>
    <w:rsid w:val="00912E39"/>
    <w:rsid w:val="00913E4A"/>
    <w:rsid w:val="00913F54"/>
    <w:rsid w:val="00917594"/>
    <w:rsid w:val="00917897"/>
    <w:rsid w:val="00920720"/>
    <w:rsid w:val="009249C0"/>
    <w:rsid w:val="00924A49"/>
    <w:rsid w:val="00927D71"/>
    <w:rsid w:val="00927FE9"/>
    <w:rsid w:val="00930E14"/>
    <w:rsid w:val="00931D69"/>
    <w:rsid w:val="00931FF9"/>
    <w:rsid w:val="009325DE"/>
    <w:rsid w:val="00935920"/>
    <w:rsid w:val="009374AF"/>
    <w:rsid w:val="00943CF8"/>
    <w:rsid w:val="00944A06"/>
    <w:rsid w:val="00946520"/>
    <w:rsid w:val="0094736C"/>
    <w:rsid w:val="00950EFD"/>
    <w:rsid w:val="00954B83"/>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D6184"/>
    <w:rsid w:val="009E012A"/>
    <w:rsid w:val="009E482E"/>
    <w:rsid w:val="009E61A0"/>
    <w:rsid w:val="009E622C"/>
    <w:rsid w:val="009E6896"/>
    <w:rsid w:val="009E7861"/>
    <w:rsid w:val="009F0E8E"/>
    <w:rsid w:val="009F126B"/>
    <w:rsid w:val="009F170C"/>
    <w:rsid w:val="009F1DF2"/>
    <w:rsid w:val="009F23BD"/>
    <w:rsid w:val="009F4564"/>
    <w:rsid w:val="009F6A2C"/>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D39"/>
    <w:rsid w:val="00A7297D"/>
    <w:rsid w:val="00A72A49"/>
    <w:rsid w:val="00A74C0F"/>
    <w:rsid w:val="00A76410"/>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1C7"/>
    <w:rsid w:val="00AA7726"/>
    <w:rsid w:val="00AB1587"/>
    <w:rsid w:val="00AB3018"/>
    <w:rsid w:val="00AB3FEF"/>
    <w:rsid w:val="00AB4280"/>
    <w:rsid w:val="00AB4540"/>
    <w:rsid w:val="00AB515C"/>
    <w:rsid w:val="00AC4933"/>
    <w:rsid w:val="00AC5F0E"/>
    <w:rsid w:val="00AC6305"/>
    <w:rsid w:val="00AC684C"/>
    <w:rsid w:val="00AD01ED"/>
    <w:rsid w:val="00AD0984"/>
    <w:rsid w:val="00AD2E45"/>
    <w:rsid w:val="00AD3EC4"/>
    <w:rsid w:val="00AD4420"/>
    <w:rsid w:val="00AD5D85"/>
    <w:rsid w:val="00AD67C2"/>
    <w:rsid w:val="00AD735A"/>
    <w:rsid w:val="00AE12C3"/>
    <w:rsid w:val="00AE1F87"/>
    <w:rsid w:val="00AE5129"/>
    <w:rsid w:val="00AE7392"/>
    <w:rsid w:val="00AF1822"/>
    <w:rsid w:val="00AF2F23"/>
    <w:rsid w:val="00AF3788"/>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0D70"/>
    <w:rsid w:val="00B562E4"/>
    <w:rsid w:val="00B57AC8"/>
    <w:rsid w:val="00B621BC"/>
    <w:rsid w:val="00B65107"/>
    <w:rsid w:val="00B65270"/>
    <w:rsid w:val="00B6603F"/>
    <w:rsid w:val="00B67CEA"/>
    <w:rsid w:val="00B72697"/>
    <w:rsid w:val="00B74034"/>
    <w:rsid w:val="00B76C32"/>
    <w:rsid w:val="00B76D84"/>
    <w:rsid w:val="00B805DA"/>
    <w:rsid w:val="00B81552"/>
    <w:rsid w:val="00B822AE"/>
    <w:rsid w:val="00B8335D"/>
    <w:rsid w:val="00B852BF"/>
    <w:rsid w:val="00B86059"/>
    <w:rsid w:val="00B91E0A"/>
    <w:rsid w:val="00B97C7D"/>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36A2"/>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0544"/>
    <w:rsid w:val="00C5218C"/>
    <w:rsid w:val="00C5695D"/>
    <w:rsid w:val="00C56A4E"/>
    <w:rsid w:val="00C616B2"/>
    <w:rsid w:val="00C63184"/>
    <w:rsid w:val="00C653A0"/>
    <w:rsid w:val="00C658B5"/>
    <w:rsid w:val="00C6663B"/>
    <w:rsid w:val="00C72594"/>
    <w:rsid w:val="00C72BB0"/>
    <w:rsid w:val="00C7369A"/>
    <w:rsid w:val="00C74AB1"/>
    <w:rsid w:val="00C752EC"/>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1DF6"/>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05CA"/>
    <w:rsid w:val="00CE124E"/>
    <w:rsid w:val="00CE2C8B"/>
    <w:rsid w:val="00CE3C5B"/>
    <w:rsid w:val="00CE3F37"/>
    <w:rsid w:val="00CE517D"/>
    <w:rsid w:val="00CF08DE"/>
    <w:rsid w:val="00D00134"/>
    <w:rsid w:val="00D02DA2"/>
    <w:rsid w:val="00D03564"/>
    <w:rsid w:val="00D10231"/>
    <w:rsid w:val="00D12317"/>
    <w:rsid w:val="00D12BBD"/>
    <w:rsid w:val="00D13E0B"/>
    <w:rsid w:val="00D15B5E"/>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0A1B"/>
    <w:rsid w:val="00D631EC"/>
    <w:rsid w:val="00D6359F"/>
    <w:rsid w:val="00D667CE"/>
    <w:rsid w:val="00D724BC"/>
    <w:rsid w:val="00D730DC"/>
    <w:rsid w:val="00D733F1"/>
    <w:rsid w:val="00D7410F"/>
    <w:rsid w:val="00D74FB5"/>
    <w:rsid w:val="00D75782"/>
    <w:rsid w:val="00D75DFC"/>
    <w:rsid w:val="00D76245"/>
    <w:rsid w:val="00D82C96"/>
    <w:rsid w:val="00D9073D"/>
    <w:rsid w:val="00D90F84"/>
    <w:rsid w:val="00D93180"/>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7396"/>
    <w:rsid w:val="00DB79C8"/>
    <w:rsid w:val="00DC078B"/>
    <w:rsid w:val="00DC662B"/>
    <w:rsid w:val="00DC73A0"/>
    <w:rsid w:val="00DC7B88"/>
    <w:rsid w:val="00DC7C2D"/>
    <w:rsid w:val="00DD1BD8"/>
    <w:rsid w:val="00DD27C5"/>
    <w:rsid w:val="00DD493E"/>
    <w:rsid w:val="00DD5BAA"/>
    <w:rsid w:val="00DD634B"/>
    <w:rsid w:val="00DD6B8E"/>
    <w:rsid w:val="00DE0681"/>
    <w:rsid w:val="00DE2BF9"/>
    <w:rsid w:val="00DE4CF8"/>
    <w:rsid w:val="00DE67E4"/>
    <w:rsid w:val="00DF05FE"/>
    <w:rsid w:val="00DF09AF"/>
    <w:rsid w:val="00DF254F"/>
    <w:rsid w:val="00E01F70"/>
    <w:rsid w:val="00E028B0"/>
    <w:rsid w:val="00E1247B"/>
    <w:rsid w:val="00E15D65"/>
    <w:rsid w:val="00E16493"/>
    <w:rsid w:val="00E16562"/>
    <w:rsid w:val="00E17D46"/>
    <w:rsid w:val="00E2213B"/>
    <w:rsid w:val="00E2335C"/>
    <w:rsid w:val="00E24BF6"/>
    <w:rsid w:val="00E265DA"/>
    <w:rsid w:val="00E271FE"/>
    <w:rsid w:val="00E2785F"/>
    <w:rsid w:val="00E31E06"/>
    <w:rsid w:val="00E329DD"/>
    <w:rsid w:val="00E344A1"/>
    <w:rsid w:val="00E36F18"/>
    <w:rsid w:val="00E403E8"/>
    <w:rsid w:val="00E505B6"/>
    <w:rsid w:val="00E51E47"/>
    <w:rsid w:val="00E54351"/>
    <w:rsid w:val="00E57770"/>
    <w:rsid w:val="00E57D4A"/>
    <w:rsid w:val="00E6061D"/>
    <w:rsid w:val="00E63FF8"/>
    <w:rsid w:val="00E65DCB"/>
    <w:rsid w:val="00E718AD"/>
    <w:rsid w:val="00E724E4"/>
    <w:rsid w:val="00E7323C"/>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76A0"/>
    <w:rsid w:val="00ED197F"/>
    <w:rsid w:val="00ED1BCF"/>
    <w:rsid w:val="00ED3498"/>
    <w:rsid w:val="00ED564C"/>
    <w:rsid w:val="00ED6ECF"/>
    <w:rsid w:val="00ED7D35"/>
    <w:rsid w:val="00EE00E8"/>
    <w:rsid w:val="00EE0F19"/>
    <w:rsid w:val="00EE2B30"/>
    <w:rsid w:val="00EE2EAA"/>
    <w:rsid w:val="00EE36AA"/>
    <w:rsid w:val="00EE3D58"/>
    <w:rsid w:val="00EE6290"/>
    <w:rsid w:val="00EE7691"/>
    <w:rsid w:val="00EF08FD"/>
    <w:rsid w:val="00EF0EC8"/>
    <w:rsid w:val="00EF2590"/>
    <w:rsid w:val="00EF554B"/>
    <w:rsid w:val="00EF685A"/>
    <w:rsid w:val="00EF7B2A"/>
    <w:rsid w:val="00F00968"/>
    <w:rsid w:val="00F01139"/>
    <w:rsid w:val="00F03358"/>
    <w:rsid w:val="00F05453"/>
    <w:rsid w:val="00F06611"/>
    <w:rsid w:val="00F071ED"/>
    <w:rsid w:val="00F077E2"/>
    <w:rsid w:val="00F1024C"/>
    <w:rsid w:val="00F119EA"/>
    <w:rsid w:val="00F12F37"/>
    <w:rsid w:val="00F15241"/>
    <w:rsid w:val="00F167AF"/>
    <w:rsid w:val="00F17BE5"/>
    <w:rsid w:val="00F23D62"/>
    <w:rsid w:val="00F24CB1"/>
    <w:rsid w:val="00F24F9C"/>
    <w:rsid w:val="00F255B4"/>
    <w:rsid w:val="00F25694"/>
    <w:rsid w:val="00F30321"/>
    <w:rsid w:val="00F30DB3"/>
    <w:rsid w:val="00F31501"/>
    <w:rsid w:val="00F321A6"/>
    <w:rsid w:val="00F3282F"/>
    <w:rsid w:val="00F337D4"/>
    <w:rsid w:val="00F33AC7"/>
    <w:rsid w:val="00F360F8"/>
    <w:rsid w:val="00F36A31"/>
    <w:rsid w:val="00F36C79"/>
    <w:rsid w:val="00F37143"/>
    <w:rsid w:val="00F37190"/>
    <w:rsid w:val="00F40686"/>
    <w:rsid w:val="00F40982"/>
    <w:rsid w:val="00F41F0F"/>
    <w:rsid w:val="00F4252F"/>
    <w:rsid w:val="00F42C49"/>
    <w:rsid w:val="00F430FE"/>
    <w:rsid w:val="00F43B99"/>
    <w:rsid w:val="00F44467"/>
    <w:rsid w:val="00F46646"/>
    <w:rsid w:val="00F46C27"/>
    <w:rsid w:val="00F46FEF"/>
    <w:rsid w:val="00F47639"/>
    <w:rsid w:val="00F50143"/>
    <w:rsid w:val="00F52920"/>
    <w:rsid w:val="00F5389E"/>
    <w:rsid w:val="00F57A59"/>
    <w:rsid w:val="00F60F80"/>
    <w:rsid w:val="00F614EB"/>
    <w:rsid w:val="00F615CC"/>
    <w:rsid w:val="00F61D93"/>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36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0D8"/>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7CA"/>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0190">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0647884">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986934351">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mozambique@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mailto:procurement.mozambique@undp.org"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mailto:procurement.mozambique@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mozambique@undp.org"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B7586F74D2C146FA88DE93A0ED1CD903"/>
        <w:category>
          <w:name w:val="General"/>
          <w:gallery w:val="placeholder"/>
        </w:category>
        <w:types>
          <w:type w:val="bbPlcHdr"/>
        </w:types>
        <w:behaviors>
          <w:behavior w:val="content"/>
        </w:behaviors>
        <w:guid w:val="{0E65B023-E836-43EF-A93A-55CB7B4AC272}"/>
      </w:docPartPr>
      <w:docPartBody>
        <w:p w:rsidR="00AE2DBA" w:rsidRDefault="009F6982" w:rsidP="009F6982">
          <w:pPr>
            <w:pStyle w:val="B7586F74D2C146FA88DE93A0ED1CD903"/>
          </w:pPr>
          <w:r w:rsidRPr="00E64D10">
            <w:rPr>
              <w:rFonts w:ascii="Segoe UI" w:eastAsia="Times New Roman" w:hAnsi="Segoe UI" w:cs="Segoe UI"/>
              <w:color w:val="808080"/>
              <w:sz w:val="19"/>
              <w:szCs w:val="19"/>
            </w:rPr>
            <w:t>Choose an item.</w:t>
          </w:r>
        </w:p>
      </w:docPartBody>
    </w:docPart>
    <w:docPart>
      <w:docPartPr>
        <w:name w:val="4E99EA32730F4FE194ED40A2FDE2E4F9"/>
        <w:category>
          <w:name w:val="General"/>
          <w:gallery w:val="placeholder"/>
        </w:category>
        <w:types>
          <w:type w:val="bbPlcHdr"/>
        </w:types>
        <w:behaviors>
          <w:behavior w:val="content"/>
        </w:behaviors>
        <w:guid w:val="{AA590156-D91B-4D71-8C64-C037D66E738B}"/>
      </w:docPartPr>
      <w:docPartBody>
        <w:p w:rsidR="00AE2DBA" w:rsidRDefault="009F6982" w:rsidP="009F6982">
          <w:pPr>
            <w:pStyle w:val="4E99EA32730F4FE194ED40A2FDE2E4F9"/>
          </w:pPr>
          <w:r w:rsidRPr="00E64D10">
            <w:rPr>
              <w:rFonts w:ascii="Segoe UI" w:eastAsia="Times New Roman" w:hAnsi="Segoe UI" w:cs="Segoe UI"/>
              <w:color w:val="808080"/>
              <w:sz w:val="19"/>
              <w:szCs w:val="19"/>
            </w:rPr>
            <w:t>Choose an item.</w:t>
          </w:r>
        </w:p>
      </w:docPartBody>
    </w:docPart>
    <w:docPart>
      <w:docPartPr>
        <w:name w:val="DF4DC1478E60424B8C6A69ADBF3388EF"/>
        <w:category>
          <w:name w:val="General"/>
          <w:gallery w:val="placeholder"/>
        </w:category>
        <w:types>
          <w:type w:val="bbPlcHdr"/>
        </w:types>
        <w:behaviors>
          <w:behavior w:val="content"/>
        </w:behaviors>
        <w:guid w:val="{D85B78EB-9AAF-4D44-8C8E-C02D588F5EF2}"/>
      </w:docPartPr>
      <w:docPartBody>
        <w:p w:rsidR="00C43CDB" w:rsidRDefault="00827C10" w:rsidP="00827C10">
          <w:pPr>
            <w:pStyle w:val="DF4DC1478E60424B8C6A69ADBF3388EF"/>
          </w:pPr>
          <w:r w:rsidRPr="0024600E">
            <w:rPr>
              <w:rStyle w:val="PlaceholderText"/>
              <w:rFonts w:cs="Segoe U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522AA"/>
    <w:rsid w:val="00070BB8"/>
    <w:rsid w:val="0007541F"/>
    <w:rsid w:val="000D750F"/>
    <w:rsid w:val="000D790D"/>
    <w:rsid w:val="00182150"/>
    <w:rsid w:val="0022667A"/>
    <w:rsid w:val="00246194"/>
    <w:rsid w:val="00255B52"/>
    <w:rsid w:val="002668AC"/>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B4E80"/>
    <w:rsid w:val="00752BE8"/>
    <w:rsid w:val="007658D2"/>
    <w:rsid w:val="007E1CF9"/>
    <w:rsid w:val="00805F7A"/>
    <w:rsid w:val="00827C10"/>
    <w:rsid w:val="00833305"/>
    <w:rsid w:val="00851963"/>
    <w:rsid w:val="008546F5"/>
    <w:rsid w:val="00855DC6"/>
    <w:rsid w:val="00897045"/>
    <w:rsid w:val="008A4AE4"/>
    <w:rsid w:val="008A6652"/>
    <w:rsid w:val="008C4E41"/>
    <w:rsid w:val="008D2D8F"/>
    <w:rsid w:val="008F4A4B"/>
    <w:rsid w:val="00913029"/>
    <w:rsid w:val="00964C40"/>
    <w:rsid w:val="009D43A9"/>
    <w:rsid w:val="009F6982"/>
    <w:rsid w:val="00A45F29"/>
    <w:rsid w:val="00A4691A"/>
    <w:rsid w:val="00A53C26"/>
    <w:rsid w:val="00A6270A"/>
    <w:rsid w:val="00A774B4"/>
    <w:rsid w:val="00AA4341"/>
    <w:rsid w:val="00AC35D6"/>
    <w:rsid w:val="00AE2DBA"/>
    <w:rsid w:val="00B63F39"/>
    <w:rsid w:val="00B75E56"/>
    <w:rsid w:val="00B82529"/>
    <w:rsid w:val="00BB328D"/>
    <w:rsid w:val="00BB384A"/>
    <w:rsid w:val="00BB470A"/>
    <w:rsid w:val="00BC03BF"/>
    <w:rsid w:val="00BD711D"/>
    <w:rsid w:val="00C43CDB"/>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27C10"/>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B7586F74D2C146FA88DE93A0ED1CD903">
    <w:name w:val="B7586F74D2C146FA88DE93A0ED1CD903"/>
    <w:rsid w:val="009F6982"/>
  </w:style>
  <w:style w:type="paragraph" w:customStyle="1" w:styleId="4E99EA32730F4FE194ED40A2FDE2E4F9">
    <w:name w:val="4E99EA32730F4FE194ED40A2FDE2E4F9"/>
    <w:rsid w:val="009F6982"/>
  </w:style>
  <w:style w:type="paragraph" w:customStyle="1" w:styleId="DF4DC1478E60424B8C6A69ADBF3388EF">
    <w:name w:val="DF4DC1478E60424B8C6A69ADBF3388EF"/>
    <w:rsid w:val="00827C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UNITOOLTS-325-350</_dlc_DocId>
    <_dlc_DocIdUrl xmlns="bf4c0e24-4363-4a2c-98c4-ba38f29833df">
      <Url>https://intranet.undp.org/unit/oolts/oso/psu/_layouts/15/DocIdRedir.aspx?ID=UNITOOLTS-325-350</Url>
      <Description>UNITOOLTS-325-350</Description>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UndpDocID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Final</UndpDocStatus>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Internal Use Only</UndpClassificationLevel>
    <UndpIsTemplate xmlns="c2f0dc93-a445-4f4b-bde9-3248453c8458">No</UndpIsTempl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899B-940E-4D72-8226-0685AA1B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3.xml><?xml version="1.0" encoding="utf-8"?>
<ds:datastoreItem xmlns:ds="http://schemas.openxmlformats.org/officeDocument/2006/customXml" ds:itemID="{637A9CC5-FB89-445E-BF8E-1F598652FF39}">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CE98B0D5-5F14-4D17-969D-B7DD52855A6D}">
  <ds:schemaRefs>
    <ds:schemaRef ds:uri="http://schemas.microsoft.com/sharepoint/events"/>
  </ds:schemaRefs>
</ds:datastoreItem>
</file>

<file path=customXml/itemProps5.xml><?xml version="1.0" encoding="utf-8"?>
<ds:datastoreItem xmlns:ds="http://schemas.openxmlformats.org/officeDocument/2006/customXml" ds:itemID="{BF92AD30-7E34-4B8A-813A-BE5EDF70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18871</Words>
  <Characters>107567</Characters>
  <Application>Microsoft Office Word</Application>
  <DocSecurity>0</DocSecurity>
  <Lines>896</Lines>
  <Paragraphs>252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Request for Proposal for $150,000 and above</vt:lpstr>
      <vt:lpstr>Request for Proposal for $150,000 and above</vt:lpstr>
    </vt:vector>
  </TitlesOfParts>
  <Company/>
  <LinksUpToDate>false</LinksUpToDate>
  <CharactersWithSpaces>126186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Adenike Akoh;Ravshan Yakubov;Abdul Azizi</dc:creator>
  <cp:keywords/>
  <dc:description/>
  <cp:lastModifiedBy>Amy Nkuna</cp:lastModifiedBy>
  <cp:revision>2</cp:revision>
  <cp:lastPrinted>2019-07-11T07:58:00Z</cp:lastPrinted>
  <dcterms:created xsi:type="dcterms:W3CDTF">2019-07-11T16:21:00Z</dcterms:created>
  <dcterms:modified xsi:type="dcterms:W3CDTF">2019-07-11T16:21:00Z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0x010100F075C04BA242A84ABD3293E3AD35CDA4005C85B3E19A94F84C9F16C8AB020B841B</vt:lpwstr>
  </property>
  <property fmtid="{D5CDD505-2E9C-101B-9397-08002B2CF9AE}" pid="3" name="_dlc_DocIdItemGuid">
    <vt:lpwstr>071e195d-aab6-4258-bee2-3e1ccf2548a0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