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8BDE" w14:textId="77777777" w:rsidR="00C56856" w:rsidRDefault="00C56856" w:rsidP="004129E3">
      <w:pPr>
        <w:pStyle w:val="Default"/>
        <w:jc w:val="center"/>
        <w:rPr>
          <w:rFonts w:asciiTheme="minorHAnsi" w:hAnsiTheme="minorHAnsi" w:cstheme="minorHAnsi"/>
          <w:b/>
          <w:bCs/>
          <w:sz w:val="22"/>
          <w:szCs w:val="22"/>
        </w:rPr>
      </w:pPr>
      <w:r w:rsidRPr="004A1FB2">
        <w:rPr>
          <w:noProof/>
        </w:rPr>
        <w:drawing>
          <wp:anchor distT="0" distB="0" distL="114300" distR="114300" simplePos="0" relativeHeight="251659264" behindDoc="0" locked="0" layoutInCell="1" allowOverlap="1" wp14:anchorId="70C36C0D" wp14:editId="14151959">
            <wp:simplePos x="0" y="0"/>
            <wp:positionH relativeFrom="margin">
              <wp:align>right</wp:align>
            </wp:positionH>
            <wp:positionV relativeFrom="paragraph">
              <wp:posOffset>0</wp:posOffset>
            </wp:positionV>
            <wp:extent cx="627392" cy="1134533"/>
            <wp:effectExtent l="0" t="0" r="127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92" cy="1134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79D90" w14:textId="77777777" w:rsidR="00C56856" w:rsidRDefault="00C56856" w:rsidP="004129E3">
      <w:pPr>
        <w:pStyle w:val="Default"/>
        <w:jc w:val="center"/>
        <w:rPr>
          <w:rFonts w:asciiTheme="minorHAnsi" w:hAnsiTheme="minorHAnsi" w:cstheme="minorHAnsi"/>
          <w:b/>
          <w:bCs/>
          <w:sz w:val="22"/>
          <w:szCs w:val="22"/>
        </w:rPr>
      </w:pPr>
    </w:p>
    <w:p w14:paraId="182475F5" w14:textId="77777777" w:rsidR="00C56856" w:rsidRDefault="00C56856" w:rsidP="004129E3">
      <w:pPr>
        <w:pStyle w:val="Default"/>
        <w:jc w:val="center"/>
        <w:rPr>
          <w:rFonts w:asciiTheme="minorHAnsi" w:hAnsiTheme="minorHAnsi" w:cstheme="minorHAnsi"/>
          <w:b/>
          <w:bCs/>
          <w:sz w:val="22"/>
          <w:szCs w:val="22"/>
        </w:rPr>
      </w:pPr>
    </w:p>
    <w:p w14:paraId="49CDE6E9" w14:textId="77777777" w:rsidR="00C56856" w:rsidRDefault="00C56856" w:rsidP="004129E3">
      <w:pPr>
        <w:pStyle w:val="Default"/>
        <w:jc w:val="center"/>
        <w:rPr>
          <w:rFonts w:asciiTheme="minorHAnsi" w:hAnsiTheme="minorHAnsi" w:cstheme="minorHAnsi"/>
          <w:b/>
          <w:bCs/>
          <w:sz w:val="22"/>
          <w:szCs w:val="22"/>
        </w:rPr>
      </w:pPr>
      <w:bookmarkStart w:id="0" w:name="_GoBack"/>
      <w:bookmarkEnd w:id="0"/>
    </w:p>
    <w:p w14:paraId="7B20473E" w14:textId="77777777" w:rsidR="00C56856" w:rsidRDefault="00C56856" w:rsidP="004129E3">
      <w:pPr>
        <w:pStyle w:val="Default"/>
        <w:jc w:val="center"/>
        <w:rPr>
          <w:rFonts w:asciiTheme="minorHAnsi" w:hAnsiTheme="minorHAnsi" w:cstheme="minorHAnsi"/>
          <w:b/>
          <w:bCs/>
          <w:sz w:val="22"/>
          <w:szCs w:val="22"/>
        </w:rPr>
      </w:pPr>
    </w:p>
    <w:p w14:paraId="205A041F" w14:textId="77777777" w:rsidR="00C56856" w:rsidRDefault="00C56856" w:rsidP="004129E3">
      <w:pPr>
        <w:pStyle w:val="Default"/>
        <w:jc w:val="center"/>
        <w:rPr>
          <w:rFonts w:asciiTheme="minorHAnsi" w:hAnsiTheme="minorHAnsi" w:cstheme="minorHAnsi"/>
          <w:b/>
          <w:bCs/>
          <w:sz w:val="22"/>
          <w:szCs w:val="22"/>
        </w:rPr>
      </w:pPr>
    </w:p>
    <w:p w14:paraId="385CD0A2" w14:textId="77777777" w:rsidR="00C56856" w:rsidRDefault="00C56856" w:rsidP="004129E3">
      <w:pPr>
        <w:pStyle w:val="Default"/>
        <w:jc w:val="center"/>
        <w:rPr>
          <w:rFonts w:asciiTheme="minorHAnsi" w:hAnsiTheme="minorHAnsi" w:cstheme="minorHAnsi"/>
          <w:b/>
          <w:bCs/>
          <w:sz w:val="22"/>
          <w:szCs w:val="22"/>
        </w:rPr>
      </w:pPr>
    </w:p>
    <w:p w14:paraId="5BBCB99B" w14:textId="77777777" w:rsidR="00C56856" w:rsidRDefault="00C56856" w:rsidP="004129E3">
      <w:pPr>
        <w:pStyle w:val="Default"/>
        <w:jc w:val="center"/>
        <w:rPr>
          <w:rFonts w:asciiTheme="minorHAnsi" w:hAnsiTheme="minorHAnsi" w:cstheme="minorHAnsi"/>
          <w:b/>
          <w:bCs/>
          <w:sz w:val="22"/>
          <w:szCs w:val="22"/>
        </w:rPr>
      </w:pPr>
    </w:p>
    <w:p w14:paraId="72295895" w14:textId="77777777" w:rsidR="00C56856" w:rsidRPr="004904AF" w:rsidRDefault="00C56856" w:rsidP="004129E3">
      <w:pPr>
        <w:pStyle w:val="Default"/>
        <w:jc w:val="center"/>
        <w:rPr>
          <w:rFonts w:asciiTheme="minorHAnsi" w:hAnsiTheme="minorHAnsi" w:cstheme="minorHAnsi"/>
          <w:b/>
          <w:bCs/>
          <w:sz w:val="22"/>
          <w:szCs w:val="22"/>
        </w:rPr>
      </w:pPr>
      <w:r w:rsidRPr="004904AF">
        <w:rPr>
          <w:rFonts w:asciiTheme="minorHAnsi" w:hAnsiTheme="minorHAnsi" w:cstheme="minorHAnsi"/>
          <w:b/>
          <w:bCs/>
          <w:sz w:val="22"/>
          <w:szCs w:val="22"/>
        </w:rPr>
        <w:t>TERMS OF REFERENCE</w:t>
      </w:r>
    </w:p>
    <w:p w14:paraId="37382DD6" w14:textId="77777777" w:rsidR="00C56856" w:rsidRPr="004904AF" w:rsidRDefault="00C56856" w:rsidP="004129E3">
      <w:pPr>
        <w:pStyle w:val="Default"/>
        <w:jc w:val="center"/>
        <w:rPr>
          <w:rFonts w:asciiTheme="minorHAnsi" w:hAnsiTheme="minorHAnsi" w:cstheme="minorHAnsi"/>
          <w:b/>
          <w:bCs/>
          <w:sz w:val="22"/>
          <w:szCs w:val="22"/>
        </w:rPr>
      </w:pPr>
    </w:p>
    <w:p w14:paraId="01433F31" w14:textId="77777777" w:rsidR="00BC7053" w:rsidRPr="004904AF" w:rsidRDefault="00BC7053" w:rsidP="004129E3">
      <w:pPr>
        <w:pStyle w:val="Default"/>
        <w:jc w:val="center"/>
        <w:rPr>
          <w:rFonts w:asciiTheme="minorHAnsi" w:hAnsiTheme="minorHAnsi" w:cstheme="minorHAnsi"/>
          <w:b/>
          <w:bCs/>
          <w:sz w:val="22"/>
          <w:szCs w:val="22"/>
        </w:rPr>
      </w:pPr>
      <w:r w:rsidRPr="004904AF">
        <w:rPr>
          <w:rFonts w:asciiTheme="minorHAnsi" w:hAnsiTheme="minorHAnsi" w:cstheme="minorHAnsi"/>
          <w:b/>
          <w:bCs/>
          <w:sz w:val="22"/>
          <w:szCs w:val="22"/>
        </w:rPr>
        <w:t>MID-TERM EVALUATION OF THE LEGISLATIVE SUPPORT PROJECT II</w:t>
      </w:r>
    </w:p>
    <w:p w14:paraId="0BDBE31E" w14:textId="77777777" w:rsidR="004129E3" w:rsidRPr="004904AF" w:rsidRDefault="004129E3" w:rsidP="004129E3">
      <w:pPr>
        <w:pStyle w:val="Default"/>
        <w:jc w:val="center"/>
        <w:rPr>
          <w:rFonts w:asciiTheme="minorHAnsi" w:hAnsiTheme="minorHAnsi" w:cstheme="minorHAnsi"/>
          <w:b/>
          <w:bCs/>
          <w:sz w:val="22"/>
          <w:szCs w:val="22"/>
        </w:rPr>
      </w:pPr>
      <w:r w:rsidRPr="004904AF">
        <w:rPr>
          <w:rFonts w:asciiTheme="minorHAnsi" w:hAnsiTheme="minorHAnsi" w:cstheme="minorHAnsi"/>
          <w:b/>
          <w:bCs/>
          <w:sz w:val="22"/>
          <w:szCs w:val="22"/>
        </w:rPr>
        <w:t xml:space="preserve">UNDP TANZANIA </w:t>
      </w:r>
    </w:p>
    <w:p w14:paraId="0DA49EBD" w14:textId="77777777" w:rsidR="00C56856" w:rsidRPr="004904AF" w:rsidRDefault="00C56856" w:rsidP="004129E3">
      <w:pPr>
        <w:pStyle w:val="Default"/>
        <w:jc w:val="center"/>
        <w:rPr>
          <w:rFonts w:asciiTheme="minorHAnsi" w:hAnsiTheme="minorHAnsi" w:cstheme="minorHAnsi"/>
          <w:b/>
          <w:bCs/>
          <w:sz w:val="22"/>
          <w:szCs w:val="22"/>
        </w:rPr>
      </w:pPr>
    </w:p>
    <w:p w14:paraId="7F6A7769" w14:textId="77777777" w:rsidR="00BC7053" w:rsidRPr="004904AF" w:rsidRDefault="00BC7053" w:rsidP="00BC7053">
      <w:pPr>
        <w:pStyle w:val="Default"/>
        <w:jc w:val="both"/>
        <w:rPr>
          <w:rFonts w:asciiTheme="minorHAnsi" w:hAnsiTheme="minorHAnsi" w:cstheme="minorHAnsi"/>
          <w:b/>
          <w:bCs/>
          <w:sz w:val="22"/>
          <w:szCs w:val="22"/>
        </w:rPr>
      </w:pPr>
    </w:p>
    <w:p w14:paraId="3273E8ED" w14:textId="77777777" w:rsidR="00BC7053" w:rsidRPr="004904AF" w:rsidRDefault="00BC7053" w:rsidP="00636A49">
      <w:pPr>
        <w:pStyle w:val="Default"/>
        <w:ind w:left="2160" w:hanging="2160"/>
        <w:jc w:val="both"/>
        <w:rPr>
          <w:rFonts w:asciiTheme="minorHAnsi" w:hAnsiTheme="minorHAnsi" w:cstheme="minorHAnsi"/>
          <w:sz w:val="22"/>
          <w:szCs w:val="22"/>
        </w:rPr>
      </w:pPr>
      <w:r w:rsidRPr="004904AF">
        <w:rPr>
          <w:rFonts w:asciiTheme="minorHAnsi" w:hAnsiTheme="minorHAnsi" w:cstheme="minorHAnsi"/>
          <w:b/>
          <w:bCs/>
          <w:sz w:val="22"/>
          <w:szCs w:val="22"/>
        </w:rPr>
        <w:t xml:space="preserve">Job title: </w:t>
      </w:r>
      <w:r w:rsidR="00636A49" w:rsidRPr="004904AF">
        <w:rPr>
          <w:rFonts w:asciiTheme="minorHAnsi" w:hAnsiTheme="minorHAnsi" w:cstheme="minorHAnsi"/>
          <w:b/>
          <w:bCs/>
          <w:sz w:val="22"/>
          <w:szCs w:val="22"/>
        </w:rPr>
        <w:tab/>
      </w:r>
      <w:r w:rsidR="00BD60D8">
        <w:rPr>
          <w:rFonts w:asciiTheme="minorHAnsi" w:hAnsiTheme="minorHAnsi" w:cstheme="minorHAnsi"/>
          <w:bCs/>
          <w:sz w:val="22"/>
          <w:szCs w:val="22"/>
        </w:rPr>
        <w:t>C</w:t>
      </w:r>
      <w:r w:rsidRPr="004904AF">
        <w:rPr>
          <w:rFonts w:asciiTheme="minorHAnsi" w:hAnsiTheme="minorHAnsi" w:cstheme="minorHAnsi"/>
          <w:sz w:val="22"/>
          <w:szCs w:val="22"/>
        </w:rPr>
        <w:t xml:space="preserve">onsultants for the mid-term evaluation of the Legislative Support Project </w:t>
      </w:r>
    </w:p>
    <w:p w14:paraId="23BB8C03" w14:textId="77777777" w:rsidR="00BC7053" w:rsidRPr="004904AF" w:rsidRDefault="00BC7053" w:rsidP="00BC7053">
      <w:pPr>
        <w:pStyle w:val="Default"/>
        <w:jc w:val="both"/>
        <w:rPr>
          <w:rFonts w:asciiTheme="minorHAnsi" w:hAnsiTheme="minorHAnsi" w:cstheme="minorHAnsi"/>
          <w:sz w:val="22"/>
          <w:szCs w:val="22"/>
        </w:rPr>
      </w:pPr>
      <w:r w:rsidRPr="004904AF">
        <w:rPr>
          <w:rFonts w:asciiTheme="minorHAnsi" w:hAnsiTheme="minorHAnsi" w:cstheme="minorHAnsi"/>
          <w:b/>
          <w:bCs/>
          <w:sz w:val="22"/>
          <w:szCs w:val="22"/>
        </w:rPr>
        <w:t>Contract type</w:t>
      </w:r>
      <w:r w:rsidRPr="004904AF">
        <w:rPr>
          <w:rFonts w:asciiTheme="minorHAnsi" w:hAnsiTheme="minorHAnsi" w:cstheme="minorHAnsi"/>
          <w:sz w:val="22"/>
          <w:szCs w:val="22"/>
        </w:rPr>
        <w:t xml:space="preserve">: </w:t>
      </w:r>
      <w:r w:rsidR="00636A49" w:rsidRPr="004904AF">
        <w:rPr>
          <w:rFonts w:asciiTheme="minorHAnsi" w:hAnsiTheme="minorHAnsi" w:cstheme="minorHAnsi"/>
          <w:sz w:val="22"/>
          <w:szCs w:val="22"/>
        </w:rPr>
        <w:tab/>
      </w:r>
      <w:r w:rsidR="00636A49" w:rsidRPr="004904AF">
        <w:rPr>
          <w:rFonts w:asciiTheme="minorHAnsi" w:hAnsiTheme="minorHAnsi" w:cstheme="minorHAnsi"/>
          <w:sz w:val="22"/>
          <w:szCs w:val="22"/>
        </w:rPr>
        <w:tab/>
      </w:r>
      <w:r w:rsidRPr="004904AF">
        <w:rPr>
          <w:rFonts w:asciiTheme="minorHAnsi" w:hAnsiTheme="minorHAnsi" w:cstheme="minorHAnsi"/>
          <w:sz w:val="22"/>
          <w:szCs w:val="22"/>
        </w:rPr>
        <w:t xml:space="preserve">Individual Contract (IC) </w:t>
      </w:r>
    </w:p>
    <w:p w14:paraId="6CF7269B" w14:textId="0C2DAEB5" w:rsidR="00BC7053" w:rsidRPr="00F44DF4" w:rsidRDefault="00BC7053" w:rsidP="00BC7053">
      <w:pPr>
        <w:pStyle w:val="Default"/>
        <w:jc w:val="both"/>
        <w:rPr>
          <w:rFonts w:asciiTheme="minorHAnsi" w:hAnsiTheme="minorHAnsi" w:cstheme="minorHAnsi"/>
          <w:sz w:val="22"/>
          <w:szCs w:val="22"/>
        </w:rPr>
      </w:pPr>
      <w:r w:rsidRPr="004904AF">
        <w:rPr>
          <w:rFonts w:asciiTheme="minorHAnsi" w:hAnsiTheme="minorHAnsi" w:cstheme="minorHAnsi"/>
          <w:b/>
          <w:bCs/>
          <w:sz w:val="22"/>
          <w:szCs w:val="22"/>
        </w:rPr>
        <w:t>Contract duration</w:t>
      </w:r>
      <w:r w:rsidRPr="004904AF">
        <w:rPr>
          <w:rFonts w:asciiTheme="minorHAnsi" w:hAnsiTheme="minorHAnsi" w:cstheme="minorHAnsi"/>
          <w:sz w:val="22"/>
          <w:szCs w:val="22"/>
        </w:rPr>
        <w:t xml:space="preserve">: </w:t>
      </w:r>
      <w:r w:rsidR="00636A49" w:rsidRPr="004904AF">
        <w:rPr>
          <w:rFonts w:asciiTheme="minorHAnsi" w:hAnsiTheme="minorHAnsi" w:cstheme="minorHAnsi"/>
          <w:sz w:val="22"/>
          <w:szCs w:val="22"/>
        </w:rPr>
        <w:tab/>
      </w:r>
      <w:r w:rsidRPr="00F44DF4">
        <w:rPr>
          <w:rFonts w:asciiTheme="minorHAnsi" w:hAnsiTheme="minorHAnsi" w:cstheme="minorHAnsi"/>
          <w:sz w:val="22"/>
          <w:szCs w:val="22"/>
        </w:rPr>
        <w:t>Ju</w:t>
      </w:r>
      <w:r w:rsidR="00027890" w:rsidRPr="00F44DF4">
        <w:rPr>
          <w:rFonts w:asciiTheme="minorHAnsi" w:hAnsiTheme="minorHAnsi" w:cstheme="minorHAnsi"/>
          <w:sz w:val="22"/>
          <w:szCs w:val="22"/>
        </w:rPr>
        <w:t>ly</w:t>
      </w:r>
      <w:r w:rsidRPr="00F44DF4">
        <w:rPr>
          <w:rFonts w:asciiTheme="minorHAnsi" w:hAnsiTheme="minorHAnsi" w:cstheme="minorHAnsi"/>
          <w:sz w:val="22"/>
          <w:szCs w:val="22"/>
        </w:rPr>
        <w:t xml:space="preserve"> – </w:t>
      </w:r>
      <w:r w:rsidR="00636A49" w:rsidRPr="00F44DF4">
        <w:rPr>
          <w:rFonts w:asciiTheme="minorHAnsi" w:hAnsiTheme="minorHAnsi" w:cstheme="minorHAnsi"/>
          <w:sz w:val="22"/>
          <w:szCs w:val="22"/>
        </w:rPr>
        <w:t xml:space="preserve">August </w:t>
      </w:r>
      <w:r w:rsidRPr="00F44DF4">
        <w:rPr>
          <w:rFonts w:asciiTheme="minorHAnsi" w:hAnsiTheme="minorHAnsi" w:cstheme="minorHAnsi"/>
          <w:sz w:val="22"/>
          <w:szCs w:val="22"/>
        </w:rPr>
        <w:t xml:space="preserve">2019 </w:t>
      </w:r>
    </w:p>
    <w:p w14:paraId="6090E824" w14:textId="5AB4C634" w:rsidR="00BC7053" w:rsidRPr="004904AF" w:rsidRDefault="00BC7053" w:rsidP="00BC7053">
      <w:pPr>
        <w:pStyle w:val="Default"/>
        <w:jc w:val="both"/>
        <w:rPr>
          <w:rFonts w:asciiTheme="minorHAnsi" w:hAnsiTheme="minorHAnsi" w:cstheme="minorHAnsi"/>
          <w:sz w:val="22"/>
          <w:szCs w:val="22"/>
        </w:rPr>
      </w:pPr>
      <w:r w:rsidRPr="00F44DF4">
        <w:rPr>
          <w:rFonts w:asciiTheme="minorHAnsi" w:hAnsiTheme="minorHAnsi" w:cstheme="minorHAnsi"/>
          <w:b/>
          <w:bCs/>
          <w:sz w:val="22"/>
          <w:szCs w:val="22"/>
        </w:rPr>
        <w:t>Starting date</w:t>
      </w:r>
      <w:r w:rsidRPr="00F44DF4">
        <w:rPr>
          <w:rFonts w:asciiTheme="minorHAnsi" w:hAnsiTheme="minorHAnsi" w:cstheme="minorHAnsi"/>
          <w:sz w:val="22"/>
          <w:szCs w:val="22"/>
        </w:rPr>
        <w:t xml:space="preserve">: </w:t>
      </w:r>
      <w:r w:rsidR="00636A49" w:rsidRPr="00F44DF4">
        <w:rPr>
          <w:rFonts w:asciiTheme="minorHAnsi" w:hAnsiTheme="minorHAnsi" w:cstheme="minorHAnsi"/>
          <w:sz w:val="22"/>
          <w:szCs w:val="22"/>
        </w:rPr>
        <w:tab/>
      </w:r>
      <w:r w:rsidR="00636A49" w:rsidRPr="00F44DF4">
        <w:rPr>
          <w:rFonts w:asciiTheme="minorHAnsi" w:hAnsiTheme="minorHAnsi" w:cstheme="minorHAnsi"/>
          <w:sz w:val="22"/>
          <w:szCs w:val="22"/>
        </w:rPr>
        <w:tab/>
      </w:r>
      <w:r w:rsidRPr="00F44DF4">
        <w:rPr>
          <w:rFonts w:asciiTheme="minorHAnsi" w:hAnsiTheme="minorHAnsi" w:cstheme="minorHAnsi"/>
          <w:sz w:val="22"/>
          <w:szCs w:val="22"/>
        </w:rPr>
        <w:t>Ju</w:t>
      </w:r>
      <w:r w:rsidR="00027890" w:rsidRPr="00F44DF4">
        <w:rPr>
          <w:rFonts w:asciiTheme="minorHAnsi" w:hAnsiTheme="minorHAnsi" w:cstheme="minorHAnsi"/>
          <w:sz w:val="22"/>
          <w:szCs w:val="22"/>
        </w:rPr>
        <w:t>ly</w:t>
      </w:r>
      <w:r w:rsidRPr="00F44DF4">
        <w:rPr>
          <w:rFonts w:asciiTheme="minorHAnsi" w:hAnsiTheme="minorHAnsi" w:cstheme="minorHAnsi"/>
          <w:sz w:val="22"/>
          <w:szCs w:val="22"/>
        </w:rPr>
        <w:t xml:space="preserve"> 2019</w:t>
      </w:r>
      <w:r w:rsidRPr="004904AF">
        <w:rPr>
          <w:rFonts w:asciiTheme="minorHAnsi" w:hAnsiTheme="minorHAnsi" w:cstheme="minorHAnsi"/>
          <w:sz w:val="22"/>
          <w:szCs w:val="22"/>
        </w:rPr>
        <w:t xml:space="preserve"> </w:t>
      </w:r>
    </w:p>
    <w:p w14:paraId="32269335" w14:textId="77777777" w:rsidR="00C44FC5" w:rsidRPr="004904AF" w:rsidRDefault="00C44FC5" w:rsidP="00BC7053">
      <w:pPr>
        <w:pStyle w:val="Default"/>
        <w:jc w:val="both"/>
        <w:rPr>
          <w:rFonts w:asciiTheme="minorHAnsi" w:hAnsiTheme="minorHAnsi" w:cstheme="minorHAnsi"/>
          <w:sz w:val="22"/>
          <w:szCs w:val="22"/>
        </w:rPr>
      </w:pPr>
      <w:r w:rsidRPr="004904AF">
        <w:rPr>
          <w:rFonts w:asciiTheme="minorHAnsi" w:hAnsiTheme="minorHAnsi" w:cstheme="minorHAnsi"/>
          <w:b/>
          <w:sz w:val="22"/>
          <w:szCs w:val="22"/>
        </w:rPr>
        <w:t xml:space="preserve">Duty Station: </w:t>
      </w:r>
      <w:r w:rsidR="00636A49" w:rsidRPr="004904AF">
        <w:rPr>
          <w:rFonts w:asciiTheme="minorHAnsi" w:hAnsiTheme="minorHAnsi" w:cstheme="minorHAnsi"/>
          <w:b/>
          <w:sz w:val="22"/>
          <w:szCs w:val="22"/>
        </w:rPr>
        <w:tab/>
      </w:r>
      <w:r w:rsidR="00636A49" w:rsidRPr="004904AF">
        <w:rPr>
          <w:rFonts w:asciiTheme="minorHAnsi" w:hAnsiTheme="minorHAnsi" w:cstheme="minorHAnsi"/>
          <w:b/>
          <w:sz w:val="22"/>
          <w:szCs w:val="22"/>
        </w:rPr>
        <w:tab/>
      </w:r>
      <w:r w:rsidR="00636A49" w:rsidRPr="004904AF">
        <w:rPr>
          <w:rFonts w:asciiTheme="minorHAnsi" w:hAnsiTheme="minorHAnsi" w:cstheme="minorHAnsi"/>
          <w:sz w:val="22"/>
          <w:szCs w:val="22"/>
        </w:rPr>
        <w:t>Dodoma</w:t>
      </w:r>
    </w:p>
    <w:p w14:paraId="0CEA21D6" w14:textId="77777777" w:rsidR="00C56856" w:rsidRPr="004904AF" w:rsidRDefault="00C56856" w:rsidP="00BC7053">
      <w:pPr>
        <w:pStyle w:val="Default"/>
        <w:jc w:val="both"/>
        <w:rPr>
          <w:rFonts w:asciiTheme="minorHAnsi" w:hAnsiTheme="minorHAnsi" w:cstheme="minorHAnsi"/>
          <w:sz w:val="22"/>
          <w:szCs w:val="22"/>
        </w:rPr>
      </w:pPr>
    </w:p>
    <w:p w14:paraId="0D20D075" w14:textId="77777777" w:rsidR="00BC7053" w:rsidRPr="004904AF" w:rsidRDefault="00BC7053" w:rsidP="00BC7053">
      <w:pPr>
        <w:pStyle w:val="Default"/>
        <w:jc w:val="both"/>
        <w:rPr>
          <w:rFonts w:asciiTheme="minorHAnsi" w:hAnsiTheme="minorHAnsi" w:cstheme="minorHAnsi"/>
          <w:b/>
          <w:bCs/>
          <w:sz w:val="22"/>
          <w:szCs w:val="22"/>
        </w:rPr>
      </w:pPr>
    </w:p>
    <w:p w14:paraId="3EE9D772" w14:textId="77777777" w:rsidR="00BC7053" w:rsidRPr="004904AF" w:rsidRDefault="00BC7053" w:rsidP="00EC551F">
      <w:pPr>
        <w:pStyle w:val="Default"/>
        <w:numPr>
          <w:ilvl w:val="0"/>
          <w:numId w:val="27"/>
        </w:numPr>
        <w:pBdr>
          <w:bottom w:val="single" w:sz="12" w:space="1" w:color="auto"/>
        </w:pBdr>
        <w:jc w:val="both"/>
        <w:rPr>
          <w:rFonts w:asciiTheme="minorHAnsi" w:hAnsiTheme="minorHAnsi" w:cstheme="minorHAnsi"/>
          <w:sz w:val="22"/>
          <w:szCs w:val="22"/>
        </w:rPr>
      </w:pPr>
      <w:r w:rsidRPr="004904AF">
        <w:rPr>
          <w:rFonts w:asciiTheme="minorHAnsi" w:hAnsiTheme="minorHAnsi" w:cstheme="minorHAnsi"/>
          <w:b/>
          <w:bCs/>
          <w:sz w:val="22"/>
          <w:szCs w:val="22"/>
        </w:rPr>
        <w:t xml:space="preserve">Background </w:t>
      </w:r>
    </w:p>
    <w:p w14:paraId="2BFAFA12" w14:textId="77777777" w:rsidR="00C56856" w:rsidRPr="004904AF" w:rsidRDefault="00C56856" w:rsidP="00E972C1">
      <w:pPr>
        <w:pStyle w:val="Default"/>
        <w:ind w:left="360"/>
        <w:jc w:val="both"/>
        <w:rPr>
          <w:rFonts w:asciiTheme="minorHAnsi" w:hAnsiTheme="minorHAnsi" w:cstheme="minorHAnsi"/>
          <w:sz w:val="22"/>
          <w:szCs w:val="22"/>
        </w:rPr>
      </w:pPr>
    </w:p>
    <w:p w14:paraId="56584D38" w14:textId="77777777" w:rsidR="00BC7053" w:rsidRPr="004904AF" w:rsidRDefault="00BC7053" w:rsidP="00BC7053">
      <w:pPr>
        <w:pStyle w:val="Default"/>
        <w:jc w:val="both"/>
        <w:rPr>
          <w:rFonts w:asciiTheme="minorHAnsi" w:hAnsiTheme="minorHAnsi" w:cstheme="minorHAnsi"/>
          <w:sz w:val="22"/>
          <w:szCs w:val="22"/>
        </w:rPr>
      </w:pPr>
      <w:r w:rsidRPr="004904AF">
        <w:rPr>
          <w:rFonts w:asciiTheme="minorHAnsi" w:hAnsiTheme="minorHAnsi" w:cstheme="minorHAnsi"/>
          <w:sz w:val="22"/>
          <w:szCs w:val="22"/>
        </w:rPr>
        <w:t xml:space="preserve">The goal of the second phase of UNDP’s Legislative Support Project (LSP II) is to </w:t>
      </w:r>
      <w:r w:rsidRPr="004904AF">
        <w:rPr>
          <w:rFonts w:asciiTheme="minorHAnsi" w:hAnsiTheme="minorHAnsi" w:cstheme="minorHAnsi"/>
          <w:sz w:val="22"/>
          <w:szCs w:val="22"/>
          <w:lang w:val="en-GB"/>
        </w:rPr>
        <w:t>build the capacity of the National Assembly of Tanzania to be an effective institution for the passing of quality legislation, approval of the annual national budget in a comprehensive manner, monitoring of the activities and expenditures of the Government of Tanzania</w:t>
      </w:r>
      <w:r w:rsidR="00C713D5" w:rsidRPr="004904AF">
        <w:rPr>
          <w:rFonts w:asciiTheme="minorHAnsi" w:hAnsiTheme="minorHAnsi" w:cstheme="minorHAnsi"/>
          <w:sz w:val="22"/>
          <w:szCs w:val="22"/>
          <w:lang w:val="en-GB"/>
        </w:rPr>
        <w:t xml:space="preserve">, </w:t>
      </w:r>
      <w:r w:rsidRPr="004904AF">
        <w:rPr>
          <w:rFonts w:asciiTheme="minorHAnsi" w:hAnsiTheme="minorHAnsi" w:cstheme="minorHAnsi"/>
          <w:sz w:val="22"/>
          <w:szCs w:val="22"/>
          <w:lang w:val="en-GB"/>
        </w:rPr>
        <w:t>and to do all these things based on the inputs of all the citizens of Tanzania.</w:t>
      </w:r>
      <w:r w:rsidRPr="004904AF">
        <w:rPr>
          <w:rFonts w:asciiTheme="minorHAnsi" w:hAnsiTheme="minorHAnsi" w:cstheme="minorHAnsi"/>
          <w:sz w:val="22"/>
          <w:szCs w:val="22"/>
        </w:rPr>
        <w:t xml:space="preserve"> The project also seeks to ensure that in undertaking the above, the National Assembly does so in an inclusive</w:t>
      </w:r>
      <w:r w:rsidR="0084634F" w:rsidRPr="004904AF">
        <w:rPr>
          <w:rFonts w:asciiTheme="minorHAnsi" w:hAnsiTheme="minorHAnsi" w:cstheme="minorHAnsi"/>
          <w:sz w:val="22"/>
          <w:szCs w:val="22"/>
        </w:rPr>
        <w:t>,</w:t>
      </w:r>
      <w:r w:rsidRPr="004904AF">
        <w:rPr>
          <w:rFonts w:asciiTheme="minorHAnsi" w:hAnsiTheme="minorHAnsi" w:cstheme="minorHAnsi"/>
          <w:sz w:val="22"/>
          <w:szCs w:val="22"/>
        </w:rPr>
        <w:t xml:space="preserve"> participatory </w:t>
      </w:r>
      <w:r w:rsidR="0084634F" w:rsidRPr="004904AF">
        <w:rPr>
          <w:rFonts w:asciiTheme="minorHAnsi" w:hAnsiTheme="minorHAnsi" w:cstheme="minorHAnsi"/>
          <w:sz w:val="22"/>
          <w:szCs w:val="22"/>
        </w:rPr>
        <w:t xml:space="preserve">and collaborative </w:t>
      </w:r>
      <w:r w:rsidRPr="004904AF">
        <w:rPr>
          <w:rFonts w:asciiTheme="minorHAnsi" w:hAnsiTheme="minorHAnsi" w:cstheme="minorHAnsi"/>
          <w:sz w:val="22"/>
          <w:szCs w:val="22"/>
        </w:rPr>
        <w:t xml:space="preserve">manner through establishing tools and mechanisms for the engagement of civil society, professional associations and the </w:t>
      </w:r>
      <w:r w:rsidR="004129E3" w:rsidRPr="004904AF">
        <w:rPr>
          <w:rFonts w:asciiTheme="minorHAnsi" w:hAnsiTheme="minorHAnsi" w:cstheme="minorHAnsi"/>
          <w:sz w:val="22"/>
          <w:szCs w:val="22"/>
        </w:rPr>
        <w:t>public</w:t>
      </w:r>
      <w:r w:rsidRPr="004904AF">
        <w:rPr>
          <w:rFonts w:asciiTheme="minorHAnsi" w:hAnsiTheme="minorHAnsi" w:cstheme="minorHAnsi"/>
          <w:sz w:val="22"/>
          <w:szCs w:val="22"/>
        </w:rPr>
        <w:t xml:space="preserve">. Further, the project seeks to ensure the mainstreaming of gender in the </w:t>
      </w:r>
      <w:r w:rsidR="00C91DB5" w:rsidRPr="004904AF">
        <w:rPr>
          <w:rFonts w:asciiTheme="minorHAnsi" w:hAnsiTheme="minorHAnsi" w:cstheme="minorHAnsi"/>
          <w:sz w:val="22"/>
          <w:szCs w:val="22"/>
        </w:rPr>
        <w:t xml:space="preserve">functions and structures </w:t>
      </w:r>
      <w:r w:rsidRPr="004904AF">
        <w:rPr>
          <w:rFonts w:asciiTheme="minorHAnsi" w:hAnsiTheme="minorHAnsi" w:cstheme="minorHAnsi"/>
          <w:sz w:val="22"/>
          <w:szCs w:val="22"/>
        </w:rPr>
        <w:t>of the National Assembly, and the empowerment of women parliamentarians. The LSP</w:t>
      </w:r>
      <w:r w:rsidR="00CF79E7" w:rsidRPr="004904AF">
        <w:rPr>
          <w:rFonts w:asciiTheme="minorHAnsi" w:hAnsiTheme="minorHAnsi" w:cstheme="minorHAnsi"/>
          <w:sz w:val="22"/>
          <w:szCs w:val="22"/>
        </w:rPr>
        <w:t xml:space="preserve"> II</w:t>
      </w:r>
      <w:r w:rsidRPr="004904AF">
        <w:rPr>
          <w:rFonts w:asciiTheme="minorHAnsi" w:hAnsiTheme="minorHAnsi" w:cstheme="minorHAnsi"/>
          <w:sz w:val="22"/>
          <w:szCs w:val="22"/>
        </w:rPr>
        <w:t xml:space="preserve"> commenced in January 2017 and is financed by the </w:t>
      </w:r>
      <w:r w:rsidRPr="004904AF">
        <w:rPr>
          <w:rFonts w:asciiTheme="minorHAnsi" w:eastAsia="Microsoft Sans Serif" w:hAnsiTheme="minorHAnsi" w:cstheme="minorHAnsi"/>
          <w:color w:val="auto"/>
          <w:spacing w:val="1"/>
          <w:sz w:val="22"/>
          <w:szCs w:val="22"/>
        </w:rPr>
        <w:t>e</w:t>
      </w:r>
      <w:r w:rsidRPr="004904AF">
        <w:rPr>
          <w:rFonts w:asciiTheme="minorHAnsi" w:eastAsia="Microsoft Sans Serif" w:hAnsiTheme="minorHAnsi" w:cstheme="minorHAnsi"/>
          <w:color w:val="auto"/>
          <w:spacing w:val="-1"/>
          <w:sz w:val="22"/>
          <w:szCs w:val="22"/>
        </w:rPr>
        <w:t>m</w:t>
      </w:r>
      <w:r w:rsidRPr="004904AF">
        <w:rPr>
          <w:rFonts w:asciiTheme="minorHAnsi" w:eastAsia="Microsoft Sans Serif" w:hAnsiTheme="minorHAnsi" w:cstheme="minorHAnsi"/>
          <w:color w:val="auto"/>
          <w:spacing w:val="1"/>
          <w:sz w:val="22"/>
          <w:szCs w:val="22"/>
        </w:rPr>
        <w:t>ba</w:t>
      </w:r>
      <w:r w:rsidRPr="004904AF">
        <w:rPr>
          <w:rFonts w:asciiTheme="minorHAnsi" w:eastAsia="Microsoft Sans Serif" w:hAnsiTheme="minorHAnsi" w:cstheme="minorHAnsi"/>
          <w:color w:val="auto"/>
          <w:sz w:val="22"/>
          <w:szCs w:val="22"/>
        </w:rPr>
        <w:t>ssi</w:t>
      </w:r>
      <w:r w:rsidRPr="004904AF">
        <w:rPr>
          <w:rFonts w:asciiTheme="minorHAnsi" w:eastAsia="Microsoft Sans Serif" w:hAnsiTheme="minorHAnsi" w:cstheme="minorHAnsi"/>
          <w:color w:val="auto"/>
          <w:spacing w:val="1"/>
          <w:sz w:val="22"/>
          <w:szCs w:val="22"/>
        </w:rPr>
        <w:t>e</w:t>
      </w:r>
      <w:r w:rsidRPr="004904AF">
        <w:rPr>
          <w:rFonts w:asciiTheme="minorHAnsi" w:eastAsia="Microsoft Sans Serif" w:hAnsiTheme="minorHAnsi" w:cstheme="minorHAnsi"/>
          <w:color w:val="auto"/>
          <w:sz w:val="22"/>
          <w:szCs w:val="22"/>
        </w:rPr>
        <w:t>s</w:t>
      </w:r>
      <w:r w:rsidRPr="004904AF">
        <w:rPr>
          <w:rFonts w:asciiTheme="minorHAnsi" w:eastAsia="Microsoft Sans Serif" w:hAnsiTheme="minorHAnsi" w:cstheme="minorHAnsi"/>
          <w:color w:val="auto"/>
          <w:spacing w:val="-2"/>
          <w:sz w:val="22"/>
          <w:szCs w:val="22"/>
        </w:rPr>
        <w:t xml:space="preserve"> </w:t>
      </w:r>
      <w:r w:rsidRPr="004904AF">
        <w:rPr>
          <w:rFonts w:asciiTheme="minorHAnsi" w:eastAsia="Microsoft Sans Serif" w:hAnsiTheme="minorHAnsi" w:cstheme="minorHAnsi"/>
          <w:color w:val="auto"/>
          <w:spacing w:val="1"/>
          <w:sz w:val="22"/>
          <w:szCs w:val="22"/>
        </w:rPr>
        <w:t>o</w:t>
      </w:r>
      <w:r w:rsidRPr="004904AF">
        <w:rPr>
          <w:rFonts w:asciiTheme="minorHAnsi" w:eastAsia="Microsoft Sans Serif" w:hAnsiTheme="minorHAnsi" w:cstheme="minorHAnsi"/>
          <w:color w:val="auto"/>
          <w:sz w:val="22"/>
          <w:szCs w:val="22"/>
        </w:rPr>
        <w:t>f</w:t>
      </w:r>
      <w:r w:rsidRPr="004904AF">
        <w:rPr>
          <w:rFonts w:asciiTheme="minorHAnsi" w:eastAsia="Microsoft Sans Serif" w:hAnsiTheme="minorHAnsi" w:cstheme="minorHAnsi"/>
          <w:color w:val="auto"/>
          <w:spacing w:val="-1"/>
          <w:sz w:val="22"/>
          <w:szCs w:val="22"/>
        </w:rPr>
        <w:t xml:space="preserve"> </w:t>
      </w:r>
      <w:r w:rsidRPr="004904AF">
        <w:rPr>
          <w:rFonts w:asciiTheme="minorHAnsi" w:eastAsia="Microsoft Sans Serif" w:hAnsiTheme="minorHAnsi" w:cstheme="minorHAnsi"/>
          <w:color w:val="auto"/>
          <w:sz w:val="22"/>
          <w:szCs w:val="22"/>
        </w:rPr>
        <w:t>De</w:t>
      </w:r>
      <w:r w:rsidRPr="004904AF">
        <w:rPr>
          <w:rFonts w:asciiTheme="minorHAnsi" w:eastAsia="Microsoft Sans Serif" w:hAnsiTheme="minorHAnsi" w:cstheme="minorHAnsi"/>
          <w:color w:val="auto"/>
          <w:spacing w:val="1"/>
          <w:sz w:val="22"/>
          <w:szCs w:val="22"/>
        </w:rPr>
        <w:t>n</w:t>
      </w:r>
      <w:r w:rsidRPr="004904AF">
        <w:rPr>
          <w:rFonts w:asciiTheme="minorHAnsi" w:eastAsia="Microsoft Sans Serif" w:hAnsiTheme="minorHAnsi" w:cstheme="minorHAnsi"/>
          <w:color w:val="auto"/>
          <w:spacing w:val="-1"/>
          <w:sz w:val="22"/>
          <w:szCs w:val="22"/>
        </w:rPr>
        <w:t>m</w:t>
      </w:r>
      <w:r w:rsidRPr="004904AF">
        <w:rPr>
          <w:rFonts w:asciiTheme="minorHAnsi" w:eastAsia="Microsoft Sans Serif" w:hAnsiTheme="minorHAnsi" w:cstheme="minorHAnsi"/>
          <w:color w:val="auto"/>
          <w:spacing w:val="1"/>
          <w:sz w:val="22"/>
          <w:szCs w:val="22"/>
        </w:rPr>
        <w:t>a</w:t>
      </w:r>
      <w:r w:rsidRPr="004904AF">
        <w:rPr>
          <w:rFonts w:asciiTheme="minorHAnsi" w:eastAsia="Microsoft Sans Serif" w:hAnsiTheme="minorHAnsi" w:cstheme="minorHAnsi"/>
          <w:color w:val="auto"/>
          <w:sz w:val="22"/>
          <w:szCs w:val="22"/>
        </w:rPr>
        <w:t>rk,</w:t>
      </w:r>
      <w:r w:rsidRPr="004904AF">
        <w:rPr>
          <w:rFonts w:asciiTheme="minorHAnsi" w:eastAsia="Microsoft Sans Serif" w:hAnsiTheme="minorHAnsi" w:cstheme="minorHAnsi"/>
          <w:color w:val="auto"/>
          <w:spacing w:val="-2"/>
          <w:sz w:val="22"/>
          <w:szCs w:val="22"/>
        </w:rPr>
        <w:t xml:space="preserve"> Ireland, </w:t>
      </w:r>
      <w:r w:rsidRPr="004904AF">
        <w:rPr>
          <w:rFonts w:asciiTheme="minorHAnsi" w:eastAsia="Microsoft Sans Serif" w:hAnsiTheme="minorHAnsi" w:cstheme="minorHAnsi"/>
          <w:color w:val="auto"/>
          <w:spacing w:val="-3"/>
          <w:sz w:val="22"/>
          <w:szCs w:val="22"/>
        </w:rPr>
        <w:t>U</w:t>
      </w:r>
      <w:r w:rsidRPr="004904AF">
        <w:rPr>
          <w:rFonts w:asciiTheme="minorHAnsi" w:eastAsia="Microsoft Sans Serif" w:hAnsiTheme="minorHAnsi" w:cstheme="minorHAnsi"/>
          <w:color w:val="auto"/>
          <w:spacing w:val="1"/>
          <w:sz w:val="22"/>
          <w:szCs w:val="22"/>
        </w:rPr>
        <w:t>n</w:t>
      </w:r>
      <w:r w:rsidRPr="004904AF">
        <w:rPr>
          <w:rFonts w:asciiTheme="minorHAnsi" w:eastAsia="Microsoft Sans Serif" w:hAnsiTheme="minorHAnsi" w:cstheme="minorHAnsi"/>
          <w:color w:val="auto"/>
          <w:sz w:val="22"/>
          <w:szCs w:val="22"/>
        </w:rPr>
        <w:t>i</w:t>
      </w:r>
      <w:r w:rsidRPr="004904AF">
        <w:rPr>
          <w:rFonts w:asciiTheme="minorHAnsi" w:eastAsia="Microsoft Sans Serif" w:hAnsiTheme="minorHAnsi" w:cstheme="minorHAnsi"/>
          <w:color w:val="auto"/>
          <w:spacing w:val="1"/>
          <w:sz w:val="22"/>
          <w:szCs w:val="22"/>
        </w:rPr>
        <w:t>t</w:t>
      </w:r>
      <w:r w:rsidRPr="004904AF">
        <w:rPr>
          <w:rFonts w:asciiTheme="minorHAnsi" w:eastAsia="Microsoft Sans Serif" w:hAnsiTheme="minorHAnsi" w:cstheme="minorHAnsi"/>
          <w:color w:val="auto"/>
          <w:spacing w:val="-1"/>
          <w:sz w:val="22"/>
          <w:szCs w:val="22"/>
        </w:rPr>
        <w:t>e</w:t>
      </w:r>
      <w:r w:rsidRPr="004904AF">
        <w:rPr>
          <w:rFonts w:asciiTheme="minorHAnsi" w:eastAsia="Microsoft Sans Serif" w:hAnsiTheme="minorHAnsi" w:cstheme="minorHAnsi"/>
          <w:color w:val="auto"/>
          <w:sz w:val="22"/>
          <w:szCs w:val="22"/>
        </w:rPr>
        <w:t>d</w:t>
      </w:r>
      <w:r w:rsidRPr="004904AF">
        <w:rPr>
          <w:rFonts w:asciiTheme="minorHAnsi" w:eastAsia="Microsoft Sans Serif" w:hAnsiTheme="minorHAnsi" w:cstheme="minorHAnsi"/>
          <w:color w:val="auto"/>
          <w:spacing w:val="1"/>
          <w:sz w:val="22"/>
          <w:szCs w:val="22"/>
        </w:rPr>
        <w:t xml:space="preserve"> </w:t>
      </w:r>
      <w:r w:rsidRPr="004904AF">
        <w:rPr>
          <w:rFonts w:asciiTheme="minorHAnsi" w:eastAsia="Microsoft Sans Serif" w:hAnsiTheme="minorHAnsi" w:cstheme="minorHAnsi"/>
          <w:color w:val="auto"/>
          <w:sz w:val="22"/>
          <w:szCs w:val="22"/>
        </w:rPr>
        <w:t>K</w:t>
      </w:r>
      <w:r w:rsidRPr="004904AF">
        <w:rPr>
          <w:rFonts w:asciiTheme="minorHAnsi" w:eastAsia="Microsoft Sans Serif" w:hAnsiTheme="minorHAnsi" w:cstheme="minorHAnsi"/>
          <w:color w:val="auto"/>
          <w:spacing w:val="-2"/>
          <w:sz w:val="22"/>
          <w:szCs w:val="22"/>
        </w:rPr>
        <w:t>i</w:t>
      </w:r>
      <w:r w:rsidRPr="004904AF">
        <w:rPr>
          <w:rFonts w:asciiTheme="minorHAnsi" w:eastAsia="Microsoft Sans Serif" w:hAnsiTheme="minorHAnsi" w:cstheme="minorHAnsi"/>
          <w:color w:val="auto"/>
          <w:spacing w:val="1"/>
          <w:sz w:val="22"/>
          <w:szCs w:val="22"/>
        </w:rPr>
        <w:t>n</w:t>
      </w:r>
      <w:r w:rsidRPr="004904AF">
        <w:rPr>
          <w:rFonts w:asciiTheme="minorHAnsi" w:eastAsia="Microsoft Sans Serif" w:hAnsiTheme="minorHAnsi" w:cstheme="minorHAnsi"/>
          <w:color w:val="auto"/>
          <w:spacing w:val="-1"/>
          <w:sz w:val="22"/>
          <w:szCs w:val="22"/>
        </w:rPr>
        <w:t>g</w:t>
      </w:r>
      <w:r w:rsidRPr="004904AF">
        <w:rPr>
          <w:rFonts w:asciiTheme="minorHAnsi" w:eastAsia="Microsoft Sans Serif" w:hAnsiTheme="minorHAnsi" w:cstheme="minorHAnsi"/>
          <w:color w:val="auto"/>
          <w:spacing w:val="1"/>
          <w:sz w:val="22"/>
          <w:szCs w:val="22"/>
        </w:rPr>
        <w:t>do</w:t>
      </w:r>
      <w:r w:rsidRPr="004904AF">
        <w:rPr>
          <w:rFonts w:asciiTheme="minorHAnsi" w:eastAsia="Microsoft Sans Serif" w:hAnsiTheme="minorHAnsi" w:cstheme="minorHAnsi"/>
          <w:color w:val="auto"/>
          <w:sz w:val="22"/>
          <w:szCs w:val="22"/>
        </w:rPr>
        <w:t>m</w:t>
      </w:r>
      <w:r w:rsidRPr="004904AF">
        <w:rPr>
          <w:rFonts w:asciiTheme="minorHAnsi" w:eastAsia="Microsoft Sans Serif" w:hAnsiTheme="minorHAnsi" w:cstheme="minorHAnsi"/>
          <w:color w:val="auto"/>
          <w:spacing w:val="10"/>
          <w:sz w:val="22"/>
          <w:szCs w:val="22"/>
        </w:rPr>
        <w:t xml:space="preserve"> </w:t>
      </w:r>
      <w:r w:rsidRPr="004904AF">
        <w:rPr>
          <w:rFonts w:asciiTheme="minorHAnsi" w:eastAsia="Microsoft Sans Serif" w:hAnsiTheme="minorHAnsi" w:cstheme="minorHAnsi"/>
          <w:color w:val="auto"/>
          <w:sz w:val="22"/>
          <w:szCs w:val="22"/>
        </w:rPr>
        <w:t>(</w:t>
      </w:r>
      <w:r w:rsidRPr="004904AF">
        <w:rPr>
          <w:rFonts w:asciiTheme="minorHAnsi" w:eastAsia="Microsoft Sans Serif" w:hAnsiTheme="minorHAnsi" w:cstheme="minorHAnsi"/>
          <w:color w:val="auto"/>
          <w:spacing w:val="-1"/>
          <w:sz w:val="22"/>
          <w:szCs w:val="22"/>
        </w:rPr>
        <w:t>D</w:t>
      </w:r>
      <w:r w:rsidRPr="004904AF">
        <w:rPr>
          <w:rFonts w:asciiTheme="minorHAnsi" w:eastAsia="Microsoft Sans Serif" w:hAnsiTheme="minorHAnsi" w:cstheme="minorHAnsi"/>
          <w:color w:val="auto"/>
          <w:sz w:val="22"/>
          <w:szCs w:val="22"/>
        </w:rPr>
        <w:t>FID</w:t>
      </w:r>
      <w:r w:rsidRPr="004904AF">
        <w:rPr>
          <w:rFonts w:asciiTheme="minorHAnsi" w:eastAsia="Microsoft Sans Serif" w:hAnsiTheme="minorHAnsi" w:cstheme="minorHAnsi"/>
          <w:color w:val="auto"/>
          <w:spacing w:val="-1"/>
          <w:sz w:val="22"/>
          <w:szCs w:val="22"/>
        </w:rPr>
        <w:t>)</w:t>
      </w:r>
      <w:r w:rsidRPr="004904AF">
        <w:rPr>
          <w:rFonts w:asciiTheme="minorHAnsi" w:eastAsia="Microsoft Sans Serif" w:hAnsiTheme="minorHAnsi" w:cstheme="minorHAnsi"/>
          <w:color w:val="auto"/>
          <w:sz w:val="22"/>
          <w:szCs w:val="22"/>
        </w:rPr>
        <w:t>,</w:t>
      </w:r>
      <w:r w:rsidRPr="004904AF">
        <w:rPr>
          <w:rFonts w:asciiTheme="minorHAnsi" w:eastAsia="Microsoft Sans Serif" w:hAnsiTheme="minorHAnsi" w:cstheme="minorHAnsi"/>
          <w:color w:val="auto"/>
          <w:spacing w:val="-6"/>
          <w:sz w:val="22"/>
          <w:szCs w:val="22"/>
        </w:rPr>
        <w:t xml:space="preserve"> </w:t>
      </w:r>
      <w:r w:rsidRPr="004904AF">
        <w:rPr>
          <w:rFonts w:asciiTheme="minorHAnsi" w:eastAsia="Microsoft Sans Serif" w:hAnsiTheme="minorHAnsi" w:cstheme="minorHAnsi"/>
          <w:color w:val="auto"/>
          <w:spacing w:val="-1"/>
          <w:sz w:val="22"/>
          <w:szCs w:val="22"/>
        </w:rPr>
        <w:t>a</w:t>
      </w:r>
      <w:r w:rsidRPr="004904AF">
        <w:rPr>
          <w:rFonts w:asciiTheme="minorHAnsi" w:eastAsia="Microsoft Sans Serif" w:hAnsiTheme="minorHAnsi" w:cstheme="minorHAnsi"/>
          <w:color w:val="auto"/>
          <w:spacing w:val="1"/>
          <w:sz w:val="22"/>
          <w:szCs w:val="22"/>
        </w:rPr>
        <w:t>n</w:t>
      </w:r>
      <w:r w:rsidRPr="004904AF">
        <w:rPr>
          <w:rFonts w:asciiTheme="minorHAnsi" w:eastAsia="Microsoft Sans Serif" w:hAnsiTheme="minorHAnsi" w:cstheme="minorHAnsi"/>
          <w:color w:val="auto"/>
          <w:sz w:val="22"/>
          <w:szCs w:val="22"/>
        </w:rPr>
        <w:t>d</w:t>
      </w:r>
      <w:r w:rsidRPr="004904AF">
        <w:rPr>
          <w:rFonts w:asciiTheme="minorHAnsi" w:eastAsia="Microsoft Sans Serif" w:hAnsiTheme="minorHAnsi" w:cstheme="minorHAnsi"/>
          <w:color w:val="auto"/>
          <w:spacing w:val="-1"/>
          <w:sz w:val="22"/>
          <w:szCs w:val="22"/>
        </w:rPr>
        <w:t xml:space="preserve"> </w:t>
      </w:r>
      <w:r w:rsidRPr="004904AF">
        <w:rPr>
          <w:rFonts w:asciiTheme="minorHAnsi" w:eastAsia="Microsoft Sans Serif" w:hAnsiTheme="minorHAnsi" w:cstheme="minorHAnsi"/>
          <w:color w:val="auto"/>
          <w:sz w:val="22"/>
          <w:szCs w:val="22"/>
        </w:rPr>
        <w:t>Swe</w:t>
      </w:r>
      <w:r w:rsidRPr="004904AF">
        <w:rPr>
          <w:rFonts w:asciiTheme="minorHAnsi" w:eastAsia="Microsoft Sans Serif" w:hAnsiTheme="minorHAnsi" w:cstheme="minorHAnsi"/>
          <w:color w:val="auto"/>
          <w:spacing w:val="-1"/>
          <w:sz w:val="22"/>
          <w:szCs w:val="22"/>
        </w:rPr>
        <w:t>d</w:t>
      </w:r>
      <w:r w:rsidRPr="004904AF">
        <w:rPr>
          <w:rFonts w:asciiTheme="minorHAnsi" w:eastAsia="Microsoft Sans Serif" w:hAnsiTheme="minorHAnsi" w:cstheme="minorHAnsi"/>
          <w:color w:val="auto"/>
          <w:spacing w:val="1"/>
          <w:sz w:val="22"/>
          <w:szCs w:val="22"/>
        </w:rPr>
        <w:t>e</w:t>
      </w:r>
      <w:r w:rsidRPr="004904AF">
        <w:rPr>
          <w:rFonts w:asciiTheme="minorHAnsi" w:eastAsia="Microsoft Sans Serif" w:hAnsiTheme="minorHAnsi" w:cstheme="minorHAnsi"/>
          <w:color w:val="auto"/>
          <w:spacing w:val="4"/>
          <w:sz w:val="22"/>
          <w:szCs w:val="22"/>
        </w:rPr>
        <w:t>n,</w:t>
      </w:r>
      <w:r w:rsidRPr="004904AF">
        <w:rPr>
          <w:rFonts w:asciiTheme="minorHAnsi" w:hAnsiTheme="minorHAnsi" w:cstheme="minorHAnsi"/>
          <w:color w:val="auto"/>
          <w:sz w:val="22"/>
          <w:szCs w:val="22"/>
        </w:rPr>
        <w:t xml:space="preserve"> </w:t>
      </w:r>
      <w:r w:rsidRPr="004904AF">
        <w:rPr>
          <w:rFonts w:asciiTheme="minorHAnsi" w:hAnsiTheme="minorHAnsi" w:cstheme="minorHAnsi"/>
          <w:sz w:val="22"/>
          <w:szCs w:val="22"/>
        </w:rPr>
        <w:t>and UNDP Tanzania. The project is expected to run until December 2021 and has</w:t>
      </w:r>
      <w:r w:rsidR="00CF79E7" w:rsidRPr="004904AF">
        <w:rPr>
          <w:rFonts w:asciiTheme="minorHAnsi" w:hAnsiTheme="minorHAnsi" w:cstheme="minorHAnsi"/>
          <w:sz w:val="22"/>
          <w:szCs w:val="22"/>
        </w:rPr>
        <w:t xml:space="preserve"> a</w:t>
      </w:r>
      <w:r w:rsidRPr="004904AF">
        <w:rPr>
          <w:rFonts w:asciiTheme="minorHAnsi" w:hAnsiTheme="minorHAnsi" w:cstheme="minorHAnsi"/>
          <w:sz w:val="22"/>
          <w:szCs w:val="22"/>
        </w:rPr>
        <w:t xml:space="preserve"> projected budget of US$</w:t>
      </w:r>
      <w:r w:rsidRPr="004904AF">
        <w:rPr>
          <w:rFonts w:asciiTheme="minorHAnsi" w:hAnsiTheme="minorHAnsi" w:cstheme="minorHAnsi"/>
          <w:color w:val="000000" w:themeColor="text1"/>
          <w:sz w:val="22"/>
          <w:szCs w:val="22"/>
        </w:rPr>
        <w:t>12,765,600</w:t>
      </w:r>
      <w:r w:rsidRPr="004904AF">
        <w:rPr>
          <w:rFonts w:asciiTheme="minorHAnsi" w:hAnsiTheme="minorHAnsi" w:cstheme="minorHAnsi"/>
          <w:sz w:val="22"/>
          <w:szCs w:val="22"/>
        </w:rPr>
        <w:t>. It is implemented directly by the National Assembly under the National Implementation Modality (NIM), with the technical support of UNDP.</w:t>
      </w:r>
    </w:p>
    <w:p w14:paraId="14973E87" w14:textId="77777777" w:rsidR="00BC7053" w:rsidRPr="004904AF" w:rsidRDefault="00BC7053" w:rsidP="00BC7053">
      <w:pPr>
        <w:pStyle w:val="Default"/>
        <w:jc w:val="both"/>
        <w:rPr>
          <w:rFonts w:asciiTheme="minorHAnsi" w:hAnsiTheme="minorHAnsi" w:cstheme="minorHAnsi"/>
          <w:sz w:val="22"/>
          <w:szCs w:val="22"/>
        </w:rPr>
      </w:pPr>
    </w:p>
    <w:p w14:paraId="09468B13" w14:textId="77777777" w:rsidR="00BC7053" w:rsidRPr="004904AF" w:rsidRDefault="00806235" w:rsidP="00BC7053">
      <w:pPr>
        <w:pStyle w:val="Default"/>
        <w:jc w:val="both"/>
        <w:rPr>
          <w:rFonts w:asciiTheme="minorHAnsi" w:hAnsiTheme="minorHAnsi" w:cstheme="minorHAnsi"/>
          <w:sz w:val="22"/>
          <w:szCs w:val="22"/>
        </w:rPr>
      </w:pPr>
      <w:r w:rsidRPr="004904AF">
        <w:rPr>
          <w:rFonts w:asciiTheme="minorHAnsi" w:hAnsiTheme="minorHAnsi" w:cstheme="minorHAnsi"/>
          <w:sz w:val="22"/>
          <w:szCs w:val="22"/>
        </w:rPr>
        <w:t>Specifically, t</w:t>
      </w:r>
      <w:r w:rsidR="00BC7053" w:rsidRPr="004904AF">
        <w:rPr>
          <w:rFonts w:asciiTheme="minorHAnsi" w:hAnsiTheme="minorHAnsi" w:cstheme="minorHAnsi"/>
          <w:sz w:val="22"/>
          <w:szCs w:val="22"/>
        </w:rPr>
        <w:t xml:space="preserve">he LSP II project </w:t>
      </w:r>
      <w:r w:rsidR="00A25569" w:rsidRPr="004904AF">
        <w:rPr>
          <w:rFonts w:asciiTheme="minorHAnsi" w:hAnsiTheme="minorHAnsi" w:cstheme="minorHAnsi"/>
          <w:sz w:val="22"/>
          <w:szCs w:val="22"/>
        </w:rPr>
        <w:t>seek</w:t>
      </w:r>
      <w:r w:rsidR="00CE1DD6" w:rsidRPr="004904AF">
        <w:rPr>
          <w:rFonts w:asciiTheme="minorHAnsi" w:hAnsiTheme="minorHAnsi" w:cstheme="minorHAnsi"/>
          <w:sz w:val="22"/>
          <w:szCs w:val="22"/>
        </w:rPr>
        <w:t>s</w:t>
      </w:r>
      <w:r w:rsidR="00A25569" w:rsidRPr="004904AF">
        <w:rPr>
          <w:rFonts w:asciiTheme="minorHAnsi" w:hAnsiTheme="minorHAnsi" w:cstheme="minorHAnsi"/>
          <w:sz w:val="22"/>
          <w:szCs w:val="22"/>
        </w:rPr>
        <w:t xml:space="preserve"> to achieve the following</w:t>
      </w:r>
      <w:r w:rsidR="00BC7053" w:rsidRPr="004904AF">
        <w:rPr>
          <w:rFonts w:asciiTheme="minorHAnsi" w:hAnsiTheme="minorHAnsi" w:cstheme="minorHAnsi"/>
          <w:sz w:val="22"/>
          <w:szCs w:val="22"/>
        </w:rPr>
        <w:t>:</w:t>
      </w:r>
    </w:p>
    <w:p w14:paraId="72521D0F" w14:textId="77777777" w:rsidR="00BC7053" w:rsidRPr="004904AF" w:rsidRDefault="00BC7053" w:rsidP="00BC7053">
      <w:pPr>
        <w:ind w:left="1440" w:hanging="1440"/>
        <w:rPr>
          <w:rFonts w:asciiTheme="minorHAnsi" w:hAnsiTheme="minorHAnsi" w:cstheme="minorHAnsi"/>
          <w:sz w:val="22"/>
          <w:szCs w:val="22"/>
          <w:lang w:val="en-GB"/>
        </w:rPr>
      </w:pPr>
      <w:r w:rsidRPr="004904AF">
        <w:rPr>
          <w:rFonts w:asciiTheme="minorHAnsi" w:hAnsiTheme="minorHAnsi" w:cstheme="minorHAnsi"/>
          <w:sz w:val="22"/>
          <w:szCs w:val="22"/>
          <w:lang w:val="en-GB"/>
        </w:rPr>
        <w:t xml:space="preserve">Output 1: </w:t>
      </w:r>
      <w:r w:rsidRPr="004904AF">
        <w:rPr>
          <w:rFonts w:asciiTheme="minorHAnsi" w:hAnsiTheme="minorHAnsi" w:cstheme="minorHAnsi"/>
          <w:sz w:val="22"/>
          <w:szCs w:val="22"/>
          <w:lang w:val="en-GB"/>
        </w:rPr>
        <w:tab/>
        <w:t>Increase the capacity of National Assembly to effectively scrutinise legislation and its implementation and to monitor government performance in a participatory manner</w:t>
      </w:r>
    </w:p>
    <w:p w14:paraId="5331BB63" w14:textId="77777777" w:rsidR="00BC7053" w:rsidRPr="004904AF" w:rsidRDefault="00BC7053" w:rsidP="00BC7053">
      <w:pPr>
        <w:ind w:left="1440" w:hanging="1440"/>
        <w:rPr>
          <w:rFonts w:asciiTheme="minorHAnsi" w:hAnsiTheme="minorHAnsi" w:cstheme="minorHAnsi"/>
          <w:sz w:val="22"/>
          <w:szCs w:val="22"/>
        </w:rPr>
      </w:pPr>
      <w:r w:rsidRPr="004904AF">
        <w:rPr>
          <w:rFonts w:asciiTheme="minorHAnsi" w:hAnsiTheme="minorHAnsi" w:cstheme="minorHAnsi"/>
          <w:sz w:val="22"/>
          <w:szCs w:val="22"/>
          <w:lang w:val="en-GB"/>
        </w:rPr>
        <w:t xml:space="preserve">Output 2: </w:t>
      </w:r>
      <w:r w:rsidRPr="004904AF">
        <w:rPr>
          <w:rFonts w:asciiTheme="minorHAnsi" w:hAnsiTheme="minorHAnsi" w:cstheme="minorHAnsi"/>
          <w:sz w:val="22"/>
          <w:szCs w:val="22"/>
          <w:lang w:val="en-GB"/>
        </w:rPr>
        <w:tab/>
        <w:t>More effective parliamentary scrutiny of government budget and expenditure, including monitoring of the S</w:t>
      </w:r>
      <w:r w:rsidR="004129E3" w:rsidRPr="004904AF">
        <w:rPr>
          <w:rFonts w:asciiTheme="minorHAnsi" w:hAnsiTheme="minorHAnsi" w:cstheme="minorHAnsi"/>
          <w:sz w:val="22"/>
          <w:szCs w:val="22"/>
          <w:lang w:val="en-GB"/>
        </w:rPr>
        <w:t xml:space="preserve">ustainable </w:t>
      </w:r>
      <w:r w:rsidRPr="004904AF">
        <w:rPr>
          <w:rFonts w:asciiTheme="minorHAnsi" w:hAnsiTheme="minorHAnsi" w:cstheme="minorHAnsi"/>
          <w:sz w:val="22"/>
          <w:szCs w:val="22"/>
          <w:lang w:val="en-GB"/>
        </w:rPr>
        <w:t>D</w:t>
      </w:r>
      <w:r w:rsidR="004129E3" w:rsidRPr="004904AF">
        <w:rPr>
          <w:rFonts w:asciiTheme="minorHAnsi" w:hAnsiTheme="minorHAnsi" w:cstheme="minorHAnsi"/>
          <w:sz w:val="22"/>
          <w:szCs w:val="22"/>
          <w:lang w:val="en-GB"/>
        </w:rPr>
        <w:t xml:space="preserve">evelopment </w:t>
      </w:r>
      <w:r w:rsidRPr="004904AF">
        <w:rPr>
          <w:rFonts w:asciiTheme="minorHAnsi" w:hAnsiTheme="minorHAnsi" w:cstheme="minorHAnsi"/>
          <w:sz w:val="22"/>
          <w:szCs w:val="22"/>
          <w:lang w:val="en-GB"/>
        </w:rPr>
        <w:t>G</w:t>
      </w:r>
      <w:r w:rsidR="004129E3" w:rsidRPr="004904AF">
        <w:rPr>
          <w:rFonts w:asciiTheme="minorHAnsi" w:hAnsiTheme="minorHAnsi" w:cstheme="minorHAnsi"/>
          <w:sz w:val="22"/>
          <w:szCs w:val="22"/>
          <w:lang w:val="en-GB"/>
        </w:rPr>
        <w:t>oal</w:t>
      </w:r>
      <w:r w:rsidRPr="004904AF">
        <w:rPr>
          <w:rFonts w:asciiTheme="minorHAnsi" w:hAnsiTheme="minorHAnsi" w:cstheme="minorHAnsi"/>
          <w:sz w:val="22"/>
          <w:szCs w:val="22"/>
          <w:lang w:val="en-GB"/>
        </w:rPr>
        <w:t>s</w:t>
      </w:r>
      <w:r w:rsidR="004129E3" w:rsidRPr="004904AF">
        <w:rPr>
          <w:rFonts w:asciiTheme="minorHAnsi" w:hAnsiTheme="minorHAnsi" w:cstheme="minorHAnsi"/>
          <w:sz w:val="22"/>
          <w:szCs w:val="22"/>
          <w:lang w:val="en-GB"/>
        </w:rPr>
        <w:t xml:space="preserve"> (SDGs)</w:t>
      </w:r>
    </w:p>
    <w:p w14:paraId="35EEB762" w14:textId="77777777" w:rsidR="00BC7053" w:rsidRPr="004904AF" w:rsidRDefault="00BC7053" w:rsidP="00BC7053">
      <w:pPr>
        <w:ind w:left="1440" w:hanging="1440"/>
        <w:rPr>
          <w:rFonts w:asciiTheme="minorHAnsi" w:hAnsiTheme="minorHAnsi" w:cstheme="minorHAnsi"/>
          <w:b/>
          <w:sz w:val="22"/>
          <w:szCs w:val="22"/>
          <w:lang w:val="en-GB"/>
        </w:rPr>
      </w:pPr>
      <w:r w:rsidRPr="004904AF">
        <w:rPr>
          <w:rFonts w:asciiTheme="minorHAnsi" w:hAnsiTheme="minorHAnsi" w:cstheme="minorHAnsi"/>
          <w:sz w:val="22"/>
          <w:szCs w:val="22"/>
          <w:lang w:val="en-GB"/>
        </w:rPr>
        <w:t xml:space="preserve">Output 3: </w:t>
      </w:r>
      <w:r w:rsidRPr="004904AF">
        <w:rPr>
          <w:rFonts w:asciiTheme="minorHAnsi" w:hAnsiTheme="minorHAnsi" w:cstheme="minorHAnsi"/>
          <w:sz w:val="22"/>
          <w:szCs w:val="22"/>
          <w:lang w:val="en-GB"/>
        </w:rPr>
        <w:tab/>
        <w:t xml:space="preserve">Enhance the capacity of the National Assembly to engage citizens and </w:t>
      </w:r>
      <w:r w:rsidRPr="004904AF">
        <w:rPr>
          <w:rFonts w:asciiTheme="minorHAnsi" w:hAnsiTheme="minorHAnsi" w:cstheme="minorHAnsi"/>
          <w:bCs/>
          <w:sz w:val="22"/>
          <w:szCs w:val="22"/>
          <w:lang w:val="en-IE"/>
        </w:rPr>
        <w:t>represent their interests in the work of the parliament</w:t>
      </w:r>
      <w:r w:rsidRPr="004904AF">
        <w:rPr>
          <w:rFonts w:asciiTheme="minorHAnsi" w:hAnsiTheme="minorHAnsi" w:cstheme="minorHAnsi"/>
          <w:b/>
          <w:sz w:val="22"/>
          <w:szCs w:val="22"/>
          <w:lang w:val="en-GB"/>
        </w:rPr>
        <w:t xml:space="preserve">  </w:t>
      </w:r>
    </w:p>
    <w:p w14:paraId="21FDEC17" w14:textId="77777777" w:rsidR="00BC7053" w:rsidRPr="004904AF" w:rsidRDefault="00BC7053" w:rsidP="00BC7053">
      <w:pPr>
        <w:ind w:left="1440" w:hanging="1440"/>
        <w:rPr>
          <w:rFonts w:asciiTheme="minorHAnsi" w:hAnsiTheme="minorHAnsi" w:cstheme="minorHAnsi"/>
          <w:sz w:val="22"/>
          <w:szCs w:val="22"/>
          <w:lang w:val="en-GB"/>
        </w:rPr>
      </w:pPr>
      <w:r w:rsidRPr="004904AF">
        <w:rPr>
          <w:rFonts w:asciiTheme="minorHAnsi" w:hAnsiTheme="minorHAnsi" w:cstheme="minorHAnsi"/>
          <w:sz w:val="22"/>
          <w:szCs w:val="22"/>
          <w:lang w:val="en-GB"/>
        </w:rPr>
        <w:t xml:space="preserve">Output 4: </w:t>
      </w:r>
      <w:r w:rsidRPr="004904AF">
        <w:rPr>
          <w:rFonts w:asciiTheme="minorHAnsi" w:hAnsiTheme="minorHAnsi" w:cstheme="minorHAnsi"/>
          <w:sz w:val="22"/>
          <w:szCs w:val="22"/>
          <w:lang w:val="en-GB"/>
        </w:rPr>
        <w:tab/>
        <w:t xml:space="preserve">The National Assembly is more effectively engaged in strategic leadership, transparency and external engagement </w:t>
      </w:r>
    </w:p>
    <w:p w14:paraId="2556FEC1" w14:textId="77777777" w:rsidR="00BC7053" w:rsidRPr="004904AF" w:rsidRDefault="00BC7053" w:rsidP="00BC7053">
      <w:pPr>
        <w:rPr>
          <w:rFonts w:asciiTheme="minorHAnsi" w:hAnsiTheme="minorHAnsi" w:cstheme="minorHAnsi"/>
          <w:sz w:val="22"/>
          <w:szCs w:val="22"/>
          <w:lang w:val="en-GB"/>
        </w:rPr>
      </w:pPr>
      <w:r w:rsidRPr="004904AF">
        <w:rPr>
          <w:rFonts w:asciiTheme="minorHAnsi" w:hAnsiTheme="minorHAnsi" w:cstheme="minorHAnsi"/>
          <w:sz w:val="22"/>
          <w:szCs w:val="22"/>
          <w:lang w:val="en-GB"/>
        </w:rPr>
        <w:t xml:space="preserve">Output 5: </w:t>
      </w:r>
      <w:r w:rsidRPr="004904AF">
        <w:rPr>
          <w:rFonts w:asciiTheme="minorHAnsi" w:hAnsiTheme="minorHAnsi" w:cstheme="minorHAnsi"/>
          <w:sz w:val="22"/>
          <w:szCs w:val="22"/>
          <w:lang w:val="en-GB"/>
        </w:rPr>
        <w:tab/>
        <w:t xml:space="preserve">Gender is mainstreamed in all functions of the National Assembly </w:t>
      </w:r>
    </w:p>
    <w:p w14:paraId="15780822" w14:textId="77777777" w:rsidR="003C7DCE" w:rsidRPr="004904AF" w:rsidRDefault="003C7DCE" w:rsidP="00BC7053">
      <w:pPr>
        <w:rPr>
          <w:rFonts w:asciiTheme="minorHAnsi" w:hAnsiTheme="minorHAnsi" w:cstheme="minorHAnsi"/>
          <w:sz w:val="22"/>
          <w:szCs w:val="22"/>
        </w:rPr>
      </w:pPr>
    </w:p>
    <w:p w14:paraId="38DCC7E9" w14:textId="7F555434" w:rsidR="003C7DCE" w:rsidRPr="004904AF" w:rsidRDefault="006B07F8" w:rsidP="00BC7053">
      <w:pPr>
        <w:rPr>
          <w:rFonts w:asciiTheme="minorHAnsi" w:hAnsiTheme="minorHAnsi" w:cstheme="minorHAnsi"/>
          <w:sz w:val="22"/>
          <w:szCs w:val="22"/>
        </w:rPr>
      </w:pPr>
      <w:r w:rsidRPr="004904AF">
        <w:rPr>
          <w:rFonts w:asciiTheme="minorHAnsi" w:eastAsia="Calibri" w:hAnsiTheme="minorHAnsi" w:cstheme="minorHAnsi"/>
          <w:sz w:val="22"/>
          <w:szCs w:val="22"/>
        </w:rPr>
        <w:t xml:space="preserve">The LSP II was designed in response to the priorities outlined in the Country Programme Document for United Republic of Tanzania (2016-2021), the United Nations </w:t>
      </w:r>
      <w:r w:rsidR="00E92412">
        <w:rPr>
          <w:rFonts w:asciiTheme="minorHAnsi" w:eastAsia="Calibri" w:hAnsiTheme="minorHAnsi" w:cstheme="minorHAnsi"/>
          <w:sz w:val="22"/>
          <w:szCs w:val="22"/>
        </w:rPr>
        <w:t>D</w:t>
      </w:r>
      <w:r w:rsidR="00E92412" w:rsidRPr="004904AF">
        <w:rPr>
          <w:rFonts w:asciiTheme="minorHAnsi" w:eastAsia="Calibri" w:hAnsiTheme="minorHAnsi" w:cstheme="minorHAnsi"/>
          <w:sz w:val="22"/>
          <w:szCs w:val="22"/>
        </w:rPr>
        <w:t xml:space="preserve">evelopment </w:t>
      </w:r>
      <w:r w:rsidRPr="004904AF">
        <w:rPr>
          <w:rFonts w:asciiTheme="minorHAnsi" w:eastAsia="Calibri" w:hAnsiTheme="minorHAnsi" w:cstheme="minorHAnsi"/>
          <w:sz w:val="22"/>
          <w:szCs w:val="22"/>
        </w:rPr>
        <w:t xml:space="preserve">Assistance Plan for Tanzania II 2016-2021 (UNDAP II) and the National </w:t>
      </w:r>
      <w:r w:rsidR="00BD60D8" w:rsidRPr="004904AF">
        <w:rPr>
          <w:rFonts w:asciiTheme="minorHAnsi" w:eastAsia="Calibri" w:hAnsiTheme="minorHAnsi" w:cstheme="minorHAnsi"/>
          <w:sz w:val="22"/>
          <w:szCs w:val="22"/>
        </w:rPr>
        <w:t>Five-Year</w:t>
      </w:r>
      <w:r w:rsidRPr="004904AF">
        <w:rPr>
          <w:rFonts w:asciiTheme="minorHAnsi" w:eastAsia="Calibri" w:hAnsiTheme="minorHAnsi" w:cstheme="minorHAnsi"/>
          <w:sz w:val="22"/>
          <w:szCs w:val="22"/>
        </w:rPr>
        <w:t xml:space="preserve"> Development Plan 2016/2017-2020/2021. The project contributes to the achievement of Outcome 2 of the Country Programme Document: Citizen expectations for voice, development, the rule of law and accountability are met by stronger systems of democratic governance. </w:t>
      </w:r>
    </w:p>
    <w:p w14:paraId="08EDFB08" w14:textId="77777777" w:rsidR="00BC7053" w:rsidRPr="004904AF" w:rsidRDefault="00BC7053" w:rsidP="00BC7053">
      <w:pPr>
        <w:pStyle w:val="Default"/>
        <w:jc w:val="both"/>
        <w:rPr>
          <w:rFonts w:asciiTheme="minorHAnsi" w:hAnsiTheme="minorHAnsi" w:cstheme="minorHAnsi"/>
          <w:b/>
          <w:bCs/>
          <w:color w:val="auto"/>
          <w:sz w:val="22"/>
          <w:szCs w:val="22"/>
        </w:rPr>
      </w:pPr>
    </w:p>
    <w:p w14:paraId="2CC41D07" w14:textId="77777777" w:rsidR="00BC7053" w:rsidRPr="004904AF" w:rsidRDefault="00BC7053" w:rsidP="00EC551F">
      <w:pPr>
        <w:pStyle w:val="Default"/>
        <w:numPr>
          <w:ilvl w:val="0"/>
          <w:numId w:val="27"/>
        </w:numPr>
        <w:pBdr>
          <w:bottom w:val="single" w:sz="12" w:space="1" w:color="auto"/>
        </w:pBdr>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Objectives </w:t>
      </w:r>
    </w:p>
    <w:p w14:paraId="7A9A5514" w14:textId="77777777" w:rsidR="00C56856" w:rsidRPr="004904AF" w:rsidRDefault="00C56856">
      <w:pPr>
        <w:pStyle w:val="Default"/>
        <w:jc w:val="both"/>
        <w:rPr>
          <w:rFonts w:asciiTheme="minorHAnsi" w:hAnsiTheme="minorHAnsi" w:cstheme="minorHAnsi"/>
          <w:color w:val="auto"/>
          <w:sz w:val="22"/>
          <w:szCs w:val="22"/>
        </w:rPr>
      </w:pPr>
    </w:p>
    <w:p w14:paraId="0DBEE1AC" w14:textId="77777777" w:rsidR="00BC7053" w:rsidRPr="004904AF" w:rsidRDefault="00BC7053" w:rsidP="00BC7053">
      <w:pPr>
        <w:pStyle w:val="Default"/>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The overall purpose of the mid-term evaluation of project is to assess the programmatic progress </w:t>
      </w:r>
      <w:r w:rsidR="00806235" w:rsidRPr="004904AF">
        <w:rPr>
          <w:rFonts w:asciiTheme="minorHAnsi" w:hAnsiTheme="minorHAnsi" w:cstheme="minorHAnsi"/>
          <w:color w:val="auto"/>
          <w:sz w:val="22"/>
          <w:szCs w:val="22"/>
        </w:rPr>
        <w:t xml:space="preserve">towards the stated </w:t>
      </w:r>
      <w:r w:rsidRPr="004904AF">
        <w:rPr>
          <w:rFonts w:asciiTheme="minorHAnsi" w:hAnsiTheme="minorHAnsi" w:cstheme="minorHAnsi"/>
          <w:color w:val="auto"/>
          <w:sz w:val="22"/>
          <w:szCs w:val="22"/>
        </w:rPr>
        <w:t xml:space="preserve">outcome </w:t>
      </w:r>
      <w:r w:rsidR="00806235" w:rsidRPr="004904AF">
        <w:rPr>
          <w:rFonts w:asciiTheme="minorHAnsi" w:hAnsiTheme="minorHAnsi" w:cstheme="minorHAnsi"/>
          <w:color w:val="auto"/>
          <w:sz w:val="22"/>
          <w:szCs w:val="22"/>
        </w:rPr>
        <w:t>by</w:t>
      </w:r>
      <w:r w:rsidRPr="004904AF">
        <w:rPr>
          <w:rFonts w:asciiTheme="minorHAnsi" w:hAnsiTheme="minorHAnsi" w:cstheme="minorHAnsi"/>
          <w:color w:val="auto"/>
          <w:sz w:val="22"/>
          <w:szCs w:val="22"/>
        </w:rPr>
        <w:t xml:space="preserve"> </w:t>
      </w:r>
      <w:r w:rsidR="0084634F" w:rsidRPr="004904AF">
        <w:rPr>
          <w:rFonts w:asciiTheme="minorHAnsi" w:hAnsiTheme="minorHAnsi" w:cstheme="minorHAnsi"/>
          <w:color w:val="auto"/>
          <w:sz w:val="22"/>
          <w:szCs w:val="22"/>
        </w:rPr>
        <w:t>measuring the</w:t>
      </w:r>
      <w:r w:rsidR="00C91DB5" w:rsidRPr="004904AF">
        <w:rPr>
          <w:rFonts w:asciiTheme="minorHAnsi" w:hAnsiTheme="minorHAnsi" w:cstheme="minorHAnsi"/>
          <w:color w:val="auto"/>
          <w:sz w:val="22"/>
          <w:szCs w:val="22"/>
        </w:rPr>
        <w:t xml:space="preserve"> </w:t>
      </w:r>
      <w:r w:rsidR="008A3D34" w:rsidRPr="004904AF">
        <w:rPr>
          <w:rFonts w:asciiTheme="minorHAnsi" w:hAnsiTheme="minorHAnsi" w:cstheme="minorHAnsi"/>
          <w:color w:val="auto"/>
          <w:sz w:val="22"/>
          <w:szCs w:val="22"/>
        </w:rPr>
        <w:t xml:space="preserve">extent </w:t>
      </w:r>
      <w:r w:rsidR="00C91DB5" w:rsidRPr="004904AF">
        <w:rPr>
          <w:rFonts w:asciiTheme="minorHAnsi" w:hAnsiTheme="minorHAnsi" w:cstheme="minorHAnsi"/>
          <w:color w:val="auto"/>
          <w:sz w:val="22"/>
          <w:szCs w:val="22"/>
        </w:rPr>
        <w:t>to which the</w:t>
      </w:r>
      <w:r w:rsidR="006C597D" w:rsidRPr="004904AF">
        <w:rPr>
          <w:rFonts w:asciiTheme="minorHAnsi" w:hAnsiTheme="minorHAnsi" w:cstheme="minorHAnsi"/>
          <w:color w:val="auto"/>
          <w:sz w:val="22"/>
          <w:szCs w:val="22"/>
        </w:rPr>
        <w:t xml:space="preserve"> project interventions achieved the </w:t>
      </w:r>
      <w:r w:rsidR="0084634F" w:rsidRPr="004904AF">
        <w:rPr>
          <w:rFonts w:asciiTheme="minorHAnsi" w:hAnsiTheme="minorHAnsi" w:cstheme="minorHAnsi"/>
          <w:color w:val="auto"/>
          <w:sz w:val="22"/>
          <w:szCs w:val="22"/>
        </w:rPr>
        <w:t>intended outputs as</w:t>
      </w:r>
      <w:r w:rsidR="00806235" w:rsidRPr="004904AF">
        <w:rPr>
          <w:rFonts w:asciiTheme="minorHAnsi" w:hAnsiTheme="minorHAnsi" w:cstheme="minorHAnsi"/>
          <w:color w:val="auto"/>
          <w:sz w:val="22"/>
          <w:szCs w:val="22"/>
        </w:rPr>
        <w:t xml:space="preserve"> well as </w:t>
      </w:r>
      <w:r w:rsidR="006C597D" w:rsidRPr="004904AF">
        <w:rPr>
          <w:rFonts w:asciiTheme="minorHAnsi" w:hAnsiTheme="minorHAnsi" w:cstheme="minorHAnsi"/>
          <w:color w:val="auto"/>
          <w:sz w:val="22"/>
          <w:szCs w:val="22"/>
        </w:rPr>
        <w:t xml:space="preserve">capturing lessons learned, challenges </w:t>
      </w:r>
      <w:r w:rsidR="0084634F" w:rsidRPr="004904AF">
        <w:rPr>
          <w:rFonts w:asciiTheme="minorHAnsi" w:hAnsiTheme="minorHAnsi" w:cstheme="minorHAnsi"/>
          <w:color w:val="auto"/>
          <w:sz w:val="22"/>
          <w:szCs w:val="22"/>
        </w:rPr>
        <w:t>faced,</w:t>
      </w:r>
      <w:r w:rsidR="006C597D" w:rsidRPr="004904AF">
        <w:rPr>
          <w:rFonts w:asciiTheme="minorHAnsi" w:hAnsiTheme="minorHAnsi" w:cstheme="minorHAnsi"/>
          <w:color w:val="auto"/>
          <w:sz w:val="22"/>
          <w:szCs w:val="22"/>
        </w:rPr>
        <w:t xml:space="preserve"> and best practices </w:t>
      </w:r>
      <w:r w:rsidR="00C91DB5" w:rsidRPr="004904AF">
        <w:rPr>
          <w:rFonts w:asciiTheme="minorHAnsi" w:hAnsiTheme="minorHAnsi" w:cstheme="minorHAnsi"/>
          <w:color w:val="auto"/>
          <w:sz w:val="22"/>
          <w:szCs w:val="22"/>
        </w:rPr>
        <w:t xml:space="preserve">identified </w:t>
      </w:r>
      <w:r w:rsidR="006C597D" w:rsidRPr="004904AF">
        <w:rPr>
          <w:rFonts w:asciiTheme="minorHAnsi" w:hAnsiTheme="minorHAnsi" w:cstheme="minorHAnsi"/>
          <w:color w:val="auto"/>
          <w:sz w:val="22"/>
          <w:szCs w:val="22"/>
        </w:rPr>
        <w:t>during implementation period</w:t>
      </w:r>
      <w:r w:rsidR="00C91DB5" w:rsidRPr="004904AF">
        <w:rPr>
          <w:rFonts w:asciiTheme="minorHAnsi" w:hAnsiTheme="minorHAnsi" w:cstheme="minorHAnsi"/>
          <w:color w:val="auto"/>
          <w:sz w:val="22"/>
          <w:szCs w:val="22"/>
        </w:rPr>
        <w:t xml:space="preserve"> including from a gender perspective</w:t>
      </w:r>
      <w:r w:rsidR="006C597D" w:rsidRPr="004904AF">
        <w:rPr>
          <w:rFonts w:asciiTheme="minorHAnsi" w:hAnsiTheme="minorHAnsi" w:cstheme="minorHAnsi"/>
          <w:color w:val="auto"/>
          <w:sz w:val="22"/>
          <w:szCs w:val="22"/>
        </w:rPr>
        <w:t xml:space="preserve">. </w:t>
      </w:r>
      <w:r w:rsidRPr="004904AF">
        <w:rPr>
          <w:rFonts w:asciiTheme="minorHAnsi" w:hAnsiTheme="minorHAnsi" w:cstheme="minorHAnsi"/>
          <w:color w:val="auto"/>
          <w:sz w:val="22"/>
          <w:szCs w:val="22"/>
        </w:rPr>
        <w:t>The specific objectives of the mid-term evaluation are</w:t>
      </w:r>
      <w:r w:rsidR="00806235" w:rsidRPr="004904AF">
        <w:rPr>
          <w:rFonts w:asciiTheme="minorHAnsi" w:hAnsiTheme="minorHAnsi" w:cstheme="minorHAnsi"/>
          <w:color w:val="auto"/>
          <w:sz w:val="22"/>
          <w:szCs w:val="22"/>
        </w:rPr>
        <w:t xml:space="preserve"> to</w:t>
      </w:r>
      <w:r w:rsidRPr="004904AF">
        <w:rPr>
          <w:rFonts w:asciiTheme="minorHAnsi" w:hAnsiTheme="minorHAnsi" w:cstheme="minorHAnsi"/>
          <w:color w:val="auto"/>
          <w:sz w:val="22"/>
          <w:szCs w:val="22"/>
        </w:rPr>
        <w:t xml:space="preserve">: </w:t>
      </w:r>
    </w:p>
    <w:p w14:paraId="6EE42B45" w14:textId="77777777" w:rsidR="00BC7053" w:rsidRPr="004904AF" w:rsidRDefault="00BC7053"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Assess performance in relation to the original work program</w:t>
      </w:r>
      <w:r w:rsidR="00806235" w:rsidRPr="004904AF">
        <w:rPr>
          <w:rFonts w:asciiTheme="minorHAnsi" w:hAnsiTheme="minorHAnsi" w:cstheme="minorHAnsi"/>
          <w:color w:val="auto"/>
          <w:sz w:val="22"/>
          <w:szCs w:val="22"/>
        </w:rPr>
        <w:t>me as stated in the project document</w:t>
      </w:r>
      <w:r w:rsidRPr="004904AF">
        <w:rPr>
          <w:rFonts w:asciiTheme="minorHAnsi" w:hAnsiTheme="minorHAnsi" w:cstheme="minorHAnsi"/>
          <w:color w:val="auto"/>
          <w:sz w:val="22"/>
          <w:szCs w:val="22"/>
        </w:rPr>
        <w:t xml:space="preserve"> and </w:t>
      </w:r>
      <w:r w:rsidR="006B07F8" w:rsidRPr="004904AF">
        <w:rPr>
          <w:rFonts w:asciiTheme="minorHAnsi" w:hAnsiTheme="minorHAnsi" w:cstheme="minorHAnsi"/>
          <w:color w:val="auto"/>
          <w:sz w:val="22"/>
          <w:szCs w:val="22"/>
        </w:rPr>
        <w:t>assess to what exten</w:t>
      </w:r>
      <w:r w:rsidR="00E972C1" w:rsidRPr="004904AF">
        <w:rPr>
          <w:rFonts w:asciiTheme="minorHAnsi" w:hAnsiTheme="minorHAnsi" w:cstheme="minorHAnsi"/>
          <w:color w:val="auto"/>
          <w:sz w:val="22"/>
          <w:szCs w:val="22"/>
        </w:rPr>
        <w:t>t</w:t>
      </w:r>
      <w:r w:rsidR="006B07F8" w:rsidRPr="004904AF">
        <w:rPr>
          <w:rFonts w:asciiTheme="minorHAnsi" w:hAnsiTheme="minorHAnsi" w:cstheme="minorHAnsi"/>
          <w:color w:val="auto"/>
          <w:sz w:val="22"/>
          <w:szCs w:val="22"/>
        </w:rPr>
        <w:t xml:space="preserve"> </w:t>
      </w:r>
      <w:r w:rsidRPr="004904AF">
        <w:rPr>
          <w:rFonts w:asciiTheme="minorHAnsi" w:hAnsiTheme="minorHAnsi" w:cstheme="minorHAnsi"/>
          <w:color w:val="auto"/>
          <w:sz w:val="22"/>
          <w:szCs w:val="22"/>
        </w:rPr>
        <w:t>that has evolved in view of demand from the beneficiar</w:t>
      </w:r>
      <w:r w:rsidR="00806235" w:rsidRPr="004904AF">
        <w:rPr>
          <w:rFonts w:asciiTheme="minorHAnsi" w:hAnsiTheme="minorHAnsi" w:cstheme="minorHAnsi"/>
          <w:color w:val="auto"/>
          <w:sz w:val="22"/>
          <w:szCs w:val="22"/>
        </w:rPr>
        <w:t>ies</w:t>
      </w:r>
      <w:r w:rsidRPr="004904AF">
        <w:rPr>
          <w:rFonts w:asciiTheme="minorHAnsi" w:hAnsiTheme="minorHAnsi" w:cstheme="minorHAnsi"/>
          <w:color w:val="auto"/>
          <w:sz w:val="22"/>
          <w:szCs w:val="22"/>
        </w:rPr>
        <w:t xml:space="preserve"> and </w:t>
      </w:r>
      <w:r w:rsidR="00806235" w:rsidRPr="004904AF">
        <w:rPr>
          <w:rFonts w:asciiTheme="minorHAnsi" w:hAnsiTheme="minorHAnsi" w:cstheme="minorHAnsi"/>
          <w:color w:val="auto"/>
          <w:sz w:val="22"/>
          <w:szCs w:val="22"/>
        </w:rPr>
        <w:t>environment;</w:t>
      </w:r>
      <w:r w:rsidRPr="004904AF">
        <w:rPr>
          <w:rFonts w:asciiTheme="minorHAnsi" w:hAnsiTheme="minorHAnsi" w:cstheme="minorHAnsi"/>
          <w:color w:val="auto"/>
          <w:sz w:val="22"/>
          <w:szCs w:val="22"/>
        </w:rPr>
        <w:t xml:space="preserve"> </w:t>
      </w:r>
    </w:p>
    <w:p w14:paraId="425CE137" w14:textId="77777777" w:rsidR="00BC7053" w:rsidRPr="004904AF" w:rsidRDefault="00BC7053"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Assess the relevance of the project with regards to consistency, ownership, quality of the technical assistance, and complementarity of </w:t>
      </w:r>
      <w:r w:rsidR="00806235" w:rsidRPr="004904AF">
        <w:rPr>
          <w:rFonts w:asciiTheme="minorHAnsi" w:hAnsiTheme="minorHAnsi" w:cstheme="minorHAnsi"/>
          <w:color w:val="auto"/>
          <w:sz w:val="22"/>
          <w:szCs w:val="22"/>
        </w:rPr>
        <w:t xml:space="preserve">the </w:t>
      </w:r>
      <w:r w:rsidRPr="004904AF">
        <w:rPr>
          <w:rFonts w:asciiTheme="minorHAnsi" w:hAnsiTheme="minorHAnsi" w:cstheme="minorHAnsi"/>
          <w:color w:val="auto"/>
          <w:sz w:val="22"/>
          <w:szCs w:val="22"/>
        </w:rPr>
        <w:t xml:space="preserve">project with other initiatives </w:t>
      </w:r>
    </w:p>
    <w:p w14:paraId="0038CB3C" w14:textId="77777777" w:rsidR="00BC7053" w:rsidRPr="004904AF" w:rsidRDefault="00BC7053"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Determine the effectiveness of the project in achievement of results, highlighting reasons for achievement and non-achievement of results and factors contributing/hindering achievement of the results</w:t>
      </w:r>
      <w:r w:rsidR="00806235"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w:t>
      </w:r>
    </w:p>
    <w:p w14:paraId="1DD95E84" w14:textId="77777777" w:rsidR="00BC7053" w:rsidRPr="004904AF" w:rsidRDefault="00BC7053"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Assess the sustainability of the project including the participation of partners </w:t>
      </w:r>
      <w:r w:rsidR="00C91DB5" w:rsidRPr="004904AF">
        <w:rPr>
          <w:rFonts w:asciiTheme="minorHAnsi" w:hAnsiTheme="minorHAnsi" w:cstheme="minorHAnsi"/>
          <w:color w:val="auto"/>
          <w:sz w:val="22"/>
          <w:szCs w:val="22"/>
        </w:rPr>
        <w:t xml:space="preserve">and other stakeholders </w:t>
      </w:r>
      <w:r w:rsidRPr="004904AF">
        <w:rPr>
          <w:rFonts w:asciiTheme="minorHAnsi" w:hAnsiTheme="minorHAnsi" w:cstheme="minorHAnsi"/>
          <w:color w:val="auto"/>
          <w:sz w:val="22"/>
          <w:szCs w:val="22"/>
        </w:rPr>
        <w:t>in planning and implementation of interventions, as well as assessing the measures taken to ensure that activities initiated by the project will be completed and continued after the project’s closure</w:t>
      </w:r>
      <w:r w:rsidR="00806235"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w:t>
      </w:r>
    </w:p>
    <w:p w14:paraId="370BBDC1" w14:textId="77777777" w:rsidR="00806235" w:rsidRPr="004904AF" w:rsidRDefault="00806235"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Assess risk management and mitigation measures taken by project staff to ensure progress on the work programme;</w:t>
      </w:r>
    </w:p>
    <w:p w14:paraId="587B6822" w14:textId="77777777" w:rsidR="00BC7053" w:rsidRPr="004904AF" w:rsidRDefault="00BC7053" w:rsidP="002C4E0E">
      <w:pPr>
        <w:pStyle w:val="Default"/>
        <w:numPr>
          <w:ilvl w:val="0"/>
          <w:numId w:val="16"/>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Derive lessons </w:t>
      </w:r>
      <w:r w:rsidR="00DC7511" w:rsidRPr="004904AF">
        <w:rPr>
          <w:rFonts w:asciiTheme="minorHAnsi" w:hAnsiTheme="minorHAnsi" w:cstheme="minorHAnsi"/>
          <w:color w:val="auto"/>
          <w:sz w:val="22"/>
          <w:szCs w:val="22"/>
        </w:rPr>
        <w:t xml:space="preserve">learned </w:t>
      </w:r>
      <w:r w:rsidRPr="004904AF">
        <w:rPr>
          <w:rFonts w:asciiTheme="minorHAnsi" w:hAnsiTheme="minorHAnsi" w:cstheme="minorHAnsi"/>
          <w:color w:val="auto"/>
          <w:sz w:val="22"/>
          <w:szCs w:val="22"/>
        </w:rPr>
        <w:t>and areas for improvement for the remaining project activities</w:t>
      </w:r>
      <w:r w:rsidR="00806235" w:rsidRPr="004904AF">
        <w:rPr>
          <w:rFonts w:asciiTheme="minorHAnsi" w:hAnsiTheme="minorHAnsi" w:cstheme="minorHAnsi"/>
          <w:color w:val="auto"/>
          <w:sz w:val="22"/>
          <w:szCs w:val="22"/>
        </w:rPr>
        <w:t xml:space="preserve">, and </w:t>
      </w:r>
      <w:r w:rsidRPr="004904AF">
        <w:rPr>
          <w:rFonts w:asciiTheme="minorHAnsi" w:hAnsiTheme="minorHAnsi" w:cstheme="minorHAnsi"/>
          <w:color w:val="auto"/>
          <w:sz w:val="22"/>
          <w:szCs w:val="22"/>
        </w:rPr>
        <w:t xml:space="preserve"> </w:t>
      </w:r>
    </w:p>
    <w:p w14:paraId="1156C416" w14:textId="77777777" w:rsidR="00BC7053" w:rsidRPr="004904AF" w:rsidRDefault="00BC7053" w:rsidP="002C4E0E">
      <w:pPr>
        <w:pStyle w:val="Default"/>
        <w:numPr>
          <w:ilvl w:val="0"/>
          <w:numId w:val="16"/>
        </w:numPr>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Provide recommendations and identify best practices that may be used in the future programming</w:t>
      </w:r>
      <w:r w:rsidR="00806235"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w:t>
      </w:r>
    </w:p>
    <w:p w14:paraId="48AD2A67" w14:textId="77777777" w:rsidR="00BC7053" w:rsidRPr="004904AF" w:rsidRDefault="00BC7053" w:rsidP="00BC7053">
      <w:pPr>
        <w:pStyle w:val="Default"/>
        <w:jc w:val="both"/>
        <w:rPr>
          <w:rFonts w:asciiTheme="minorHAnsi" w:hAnsiTheme="minorHAnsi" w:cstheme="minorHAnsi"/>
          <w:color w:val="auto"/>
          <w:sz w:val="22"/>
          <w:szCs w:val="22"/>
        </w:rPr>
      </w:pPr>
    </w:p>
    <w:p w14:paraId="364083EA" w14:textId="77777777" w:rsidR="00BC7053" w:rsidRPr="004904AF" w:rsidRDefault="00BC7053" w:rsidP="00BC7053">
      <w:pPr>
        <w:pStyle w:val="Default"/>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The evaluation including its recommendations will be used by UNDP to inform future programming and direction. </w:t>
      </w:r>
    </w:p>
    <w:p w14:paraId="64118152" w14:textId="77777777" w:rsidR="00BC7053" w:rsidRPr="004904AF" w:rsidRDefault="00BC7053" w:rsidP="00BC7053">
      <w:pPr>
        <w:pStyle w:val="Default"/>
        <w:jc w:val="both"/>
        <w:rPr>
          <w:rFonts w:asciiTheme="minorHAnsi" w:hAnsiTheme="minorHAnsi" w:cstheme="minorHAnsi"/>
          <w:color w:val="auto"/>
          <w:sz w:val="22"/>
          <w:szCs w:val="22"/>
        </w:rPr>
      </w:pPr>
    </w:p>
    <w:p w14:paraId="0E9B146A" w14:textId="77777777" w:rsidR="00BC7053" w:rsidRPr="004904AF" w:rsidRDefault="00BC7053" w:rsidP="00EC551F">
      <w:pPr>
        <w:pStyle w:val="Default"/>
        <w:numPr>
          <w:ilvl w:val="0"/>
          <w:numId w:val="27"/>
        </w:numPr>
        <w:pBdr>
          <w:bottom w:val="single" w:sz="12" w:space="1" w:color="auto"/>
        </w:pBdr>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Scope of </w:t>
      </w:r>
      <w:r w:rsidR="00A64A26" w:rsidRPr="004904AF">
        <w:rPr>
          <w:rFonts w:asciiTheme="minorHAnsi" w:hAnsiTheme="minorHAnsi" w:cstheme="minorHAnsi"/>
          <w:b/>
          <w:bCs/>
          <w:color w:val="auto"/>
          <w:sz w:val="22"/>
          <w:szCs w:val="22"/>
        </w:rPr>
        <w:t>W</w:t>
      </w:r>
      <w:r w:rsidRPr="004904AF">
        <w:rPr>
          <w:rFonts w:asciiTheme="minorHAnsi" w:hAnsiTheme="minorHAnsi" w:cstheme="minorHAnsi"/>
          <w:b/>
          <w:bCs/>
          <w:color w:val="auto"/>
          <w:sz w:val="22"/>
          <w:szCs w:val="22"/>
        </w:rPr>
        <w:t xml:space="preserve">ork and </w:t>
      </w:r>
      <w:r w:rsidR="00A64A26" w:rsidRPr="004904AF">
        <w:rPr>
          <w:rFonts w:asciiTheme="minorHAnsi" w:hAnsiTheme="minorHAnsi" w:cstheme="minorHAnsi"/>
          <w:b/>
          <w:bCs/>
          <w:color w:val="auto"/>
          <w:sz w:val="22"/>
          <w:szCs w:val="22"/>
        </w:rPr>
        <w:t>E</w:t>
      </w:r>
      <w:r w:rsidRPr="004904AF">
        <w:rPr>
          <w:rFonts w:asciiTheme="minorHAnsi" w:hAnsiTheme="minorHAnsi" w:cstheme="minorHAnsi"/>
          <w:b/>
          <w:bCs/>
          <w:color w:val="auto"/>
          <w:sz w:val="22"/>
          <w:szCs w:val="22"/>
        </w:rPr>
        <w:t xml:space="preserve">xpected </w:t>
      </w:r>
      <w:r w:rsidR="00A64A26" w:rsidRPr="004904AF">
        <w:rPr>
          <w:rFonts w:asciiTheme="minorHAnsi" w:hAnsiTheme="minorHAnsi" w:cstheme="minorHAnsi"/>
          <w:b/>
          <w:bCs/>
          <w:color w:val="auto"/>
          <w:sz w:val="22"/>
          <w:szCs w:val="22"/>
        </w:rPr>
        <w:t>O</w:t>
      </w:r>
      <w:r w:rsidRPr="004904AF">
        <w:rPr>
          <w:rFonts w:asciiTheme="minorHAnsi" w:hAnsiTheme="minorHAnsi" w:cstheme="minorHAnsi"/>
          <w:b/>
          <w:bCs/>
          <w:color w:val="auto"/>
          <w:sz w:val="22"/>
          <w:szCs w:val="22"/>
        </w:rPr>
        <w:t xml:space="preserve">utput </w:t>
      </w:r>
    </w:p>
    <w:p w14:paraId="6E6AD004" w14:textId="77777777" w:rsidR="00C56856" w:rsidRPr="004904AF" w:rsidRDefault="00C56856">
      <w:pPr>
        <w:pStyle w:val="Default"/>
        <w:jc w:val="both"/>
        <w:rPr>
          <w:rFonts w:asciiTheme="minorHAnsi" w:hAnsiTheme="minorHAnsi" w:cstheme="minorHAnsi"/>
          <w:color w:val="auto"/>
          <w:sz w:val="22"/>
          <w:szCs w:val="22"/>
        </w:rPr>
      </w:pPr>
    </w:p>
    <w:p w14:paraId="12BB1B6C" w14:textId="77777777" w:rsidR="00BC7053" w:rsidRPr="004904AF" w:rsidRDefault="00BC7053" w:rsidP="00BC7053">
      <w:pPr>
        <w:pStyle w:val="Default"/>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The expected output for the consultant’s assignment is to provide a holistic, impartial and credible review of the activities implemented by the project </w:t>
      </w:r>
      <w:r w:rsidR="002C4E0E" w:rsidRPr="004904AF">
        <w:rPr>
          <w:rFonts w:asciiTheme="minorHAnsi" w:hAnsiTheme="minorHAnsi" w:cstheme="minorHAnsi"/>
          <w:color w:val="auto"/>
          <w:sz w:val="22"/>
          <w:szCs w:val="22"/>
        </w:rPr>
        <w:t xml:space="preserve">from </w:t>
      </w:r>
      <w:r w:rsidRPr="004904AF">
        <w:rPr>
          <w:rFonts w:asciiTheme="minorHAnsi" w:hAnsiTheme="minorHAnsi" w:cstheme="minorHAnsi"/>
          <w:color w:val="auto"/>
          <w:sz w:val="22"/>
          <w:szCs w:val="22"/>
        </w:rPr>
        <w:t>J</w:t>
      </w:r>
      <w:r w:rsidR="002C4E0E" w:rsidRPr="004904AF">
        <w:rPr>
          <w:rFonts w:asciiTheme="minorHAnsi" w:hAnsiTheme="minorHAnsi" w:cstheme="minorHAnsi"/>
          <w:color w:val="auto"/>
          <w:sz w:val="22"/>
          <w:szCs w:val="22"/>
        </w:rPr>
        <w:t xml:space="preserve">anuary </w:t>
      </w:r>
      <w:r w:rsidRPr="004904AF">
        <w:rPr>
          <w:rFonts w:asciiTheme="minorHAnsi" w:hAnsiTheme="minorHAnsi" w:cstheme="minorHAnsi"/>
          <w:color w:val="auto"/>
          <w:sz w:val="22"/>
          <w:szCs w:val="22"/>
        </w:rPr>
        <w:t>201</w:t>
      </w:r>
      <w:r w:rsidR="002C4E0E" w:rsidRPr="004904AF">
        <w:rPr>
          <w:rFonts w:asciiTheme="minorHAnsi" w:hAnsiTheme="minorHAnsi" w:cstheme="minorHAnsi"/>
          <w:color w:val="auto"/>
          <w:sz w:val="22"/>
          <w:szCs w:val="22"/>
        </w:rPr>
        <w:t>7</w:t>
      </w:r>
      <w:r w:rsidRPr="004904AF">
        <w:rPr>
          <w:rFonts w:asciiTheme="minorHAnsi" w:hAnsiTheme="minorHAnsi" w:cstheme="minorHAnsi"/>
          <w:color w:val="auto"/>
          <w:sz w:val="22"/>
          <w:szCs w:val="22"/>
        </w:rPr>
        <w:t xml:space="preserve"> </w:t>
      </w:r>
      <w:r w:rsidR="002C4E0E" w:rsidRPr="004904AF">
        <w:rPr>
          <w:rFonts w:asciiTheme="minorHAnsi" w:hAnsiTheme="minorHAnsi" w:cstheme="minorHAnsi"/>
          <w:color w:val="auto"/>
          <w:sz w:val="22"/>
          <w:szCs w:val="22"/>
        </w:rPr>
        <w:t xml:space="preserve">to June </w:t>
      </w:r>
      <w:r w:rsidRPr="004904AF">
        <w:rPr>
          <w:rFonts w:asciiTheme="minorHAnsi" w:hAnsiTheme="minorHAnsi" w:cstheme="minorHAnsi"/>
          <w:color w:val="auto"/>
          <w:sz w:val="22"/>
          <w:szCs w:val="22"/>
        </w:rPr>
        <w:t>201</w:t>
      </w:r>
      <w:r w:rsidR="002C4E0E" w:rsidRPr="004904AF">
        <w:rPr>
          <w:rFonts w:asciiTheme="minorHAnsi" w:hAnsiTheme="minorHAnsi" w:cstheme="minorHAnsi"/>
          <w:color w:val="auto"/>
          <w:sz w:val="22"/>
          <w:szCs w:val="22"/>
        </w:rPr>
        <w:t>9</w:t>
      </w:r>
      <w:r w:rsidRPr="004904AF">
        <w:rPr>
          <w:rFonts w:asciiTheme="minorHAnsi" w:hAnsiTheme="minorHAnsi" w:cstheme="minorHAnsi"/>
          <w:color w:val="auto"/>
          <w:sz w:val="22"/>
          <w:szCs w:val="22"/>
        </w:rPr>
        <w:t xml:space="preserve">. </w:t>
      </w:r>
      <w:r w:rsidR="002C4E0E" w:rsidRPr="004904AF">
        <w:rPr>
          <w:rFonts w:asciiTheme="minorHAnsi" w:hAnsiTheme="minorHAnsi" w:cstheme="minorHAnsi"/>
          <w:color w:val="auto"/>
          <w:sz w:val="22"/>
          <w:szCs w:val="22"/>
        </w:rPr>
        <w:t>To</w:t>
      </w:r>
      <w:r w:rsidRPr="004904AF">
        <w:rPr>
          <w:rFonts w:asciiTheme="minorHAnsi" w:hAnsiTheme="minorHAnsi" w:cstheme="minorHAnsi"/>
          <w:color w:val="auto"/>
          <w:sz w:val="22"/>
          <w:szCs w:val="22"/>
        </w:rPr>
        <w:t xml:space="preserve"> achieve the stated objective, the consultant(s) will have the following responsibilities: </w:t>
      </w:r>
    </w:p>
    <w:p w14:paraId="2F17BC5A" w14:textId="77777777" w:rsidR="00BC7053" w:rsidRPr="004904AF" w:rsidRDefault="00BC7053" w:rsidP="00BC7053">
      <w:pPr>
        <w:pStyle w:val="Default"/>
        <w:spacing w:after="22"/>
        <w:jc w:val="both"/>
        <w:rPr>
          <w:rFonts w:asciiTheme="minorHAnsi" w:hAnsiTheme="minorHAnsi" w:cstheme="minorHAnsi"/>
          <w:b/>
          <w:bCs/>
          <w:color w:val="auto"/>
          <w:sz w:val="22"/>
          <w:szCs w:val="22"/>
        </w:rPr>
      </w:pPr>
    </w:p>
    <w:p w14:paraId="3CA1926D" w14:textId="77777777" w:rsidR="00BC7053" w:rsidRPr="004904AF" w:rsidRDefault="00BC7053" w:rsidP="00BC7053">
      <w:pPr>
        <w:pStyle w:val="Default"/>
        <w:spacing w:after="22"/>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Inception Phase </w:t>
      </w:r>
    </w:p>
    <w:p w14:paraId="1D7B2F40" w14:textId="77777777" w:rsidR="00BC7053" w:rsidRPr="004904AF" w:rsidRDefault="00BC7053" w:rsidP="002C4E0E">
      <w:pPr>
        <w:pStyle w:val="Default"/>
        <w:numPr>
          <w:ilvl w:val="0"/>
          <w:numId w:val="17"/>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Conduct a comprehensive desk review of the project documentation after an initial briefing by the </w:t>
      </w:r>
      <w:r w:rsidR="004129E3" w:rsidRPr="004904AF">
        <w:rPr>
          <w:rFonts w:asciiTheme="minorHAnsi" w:hAnsiTheme="minorHAnsi" w:cstheme="minorHAnsi"/>
          <w:color w:val="auto"/>
          <w:sz w:val="22"/>
          <w:szCs w:val="22"/>
        </w:rPr>
        <w:t>LSP team</w:t>
      </w:r>
      <w:r w:rsidRPr="004904AF">
        <w:rPr>
          <w:rFonts w:asciiTheme="minorHAnsi" w:hAnsiTheme="minorHAnsi" w:cstheme="minorHAnsi"/>
          <w:color w:val="auto"/>
          <w:sz w:val="22"/>
          <w:szCs w:val="22"/>
        </w:rPr>
        <w:t xml:space="preserve">; </w:t>
      </w:r>
    </w:p>
    <w:p w14:paraId="19D060F3" w14:textId="77777777" w:rsidR="00BC7053" w:rsidRPr="004904AF" w:rsidRDefault="00BC7053" w:rsidP="002C4E0E">
      <w:pPr>
        <w:pStyle w:val="Default"/>
        <w:numPr>
          <w:ilvl w:val="0"/>
          <w:numId w:val="17"/>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lastRenderedPageBreak/>
        <w:t>Draft an Inception Report, including evaluation questionnaire, proposed methodology, and work plan with agreed deliverables and timeframe</w:t>
      </w:r>
      <w:r w:rsidR="002C4E0E" w:rsidRPr="004904AF">
        <w:rPr>
          <w:rFonts w:asciiTheme="minorHAnsi" w:hAnsiTheme="minorHAnsi" w:cstheme="minorHAnsi"/>
          <w:color w:val="auto"/>
          <w:sz w:val="22"/>
          <w:szCs w:val="22"/>
        </w:rPr>
        <w:t>s</w:t>
      </w:r>
      <w:r w:rsidRPr="004904AF">
        <w:rPr>
          <w:rFonts w:asciiTheme="minorHAnsi" w:hAnsiTheme="minorHAnsi" w:cstheme="minorHAnsi"/>
          <w:color w:val="auto"/>
          <w:sz w:val="22"/>
          <w:szCs w:val="22"/>
        </w:rPr>
        <w:t xml:space="preserve">; </w:t>
      </w:r>
    </w:p>
    <w:p w14:paraId="6A2414AE" w14:textId="77777777" w:rsidR="00BC7053" w:rsidRPr="004904AF" w:rsidRDefault="00BC7053" w:rsidP="002C4E0E">
      <w:pPr>
        <w:pStyle w:val="Default"/>
        <w:numPr>
          <w:ilvl w:val="0"/>
          <w:numId w:val="17"/>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Provide a Final Inception Report, which incorporates feedback received from UNDP and the National Assembly. </w:t>
      </w:r>
    </w:p>
    <w:p w14:paraId="053A3F37" w14:textId="77777777" w:rsidR="00BC7053" w:rsidRPr="004904AF" w:rsidRDefault="00BC7053" w:rsidP="00BC7053">
      <w:pPr>
        <w:pStyle w:val="Default"/>
        <w:jc w:val="both"/>
        <w:rPr>
          <w:rFonts w:asciiTheme="minorHAnsi" w:hAnsiTheme="minorHAnsi" w:cstheme="minorHAnsi"/>
          <w:color w:val="auto"/>
          <w:sz w:val="22"/>
          <w:szCs w:val="22"/>
        </w:rPr>
      </w:pPr>
    </w:p>
    <w:p w14:paraId="2697D8F4" w14:textId="77777777" w:rsidR="00BC7053" w:rsidRPr="004904AF" w:rsidRDefault="00BC7053" w:rsidP="00BC7053">
      <w:pPr>
        <w:pStyle w:val="Default"/>
        <w:spacing w:after="22"/>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Data Collection </w:t>
      </w:r>
      <w:r w:rsidR="004129E3" w:rsidRPr="004904AF">
        <w:rPr>
          <w:rFonts w:asciiTheme="minorHAnsi" w:hAnsiTheme="minorHAnsi" w:cstheme="minorHAnsi"/>
          <w:b/>
          <w:bCs/>
          <w:color w:val="auto"/>
          <w:sz w:val="22"/>
          <w:szCs w:val="22"/>
        </w:rPr>
        <w:t>and</w:t>
      </w:r>
      <w:r w:rsidRPr="004904AF">
        <w:rPr>
          <w:rFonts w:asciiTheme="minorHAnsi" w:hAnsiTheme="minorHAnsi" w:cstheme="minorHAnsi"/>
          <w:b/>
          <w:bCs/>
          <w:color w:val="auto"/>
          <w:sz w:val="22"/>
          <w:szCs w:val="22"/>
        </w:rPr>
        <w:t xml:space="preserve"> Analysis </w:t>
      </w:r>
    </w:p>
    <w:p w14:paraId="2A6AD66B" w14:textId="77777777" w:rsidR="002C4E0E" w:rsidRPr="004904AF" w:rsidRDefault="00BC7053" w:rsidP="002C4E0E">
      <w:pPr>
        <w:pStyle w:val="Default"/>
        <w:numPr>
          <w:ilvl w:val="0"/>
          <w:numId w:val="18"/>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Carry out interviews with UNDP </w:t>
      </w:r>
      <w:r w:rsidR="00C91DB5" w:rsidRPr="004904AF">
        <w:rPr>
          <w:rFonts w:asciiTheme="minorHAnsi" w:hAnsiTheme="minorHAnsi" w:cstheme="minorHAnsi"/>
          <w:color w:val="auto"/>
          <w:sz w:val="22"/>
          <w:szCs w:val="22"/>
        </w:rPr>
        <w:t xml:space="preserve">and UN Women </w:t>
      </w:r>
      <w:r w:rsidRPr="004904AF">
        <w:rPr>
          <w:rFonts w:asciiTheme="minorHAnsi" w:hAnsiTheme="minorHAnsi" w:cstheme="minorHAnsi"/>
          <w:color w:val="auto"/>
          <w:sz w:val="22"/>
          <w:szCs w:val="22"/>
        </w:rPr>
        <w:t xml:space="preserve">management and </w:t>
      </w:r>
      <w:r w:rsidR="00C91DB5" w:rsidRPr="004904AF">
        <w:rPr>
          <w:rFonts w:asciiTheme="minorHAnsi" w:hAnsiTheme="minorHAnsi" w:cstheme="minorHAnsi"/>
          <w:color w:val="auto"/>
          <w:sz w:val="22"/>
          <w:szCs w:val="22"/>
        </w:rPr>
        <w:t xml:space="preserve">relevant </w:t>
      </w:r>
      <w:r w:rsidRPr="004904AF">
        <w:rPr>
          <w:rFonts w:asciiTheme="minorHAnsi" w:hAnsiTheme="minorHAnsi" w:cstheme="minorHAnsi"/>
          <w:color w:val="auto"/>
          <w:sz w:val="22"/>
          <w:szCs w:val="22"/>
        </w:rPr>
        <w:t>staff, donor</w:t>
      </w:r>
      <w:r w:rsidR="00C91DB5" w:rsidRPr="004904AF">
        <w:rPr>
          <w:rFonts w:asciiTheme="minorHAnsi" w:hAnsiTheme="minorHAnsi" w:cstheme="minorHAnsi"/>
          <w:color w:val="auto"/>
          <w:sz w:val="22"/>
          <w:szCs w:val="22"/>
        </w:rPr>
        <w:t>s</w:t>
      </w:r>
      <w:r w:rsidRPr="004904AF">
        <w:rPr>
          <w:rFonts w:asciiTheme="minorHAnsi" w:hAnsiTheme="minorHAnsi" w:cstheme="minorHAnsi"/>
          <w:color w:val="auto"/>
          <w:sz w:val="22"/>
          <w:szCs w:val="22"/>
        </w:rPr>
        <w:t xml:space="preserve">, beneficiaries and other </w:t>
      </w:r>
      <w:r w:rsidR="002C4E0E" w:rsidRPr="004904AF">
        <w:rPr>
          <w:rFonts w:asciiTheme="minorHAnsi" w:hAnsiTheme="minorHAnsi" w:cstheme="minorHAnsi"/>
          <w:color w:val="auto"/>
          <w:sz w:val="22"/>
          <w:szCs w:val="22"/>
        </w:rPr>
        <w:t xml:space="preserve">relevant </w:t>
      </w:r>
      <w:r w:rsidRPr="004904AF">
        <w:rPr>
          <w:rFonts w:asciiTheme="minorHAnsi" w:hAnsiTheme="minorHAnsi" w:cstheme="minorHAnsi"/>
          <w:color w:val="auto"/>
          <w:sz w:val="22"/>
          <w:szCs w:val="22"/>
        </w:rPr>
        <w:t xml:space="preserve">organizations; </w:t>
      </w:r>
    </w:p>
    <w:p w14:paraId="5FB08F2D" w14:textId="77777777" w:rsidR="00BC7053" w:rsidRPr="004904AF" w:rsidRDefault="00BC7053" w:rsidP="002C4E0E">
      <w:pPr>
        <w:pStyle w:val="Default"/>
        <w:numPr>
          <w:ilvl w:val="0"/>
          <w:numId w:val="18"/>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Conduct an analysis </w:t>
      </w:r>
      <w:r w:rsidR="00C91DB5" w:rsidRPr="004904AF">
        <w:rPr>
          <w:rFonts w:asciiTheme="minorHAnsi" w:hAnsiTheme="minorHAnsi" w:cstheme="minorHAnsi"/>
          <w:color w:val="auto"/>
          <w:sz w:val="22"/>
          <w:szCs w:val="22"/>
        </w:rPr>
        <w:t xml:space="preserve">that is gender-sensitive, </w:t>
      </w:r>
      <w:r w:rsidRPr="004904AF">
        <w:rPr>
          <w:rFonts w:asciiTheme="minorHAnsi" w:hAnsiTheme="minorHAnsi" w:cstheme="minorHAnsi"/>
          <w:color w:val="auto"/>
          <w:sz w:val="22"/>
          <w:szCs w:val="22"/>
        </w:rPr>
        <w:t xml:space="preserve">covering the following topics: </w:t>
      </w:r>
    </w:p>
    <w:p w14:paraId="1371960E"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Assess the project’s progress towards attaining its objectives, envisaged outcomes and recommend measures for improvement</w:t>
      </w:r>
      <w:r w:rsidR="002C4E0E"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if needed; </w:t>
      </w:r>
    </w:p>
    <w:p w14:paraId="07964F5C"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Assess the targeting of project activities, including equal participation by men and women</w:t>
      </w:r>
      <w:r w:rsidR="002C4E0E" w:rsidRPr="004904AF">
        <w:rPr>
          <w:rFonts w:asciiTheme="minorHAnsi" w:hAnsiTheme="minorHAnsi" w:cstheme="minorHAnsi"/>
          <w:color w:val="auto"/>
          <w:sz w:val="22"/>
          <w:szCs w:val="22"/>
        </w:rPr>
        <w:t>, as well as various categories of staff;</w:t>
      </w:r>
      <w:r w:rsidRPr="004904AF">
        <w:rPr>
          <w:rFonts w:asciiTheme="minorHAnsi" w:hAnsiTheme="minorHAnsi" w:cstheme="minorHAnsi"/>
          <w:color w:val="auto"/>
          <w:sz w:val="22"/>
          <w:szCs w:val="22"/>
        </w:rPr>
        <w:t xml:space="preserve"> </w:t>
      </w:r>
    </w:p>
    <w:p w14:paraId="2C6F3FB6"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Determine the effectiveness of the project in achievement of results, highlighting reasons for achievement and non-achievement of results and factors contributing/hindering achievement of the results; </w:t>
      </w:r>
    </w:p>
    <w:p w14:paraId="42EBE0F0"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Evaluate the overall impact of the project and its contribution to the development of the National Assembly; </w:t>
      </w:r>
    </w:p>
    <w:p w14:paraId="6E213D63"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Evaluate the efficiency of project implementation for which the consultant</w:t>
      </w:r>
      <w:r w:rsidR="002C4E0E" w:rsidRPr="004904AF">
        <w:rPr>
          <w:rFonts w:asciiTheme="minorHAnsi" w:hAnsiTheme="minorHAnsi" w:cstheme="minorHAnsi"/>
          <w:color w:val="auto"/>
          <w:sz w:val="22"/>
          <w:szCs w:val="22"/>
        </w:rPr>
        <w:t>(s)</w:t>
      </w:r>
      <w:r w:rsidRPr="004904AF">
        <w:rPr>
          <w:rFonts w:asciiTheme="minorHAnsi" w:hAnsiTheme="minorHAnsi" w:cstheme="minorHAnsi"/>
          <w:color w:val="auto"/>
          <w:sz w:val="22"/>
          <w:szCs w:val="22"/>
        </w:rPr>
        <w:t xml:space="preserve"> shall assess amongst others the following aspects: performance of the project in terms of timeliness, quantity and cost effectiveness of the activities undertaken including procurement of experts</w:t>
      </w:r>
      <w:r w:rsidR="002C4E0E" w:rsidRPr="004904AF">
        <w:rPr>
          <w:rFonts w:asciiTheme="minorHAnsi" w:hAnsiTheme="minorHAnsi" w:cstheme="minorHAnsi"/>
          <w:color w:val="auto"/>
          <w:sz w:val="22"/>
          <w:szCs w:val="22"/>
        </w:rPr>
        <w:t>/facilitators</w:t>
      </w:r>
      <w:r w:rsidRPr="004904AF">
        <w:rPr>
          <w:rFonts w:asciiTheme="minorHAnsi" w:hAnsiTheme="minorHAnsi" w:cstheme="minorHAnsi"/>
          <w:color w:val="auto"/>
          <w:sz w:val="22"/>
          <w:szCs w:val="22"/>
        </w:rPr>
        <w:t>, equipment, training program</w:t>
      </w:r>
      <w:r w:rsidR="004129E3" w:rsidRPr="004904AF">
        <w:rPr>
          <w:rFonts w:asciiTheme="minorHAnsi" w:hAnsiTheme="minorHAnsi" w:cstheme="minorHAnsi"/>
          <w:color w:val="auto"/>
          <w:sz w:val="22"/>
          <w:szCs w:val="22"/>
        </w:rPr>
        <w:t>me</w:t>
      </w:r>
      <w:r w:rsidRPr="004904AF">
        <w:rPr>
          <w:rFonts w:asciiTheme="minorHAnsi" w:hAnsiTheme="minorHAnsi" w:cstheme="minorHAnsi"/>
          <w:color w:val="auto"/>
          <w:sz w:val="22"/>
          <w:szCs w:val="22"/>
        </w:rPr>
        <w:t xml:space="preserve">s, etc.; </w:t>
      </w:r>
    </w:p>
    <w:p w14:paraId="0C3CF5E1"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Review the responsibilities of project stakeholders, clarity of the roles and the level of coordination between the project team and stakeholders; </w:t>
      </w:r>
    </w:p>
    <w:p w14:paraId="19B17668"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Identify and analyze the challenges and constraints, which confronted the project during the reviewed implementation period; </w:t>
      </w:r>
    </w:p>
    <w:p w14:paraId="48183A10"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Evaluate the project’s risk management and any mitigation measures taken by the project team; </w:t>
      </w:r>
    </w:p>
    <w:p w14:paraId="64786030"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Assess the prospects of the sustainability of the project outcomes with a specific focus on national </w:t>
      </w:r>
      <w:r w:rsidR="00C91DB5" w:rsidRPr="004904AF">
        <w:rPr>
          <w:rFonts w:asciiTheme="minorHAnsi" w:hAnsiTheme="minorHAnsi" w:cstheme="minorHAnsi"/>
          <w:color w:val="auto"/>
          <w:sz w:val="22"/>
          <w:szCs w:val="22"/>
        </w:rPr>
        <w:t xml:space="preserve">and institutional </w:t>
      </w:r>
      <w:r w:rsidRPr="004904AF">
        <w:rPr>
          <w:rFonts w:asciiTheme="minorHAnsi" w:hAnsiTheme="minorHAnsi" w:cstheme="minorHAnsi"/>
          <w:color w:val="auto"/>
          <w:sz w:val="22"/>
          <w:szCs w:val="22"/>
        </w:rPr>
        <w:t xml:space="preserve">capacity and ownership and recommend measures for its further improvement; </w:t>
      </w:r>
    </w:p>
    <w:p w14:paraId="790EEC3F"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 xml:space="preserve">Review the Results and Resources Framework for assessment of the project’s monitoring and evaluation of project performance; </w:t>
      </w:r>
    </w:p>
    <w:p w14:paraId="4C8A32C8" w14:textId="77777777" w:rsidR="00BC7053" w:rsidRPr="004904AF" w:rsidRDefault="00BC7053" w:rsidP="002C4E0E">
      <w:pPr>
        <w:pStyle w:val="Default"/>
        <w:numPr>
          <w:ilvl w:val="0"/>
          <w:numId w:val="19"/>
        </w:numPr>
        <w:spacing w:after="34"/>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Derive lessons learned across the focus areas for the analysis and identify areas for improvement for the remaining project activities</w:t>
      </w:r>
      <w:r w:rsidR="002C4E0E" w:rsidRPr="004904AF">
        <w:rPr>
          <w:rFonts w:asciiTheme="minorHAnsi" w:hAnsiTheme="minorHAnsi" w:cstheme="minorHAnsi"/>
          <w:color w:val="auto"/>
          <w:sz w:val="22"/>
          <w:szCs w:val="22"/>
        </w:rPr>
        <w:t xml:space="preserve">; and </w:t>
      </w:r>
    </w:p>
    <w:p w14:paraId="6CCB1345" w14:textId="77777777" w:rsidR="00BC7053" w:rsidRPr="004904AF" w:rsidRDefault="00BC7053" w:rsidP="002C4E0E">
      <w:pPr>
        <w:pStyle w:val="Default"/>
        <w:numPr>
          <w:ilvl w:val="0"/>
          <w:numId w:val="19"/>
        </w:numPr>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Provide recommendations and identify best practices that may be used in the future programming</w:t>
      </w:r>
      <w:r w:rsidR="002C4E0E"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w:t>
      </w:r>
    </w:p>
    <w:p w14:paraId="45AF3E7E" w14:textId="77777777" w:rsidR="00BC7053" w:rsidRPr="004904AF" w:rsidRDefault="00BC7053" w:rsidP="00BC7053">
      <w:pPr>
        <w:pStyle w:val="Default"/>
        <w:jc w:val="both"/>
        <w:rPr>
          <w:rFonts w:asciiTheme="minorHAnsi" w:hAnsiTheme="minorHAnsi" w:cstheme="minorHAnsi"/>
          <w:color w:val="auto"/>
          <w:sz w:val="22"/>
          <w:szCs w:val="22"/>
        </w:rPr>
      </w:pPr>
    </w:p>
    <w:p w14:paraId="6EFD4E7F" w14:textId="77777777" w:rsidR="00BC7053" w:rsidRPr="004904AF" w:rsidRDefault="00BC7053" w:rsidP="00BC7053">
      <w:pPr>
        <w:pStyle w:val="Default"/>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Report writing </w:t>
      </w:r>
    </w:p>
    <w:p w14:paraId="06B95F77" w14:textId="77777777" w:rsidR="00BC7053" w:rsidRPr="004904AF" w:rsidRDefault="00BC7053" w:rsidP="00BC7053">
      <w:pPr>
        <w:pStyle w:val="Default"/>
        <w:numPr>
          <w:ilvl w:val="0"/>
          <w:numId w:val="12"/>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Develop and present the first draft Mid-term Evaluation Report with concrete findings and recommendations</w:t>
      </w:r>
      <w:r w:rsidR="002C4E0E" w:rsidRPr="004904AF">
        <w:rPr>
          <w:rFonts w:asciiTheme="minorHAnsi" w:hAnsiTheme="minorHAnsi" w:cstheme="minorHAnsi"/>
          <w:color w:val="auto"/>
          <w:sz w:val="22"/>
          <w:szCs w:val="22"/>
        </w:rPr>
        <w:t>;</w:t>
      </w:r>
      <w:r w:rsidRPr="004904AF">
        <w:rPr>
          <w:rFonts w:asciiTheme="minorHAnsi" w:hAnsiTheme="minorHAnsi" w:cstheme="minorHAnsi"/>
          <w:color w:val="auto"/>
          <w:sz w:val="22"/>
          <w:szCs w:val="22"/>
        </w:rPr>
        <w:t xml:space="preserve"> </w:t>
      </w:r>
    </w:p>
    <w:p w14:paraId="10901F7E" w14:textId="77777777" w:rsidR="00BC7053" w:rsidRPr="004904AF" w:rsidRDefault="00BC7053" w:rsidP="00BC7053">
      <w:pPr>
        <w:pStyle w:val="Default"/>
        <w:numPr>
          <w:ilvl w:val="0"/>
          <w:numId w:val="12"/>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Convene a debrief</w:t>
      </w:r>
      <w:r w:rsidR="002C4E0E" w:rsidRPr="004904AF">
        <w:rPr>
          <w:rFonts w:asciiTheme="minorHAnsi" w:hAnsiTheme="minorHAnsi" w:cstheme="minorHAnsi"/>
          <w:color w:val="auto"/>
          <w:sz w:val="22"/>
          <w:szCs w:val="22"/>
        </w:rPr>
        <w:t>ing</w:t>
      </w:r>
      <w:r w:rsidRPr="004904AF">
        <w:rPr>
          <w:rFonts w:asciiTheme="minorHAnsi" w:hAnsiTheme="minorHAnsi" w:cstheme="minorHAnsi"/>
          <w:color w:val="auto"/>
          <w:sz w:val="22"/>
          <w:szCs w:val="22"/>
        </w:rPr>
        <w:t xml:space="preserve"> meeting with UNDP on the preliminary findings, main recommendations and lessons learned; </w:t>
      </w:r>
      <w:r w:rsidR="002C4E0E" w:rsidRPr="004904AF">
        <w:rPr>
          <w:rFonts w:asciiTheme="minorHAnsi" w:hAnsiTheme="minorHAnsi" w:cstheme="minorHAnsi"/>
          <w:color w:val="auto"/>
          <w:sz w:val="22"/>
          <w:szCs w:val="22"/>
        </w:rPr>
        <w:t>and</w:t>
      </w:r>
    </w:p>
    <w:p w14:paraId="0414CE4A" w14:textId="77777777" w:rsidR="00BC7053" w:rsidRPr="004904AF" w:rsidRDefault="00BC7053" w:rsidP="00BC7053">
      <w:pPr>
        <w:pStyle w:val="Default"/>
        <w:numPr>
          <w:ilvl w:val="0"/>
          <w:numId w:val="12"/>
        </w:numPr>
        <w:spacing w:after="22"/>
        <w:jc w:val="both"/>
        <w:rPr>
          <w:rFonts w:asciiTheme="minorHAnsi" w:hAnsiTheme="minorHAnsi" w:cstheme="minorHAnsi"/>
          <w:color w:val="auto"/>
          <w:sz w:val="22"/>
          <w:szCs w:val="22"/>
        </w:rPr>
      </w:pPr>
      <w:r w:rsidRPr="004904AF">
        <w:rPr>
          <w:rFonts w:asciiTheme="minorHAnsi" w:hAnsiTheme="minorHAnsi" w:cstheme="minorHAnsi"/>
          <w:color w:val="auto"/>
          <w:sz w:val="22"/>
          <w:szCs w:val="22"/>
        </w:rPr>
        <w:t>Finalize the Mid-term Evaluation Report based on the feedback received at the debrief</w:t>
      </w:r>
      <w:r w:rsidR="00D27A30" w:rsidRPr="004904AF">
        <w:rPr>
          <w:rFonts w:asciiTheme="minorHAnsi" w:hAnsiTheme="minorHAnsi" w:cstheme="minorHAnsi"/>
          <w:color w:val="auto"/>
          <w:sz w:val="22"/>
          <w:szCs w:val="22"/>
        </w:rPr>
        <w:t>ing</w:t>
      </w:r>
      <w:r w:rsidRPr="004904AF">
        <w:rPr>
          <w:rFonts w:asciiTheme="minorHAnsi" w:hAnsiTheme="minorHAnsi" w:cstheme="minorHAnsi"/>
          <w:color w:val="auto"/>
          <w:sz w:val="22"/>
          <w:szCs w:val="22"/>
        </w:rPr>
        <w:t xml:space="preserve"> meeting and, if needed, present the final report at a project Board meeting. </w:t>
      </w:r>
    </w:p>
    <w:p w14:paraId="2D3A9220" w14:textId="77777777" w:rsidR="00BC7053" w:rsidRPr="004904AF" w:rsidRDefault="00BC7053" w:rsidP="00BC7053">
      <w:pPr>
        <w:pStyle w:val="Default"/>
        <w:jc w:val="both"/>
        <w:rPr>
          <w:rFonts w:asciiTheme="minorHAnsi" w:hAnsiTheme="minorHAnsi" w:cstheme="minorHAnsi"/>
          <w:color w:val="auto"/>
          <w:sz w:val="22"/>
          <w:szCs w:val="22"/>
        </w:rPr>
      </w:pPr>
    </w:p>
    <w:p w14:paraId="3B0493AB" w14:textId="77777777" w:rsidR="00C44FC5" w:rsidRPr="004904AF" w:rsidRDefault="00C44FC5" w:rsidP="00BC7053">
      <w:pPr>
        <w:pStyle w:val="Default"/>
        <w:jc w:val="both"/>
        <w:rPr>
          <w:rFonts w:asciiTheme="minorHAnsi" w:hAnsiTheme="minorHAnsi" w:cstheme="minorHAnsi"/>
          <w:color w:val="auto"/>
          <w:sz w:val="22"/>
          <w:szCs w:val="22"/>
        </w:rPr>
      </w:pPr>
    </w:p>
    <w:p w14:paraId="39A1C9E2" w14:textId="77777777" w:rsidR="00C56856" w:rsidRPr="004904AF" w:rsidRDefault="00C56856" w:rsidP="00C56856">
      <w:pPr>
        <w:pStyle w:val="Default"/>
        <w:numPr>
          <w:ilvl w:val="0"/>
          <w:numId w:val="17"/>
        </w:numPr>
        <w:pBdr>
          <w:bottom w:val="single" w:sz="12" w:space="1" w:color="auto"/>
        </w:pBdr>
        <w:jc w:val="both"/>
        <w:rPr>
          <w:rFonts w:asciiTheme="minorHAnsi" w:hAnsiTheme="minorHAnsi" w:cstheme="minorHAnsi"/>
          <w:b/>
          <w:color w:val="auto"/>
          <w:sz w:val="22"/>
          <w:szCs w:val="22"/>
        </w:rPr>
      </w:pPr>
      <w:r w:rsidRPr="004904AF">
        <w:rPr>
          <w:rFonts w:asciiTheme="minorHAnsi" w:hAnsiTheme="minorHAnsi" w:cstheme="minorHAnsi"/>
          <w:b/>
          <w:color w:val="auto"/>
          <w:sz w:val="22"/>
          <w:szCs w:val="22"/>
        </w:rPr>
        <w:lastRenderedPageBreak/>
        <w:t>Evaluation questions</w:t>
      </w:r>
    </w:p>
    <w:p w14:paraId="0ECAB6E0" w14:textId="77777777" w:rsidR="00C56856" w:rsidRPr="004904AF" w:rsidRDefault="00C56856" w:rsidP="00E972C1">
      <w:pPr>
        <w:pStyle w:val="Default"/>
        <w:jc w:val="both"/>
        <w:rPr>
          <w:rFonts w:asciiTheme="minorHAnsi" w:hAnsiTheme="minorHAnsi" w:cstheme="minorHAnsi"/>
          <w:b/>
          <w:color w:val="auto"/>
          <w:sz w:val="22"/>
          <w:szCs w:val="22"/>
        </w:rPr>
      </w:pPr>
    </w:p>
    <w:p w14:paraId="11D665B3" w14:textId="77777777" w:rsidR="00C56856" w:rsidRPr="004904AF" w:rsidRDefault="00C56856" w:rsidP="00C56856">
      <w:pPr>
        <w:autoSpaceDE w:val="0"/>
        <w:autoSpaceDN w:val="0"/>
        <w:adjustRightInd w:val="0"/>
        <w:spacing w:after="0" w:line="276" w:lineRule="auto"/>
        <w:rPr>
          <w:rFonts w:asciiTheme="minorHAnsi" w:hAnsiTheme="minorHAnsi" w:cstheme="minorHAnsi"/>
          <w:sz w:val="22"/>
          <w:szCs w:val="22"/>
        </w:rPr>
      </w:pPr>
      <w:r w:rsidRPr="004904AF">
        <w:rPr>
          <w:rFonts w:asciiTheme="minorHAnsi" w:hAnsiTheme="minorHAnsi" w:cstheme="minorHAnsi"/>
          <w:sz w:val="22"/>
          <w:szCs w:val="22"/>
        </w:rPr>
        <w:t>The questions should cover the following key areas of evaluation criteria:</w:t>
      </w:r>
    </w:p>
    <w:p w14:paraId="690851F3" w14:textId="77777777" w:rsidR="00C56856" w:rsidRPr="004904AF" w:rsidRDefault="00C56856" w:rsidP="00C56856">
      <w:pPr>
        <w:spacing w:after="0"/>
        <w:rPr>
          <w:rFonts w:asciiTheme="minorHAnsi" w:hAnsiTheme="minorHAnsi" w:cstheme="minorHAnsi"/>
          <w:bCs/>
          <w:sz w:val="22"/>
          <w:szCs w:val="22"/>
        </w:rPr>
      </w:pPr>
    </w:p>
    <w:p w14:paraId="7F3CD3E1" w14:textId="77777777" w:rsidR="00C56856" w:rsidRPr="004904AF" w:rsidRDefault="00C56856" w:rsidP="00C56856">
      <w:pPr>
        <w:pStyle w:val="ListParagraph"/>
        <w:numPr>
          <w:ilvl w:val="0"/>
          <w:numId w:val="35"/>
        </w:numPr>
        <w:spacing w:after="160" w:line="259" w:lineRule="auto"/>
        <w:contextualSpacing/>
        <w:jc w:val="left"/>
        <w:rPr>
          <w:rFonts w:asciiTheme="minorHAnsi" w:hAnsiTheme="minorHAnsi" w:cstheme="minorHAnsi"/>
          <w:b/>
          <w:sz w:val="22"/>
          <w:szCs w:val="22"/>
        </w:rPr>
      </w:pPr>
      <w:r w:rsidRPr="004904AF">
        <w:rPr>
          <w:rFonts w:asciiTheme="minorHAnsi" w:hAnsiTheme="minorHAnsi" w:cstheme="minorHAnsi"/>
          <w:b/>
          <w:sz w:val="22"/>
          <w:szCs w:val="22"/>
        </w:rPr>
        <w:t xml:space="preserve">Relevance:  </w:t>
      </w:r>
    </w:p>
    <w:p w14:paraId="5B996190" w14:textId="078C4402" w:rsidR="00C56856" w:rsidRPr="004904AF" w:rsidRDefault="00C56856" w:rsidP="00C56856">
      <w:pPr>
        <w:pStyle w:val="ListParagraph"/>
        <w:numPr>
          <w:ilvl w:val="0"/>
          <w:numId w:val="30"/>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w:t>
      </w:r>
      <w:r w:rsidR="003F1FF2">
        <w:rPr>
          <w:rFonts w:asciiTheme="minorHAnsi" w:hAnsiTheme="minorHAnsi" w:cstheme="minorHAnsi"/>
          <w:sz w:val="22"/>
          <w:szCs w:val="22"/>
        </w:rPr>
        <w:t xml:space="preserve">is </w:t>
      </w:r>
      <w:r w:rsidRPr="004904AF">
        <w:rPr>
          <w:rFonts w:asciiTheme="minorHAnsi" w:hAnsiTheme="minorHAnsi" w:cstheme="minorHAnsi"/>
          <w:sz w:val="22"/>
          <w:szCs w:val="22"/>
        </w:rPr>
        <w:t xml:space="preserve">s the project in line with the national development priorities, the country programme’s outputs and outcomes, the UNDP Strategic Plan and the SDGs? </w:t>
      </w:r>
    </w:p>
    <w:p w14:paraId="1ACD3F03" w14:textId="77777777" w:rsidR="00C56856" w:rsidRPr="004904AF" w:rsidRDefault="00C56856" w:rsidP="00C56856">
      <w:pPr>
        <w:pStyle w:val="ListParagraph"/>
        <w:numPr>
          <w:ilvl w:val="0"/>
          <w:numId w:val="30"/>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were lessons learned from other relevant projects considered in the project’s design? </w:t>
      </w:r>
    </w:p>
    <w:p w14:paraId="7AF3DAC5" w14:textId="77777777" w:rsidR="00C56856" w:rsidRPr="004904AF" w:rsidRDefault="00C56856" w:rsidP="00C56856">
      <w:pPr>
        <w:pStyle w:val="ListParagraph"/>
        <w:numPr>
          <w:ilvl w:val="0"/>
          <w:numId w:val="30"/>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does the project contribute to gender equality, the empowerment of women and </w:t>
      </w:r>
      <w:r w:rsidRPr="00711A57">
        <w:rPr>
          <w:rFonts w:asciiTheme="minorHAnsi" w:hAnsiTheme="minorHAnsi" w:cstheme="minorHAnsi"/>
          <w:sz w:val="22"/>
          <w:szCs w:val="22"/>
        </w:rPr>
        <w:t>the human rights-based approach?</w:t>
      </w:r>
      <w:r w:rsidRPr="004904AF">
        <w:rPr>
          <w:rFonts w:asciiTheme="minorHAnsi" w:hAnsiTheme="minorHAnsi" w:cstheme="minorHAnsi"/>
          <w:sz w:val="22"/>
          <w:szCs w:val="22"/>
        </w:rPr>
        <w:t xml:space="preserve">  </w:t>
      </w:r>
      <w:r w:rsidR="00A46856">
        <w:rPr>
          <w:rFonts w:asciiTheme="minorHAnsi" w:hAnsiTheme="minorHAnsi" w:cstheme="minorHAnsi"/>
          <w:sz w:val="22"/>
          <w:szCs w:val="22"/>
        </w:rPr>
        <w:t xml:space="preserve">   </w:t>
      </w:r>
    </w:p>
    <w:p w14:paraId="781CAA94" w14:textId="77777777" w:rsidR="00C56856" w:rsidRPr="004904AF" w:rsidRDefault="00C56856" w:rsidP="00C56856">
      <w:pPr>
        <w:pStyle w:val="ListParagraph"/>
        <w:numPr>
          <w:ilvl w:val="0"/>
          <w:numId w:val="30"/>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has the project been appropriately responsive to political, legal, economic, institutional, etc., changes in the country? </w:t>
      </w:r>
    </w:p>
    <w:p w14:paraId="7EC8E912" w14:textId="77777777" w:rsidR="00C56856" w:rsidRPr="004904AF" w:rsidRDefault="00C56856" w:rsidP="00C56856">
      <w:pPr>
        <w:rPr>
          <w:rFonts w:asciiTheme="minorHAnsi" w:hAnsiTheme="minorHAnsi" w:cstheme="minorHAnsi"/>
          <w:sz w:val="22"/>
          <w:szCs w:val="22"/>
        </w:rPr>
      </w:pPr>
      <w:r w:rsidRPr="004904AF">
        <w:rPr>
          <w:rFonts w:asciiTheme="minorHAnsi" w:hAnsiTheme="minorHAnsi" w:cstheme="minorHAnsi"/>
          <w:sz w:val="22"/>
          <w:szCs w:val="22"/>
        </w:rPr>
        <w:t xml:space="preserve"> </w:t>
      </w:r>
    </w:p>
    <w:p w14:paraId="7CA25ABC" w14:textId="77777777" w:rsidR="00C56856" w:rsidRPr="004904AF" w:rsidRDefault="00C56856" w:rsidP="00C56856">
      <w:pPr>
        <w:pStyle w:val="ListParagraph"/>
        <w:numPr>
          <w:ilvl w:val="0"/>
          <w:numId w:val="35"/>
        </w:numPr>
        <w:spacing w:after="160" w:line="259" w:lineRule="auto"/>
        <w:contextualSpacing/>
        <w:jc w:val="left"/>
        <w:rPr>
          <w:rFonts w:asciiTheme="minorHAnsi" w:hAnsiTheme="minorHAnsi" w:cstheme="minorHAnsi"/>
          <w:b/>
          <w:sz w:val="22"/>
          <w:szCs w:val="22"/>
        </w:rPr>
      </w:pPr>
      <w:r w:rsidRPr="004904AF">
        <w:rPr>
          <w:rFonts w:asciiTheme="minorHAnsi" w:hAnsiTheme="minorHAnsi" w:cstheme="minorHAnsi"/>
          <w:b/>
          <w:sz w:val="22"/>
          <w:szCs w:val="22"/>
        </w:rPr>
        <w:t xml:space="preserve">Effectiveness: </w:t>
      </w:r>
    </w:p>
    <w:p w14:paraId="73D8229F" w14:textId="1CBFD9DD" w:rsidR="00C56856" w:rsidRPr="00264BC2" w:rsidRDefault="00C56856" w:rsidP="00264BC2">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w:t>
      </w:r>
      <w:r w:rsidR="00443DA2">
        <w:rPr>
          <w:rFonts w:asciiTheme="minorHAnsi" w:hAnsiTheme="minorHAnsi" w:cstheme="minorHAnsi"/>
          <w:sz w:val="22"/>
          <w:szCs w:val="22"/>
        </w:rPr>
        <w:t>does</w:t>
      </w:r>
      <w:r w:rsidRPr="004904AF">
        <w:rPr>
          <w:rFonts w:asciiTheme="minorHAnsi" w:hAnsiTheme="minorHAnsi" w:cstheme="minorHAnsi"/>
          <w:sz w:val="22"/>
          <w:szCs w:val="22"/>
        </w:rPr>
        <w:t xml:space="preserve"> the project contribute to the country programme outcomes and outputs, the SDGs, the UNDP Strategic Plan and national development priorities? </w:t>
      </w:r>
    </w:p>
    <w:p w14:paraId="45B53442" w14:textId="77777777" w:rsidR="00C56856" w:rsidRPr="004904AF" w:rsidRDefault="00C56856" w:rsidP="00C56856">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What factors have contributed to achieving or not achieving intended country programme outputs and outcomes? </w:t>
      </w:r>
    </w:p>
    <w:p w14:paraId="53A2A39D" w14:textId="77777777" w:rsidR="00C56856" w:rsidRPr="004904AF" w:rsidRDefault="00C56856" w:rsidP="00C56856">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has the UNDP partnership strategy been appropriate and effective? </w:t>
      </w:r>
    </w:p>
    <w:p w14:paraId="3885D459" w14:textId="0AF64EB0" w:rsidR="00C56856" w:rsidRPr="004904AF" w:rsidRDefault="00C56856" w:rsidP="00C56856">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In which areas does the project have the greatest </w:t>
      </w:r>
      <w:r w:rsidR="00264BC2">
        <w:rPr>
          <w:rFonts w:asciiTheme="minorHAnsi" w:hAnsiTheme="minorHAnsi" w:cstheme="minorHAnsi"/>
          <w:sz w:val="22"/>
          <w:szCs w:val="22"/>
        </w:rPr>
        <w:t xml:space="preserve">and fewest </w:t>
      </w:r>
      <w:r w:rsidRPr="004904AF">
        <w:rPr>
          <w:rFonts w:asciiTheme="minorHAnsi" w:hAnsiTheme="minorHAnsi" w:cstheme="minorHAnsi"/>
          <w:sz w:val="22"/>
          <w:szCs w:val="22"/>
        </w:rPr>
        <w:t>achievements? Why and what have been the factors</w:t>
      </w:r>
      <w:r w:rsidR="00264BC2">
        <w:rPr>
          <w:rFonts w:asciiTheme="minorHAnsi" w:hAnsiTheme="minorHAnsi" w:cstheme="minorHAnsi"/>
          <w:sz w:val="22"/>
          <w:szCs w:val="22"/>
        </w:rPr>
        <w:t xml:space="preserve"> influencing progress</w:t>
      </w:r>
      <w:r w:rsidRPr="004904AF">
        <w:rPr>
          <w:rFonts w:asciiTheme="minorHAnsi" w:hAnsiTheme="minorHAnsi" w:cstheme="minorHAnsi"/>
          <w:sz w:val="22"/>
          <w:szCs w:val="22"/>
        </w:rPr>
        <w:t>? How can the project build on</w:t>
      </w:r>
      <w:r w:rsidR="00264BC2">
        <w:rPr>
          <w:rFonts w:asciiTheme="minorHAnsi" w:hAnsiTheme="minorHAnsi" w:cstheme="minorHAnsi"/>
          <w:sz w:val="22"/>
          <w:szCs w:val="22"/>
        </w:rPr>
        <w:t xml:space="preserve"> the </w:t>
      </w:r>
      <w:r w:rsidRPr="004904AF">
        <w:rPr>
          <w:rFonts w:asciiTheme="minorHAnsi" w:hAnsiTheme="minorHAnsi" w:cstheme="minorHAnsi"/>
          <w:sz w:val="22"/>
          <w:szCs w:val="22"/>
        </w:rPr>
        <w:t>achievements</w:t>
      </w:r>
      <w:r w:rsidR="00264BC2">
        <w:rPr>
          <w:rFonts w:asciiTheme="minorHAnsi" w:hAnsiTheme="minorHAnsi" w:cstheme="minorHAnsi"/>
          <w:sz w:val="22"/>
          <w:szCs w:val="22"/>
        </w:rPr>
        <w:t xml:space="preserve"> and improve on areas of limited progress</w:t>
      </w:r>
      <w:r w:rsidRPr="004904AF">
        <w:rPr>
          <w:rFonts w:asciiTheme="minorHAnsi" w:hAnsiTheme="minorHAnsi" w:cstheme="minorHAnsi"/>
          <w:sz w:val="22"/>
          <w:szCs w:val="22"/>
        </w:rPr>
        <w:t xml:space="preserve">? </w:t>
      </w:r>
    </w:p>
    <w:p w14:paraId="30E9B22F" w14:textId="77777777" w:rsidR="00C56856" w:rsidRPr="004904AF" w:rsidRDefault="00C56856" w:rsidP="00C56856">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What, if any, alternative strategies would have been more effective in achieving the project’s objectives? </w:t>
      </w:r>
    </w:p>
    <w:p w14:paraId="0533B24D" w14:textId="77777777" w:rsidR="00C56856" w:rsidRPr="004904AF" w:rsidRDefault="00C56856" w:rsidP="00C56856">
      <w:pPr>
        <w:pStyle w:val="ListParagraph"/>
        <w:numPr>
          <w:ilvl w:val="0"/>
          <w:numId w:val="3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has the project contributed to gender equality, the empowerment of women and </w:t>
      </w:r>
      <w:r w:rsidRPr="00711A57">
        <w:rPr>
          <w:rFonts w:asciiTheme="minorHAnsi" w:hAnsiTheme="minorHAnsi" w:cstheme="minorHAnsi"/>
          <w:sz w:val="22"/>
          <w:szCs w:val="22"/>
        </w:rPr>
        <w:t>the realization of human rights?</w:t>
      </w:r>
      <w:r w:rsidRPr="004904AF">
        <w:rPr>
          <w:rFonts w:asciiTheme="minorHAnsi" w:hAnsiTheme="minorHAnsi" w:cstheme="minorHAnsi"/>
          <w:sz w:val="22"/>
          <w:szCs w:val="22"/>
        </w:rPr>
        <w:t xml:space="preserve"> </w:t>
      </w:r>
    </w:p>
    <w:p w14:paraId="2B4BF7C9" w14:textId="77777777" w:rsidR="00C56856" w:rsidRPr="004904AF" w:rsidRDefault="00C56856" w:rsidP="00C56856">
      <w:pPr>
        <w:rPr>
          <w:rFonts w:asciiTheme="minorHAnsi" w:hAnsiTheme="minorHAnsi" w:cstheme="minorHAnsi"/>
          <w:sz w:val="22"/>
          <w:szCs w:val="22"/>
        </w:rPr>
      </w:pPr>
      <w:r w:rsidRPr="004904AF">
        <w:rPr>
          <w:rFonts w:asciiTheme="minorHAnsi" w:hAnsiTheme="minorHAnsi" w:cstheme="minorHAnsi"/>
          <w:sz w:val="22"/>
          <w:szCs w:val="22"/>
        </w:rPr>
        <w:t xml:space="preserve"> </w:t>
      </w:r>
    </w:p>
    <w:p w14:paraId="1C6D9C42" w14:textId="77777777" w:rsidR="00C56856" w:rsidRPr="004904AF" w:rsidRDefault="00C56856" w:rsidP="00C56856">
      <w:pPr>
        <w:pStyle w:val="ListParagraph"/>
        <w:numPr>
          <w:ilvl w:val="0"/>
          <w:numId w:val="35"/>
        </w:numPr>
        <w:spacing w:after="160" w:line="259" w:lineRule="auto"/>
        <w:contextualSpacing/>
        <w:jc w:val="left"/>
        <w:rPr>
          <w:rFonts w:asciiTheme="minorHAnsi" w:hAnsiTheme="minorHAnsi" w:cstheme="minorHAnsi"/>
          <w:b/>
          <w:sz w:val="22"/>
          <w:szCs w:val="22"/>
        </w:rPr>
      </w:pPr>
      <w:r w:rsidRPr="004904AF">
        <w:rPr>
          <w:rFonts w:asciiTheme="minorHAnsi" w:hAnsiTheme="minorHAnsi" w:cstheme="minorHAnsi"/>
          <w:b/>
          <w:sz w:val="22"/>
          <w:szCs w:val="22"/>
        </w:rPr>
        <w:t xml:space="preserve">Efficiency: </w:t>
      </w:r>
    </w:p>
    <w:p w14:paraId="34105955" w14:textId="25160540" w:rsidR="00C56856" w:rsidRPr="004904AF" w:rsidRDefault="00C56856" w:rsidP="00C56856">
      <w:pPr>
        <w:pStyle w:val="ListParagraph"/>
        <w:numPr>
          <w:ilvl w:val="0"/>
          <w:numId w:val="32"/>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w:t>
      </w:r>
      <w:r w:rsidR="00E92412">
        <w:rPr>
          <w:rFonts w:asciiTheme="minorHAnsi" w:hAnsiTheme="minorHAnsi" w:cstheme="minorHAnsi"/>
          <w:sz w:val="22"/>
          <w:szCs w:val="22"/>
        </w:rPr>
        <w:t>has</w:t>
      </w:r>
      <w:r w:rsidR="00E92412" w:rsidRPr="004904AF">
        <w:rPr>
          <w:rFonts w:asciiTheme="minorHAnsi" w:hAnsiTheme="minorHAnsi" w:cstheme="minorHAnsi"/>
          <w:sz w:val="22"/>
          <w:szCs w:val="22"/>
        </w:rPr>
        <w:t xml:space="preserve"> </w:t>
      </w:r>
      <w:r w:rsidRPr="004904AF">
        <w:rPr>
          <w:rFonts w:asciiTheme="minorHAnsi" w:hAnsiTheme="minorHAnsi" w:cstheme="minorHAnsi"/>
          <w:sz w:val="22"/>
          <w:szCs w:val="22"/>
        </w:rPr>
        <w:t xml:space="preserve">the project management structure as outlined in the project document </w:t>
      </w:r>
      <w:r w:rsidR="00E92412">
        <w:rPr>
          <w:rFonts w:asciiTheme="minorHAnsi" w:hAnsiTheme="minorHAnsi" w:cstheme="minorHAnsi"/>
          <w:sz w:val="22"/>
          <w:szCs w:val="22"/>
        </w:rPr>
        <w:t xml:space="preserve">been </w:t>
      </w:r>
      <w:r w:rsidRPr="004904AF">
        <w:rPr>
          <w:rFonts w:asciiTheme="minorHAnsi" w:hAnsiTheme="minorHAnsi" w:cstheme="minorHAnsi"/>
          <w:sz w:val="22"/>
          <w:szCs w:val="22"/>
        </w:rPr>
        <w:t xml:space="preserve">efficient in generating the expected results? </w:t>
      </w:r>
    </w:p>
    <w:p w14:paraId="723FE50C" w14:textId="77777777" w:rsidR="00C56856" w:rsidRPr="004904AF" w:rsidRDefault="00C56856" w:rsidP="00C56856">
      <w:pPr>
        <w:pStyle w:val="ListParagraph"/>
        <w:numPr>
          <w:ilvl w:val="0"/>
          <w:numId w:val="32"/>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have the UNDP project implementation strategy and execution been efficient and cost-effective? </w:t>
      </w:r>
    </w:p>
    <w:p w14:paraId="1842EF07" w14:textId="77777777" w:rsidR="00C56856" w:rsidRPr="004904AF" w:rsidRDefault="00C56856" w:rsidP="00C56856">
      <w:pPr>
        <w:pStyle w:val="ListParagraph"/>
        <w:numPr>
          <w:ilvl w:val="0"/>
          <w:numId w:val="32"/>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has there been an economical use of financial and human resources? Have resources (funds, human resources, time, expertise, etc.) been allocated strategically to achieve outcomes? To what extent have resources been used efficiently? Have activities supporting the strategy been cost-effective?  </w:t>
      </w:r>
    </w:p>
    <w:p w14:paraId="44B79405" w14:textId="77777777" w:rsidR="00C56856" w:rsidRPr="004904AF" w:rsidRDefault="00C56856" w:rsidP="00C56856">
      <w:pPr>
        <w:pStyle w:val="ListParagraph"/>
        <w:numPr>
          <w:ilvl w:val="0"/>
          <w:numId w:val="32"/>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To what extent do the M</w:t>
      </w:r>
      <w:r w:rsidR="004904AF">
        <w:rPr>
          <w:rFonts w:asciiTheme="minorHAnsi" w:hAnsiTheme="minorHAnsi" w:cstheme="minorHAnsi"/>
          <w:sz w:val="22"/>
          <w:szCs w:val="22"/>
        </w:rPr>
        <w:t xml:space="preserve"> </w:t>
      </w:r>
      <w:r w:rsidRPr="004904AF">
        <w:rPr>
          <w:rFonts w:asciiTheme="minorHAnsi" w:hAnsiTheme="minorHAnsi" w:cstheme="minorHAnsi"/>
          <w:sz w:val="22"/>
          <w:szCs w:val="22"/>
        </w:rPr>
        <w:t>&amp;</w:t>
      </w:r>
      <w:r w:rsidR="004904AF">
        <w:rPr>
          <w:rFonts w:asciiTheme="minorHAnsi" w:hAnsiTheme="minorHAnsi" w:cstheme="minorHAnsi"/>
          <w:sz w:val="22"/>
          <w:szCs w:val="22"/>
        </w:rPr>
        <w:t xml:space="preserve"> </w:t>
      </w:r>
      <w:r w:rsidRPr="004904AF">
        <w:rPr>
          <w:rFonts w:asciiTheme="minorHAnsi" w:hAnsiTheme="minorHAnsi" w:cstheme="minorHAnsi"/>
          <w:sz w:val="22"/>
          <w:szCs w:val="22"/>
        </w:rPr>
        <w:t xml:space="preserve">E systems utilized by UNDP ensure effective and efficient project management? </w:t>
      </w:r>
    </w:p>
    <w:p w14:paraId="51B651F7" w14:textId="77777777" w:rsidR="00C56856" w:rsidRPr="004904AF" w:rsidRDefault="00C56856" w:rsidP="00C56856">
      <w:pPr>
        <w:rPr>
          <w:rFonts w:asciiTheme="minorHAnsi" w:hAnsiTheme="minorHAnsi" w:cstheme="minorHAnsi"/>
          <w:sz w:val="22"/>
          <w:szCs w:val="22"/>
        </w:rPr>
      </w:pPr>
      <w:r w:rsidRPr="004904AF">
        <w:rPr>
          <w:rFonts w:asciiTheme="minorHAnsi" w:hAnsiTheme="minorHAnsi" w:cstheme="minorHAnsi"/>
          <w:sz w:val="22"/>
          <w:szCs w:val="22"/>
        </w:rPr>
        <w:t xml:space="preserve"> </w:t>
      </w:r>
    </w:p>
    <w:p w14:paraId="5A735BE0" w14:textId="77777777" w:rsidR="00C56856" w:rsidRPr="004904AF" w:rsidRDefault="00C56856" w:rsidP="00C56856">
      <w:pPr>
        <w:pStyle w:val="ListParagraph"/>
        <w:numPr>
          <w:ilvl w:val="0"/>
          <w:numId w:val="35"/>
        </w:numPr>
        <w:spacing w:after="160" w:line="259" w:lineRule="auto"/>
        <w:contextualSpacing/>
        <w:jc w:val="left"/>
        <w:rPr>
          <w:rFonts w:asciiTheme="minorHAnsi" w:hAnsiTheme="minorHAnsi" w:cstheme="minorHAnsi"/>
          <w:b/>
          <w:sz w:val="22"/>
          <w:szCs w:val="22"/>
        </w:rPr>
      </w:pPr>
      <w:r w:rsidRPr="004904AF">
        <w:rPr>
          <w:rFonts w:asciiTheme="minorHAnsi" w:hAnsiTheme="minorHAnsi" w:cstheme="minorHAnsi"/>
          <w:b/>
          <w:sz w:val="22"/>
          <w:szCs w:val="22"/>
        </w:rPr>
        <w:t xml:space="preserve">Sustainability: </w:t>
      </w:r>
    </w:p>
    <w:p w14:paraId="76DF703F" w14:textId="4D1DFE1F" w:rsidR="00C56856" w:rsidRPr="004904AF" w:rsidRDefault="00C56856" w:rsidP="00C56856">
      <w:pPr>
        <w:pStyle w:val="ListParagraph"/>
        <w:numPr>
          <w:ilvl w:val="0"/>
          <w:numId w:val="33"/>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lastRenderedPageBreak/>
        <w:t xml:space="preserve">To what extent will financial and </w:t>
      </w:r>
      <w:r w:rsidR="00E92412">
        <w:rPr>
          <w:rFonts w:asciiTheme="minorHAnsi" w:hAnsiTheme="minorHAnsi" w:cstheme="minorHAnsi"/>
          <w:sz w:val="22"/>
          <w:szCs w:val="22"/>
        </w:rPr>
        <w:t>other</w:t>
      </w:r>
      <w:r w:rsidR="00E92412" w:rsidRPr="004904AF">
        <w:rPr>
          <w:rFonts w:asciiTheme="minorHAnsi" w:hAnsiTheme="minorHAnsi" w:cstheme="minorHAnsi"/>
          <w:sz w:val="22"/>
          <w:szCs w:val="22"/>
        </w:rPr>
        <w:t xml:space="preserve"> </w:t>
      </w:r>
      <w:r w:rsidRPr="004904AF">
        <w:rPr>
          <w:rFonts w:asciiTheme="minorHAnsi" w:hAnsiTheme="minorHAnsi" w:cstheme="minorHAnsi"/>
          <w:sz w:val="22"/>
          <w:szCs w:val="22"/>
        </w:rPr>
        <w:t xml:space="preserve">resources be available to sustain the benefits achieved by the project? </w:t>
      </w:r>
    </w:p>
    <w:p w14:paraId="74E21F4A" w14:textId="4882837F" w:rsidR="00C56856" w:rsidRPr="004904AF" w:rsidRDefault="00C56856" w:rsidP="00C56856">
      <w:pPr>
        <w:pStyle w:val="ListParagraph"/>
        <w:numPr>
          <w:ilvl w:val="0"/>
          <w:numId w:val="33"/>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Are there any </w:t>
      </w:r>
      <w:r w:rsidR="00264BC2">
        <w:rPr>
          <w:rFonts w:asciiTheme="minorHAnsi" w:hAnsiTheme="minorHAnsi" w:cstheme="minorHAnsi"/>
          <w:sz w:val="22"/>
          <w:szCs w:val="22"/>
        </w:rPr>
        <w:t xml:space="preserve">financial, </w:t>
      </w:r>
      <w:r w:rsidRPr="004904AF">
        <w:rPr>
          <w:rFonts w:asciiTheme="minorHAnsi" w:hAnsiTheme="minorHAnsi" w:cstheme="minorHAnsi"/>
          <w:sz w:val="22"/>
          <w:szCs w:val="22"/>
        </w:rPr>
        <w:t xml:space="preserve">social or political risks that may jeopardize sustainability of project outputs and the project’s contributions to country programme outputs and outcomes? </w:t>
      </w:r>
    </w:p>
    <w:p w14:paraId="5A607580" w14:textId="2A53BD98" w:rsidR="00C56856" w:rsidRPr="004904AF" w:rsidRDefault="00C56856" w:rsidP="00C56856">
      <w:pPr>
        <w:pStyle w:val="ListParagraph"/>
        <w:numPr>
          <w:ilvl w:val="0"/>
          <w:numId w:val="33"/>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What is the risk that the level of stakeholders’ ownership will be </w:t>
      </w:r>
      <w:r w:rsidR="00E92412">
        <w:rPr>
          <w:rFonts w:asciiTheme="minorHAnsi" w:hAnsiTheme="minorHAnsi" w:cstheme="minorHAnsi"/>
          <w:sz w:val="22"/>
          <w:szCs w:val="22"/>
        </w:rPr>
        <w:t>in</w:t>
      </w:r>
      <w:r w:rsidRPr="004904AF">
        <w:rPr>
          <w:rFonts w:asciiTheme="minorHAnsi" w:hAnsiTheme="minorHAnsi" w:cstheme="minorHAnsi"/>
          <w:sz w:val="22"/>
          <w:szCs w:val="22"/>
        </w:rPr>
        <w:t xml:space="preserve">sufficient to allow for the project benefits to be sustained? </w:t>
      </w:r>
    </w:p>
    <w:p w14:paraId="41889DF2" w14:textId="77777777" w:rsidR="00C56856" w:rsidRPr="004904AF" w:rsidRDefault="00C56856" w:rsidP="00C56856">
      <w:pPr>
        <w:pStyle w:val="ListParagraph"/>
        <w:numPr>
          <w:ilvl w:val="0"/>
          <w:numId w:val="33"/>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do mechanisms, procedures and policies exist to allow primary stakeholders to carry forward the results attained on gender equality, empowerment of women, human rights </w:t>
      </w:r>
      <w:r w:rsidR="005743A8">
        <w:rPr>
          <w:rFonts w:asciiTheme="minorHAnsi" w:hAnsiTheme="minorHAnsi" w:cstheme="minorHAnsi"/>
          <w:sz w:val="22"/>
          <w:szCs w:val="22"/>
        </w:rPr>
        <w:t>-</w:t>
      </w:r>
      <w:r w:rsidRPr="004904AF">
        <w:rPr>
          <w:rFonts w:asciiTheme="minorHAnsi" w:hAnsiTheme="minorHAnsi" w:cstheme="minorHAnsi"/>
          <w:sz w:val="22"/>
          <w:szCs w:val="22"/>
        </w:rPr>
        <w:t xml:space="preserve">and human development? </w:t>
      </w:r>
    </w:p>
    <w:p w14:paraId="31201CB7" w14:textId="77777777" w:rsidR="00C56856" w:rsidRPr="004904AF" w:rsidRDefault="00C56856" w:rsidP="00C56856">
      <w:pPr>
        <w:pStyle w:val="ListParagraph"/>
        <w:numPr>
          <w:ilvl w:val="0"/>
          <w:numId w:val="33"/>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To what extent do stakeholders support the project’s long-term objectives? </w:t>
      </w:r>
    </w:p>
    <w:p w14:paraId="039ADDD3" w14:textId="77777777" w:rsidR="00C56856" w:rsidRPr="004904AF" w:rsidRDefault="00C56856" w:rsidP="00C56856">
      <w:pPr>
        <w:spacing w:after="0"/>
        <w:rPr>
          <w:rFonts w:asciiTheme="minorHAnsi" w:hAnsiTheme="minorHAnsi" w:cstheme="minorHAnsi"/>
          <w:bCs/>
          <w:sz w:val="22"/>
          <w:szCs w:val="22"/>
        </w:rPr>
      </w:pPr>
    </w:p>
    <w:p w14:paraId="673C8C37" w14:textId="77777777" w:rsidR="00C56856" w:rsidRPr="004904AF" w:rsidRDefault="00C56856" w:rsidP="00C56856">
      <w:pPr>
        <w:spacing w:after="0"/>
        <w:rPr>
          <w:rFonts w:asciiTheme="minorHAnsi" w:hAnsiTheme="minorHAnsi" w:cstheme="minorHAnsi"/>
          <w:bCs/>
          <w:sz w:val="22"/>
          <w:szCs w:val="22"/>
        </w:rPr>
      </w:pPr>
      <w:r w:rsidRPr="004904AF">
        <w:rPr>
          <w:rFonts w:asciiTheme="minorHAnsi" w:hAnsiTheme="minorHAnsi" w:cstheme="minorHAnsi"/>
          <w:bCs/>
          <w:sz w:val="22"/>
          <w:szCs w:val="22"/>
        </w:rPr>
        <w:t xml:space="preserve">The evaluation should also include an assessment of the extent to the project design, implementation and monitoring have taken the following cross cutting issues into consideration: </w:t>
      </w:r>
    </w:p>
    <w:p w14:paraId="18DC0C66" w14:textId="77777777" w:rsidR="00C56856" w:rsidRPr="004904AF" w:rsidRDefault="00C56856" w:rsidP="00C56856">
      <w:pPr>
        <w:spacing w:after="0"/>
        <w:rPr>
          <w:rFonts w:asciiTheme="minorHAnsi" w:hAnsiTheme="minorHAnsi" w:cstheme="minorHAnsi"/>
          <w:b/>
          <w:bCs/>
          <w:sz w:val="22"/>
          <w:szCs w:val="22"/>
        </w:rPr>
      </w:pPr>
    </w:p>
    <w:p w14:paraId="4CD4668B" w14:textId="70954DB4" w:rsidR="00C56856" w:rsidRPr="004904AF" w:rsidRDefault="00C56856" w:rsidP="00C56856">
      <w:pPr>
        <w:spacing w:after="0"/>
        <w:rPr>
          <w:rFonts w:asciiTheme="minorHAnsi" w:hAnsiTheme="minorHAnsi" w:cstheme="minorHAnsi"/>
          <w:b/>
          <w:bCs/>
          <w:sz w:val="22"/>
          <w:szCs w:val="22"/>
        </w:rPr>
      </w:pPr>
      <w:r w:rsidRPr="004904AF">
        <w:rPr>
          <w:rFonts w:asciiTheme="minorHAnsi" w:hAnsiTheme="minorHAnsi" w:cstheme="minorHAnsi"/>
          <w:b/>
          <w:bCs/>
          <w:sz w:val="22"/>
          <w:szCs w:val="22"/>
        </w:rPr>
        <w:t>Human rights</w:t>
      </w:r>
      <w:r w:rsidR="00F44DF4">
        <w:rPr>
          <w:rFonts w:asciiTheme="minorHAnsi" w:hAnsiTheme="minorHAnsi" w:cstheme="minorHAnsi"/>
          <w:b/>
          <w:bCs/>
          <w:sz w:val="22"/>
          <w:szCs w:val="22"/>
        </w:rPr>
        <w:t>:</w:t>
      </w:r>
      <w:r w:rsidRPr="004904AF">
        <w:rPr>
          <w:rFonts w:asciiTheme="minorHAnsi" w:hAnsiTheme="minorHAnsi" w:cstheme="minorHAnsi"/>
          <w:b/>
          <w:bCs/>
          <w:sz w:val="22"/>
          <w:szCs w:val="22"/>
        </w:rPr>
        <w:t xml:space="preserve"> </w:t>
      </w:r>
    </w:p>
    <w:p w14:paraId="0B6EB2E6" w14:textId="77777777" w:rsidR="00C56856" w:rsidRPr="004904AF" w:rsidRDefault="00C56856" w:rsidP="00C56856">
      <w:pPr>
        <w:pStyle w:val="ListParagraph"/>
        <w:numPr>
          <w:ilvl w:val="0"/>
          <w:numId w:val="29"/>
        </w:numPr>
        <w:spacing w:after="160"/>
        <w:ind w:left="714" w:hanging="357"/>
        <w:contextualSpacing/>
        <w:rPr>
          <w:rFonts w:asciiTheme="minorHAnsi" w:eastAsia="MS Mincho" w:hAnsiTheme="minorHAnsi" w:cstheme="minorHAnsi"/>
          <w:sz w:val="22"/>
          <w:szCs w:val="22"/>
          <w:lang w:eastAsia="ja-JP"/>
        </w:rPr>
      </w:pPr>
      <w:r w:rsidRPr="004904AF">
        <w:rPr>
          <w:rFonts w:asciiTheme="minorHAnsi" w:eastAsia="MS Mincho" w:hAnsiTheme="minorHAnsi" w:cstheme="minorHAnsi"/>
          <w:sz w:val="22"/>
          <w:szCs w:val="22"/>
          <w:lang w:eastAsia="ja-JP"/>
        </w:rPr>
        <w:t>To what extent have poor, physically challenged</w:t>
      </w:r>
      <w:r w:rsidR="005743A8">
        <w:rPr>
          <w:rFonts w:asciiTheme="minorHAnsi" w:eastAsia="MS Mincho" w:hAnsiTheme="minorHAnsi" w:cstheme="minorHAnsi"/>
          <w:sz w:val="22"/>
          <w:szCs w:val="22"/>
          <w:lang w:eastAsia="ja-JP"/>
        </w:rPr>
        <w:t>-</w:t>
      </w:r>
      <w:r w:rsidRPr="004904AF">
        <w:rPr>
          <w:rFonts w:asciiTheme="minorHAnsi" w:eastAsia="MS Mincho" w:hAnsiTheme="minorHAnsi" w:cstheme="minorHAnsi"/>
          <w:sz w:val="22"/>
          <w:szCs w:val="22"/>
          <w:lang w:eastAsia="ja-JP"/>
        </w:rPr>
        <w:t>, women and other disadvantaged and marginalized groups benefitted from the project?</w:t>
      </w:r>
    </w:p>
    <w:p w14:paraId="30D1D136" w14:textId="2AD2DE84" w:rsidR="00C56856" w:rsidRPr="004904AF" w:rsidRDefault="00C56856" w:rsidP="00C56856">
      <w:pPr>
        <w:spacing w:after="0"/>
        <w:rPr>
          <w:rFonts w:asciiTheme="minorHAnsi" w:hAnsiTheme="minorHAnsi" w:cstheme="minorHAnsi"/>
          <w:b/>
          <w:bCs/>
          <w:i/>
          <w:iCs/>
          <w:sz w:val="22"/>
          <w:szCs w:val="22"/>
        </w:rPr>
      </w:pPr>
      <w:r w:rsidRPr="004904AF">
        <w:rPr>
          <w:rFonts w:asciiTheme="minorHAnsi" w:hAnsiTheme="minorHAnsi" w:cstheme="minorHAnsi"/>
          <w:b/>
          <w:bCs/>
          <w:sz w:val="22"/>
          <w:szCs w:val="22"/>
        </w:rPr>
        <w:t>Gender mainstreaming</w:t>
      </w:r>
      <w:r w:rsidR="00F44DF4">
        <w:rPr>
          <w:rFonts w:asciiTheme="minorHAnsi" w:hAnsiTheme="minorHAnsi" w:cstheme="minorHAnsi"/>
          <w:b/>
          <w:bCs/>
          <w:sz w:val="22"/>
          <w:szCs w:val="22"/>
        </w:rPr>
        <w:t>:</w:t>
      </w:r>
      <w:r w:rsidRPr="004904AF">
        <w:rPr>
          <w:rFonts w:asciiTheme="minorHAnsi" w:hAnsiTheme="minorHAnsi" w:cstheme="minorHAnsi"/>
          <w:b/>
          <w:bCs/>
          <w:i/>
          <w:iCs/>
          <w:sz w:val="22"/>
          <w:szCs w:val="22"/>
        </w:rPr>
        <w:t xml:space="preserve"> </w:t>
      </w:r>
    </w:p>
    <w:p w14:paraId="7C53CC2C" w14:textId="77777777" w:rsidR="00C56856" w:rsidRPr="004904AF" w:rsidRDefault="00C56856" w:rsidP="00C56856">
      <w:pPr>
        <w:pStyle w:val="ListParagraph"/>
        <w:numPr>
          <w:ilvl w:val="0"/>
          <w:numId w:val="29"/>
        </w:numPr>
        <w:spacing w:after="160"/>
        <w:ind w:left="714" w:hanging="357"/>
        <w:contextualSpacing/>
        <w:rPr>
          <w:rFonts w:asciiTheme="minorHAnsi" w:eastAsia="MS Mincho" w:hAnsiTheme="minorHAnsi" w:cstheme="minorHAnsi"/>
          <w:sz w:val="22"/>
          <w:szCs w:val="22"/>
          <w:lang w:eastAsia="ja-JP"/>
        </w:rPr>
      </w:pPr>
      <w:r w:rsidRPr="004904AF">
        <w:rPr>
          <w:rFonts w:asciiTheme="minorHAnsi" w:eastAsia="MS Mincho" w:hAnsiTheme="minorHAnsi" w:cstheme="minorHAnsi"/>
          <w:sz w:val="22"/>
          <w:szCs w:val="22"/>
          <w:lang w:eastAsia="ja-JP"/>
        </w:rPr>
        <w:t xml:space="preserve">To what extent has gender been addressed in the design, implementation and monitoring of the project? </w:t>
      </w:r>
    </w:p>
    <w:p w14:paraId="35CC9FBB" w14:textId="77777777" w:rsidR="00C56856" w:rsidRPr="004904AF" w:rsidRDefault="00C56856" w:rsidP="00C56856">
      <w:pPr>
        <w:pStyle w:val="ListParagraph"/>
        <w:numPr>
          <w:ilvl w:val="0"/>
          <w:numId w:val="29"/>
        </w:numPr>
        <w:spacing w:after="160"/>
        <w:ind w:left="714" w:hanging="357"/>
        <w:contextualSpacing/>
        <w:rPr>
          <w:rFonts w:asciiTheme="minorHAnsi" w:eastAsia="MS Mincho" w:hAnsiTheme="minorHAnsi" w:cstheme="minorHAnsi"/>
          <w:sz w:val="22"/>
          <w:szCs w:val="22"/>
          <w:lang w:eastAsia="ja-JP"/>
        </w:rPr>
      </w:pPr>
      <w:r w:rsidRPr="004904AF">
        <w:rPr>
          <w:rFonts w:asciiTheme="minorHAnsi" w:eastAsia="MS Mincho" w:hAnsiTheme="minorHAnsi" w:cstheme="minorHAnsi"/>
          <w:sz w:val="22"/>
          <w:szCs w:val="22"/>
          <w:lang w:eastAsia="ja-JP"/>
        </w:rPr>
        <w:t>Is the gender marker data assigned to this project representative of reality?</w:t>
      </w:r>
    </w:p>
    <w:p w14:paraId="0618AA92" w14:textId="77777777" w:rsidR="00C56856" w:rsidRPr="004904AF" w:rsidRDefault="00C56856" w:rsidP="00C56856">
      <w:pPr>
        <w:pStyle w:val="ListParagraph"/>
        <w:numPr>
          <w:ilvl w:val="0"/>
          <w:numId w:val="28"/>
        </w:numPr>
        <w:spacing w:after="160" w:line="259" w:lineRule="auto"/>
        <w:contextualSpacing/>
        <w:rPr>
          <w:rFonts w:asciiTheme="minorHAnsi" w:eastAsia="Calibri" w:hAnsiTheme="minorHAnsi" w:cstheme="minorHAnsi"/>
          <w:sz w:val="22"/>
          <w:szCs w:val="22"/>
        </w:rPr>
      </w:pPr>
      <w:r w:rsidRPr="004904AF">
        <w:rPr>
          <w:rFonts w:asciiTheme="minorHAnsi" w:eastAsia="Calibri" w:hAnsiTheme="minorHAnsi" w:cstheme="minorHAnsi"/>
          <w:sz w:val="22"/>
          <w:szCs w:val="22"/>
        </w:rPr>
        <w:t xml:space="preserve">To what extent has the project promoted positive changes in gender equality? Were there any unintended effects? </w:t>
      </w:r>
    </w:p>
    <w:p w14:paraId="7B544A26" w14:textId="77777777" w:rsidR="00C56856" w:rsidRPr="004904AF" w:rsidRDefault="00C56856">
      <w:pPr>
        <w:pStyle w:val="Default"/>
        <w:jc w:val="both"/>
        <w:rPr>
          <w:rFonts w:asciiTheme="minorHAnsi" w:hAnsiTheme="minorHAnsi" w:cstheme="minorHAnsi"/>
          <w:color w:val="auto"/>
          <w:sz w:val="22"/>
          <w:szCs w:val="22"/>
        </w:rPr>
      </w:pPr>
    </w:p>
    <w:p w14:paraId="6BAD8CF6" w14:textId="77777777" w:rsidR="00BC7053" w:rsidRPr="004904AF" w:rsidRDefault="00BC7053" w:rsidP="00EC551F">
      <w:pPr>
        <w:pStyle w:val="Default"/>
        <w:numPr>
          <w:ilvl w:val="0"/>
          <w:numId w:val="17"/>
        </w:numPr>
        <w:pBdr>
          <w:bottom w:val="single" w:sz="12" w:space="1" w:color="auto"/>
        </w:pBdr>
        <w:jc w:val="both"/>
        <w:rPr>
          <w:rFonts w:asciiTheme="minorHAnsi" w:hAnsiTheme="minorHAnsi" w:cstheme="minorHAnsi"/>
          <w:color w:val="auto"/>
          <w:sz w:val="22"/>
          <w:szCs w:val="22"/>
        </w:rPr>
      </w:pPr>
      <w:r w:rsidRPr="004904AF">
        <w:rPr>
          <w:rFonts w:asciiTheme="minorHAnsi" w:hAnsiTheme="minorHAnsi" w:cstheme="minorHAnsi"/>
          <w:b/>
          <w:bCs/>
          <w:color w:val="auto"/>
          <w:sz w:val="22"/>
          <w:szCs w:val="22"/>
        </w:rPr>
        <w:t xml:space="preserve">Methodology </w:t>
      </w:r>
    </w:p>
    <w:p w14:paraId="7C05AEA0" w14:textId="77777777" w:rsidR="00D95401" w:rsidRPr="004904AF" w:rsidRDefault="00D95401">
      <w:pPr>
        <w:pStyle w:val="Default"/>
        <w:jc w:val="both"/>
        <w:rPr>
          <w:rFonts w:asciiTheme="minorHAnsi" w:hAnsiTheme="minorHAnsi" w:cstheme="minorHAnsi"/>
          <w:color w:val="auto"/>
          <w:sz w:val="22"/>
          <w:szCs w:val="22"/>
        </w:rPr>
      </w:pPr>
    </w:p>
    <w:p w14:paraId="01093AAC" w14:textId="77777777" w:rsidR="00BC7053" w:rsidRPr="004904AF" w:rsidRDefault="00D95401" w:rsidP="00E972C1">
      <w:pPr>
        <w:rPr>
          <w:rFonts w:asciiTheme="minorHAnsi" w:hAnsiTheme="minorHAnsi" w:cstheme="minorHAnsi"/>
          <w:sz w:val="22"/>
          <w:szCs w:val="22"/>
        </w:rPr>
      </w:pPr>
      <w:r w:rsidRPr="004904AF">
        <w:rPr>
          <w:rFonts w:asciiTheme="minorHAnsi" w:eastAsia="Calibri" w:hAnsiTheme="minorHAnsi" w:cstheme="minorHAnsi"/>
          <w:sz w:val="22"/>
          <w:szCs w:val="22"/>
        </w:rPr>
        <w:t xml:space="preserve">The evaluation is expected to take a “theory of change’’ (TOC) approach to determine causal links between the development challenges, the interventions that UNDP has supported and observe progress in accordance with the project outcome. </w:t>
      </w:r>
      <w:r w:rsidR="00BC7053" w:rsidRPr="004904AF">
        <w:rPr>
          <w:rFonts w:asciiTheme="minorHAnsi" w:hAnsiTheme="minorHAnsi" w:cstheme="minorHAnsi"/>
          <w:sz w:val="22"/>
          <w:szCs w:val="22"/>
        </w:rPr>
        <w:t xml:space="preserve">The evaluation will be based on the findings and factual statements identified from the review of relevant documents including the project document, progress reports, bi/annual project reports, in addition to the technical reports produced by the project and different publications. These will be shared with the consultant(s) at the beginning of the assignment. The consultant is also expected to use face to face interviews with project beneficiaries, the leadership and management of the National Assembly, relevant UNDP officials and project donors, to collect relevant data for the evaluation report. </w:t>
      </w:r>
    </w:p>
    <w:p w14:paraId="5A1C866A" w14:textId="77777777" w:rsidR="002C4E0E" w:rsidRPr="004904AF" w:rsidRDefault="002C4E0E" w:rsidP="00BC7053">
      <w:pPr>
        <w:pStyle w:val="Default"/>
        <w:jc w:val="both"/>
        <w:rPr>
          <w:rFonts w:asciiTheme="minorHAnsi" w:hAnsiTheme="minorHAnsi" w:cstheme="minorHAnsi"/>
          <w:color w:val="auto"/>
          <w:sz w:val="22"/>
          <w:szCs w:val="22"/>
        </w:rPr>
      </w:pPr>
    </w:p>
    <w:p w14:paraId="135D779D" w14:textId="77777777" w:rsidR="00FF7BDA" w:rsidRPr="004904AF" w:rsidRDefault="00BC7053" w:rsidP="00FF7BDA">
      <w:pPr>
        <w:spacing w:after="0"/>
        <w:rPr>
          <w:rFonts w:asciiTheme="minorHAnsi" w:eastAsia="Calibri" w:hAnsiTheme="minorHAnsi" w:cstheme="minorHAnsi"/>
          <w:sz w:val="22"/>
          <w:szCs w:val="22"/>
        </w:rPr>
      </w:pPr>
      <w:r w:rsidRPr="004904AF">
        <w:rPr>
          <w:rFonts w:asciiTheme="minorHAnsi" w:hAnsiTheme="minorHAnsi" w:cstheme="minorHAnsi"/>
          <w:sz w:val="22"/>
          <w:szCs w:val="22"/>
        </w:rPr>
        <w:t xml:space="preserve">The consultant(s) is particularly encouraged to use participatory </w:t>
      </w:r>
      <w:r w:rsidR="0084634F" w:rsidRPr="004904AF">
        <w:rPr>
          <w:rFonts w:asciiTheme="minorHAnsi" w:hAnsiTheme="minorHAnsi" w:cstheme="minorHAnsi"/>
          <w:sz w:val="22"/>
          <w:szCs w:val="22"/>
        </w:rPr>
        <w:t xml:space="preserve">and collaborative </w:t>
      </w:r>
      <w:r w:rsidRPr="004904AF">
        <w:rPr>
          <w:rFonts w:asciiTheme="minorHAnsi" w:hAnsiTheme="minorHAnsi" w:cstheme="minorHAnsi"/>
          <w:sz w:val="22"/>
          <w:szCs w:val="22"/>
        </w:rPr>
        <w:t>methods to ensure that all stakeholder</w:t>
      </w:r>
      <w:r w:rsidR="002C4E0E" w:rsidRPr="004904AF">
        <w:rPr>
          <w:rFonts w:asciiTheme="minorHAnsi" w:hAnsiTheme="minorHAnsi" w:cstheme="minorHAnsi"/>
          <w:sz w:val="22"/>
          <w:szCs w:val="22"/>
        </w:rPr>
        <w:t xml:space="preserve"> group</w:t>
      </w:r>
      <w:r w:rsidRPr="004904AF">
        <w:rPr>
          <w:rFonts w:asciiTheme="minorHAnsi" w:hAnsiTheme="minorHAnsi" w:cstheme="minorHAnsi"/>
          <w:sz w:val="22"/>
          <w:szCs w:val="22"/>
        </w:rPr>
        <w:t xml:space="preserve">s are consulted as part of the evaluation process. The consultant(s) should take measures to ensure data quality, reliability and validity of data collection tools and methods and their responsiveness to gender equality. </w:t>
      </w:r>
      <w:r w:rsidR="00FF7BDA" w:rsidRPr="004904AF">
        <w:rPr>
          <w:rFonts w:asciiTheme="minorHAnsi" w:eastAsia="Calibri" w:hAnsiTheme="minorHAnsi" w:cstheme="minorHAnsi"/>
          <w:sz w:val="22"/>
          <w:szCs w:val="22"/>
        </w:rPr>
        <w:t>The evaluation team should refer to the UNDP Evaluation Guide (2019) for the evaluation report template and quality standards.</w:t>
      </w:r>
    </w:p>
    <w:p w14:paraId="03C27E95" w14:textId="77777777" w:rsidR="00BC7053" w:rsidRPr="004904AF" w:rsidRDefault="00BC7053" w:rsidP="00BC7053">
      <w:pPr>
        <w:pStyle w:val="Default"/>
        <w:jc w:val="both"/>
        <w:rPr>
          <w:rFonts w:asciiTheme="minorHAnsi" w:hAnsiTheme="minorHAnsi" w:cstheme="minorHAnsi"/>
          <w:color w:val="auto"/>
          <w:sz w:val="22"/>
          <w:szCs w:val="22"/>
        </w:rPr>
      </w:pPr>
    </w:p>
    <w:p w14:paraId="577EC49D" w14:textId="77777777" w:rsidR="00CD6FFC" w:rsidRPr="004904AF" w:rsidRDefault="00CD6FFC" w:rsidP="00E972C1">
      <w:pPr>
        <w:rPr>
          <w:rFonts w:asciiTheme="minorHAnsi" w:hAnsiTheme="minorHAnsi" w:cstheme="minorHAnsi"/>
          <w:sz w:val="22"/>
          <w:szCs w:val="22"/>
        </w:rPr>
      </w:pPr>
      <w:r w:rsidRPr="004904AF">
        <w:rPr>
          <w:rFonts w:asciiTheme="minorHAnsi" w:hAnsiTheme="minorHAnsi" w:cstheme="minorHAnsi"/>
          <w:sz w:val="22"/>
          <w:szCs w:val="22"/>
        </w:rPr>
        <w:t xml:space="preserve">The evaluation will visit select project sits, primarily the National Assembly in Dodoma to validate key tangible outputs and interventions. An estimated </w:t>
      </w:r>
      <w:r w:rsidR="00636A49" w:rsidRPr="004904AF">
        <w:rPr>
          <w:rFonts w:asciiTheme="minorHAnsi" w:hAnsiTheme="minorHAnsi" w:cstheme="minorHAnsi"/>
          <w:sz w:val="22"/>
          <w:szCs w:val="22"/>
        </w:rPr>
        <w:t>10</w:t>
      </w:r>
      <w:r w:rsidRPr="004904AF">
        <w:rPr>
          <w:rFonts w:asciiTheme="minorHAnsi" w:hAnsiTheme="minorHAnsi" w:cstheme="minorHAnsi"/>
          <w:sz w:val="22"/>
          <w:szCs w:val="22"/>
        </w:rPr>
        <w:t xml:space="preserve"> days of field work in Dodoma should be expected. </w:t>
      </w:r>
    </w:p>
    <w:p w14:paraId="35499480" w14:textId="77777777" w:rsidR="00D95401" w:rsidRPr="004904AF" w:rsidRDefault="00D95401" w:rsidP="00BC7053">
      <w:pPr>
        <w:pStyle w:val="Default"/>
        <w:jc w:val="both"/>
        <w:rPr>
          <w:rFonts w:asciiTheme="minorHAnsi" w:hAnsiTheme="minorHAnsi" w:cstheme="minorHAnsi"/>
          <w:color w:val="auto"/>
          <w:sz w:val="22"/>
          <w:szCs w:val="22"/>
        </w:rPr>
      </w:pPr>
    </w:p>
    <w:p w14:paraId="62D2C7B1" w14:textId="77777777" w:rsidR="00CD6FFC" w:rsidRPr="004904AF" w:rsidRDefault="00CD6FFC" w:rsidP="00BC7053">
      <w:pPr>
        <w:pStyle w:val="Default"/>
        <w:jc w:val="both"/>
        <w:rPr>
          <w:rFonts w:asciiTheme="minorHAnsi" w:hAnsiTheme="minorHAnsi" w:cstheme="minorHAnsi"/>
          <w:color w:val="auto"/>
          <w:sz w:val="22"/>
          <w:szCs w:val="22"/>
        </w:rPr>
      </w:pPr>
    </w:p>
    <w:p w14:paraId="4B43BF4C" w14:textId="77777777" w:rsidR="00D95401" w:rsidRPr="004904AF" w:rsidRDefault="00CD6FFC" w:rsidP="00D95401">
      <w:pPr>
        <w:pStyle w:val="ListParagraph"/>
        <w:numPr>
          <w:ilvl w:val="0"/>
          <w:numId w:val="17"/>
        </w:numPr>
        <w:pBdr>
          <w:bottom w:val="single" w:sz="12" w:space="1" w:color="auto"/>
        </w:pBdr>
        <w:spacing w:after="0"/>
        <w:rPr>
          <w:rFonts w:asciiTheme="minorHAnsi" w:hAnsiTheme="minorHAnsi" w:cstheme="minorHAnsi"/>
          <w:b/>
          <w:sz w:val="22"/>
          <w:szCs w:val="22"/>
        </w:rPr>
      </w:pPr>
      <w:r w:rsidRPr="004904AF">
        <w:rPr>
          <w:rFonts w:asciiTheme="minorHAnsi" w:hAnsiTheme="minorHAnsi" w:cstheme="minorHAnsi"/>
          <w:b/>
          <w:sz w:val="22"/>
          <w:szCs w:val="22"/>
        </w:rPr>
        <w:t xml:space="preserve">Evaluation Team - </w:t>
      </w:r>
      <w:r w:rsidR="009215BD" w:rsidRPr="004904AF">
        <w:rPr>
          <w:rFonts w:asciiTheme="minorHAnsi" w:hAnsiTheme="minorHAnsi" w:cstheme="minorHAnsi"/>
          <w:b/>
          <w:sz w:val="22"/>
          <w:szCs w:val="22"/>
        </w:rPr>
        <w:t>Required Skills and Experience</w:t>
      </w:r>
    </w:p>
    <w:p w14:paraId="010E92F7" w14:textId="77777777" w:rsidR="00D95401" w:rsidRPr="004904AF" w:rsidRDefault="00D95401" w:rsidP="00D95401">
      <w:pPr>
        <w:spacing w:after="0"/>
        <w:rPr>
          <w:rFonts w:asciiTheme="minorHAnsi" w:hAnsiTheme="minorHAnsi" w:cstheme="minorHAnsi"/>
          <w:b/>
          <w:sz w:val="22"/>
          <w:szCs w:val="22"/>
        </w:rPr>
      </w:pPr>
    </w:p>
    <w:p w14:paraId="2728C4BB" w14:textId="77777777" w:rsidR="00CD6FFC" w:rsidRPr="004904AF" w:rsidRDefault="00CD6FFC" w:rsidP="00CD6FFC">
      <w:pPr>
        <w:rPr>
          <w:rFonts w:asciiTheme="minorHAnsi" w:hAnsiTheme="minorHAnsi" w:cstheme="minorHAnsi"/>
          <w:sz w:val="22"/>
          <w:szCs w:val="22"/>
        </w:rPr>
      </w:pPr>
      <w:r w:rsidRPr="004904AF">
        <w:rPr>
          <w:rFonts w:asciiTheme="minorHAnsi" w:hAnsiTheme="minorHAnsi" w:cstheme="minorHAnsi"/>
          <w:sz w:val="22"/>
          <w:szCs w:val="22"/>
        </w:rPr>
        <w:t xml:space="preserve">The outcome evaluation will be undertaken by two (2) external evaluators comprising of an Evaluation Team Leader and an Evaluator. The </w:t>
      </w:r>
      <w:r w:rsidR="001209F6">
        <w:rPr>
          <w:rFonts w:asciiTheme="minorHAnsi" w:hAnsiTheme="minorHAnsi" w:cstheme="minorHAnsi"/>
          <w:sz w:val="22"/>
          <w:szCs w:val="22"/>
        </w:rPr>
        <w:t>E</w:t>
      </w:r>
      <w:r w:rsidRPr="004904AF">
        <w:rPr>
          <w:rFonts w:asciiTheme="minorHAnsi" w:hAnsiTheme="minorHAnsi" w:cstheme="minorHAnsi"/>
          <w:sz w:val="22"/>
          <w:szCs w:val="22"/>
        </w:rPr>
        <w:t xml:space="preserve">valuation </w:t>
      </w:r>
      <w:r w:rsidR="001209F6">
        <w:rPr>
          <w:rFonts w:asciiTheme="minorHAnsi" w:hAnsiTheme="minorHAnsi" w:cstheme="minorHAnsi"/>
          <w:sz w:val="22"/>
          <w:szCs w:val="22"/>
        </w:rPr>
        <w:t>T</w:t>
      </w:r>
      <w:r w:rsidRPr="004904AF">
        <w:rPr>
          <w:rFonts w:asciiTheme="minorHAnsi" w:hAnsiTheme="minorHAnsi" w:cstheme="minorHAnsi"/>
          <w:sz w:val="22"/>
          <w:szCs w:val="22"/>
        </w:rPr>
        <w:t xml:space="preserve">eam </w:t>
      </w:r>
      <w:r w:rsidR="001209F6">
        <w:rPr>
          <w:rFonts w:asciiTheme="minorHAnsi" w:hAnsiTheme="minorHAnsi" w:cstheme="minorHAnsi"/>
          <w:sz w:val="22"/>
          <w:szCs w:val="22"/>
        </w:rPr>
        <w:t>L</w:t>
      </w:r>
      <w:r w:rsidRPr="004904AF">
        <w:rPr>
          <w:rFonts w:asciiTheme="minorHAnsi" w:hAnsiTheme="minorHAnsi" w:cstheme="minorHAnsi"/>
          <w:sz w:val="22"/>
          <w:szCs w:val="22"/>
        </w:rPr>
        <w:t xml:space="preserve">eader will be hired as an international consultant, while the Evaluator will be hired as a national consultant. </w:t>
      </w:r>
    </w:p>
    <w:p w14:paraId="620FF9D9" w14:textId="77777777" w:rsidR="00CD6FFC" w:rsidRPr="004904AF" w:rsidRDefault="00CD6FFC">
      <w:pPr>
        <w:spacing w:after="0"/>
        <w:rPr>
          <w:rFonts w:asciiTheme="minorHAnsi" w:hAnsiTheme="minorHAnsi" w:cstheme="minorHAnsi"/>
          <w:b/>
          <w:sz w:val="22"/>
          <w:szCs w:val="22"/>
        </w:rPr>
      </w:pPr>
    </w:p>
    <w:p w14:paraId="19F0DCDA" w14:textId="77777777" w:rsidR="00CD6FFC" w:rsidRPr="004904AF" w:rsidRDefault="00CD6FFC" w:rsidP="00E972C1">
      <w:pPr>
        <w:pStyle w:val="ListParagraph"/>
        <w:numPr>
          <w:ilvl w:val="1"/>
          <w:numId w:val="17"/>
        </w:numPr>
        <w:spacing w:after="0"/>
        <w:rPr>
          <w:rFonts w:asciiTheme="minorHAnsi" w:hAnsiTheme="minorHAnsi" w:cstheme="minorHAnsi"/>
          <w:b/>
          <w:sz w:val="22"/>
          <w:szCs w:val="22"/>
          <w:u w:val="single"/>
        </w:rPr>
      </w:pPr>
      <w:r w:rsidRPr="004904AF">
        <w:rPr>
          <w:rFonts w:asciiTheme="minorHAnsi" w:hAnsiTheme="minorHAnsi" w:cstheme="minorHAnsi"/>
          <w:b/>
          <w:sz w:val="22"/>
          <w:szCs w:val="22"/>
          <w:u w:val="single"/>
        </w:rPr>
        <w:t xml:space="preserve">International Consultant </w:t>
      </w:r>
      <w:r w:rsidR="00AA0A5F" w:rsidRPr="004904AF">
        <w:rPr>
          <w:rFonts w:asciiTheme="minorHAnsi" w:hAnsiTheme="minorHAnsi" w:cstheme="minorHAnsi"/>
          <w:b/>
          <w:sz w:val="22"/>
          <w:szCs w:val="22"/>
          <w:u w:val="single"/>
        </w:rPr>
        <w:t>– The Team Leader</w:t>
      </w:r>
    </w:p>
    <w:p w14:paraId="48555F47" w14:textId="77777777" w:rsidR="009215BD" w:rsidRPr="004904AF" w:rsidRDefault="009215BD" w:rsidP="009215BD">
      <w:pPr>
        <w:spacing w:after="0"/>
        <w:rPr>
          <w:rFonts w:asciiTheme="minorHAnsi" w:hAnsiTheme="minorHAnsi" w:cstheme="minorHAnsi"/>
          <w:sz w:val="22"/>
          <w:szCs w:val="22"/>
        </w:rPr>
      </w:pPr>
    </w:p>
    <w:p w14:paraId="0E34F698" w14:textId="77777777" w:rsidR="00EC551F" w:rsidRPr="004904AF" w:rsidRDefault="00EC551F" w:rsidP="00EC551F">
      <w:pPr>
        <w:spacing w:after="0"/>
        <w:rPr>
          <w:rFonts w:asciiTheme="minorHAnsi" w:hAnsiTheme="minorHAnsi" w:cstheme="minorHAnsi"/>
          <w:b/>
          <w:sz w:val="22"/>
          <w:szCs w:val="22"/>
        </w:rPr>
      </w:pPr>
      <w:r w:rsidRPr="004904AF">
        <w:rPr>
          <w:rFonts w:asciiTheme="minorHAnsi" w:hAnsiTheme="minorHAnsi" w:cstheme="minorHAnsi"/>
          <w:b/>
          <w:sz w:val="22"/>
          <w:szCs w:val="22"/>
        </w:rPr>
        <w:t>Required Competencies</w:t>
      </w:r>
    </w:p>
    <w:p w14:paraId="20E4E9DB"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Demonstrates integrity by modeling the UN’s values and ethical standards</w:t>
      </w:r>
    </w:p>
    <w:p w14:paraId="08EC38B9"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Displays cultural, gender, religion, race nationality and age sensitivity and adaptability</w:t>
      </w:r>
    </w:p>
    <w:p w14:paraId="6948D397"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Ability to conduct strategic planning, results-based management and reporting</w:t>
      </w:r>
    </w:p>
    <w:p w14:paraId="29EA4583"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Ability to actively seek to improve programmes/services, offer new and different options to solve problems</w:t>
      </w:r>
    </w:p>
    <w:p w14:paraId="1B797D85"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Excellent oral and written communication skills</w:t>
      </w:r>
    </w:p>
    <w:p w14:paraId="1ED1235F" w14:textId="77777777" w:rsidR="00EC551F" w:rsidRPr="004904AF" w:rsidRDefault="00EC551F" w:rsidP="00EC551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Ability to establish and maintain good working relationships in a multi-ethnic, multi-cultural and multi-disciplinary environment</w:t>
      </w:r>
    </w:p>
    <w:p w14:paraId="5846B4FF" w14:textId="77777777" w:rsidR="00EC551F" w:rsidRPr="004904AF" w:rsidRDefault="00EC551F" w:rsidP="009215BD">
      <w:pPr>
        <w:spacing w:after="0"/>
        <w:rPr>
          <w:rFonts w:asciiTheme="minorHAnsi" w:hAnsiTheme="minorHAnsi" w:cstheme="minorHAnsi"/>
          <w:b/>
          <w:sz w:val="22"/>
          <w:szCs w:val="22"/>
        </w:rPr>
      </w:pPr>
    </w:p>
    <w:p w14:paraId="2B9A9166" w14:textId="77777777" w:rsidR="009215BD" w:rsidRPr="004904AF" w:rsidRDefault="009215BD" w:rsidP="009215BD">
      <w:pPr>
        <w:spacing w:after="0"/>
        <w:rPr>
          <w:rFonts w:asciiTheme="minorHAnsi" w:hAnsiTheme="minorHAnsi" w:cstheme="minorHAnsi"/>
          <w:b/>
          <w:sz w:val="22"/>
          <w:szCs w:val="22"/>
        </w:rPr>
      </w:pPr>
      <w:r w:rsidRPr="004904AF">
        <w:rPr>
          <w:rFonts w:asciiTheme="minorHAnsi" w:hAnsiTheme="minorHAnsi" w:cstheme="minorHAnsi"/>
          <w:b/>
          <w:sz w:val="22"/>
          <w:szCs w:val="22"/>
        </w:rPr>
        <w:t>Education</w:t>
      </w:r>
    </w:p>
    <w:p w14:paraId="63C8CC12" w14:textId="77777777" w:rsidR="009215BD" w:rsidRPr="004904AF" w:rsidRDefault="009215BD" w:rsidP="009215BD">
      <w:pPr>
        <w:spacing w:after="0"/>
        <w:rPr>
          <w:rFonts w:asciiTheme="minorHAnsi" w:hAnsiTheme="minorHAnsi" w:cstheme="minorHAnsi"/>
          <w:sz w:val="22"/>
          <w:szCs w:val="22"/>
        </w:rPr>
      </w:pPr>
    </w:p>
    <w:p w14:paraId="2949BC76" w14:textId="77777777" w:rsidR="009215BD" w:rsidRPr="004904AF" w:rsidRDefault="009215BD" w:rsidP="00E972C1">
      <w:pPr>
        <w:pStyle w:val="ListParagraph"/>
        <w:numPr>
          <w:ilvl w:val="0"/>
          <w:numId w:val="37"/>
        </w:numPr>
        <w:spacing w:after="0"/>
        <w:rPr>
          <w:rFonts w:asciiTheme="minorHAnsi" w:hAnsiTheme="minorHAnsi" w:cstheme="minorHAnsi"/>
          <w:sz w:val="22"/>
          <w:szCs w:val="22"/>
        </w:rPr>
      </w:pPr>
      <w:r w:rsidRPr="004904AF">
        <w:rPr>
          <w:rFonts w:asciiTheme="minorHAnsi" w:hAnsiTheme="minorHAnsi" w:cstheme="minorHAnsi"/>
          <w:sz w:val="22"/>
          <w:szCs w:val="22"/>
        </w:rPr>
        <w:t xml:space="preserve">At least a </w:t>
      </w:r>
      <w:r w:rsidR="00D27A30" w:rsidRPr="004904AF">
        <w:rPr>
          <w:rFonts w:asciiTheme="minorHAnsi" w:hAnsiTheme="minorHAnsi" w:cstheme="minorHAnsi"/>
          <w:sz w:val="22"/>
          <w:szCs w:val="22"/>
        </w:rPr>
        <w:t>master’s degree</w:t>
      </w:r>
      <w:r w:rsidRPr="004904AF">
        <w:rPr>
          <w:rFonts w:asciiTheme="minorHAnsi" w:hAnsiTheme="minorHAnsi" w:cstheme="minorHAnsi"/>
          <w:sz w:val="22"/>
          <w:szCs w:val="22"/>
        </w:rPr>
        <w:t xml:space="preserve"> in Law, Political Science, Development Studies or other Social Sciences</w:t>
      </w:r>
    </w:p>
    <w:p w14:paraId="0CCFC041" w14:textId="77777777" w:rsidR="009215BD" w:rsidRPr="004904AF" w:rsidRDefault="009215BD" w:rsidP="009215BD">
      <w:pPr>
        <w:spacing w:after="0"/>
        <w:rPr>
          <w:rFonts w:asciiTheme="minorHAnsi" w:hAnsiTheme="minorHAnsi" w:cstheme="minorHAnsi"/>
          <w:sz w:val="22"/>
          <w:szCs w:val="22"/>
        </w:rPr>
      </w:pPr>
    </w:p>
    <w:p w14:paraId="190F38BC" w14:textId="77777777" w:rsidR="009215BD" w:rsidRPr="004904AF" w:rsidRDefault="009215BD" w:rsidP="009215BD">
      <w:pPr>
        <w:spacing w:after="0"/>
        <w:rPr>
          <w:rFonts w:asciiTheme="minorHAnsi" w:hAnsiTheme="minorHAnsi" w:cstheme="minorHAnsi"/>
          <w:b/>
          <w:sz w:val="22"/>
          <w:szCs w:val="22"/>
        </w:rPr>
      </w:pPr>
      <w:r w:rsidRPr="004904AF">
        <w:rPr>
          <w:rFonts w:asciiTheme="minorHAnsi" w:hAnsiTheme="minorHAnsi" w:cstheme="minorHAnsi"/>
          <w:b/>
          <w:sz w:val="22"/>
          <w:szCs w:val="22"/>
        </w:rPr>
        <w:t>Experience</w:t>
      </w:r>
    </w:p>
    <w:p w14:paraId="780043D5" w14:textId="77777777" w:rsidR="009215BD" w:rsidRPr="004904AF" w:rsidRDefault="009215BD" w:rsidP="009215BD">
      <w:pPr>
        <w:pStyle w:val="ListParagraph"/>
        <w:numPr>
          <w:ilvl w:val="0"/>
          <w:numId w:val="21"/>
        </w:numPr>
        <w:spacing w:after="0"/>
        <w:rPr>
          <w:rFonts w:asciiTheme="minorHAnsi" w:hAnsiTheme="minorHAnsi" w:cstheme="minorHAnsi"/>
          <w:sz w:val="22"/>
          <w:szCs w:val="22"/>
        </w:rPr>
      </w:pPr>
      <w:r w:rsidRPr="004904AF">
        <w:rPr>
          <w:rFonts w:asciiTheme="minorHAnsi" w:hAnsiTheme="minorHAnsi" w:cstheme="minorHAnsi"/>
          <w:sz w:val="22"/>
          <w:szCs w:val="22"/>
        </w:rPr>
        <w:t xml:space="preserve">Minimum 10 years work experience in or with parliamentary and inter-parliamentary institutions as a </w:t>
      </w:r>
      <w:r w:rsidR="004904AF">
        <w:rPr>
          <w:rFonts w:asciiTheme="minorHAnsi" w:hAnsiTheme="minorHAnsi" w:cstheme="minorHAnsi"/>
          <w:sz w:val="22"/>
          <w:szCs w:val="22"/>
        </w:rPr>
        <w:t xml:space="preserve">researcher, </w:t>
      </w:r>
      <w:r w:rsidRPr="004904AF">
        <w:rPr>
          <w:rFonts w:asciiTheme="minorHAnsi" w:hAnsiTheme="minorHAnsi" w:cstheme="minorHAnsi"/>
          <w:sz w:val="22"/>
          <w:szCs w:val="22"/>
        </w:rPr>
        <w:t xml:space="preserve">member of Parliament or senior </w:t>
      </w:r>
      <w:r w:rsidR="001209F6">
        <w:rPr>
          <w:rFonts w:asciiTheme="minorHAnsi" w:hAnsiTheme="minorHAnsi" w:cstheme="minorHAnsi"/>
          <w:sz w:val="22"/>
          <w:szCs w:val="22"/>
        </w:rPr>
        <w:t xml:space="preserve">government or </w:t>
      </w:r>
      <w:r w:rsidRPr="004904AF">
        <w:rPr>
          <w:rFonts w:asciiTheme="minorHAnsi" w:hAnsiTheme="minorHAnsi" w:cstheme="minorHAnsi"/>
          <w:sz w:val="22"/>
          <w:szCs w:val="22"/>
        </w:rPr>
        <w:t>parliamentary official</w:t>
      </w:r>
    </w:p>
    <w:p w14:paraId="3D3743C8" w14:textId="77777777" w:rsidR="009215BD" w:rsidRPr="004904AF" w:rsidRDefault="009215BD" w:rsidP="009215BD">
      <w:pPr>
        <w:pStyle w:val="ListParagraph"/>
        <w:numPr>
          <w:ilvl w:val="0"/>
          <w:numId w:val="21"/>
        </w:numPr>
        <w:spacing w:after="0"/>
        <w:rPr>
          <w:rFonts w:asciiTheme="minorHAnsi" w:hAnsiTheme="minorHAnsi" w:cstheme="minorHAnsi"/>
          <w:sz w:val="22"/>
          <w:szCs w:val="22"/>
        </w:rPr>
      </w:pPr>
      <w:r w:rsidRPr="004904AF">
        <w:rPr>
          <w:rFonts w:asciiTheme="minorHAnsi" w:hAnsiTheme="minorHAnsi" w:cstheme="minorHAnsi"/>
          <w:sz w:val="22"/>
          <w:szCs w:val="22"/>
        </w:rPr>
        <w:t>Minimum 5 years’ experience in evaluating parliamentary strengthening and other capacity building programmes involving governmental and inter-governmental institutions</w:t>
      </w:r>
    </w:p>
    <w:p w14:paraId="0C301DCF" w14:textId="77777777" w:rsidR="009215BD" w:rsidRPr="004904AF" w:rsidRDefault="009215BD" w:rsidP="009215BD">
      <w:pPr>
        <w:pStyle w:val="ListParagraph"/>
        <w:numPr>
          <w:ilvl w:val="0"/>
          <w:numId w:val="21"/>
        </w:numPr>
        <w:spacing w:after="0"/>
        <w:rPr>
          <w:rFonts w:asciiTheme="minorHAnsi" w:hAnsiTheme="minorHAnsi" w:cstheme="minorHAnsi"/>
          <w:sz w:val="22"/>
          <w:szCs w:val="22"/>
        </w:rPr>
      </w:pPr>
      <w:r w:rsidRPr="004904AF">
        <w:rPr>
          <w:rFonts w:asciiTheme="minorHAnsi" w:hAnsiTheme="minorHAnsi" w:cstheme="minorHAnsi"/>
          <w:sz w:val="22"/>
          <w:szCs w:val="22"/>
        </w:rPr>
        <w:t>Experience in designing, developing and implementing monitoring and evaluation frameworks</w:t>
      </w:r>
    </w:p>
    <w:p w14:paraId="2CF452FC" w14:textId="77777777" w:rsidR="009215BD" w:rsidRPr="004904AF" w:rsidRDefault="009215BD" w:rsidP="009215BD">
      <w:pPr>
        <w:pStyle w:val="ListParagraph"/>
        <w:numPr>
          <w:ilvl w:val="0"/>
          <w:numId w:val="21"/>
        </w:numPr>
        <w:spacing w:after="0"/>
        <w:rPr>
          <w:rFonts w:asciiTheme="minorHAnsi" w:hAnsiTheme="minorHAnsi" w:cstheme="minorHAnsi"/>
          <w:sz w:val="22"/>
          <w:szCs w:val="22"/>
        </w:rPr>
      </w:pPr>
      <w:r w:rsidRPr="004904AF">
        <w:rPr>
          <w:rFonts w:asciiTheme="minorHAnsi" w:hAnsiTheme="minorHAnsi" w:cstheme="minorHAnsi"/>
          <w:sz w:val="22"/>
          <w:szCs w:val="22"/>
        </w:rPr>
        <w:t xml:space="preserve">Demonstrable track record of producing high quality and analytical reports and publications </w:t>
      </w:r>
    </w:p>
    <w:p w14:paraId="34205DA5" w14:textId="77777777" w:rsidR="009215BD" w:rsidRPr="004904AF" w:rsidRDefault="009215BD" w:rsidP="009215BD">
      <w:pPr>
        <w:pStyle w:val="ListParagraph"/>
        <w:numPr>
          <w:ilvl w:val="0"/>
          <w:numId w:val="21"/>
        </w:numPr>
        <w:spacing w:after="0"/>
        <w:rPr>
          <w:rFonts w:asciiTheme="minorHAnsi" w:hAnsiTheme="minorHAnsi" w:cstheme="minorHAnsi"/>
          <w:sz w:val="22"/>
          <w:szCs w:val="22"/>
        </w:rPr>
      </w:pPr>
      <w:r w:rsidRPr="004904AF">
        <w:rPr>
          <w:rFonts w:asciiTheme="minorHAnsi" w:hAnsiTheme="minorHAnsi" w:cstheme="minorHAnsi"/>
          <w:sz w:val="22"/>
          <w:szCs w:val="22"/>
        </w:rPr>
        <w:t>Experience in conducting evaluations for UN agencies, particularly UNDP, is desirable.</w:t>
      </w:r>
    </w:p>
    <w:p w14:paraId="58B56373" w14:textId="77777777" w:rsidR="009215BD" w:rsidRPr="004904AF" w:rsidRDefault="009215BD" w:rsidP="009215BD">
      <w:pPr>
        <w:spacing w:after="0"/>
        <w:rPr>
          <w:rFonts w:asciiTheme="minorHAnsi" w:hAnsiTheme="minorHAnsi" w:cstheme="minorHAnsi"/>
          <w:sz w:val="22"/>
          <w:szCs w:val="22"/>
        </w:rPr>
      </w:pPr>
    </w:p>
    <w:p w14:paraId="41B50AD1" w14:textId="77777777" w:rsidR="009215BD" w:rsidRPr="004904AF" w:rsidRDefault="009215BD" w:rsidP="009215BD">
      <w:pPr>
        <w:spacing w:after="0"/>
        <w:rPr>
          <w:rFonts w:asciiTheme="minorHAnsi" w:hAnsiTheme="minorHAnsi" w:cstheme="minorHAnsi"/>
          <w:b/>
          <w:sz w:val="22"/>
          <w:szCs w:val="22"/>
        </w:rPr>
      </w:pPr>
      <w:r w:rsidRPr="004904AF">
        <w:rPr>
          <w:rFonts w:asciiTheme="minorHAnsi" w:hAnsiTheme="minorHAnsi" w:cstheme="minorHAnsi"/>
          <w:b/>
          <w:sz w:val="22"/>
          <w:szCs w:val="22"/>
        </w:rPr>
        <w:t>Language Skills</w:t>
      </w:r>
    </w:p>
    <w:p w14:paraId="596CDE2C" w14:textId="77777777" w:rsidR="009215BD" w:rsidRPr="004904AF" w:rsidRDefault="009215BD" w:rsidP="009215BD">
      <w:pPr>
        <w:pStyle w:val="ListParagraph"/>
        <w:numPr>
          <w:ilvl w:val="0"/>
          <w:numId w:val="22"/>
        </w:numPr>
        <w:spacing w:after="0"/>
        <w:rPr>
          <w:rFonts w:asciiTheme="minorHAnsi" w:hAnsiTheme="minorHAnsi" w:cstheme="minorHAnsi"/>
          <w:sz w:val="22"/>
          <w:szCs w:val="22"/>
        </w:rPr>
      </w:pPr>
      <w:r w:rsidRPr="004904AF">
        <w:rPr>
          <w:rFonts w:asciiTheme="minorHAnsi" w:hAnsiTheme="minorHAnsi" w:cstheme="minorHAnsi"/>
          <w:sz w:val="22"/>
          <w:szCs w:val="22"/>
        </w:rPr>
        <w:t>Excellent written and oral communication skills in English (required)</w:t>
      </w:r>
    </w:p>
    <w:p w14:paraId="40942D8E" w14:textId="77777777" w:rsidR="009215BD" w:rsidRPr="004904AF" w:rsidRDefault="009215BD" w:rsidP="009215BD">
      <w:pPr>
        <w:pStyle w:val="ListParagraph"/>
        <w:numPr>
          <w:ilvl w:val="0"/>
          <w:numId w:val="22"/>
        </w:numPr>
        <w:spacing w:after="0"/>
        <w:rPr>
          <w:rFonts w:asciiTheme="minorHAnsi" w:hAnsiTheme="minorHAnsi" w:cstheme="minorHAnsi"/>
          <w:sz w:val="22"/>
          <w:szCs w:val="22"/>
        </w:rPr>
      </w:pPr>
      <w:r w:rsidRPr="004904AF">
        <w:rPr>
          <w:rFonts w:asciiTheme="minorHAnsi" w:hAnsiTheme="minorHAnsi" w:cstheme="minorHAnsi"/>
          <w:sz w:val="22"/>
          <w:szCs w:val="22"/>
        </w:rPr>
        <w:t>Working knowledge of Kiswahili (desirable)</w:t>
      </w:r>
    </w:p>
    <w:p w14:paraId="0FA465D3" w14:textId="77777777" w:rsidR="009215BD" w:rsidRPr="004904AF" w:rsidRDefault="009215BD" w:rsidP="009215BD">
      <w:pPr>
        <w:spacing w:after="0"/>
        <w:rPr>
          <w:rFonts w:asciiTheme="minorHAnsi" w:hAnsiTheme="minorHAnsi" w:cstheme="minorHAnsi"/>
          <w:sz w:val="22"/>
          <w:szCs w:val="22"/>
        </w:rPr>
      </w:pPr>
    </w:p>
    <w:p w14:paraId="30E2FCD6" w14:textId="77777777" w:rsidR="009215BD" w:rsidRPr="004904AF" w:rsidRDefault="009215BD" w:rsidP="00E972C1">
      <w:pPr>
        <w:pStyle w:val="ListParagraph"/>
        <w:numPr>
          <w:ilvl w:val="1"/>
          <w:numId w:val="17"/>
        </w:numPr>
        <w:spacing w:after="0"/>
        <w:rPr>
          <w:rFonts w:asciiTheme="minorHAnsi" w:hAnsiTheme="minorHAnsi" w:cstheme="minorHAnsi"/>
          <w:b/>
          <w:sz w:val="22"/>
          <w:szCs w:val="22"/>
          <w:u w:val="single"/>
        </w:rPr>
      </w:pPr>
      <w:r w:rsidRPr="004904AF">
        <w:rPr>
          <w:rFonts w:asciiTheme="minorHAnsi" w:hAnsiTheme="minorHAnsi" w:cstheme="minorHAnsi"/>
          <w:b/>
          <w:sz w:val="22"/>
          <w:szCs w:val="22"/>
          <w:u w:val="single"/>
        </w:rPr>
        <w:t xml:space="preserve">National Consultant </w:t>
      </w:r>
      <w:r w:rsidR="00AA0A5F" w:rsidRPr="004904AF">
        <w:rPr>
          <w:rFonts w:asciiTheme="minorHAnsi" w:hAnsiTheme="minorHAnsi" w:cstheme="minorHAnsi"/>
          <w:b/>
          <w:sz w:val="22"/>
          <w:szCs w:val="22"/>
          <w:u w:val="single"/>
        </w:rPr>
        <w:t>– The Evaluator</w:t>
      </w:r>
    </w:p>
    <w:p w14:paraId="0F0A6587" w14:textId="77777777" w:rsidR="00AA0A5F" w:rsidRPr="004904AF" w:rsidRDefault="00AA0A5F" w:rsidP="00AA0A5F">
      <w:pPr>
        <w:spacing w:after="0"/>
        <w:rPr>
          <w:rFonts w:asciiTheme="minorHAnsi" w:hAnsiTheme="minorHAnsi" w:cstheme="minorHAnsi"/>
          <w:b/>
          <w:sz w:val="22"/>
          <w:szCs w:val="22"/>
        </w:rPr>
      </w:pPr>
    </w:p>
    <w:p w14:paraId="1CE59FF9" w14:textId="77777777" w:rsidR="00AA0A5F" w:rsidRPr="004904AF" w:rsidRDefault="00AA0A5F" w:rsidP="00AA0A5F">
      <w:pPr>
        <w:spacing w:after="0"/>
        <w:rPr>
          <w:rFonts w:asciiTheme="minorHAnsi" w:hAnsiTheme="minorHAnsi" w:cstheme="minorHAnsi"/>
          <w:b/>
          <w:sz w:val="22"/>
          <w:szCs w:val="22"/>
        </w:rPr>
      </w:pPr>
      <w:r w:rsidRPr="004904AF">
        <w:rPr>
          <w:rFonts w:asciiTheme="minorHAnsi" w:hAnsiTheme="minorHAnsi" w:cstheme="minorHAnsi"/>
          <w:b/>
          <w:sz w:val="22"/>
          <w:szCs w:val="22"/>
        </w:rPr>
        <w:t>Required Competencies</w:t>
      </w:r>
    </w:p>
    <w:p w14:paraId="3036C237"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Demonstrates integrity by modeling the UN’s values and ethical standards</w:t>
      </w:r>
    </w:p>
    <w:p w14:paraId="3FC578A5"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Displays cultural, gender, religion, race nationality and age sensitivity and adaptability</w:t>
      </w:r>
    </w:p>
    <w:p w14:paraId="15B2226B"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Ability to conduct strategic planning, results-based management and reporting</w:t>
      </w:r>
    </w:p>
    <w:p w14:paraId="6DDF197E"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Ability to actively seek to improve programmes/services, offer new and different options to solve problems</w:t>
      </w:r>
    </w:p>
    <w:p w14:paraId="22E1E093"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t>Excellent oral and written communication skills</w:t>
      </w:r>
    </w:p>
    <w:p w14:paraId="4E712D29" w14:textId="77777777" w:rsidR="00AA0A5F" w:rsidRPr="004904AF" w:rsidRDefault="00AA0A5F" w:rsidP="00AA0A5F">
      <w:pPr>
        <w:numPr>
          <w:ilvl w:val="0"/>
          <w:numId w:val="20"/>
        </w:numPr>
        <w:spacing w:after="0"/>
        <w:jc w:val="left"/>
        <w:rPr>
          <w:rFonts w:asciiTheme="minorHAnsi" w:hAnsiTheme="minorHAnsi" w:cstheme="minorHAnsi"/>
          <w:sz w:val="22"/>
          <w:szCs w:val="22"/>
        </w:rPr>
      </w:pPr>
      <w:r w:rsidRPr="004904AF">
        <w:rPr>
          <w:rFonts w:asciiTheme="minorHAnsi" w:hAnsiTheme="minorHAnsi" w:cstheme="minorHAnsi"/>
          <w:sz w:val="22"/>
          <w:szCs w:val="22"/>
        </w:rPr>
        <w:lastRenderedPageBreak/>
        <w:t>Ability to establish and maintain good working relationships in a multi-ethnic, multi-cultural and multi-disciplinary environment</w:t>
      </w:r>
    </w:p>
    <w:p w14:paraId="66DE5BDA" w14:textId="77777777" w:rsidR="00AA0A5F" w:rsidRPr="004904AF" w:rsidRDefault="00AA0A5F" w:rsidP="00AA0A5F">
      <w:pPr>
        <w:spacing w:after="0"/>
        <w:rPr>
          <w:rFonts w:asciiTheme="minorHAnsi" w:hAnsiTheme="minorHAnsi" w:cstheme="minorHAnsi"/>
          <w:b/>
          <w:sz w:val="22"/>
          <w:szCs w:val="22"/>
        </w:rPr>
      </w:pPr>
    </w:p>
    <w:p w14:paraId="7B76B1DA" w14:textId="77777777" w:rsidR="00AA0A5F" w:rsidRPr="004904AF" w:rsidRDefault="00AA0A5F" w:rsidP="00AA0A5F">
      <w:pPr>
        <w:spacing w:after="0"/>
        <w:rPr>
          <w:rFonts w:asciiTheme="minorHAnsi" w:hAnsiTheme="minorHAnsi" w:cstheme="minorHAnsi"/>
          <w:b/>
          <w:sz w:val="22"/>
          <w:szCs w:val="22"/>
        </w:rPr>
      </w:pPr>
      <w:r w:rsidRPr="004904AF">
        <w:rPr>
          <w:rFonts w:asciiTheme="minorHAnsi" w:hAnsiTheme="minorHAnsi" w:cstheme="minorHAnsi"/>
          <w:b/>
          <w:sz w:val="22"/>
          <w:szCs w:val="22"/>
        </w:rPr>
        <w:t>Education</w:t>
      </w:r>
    </w:p>
    <w:p w14:paraId="1391FB79" w14:textId="77777777" w:rsidR="00AA0A5F" w:rsidRPr="004904AF" w:rsidRDefault="00AA0A5F" w:rsidP="00AA0A5F">
      <w:pPr>
        <w:spacing w:after="0"/>
        <w:rPr>
          <w:rFonts w:asciiTheme="minorHAnsi" w:hAnsiTheme="minorHAnsi" w:cstheme="minorHAnsi"/>
          <w:sz w:val="22"/>
          <w:szCs w:val="22"/>
        </w:rPr>
      </w:pPr>
    </w:p>
    <w:p w14:paraId="62690D6C" w14:textId="77777777" w:rsidR="00AA0A5F" w:rsidRPr="004904AF" w:rsidRDefault="00AA0A5F" w:rsidP="00AA0A5F">
      <w:pPr>
        <w:pStyle w:val="ListParagraph"/>
        <w:numPr>
          <w:ilvl w:val="0"/>
          <w:numId w:val="37"/>
        </w:numPr>
        <w:spacing w:after="0"/>
        <w:rPr>
          <w:rFonts w:asciiTheme="minorHAnsi" w:hAnsiTheme="minorHAnsi" w:cstheme="minorHAnsi"/>
          <w:sz w:val="22"/>
          <w:szCs w:val="22"/>
        </w:rPr>
      </w:pPr>
      <w:r w:rsidRPr="004904AF">
        <w:rPr>
          <w:rFonts w:asciiTheme="minorHAnsi" w:hAnsiTheme="minorHAnsi" w:cstheme="minorHAnsi"/>
          <w:sz w:val="22"/>
          <w:szCs w:val="22"/>
        </w:rPr>
        <w:t>At least a master’s degree in Law, Political Science, Development Studies or other Social Sciences</w:t>
      </w:r>
    </w:p>
    <w:p w14:paraId="7334D879" w14:textId="77777777" w:rsidR="00AA0A5F" w:rsidRPr="004904AF" w:rsidRDefault="00AA0A5F" w:rsidP="00AA0A5F">
      <w:pPr>
        <w:spacing w:after="0"/>
        <w:rPr>
          <w:rFonts w:asciiTheme="minorHAnsi" w:hAnsiTheme="minorHAnsi" w:cstheme="minorHAnsi"/>
          <w:b/>
          <w:sz w:val="22"/>
          <w:szCs w:val="22"/>
        </w:rPr>
      </w:pPr>
    </w:p>
    <w:p w14:paraId="4D619DE8" w14:textId="77777777" w:rsidR="00AA0A5F" w:rsidRPr="004904AF" w:rsidRDefault="00AA0A5F">
      <w:pPr>
        <w:spacing w:after="0"/>
        <w:rPr>
          <w:rFonts w:asciiTheme="minorHAnsi" w:hAnsiTheme="minorHAnsi" w:cstheme="minorHAnsi"/>
          <w:b/>
          <w:sz w:val="22"/>
          <w:szCs w:val="22"/>
        </w:rPr>
      </w:pPr>
      <w:r w:rsidRPr="004904AF">
        <w:rPr>
          <w:rFonts w:asciiTheme="minorHAnsi" w:hAnsiTheme="minorHAnsi" w:cstheme="minorHAnsi"/>
          <w:b/>
          <w:sz w:val="22"/>
          <w:szCs w:val="22"/>
        </w:rPr>
        <w:t>Experience</w:t>
      </w:r>
    </w:p>
    <w:p w14:paraId="34F3A22D"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 xml:space="preserve">Minimum 5 years programme management work experience in governmental, parliamentary institutions or civil society organisations  </w:t>
      </w:r>
    </w:p>
    <w:p w14:paraId="01A16A79"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Minimum 3 years’ experience in evaluating capacity building programmes involving governmental and inter-governmental institutions</w:t>
      </w:r>
    </w:p>
    <w:p w14:paraId="287E5A6F"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 xml:space="preserve">Demonstrable knowledge of Tanzania’s constitutional and legal framework, and system of governance </w:t>
      </w:r>
    </w:p>
    <w:p w14:paraId="126009D4"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 xml:space="preserve">Experience in undertaking programme and project monitoring and evaluation </w:t>
      </w:r>
    </w:p>
    <w:p w14:paraId="0965BD28"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 xml:space="preserve">Demonstrable track record of producing high quality and analytical reports </w:t>
      </w:r>
    </w:p>
    <w:p w14:paraId="1F166D08" w14:textId="77777777" w:rsidR="009215BD" w:rsidRPr="004904AF" w:rsidRDefault="009215BD" w:rsidP="009215BD">
      <w:pPr>
        <w:pStyle w:val="ListParagraph"/>
        <w:numPr>
          <w:ilvl w:val="0"/>
          <w:numId w:val="23"/>
        </w:numPr>
        <w:spacing w:after="0"/>
        <w:rPr>
          <w:rFonts w:asciiTheme="minorHAnsi" w:hAnsiTheme="minorHAnsi" w:cstheme="minorHAnsi"/>
          <w:sz w:val="22"/>
          <w:szCs w:val="22"/>
        </w:rPr>
      </w:pPr>
      <w:r w:rsidRPr="004904AF">
        <w:rPr>
          <w:rFonts w:asciiTheme="minorHAnsi" w:hAnsiTheme="minorHAnsi" w:cstheme="minorHAnsi"/>
          <w:sz w:val="22"/>
          <w:szCs w:val="22"/>
        </w:rPr>
        <w:t xml:space="preserve">Experience in conducting evaluations for UN agencies, is an added advantage. </w:t>
      </w:r>
    </w:p>
    <w:p w14:paraId="3A617E4C" w14:textId="77777777" w:rsidR="009215BD" w:rsidRPr="004904AF" w:rsidRDefault="009215BD" w:rsidP="009215BD">
      <w:pPr>
        <w:spacing w:after="0"/>
        <w:rPr>
          <w:rFonts w:asciiTheme="minorHAnsi" w:hAnsiTheme="minorHAnsi" w:cstheme="minorHAnsi"/>
          <w:sz w:val="22"/>
          <w:szCs w:val="22"/>
        </w:rPr>
      </w:pPr>
    </w:p>
    <w:p w14:paraId="4936F626" w14:textId="77777777" w:rsidR="009215BD" w:rsidRPr="004904AF" w:rsidRDefault="009215BD" w:rsidP="009215BD">
      <w:pPr>
        <w:spacing w:after="0"/>
        <w:rPr>
          <w:rFonts w:asciiTheme="minorHAnsi" w:hAnsiTheme="minorHAnsi" w:cstheme="minorHAnsi"/>
          <w:b/>
          <w:sz w:val="22"/>
          <w:szCs w:val="22"/>
        </w:rPr>
      </w:pPr>
      <w:r w:rsidRPr="004904AF">
        <w:rPr>
          <w:rFonts w:asciiTheme="minorHAnsi" w:hAnsiTheme="minorHAnsi" w:cstheme="minorHAnsi"/>
          <w:b/>
          <w:sz w:val="22"/>
          <w:szCs w:val="22"/>
        </w:rPr>
        <w:t>Language Skills</w:t>
      </w:r>
    </w:p>
    <w:p w14:paraId="5C8DEB5E" w14:textId="77777777" w:rsidR="009215BD" w:rsidRPr="004904AF" w:rsidRDefault="009215BD" w:rsidP="009215BD">
      <w:pPr>
        <w:pStyle w:val="ListParagraph"/>
        <w:numPr>
          <w:ilvl w:val="0"/>
          <w:numId w:val="24"/>
        </w:numPr>
        <w:spacing w:after="0"/>
        <w:rPr>
          <w:rFonts w:asciiTheme="minorHAnsi" w:hAnsiTheme="minorHAnsi" w:cstheme="minorHAnsi"/>
          <w:sz w:val="22"/>
          <w:szCs w:val="22"/>
        </w:rPr>
      </w:pPr>
      <w:r w:rsidRPr="004904AF">
        <w:rPr>
          <w:rFonts w:asciiTheme="minorHAnsi" w:hAnsiTheme="minorHAnsi" w:cstheme="minorHAnsi"/>
          <w:sz w:val="22"/>
          <w:szCs w:val="22"/>
        </w:rPr>
        <w:t>Written and oral communication skills in English (required)</w:t>
      </w:r>
    </w:p>
    <w:p w14:paraId="4B8B4DA3" w14:textId="77777777" w:rsidR="009215BD" w:rsidRPr="004904AF" w:rsidRDefault="009215BD" w:rsidP="009215BD">
      <w:pPr>
        <w:pStyle w:val="ListParagraph"/>
        <w:numPr>
          <w:ilvl w:val="0"/>
          <w:numId w:val="24"/>
        </w:numPr>
        <w:spacing w:after="0"/>
        <w:rPr>
          <w:rFonts w:asciiTheme="minorHAnsi" w:hAnsiTheme="minorHAnsi" w:cstheme="minorHAnsi"/>
          <w:sz w:val="22"/>
          <w:szCs w:val="22"/>
        </w:rPr>
      </w:pPr>
      <w:r w:rsidRPr="004904AF">
        <w:rPr>
          <w:rFonts w:asciiTheme="minorHAnsi" w:hAnsiTheme="minorHAnsi" w:cstheme="minorHAnsi"/>
          <w:sz w:val="22"/>
          <w:szCs w:val="22"/>
        </w:rPr>
        <w:t xml:space="preserve">Excellent written and oral communication skills in English (required) </w:t>
      </w:r>
    </w:p>
    <w:p w14:paraId="3A2E53E9" w14:textId="77777777" w:rsidR="009215BD" w:rsidRPr="004904AF" w:rsidRDefault="009215BD" w:rsidP="009215BD">
      <w:pPr>
        <w:spacing w:after="0"/>
        <w:rPr>
          <w:rFonts w:asciiTheme="minorHAnsi" w:hAnsiTheme="minorHAnsi" w:cstheme="minorHAnsi"/>
          <w:sz w:val="22"/>
          <w:szCs w:val="22"/>
        </w:rPr>
      </w:pPr>
    </w:p>
    <w:p w14:paraId="1E55E87D" w14:textId="77777777" w:rsidR="00626428" w:rsidRPr="004904AF" w:rsidRDefault="00626428" w:rsidP="00626428">
      <w:pPr>
        <w:pStyle w:val="ListParagraph"/>
        <w:numPr>
          <w:ilvl w:val="0"/>
          <w:numId w:val="17"/>
        </w:numPr>
        <w:pBdr>
          <w:bottom w:val="single" w:sz="12" w:space="1" w:color="auto"/>
        </w:pBdr>
        <w:spacing w:after="0"/>
        <w:rPr>
          <w:rFonts w:asciiTheme="minorHAnsi" w:hAnsiTheme="minorHAnsi" w:cstheme="minorHAnsi"/>
          <w:b/>
          <w:sz w:val="22"/>
          <w:szCs w:val="22"/>
        </w:rPr>
      </w:pPr>
      <w:r w:rsidRPr="004904AF">
        <w:rPr>
          <w:rFonts w:asciiTheme="minorHAnsi" w:hAnsiTheme="minorHAnsi" w:cstheme="minorHAnsi"/>
          <w:b/>
          <w:sz w:val="22"/>
          <w:szCs w:val="22"/>
        </w:rPr>
        <w:t>Evaluation Ethics</w:t>
      </w:r>
    </w:p>
    <w:p w14:paraId="60C4CAE4" w14:textId="77777777" w:rsidR="00626428" w:rsidRPr="004904AF" w:rsidRDefault="00626428" w:rsidP="00626428">
      <w:pPr>
        <w:rPr>
          <w:rFonts w:asciiTheme="minorHAnsi" w:eastAsia="Calibri" w:hAnsiTheme="minorHAnsi" w:cstheme="minorHAnsi"/>
          <w:sz w:val="22"/>
          <w:szCs w:val="22"/>
        </w:rPr>
      </w:pPr>
    </w:p>
    <w:p w14:paraId="78A8719B" w14:textId="77777777" w:rsidR="00626428" w:rsidRPr="004904AF" w:rsidRDefault="00626428" w:rsidP="00E972C1">
      <w:pPr>
        <w:rPr>
          <w:rFonts w:asciiTheme="minorHAnsi" w:eastAsia="Calibri" w:hAnsiTheme="minorHAnsi" w:cstheme="minorHAnsi"/>
          <w:sz w:val="22"/>
          <w:szCs w:val="22"/>
        </w:rPr>
      </w:pPr>
      <w:r w:rsidRPr="004904AF">
        <w:rPr>
          <w:rFonts w:asciiTheme="minorHAnsi" w:eastAsia="Calibri" w:hAnsiTheme="minorHAnsi" w:cstheme="minorHAnsi"/>
          <w:sz w:val="22"/>
          <w:szCs w:val="22"/>
        </w:rPr>
        <w:t xml:space="preserve">The evaluation must be carried out in accordance with the principles outlined in the UNEG ‘Ethical Guidelines for Evaluation’ and they must sign the Ethical Code of Conduct for UNDP Evaluations.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 4.  </w:t>
      </w:r>
    </w:p>
    <w:p w14:paraId="711B2CE9" w14:textId="77777777" w:rsidR="00626428" w:rsidRPr="004904AF" w:rsidRDefault="00626428">
      <w:pPr>
        <w:spacing w:after="0"/>
        <w:rPr>
          <w:rFonts w:asciiTheme="minorHAnsi" w:hAnsiTheme="minorHAnsi" w:cstheme="minorHAnsi"/>
          <w:sz w:val="22"/>
          <w:szCs w:val="22"/>
        </w:rPr>
      </w:pPr>
    </w:p>
    <w:p w14:paraId="3A96CC2C" w14:textId="77777777" w:rsidR="00DE3707" w:rsidRPr="004904AF" w:rsidRDefault="00DE3707" w:rsidP="009215BD">
      <w:pPr>
        <w:spacing w:after="0"/>
        <w:rPr>
          <w:rFonts w:asciiTheme="minorHAnsi" w:hAnsiTheme="minorHAnsi" w:cstheme="minorHAnsi"/>
          <w:sz w:val="22"/>
          <w:szCs w:val="22"/>
        </w:rPr>
      </w:pPr>
    </w:p>
    <w:p w14:paraId="4623929E" w14:textId="77777777" w:rsidR="009215BD" w:rsidRPr="004904AF" w:rsidRDefault="009215BD" w:rsidP="00EC551F">
      <w:pPr>
        <w:pStyle w:val="ListParagraph"/>
        <w:numPr>
          <w:ilvl w:val="0"/>
          <w:numId w:val="17"/>
        </w:numPr>
        <w:pBdr>
          <w:bottom w:val="single" w:sz="12" w:space="1" w:color="auto"/>
        </w:pBdr>
        <w:spacing w:after="0"/>
        <w:rPr>
          <w:rFonts w:asciiTheme="minorHAnsi" w:hAnsiTheme="minorHAnsi" w:cstheme="minorHAnsi"/>
          <w:b/>
          <w:sz w:val="22"/>
          <w:szCs w:val="22"/>
        </w:rPr>
      </w:pPr>
      <w:r w:rsidRPr="004904AF">
        <w:rPr>
          <w:rFonts w:asciiTheme="minorHAnsi" w:hAnsiTheme="minorHAnsi" w:cstheme="minorHAnsi"/>
          <w:b/>
          <w:sz w:val="22"/>
          <w:szCs w:val="22"/>
        </w:rPr>
        <w:t>Deliverables</w:t>
      </w:r>
      <w:r w:rsidR="0091081E" w:rsidRPr="004904AF">
        <w:rPr>
          <w:rFonts w:asciiTheme="minorHAnsi" w:hAnsiTheme="minorHAnsi" w:cstheme="minorHAnsi"/>
          <w:b/>
          <w:sz w:val="22"/>
          <w:szCs w:val="22"/>
        </w:rPr>
        <w:t xml:space="preserve"> and Timeframe</w:t>
      </w:r>
    </w:p>
    <w:p w14:paraId="5DBCA10C" w14:textId="77777777" w:rsidR="00AA0A5F" w:rsidRPr="004904AF" w:rsidRDefault="00AA0A5F">
      <w:pPr>
        <w:spacing w:after="0"/>
        <w:rPr>
          <w:rFonts w:asciiTheme="minorHAnsi" w:hAnsiTheme="minorHAnsi" w:cstheme="minorHAnsi"/>
          <w:b/>
          <w:sz w:val="22"/>
          <w:szCs w:val="22"/>
        </w:rPr>
      </w:pPr>
    </w:p>
    <w:p w14:paraId="287B278C" w14:textId="77777777" w:rsidR="009215BD" w:rsidRPr="004904AF" w:rsidRDefault="009215BD" w:rsidP="009215BD">
      <w:pPr>
        <w:spacing w:after="0"/>
        <w:rPr>
          <w:rFonts w:asciiTheme="minorHAnsi" w:hAnsiTheme="minorHAnsi" w:cstheme="minorHAnsi"/>
          <w:sz w:val="22"/>
          <w:szCs w:val="22"/>
        </w:rPr>
      </w:pPr>
      <w:r w:rsidRPr="004904AF">
        <w:rPr>
          <w:rFonts w:asciiTheme="minorHAnsi" w:hAnsiTheme="minorHAnsi" w:cstheme="minorHAnsi"/>
          <w:sz w:val="22"/>
          <w:szCs w:val="22"/>
        </w:rPr>
        <w:t xml:space="preserve">The expected duration of the assignment is </w:t>
      </w:r>
      <w:r w:rsidR="00E972C1" w:rsidRPr="004904AF">
        <w:rPr>
          <w:rFonts w:asciiTheme="minorHAnsi" w:hAnsiTheme="minorHAnsi" w:cstheme="minorHAnsi"/>
          <w:sz w:val="22"/>
          <w:szCs w:val="22"/>
        </w:rPr>
        <w:t>22</w:t>
      </w:r>
      <w:r w:rsidRPr="004904AF">
        <w:rPr>
          <w:rFonts w:asciiTheme="minorHAnsi" w:hAnsiTheme="minorHAnsi" w:cstheme="minorHAnsi"/>
          <w:sz w:val="22"/>
          <w:szCs w:val="22"/>
        </w:rPr>
        <w:t xml:space="preserve"> </w:t>
      </w:r>
      <w:r w:rsidR="00AA0A5F" w:rsidRPr="004904AF">
        <w:rPr>
          <w:rFonts w:asciiTheme="minorHAnsi" w:hAnsiTheme="minorHAnsi" w:cstheme="minorHAnsi"/>
          <w:sz w:val="22"/>
          <w:szCs w:val="22"/>
        </w:rPr>
        <w:t xml:space="preserve">working </w:t>
      </w:r>
      <w:r w:rsidRPr="004904AF">
        <w:rPr>
          <w:rFonts w:asciiTheme="minorHAnsi" w:hAnsiTheme="minorHAnsi" w:cstheme="minorHAnsi"/>
          <w:sz w:val="22"/>
          <w:szCs w:val="22"/>
        </w:rPr>
        <w:t>days</w:t>
      </w:r>
      <w:r w:rsidR="0091081E" w:rsidRPr="004904AF">
        <w:rPr>
          <w:rFonts w:asciiTheme="minorHAnsi" w:hAnsiTheme="minorHAnsi" w:cstheme="minorHAnsi"/>
          <w:sz w:val="22"/>
          <w:szCs w:val="22"/>
        </w:rPr>
        <w:t xml:space="preserve"> over a period of </w:t>
      </w:r>
      <w:r w:rsidR="00E972C1" w:rsidRPr="004904AF">
        <w:rPr>
          <w:rFonts w:asciiTheme="minorHAnsi" w:hAnsiTheme="minorHAnsi" w:cstheme="minorHAnsi"/>
          <w:sz w:val="22"/>
          <w:szCs w:val="22"/>
        </w:rPr>
        <w:t>8</w:t>
      </w:r>
      <w:r w:rsidR="0091081E" w:rsidRPr="004904AF">
        <w:rPr>
          <w:rFonts w:asciiTheme="minorHAnsi" w:hAnsiTheme="minorHAnsi" w:cstheme="minorHAnsi"/>
          <w:sz w:val="22"/>
          <w:szCs w:val="22"/>
        </w:rPr>
        <w:t xml:space="preserve"> weeks starting June 2019</w:t>
      </w:r>
      <w:r w:rsidR="00FF7BDA" w:rsidRPr="004904AF">
        <w:rPr>
          <w:rFonts w:asciiTheme="minorHAnsi" w:hAnsiTheme="minorHAnsi" w:cstheme="minorHAnsi"/>
          <w:sz w:val="22"/>
          <w:szCs w:val="22"/>
        </w:rPr>
        <w:t>.</w:t>
      </w:r>
    </w:p>
    <w:p w14:paraId="17A8E5B3" w14:textId="77777777" w:rsidR="009215BD" w:rsidRPr="004904AF" w:rsidRDefault="009215BD" w:rsidP="009215BD">
      <w:pPr>
        <w:spacing w:after="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645"/>
        <w:gridCol w:w="1705"/>
      </w:tblGrid>
      <w:tr w:rsidR="009215BD" w:rsidRPr="004904AF" w14:paraId="00565BBE" w14:textId="77777777" w:rsidTr="00D27A30">
        <w:tc>
          <w:tcPr>
            <w:tcW w:w="7645" w:type="dxa"/>
          </w:tcPr>
          <w:p w14:paraId="4580D493" w14:textId="77777777" w:rsidR="009215BD" w:rsidRPr="004904AF" w:rsidRDefault="009215BD" w:rsidP="0091081E">
            <w:pPr>
              <w:spacing w:after="0"/>
              <w:rPr>
                <w:rFonts w:asciiTheme="minorHAnsi" w:hAnsiTheme="minorHAnsi" w:cstheme="minorHAnsi"/>
                <w:b/>
                <w:sz w:val="22"/>
                <w:szCs w:val="22"/>
              </w:rPr>
            </w:pPr>
            <w:r w:rsidRPr="004904AF">
              <w:rPr>
                <w:rFonts w:asciiTheme="minorHAnsi" w:hAnsiTheme="minorHAnsi" w:cstheme="minorHAnsi"/>
                <w:b/>
                <w:sz w:val="22"/>
                <w:szCs w:val="22"/>
              </w:rPr>
              <w:t xml:space="preserve">Deliverables </w:t>
            </w:r>
          </w:p>
        </w:tc>
        <w:tc>
          <w:tcPr>
            <w:tcW w:w="1705" w:type="dxa"/>
          </w:tcPr>
          <w:p w14:paraId="7A67EF5A" w14:textId="77777777" w:rsidR="009215BD" w:rsidRPr="004904AF" w:rsidRDefault="009215BD" w:rsidP="0091081E">
            <w:pPr>
              <w:spacing w:after="0"/>
              <w:rPr>
                <w:rFonts w:asciiTheme="minorHAnsi" w:hAnsiTheme="minorHAnsi" w:cstheme="minorHAnsi"/>
                <w:b/>
                <w:sz w:val="22"/>
                <w:szCs w:val="22"/>
              </w:rPr>
            </w:pPr>
            <w:r w:rsidRPr="004904AF">
              <w:rPr>
                <w:rFonts w:asciiTheme="minorHAnsi" w:hAnsiTheme="minorHAnsi" w:cstheme="minorHAnsi"/>
                <w:b/>
                <w:sz w:val="22"/>
                <w:szCs w:val="22"/>
              </w:rPr>
              <w:t xml:space="preserve">Estimated Number of Days </w:t>
            </w:r>
          </w:p>
        </w:tc>
      </w:tr>
      <w:tr w:rsidR="009215BD" w:rsidRPr="004904AF" w14:paraId="603A7365" w14:textId="77777777" w:rsidTr="00D27A30">
        <w:tc>
          <w:tcPr>
            <w:tcW w:w="7645" w:type="dxa"/>
          </w:tcPr>
          <w:p w14:paraId="0C0A27DF" w14:textId="77777777" w:rsidR="009215BD" w:rsidRPr="004904AF" w:rsidRDefault="009215BD" w:rsidP="0091081E">
            <w:pPr>
              <w:spacing w:after="0"/>
              <w:rPr>
                <w:rFonts w:asciiTheme="minorHAnsi" w:hAnsiTheme="minorHAnsi" w:cstheme="minorHAnsi"/>
                <w:sz w:val="22"/>
                <w:szCs w:val="22"/>
              </w:rPr>
            </w:pPr>
            <w:r w:rsidRPr="004904AF">
              <w:rPr>
                <w:rFonts w:asciiTheme="minorHAnsi" w:hAnsiTheme="minorHAnsi" w:cstheme="minorHAnsi"/>
                <w:sz w:val="22"/>
                <w:szCs w:val="22"/>
              </w:rPr>
              <w:t>Desk review of project’s documents and the preparation of the Inception report (Deliverable 1)</w:t>
            </w:r>
          </w:p>
        </w:tc>
        <w:tc>
          <w:tcPr>
            <w:tcW w:w="1705" w:type="dxa"/>
          </w:tcPr>
          <w:p w14:paraId="7CA8510E" w14:textId="77777777" w:rsidR="009215BD" w:rsidRPr="004904AF" w:rsidRDefault="009215BD" w:rsidP="0091081E">
            <w:pPr>
              <w:spacing w:after="0"/>
              <w:rPr>
                <w:rFonts w:asciiTheme="minorHAnsi" w:hAnsiTheme="minorHAnsi" w:cstheme="minorHAnsi"/>
                <w:sz w:val="22"/>
                <w:szCs w:val="22"/>
              </w:rPr>
            </w:pPr>
            <w:r w:rsidRPr="004904AF">
              <w:rPr>
                <w:rFonts w:asciiTheme="minorHAnsi" w:hAnsiTheme="minorHAnsi" w:cstheme="minorHAnsi"/>
                <w:sz w:val="22"/>
                <w:szCs w:val="22"/>
              </w:rPr>
              <w:t>5</w:t>
            </w:r>
          </w:p>
        </w:tc>
      </w:tr>
      <w:tr w:rsidR="009215BD" w:rsidRPr="004904AF" w14:paraId="4C9D301B" w14:textId="77777777" w:rsidTr="00D27A30">
        <w:tc>
          <w:tcPr>
            <w:tcW w:w="7645" w:type="dxa"/>
          </w:tcPr>
          <w:p w14:paraId="3D69DB35" w14:textId="77777777" w:rsidR="009215BD" w:rsidRPr="004904AF" w:rsidRDefault="00393203" w:rsidP="0091081E">
            <w:pPr>
              <w:spacing w:after="0"/>
              <w:rPr>
                <w:rFonts w:asciiTheme="minorHAnsi" w:hAnsiTheme="minorHAnsi" w:cstheme="minorHAnsi"/>
                <w:sz w:val="22"/>
                <w:szCs w:val="22"/>
              </w:rPr>
            </w:pPr>
            <w:r w:rsidRPr="004904AF">
              <w:rPr>
                <w:rFonts w:asciiTheme="minorHAnsi" w:hAnsiTheme="minorHAnsi" w:cstheme="minorHAnsi"/>
                <w:sz w:val="22"/>
                <w:szCs w:val="22"/>
              </w:rPr>
              <w:t>Submitting the Evaluation Inception Report and m</w:t>
            </w:r>
            <w:r w:rsidR="009215BD" w:rsidRPr="004904AF">
              <w:rPr>
                <w:rFonts w:asciiTheme="minorHAnsi" w:hAnsiTheme="minorHAnsi" w:cstheme="minorHAnsi"/>
                <w:sz w:val="22"/>
                <w:szCs w:val="22"/>
              </w:rPr>
              <w:t>eetings with the UNDP to receive feedback on the inception report (Deliverable 2)</w:t>
            </w:r>
          </w:p>
        </w:tc>
        <w:tc>
          <w:tcPr>
            <w:tcW w:w="1705" w:type="dxa"/>
          </w:tcPr>
          <w:p w14:paraId="210B6137" w14:textId="77777777" w:rsidR="009215BD" w:rsidRPr="004904AF" w:rsidRDefault="00E972C1" w:rsidP="0091081E">
            <w:pPr>
              <w:spacing w:after="0"/>
              <w:rPr>
                <w:rFonts w:asciiTheme="minorHAnsi" w:hAnsiTheme="minorHAnsi" w:cstheme="minorHAnsi"/>
                <w:sz w:val="22"/>
                <w:szCs w:val="22"/>
              </w:rPr>
            </w:pPr>
            <w:r w:rsidRPr="004904AF">
              <w:rPr>
                <w:rFonts w:asciiTheme="minorHAnsi" w:hAnsiTheme="minorHAnsi" w:cstheme="minorHAnsi"/>
                <w:sz w:val="22"/>
                <w:szCs w:val="22"/>
              </w:rPr>
              <w:t>2</w:t>
            </w:r>
          </w:p>
        </w:tc>
      </w:tr>
      <w:tr w:rsidR="009215BD" w:rsidRPr="004904AF" w14:paraId="30887059" w14:textId="77777777" w:rsidTr="00D27A30">
        <w:tc>
          <w:tcPr>
            <w:tcW w:w="7645" w:type="dxa"/>
          </w:tcPr>
          <w:p w14:paraId="454B4D55" w14:textId="77777777" w:rsidR="009215BD" w:rsidRPr="004904AF" w:rsidRDefault="009215BD" w:rsidP="0091081E">
            <w:pPr>
              <w:spacing w:after="0"/>
              <w:rPr>
                <w:rFonts w:asciiTheme="minorHAnsi" w:hAnsiTheme="minorHAnsi" w:cstheme="minorHAnsi"/>
                <w:sz w:val="22"/>
                <w:szCs w:val="22"/>
              </w:rPr>
            </w:pPr>
            <w:r w:rsidRPr="004904AF">
              <w:rPr>
                <w:rFonts w:asciiTheme="minorHAnsi" w:hAnsiTheme="minorHAnsi" w:cstheme="minorHAnsi"/>
                <w:sz w:val="22"/>
                <w:szCs w:val="22"/>
              </w:rPr>
              <w:t>Interviews with the project team, stakeholders (Board members, MPs, parliamentary staff, donors, government officials, CSOs, including field visit to Dodoma)</w:t>
            </w:r>
            <w:r w:rsidR="00393203" w:rsidRPr="004904AF">
              <w:rPr>
                <w:rFonts w:asciiTheme="minorHAnsi" w:hAnsiTheme="minorHAnsi" w:cstheme="minorHAnsi"/>
                <w:sz w:val="22"/>
                <w:szCs w:val="22"/>
              </w:rPr>
              <w:t>;</w:t>
            </w:r>
            <w:r w:rsidRPr="004904AF">
              <w:rPr>
                <w:rFonts w:asciiTheme="minorHAnsi" w:hAnsiTheme="minorHAnsi" w:cstheme="minorHAnsi"/>
                <w:sz w:val="22"/>
                <w:szCs w:val="22"/>
              </w:rPr>
              <w:t xml:space="preserve"> and preparation </w:t>
            </w:r>
            <w:r w:rsidR="00393203" w:rsidRPr="004904AF">
              <w:rPr>
                <w:rFonts w:asciiTheme="minorHAnsi" w:hAnsiTheme="minorHAnsi" w:cstheme="minorHAnsi"/>
                <w:sz w:val="22"/>
                <w:szCs w:val="22"/>
              </w:rPr>
              <w:t xml:space="preserve">and submission </w:t>
            </w:r>
            <w:r w:rsidRPr="004904AF">
              <w:rPr>
                <w:rFonts w:asciiTheme="minorHAnsi" w:hAnsiTheme="minorHAnsi" w:cstheme="minorHAnsi"/>
                <w:sz w:val="22"/>
                <w:szCs w:val="22"/>
              </w:rPr>
              <w:t>of the draft MTR report (Deliverable 3)</w:t>
            </w:r>
          </w:p>
        </w:tc>
        <w:tc>
          <w:tcPr>
            <w:tcW w:w="1705" w:type="dxa"/>
          </w:tcPr>
          <w:p w14:paraId="74E28154" w14:textId="77777777" w:rsidR="009215BD" w:rsidRPr="004904AF" w:rsidRDefault="00E972C1" w:rsidP="0091081E">
            <w:pPr>
              <w:spacing w:after="0"/>
              <w:rPr>
                <w:rFonts w:asciiTheme="minorHAnsi" w:hAnsiTheme="minorHAnsi" w:cstheme="minorHAnsi"/>
                <w:sz w:val="22"/>
                <w:szCs w:val="22"/>
              </w:rPr>
            </w:pPr>
            <w:r w:rsidRPr="004904AF">
              <w:rPr>
                <w:rFonts w:asciiTheme="minorHAnsi" w:hAnsiTheme="minorHAnsi" w:cstheme="minorHAnsi"/>
                <w:sz w:val="22"/>
                <w:szCs w:val="22"/>
              </w:rPr>
              <w:t>10</w:t>
            </w:r>
          </w:p>
        </w:tc>
      </w:tr>
      <w:tr w:rsidR="009215BD" w:rsidRPr="004904AF" w14:paraId="2C09F901" w14:textId="77777777" w:rsidTr="00D27A30">
        <w:tc>
          <w:tcPr>
            <w:tcW w:w="7645" w:type="dxa"/>
          </w:tcPr>
          <w:p w14:paraId="7D4AD17B" w14:textId="77777777" w:rsidR="009215BD" w:rsidRPr="004904AF" w:rsidRDefault="009215BD" w:rsidP="0091081E">
            <w:pPr>
              <w:spacing w:after="0"/>
              <w:rPr>
                <w:rFonts w:asciiTheme="minorHAnsi" w:hAnsiTheme="minorHAnsi" w:cstheme="minorHAnsi"/>
                <w:sz w:val="22"/>
                <w:szCs w:val="22"/>
              </w:rPr>
            </w:pPr>
            <w:r w:rsidRPr="004904AF">
              <w:rPr>
                <w:rFonts w:asciiTheme="minorHAnsi" w:hAnsiTheme="minorHAnsi" w:cstheme="minorHAnsi"/>
                <w:sz w:val="22"/>
                <w:szCs w:val="22"/>
              </w:rPr>
              <w:lastRenderedPageBreak/>
              <w:t xml:space="preserve">Preparation </w:t>
            </w:r>
            <w:r w:rsidR="00393203" w:rsidRPr="004904AF">
              <w:rPr>
                <w:rFonts w:asciiTheme="minorHAnsi" w:hAnsiTheme="minorHAnsi" w:cstheme="minorHAnsi"/>
                <w:sz w:val="22"/>
                <w:szCs w:val="22"/>
              </w:rPr>
              <w:t xml:space="preserve">and submission </w:t>
            </w:r>
            <w:r w:rsidRPr="004904AF">
              <w:rPr>
                <w:rFonts w:asciiTheme="minorHAnsi" w:hAnsiTheme="minorHAnsi" w:cstheme="minorHAnsi"/>
                <w:sz w:val="22"/>
                <w:szCs w:val="22"/>
              </w:rPr>
              <w:t xml:space="preserve">of the final MTR report following the written feedback of </w:t>
            </w:r>
            <w:r w:rsidR="0017447D" w:rsidRPr="004904AF">
              <w:rPr>
                <w:rFonts w:asciiTheme="minorHAnsi" w:hAnsiTheme="minorHAnsi" w:cstheme="minorHAnsi"/>
                <w:sz w:val="22"/>
                <w:szCs w:val="22"/>
              </w:rPr>
              <w:t xml:space="preserve">UNDP </w:t>
            </w:r>
            <w:r w:rsidRPr="004904AF">
              <w:rPr>
                <w:rFonts w:asciiTheme="minorHAnsi" w:hAnsiTheme="minorHAnsi" w:cstheme="minorHAnsi"/>
                <w:sz w:val="22"/>
                <w:szCs w:val="22"/>
              </w:rPr>
              <w:t>on the draft report (Deliverable 4)</w:t>
            </w:r>
          </w:p>
        </w:tc>
        <w:tc>
          <w:tcPr>
            <w:tcW w:w="1705" w:type="dxa"/>
          </w:tcPr>
          <w:p w14:paraId="3A536301" w14:textId="77777777" w:rsidR="009215BD" w:rsidRPr="004904AF" w:rsidRDefault="00E972C1" w:rsidP="0091081E">
            <w:pPr>
              <w:spacing w:after="0"/>
              <w:rPr>
                <w:rFonts w:asciiTheme="minorHAnsi" w:hAnsiTheme="minorHAnsi" w:cstheme="minorHAnsi"/>
                <w:sz w:val="22"/>
                <w:szCs w:val="22"/>
              </w:rPr>
            </w:pPr>
            <w:r w:rsidRPr="004904AF">
              <w:rPr>
                <w:rFonts w:asciiTheme="minorHAnsi" w:hAnsiTheme="minorHAnsi" w:cstheme="minorHAnsi"/>
                <w:sz w:val="22"/>
                <w:szCs w:val="22"/>
              </w:rPr>
              <w:t>5</w:t>
            </w:r>
          </w:p>
        </w:tc>
      </w:tr>
    </w:tbl>
    <w:p w14:paraId="15A25476" w14:textId="77777777" w:rsidR="009215BD" w:rsidRPr="004904AF" w:rsidRDefault="009215BD" w:rsidP="009215BD">
      <w:pPr>
        <w:spacing w:after="0"/>
        <w:rPr>
          <w:rFonts w:asciiTheme="minorHAnsi" w:hAnsiTheme="minorHAnsi" w:cstheme="minorHAnsi"/>
          <w:sz w:val="22"/>
          <w:szCs w:val="22"/>
        </w:rPr>
      </w:pPr>
      <w:r w:rsidRPr="004904AF">
        <w:rPr>
          <w:rFonts w:asciiTheme="minorHAnsi" w:hAnsiTheme="minorHAnsi" w:cstheme="minorHAnsi"/>
          <w:sz w:val="22"/>
          <w:szCs w:val="22"/>
        </w:rPr>
        <w:t xml:space="preserve">  </w:t>
      </w:r>
    </w:p>
    <w:p w14:paraId="0F8EF615" w14:textId="77777777" w:rsidR="00393203" w:rsidRPr="004904AF" w:rsidRDefault="00393203" w:rsidP="00393203">
      <w:pPr>
        <w:rPr>
          <w:rFonts w:asciiTheme="minorHAnsi" w:eastAsia="Calibri" w:hAnsiTheme="minorHAnsi" w:cstheme="minorHAnsi"/>
          <w:sz w:val="22"/>
          <w:szCs w:val="22"/>
        </w:rPr>
      </w:pPr>
      <w:r w:rsidRPr="004904AF">
        <w:rPr>
          <w:rFonts w:asciiTheme="minorHAnsi" w:eastAsia="Calibri" w:hAnsiTheme="minorHAnsi" w:cstheme="minorHAnsi"/>
          <w:sz w:val="22"/>
          <w:szCs w:val="22"/>
        </w:rPr>
        <w:t xml:space="preserve">While UNDP will provide some logistical support during the evaluation, for instance assisting in setting up interviews with senior government officials, it will be the responsibility of the evaluators to logistically and financially arrange their travel to and from relevant project sites and to arrange most interviews. Contact details will be provided by UNDP staff upon request. Planned travels and associated costs should be included in the financial proposal and included in the Inception Report and agreed with UNDP.  </w:t>
      </w:r>
    </w:p>
    <w:p w14:paraId="7A83347B" w14:textId="77777777" w:rsidR="00393203" w:rsidRPr="004904AF" w:rsidRDefault="00393203" w:rsidP="009215BD">
      <w:pPr>
        <w:spacing w:after="0"/>
        <w:rPr>
          <w:rFonts w:asciiTheme="minorHAnsi" w:hAnsiTheme="minorHAnsi" w:cstheme="minorHAnsi"/>
          <w:sz w:val="22"/>
          <w:szCs w:val="22"/>
        </w:rPr>
      </w:pPr>
    </w:p>
    <w:p w14:paraId="16813D02" w14:textId="77777777" w:rsidR="00AA0A5F" w:rsidRPr="004904AF" w:rsidRDefault="00AA0A5F" w:rsidP="002C4E0E">
      <w:pPr>
        <w:pStyle w:val="Default"/>
        <w:jc w:val="both"/>
        <w:rPr>
          <w:rFonts w:asciiTheme="minorHAnsi" w:hAnsiTheme="minorHAnsi" w:cstheme="minorHAnsi"/>
          <w:b/>
          <w:color w:val="auto"/>
          <w:sz w:val="22"/>
          <w:szCs w:val="22"/>
        </w:rPr>
      </w:pPr>
    </w:p>
    <w:p w14:paraId="770E45F9" w14:textId="77777777" w:rsidR="009215BD" w:rsidRPr="004904AF" w:rsidRDefault="00AA0A5F" w:rsidP="00AA0A5F">
      <w:pPr>
        <w:pStyle w:val="Default"/>
        <w:numPr>
          <w:ilvl w:val="0"/>
          <w:numId w:val="17"/>
        </w:numPr>
        <w:pBdr>
          <w:bottom w:val="single" w:sz="12" w:space="1" w:color="auto"/>
        </w:pBdr>
        <w:jc w:val="both"/>
        <w:rPr>
          <w:rFonts w:asciiTheme="minorHAnsi" w:hAnsiTheme="minorHAnsi" w:cstheme="minorHAnsi"/>
          <w:b/>
          <w:color w:val="auto"/>
          <w:sz w:val="22"/>
          <w:szCs w:val="22"/>
        </w:rPr>
      </w:pPr>
      <w:r w:rsidRPr="004904AF">
        <w:rPr>
          <w:rFonts w:asciiTheme="minorHAnsi" w:hAnsiTheme="minorHAnsi" w:cstheme="minorHAnsi"/>
          <w:b/>
          <w:color w:val="auto"/>
          <w:sz w:val="22"/>
          <w:szCs w:val="22"/>
        </w:rPr>
        <w:t>Fees and Payments</w:t>
      </w:r>
    </w:p>
    <w:p w14:paraId="799F4FE6" w14:textId="77777777" w:rsidR="00AA0A5F" w:rsidRPr="004904AF" w:rsidRDefault="00AA0A5F" w:rsidP="00AA0A5F">
      <w:pPr>
        <w:pStyle w:val="Default"/>
        <w:jc w:val="both"/>
        <w:rPr>
          <w:rFonts w:asciiTheme="minorHAnsi" w:hAnsiTheme="minorHAnsi" w:cstheme="minorHAnsi"/>
          <w:b/>
          <w:color w:val="auto"/>
          <w:sz w:val="22"/>
          <w:szCs w:val="22"/>
        </w:rPr>
      </w:pPr>
    </w:p>
    <w:p w14:paraId="6FC920DD" w14:textId="77777777" w:rsidR="00626428" w:rsidRPr="004904AF" w:rsidRDefault="00626428" w:rsidP="00AA0A5F">
      <w:pPr>
        <w:pStyle w:val="Default"/>
        <w:jc w:val="both"/>
        <w:rPr>
          <w:rFonts w:asciiTheme="minorHAnsi" w:eastAsia="Calibri" w:hAnsiTheme="minorHAnsi" w:cstheme="minorHAnsi"/>
          <w:sz w:val="22"/>
          <w:szCs w:val="22"/>
        </w:rPr>
      </w:pPr>
      <w:r w:rsidRPr="004904AF">
        <w:rPr>
          <w:rFonts w:asciiTheme="minorHAnsi" w:eastAsia="Calibri" w:hAnsiTheme="minorHAnsi" w:cstheme="minorHAnsi"/>
          <w:color w:val="000000" w:themeColor="text1"/>
          <w:sz w:val="22"/>
          <w:szCs w:val="22"/>
        </w:rPr>
        <w:t xml:space="preserve">Interested consultants should provide their requested fee rates when they submit their expression of interest in USD </w:t>
      </w:r>
      <w:r w:rsidR="001209F6">
        <w:rPr>
          <w:rFonts w:asciiTheme="minorHAnsi" w:eastAsia="Calibri" w:hAnsiTheme="minorHAnsi" w:cstheme="minorHAnsi"/>
          <w:color w:val="000000" w:themeColor="text1"/>
          <w:sz w:val="22"/>
          <w:szCs w:val="22"/>
        </w:rPr>
        <w:t xml:space="preserve">for the </w:t>
      </w:r>
      <w:r w:rsidR="001209F6">
        <w:rPr>
          <w:rFonts w:asciiTheme="minorHAnsi" w:hAnsiTheme="minorHAnsi" w:cstheme="minorHAnsi"/>
          <w:sz w:val="22"/>
          <w:szCs w:val="22"/>
        </w:rPr>
        <w:t>E</w:t>
      </w:r>
      <w:r w:rsidR="001209F6" w:rsidRPr="004904AF">
        <w:rPr>
          <w:rFonts w:asciiTheme="minorHAnsi" w:hAnsiTheme="minorHAnsi" w:cstheme="minorHAnsi"/>
          <w:sz w:val="22"/>
          <w:szCs w:val="22"/>
        </w:rPr>
        <w:t xml:space="preserve">valuation </w:t>
      </w:r>
      <w:r w:rsidR="001209F6">
        <w:rPr>
          <w:rFonts w:asciiTheme="minorHAnsi" w:hAnsiTheme="minorHAnsi" w:cstheme="minorHAnsi"/>
          <w:sz w:val="22"/>
          <w:szCs w:val="22"/>
        </w:rPr>
        <w:t>T</w:t>
      </w:r>
      <w:r w:rsidR="001209F6" w:rsidRPr="004904AF">
        <w:rPr>
          <w:rFonts w:asciiTheme="minorHAnsi" w:hAnsiTheme="minorHAnsi" w:cstheme="minorHAnsi"/>
          <w:sz w:val="22"/>
          <w:szCs w:val="22"/>
        </w:rPr>
        <w:t xml:space="preserve">eam </w:t>
      </w:r>
      <w:r w:rsidR="001209F6">
        <w:rPr>
          <w:rFonts w:asciiTheme="minorHAnsi" w:hAnsiTheme="minorHAnsi" w:cstheme="minorHAnsi"/>
          <w:sz w:val="22"/>
          <w:szCs w:val="22"/>
        </w:rPr>
        <w:t>L</w:t>
      </w:r>
      <w:r w:rsidR="001209F6" w:rsidRPr="004904AF">
        <w:rPr>
          <w:rFonts w:asciiTheme="minorHAnsi" w:hAnsiTheme="minorHAnsi" w:cstheme="minorHAnsi"/>
          <w:sz w:val="22"/>
          <w:szCs w:val="22"/>
        </w:rPr>
        <w:t>eader</w:t>
      </w:r>
      <w:r w:rsidR="001209F6" w:rsidRPr="004904AF">
        <w:rPr>
          <w:rFonts w:asciiTheme="minorHAnsi" w:eastAsia="Calibri" w:hAnsiTheme="minorHAnsi" w:cstheme="minorHAnsi"/>
          <w:color w:val="000000" w:themeColor="text1"/>
          <w:sz w:val="22"/>
          <w:szCs w:val="22"/>
        </w:rPr>
        <w:t xml:space="preserve"> </w:t>
      </w:r>
      <w:r w:rsidR="001209F6">
        <w:rPr>
          <w:rFonts w:asciiTheme="minorHAnsi" w:eastAsia="Calibri" w:hAnsiTheme="minorHAnsi" w:cstheme="minorHAnsi"/>
          <w:color w:val="000000" w:themeColor="text1"/>
          <w:sz w:val="22"/>
          <w:szCs w:val="22"/>
        </w:rPr>
        <w:t>and</w:t>
      </w:r>
      <w:r w:rsidRPr="004904AF">
        <w:rPr>
          <w:rFonts w:asciiTheme="minorHAnsi" w:eastAsia="Calibri" w:hAnsiTheme="minorHAnsi" w:cstheme="minorHAnsi"/>
          <w:color w:val="000000" w:themeColor="text1"/>
          <w:sz w:val="22"/>
          <w:szCs w:val="22"/>
        </w:rPr>
        <w:t xml:space="preserve"> TZS for the National Consultant. </w:t>
      </w:r>
      <w:r w:rsidRPr="004904AF">
        <w:rPr>
          <w:rFonts w:asciiTheme="minorHAnsi" w:eastAsia="Calibri" w:hAnsiTheme="minorHAnsi" w:cstheme="minorHAnsi"/>
          <w:sz w:val="22"/>
          <w:szCs w:val="22"/>
        </w:rPr>
        <w:t>Financial proposals should include all expected local and national travel costs within Tanzania, including DSA. Fee payments will be made upon acceptance and approval by the UNDP Country Office of planned deliverables, based on the following:</w:t>
      </w:r>
    </w:p>
    <w:p w14:paraId="11FEB74C" w14:textId="77777777" w:rsidR="00C44FC5" w:rsidRPr="004904AF" w:rsidRDefault="00C44FC5" w:rsidP="00AA0A5F">
      <w:pPr>
        <w:pStyle w:val="Default"/>
        <w:jc w:val="both"/>
        <w:rPr>
          <w:rFonts w:asciiTheme="minorHAnsi" w:hAnsiTheme="minorHAnsi" w:cstheme="minorHAnsi"/>
          <w:b/>
          <w:color w:val="auto"/>
          <w:sz w:val="22"/>
          <w:szCs w:val="22"/>
        </w:rPr>
      </w:pPr>
    </w:p>
    <w:p w14:paraId="73CA9F92" w14:textId="77777777" w:rsidR="009215BD" w:rsidRPr="004904AF" w:rsidRDefault="009215BD" w:rsidP="0017447D">
      <w:pPr>
        <w:pStyle w:val="ListParagraph"/>
        <w:numPr>
          <w:ilvl w:val="0"/>
          <w:numId w:val="25"/>
        </w:numPr>
        <w:spacing w:after="0"/>
        <w:rPr>
          <w:rFonts w:asciiTheme="minorHAnsi" w:hAnsiTheme="minorHAnsi" w:cstheme="minorHAnsi"/>
          <w:sz w:val="22"/>
          <w:szCs w:val="22"/>
        </w:rPr>
      </w:pPr>
      <w:r w:rsidRPr="004904AF">
        <w:rPr>
          <w:rFonts w:asciiTheme="minorHAnsi" w:hAnsiTheme="minorHAnsi" w:cstheme="minorHAnsi"/>
          <w:sz w:val="22"/>
          <w:szCs w:val="22"/>
        </w:rPr>
        <w:t>Payment 1: 15% upon confirmation by UNDP of satisfactory delivery of Deliverable 1 and 2</w:t>
      </w:r>
    </w:p>
    <w:p w14:paraId="3F589063" w14:textId="77777777" w:rsidR="009215BD" w:rsidRPr="004904AF" w:rsidRDefault="009215BD" w:rsidP="0017447D">
      <w:pPr>
        <w:pStyle w:val="ListParagraph"/>
        <w:numPr>
          <w:ilvl w:val="0"/>
          <w:numId w:val="25"/>
        </w:numPr>
        <w:spacing w:after="0"/>
        <w:rPr>
          <w:rFonts w:asciiTheme="minorHAnsi" w:hAnsiTheme="minorHAnsi" w:cstheme="minorHAnsi"/>
          <w:sz w:val="22"/>
          <w:szCs w:val="22"/>
        </w:rPr>
      </w:pPr>
      <w:r w:rsidRPr="004904AF">
        <w:rPr>
          <w:rFonts w:asciiTheme="minorHAnsi" w:hAnsiTheme="minorHAnsi" w:cstheme="minorHAnsi"/>
          <w:sz w:val="22"/>
          <w:szCs w:val="22"/>
        </w:rPr>
        <w:t>Payment 2: 35% upon confirmation by UNDP of satisfactory delivery of Deliverable 3</w:t>
      </w:r>
    </w:p>
    <w:p w14:paraId="43A7F29E" w14:textId="264889E2" w:rsidR="009215BD" w:rsidRDefault="009215BD" w:rsidP="0017447D">
      <w:pPr>
        <w:pStyle w:val="Default"/>
        <w:numPr>
          <w:ilvl w:val="0"/>
          <w:numId w:val="25"/>
        </w:numPr>
        <w:jc w:val="both"/>
        <w:rPr>
          <w:rFonts w:asciiTheme="minorHAnsi" w:eastAsia="Times New Roman" w:hAnsiTheme="minorHAnsi" w:cstheme="minorHAnsi"/>
          <w:sz w:val="22"/>
          <w:szCs w:val="22"/>
        </w:rPr>
      </w:pPr>
      <w:r w:rsidRPr="004904AF">
        <w:rPr>
          <w:rFonts w:asciiTheme="minorHAnsi" w:eastAsia="Times New Roman" w:hAnsiTheme="minorHAnsi" w:cstheme="minorHAnsi"/>
          <w:sz w:val="22"/>
          <w:szCs w:val="22"/>
        </w:rPr>
        <w:t>Payment 3: 50% upon confirmation by UNDP of satisfactory delivery of Deliverable 4</w:t>
      </w:r>
    </w:p>
    <w:p w14:paraId="47DE773F" w14:textId="3C91850D" w:rsidR="006D1CC9" w:rsidRDefault="006D1CC9" w:rsidP="006D1CC9">
      <w:pPr>
        <w:pStyle w:val="Default"/>
        <w:jc w:val="both"/>
        <w:rPr>
          <w:rFonts w:asciiTheme="minorHAnsi" w:eastAsia="Times New Roman" w:hAnsiTheme="minorHAnsi" w:cstheme="minorHAnsi"/>
          <w:sz w:val="22"/>
          <w:szCs w:val="22"/>
        </w:rPr>
      </w:pPr>
    </w:p>
    <w:p w14:paraId="35AA2368" w14:textId="08920C6F" w:rsidR="006D1CC9" w:rsidRDefault="006D1CC9" w:rsidP="006D1CC9">
      <w:pPr>
        <w:pStyle w:val="Default"/>
        <w:numPr>
          <w:ilvl w:val="0"/>
          <w:numId w:val="17"/>
        </w:numPr>
        <w:pBdr>
          <w:bottom w:val="single" w:sz="12" w:space="1" w:color="auto"/>
        </w:pBdr>
        <w:jc w:val="both"/>
        <w:rPr>
          <w:rFonts w:asciiTheme="minorHAnsi" w:eastAsia="Times New Roman" w:hAnsiTheme="minorHAnsi" w:cstheme="minorHAnsi"/>
          <w:b/>
          <w:sz w:val="22"/>
          <w:szCs w:val="22"/>
        </w:rPr>
      </w:pPr>
      <w:r w:rsidRPr="006D1CC9">
        <w:rPr>
          <w:rFonts w:asciiTheme="minorHAnsi" w:eastAsia="Times New Roman" w:hAnsiTheme="minorHAnsi" w:cstheme="minorHAnsi"/>
          <w:b/>
          <w:sz w:val="22"/>
          <w:szCs w:val="22"/>
        </w:rPr>
        <w:t>Evaluation Criteria</w:t>
      </w:r>
    </w:p>
    <w:p w14:paraId="2A789211" w14:textId="6E885231" w:rsidR="006D1CC9" w:rsidRDefault="006D1CC9" w:rsidP="006D1CC9">
      <w:pPr>
        <w:pStyle w:val="Default"/>
        <w:jc w:val="both"/>
        <w:rPr>
          <w:rFonts w:asciiTheme="minorHAnsi" w:eastAsia="Times New Roman" w:hAnsiTheme="minorHAnsi" w:cstheme="minorHAnsi"/>
          <w:b/>
          <w:sz w:val="22"/>
          <w:szCs w:val="22"/>
        </w:rPr>
      </w:pPr>
    </w:p>
    <w:tbl>
      <w:tblPr>
        <w:tblStyle w:val="TableGrid"/>
        <w:tblW w:w="0" w:type="auto"/>
        <w:tblLook w:val="04A0" w:firstRow="1" w:lastRow="0" w:firstColumn="1" w:lastColumn="0" w:noHBand="0" w:noVBand="1"/>
      </w:tblPr>
      <w:tblGrid>
        <w:gridCol w:w="7793"/>
        <w:gridCol w:w="1557"/>
      </w:tblGrid>
      <w:tr w:rsidR="006D1CC9" w:rsidRPr="0060411E" w14:paraId="30021144" w14:textId="77777777" w:rsidTr="003E72B7">
        <w:trPr>
          <w:trHeight w:val="222"/>
        </w:trPr>
        <w:tc>
          <w:tcPr>
            <w:tcW w:w="7820" w:type="dxa"/>
          </w:tcPr>
          <w:p w14:paraId="30E2A266" w14:textId="77777777" w:rsidR="006D1CC9" w:rsidRPr="0060411E" w:rsidRDefault="006D1CC9" w:rsidP="003E72B7">
            <w:pPr>
              <w:pStyle w:val="NoSpacing"/>
              <w:ind w:firstLine="142"/>
              <w:jc w:val="both"/>
              <w:rPr>
                <w:b/>
              </w:rPr>
            </w:pPr>
            <w:r w:rsidRPr="0060411E">
              <w:rPr>
                <w:b/>
              </w:rPr>
              <w:t>Criteria</w:t>
            </w:r>
          </w:p>
        </w:tc>
        <w:tc>
          <w:tcPr>
            <w:tcW w:w="1560" w:type="dxa"/>
          </w:tcPr>
          <w:p w14:paraId="017CE8F8" w14:textId="77777777" w:rsidR="006D1CC9" w:rsidRPr="0060411E" w:rsidRDefault="006D1CC9" w:rsidP="003E72B7">
            <w:pPr>
              <w:pStyle w:val="NoSpacing"/>
              <w:jc w:val="both"/>
              <w:rPr>
                <w:b/>
              </w:rPr>
            </w:pPr>
            <w:r w:rsidRPr="0060411E">
              <w:rPr>
                <w:b/>
              </w:rPr>
              <w:t>Weight</w:t>
            </w:r>
          </w:p>
        </w:tc>
      </w:tr>
      <w:tr w:rsidR="006D1CC9" w:rsidRPr="0060411E" w14:paraId="46D85C9D" w14:textId="77777777" w:rsidTr="003E72B7">
        <w:trPr>
          <w:trHeight w:val="186"/>
        </w:trPr>
        <w:tc>
          <w:tcPr>
            <w:tcW w:w="7820" w:type="dxa"/>
            <w:shd w:val="clear" w:color="auto" w:fill="D9D9D9" w:themeFill="background1" w:themeFillShade="D9"/>
          </w:tcPr>
          <w:p w14:paraId="5A5D26C2" w14:textId="77777777" w:rsidR="006D1CC9" w:rsidRPr="0060411E" w:rsidRDefault="006D1CC9" w:rsidP="003E72B7">
            <w:pPr>
              <w:pStyle w:val="NoSpacing"/>
              <w:jc w:val="both"/>
              <w:rPr>
                <w:b/>
              </w:rPr>
            </w:pPr>
            <w:r w:rsidRPr="0060411E">
              <w:rPr>
                <w:b/>
              </w:rPr>
              <w:t>Technical Proposal</w:t>
            </w:r>
          </w:p>
        </w:tc>
        <w:tc>
          <w:tcPr>
            <w:tcW w:w="1560" w:type="dxa"/>
            <w:shd w:val="clear" w:color="auto" w:fill="D9D9D9" w:themeFill="background1" w:themeFillShade="D9"/>
          </w:tcPr>
          <w:p w14:paraId="42A4C9A3" w14:textId="77777777" w:rsidR="006D1CC9" w:rsidRPr="0060411E" w:rsidRDefault="006D1CC9" w:rsidP="003E72B7">
            <w:pPr>
              <w:pStyle w:val="NoSpacing"/>
              <w:jc w:val="both"/>
              <w:rPr>
                <w:b/>
              </w:rPr>
            </w:pPr>
            <w:r w:rsidRPr="00550BEE">
              <w:rPr>
                <w:b/>
              </w:rPr>
              <w:t>70</w:t>
            </w:r>
          </w:p>
        </w:tc>
      </w:tr>
      <w:tr w:rsidR="006D1CC9" w:rsidRPr="00503F38" w14:paraId="643CE4D5" w14:textId="77777777" w:rsidTr="006D1CC9">
        <w:trPr>
          <w:trHeight w:val="388"/>
        </w:trPr>
        <w:tc>
          <w:tcPr>
            <w:tcW w:w="7820" w:type="dxa"/>
            <w:shd w:val="clear" w:color="auto" w:fill="auto"/>
          </w:tcPr>
          <w:p w14:paraId="7565CA2C" w14:textId="77777777" w:rsidR="006D1CC9" w:rsidRPr="006D1CC9" w:rsidRDefault="006D1CC9" w:rsidP="003E72B7">
            <w:pPr>
              <w:pStyle w:val="ListParagraph"/>
              <w:spacing w:after="0"/>
              <w:rPr>
                <w:rFonts w:cs="Arial"/>
                <w:snapToGrid w:val="0"/>
                <w:szCs w:val="20"/>
              </w:rPr>
            </w:pPr>
            <w:r w:rsidRPr="006D1CC9">
              <w:t>Extensive practical experience in or with parliamentary and inter-parliamentary institutions as a researcher, member of Parliament or senior government or parliamentary official.</w:t>
            </w:r>
          </w:p>
        </w:tc>
        <w:tc>
          <w:tcPr>
            <w:tcW w:w="1560" w:type="dxa"/>
          </w:tcPr>
          <w:p w14:paraId="5D0A03B3" w14:textId="77777777" w:rsidR="006D1CC9" w:rsidRPr="00503F38" w:rsidRDefault="006D1CC9" w:rsidP="003E72B7">
            <w:pPr>
              <w:spacing w:after="0"/>
              <w:rPr>
                <w:rFonts w:cs="Arial"/>
                <w:color w:val="000000"/>
                <w:lang w:eastAsia="en-GB"/>
              </w:rPr>
            </w:pPr>
            <w:r>
              <w:rPr>
                <w:rFonts w:cs="Arial"/>
                <w:color w:val="000000"/>
                <w:lang w:eastAsia="en-GB"/>
              </w:rPr>
              <w:t>30</w:t>
            </w:r>
          </w:p>
        </w:tc>
      </w:tr>
      <w:tr w:rsidR="006D1CC9" w14:paraId="47865827" w14:textId="77777777" w:rsidTr="006D1CC9">
        <w:trPr>
          <w:trHeight w:val="306"/>
        </w:trPr>
        <w:tc>
          <w:tcPr>
            <w:tcW w:w="7820" w:type="dxa"/>
            <w:shd w:val="clear" w:color="auto" w:fill="auto"/>
          </w:tcPr>
          <w:p w14:paraId="0F23B46C" w14:textId="77777777" w:rsidR="006D1CC9" w:rsidRPr="006D1CC9" w:rsidRDefault="006D1CC9" w:rsidP="003E72B7">
            <w:pPr>
              <w:spacing w:after="0"/>
              <w:ind w:left="720"/>
              <w:rPr>
                <w:rFonts w:ascii="Calibri Light" w:eastAsiaTheme="minorHAnsi" w:hAnsi="Calibri Light" w:cs="Calibri Light"/>
              </w:rPr>
            </w:pPr>
            <w:r w:rsidRPr="006D1CC9">
              <w:t>Sound track records in managing successful impact evaluations preferably within the technical area of the TOR (projects related to parliamentary processes, legislative support or other relevant governance areas</w:t>
            </w:r>
          </w:p>
        </w:tc>
        <w:tc>
          <w:tcPr>
            <w:tcW w:w="1560" w:type="dxa"/>
          </w:tcPr>
          <w:p w14:paraId="67CD3C11" w14:textId="77777777" w:rsidR="006D1CC9" w:rsidRDefault="006D1CC9" w:rsidP="003E72B7">
            <w:pPr>
              <w:spacing w:after="0"/>
              <w:rPr>
                <w:rFonts w:cs="Arial"/>
              </w:rPr>
            </w:pPr>
            <w:r>
              <w:rPr>
                <w:rFonts w:cs="Arial"/>
              </w:rPr>
              <w:t>25</w:t>
            </w:r>
          </w:p>
        </w:tc>
      </w:tr>
      <w:tr w:rsidR="006D1CC9" w14:paraId="0AE6CCE4" w14:textId="77777777" w:rsidTr="006D1CC9">
        <w:trPr>
          <w:trHeight w:val="266"/>
        </w:trPr>
        <w:tc>
          <w:tcPr>
            <w:tcW w:w="7820" w:type="dxa"/>
            <w:shd w:val="clear" w:color="auto" w:fill="auto"/>
          </w:tcPr>
          <w:p w14:paraId="07F0B34D" w14:textId="77777777" w:rsidR="006D1CC9" w:rsidRPr="006D1CC9" w:rsidRDefault="006D1CC9" w:rsidP="003E72B7">
            <w:pPr>
              <w:spacing w:after="0"/>
              <w:ind w:left="720"/>
            </w:pPr>
            <w:r w:rsidRPr="006D1CC9">
              <w:t>The technical proposal should demonstrate a sound understanding of the TORs and must adequately describe the mentioned approach, methodology and timeline of the assignment.</w:t>
            </w:r>
          </w:p>
        </w:tc>
        <w:tc>
          <w:tcPr>
            <w:tcW w:w="1560" w:type="dxa"/>
          </w:tcPr>
          <w:p w14:paraId="381B505D" w14:textId="77777777" w:rsidR="006D1CC9" w:rsidRDefault="006D1CC9" w:rsidP="003E72B7">
            <w:pPr>
              <w:spacing w:after="0"/>
              <w:rPr>
                <w:rFonts w:cs="Arial"/>
              </w:rPr>
            </w:pPr>
            <w:r>
              <w:rPr>
                <w:rFonts w:cs="Arial"/>
              </w:rPr>
              <w:t>15</w:t>
            </w:r>
          </w:p>
        </w:tc>
      </w:tr>
      <w:tr w:rsidR="006D1CC9" w:rsidRPr="00784E90" w14:paraId="14E73942" w14:textId="77777777" w:rsidTr="003E72B7">
        <w:trPr>
          <w:trHeight w:val="95"/>
        </w:trPr>
        <w:tc>
          <w:tcPr>
            <w:tcW w:w="7820" w:type="dxa"/>
            <w:shd w:val="clear" w:color="auto" w:fill="D9D9D9" w:themeFill="background1" w:themeFillShade="D9"/>
          </w:tcPr>
          <w:p w14:paraId="534EF6C8" w14:textId="650B58B8" w:rsidR="006D1CC9" w:rsidRPr="00B25A53" w:rsidRDefault="006D1CC9" w:rsidP="006D1CC9">
            <w:pPr>
              <w:pStyle w:val="NoSpacing"/>
              <w:spacing w:before="20" w:after="20"/>
              <w:jc w:val="both"/>
              <w:rPr>
                <w:rFonts w:ascii="Times New Roman" w:hAnsi="Times New Roman"/>
              </w:rPr>
            </w:pPr>
            <w:r w:rsidRPr="00784E90">
              <w:rPr>
                <w:b/>
              </w:rPr>
              <w:t xml:space="preserve">Financial Proposal </w:t>
            </w:r>
          </w:p>
        </w:tc>
        <w:tc>
          <w:tcPr>
            <w:tcW w:w="1560" w:type="dxa"/>
            <w:shd w:val="clear" w:color="auto" w:fill="D9D9D9" w:themeFill="background1" w:themeFillShade="D9"/>
          </w:tcPr>
          <w:p w14:paraId="175E3A17" w14:textId="77777777" w:rsidR="006D1CC9" w:rsidRPr="00784E90" w:rsidRDefault="006D1CC9" w:rsidP="003E72B7">
            <w:pPr>
              <w:spacing w:after="0"/>
              <w:rPr>
                <w:rFonts w:cs="Arial"/>
                <w:b/>
                <w:color w:val="000000"/>
                <w:lang w:val="en-GB" w:eastAsia="en-GB"/>
              </w:rPr>
            </w:pPr>
            <w:r w:rsidRPr="00550BEE">
              <w:rPr>
                <w:rFonts w:cs="Arial"/>
                <w:b/>
                <w:color w:val="000000"/>
                <w:lang w:val="en-GB" w:eastAsia="en-GB"/>
              </w:rPr>
              <w:t>30</w:t>
            </w:r>
          </w:p>
        </w:tc>
      </w:tr>
    </w:tbl>
    <w:p w14:paraId="7EC60E98" w14:textId="77777777" w:rsidR="006D1CC9" w:rsidRPr="006D1CC9" w:rsidRDefault="006D1CC9" w:rsidP="006D1CC9">
      <w:pPr>
        <w:pStyle w:val="Default"/>
        <w:jc w:val="both"/>
        <w:rPr>
          <w:rFonts w:asciiTheme="minorHAnsi" w:eastAsia="Times New Roman" w:hAnsiTheme="minorHAnsi" w:cstheme="minorHAnsi"/>
          <w:b/>
          <w:sz w:val="22"/>
          <w:szCs w:val="22"/>
        </w:rPr>
      </w:pPr>
    </w:p>
    <w:p w14:paraId="278A87EB" w14:textId="77777777" w:rsidR="009E308D" w:rsidRDefault="009E308D">
      <w:pPr>
        <w:spacing w:after="160" w:line="259" w:lineRule="auto"/>
        <w:jc w:val="left"/>
        <w:rPr>
          <w:rFonts w:asciiTheme="minorHAnsi" w:hAnsiTheme="minorHAnsi" w:cstheme="minorHAnsi"/>
          <w:sz w:val="22"/>
          <w:szCs w:val="22"/>
        </w:rPr>
      </w:pPr>
    </w:p>
    <w:p w14:paraId="0D5F6730" w14:textId="5A106EC8" w:rsidR="00516563" w:rsidRPr="006D1CC9" w:rsidRDefault="00516563" w:rsidP="00516563">
      <w:pPr>
        <w:pStyle w:val="ListParagraph"/>
        <w:numPr>
          <w:ilvl w:val="0"/>
          <w:numId w:val="17"/>
        </w:numPr>
        <w:pBdr>
          <w:bottom w:val="single" w:sz="12" w:space="1" w:color="auto"/>
        </w:pBdr>
        <w:spacing w:after="160" w:line="259" w:lineRule="auto"/>
        <w:jc w:val="left"/>
        <w:rPr>
          <w:rFonts w:asciiTheme="minorHAnsi" w:hAnsiTheme="minorHAnsi" w:cstheme="minorHAnsi"/>
          <w:b/>
          <w:sz w:val="22"/>
          <w:szCs w:val="22"/>
        </w:rPr>
      </w:pPr>
      <w:r w:rsidRPr="006D1CC9">
        <w:rPr>
          <w:rFonts w:asciiTheme="minorHAnsi" w:hAnsiTheme="minorHAnsi" w:cstheme="minorHAnsi"/>
          <w:b/>
          <w:sz w:val="22"/>
          <w:szCs w:val="22"/>
        </w:rPr>
        <w:t>Approval</w:t>
      </w:r>
    </w:p>
    <w:p w14:paraId="2986A44B" w14:textId="4BF2F0A4" w:rsidR="00516563" w:rsidRDefault="00516563" w:rsidP="00516563">
      <w:pPr>
        <w:spacing w:after="160" w:line="259" w:lineRule="auto"/>
        <w:jc w:val="left"/>
        <w:rPr>
          <w:rFonts w:asciiTheme="minorHAnsi" w:hAnsiTheme="minorHAnsi" w:cstheme="minorHAnsi"/>
          <w:sz w:val="22"/>
          <w:szCs w:val="22"/>
        </w:rPr>
      </w:pPr>
    </w:p>
    <w:p w14:paraId="4206A296" w14:textId="3F0F709C" w:rsidR="00516563" w:rsidRDefault="00516563" w:rsidP="00516563">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t>This TOR is approved by:</w:t>
      </w:r>
    </w:p>
    <w:p w14:paraId="4E5FE45E" w14:textId="020770B1" w:rsidR="00516563" w:rsidRDefault="00B25B1A" w:rsidP="00516563">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t>Name: Amon Manyama</w:t>
      </w:r>
    </w:p>
    <w:p w14:paraId="727ADA90" w14:textId="7DE4FB1B" w:rsidR="00B25B1A" w:rsidRDefault="00B25B1A" w:rsidP="00516563">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t xml:space="preserve">Designation: </w:t>
      </w:r>
      <w:r w:rsidR="00DA3D80">
        <w:rPr>
          <w:rFonts w:asciiTheme="minorHAnsi" w:hAnsiTheme="minorHAnsi" w:cstheme="minorHAnsi"/>
          <w:sz w:val="22"/>
          <w:szCs w:val="22"/>
        </w:rPr>
        <w:t>Head of Programme</w:t>
      </w:r>
    </w:p>
    <w:p w14:paraId="32654470" w14:textId="71FF5AF2" w:rsidR="00B25B1A" w:rsidRDefault="00B25B1A" w:rsidP="00516563">
      <w:pPr>
        <w:spacing w:after="160" w:line="259" w:lineRule="auto"/>
        <w:jc w:val="left"/>
        <w:rPr>
          <w:rFonts w:asciiTheme="minorHAnsi" w:hAnsiTheme="minorHAnsi" w:cstheme="minorHAnsi"/>
          <w:sz w:val="22"/>
          <w:szCs w:val="22"/>
        </w:rPr>
      </w:pPr>
    </w:p>
    <w:p w14:paraId="6C50E315" w14:textId="77777777" w:rsidR="00B25B1A" w:rsidRDefault="00B25B1A" w:rsidP="00516563">
      <w:pPr>
        <w:spacing w:after="160" w:line="259" w:lineRule="auto"/>
        <w:jc w:val="left"/>
        <w:rPr>
          <w:rFonts w:asciiTheme="minorHAnsi" w:hAnsiTheme="minorHAnsi" w:cstheme="minorHAnsi"/>
          <w:sz w:val="22"/>
          <w:szCs w:val="22"/>
        </w:rPr>
      </w:pPr>
    </w:p>
    <w:p w14:paraId="7EDCD751" w14:textId="2177C3E7" w:rsidR="00B25B1A" w:rsidRPr="00516563" w:rsidRDefault="00B25B1A" w:rsidP="00516563">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t>Signature:______________________   Date: ____________________</w:t>
      </w:r>
    </w:p>
    <w:p w14:paraId="1D136A46" w14:textId="088D0523" w:rsidR="009E308D" w:rsidRDefault="009E308D">
      <w:pPr>
        <w:spacing w:after="160" w:line="259" w:lineRule="auto"/>
        <w:jc w:val="left"/>
        <w:rPr>
          <w:rFonts w:asciiTheme="minorHAnsi" w:eastAsiaTheme="minorHAnsi" w:hAnsiTheme="minorHAnsi" w:cstheme="minorHAnsi"/>
          <w:sz w:val="22"/>
          <w:szCs w:val="22"/>
        </w:rPr>
      </w:pPr>
      <w:r>
        <w:rPr>
          <w:rFonts w:asciiTheme="minorHAnsi" w:hAnsiTheme="minorHAnsi" w:cstheme="minorHAnsi"/>
          <w:sz w:val="22"/>
          <w:szCs w:val="22"/>
        </w:rPr>
        <w:br w:type="page"/>
      </w:r>
    </w:p>
    <w:p w14:paraId="42ACB312" w14:textId="77777777" w:rsidR="0017447D" w:rsidRPr="004904AF" w:rsidRDefault="0017447D" w:rsidP="009215BD">
      <w:pPr>
        <w:pStyle w:val="Default"/>
        <w:jc w:val="both"/>
        <w:rPr>
          <w:rFonts w:asciiTheme="minorHAnsi" w:hAnsiTheme="minorHAnsi" w:cstheme="minorHAnsi"/>
          <w:color w:val="auto"/>
          <w:sz w:val="22"/>
          <w:szCs w:val="22"/>
        </w:rPr>
      </w:pPr>
    </w:p>
    <w:p w14:paraId="0CE0AEDD" w14:textId="77777777" w:rsidR="00DE3707" w:rsidRPr="004904AF" w:rsidRDefault="00DE3707" w:rsidP="00DE3707">
      <w:pPr>
        <w:pStyle w:val="Default"/>
        <w:numPr>
          <w:ilvl w:val="0"/>
          <w:numId w:val="17"/>
        </w:numPr>
        <w:pBdr>
          <w:bottom w:val="single" w:sz="12" w:space="1" w:color="auto"/>
        </w:pBdr>
        <w:jc w:val="both"/>
        <w:rPr>
          <w:rFonts w:asciiTheme="minorHAnsi" w:hAnsiTheme="minorHAnsi" w:cstheme="minorHAnsi"/>
          <w:b/>
          <w:color w:val="auto"/>
          <w:sz w:val="22"/>
          <w:szCs w:val="22"/>
        </w:rPr>
      </w:pPr>
      <w:r w:rsidRPr="004904AF">
        <w:rPr>
          <w:rFonts w:asciiTheme="minorHAnsi" w:hAnsiTheme="minorHAnsi" w:cstheme="minorHAnsi"/>
          <w:b/>
          <w:color w:val="auto"/>
          <w:sz w:val="22"/>
          <w:szCs w:val="22"/>
        </w:rPr>
        <w:t>Annexes</w:t>
      </w:r>
    </w:p>
    <w:p w14:paraId="22A106F0" w14:textId="77777777" w:rsidR="00DE3707" w:rsidRPr="004904AF" w:rsidRDefault="00DE3707" w:rsidP="00DE3707">
      <w:pPr>
        <w:pStyle w:val="Heading2"/>
        <w:numPr>
          <w:ilvl w:val="0"/>
          <w:numId w:val="0"/>
        </w:numPr>
        <w:ind w:left="576" w:hanging="576"/>
        <w:jc w:val="both"/>
        <w:rPr>
          <w:rFonts w:asciiTheme="minorHAnsi" w:hAnsiTheme="minorHAnsi" w:cstheme="minorHAnsi"/>
          <w:sz w:val="22"/>
          <w:szCs w:val="22"/>
        </w:rPr>
      </w:pPr>
      <w:r w:rsidRPr="004904AF">
        <w:rPr>
          <w:rFonts w:asciiTheme="minorHAnsi" w:hAnsiTheme="minorHAnsi" w:cstheme="minorHAnsi"/>
          <w:sz w:val="22"/>
          <w:szCs w:val="22"/>
        </w:rPr>
        <w:t>ANNEX 1 - DOCUMENTS TO BE CONSULTED</w:t>
      </w:r>
    </w:p>
    <w:p w14:paraId="1693F6F0" w14:textId="77777777" w:rsidR="00DE3707" w:rsidRPr="004904AF" w:rsidRDefault="00DE3707" w:rsidP="00DE3707">
      <w:pPr>
        <w:rPr>
          <w:rFonts w:asciiTheme="minorHAnsi" w:hAnsiTheme="minorHAnsi" w:cstheme="minorHAnsi"/>
          <w:sz w:val="22"/>
          <w:szCs w:val="22"/>
        </w:rPr>
      </w:pPr>
    </w:p>
    <w:p w14:paraId="45750F2F"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United Nations Development Assistance Plan 2016 – 2021</w:t>
      </w:r>
    </w:p>
    <w:p w14:paraId="36D4482E"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UNDP Country Programme Document 2016 – 2021</w:t>
      </w:r>
    </w:p>
    <w:p w14:paraId="08E1D8D7"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UNDP PME Handbook</w:t>
      </w:r>
    </w:p>
    <w:p w14:paraId="5B48788F"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UNDP Evaluation Guide and addendum</w:t>
      </w:r>
    </w:p>
    <w:p w14:paraId="0645F898"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UNDG RBM Handbook</w:t>
      </w:r>
    </w:p>
    <w:p w14:paraId="455E8F3F"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UNDG Ethical Code of Conduct of Evaluators</w:t>
      </w:r>
    </w:p>
    <w:p w14:paraId="57AA4E49"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Legislative Support project (LSP) II project document</w:t>
      </w:r>
    </w:p>
    <w:p w14:paraId="3B8A1DA9"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LSP II reports (financial and narrative), activity concept notes, implementation reports</w:t>
      </w:r>
      <w:r w:rsidR="00636A49" w:rsidRPr="004904AF">
        <w:rPr>
          <w:rFonts w:asciiTheme="minorHAnsi" w:hAnsiTheme="minorHAnsi" w:cstheme="minorHAnsi"/>
          <w:sz w:val="22"/>
          <w:szCs w:val="22"/>
        </w:rPr>
        <w:t xml:space="preserve">, newsletter, various knowledge products </w:t>
      </w:r>
      <w:r w:rsidRPr="004904AF">
        <w:rPr>
          <w:rFonts w:asciiTheme="minorHAnsi" w:hAnsiTheme="minorHAnsi" w:cstheme="minorHAnsi"/>
          <w:sz w:val="22"/>
          <w:szCs w:val="22"/>
        </w:rPr>
        <w:t xml:space="preserve">etc. </w:t>
      </w:r>
    </w:p>
    <w:p w14:paraId="3CA0BFC0" w14:textId="77777777" w:rsidR="00DE3707" w:rsidRPr="004904AF" w:rsidRDefault="00626428"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UNDP Annual reporting (ROAR) 2017 and 2019</w:t>
      </w:r>
    </w:p>
    <w:p w14:paraId="7DE8FD0A" w14:textId="77777777" w:rsidR="00DE3707" w:rsidRPr="004904AF" w:rsidRDefault="00DE3707" w:rsidP="00DE3707">
      <w:pPr>
        <w:pStyle w:val="ListParagraph"/>
        <w:numPr>
          <w:ilvl w:val="0"/>
          <w:numId w:val="38"/>
        </w:numPr>
        <w:spacing w:after="160" w:line="259" w:lineRule="auto"/>
        <w:contextualSpacing/>
        <w:rPr>
          <w:rFonts w:asciiTheme="minorHAnsi" w:hAnsiTheme="minorHAnsi" w:cstheme="minorHAnsi"/>
          <w:sz w:val="22"/>
          <w:szCs w:val="22"/>
        </w:rPr>
      </w:pPr>
      <w:r w:rsidRPr="004904AF">
        <w:rPr>
          <w:rFonts w:asciiTheme="minorHAnsi" w:hAnsiTheme="minorHAnsi" w:cstheme="minorHAnsi"/>
          <w:sz w:val="22"/>
          <w:szCs w:val="22"/>
        </w:rPr>
        <w:t xml:space="preserve">National Policies and Development Plans of Tanzania </w:t>
      </w:r>
    </w:p>
    <w:p w14:paraId="6E407618" w14:textId="77777777" w:rsidR="00DE3707" w:rsidRPr="004904AF" w:rsidRDefault="00DE3707" w:rsidP="00DE3707">
      <w:pPr>
        <w:rPr>
          <w:rFonts w:asciiTheme="minorHAnsi" w:hAnsiTheme="minorHAnsi" w:cstheme="minorHAnsi"/>
          <w:sz w:val="22"/>
          <w:szCs w:val="22"/>
        </w:rPr>
      </w:pPr>
      <w:r w:rsidRPr="004904AF">
        <w:rPr>
          <w:rFonts w:asciiTheme="minorHAnsi" w:hAnsiTheme="minorHAnsi" w:cstheme="minorHAnsi"/>
          <w:sz w:val="22"/>
          <w:szCs w:val="22"/>
        </w:rPr>
        <w:t>NB; While the mentioned documents must be reviewed and consulted, it should not limit consultants from reviewing and consulting other documents which will be considered of help to ensure adequate and reliable information for the purpose of this assignment.</w:t>
      </w:r>
    </w:p>
    <w:p w14:paraId="39FF7486" w14:textId="77777777" w:rsidR="00DE3707" w:rsidRPr="004904AF" w:rsidRDefault="00DE3707" w:rsidP="00DE3707">
      <w:pPr>
        <w:rPr>
          <w:rFonts w:asciiTheme="minorHAnsi" w:hAnsiTheme="minorHAnsi" w:cstheme="minorHAnsi"/>
          <w:sz w:val="22"/>
          <w:szCs w:val="22"/>
        </w:rPr>
      </w:pPr>
    </w:p>
    <w:p w14:paraId="1826119F" w14:textId="77777777" w:rsidR="00DE3707" w:rsidRPr="004904AF" w:rsidRDefault="00DE3707" w:rsidP="00DE3707">
      <w:pPr>
        <w:rPr>
          <w:rFonts w:asciiTheme="minorHAnsi" w:hAnsiTheme="minorHAnsi" w:cstheme="minorHAnsi"/>
          <w:sz w:val="22"/>
          <w:szCs w:val="22"/>
        </w:rPr>
      </w:pPr>
    </w:p>
    <w:p w14:paraId="077ECB8B" w14:textId="77777777" w:rsidR="00DE3707" w:rsidRPr="004904AF" w:rsidRDefault="00DE3707" w:rsidP="00DE3707">
      <w:pPr>
        <w:spacing w:after="200"/>
        <w:rPr>
          <w:rFonts w:asciiTheme="minorHAnsi" w:hAnsiTheme="minorHAnsi" w:cstheme="minorHAnsi"/>
          <w:sz w:val="22"/>
          <w:szCs w:val="22"/>
        </w:rPr>
      </w:pPr>
      <w:r w:rsidRPr="004904AF">
        <w:rPr>
          <w:rFonts w:asciiTheme="minorHAnsi" w:hAnsiTheme="minorHAnsi" w:cstheme="minorHAnsi"/>
          <w:sz w:val="22"/>
          <w:szCs w:val="22"/>
        </w:rPr>
        <w:br w:type="page"/>
      </w:r>
    </w:p>
    <w:p w14:paraId="2653519D" w14:textId="77777777" w:rsidR="00DE3707" w:rsidRPr="004904AF" w:rsidRDefault="00DE3707" w:rsidP="00DE3707">
      <w:pPr>
        <w:pStyle w:val="Heading2"/>
        <w:numPr>
          <w:ilvl w:val="0"/>
          <w:numId w:val="0"/>
        </w:numPr>
        <w:ind w:left="576" w:hanging="576"/>
        <w:jc w:val="both"/>
        <w:rPr>
          <w:rFonts w:asciiTheme="minorHAnsi" w:hAnsiTheme="minorHAnsi" w:cstheme="minorHAnsi"/>
          <w:sz w:val="22"/>
          <w:szCs w:val="22"/>
        </w:rPr>
      </w:pPr>
      <w:r w:rsidRPr="004904AF">
        <w:rPr>
          <w:rFonts w:asciiTheme="minorHAnsi" w:hAnsiTheme="minorHAnsi" w:cstheme="minorHAnsi"/>
          <w:sz w:val="22"/>
          <w:szCs w:val="22"/>
        </w:rPr>
        <w:lastRenderedPageBreak/>
        <w:t>Annex 2: EVALUATION MATRIX</w:t>
      </w:r>
    </w:p>
    <w:p w14:paraId="656EBDC3" w14:textId="77777777" w:rsidR="00DE3707" w:rsidRPr="004904AF" w:rsidRDefault="00DE3707" w:rsidP="00DE3707">
      <w:pPr>
        <w:rPr>
          <w:rFonts w:asciiTheme="minorHAnsi" w:hAnsiTheme="minorHAnsi" w:cstheme="minorHAnsi"/>
          <w:sz w:val="22"/>
          <w:szCs w:val="22"/>
        </w:rPr>
      </w:pPr>
    </w:p>
    <w:p w14:paraId="6472D7DA" w14:textId="77777777" w:rsidR="00DE3707" w:rsidRPr="004904AF" w:rsidRDefault="00DE3707" w:rsidP="00DE3707">
      <w:pPr>
        <w:rPr>
          <w:rFonts w:asciiTheme="minorHAnsi" w:hAnsiTheme="minorHAnsi" w:cstheme="minorHAnsi"/>
          <w:sz w:val="22"/>
          <w:szCs w:val="22"/>
        </w:rPr>
      </w:pPr>
      <w:r w:rsidRPr="004904AF">
        <w:rPr>
          <w:rFonts w:asciiTheme="minorHAnsi" w:hAnsiTheme="minorHAnsi" w:cstheme="minorHAnsi"/>
          <w:sz w:val="22"/>
          <w:szCs w:val="22"/>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w:t>
      </w:r>
      <w:r w:rsidR="001209F6">
        <w:rPr>
          <w:rFonts w:asciiTheme="minorHAnsi" w:hAnsiTheme="minorHAnsi" w:cstheme="minorHAnsi"/>
          <w:sz w:val="22"/>
          <w:szCs w:val="22"/>
        </w:rPr>
        <w:t>a</w:t>
      </w:r>
      <w:r w:rsidRPr="004904AF">
        <w:rPr>
          <w:rFonts w:asciiTheme="minorHAnsi" w:hAnsiTheme="minorHAnsi" w:cstheme="minorHAnsi"/>
          <w:sz w:val="22"/>
          <w:szCs w:val="22"/>
        </w:rPr>
        <w:t xml:space="preserve">s shown.  </w:t>
      </w:r>
    </w:p>
    <w:tbl>
      <w:tblPr>
        <w:tblStyle w:val="TableGrid"/>
        <w:tblW w:w="0" w:type="auto"/>
        <w:tblLook w:val="04A0" w:firstRow="1" w:lastRow="0" w:firstColumn="1" w:lastColumn="0" w:noHBand="0" w:noVBand="1"/>
      </w:tblPr>
      <w:tblGrid>
        <w:gridCol w:w="1402"/>
        <w:gridCol w:w="1203"/>
        <w:gridCol w:w="1587"/>
        <w:gridCol w:w="1292"/>
        <w:gridCol w:w="1632"/>
        <w:gridCol w:w="1213"/>
        <w:gridCol w:w="1021"/>
      </w:tblGrid>
      <w:tr w:rsidR="00DE3707" w:rsidRPr="004904AF" w14:paraId="4A4418EB" w14:textId="77777777" w:rsidTr="004904AF">
        <w:trPr>
          <w:trHeight w:val="692"/>
        </w:trPr>
        <w:tc>
          <w:tcPr>
            <w:tcW w:w="1402" w:type="dxa"/>
            <w:shd w:val="clear" w:color="auto" w:fill="BDD6EE" w:themeFill="accent5" w:themeFillTint="66"/>
          </w:tcPr>
          <w:p w14:paraId="24CFA342"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Relevant</w:t>
            </w:r>
          </w:p>
          <w:p w14:paraId="4CB6E561"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evaluation</w:t>
            </w:r>
          </w:p>
          <w:p w14:paraId="1F8AA23E"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criteria</w:t>
            </w:r>
          </w:p>
        </w:tc>
        <w:tc>
          <w:tcPr>
            <w:tcW w:w="1203" w:type="dxa"/>
            <w:shd w:val="clear" w:color="auto" w:fill="BDD6EE" w:themeFill="accent5" w:themeFillTint="66"/>
          </w:tcPr>
          <w:p w14:paraId="247EDC7F"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Key</w:t>
            </w:r>
          </w:p>
          <w:p w14:paraId="31DDC1EA"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Questions</w:t>
            </w:r>
          </w:p>
          <w:p w14:paraId="2364F651" w14:textId="77777777" w:rsidR="00DE3707" w:rsidRPr="004904AF" w:rsidRDefault="00DE3707" w:rsidP="0091081E">
            <w:pPr>
              <w:rPr>
                <w:rFonts w:asciiTheme="minorHAnsi" w:hAnsiTheme="minorHAnsi" w:cstheme="minorHAnsi"/>
                <w:sz w:val="22"/>
                <w:szCs w:val="22"/>
              </w:rPr>
            </w:pPr>
          </w:p>
        </w:tc>
        <w:tc>
          <w:tcPr>
            <w:tcW w:w="1587" w:type="dxa"/>
            <w:shd w:val="clear" w:color="auto" w:fill="BDD6EE" w:themeFill="accent5" w:themeFillTint="66"/>
          </w:tcPr>
          <w:p w14:paraId="734A3FC3"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Specific Sub-</w:t>
            </w:r>
          </w:p>
          <w:p w14:paraId="027D20D7"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Questions</w:t>
            </w:r>
          </w:p>
          <w:p w14:paraId="15619B78" w14:textId="77777777" w:rsidR="00DE3707" w:rsidRPr="004904AF" w:rsidRDefault="00DE3707" w:rsidP="0091081E">
            <w:pPr>
              <w:rPr>
                <w:rFonts w:asciiTheme="minorHAnsi" w:hAnsiTheme="minorHAnsi" w:cstheme="minorHAnsi"/>
                <w:sz w:val="22"/>
                <w:szCs w:val="22"/>
              </w:rPr>
            </w:pPr>
          </w:p>
          <w:p w14:paraId="5C960962" w14:textId="77777777" w:rsidR="00DE3707" w:rsidRPr="004904AF" w:rsidRDefault="00DE3707" w:rsidP="0091081E">
            <w:pPr>
              <w:rPr>
                <w:rFonts w:asciiTheme="minorHAnsi" w:hAnsiTheme="minorHAnsi" w:cstheme="minorHAnsi"/>
                <w:sz w:val="22"/>
                <w:szCs w:val="22"/>
              </w:rPr>
            </w:pPr>
          </w:p>
        </w:tc>
        <w:tc>
          <w:tcPr>
            <w:tcW w:w="1292" w:type="dxa"/>
            <w:shd w:val="clear" w:color="auto" w:fill="BDD6EE" w:themeFill="accent5" w:themeFillTint="66"/>
          </w:tcPr>
          <w:p w14:paraId="02F2EDB1"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Data</w:t>
            </w:r>
          </w:p>
          <w:p w14:paraId="3C9540CB"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Sources</w:t>
            </w:r>
          </w:p>
        </w:tc>
        <w:tc>
          <w:tcPr>
            <w:tcW w:w="1632" w:type="dxa"/>
            <w:shd w:val="clear" w:color="auto" w:fill="BDD6EE" w:themeFill="accent5" w:themeFillTint="66"/>
          </w:tcPr>
          <w:p w14:paraId="44E38D01"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Data collection</w:t>
            </w:r>
          </w:p>
          <w:p w14:paraId="68A5475D"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Methods/Tools</w:t>
            </w:r>
          </w:p>
          <w:p w14:paraId="27AF991F" w14:textId="77777777" w:rsidR="00DE3707" w:rsidRPr="004904AF" w:rsidRDefault="00DE3707" w:rsidP="0091081E">
            <w:pPr>
              <w:rPr>
                <w:rFonts w:asciiTheme="minorHAnsi" w:hAnsiTheme="minorHAnsi" w:cstheme="minorHAnsi"/>
                <w:sz w:val="22"/>
                <w:szCs w:val="22"/>
              </w:rPr>
            </w:pPr>
          </w:p>
        </w:tc>
        <w:tc>
          <w:tcPr>
            <w:tcW w:w="1213" w:type="dxa"/>
            <w:shd w:val="clear" w:color="auto" w:fill="BDD6EE" w:themeFill="accent5" w:themeFillTint="66"/>
          </w:tcPr>
          <w:p w14:paraId="1692080A"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Indicators/</w:t>
            </w:r>
          </w:p>
          <w:p w14:paraId="7B4B2FEF"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Success</w:t>
            </w:r>
          </w:p>
          <w:p w14:paraId="0E7AEEE5"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Standard</w:t>
            </w:r>
          </w:p>
          <w:p w14:paraId="1D2B7F77" w14:textId="77777777" w:rsidR="00DE3707" w:rsidRPr="004904AF" w:rsidRDefault="00DE3707" w:rsidP="0091081E">
            <w:pPr>
              <w:rPr>
                <w:rFonts w:asciiTheme="minorHAnsi" w:hAnsiTheme="minorHAnsi" w:cstheme="minorHAnsi"/>
                <w:sz w:val="22"/>
                <w:szCs w:val="22"/>
              </w:rPr>
            </w:pPr>
          </w:p>
        </w:tc>
        <w:tc>
          <w:tcPr>
            <w:tcW w:w="1021" w:type="dxa"/>
            <w:shd w:val="clear" w:color="auto" w:fill="BDD6EE" w:themeFill="accent5" w:themeFillTint="66"/>
          </w:tcPr>
          <w:p w14:paraId="28C5BB85"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Methods for Data</w:t>
            </w:r>
          </w:p>
          <w:p w14:paraId="44B79523" w14:textId="77777777" w:rsidR="00DE3707" w:rsidRPr="004904AF" w:rsidRDefault="00DE3707" w:rsidP="0091081E">
            <w:pPr>
              <w:rPr>
                <w:rFonts w:asciiTheme="minorHAnsi" w:hAnsiTheme="minorHAnsi" w:cstheme="minorHAnsi"/>
                <w:sz w:val="22"/>
                <w:szCs w:val="22"/>
              </w:rPr>
            </w:pPr>
            <w:r w:rsidRPr="004904AF">
              <w:rPr>
                <w:rFonts w:asciiTheme="minorHAnsi" w:hAnsiTheme="minorHAnsi" w:cstheme="minorHAnsi"/>
                <w:sz w:val="22"/>
                <w:szCs w:val="22"/>
              </w:rPr>
              <w:t>Analysis</w:t>
            </w:r>
          </w:p>
          <w:p w14:paraId="51E145EB" w14:textId="77777777" w:rsidR="00DE3707" w:rsidRPr="004904AF" w:rsidRDefault="00DE3707" w:rsidP="0091081E">
            <w:pPr>
              <w:rPr>
                <w:rFonts w:asciiTheme="minorHAnsi" w:hAnsiTheme="minorHAnsi" w:cstheme="minorHAnsi"/>
                <w:sz w:val="22"/>
                <w:szCs w:val="22"/>
              </w:rPr>
            </w:pPr>
          </w:p>
        </w:tc>
      </w:tr>
      <w:tr w:rsidR="00DE3707" w:rsidRPr="004904AF" w14:paraId="41888974" w14:textId="77777777" w:rsidTr="004904AF">
        <w:tc>
          <w:tcPr>
            <w:tcW w:w="1402" w:type="dxa"/>
          </w:tcPr>
          <w:p w14:paraId="317CD354" w14:textId="77777777" w:rsidR="00DE3707" w:rsidRPr="004904AF" w:rsidRDefault="00DE3707" w:rsidP="0091081E">
            <w:pPr>
              <w:rPr>
                <w:rFonts w:asciiTheme="minorHAnsi" w:hAnsiTheme="minorHAnsi" w:cstheme="minorHAnsi"/>
                <w:sz w:val="22"/>
                <w:szCs w:val="22"/>
              </w:rPr>
            </w:pPr>
          </w:p>
        </w:tc>
        <w:tc>
          <w:tcPr>
            <w:tcW w:w="1203" w:type="dxa"/>
          </w:tcPr>
          <w:p w14:paraId="1CC3FCD5" w14:textId="77777777" w:rsidR="00DE3707" w:rsidRPr="004904AF" w:rsidRDefault="00DE3707" w:rsidP="0091081E">
            <w:pPr>
              <w:rPr>
                <w:rFonts w:asciiTheme="minorHAnsi" w:hAnsiTheme="minorHAnsi" w:cstheme="minorHAnsi"/>
                <w:sz w:val="22"/>
                <w:szCs w:val="22"/>
              </w:rPr>
            </w:pPr>
          </w:p>
        </w:tc>
        <w:tc>
          <w:tcPr>
            <w:tcW w:w="1587" w:type="dxa"/>
          </w:tcPr>
          <w:p w14:paraId="25C73D84" w14:textId="77777777" w:rsidR="00DE3707" w:rsidRPr="004904AF" w:rsidRDefault="00DE3707" w:rsidP="0091081E">
            <w:pPr>
              <w:rPr>
                <w:rFonts w:asciiTheme="minorHAnsi" w:hAnsiTheme="minorHAnsi" w:cstheme="minorHAnsi"/>
                <w:sz w:val="22"/>
                <w:szCs w:val="22"/>
              </w:rPr>
            </w:pPr>
          </w:p>
        </w:tc>
        <w:tc>
          <w:tcPr>
            <w:tcW w:w="1292" w:type="dxa"/>
          </w:tcPr>
          <w:p w14:paraId="678FA507" w14:textId="77777777" w:rsidR="00DE3707" w:rsidRPr="004904AF" w:rsidRDefault="00DE3707" w:rsidP="0091081E">
            <w:pPr>
              <w:rPr>
                <w:rFonts w:asciiTheme="minorHAnsi" w:hAnsiTheme="minorHAnsi" w:cstheme="minorHAnsi"/>
                <w:sz w:val="22"/>
                <w:szCs w:val="22"/>
              </w:rPr>
            </w:pPr>
          </w:p>
        </w:tc>
        <w:tc>
          <w:tcPr>
            <w:tcW w:w="1632" w:type="dxa"/>
          </w:tcPr>
          <w:p w14:paraId="0CBAE09A" w14:textId="77777777" w:rsidR="00DE3707" w:rsidRPr="004904AF" w:rsidRDefault="00DE3707" w:rsidP="0091081E">
            <w:pPr>
              <w:rPr>
                <w:rFonts w:asciiTheme="minorHAnsi" w:hAnsiTheme="minorHAnsi" w:cstheme="minorHAnsi"/>
                <w:sz w:val="22"/>
                <w:szCs w:val="22"/>
              </w:rPr>
            </w:pPr>
          </w:p>
        </w:tc>
        <w:tc>
          <w:tcPr>
            <w:tcW w:w="1213" w:type="dxa"/>
          </w:tcPr>
          <w:p w14:paraId="78472C5D" w14:textId="77777777" w:rsidR="00DE3707" w:rsidRPr="004904AF" w:rsidRDefault="00DE3707" w:rsidP="0091081E">
            <w:pPr>
              <w:rPr>
                <w:rFonts w:asciiTheme="minorHAnsi" w:hAnsiTheme="minorHAnsi" w:cstheme="minorHAnsi"/>
                <w:sz w:val="22"/>
                <w:szCs w:val="22"/>
              </w:rPr>
            </w:pPr>
          </w:p>
        </w:tc>
        <w:tc>
          <w:tcPr>
            <w:tcW w:w="1021" w:type="dxa"/>
          </w:tcPr>
          <w:p w14:paraId="5D7DE35F" w14:textId="77777777" w:rsidR="00DE3707" w:rsidRPr="004904AF" w:rsidRDefault="00DE3707" w:rsidP="0091081E">
            <w:pPr>
              <w:rPr>
                <w:rFonts w:asciiTheme="minorHAnsi" w:hAnsiTheme="minorHAnsi" w:cstheme="minorHAnsi"/>
                <w:sz w:val="22"/>
                <w:szCs w:val="22"/>
              </w:rPr>
            </w:pPr>
          </w:p>
        </w:tc>
      </w:tr>
      <w:tr w:rsidR="00DE3707" w:rsidRPr="004904AF" w14:paraId="755428AF" w14:textId="77777777" w:rsidTr="004904AF">
        <w:tc>
          <w:tcPr>
            <w:tcW w:w="1402" w:type="dxa"/>
          </w:tcPr>
          <w:p w14:paraId="2E0E0E18" w14:textId="77777777" w:rsidR="00DE3707" w:rsidRPr="004904AF" w:rsidRDefault="00DE3707" w:rsidP="0091081E">
            <w:pPr>
              <w:rPr>
                <w:rFonts w:asciiTheme="minorHAnsi" w:hAnsiTheme="minorHAnsi" w:cstheme="minorHAnsi"/>
                <w:sz w:val="22"/>
                <w:szCs w:val="22"/>
              </w:rPr>
            </w:pPr>
          </w:p>
        </w:tc>
        <w:tc>
          <w:tcPr>
            <w:tcW w:w="1203" w:type="dxa"/>
          </w:tcPr>
          <w:p w14:paraId="6C3F7839" w14:textId="77777777" w:rsidR="00DE3707" w:rsidRPr="004904AF" w:rsidRDefault="00DE3707" w:rsidP="0091081E">
            <w:pPr>
              <w:rPr>
                <w:rFonts w:asciiTheme="minorHAnsi" w:hAnsiTheme="minorHAnsi" w:cstheme="minorHAnsi"/>
                <w:sz w:val="22"/>
                <w:szCs w:val="22"/>
              </w:rPr>
            </w:pPr>
          </w:p>
        </w:tc>
        <w:tc>
          <w:tcPr>
            <w:tcW w:w="1587" w:type="dxa"/>
          </w:tcPr>
          <w:p w14:paraId="59F403D0" w14:textId="77777777" w:rsidR="00DE3707" w:rsidRPr="004904AF" w:rsidRDefault="00DE3707" w:rsidP="0091081E">
            <w:pPr>
              <w:rPr>
                <w:rFonts w:asciiTheme="minorHAnsi" w:hAnsiTheme="minorHAnsi" w:cstheme="minorHAnsi"/>
                <w:sz w:val="22"/>
                <w:szCs w:val="22"/>
              </w:rPr>
            </w:pPr>
          </w:p>
        </w:tc>
        <w:tc>
          <w:tcPr>
            <w:tcW w:w="1292" w:type="dxa"/>
          </w:tcPr>
          <w:p w14:paraId="01432BFE" w14:textId="77777777" w:rsidR="00DE3707" w:rsidRPr="004904AF" w:rsidRDefault="00DE3707" w:rsidP="0091081E">
            <w:pPr>
              <w:rPr>
                <w:rFonts w:asciiTheme="minorHAnsi" w:hAnsiTheme="minorHAnsi" w:cstheme="minorHAnsi"/>
                <w:sz w:val="22"/>
                <w:szCs w:val="22"/>
              </w:rPr>
            </w:pPr>
          </w:p>
        </w:tc>
        <w:tc>
          <w:tcPr>
            <w:tcW w:w="1632" w:type="dxa"/>
          </w:tcPr>
          <w:p w14:paraId="08FB5232" w14:textId="77777777" w:rsidR="00DE3707" w:rsidRPr="004904AF" w:rsidRDefault="00DE3707" w:rsidP="0091081E">
            <w:pPr>
              <w:rPr>
                <w:rFonts w:asciiTheme="minorHAnsi" w:hAnsiTheme="minorHAnsi" w:cstheme="minorHAnsi"/>
                <w:sz w:val="22"/>
                <w:szCs w:val="22"/>
              </w:rPr>
            </w:pPr>
          </w:p>
        </w:tc>
        <w:tc>
          <w:tcPr>
            <w:tcW w:w="1213" w:type="dxa"/>
          </w:tcPr>
          <w:p w14:paraId="2C8CEE01" w14:textId="77777777" w:rsidR="00DE3707" w:rsidRPr="004904AF" w:rsidRDefault="00DE3707" w:rsidP="0091081E">
            <w:pPr>
              <w:rPr>
                <w:rFonts w:asciiTheme="minorHAnsi" w:hAnsiTheme="minorHAnsi" w:cstheme="minorHAnsi"/>
                <w:sz w:val="22"/>
                <w:szCs w:val="22"/>
              </w:rPr>
            </w:pPr>
          </w:p>
        </w:tc>
        <w:tc>
          <w:tcPr>
            <w:tcW w:w="1021" w:type="dxa"/>
          </w:tcPr>
          <w:p w14:paraId="3593774A" w14:textId="77777777" w:rsidR="00DE3707" w:rsidRPr="004904AF" w:rsidRDefault="00DE3707" w:rsidP="0091081E">
            <w:pPr>
              <w:rPr>
                <w:rFonts w:asciiTheme="minorHAnsi" w:hAnsiTheme="minorHAnsi" w:cstheme="minorHAnsi"/>
                <w:sz w:val="22"/>
                <w:szCs w:val="22"/>
              </w:rPr>
            </w:pPr>
          </w:p>
        </w:tc>
      </w:tr>
    </w:tbl>
    <w:p w14:paraId="38A9BF28" w14:textId="77777777" w:rsidR="00DE3707" w:rsidRPr="004904AF" w:rsidRDefault="00DE3707" w:rsidP="00DE3707">
      <w:pPr>
        <w:rPr>
          <w:rFonts w:asciiTheme="minorHAnsi" w:hAnsiTheme="minorHAnsi" w:cstheme="minorHAnsi"/>
          <w:sz w:val="22"/>
          <w:szCs w:val="22"/>
        </w:rPr>
      </w:pPr>
    </w:p>
    <w:p w14:paraId="6317257D" w14:textId="77777777" w:rsidR="00DE3707" w:rsidRPr="004904AF" w:rsidRDefault="00DE3707" w:rsidP="00DE3707">
      <w:pPr>
        <w:spacing w:after="200"/>
        <w:rPr>
          <w:rFonts w:asciiTheme="minorHAnsi" w:hAnsiTheme="minorHAnsi" w:cstheme="minorHAnsi"/>
          <w:sz w:val="22"/>
          <w:szCs w:val="22"/>
        </w:rPr>
      </w:pPr>
      <w:r w:rsidRPr="004904AF">
        <w:rPr>
          <w:rFonts w:asciiTheme="minorHAnsi" w:hAnsiTheme="minorHAnsi" w:cstheme="minorHAnsi"/>
          <w:sz w:val="22"/>
          <w:szCs w:val="22"/>
        </w:rPr>
        <w:br w:type="page"/>
      </w:r>
    </w:p>
    <w:p w14:paraId="0A0622F3" w14:textId="77777777" w:rsidR="00DE3707" w:rsidRPr="004904AF" w:rsidRDefault="00DE3707" w:rsidP="00DE3707">
      <w:pPr>
        <w:pStyle w:val="Heading2"/>
        <w:numPr>
          <w:ilvl w:val="0"/>
          <w:numId w:val="0"/>
        </w:numPr>
        <w:ind w:left="576" w:hanging="576"/>
        <w:jc w:val="both"/>
        <w:rPr>
          <w:rFonts w:asciiTheme="minorHAnsi" w:hAnsiTheme="minorHAnsi" w:cstheme="minorHAnsi"/>
          <w:sz w:val="22"/>
          <w:szCs w:val="22"/>
        </w:rPr>
      </w:pPr>
      <w:r w:rsidRPr="004904AF">
        <w:rPr>
          <w:rFonts w:asciiTheme="minorHAnsi" w:hAnsiTheme="minorHAnsi" w:cstheme="minorHAnsi"/>
          <w:sz w:val="22"/>
          <w:szCs w:val="22"/>
        </w:rPr>
        <w:lastRenderedPageBreak/>
        <w:t>Annex 3: Evaluation Report Template</w:t>
      </w:r>
    </w:p>
    <w:p w14:paraId="28778564" w14:textId="77777777" w:rsidR="00DE3707" w:rsidRPr="004904AF" w:rsidRDefault="00DE3707" w:rsidP="00DE3707">
      <w:pPr>
        <w:rPr>
          <w:rFonts w:asciiTheme="minorHAnsi" w:hAnsiTheme="minorHAnsi" w:cstheme="minorHAnsi"/>
          <w:sz w:val="22"/>
          <w:szCs w:val="22"/>
        </w:rPr>
      </w:pPr>
    </w:p>
    <w:p w14:paraId="0C452140" w14:textId="77777777" w:rsidR="00DE3707" w:rsidRPr="004904AF" w:rsidRDefault="00DE3707" w:rsidP="00DE3707">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 xml:space="preserve">The length of the </w:t>
      </w:r>
      <w:r w:rsidR="001209F6">
        <w:rPr>
          <w:rFonts w:asciiTheme="minorHAnsi" w:hAnsiTheme="minorHAnsi" w:cstheme="minorHAnsi"/>
          <w:sz w:val="22"/>
          <w:szCs w:val="22"/>
        </w:rPr>
        <w:t>r</w:t>
      </w:r>
      <w:r w:rsidRPr="004904AF">
        <w:rPr>
          <w:rFonts w:asciiTheme="minorHAnsi" w:hAnsiTheme="minorHAnsi" w:cstheme="minorHAnsi"/>
          <w:sz w:val="22"/>
          <w:szCs w:val="22"/>
        </w:rPr>
        <w:t xml:space="preserve">eport should not exceed 40 pages </w:t>
      </w:r>
      <w:r w:rsidR="00636A49" w:rsidRPr="004904AF">
        <w:rPr>
          <w:rFonts w:asciiTheme="minorHAnsi" w:hAnsiTheme="minorHAnsi" w:cstheme="minorHAnsi"/>
          <w:sz w:val="22"/>
          <w:szCs w:val="22"/>
        </w:rPr>
        <w:t>(Calibri 1,5 spacing</w:t>
      </w:r>
      <w:r w:rsidR="001209F6">
        <w:rPr>
          <w:rFonts w:asciiTheme="minorHAnsi" w:hAnsiTheme="minorHAnsi" w:cstheme="minorHAnsi"/>
          <w:sz w:val="22"/>
          <w:szCs w:val="22"/>
        </w:rPr>
        <w:t xml:space="preserve">) excluding </w:t>
      </w:r>
      <w:r w:rsidRPr="004904AF">
        <w:rPr>
          <w:rFonts w:asciiTheme="minorHAnsi" w:hAnsiTheme="minorHAnsi" w:cstheme="minorHAnsi"/>
          <w:sz w:val="22"/>
          <w:szCs w:val="22"/>
        </w:rPr>
        <w:t>annexes)</w:t>
      </w:r>
    </w:p>
    <w:p w14:paraId="53195882" w14:textId="77777777" w:rsidR="00DE3707" w:rsidRPr="004904AF" w:rsidRDefault="00DE3707" w:rsidP="00DE3707">
      <w:pPr>
        <w:pStyle w:val="p28"/>
        <w:tabs>
          <w:tab w:val="clear" w:pos="680"/>
          <w:tab w:val="clear" w:pos="1060"/>
        </w:tabs>
        <w:spacing w:line="240" w:lineRule="auto"/>
        <w:ind w:left="0" w:firstLine="0"/>
        <w:jc w:val="both"/>
        <w:rPr>
          <w:rFonts w:asciiTheme="minorHAnsi" w:hAnsiTheme="minorHAnsi" w:cstheme="minorHAnsi"/>
          <w:sz w:val="22"/>
          <w:szCs w:val="22"/>
        </w:rPr>
      </w:pPr>
    </w:p>
    <w:p w14:paraId="0E655F47" w14:textId="77777777" w:rsidR="00DE3707" w:rsidRPr="004904AF" w:rsidRDefault="00DE3707" w:rsidP="00DE3707">
      <w:pPr>
        <w:pStyle w:val="p28"/>
        <w:numPr>
          <w:ilvl w:val="0"/>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 xml:space="preserve">Title and opening pages should provide the following basic information: </w:t>
      </w:r>
    </w:p>
    <w:p w14:paraId="6204D76B"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 xml:space="preserve">Name of the evaluation intervention. </w:t>
      </w:r>
    </w:p>
    <w:p w14:paraId="6EC91FA6"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 xml:space="preserve">Time frame of the evaluation and date of the report. </w:t>
      </w:r>
    </w:p>
    <w:p w14:paraId="34D02635"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Countr</w:t>
      </w:r>
      <w:r w:rsidR="001209F6">
        <w:rPr>
          <w:rFonts w:asciiTheme="minorHAnsi" w:hAnsiTheme="minorHAnsi" w:cstheme="minorHAnsi"/>
          <w:sz w:val="22"/>
          <w:szCs w:val="22"/>
        </w:rPr>
        <w:t>y</w:t>
      </w:r>
      <w:r w:rsidRPr="004904AF">
        <w:rPr>
          <w:rFonts w:asciiTheme="minorHAnsi" w:hAnsiTheme="minorHAnsi" w:cstheme="minorHAnsi"/>
          <w:sz w:val="22"/>
          <w:szCs w:val="22"/>
        </w:rPr>
        <w:t xml:space="preserve"> of the evaluation intervention.</w:t>
      </w:r>
    </w:p>
    <w:p w14:paraId="30567F52"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 xml:space="preserve">Names and organizations </w:t>
      </w:r>
      <w:r w:rsidR="00BD60D8">
        <w:rPr>
          <w:rFonts w:asciiTheme="minorHAnsi" w:hAnsiTheme="minorHAnsi" w:cstheme="minorHAnsi"/>
          <w:sz w:val="22"/>
          <w:szCs w:val="22"/>
        </w:rPr>
        <w:t xml:space="preserve">(as applicable) </w:t>
      </w:r>
      <w:r w:rsidRPr="004904AF">
        <w:rPr>
          <w:rFonts w:asciiTheme="minorHAnsi" w:hAnsiTheme="minorHAnsi" w:cstheme="minorHAnsi"/>
          <w:sz w:val="22"/>
          <w:szCs w:val="22"/>
        </w:rPr>
        <w:t xml:space="preserve">of evaluators. </w:t>
      </w:r>
    </w:p>
    <w:p w14:paraId="015F2BE2"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 xml:space="preserve">Name of the organization commissioning the evaluation. </w:t>
      </w:r>
    </w:p>
    <w:p w14:paraId="3B232E54" w14:textId="77777777" w:rsidR="00DE3707" w:rsidRPr="004904AF" w:rsidRDefault="00DE3707" w:rsidP="00DE3707">
      <w:pPr>
        <w:pStyle w:val="p28"/>
        <w:numPr>
          <w:ilvl w:val="1"/>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Acknowledgements.</w:t>
      </w:r>
    </w:p>
    <w:p w14:paraId="4FB53351" w14:textId="77777777" w:rsidR="00DE3707" w:rsidRPr="004904AF" w:rsidRDefault="00DE3707" w:rsidP="00DE3707">
      <w:pPr>
        <w:pStyle w:val="p28"/>
        <w:numPr>
          <w:ilvl w:val="0"/>
          <w:numId w:val="42"/>
        </w:numPr>
        <w:tabs>
          <w:tab w:val="clear" w:pos="680"/>
          <w:tab w:val="clear" w:pos="1060"/>
        </w:tabs>
        <w:spacing w:line="240" w:lineRule="auto"/>
        <w:jc w:val="both"/>
        <w:rPr>
          <w:rFonts w:asciiTheme="minorHAnsi" w:hAnsiTheme="minorHAnsi" w:cstheme="minorHAnsi"/>
          <w:sz w:val="22"/>
          <w:szCs w:val="22"/>
        </w:rPr>
      </w:pPr>
      <w:r w:rsidRPr="004904AF">
        <w:rPr>
          <w:rFonts w:asciiTheme="minorHAnsi" w:hAnsiTheme="minorHAnsi" w:cstheme="minorHAnsi"/>
          <w:sz w:val="22"/>
          <w:szCs w:val="22"/>
        </w:rPr>
        <w:t>Project information details to be included in all final versions of evaluation reports on second page as per the table below:</w:t>
      </w:r>
    </w:p>
    <w:p w14:paraId="757E97D1" w14:textId="77777777" w:rsidR="00DE3707" w:rsidRPr="004904AF" w:rsidRDefault="00DE3707" w:rsidP="00DE3707">
      <w:pPr>
        <w:pStyle w:val="p28"/>
        <w:tabs>
          <w:tab w:val="clear" w:pos="680"/>
          <w:tab w:val="clear" w:pos="1060"/>
        </w:tabs>
        <w:spacing w:line="240" w:lineRule="auto"/>
        <w:jc w:val="both"/>
        <w:rPr>
          <w:rFonts w:asciiTheme="minorHAnsi" w:hAnsiTheme="minorHAnsi" w:cstheme="minorHAnsi"/>
          <w:sz w:val="22"/>
          <w:szCs w:val="22"/>
        </w:rPr>
      </w:pPr>
    </w:p>
    <w:tbl>
      <w:tblPr>
        <w:tblStyle w:val="TableGrid"/>
        <w:tblW w:w="0" w:type="auto"/>
        <w:tblInd w:w="432" w:type="dxa"/>
        <w:tblLook w:val="04A0" w:firstRow="1" w:lastRow="0" w:firstColumn="1" w:lastColumn="0" w:noHBand="0" w:noVBand="1"/>
      </w:tblPr>
      <w:tblGrid>
        <w:gridCol w:w="2884"/>
        <w:gridCol w:w="2839"/>
        <w:gridCol w:w="2861"/>
      </w:tblGrid>
      <w:tr w:rsidR="00DE3707" w:rsidRPr="004904AF" w14:paraId="6E568FCD" w14:textId="77777777" w:rsidTr="0091081E">
        <w:tc>
          <w:tcPr>
            <w:tcW w:w="8584" w:type="dxa"/>
            <w:gridSpan w:val="3"/>
          </w:tcPr>
          <w:p w14:paraId="149334A0" w14:textId="77777777" w:rsidR="00DE3707" w:rsidRPr="004904AF" w:rsidRDefault="00DE3707" w:rsidP="0091081E">
            <w:pPr>
              <w:pStyle w:val="p28"/>
              <w:tabs>
                <w:tab w:val="clear" w:pos="680"/>
                <w:tab w:val="clear" w:pos="1060"/>
              </w:tabs>
              <w:spacing w:line="240" w:lineRule="auto"/>
              <w:ind w:left="0" w:firstLine="0"/>
              <w:jc w:val="center"/>
              <w:rPr>
                <w:rFonts w:asciiTheme="minorHAnsi" w:hAnsiTheme="minorHAnsi" w:cstheme="minorHAnsi"/>
                <w:b/>
                <w:sz w:val="22"/>
                <w:szCs w:val="22"/>
              </w:rPr>
            </w:pPr>
            <w:r w:rsidRPr="004904AF">
              <w:rPr>
                <w:rFonts w:asciiTheme="minorHAnsi" w:hAnsiTheme="minorHAnsi" w:cstheme="minorHAnsi"/>
                <w:b/>
                <w:sz w:val="22"/>
                <w:szCs w:val="22"/>
              </w:rPr>
              <w:t>PROJECT INFORMATION</w:t>
            </w:r>
          </w:p>
        </w:tc>
      </w:tr>
      <w:tr w:rsidR="00DE3707" w:rsidRPr="004904AF" w14:paraId="0A6A9E7D" w14:textId="77777777" w:rsidTr="0091081E">
        <w:tc>
          <w:tcPr>
            <w:tcW w:w="2884" w:type="dxa"/>
          </w:tcPr>
          <w:p w14:paraId="09D795BA"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Project title</w:t>
            </w:r>
          </w:p>
        </w:tc>
        <w:tc>
          <w:tcPr>
            <w:tcW w:w="5700" w:type="dxa"/>
            <w:gridSpan w:val="2"/>
          </w:tcPr>
          <w:p w14:paraId="2E97A390"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Legislative Support Project (LSP) II</w:t>
            </w:r>
          </w:p>
        </w:tc>
      </w:tr>
      <w:tr w:rsidR="00DE3707" w:rsidRPr="004904AF" w14:paraId="28E60B51" w14:textId="77777777" w:rsidTr="0091081E">
        <w:tc>
          <w:tcPr>
            <w:tcW w:w="2884" w:type="dxa"/>
          </w:tcPr>
          <w:p w14:paraId="374EC65A"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Atlas ID</w:t>
            </w:r>
          </w:p>
        </w:tc>
        <w:tc>
          <w:tcPr>
            <w:tcW w:w="5700" w:type="dxa"/>
            <w:gridSpan w:val="2"/>
          </w:tcPr>
          <w:p w14:paraId="641C3339"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Award 00095419, Project 0009425</w:t>
            </w:r>
          </w:p>
        </w:tc>
      </w:tr>
      <w:tr w:rsidR="00DE3707" w:rsidRPr="004904AF" w14:paraId="6D790B4E" w14:textId="77777777" w:rsidTr="0091081E">
        <w:tc>
          <w:tcPr>
            <w:tcW w:w="2884" w:type="dxa"/>
          </w:tcPr>
          <w:p w14:paraId="1C4CF4B3"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Corporate Outcome</w:t>
            </w:r>
          </w:p>
        </w:tc>
        <w:tc>
          <w:tcPr>
            <w:tcW w:w="5700" w:type="dxa"/>
            <w:gridSpan w:val="2"/>
          </w:tcPr>
          <w:p w14:paraId="4F543B70"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Citizen Expectations for voice, development, the rule of law and accountability are met by stringer systems of democratic governance</w:t>
            </w:r>
          </w:p>
        </w:tc>
      </w:tr>
      <w:tr w:rsidR="00DE3707" w:rsidRPr="004904AF" w14:paraId="061878C6" w14:textId="77777777" w:rsidTr="0091081E">
        <w:tc>
          <w:tcPr>
            <w:tcW w:w="2884" w:type="dxa"/>
          </w:tcPr>
          <w:p w14:paraId="57B3A473"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Corporate Outputs</w:t>
            </w:r>
          </w:p>
        </w:tc>
        <w:tc>
          <w:tcPr>
            <w:tcW w:w="5700" w:type="dxa"/>
            <w:gridSpan w:val="2"/>
          </w:tcPr>
          <w:p w14:paraId="21B8A606" w14:textId="77777777" w:rsidR="00DE3707" w:rsidRPr="004904AF" w:rsidRDefault="00DE3707" w:rsidP="00DE3707">
            <w:pPr>
              <w:ind w:left="1440" w:hanging="1440"/>
              <w:rPr>
                <w:rFonts w:asciiTheme="minorHAnsi" w:hAnsiTheme="minorHAnsi" w:cstheme="minorHAnsi"/>
                <w:sz w:val="22"/>
                <w:szCs w:val="22"/>
                <w:lang w:val="en-GB"/>
              </w:rPr>
            </w:pPr>
            <w:r w:rsidRPr="004904AF">
              <w:rPr>
                <w:rFonts w:asciiTheme="minorHAnsi" w:hAnsiTheme="minorHAnsi" w:cstheme="minorHAnsi"/>
                <w:sz w:val="22"/>
                <w:szCs w:val="22"/>
                <w:lang w:val="en-GB"/>
              </w:rPr>
              <w:t xml:space="preserve">Output 1: </w:t>
            </w:r>
            <w:r w:rsidRPr="004904AF">
              <w:rPr>
                <w:rFonts w:asciiTheme="minorHAnsi" w:hAnsiTheme="minorHAnsi" w:cstheme="minorHAnsi"/>
                <w:sz w:val="22"/>
                <w:szCs w:val="22"/>
                <w:lang w:val="en-GB"/>
              </w:rPr>
              <w:tab/>
              <w:t>Increase the capacity of National Assembly to effectively scrutinise legislation and its implementation and to monitor government performance in a participatory manner</w:t>
            </w:r>
          </w:p>
          <w:p w14:paraId="43C5EA47" w14:textId="77777777" w:rsidR="00DE3707" w:rsidRPr="004904AF" w:rsidRDefault="00DE3707" w:rsidP="00DE3707">
            <w:pPr>
              <w:ind w:left="1440" w:hanging="1440"/>
              <w:rPr>
                <w:rFonts w:asciiTheme="minorHAnsi" w:hAnsiTheme="minorHAnsi" w:cstheme="minorHAnsi"/>
                <w:sz w:val="22"/>
                <w:szCs w:val="22"/>
              </w:rPr>
            </w:pPr>
            <w:r w:rsidRPr="004904AF">
              <w:rPr>
                <w:rFonts w:asciiTheme="minorHAnsi" w:hAnsiTheme="minorHAnsi" w:cstheme="minorHAnsi"/>
                <w:sz w:val="22"/>
                <w:szCs w:val="22"/>
                <w:lang w:val="en-GB"/>
              </w:rPr>
              <w:t xml:space="preserve">Output 2: </w:t>
            </w:r>
            <w:r w:rsidRPr="004904AF">
              <w:rPr>
                <w:rFonts w:asciiTheme="minorHAnsi" w:hAnsiTheme="minorHAnsi" w:cstheme="minorHAnsi"/>
                <w:sz w:val="22"/>
                <w:szCs w:val="22"/>
                <w:lang w:val="en-GB"/>
              </w:rPr>
              <w:tab/>
              <w:t>More effective parliamentary scrutiny of government budget and expenditure, including monitoring of the Sustainable Development Goals (SDGs)</w:t>
            </w:r>
          </w:p>
          <w:p w14:paraId="1AB9852E" w14:textId="77777777" w:rsidR="00DE3707" w:rsidRPr="004904AF" w:rsidRDefault="00DE3707" w:rsidP="00DE3707">
            <w:pPr>
              <w:ind w:left="1440" w:hanging="1440"/>
              <w:rPr>
                <w:rFonts w:asciiTheme="minorHAnsi" w:hAnsiTheme="minorHAnsi" w:cstheme="minorHAnsi"/>
                <w:b/>
                <w:sz w:val="22"/>
                <w:szCs w:val="22"/>
                <w:lang w:val="en-GB"/>
              </w:rPr>
            </w:pPr>
            <w:r w:rsidRPr="004904AF">
              <w:rPr>
                <w:rFonts w:asciiTheme="minorHAnsi" w:hAnsiTheme="minorHAnsi" w:cstheme="minorHAnsi"/>
                <w:sz w:val="22"/>
                <w:szCs w:val="22"/>
                <w:lang w:val="en-GB"/>
              </w:rPr>
              <w:t xml:space="preserve">Output 3: </w:t>
            </w:r>
            <w:r w:rsidRPr="004904AF">
              <w:rPr>
                <w:rFonts w:asciiTheme="minorHAnsi" w:hAnsiTheme="minorHAnsi" w:cstheme="minorHAnsi"/>
                <w:sz w:val="22"/>
                <w:szCs w:val="22"/>
                <w:lang w:val="en-GB"/>
              </w:rPr>
              <w:tab/>
              <w:t xml:space="preserve">Enhance the capacity of the National Assembly to engage citizens and </w:t>
            </w:r>
            <w:r w:rsidRPr="004904AF">
              <w:rPr>
                <w:rFonts w:asciiTheme="minorHAnsi" w:hAnsiTheme="minorHAnsi" w:cstheme="minorHAnsi"/>
                <w:bCs/>
                <w:sz w:val="22"/>
                <w:szCs w:val="22"/>
                <w:lang w:val="en-IE"/>
              </w:rPr>
              <w:t>represent their interests in the work of the parliament</w:t>
            </w:r>
            <w:r w:rsidRPr="004904AF">
              <w:rPr>
                <w:rFonts w:asciiTheme="minorHAnsi" w:hAnsiTheme="minorHAnsi" w:cstheme="minorHAnsi"/>
                <w:b/>
                <w:sz w:val="22"/>
                <w:szCs w:val="22"/>
                <w:lang w:val="en-GB"/>
              </w:rPr>
              <w:t xml:space="preserve">  </w:t>
            </w:r>
          </w:p>
          <w:p w14:paraId="5A36F1F4" w14:textId="77777777" w:rsidR="00DE3707" w:rsidRPr="004904AF" w:rsidRDefault="00DE3707" w:rsidP="00DE3707">
            <w:pPr>
              <w:ind w:left="1440" w:hanging="1440"/>
              <w:rPr>
                <w:rFonts w:asciiTheme="minorHAnsi" w:hAnsiTheme="minorHAnsi" w:cstheme="minorHAnsi"/>
                <w:sz w:val="22"/>
                <w:szCs w:val="22"/>
                <w:lang w:val="en-GB"/>
              </w:rPr>
            </w:pPr>
            <w:r w:rsidRPr="004904AF">
              <w:rPr>
                <w:rFonts w:asciiTheme="minorHAnsi" w:hAnsiTheme="minorHAnsi" w:cstheme="minorHAnsi"/>
                <w:sz w:val="22"/>
                <w:szCs w:val="22"/>
                <w:lang w:val="en-GB"/>
              </w:rPr>
              <w:t xml:space="preserve">Output 4: </w:t>
            </w:r>
            <w:r w:rsidRPr="004904AF">
              <w:rPr>
                <w:rFonts w:asciiTheme="minorHAnsi" w:hAnsiTheme="minorHAnsi" w:cstheme="minorHAnsi"/>
                <w:sz w:val="22"/>
                <w:szCs w:val="22"/>
                <w:lang w:val="en-GB"/>
              </w:rPr>
              <w:tab/>
              <w:t xml:space="preserve">The National Assembly is more effectively engaged in strategic leadership, transparency and external engagement </w:t>
            </w:r>
          </w:p>
          <w:p w14:paraId="08ECF8FB" w14:textId="77777777" w:rsidR="00DE3707" w:rsidRPr="004904AF" w:rsidRDefault="00DE3707" w:rsidP="00DE3707">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lang w:val="en-GB"/>
              </w:rPr>
              <w:t xml:space="preserve">Output 5: </w:t>
            </w:r>
            <w:r w:rsidRPr="004904AF">
              <w:rPr>
                <w:rFonts w:asciiTheme="minorHAnsi" w:hAnsiTheme="minorHAnsi" w:cstheme="minorHAnsi"/>
                <w:sz w:val="22"/>
                <w:szCs w:val="22"/>
                <w:lang w:val="en-GB"/>
              </w:rPr>
              <w:tab/>
              <w:t>Gender is mainstreamed in all functions of the National Assembly</w:t>
            </w:r>
          </w:p>
        </w:tc>
      </w:tr>
      <w:tr w:rsidR="00DE3707" w:rsidRPr="004904AF" w14:paraId="7ACDAA7E" w14:textId="77777777" w:rsidTr="0091081E">
        <w:tc>
          <w:tcPr>
            <w:tcW w:w="2884" w:type="dxa"/>
          </w:tcPr>
          <w:p w14:paraId="73DDF142"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Country</w:t>
            </w:r>
          </w:p>
        </w:tc>
        <w:tc>
          <w:tcPr>
            <w:tcW w:w="5700" w:type="dxa"/>
            <w:gridSpan w:val="2"/>
          </w:tcPr>
          <w:p w14:paraId="247D6D0F"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Tanzania</w:t>
            </w:r>
          </w:p>
        </w:tc>
      </w:tr>
      <w:tr w:rsidR="00DE3707" w:rsidRPr="004904AF" w14:paraId="2E73F885" w14:textId="77777777" w:rsidTr="0091081E">
        <w:tc>
          <w:tcPr>
            <w:tcW w:w="2884" w:type="dxa"/>
            <w:vMerge w:val="restart"/>
          </w:tcPr>
          <w:p w14:paraId="3F12A001"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lang w:val="en-ZW"/>
              </w:rPr>
            </w:pPr>
            <w:r w:rsidRPr="004904AF">
              <w:rPr>
                <w:rFonts w:asciiTheme="minorHAnsi" w:hAnsiTheme="minorHAnsi" w:cstheme="minorHAnsi"/>
                <w:b/>
                <w:sz w:val="22"/>
                <w:szCs w:val="22"/>
                <w:lang w:val="en-ZW"/>
              </w:rPr>
              <w:t>Project dates</w:t>
            </w:r>
          </w:p>
        </w:tc>
        <w:tc>
          <w:tcPr>
            <w:tcW w:w="2839" w:type="dxa"/>
          </w:tcPr>
          <w:p w14:paraId="4891267F"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Start</w:t>
            </w:r>
          </w:p>
        </w:tc>
        <w:tc>
          <w:tcPr>
            <w:tcW w:w="2861" w:type="dxa"/>
          </w:tcPr>
          <w:p w14:paraId="037EB1B4"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Planned end</w:t>
            </w:r>
          </w:p>
        </w:tc>
      </w:tr>
      <w:tr w:rsidR="00DE3707" w:rsidRPr="004904AF" w14:paraId="39FC7A73" w14:textId="77777777" w:rsidTr="0091081E">
        <w:tc>
          <w:tcPr>
            <w:tcW w:w="2884" w:type="dxa"/>
            <w:vMerge/>
          </w:tcPr>
          <w:p w14:paraId="3211CDA6"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p>
        </w:tc>
        <w:tc>
          <w:tcPr>
            <w:tcW w:w="2839" w:type="dxa"/>
          </w:tcPr>
          <w:p w14:paraId="700B3025"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01 January 2017</w:t>
            </w:r>
          </w:p>
        </w:tc>
        <w:tc>
          <w:tcPr>
            <w:tcW w:w="2861" w:type="dxa"/>
          </w:tcPr>
          <w:p w14:paraId="7842E948"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3</w:t>
            </w:r>
            <w:r w:rsidR="00636A49" w:rsidRPr="004904AF">
              <w:rPr>
                <w:rFonts w:asciiTheme="minorHAnsi" w:hAnsiTheme="minorHAnsi" w:cstheme="minorHAnsi"/>
                <w:sz w:val="22"/>
                <w:szCs w:val="22"/>
              </w:rPr>
              <w:t>0</w:t>
            </w:r>
            <w:r w:rsidRPr="004904AF">
              <w:rPr>
                <w:rFonts w:asciiTheme="minorHAnsi" w:hAnsiTheme="minorHAnsi" w:cstheme="minorHAnsi"/>
                <w:sz w:val="22"/>
                <w:szCs w:val="22"/>
              </w:rPr>
              <w:t xml:space="preserve"> </w:t>
            </w:r>
            <w:r w:rsidR="00636A49" w:rsidRPr="004904AF">
              <w:rPr>
                <w:rFonts w:asciiTheme="minorHAnsi" w:hAnsiTheme="minorHAnsi" w:cstheme="minorHAnsi"/>
                <w:sz w:val="22"/>
                <w:szCs w:val="22"/>
              </w:rPr>
              <w:t>June</w:t>
            </w:r>
            <w:r w:rsidRPr="004904AF">
              <w:rPr>
                <w:rFonts w:asciiTheme="minorHAnsi" w:hAnsiTheme="minorHAnsi" w:cstheme="minorHAnsi"/>
                <w:sz w:val="22"/>
                <w:szCs w:val="22"/>
              </w:rPr>
              <w:t xml:space="preserve"> 2021</w:t>
            </w:r>
          </w:p>
        </w:tc>
      </w:tr>
      <w:tr w:rsidR="00DE3707" w:rsidRPr="004904AF" w14:paraId="1E54104D" w14:textId="77777777" w:rsidTr="0091081E">
        <w:tc>
          <w:tcPr>
            <w:tcW w:w="2884" w:type="dxa"/>
          </w:tcPr>
          <w:p w14:paraId="25F25B08"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Project budget</w:t>
            </w:r>
          </w:p>
        </w:tc>
        <w:tc>
          <w:tcPr>
            <w:tcW w:w="5700" w:type="dxa"/>
            <w:gridSpan w:val="2"/>
          </w:tcPr>
          <w:p w14:paraId="5D9AFFCC"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USD 12,765,600</w:t>
            </w:r>
          </w:p>
        </w:tc>
      </w:tr>
      <w:tr w:rsidR="00DE3707" w:rsidRPr="004904AF" w14:paraId="7DE270C1" w14:textId="77777777" w:rsidTr="0091081E">
        <w:tc>
          <w:tcPr>
            <w:tcW w:w="2884" w:type="dxa"/>
          </w:tcPr>
          <w:p w14:paraId="4C276CBA"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lang w:val="en-ZW"/>
              </w:rPr>
            </w:pPr>
            <w:r w:rsidRPr="004904AF">
              <w:rPr>
                <w:rFonts w:asciiTheme="minorHAnsi" w:hAnsiTheme="minorHAnsi" w:cstheme="minorHAnsi"/>
                <w:b/>
                <w:sz w:val="22"/>
                <w:szCs w:val="22"/>
                <w:lang w:val="en-ZW"/>
              </w:rPr>
              <w:t>Funding source</w:t>
            </w:r>
          </w:p>
        </w:tc>
        <w:tc>
          <w:tcPr>
            <w:tcW w:w="5700" w:type="dxa"/>
            <w:gridSpan w:val="2"/>
          </w:tcPr>
          <w:p w14:paraId="1F82F44A"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DFiD, Royal Danish Embassy, One Fund, Embassy of Ireland, TRAC</w:t>
            </w:r>
          </w:p>
        </w:tc>
      </w:tr>
      <w:tr w:rsidR="00DE3707" w:rsidRPr="004904AF" w14:paraId="613509B3" w14:textId="77777777" w:rsidTr="0091081E">
        <w:tc>
          <w:tcPr>
            <w:tcW w:w="2884" w:type="dxa"/>
          </w:tcPr>
          <w:p w14:paraId="730C8CF4"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b/>
                <w:sz w:val="22"/>
                <w:szCs w:val="22"/>
              </w:rPr>
            </w:pPr>
            <w:r w:rsidRPr="004904AF">
              <w:rPr>
                <w:rFonts w:asciiTheme="minorHAnsi" w:hAnsiTheme="minorHAnsi" w:cstheme="minorHAnsi"/>
                <w:b/>
                <w:sz w:val="22"/>
                <w:szCs w:val="22"/>
              </w:rPr>
              <w:t>Implementing party</w:t>
            </w:r>
          </w:p>
        </w:tc>
        <w:tc>
          <w:tcPr>
            <w:tcW w:w="5700" w:type="dxa"/>
            <w:gridSpan w:val="2"/>
          </w:tcPr>
          <w:p w14:paraId="43885BC2" w14:textId="77777777" w:rsidR="00DE3707" w:rsidRPr="004904AF" w:rsidRDefault="00DE3707" w:rsidP="0091081E">
            <w:pPr>
              <w:pStyle w:val="p28"/>
              <w:tabs>
                <w:tab w:val="clear" w:pos="680"/>
                <w:tab w:val="clear" w:pos="1060"/>
              </w:tabs>
              <w:spacing w:line="240" w:lineRule="auto"/>
              <w:ind w:left="0" w:firstLine="0"/>
              <w:jc w:val="both"/>
              <w:rPr>
                <w:rFonts w:asciiTheme="minorHAnsi" w:hAnsiTheme="minorHAnsi" w:cstheme="minorHAnsi"/>
                <w:sz w:val="22"/>
                <w:szCs w:val="22"/>
              </w:rPr>
            </w:pPr>
            <w:r w:rsidRPr="004904AF">
              <w:rPr>
                <w:rFonts w:asciiTheme="minorHAnsi" w:hAnsiTheme="minorHAnsi" w:cstheme="minorHAnsi"/>
                <w:sz w:val="22"/>
                <w:szCs w:val="22"/>
              </w:rPr>
              <w:t>National Assembly Tanzania</w:t>
            </w:r>
          </w:p>
        </w:tc>
      </w:tr>
    </w:tbl>
    <w:p w14:paraId="4AC20B44" w14:textId="15AF1178" w:rsidR="00DE3707" w:rsidRDefault="00DE3707" w:rsidP="00DE3707">
      <w:pPr>
        <w:pStyle w:val="p28"/>
        <w:tabs>
          <w:tab w:val="clear" w:pos="680"/>
          <w:tab w:val="clear" w:pos="1060"/>
        </w:tabs>
        <w:spacing w:line="240" w:lineRule="auto"/>
        <w:jc w:val="both"/>
        <w:rPr>
          <w:rFonts w:asciiTheme="minorHAnsi" w:hAnsiTheme="minorHAnsi" w:cstheme="minorHAnsi"/>
          <w:sz w:val="22"/>
          <w:szCs w:val="22"/>
        </w:rPr>
      </w:pPr>
    </w:p>
    <w:p w14:paraId="1137177B"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Table of contents; </w:t>
      </w:r>
    </w:p>
    <w:p w14:paraId="098C931E" w14:textId="77777777" w:rsidR="00DE3707"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Including boxes, figures, tables and annexes with page references.</w:t>
      </w:r>
    </w:p>
    <w:p w14:paraId="70F499AC" w14:textId="77777777" w:rsidR="003E378F" w:rsidRPr="004904AF" w:rsidRDefault="003E378F" w:rsidP="003E378F">
      <w:pPr>
        <w:spacing w:after="0"/>
        <w:ind w:left="1440"/>
        <w:jc w:val="left"/>
        <w:rPr>
          <w:rFonts w:asciiTheme="minorHAnsi" w:hAnsiTheme="minorHAnsi" w:cstheme="minorHAnsi"/>
          <w:sz w:val="22"/>
          <w:szCs w:val="22"/>
        </w:rPr>
      </w:pPr>
    </w:p>
    <w:p w14:paraId="72B84907" w14:textId="77777777" w:rsidR="00DE3707"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List of acronyms and abbreviations</w:t>
      </w:r>
    </w:p>
    <w:p w14:paraId="22D680F7" w14:textId="77777777" w:rsidR="003E378F" w:rsidRPr="004904AF" w:rsidRDefault="003E378F" w:rsidP="003E378F">
      <w:pPr>
        <w:spacing w:after="0"/>
        <w:ind w:left="720"/>
        <w:jc w:val="left"/>
        <w:rPr>
          <w:rFonts w:asciiTheme="minorHAnsi" w:hAnsiTheme="minorHAnsi" w:cstheme="minorHAnsi"/>
          <w:sz w:val="22"/>
          <w:szCs w:val="22"/>
        </w:rPr>
      </w:pPr>
    </w:p>
    <w:p w14:paraId="1A1E3B1B"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Executive summary (four-page maximum). A stand-alone section of two to three pages that should: </w:t>
      </w:r>
    </w:p>
    <w:p w14:paraId="14CE3734"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Explain the purpose and objectives of the evaluation, including the audience for the evaluation and the intended uses. </w:t>
      </w:r>
    </w:p>
    <w:p w14:paraId="462888CD"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Describe key aspect of the evaluation approach and methods. </w:t>
      </w:r>
    </w:p>
    <w:p w14:paraId="1C15022F"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Summarize principle findings, conclusions and recommendations.  </w:t>
      </w:r>
    </w:p>
    <w:p w14:paraId="6D017327" w14:textId="77777777" w:rsidR="00DE3707"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Include the evaluators’ quality standards and assurance ratings.</w:t>
      </w:r>
    </w:p>
    <w:p w14:paraId="6BAB9434" w14:textId="77777777" w:rsidR="004904AF" w:rsidRPr="004904AF" w:rsidRDefault="004904AF" w:rsidP="004904AF">
      <w:pPr>
        <w:spacing w:after="0"/>
        <w:ind w:left="1440"/>
        <w:jc w:val="left"/>
        <w:rPr>
          <w:rFonts w:asciiTheme="minorHAnsi" w:hAnsiTheme="minorHAnsi" w:cstheme="minorHAnsi"/>
          <w:sz w:val="22"/>
          <w:szCs w:val="22"/>
        </w:rPr>
      </w:pPr>
    </w:p>
    <w:p w14:paraId="3061849B"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Introduction</w:t>
      </w:r>
    </w:p>
    <w:p w14:paraId="2828EF93"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Explain why the evaluation was conducted (the purpose), why the intervention is being evaluated, and why it addressed the questions it did. </w:t>
      </w:r>
    </w:p>
    <w:p w14:paraId="457B95E5"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Identify the primary audience or users of the evaluation, what they wanted to learn from the evaluation and why, and how they are expected to use the evaluation results.   </w:t>
      </w:r>
    </w:p>
    <w:p w14:paraId="31325493"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Identify the intervention of the evaluation (the project(s) programme(s) policies or other intervention—see upcoming section on intervention). </w:t>
      </w:r>
    </w:p>
    <w:p w14:paraId="72E351D5" w14:textId="77777777" w:rsidR="00DE3707"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Acquaint the reader with the structure and contents of the report and how the information contained in the report will meet the purposes of the evaluation and satisfy the information needs of the report’s intended users.  </w:t>
      </w:r>
    </w:p>
    <w:p w14:paraId="15C74EB2" w14:textId="77777777" w:rsidR="004904AF" w:rsidRPr="004904AF" w:rsidRDefault="004904AF" w:rsidP="004904AF">
      <w:pPr>
        <w:spacing w:after="0"/>
        <w:ind w:left="1440"/>
        <w:jc w:val="left"/>
        <w:rPr>
          <w:rFonts w:asciiTheme="minorHAnsi" w:hAnsiTheme="minorHAnsi" w:cstheme="minorHAnsi"/>
          <w:sz w:val="22"/>
          <w:szCs w:val="22"/>
        </w:rPr>
      </w:pPr>
    </w:p>
    <w:p w14:paraId="1A22AEF3"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Description of the intervention, which will:</w:t>
      </w:r>
    </w:p>
    <w:p w14:paraId="3F9E612A"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Describe what is being evaluated, who seeks to benefit and the problem or issue it seeks to address.  </w:t>
      </w:r>
    </w:p>
    <w:p w14:paraId="3A026DA3"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Explain the expected results model or results framework, implementation strategies and the key assumptions underlying the strategy. </w:t>
      </w:r>
    </w:p>
    <w:p w14:paraId="0A34D6D7"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Link the intervention to national priorities, UNDA</w:t>
      </w:r>
      <w:r w:rsidR="004904AF">
        <w:rPr>
          <w:rFonts w:asciiTheme="minorHAnsi" w:hAnsiTheme="minorHAnsi" w:cstheme="minorHAnsi"/>
          <w:sz w:val="22"/>
          <w:szCs w:val="22"/>
        </w:rPr>
        <w:t>P</w:t>
      </w:r>
      <w:r w:rsidRPr="004904AF">
        <w:rPr>
          <w:rFonts w:asciiTheme="minorHAnsi" w:hAnsiTheme="minorHAnsi" w:cstheme="minorHAnsi"/>
          <w:sz w:val="22"/>
          <w:szCs w:val="22"/>
        </w:rPr>
        <w:t xml:space="preserve"> priorities, corporate multi-year funding frameworks or Strategic Plan goals, or other programme or country-specific plans and goals. Evaluation scope and objectives</w:t>
      </w:r>
    </w:p>
    <w:p w14:paraId="2822BAAB"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Identify the phase in the implementation of the intervention and any significant changes (e.g., plans, strategies, logical frameworks) that have occurred over time, and explain the implications of those changes for the evaluation. </w:t>
      </w:r>
    </w:p>
    <w:p w14:paraId="575FED50"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Identify and describe the key partners involved in the implementation and their roles.  </w:t>
      </w:r>
    </w:p>
    <w:p w14:paraId="162002F0"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Identify relevant cross-cutting issues addressed through the intervention, i.e., gender equality, human rights, marginalized groups and leaving no one behind.</w:t>
      </w:r>
    </w:p>
    <w:p w14:paraId="651D61BD"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Describe the scale of the intervention, such as the number of components (e.g., phases of a project) and the size of the target population for each component. </w:t>
      </w:r>
    </w:p>
    <w:p w14:paraId="333B8479"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Indicate the total resources, including human resources and budgets. </w:t>
      </w:r>
    </w:p>
    <w:p w14:paraId="0D55F69E"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Describe the context of the social, political, economic and institutional factors, and the geographical landscape within which the intervention operates and explain the effects (challenges and opportunities) those factors present for its implementation and outcomes. </w:t>
      </w:r>
    </w:p>
    <w:p w14:paraId="35E2CB03" w14:textId="77777777" w:rsid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Point out design weaknesses (e.g., intervention logic) or other implementation constraints (e.g., resource limitations). </w:t>
      </w:r>
    </w:p>
    <w:p w14:paraId="58931418" w14:textId="77777777" w:rsidR="00DE3707" w:rsidRPr="004904AF" w:rsidRDefault="00DE3707" w:rsidP="004904AF">
      <w:pPr>
        <w:spacing w:after="0"/>
        <w:ind w:left="1440"/>
        <w:jc w:val="left"/>
        <w:rPr>
          <w:rFonts w:asciiTheme="minorHAnsi" w:hAnsiTheme="minorHAnsi" w:cstheme="minorHAnsi"/>
          <w:sz w:val="22"/>
          <w:szCs w:val="22"/>
        </w:rPr>
      </w:pPr>
      <w:r w:rsidRPr="004904AF">
        <w:rPr>
          <w:rFonts w:asciiTheme="minorHAnsi" w:hAnsiTheme="minorHAnsi" w:cstheme="minorHAnsi"/>
          <w:sz w:val="22"/>
          <w:szCs w:val="22"/>
        </w:rPr>
        <w:t xml:space="preserve">  </w:t>
      </w:r>
    </w:p>
    <w:p w14:paraId="1D76CD0A" w14:textId="77777777" w:rsidR="00DE3707" w:rsidRPr="004904AF" w:rsidRDefault="00DE3707" w:rsidP="00DE3707">
      <w:pPr>
        <w:pStyle w:val="ListParagraph"/>
        <w:numPr>
          <w:ilvl w:val="0"/>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Evaluation scope and objectives. </w:t>
      </w:r>
    </w:p>
    <w:p w14:paraId="71A4B6D2" w14:textId="77777777" w:rsidR="00DE3707" w:rsidRPr="004904AF" w:rsidRDefault="00DE3707" w:rsidP="00DE3707">
      <w:pPr>
        <w:pStyle w:val="ListParagraph"/>
        <w:numPr>
          <w:ilvl w:val="1"/>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lastRenderedPageBreak/>
        <w:t xml:space="preserve">Evaluation scope. The report should define the parameters of the evaluation, for example, the time period, the segments of the target population included, the geographic area included, and which components, outputs or outcomes were and were not assessed. </w:t>
      </w:r>
    </w:p>
    <w:p w14:paraId="57068D59" w14:textId="77777777" w:rsidR="00DE3707" w:rsidRPr="004904AF" w:rsidRDefault="00DE3707" w:rsidP="00DE3707">
      <w:pPr>
        <w:pStyle w:val="ListParagraph"/>
        <w:numPr>
          <w:ilvl w:val="1"/>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Evaluation objectives. The report should spell out the types of decisions evaluation users will make, the issues they will need to consider in making those decisions and what the evaluation will need to achieve to contribute to those decisions. </w:t>
      </w:r>
    </w:p>
    <w:p w14:paraId="3169814D" w14:textId="77777777" w:rsidR="00DE3707" w:rsidRPr="004904AF" w:rsidRDefault="00DE3707" w:rsidP="00DE3707">
      <w:pPr>
        <w:pStyle w:val="ListParagraph"/>
        <w:numPr>
          <w:ilvl w:val="1"/>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Evaluation criteria. The report should define the evaluation criteria or performance standards used. The report should explain the rationale for selecting the </w:t>
      </w:r>
      <w:r w:rsidR="00BD60D8" w:rsidRPr="004904AF">
        <w:rPr>
          <w:rFonts w:asciiTheme="minorHAnsi" w:hAnsiTheme="minorHAnsi" w:cstheme="minorHAnsi"/>
          <w:sz w:val="22"/>
          <w:szCs w:val="22"/>
        </w:rPr>
        <w:t>criteria</w:t>
      </w:r>
      <w:r w:rsidRPr="004904AF">
        <w:rPr>
          <w:rFonts w:asciiTheme="minorHAnsi" w:hAnsiTheme="minorHAnsi" w:cstheme="minorHAnsi"/>
          <w:sz w:val="22"/>
          <w:szCs w:val="22"/>
        </w:rPr>
        <w:t xml:space="preserve"> used in the evaluation.  </w:t>
      </w:r>
    </w:p>
    <w:p w14:paraId="37922504" w14:textId="77777777" w:rsidR="00DE3707" w:rsidRDefault="00DE3707" w:rsidP="00DE3707">
      <w:pPr>
        <w:pStyle w:val="ListParagraph"/>
        <w:numPr>
          <w:ilvl w:val="1"/>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Evaluation questions define the information that the evaluation will generate. The report should detail the main evaluation questions addressed by the evaluation and explain how the answers to these questions address the information needs of users.  </w:t>
      </w:r>
    </w:p>
    <w:p w14:paraId="7CA2CD36" w14:textId="77777777" w:rsidR="004904AF" w:rsidRPr="004904AF" w:rsidRDefault="004904AF" w:rsidP="004904AF">
      <w:pPr>
        <w:pStyle w:val="ListParagraph"/>
        <w:spacing w:after="0"/>
        <w:ind w:left="1440"/>
        <w:contextualSpacing/>
        <w:jc w:val="left"/>
        <w:rPr>
          <w:rFonts w:asciiTheme="minorHAnsi" w:hAnsiTheme="minorHAnsi" w:cstheme="minorHAnsi"/>
          <w:sz w:val="22"/>
          <w:szCs w:val="22"/>
        </w:rPr>
      </w:pPr>
    </w:p>
    <w:p w14:paraId="0CA78AC1"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Evaluation approach and methods</w:t>
      </w:r>
    </w:p>
    <w:p w14:paraId="1282C497"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Data sources</w:t>
      </w:r>
    </w:p>
    <w:p w14:paraId="3DBC8A5B"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Sample and sampling frame (if applicable)</w:t>
      </w:r>
    </w:p>
    <w:p w14:paraId="05149310"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Data collection procedures and instruments</w:t>
      </w:r>
    </w:p>
    <w:p w14:paraId="015A83AA"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Performance standards</w:t>
      </w:r>
    </w:p>
    <w:p w14:paraId="0879C2BD"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Stakeholder engagement</w:t>
      </w:r>
    </w:p>
    <w:p w14:paraId="4230860E"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Ethical considerations</w:t>
      </w:r>
    </w:p>
    <w:p w14:paraId="5A93B1AC"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Background information on evaluators</w:t>
      </w:r>
    </w:p>
    <w:p w14:paraId="6F13E8E6" w14:textId="77777777" w:rsidR="00DE3707"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Major limitations of the methodology</w:t>
      </w:r>
    </w:p>
    <w:p w14:paraId="69DAC274" w14:textId="77777777" w:rsidR="004904AF" w:rsidRPr="004904AF" w:rsidRDefault="004904AF" w:rsidP="004904AF">
      <w:pPr>
        <w:spacing w:after="0"/>
        <w:ind w:left="1440"/>
        <w:jc w:val="left"/>
        <w:rPr>
          <w:rFonts w:asciiTheme="minorHAnsi" w:hAnsiTheme="minorHAnsi" w:cstheme="minorHAnsi"/>
          <w:sz w:val="22"/>
          <w:szCs w:val="22"/>
        </w:rPr>
      </w:pPr>
    </w:p>
    <w:p w14:paraId="0862C292"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Data analysis</w:t>
      </w:r>
    </w:p>
    <w:p w14:paraId="4FCF1A21" w14:textId="77777777" w:rsidR="00DE3707" w:rsidRPr="004904AF" w:rsidRDefault="00DE3707" w:rsidP="00DE3707">
      <w:pPr>
        <w:pStyle w:val="ListParagraph"/>
        <w:numPr>
          <w:ilvl w:val="1"/>
          <w:numId w:val="4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Describe the procedures used to analyze the data collected to answer the evaluation questions. </w:t>
      </w:r>
    </w:p>
    <w:p w14:paraId="572A3B94" w14:textId="77777777" w:rsidR="00DE3707" w:rsidRPr="004904AF" w:rsidRDefault="00DE3707" w:rsidP="00DE3707">
      <w:pPr>
        <w:pStyle w:val="ListParagraph"/>
        <w:numPr>
          <w:ilvl w:val="1"/>
          <w:numId w:val="4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Potential weaknesses in the data analysis and gaps or limitations of the data should be discussed, including their possible influence on the way findings may be interpreted and conclusions drawn.  </w:t>
      </w:r>
    </w:p>
    <w:p w14:paraId="0A3C8392"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Findings </w:t>
      </w:r>
    </w:p>
    <w:p w14:paraId="4E90339B" w14:textId="77777777" w:rsidR="00DE3707" w:rsidRDefault="00DE3707" w:rsidP="00DE3707">
      <w:pPr>
        <w:pStyle w:val="ListParagraph"/>
        <w:numPr>
          <w:ilvl w:val="1"/>
          <w:numId w:val="4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Findings should be presented as statements of fact that are based on analysis of the data. 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 Findings should reflect a gender analysis and cross-cutting issue questions. </w:t>
      </w:r>
    </w:p>
    <w:p w14:paraId="0D18AAA9" w14:textId="77777777" w:rsidR="004904AF" w:rsidRPr="004904AF" w:rsidRDefault="004904AF" w:rsidP="004904AF">
      <w:pPr>
        <w:pStyle w:val="ListParagraph"/>
        <w:spacing w:after="160" w:line="259" w:lineRule="auto"/>
        <w:ind w:left="1440"/>
        <w:contextualSpacing/>
        <w:jc w:val="left"/>
        <w:rPr>
          <w:rFonts w:asciiTheme="minorHAnsi" w:hAnsiTheme="minorHAnsi" w:cstheme="minorHAnsi"/>
          <w:sz w:val="22"/>
          <w:szCs w:val="22"/>
        </w:rPr>
      </w:pPr>
    </w:p>
    <w:p w14:paraId="0657D7B6" w14:textId="77777777" w:rsidR="00DE3707" w:rsidRPr="004904AF" w:rsidRDefault="00DE3707" w:rsidP="00DE3707">
      <w:pPr>
        <w:pStyle w:val="ListParagraph"/>
        <w:numPr>
          <w:ilvl w:val="0"/>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Conclusions</w:t>
      </w:r>
    </w:p>
    <w:p w14:paraId="72FB0B13" w14:textId="77777777" w:rsidR="00DE3707" w:rsidRDefault="00DE3707" w:rsidP="00DE3707">
      <w:pPr>
        <w:pStyle w:val="ListParagraph"/>
        <w:numPr>
          <w:ilvl w:val="1"/>
          <w:numId w:val="41"/>
        </w:numPr>
        <w:spacing w:after="0"/>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Conclusions 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 </w:t>
      </w:r>
    </w:p>
    <w:p w14:paraId="23E4CD51" w14:textId="77777777" w:rsidR="004904AF" w:rsidRPr="004904AF" w:rsidRDefault="004904AF" w:rsidP="004904AF">
      <w:pPr>
        <w:pStyle w:val="ListParagraph"/>
        <w:spacing w:after="0"/>
        <w:ind w:left="1440"/>
        <w:contextualSpacing/>
        <w:jc w:val="left"/>
        <w:rPr>
          <w:rFonts w:asciiTheme="minorHAnsi" w:hAnsiTheme="minorHAnsi" w:cstheme="minorHAnsi"/>
          <w:sz w:val="22"/>
          <w:szCs w:val="22"/>
        </w:rPr>
      </w:pPr>
    </w:p>
    <w:p w14:paraId="1BA5682E"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Recommendations</w:t>
      </w:r>
    </w:p>
    <w:p w14:paraId="339A78B0" w14:textId="77777777" w:rsidR="00DE3707" w:rsidRPr="004904AF" w:rsidRDefault="00DE3707" w:rsidP="00DE3707">
      <w:pPr>
        <w:pStyle w:val="ListParagraph"/>
        <w:numPr>
          <w:ilvl w:val="1"/>
          <w:numId w:val="41"/>
        </w:numPr>
        <w:spacing w:after="160" w:line="259" w:lineRule="auto"/>
        <w:contextualSpacing/>
        <w:jc w:val="left"/>
        <w:rPr>
          <w:rFonts w:asciiTheme="minorHAnsi" w:hAnsiTheme="minorHAnsi" w:cstheme="minorHAnsi"/>
          <w:sz w:val="22"/>
          <w:szCs w:val="22"/>
        </w:rPr>
      </w:pPr>
      <w:r w:rsidRPr="004904AF">
        <w:rPr>
          <w:rFonts w:asciiTheme="minorHAnsi" w:hAnsiTheme="minorHAnsi" w:cstheme="minorHAnsi"/>
          <w:sz w:val="22"/>
          <w:szCs w:val="22"/>
        </w:rPr>
        <w:t xml:space="preserve">The report should provide practical, actionable and feasible recommendations directed to the intended users of the report about what actions to take or decisions to make. Recommendations should be reasonable in number.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 Recommendations should also address any gender equality and women’s empowerment issues and priorities for action to improve these aspects.  </w:t>
      </w:r>
    </w:p>
    <w:p w14:paraId="4814D8D2"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Lessons learned</w:t>
      </w:r>
    </w:p>
    <w:p w14:paraId="62CEC4CE" w14:textId="77777777" w:rsidR="00DE3707"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The report should include discussion of lessons learned from the evaluation, that is, new knowledge gained from the </w:t>
      </w:r>
      <w:r w:rsidR="00BD60D8" w:rsidRPr="004904AF">
        <w:rPr>
          <w:rFonts w:asciiTheme="minorHAnsi" w:hAnsiTheme="minorHAnsi" w:cstheme="minorHAnsi"/>
          <w:sz w:val="22"/>
          <w:szCs w:val="22"/>
        </w:rPr>
        <w:t>circumstance</w:t>
      </w:r>
      <w:r w:rsidRPr="004904AF">
        <w:rPr>
          <w:rFonts w:asciiTheme="minorHAnsi" w:hAnsiTheme="minorHAnsi" w:cstheme="minorHAnsi"/>
          <w:sz w:val="22"/>
          <w:szCs w:val="22"/>
        </w:rPr>
        <w:t xml:space="preserve"> (intervention, context outcomes, even about evaluation methods) that are applicable to a similar context. Lessons should be concise and based on specific evidence presented in the report.</w:t>
      </w:r>
    </w:p>
    <w:p w14:paraId="31610ED8" w14:textId="77777777" w:rsidR="004904AF" w:rsidRPr="004904AF" w:rsidRDefault="004904AF" w:rsidP="004904AF">
      <w:pPr>
        <w:spacing w:after="0"/>
        <w:jc w:val="left"/>
        <w:rPr>
          <w:rFonts w:asciiTheme="minorHAnsi" w:hAnsiTheme="minorHAnsi" w:cstheme="minorHAnsi"/>
          <w:sz w:val="22"/>
          <w:szCs w:val="22"/>
        </w:rPr>
      </w:pPr>
    </w:p>
    <w:p w14:paraId="73833F8B" w14:textId="77777777" w:rsidR="00DE3707" w:rsidRPr="004904AF" w:rsidRDefault="00DE3707" w:rsidP="00DE3707">
      <w:pPr>
        <w:numPr>
          <w:ilvl w:val="0"/>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Report annexes:</w:t>
      </w:r>
    </w:p>
    <w:p w14:paraId="0D29B7DA"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TOR for the evaluation. </w:t>
      </w:r>
    </w:p>
    <w:p w14:paraId="147EDF85"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Additional methodology-related documentation, such as the evaluation matrix and data-collection instruments (questionnaires, interview guides, observation protocols, etc.) as appropriate. </w:t>
      </w:r>
    </w:p>
    <w:p w14:paraId="6251A311"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List of individuals or groups interviewed or consulted, and sites visited. This can be omitted in the interest of confidentiality if agreed by the evaluation team and UNDP.</w:t>
      </w:r>
    </w:p>
    <w:p w14:paraId="70E9B464"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List of supporting documents reviewed. </w:t>
      </w:r>
    </w:p>
    <w:p w14:paraId="50BA4BC6" w14:textId="77777777" w:rsidR="00636A49"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Project or programme results model or results framework</w:t>
      </w:r>
    </w:p>
    <w:p w14:paraId="15F9D70E"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 xml:space="preserve">Summary tables of findings, such as tables displaying progress towards outputs, targets and goals relative to established indicators. </w:t>
      </w:r>
    </w:p>
    <w:p w14:paraId="2CBBEBAF"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Code of conduct signed by evaluators.</w:t>
      </w:r>
    </w:p>
    <w:p w14:paraId="404D69DF" w14:textId="77777777" w:rsidR="00DE3707" w:rsidRPr="004904AF" w:rsidRDefault="00DE3707" w:rsidP="00DE3707">
      <w:pPr>
        <w:numPr>
          <w:ilvl w:val="1"/>
          <w:numId w:val="41"/>
        </w:numPr>
        <w:spacing w:after="0"/>
        <w:jc w:val="left"/>
        <w:rPr>
          <w:rFonts w:asciiTheme="minorHAnsi" w:hAnsiTheme="minorHAnsi" w:cstheme="minorHAnsi"/>
          <w:sz w:val="22"/>
          <w:szCs w:val="22"/>
        </w:rPr>
      </w:pPr>
      <w:r w:rsidRPr="004904AF">
        <w:rPr>
          <w:rFonts w:asciiTheme="minorHAnsi" w:hAnsiTheme="minorHAnsi" w:cstheme="minorHAnsi"/>
          <w:sz w:val="22"/>
          <w:szCs w:val="22"/>
        </w:rPr>
        <w:t>Other relevant information</w:t>
      </w:r>
    </w:p>
    <w:p w14:paraId="74E36CEB" w14:textId="77777777" w:rsidR="00DE3707" w:rsidRPr="004904AF" w:rsidRDefault="00DE3707" w:rsidP="00DE3707">
      <w:pPr>
        <w:rPr>
          <w:rFonts w:asciiTheme="minorHAnsi" w:hAnsiTheme="minorHAnsi" w:cstheme="minorHAnsi"/>
          <w:sz w:val="22"/>
          <w:szCs w:val="22"/>
        </w:rPr>
      </w:pPr>
    </w:p>
    <w:p w14:paraId="53D67C90" w14:textId="77777777" w:rsidR="00DE3707" w:rsidRPr="004904AF" w:rsidRDefault="00DE3707" w:rsidP="00DE3707">
      <w:pPr>
        <w:rPr>
          <w:rFonts w:asciiTheme="minorHAnsi" w:eastAsiaTheme="majorEastAsia" w:hAnsiTheme="minorHAnsi" w:cstheme="minorHAnsi"/>
          <w:b/>
          <w:bCs/>
          <w:smallCaps/>
          <w:color w:val="000000" w:themeColor="text1"/>
          <w:sz w:val="22"/>
          <w:szCs w:val="22"/>
        </w:rPr>
      </w:pPr>
      <w:r w:rsidRPr="004904AF">
        <w:rPr>
          <w:rFonts w:asciiTheme="minorHAnsi" w:hAnsiTheme="minorHAnsi" w:cstheme="minorHAnsi"/>
          <w:sz w:val="22"/>
          <w:szCs w:val="22"/>
        </w:rPr>
        <w:br w:type="page"/>
      </w:r>
    </w:p>
    <w:p w14:paraId="667590A1" w14:textId="77777777" w:rsidR="00DE3707" w:rsidRPr="004904AF" w:rsidRDefault="00DE3707" w:rsidP="00DE3707">
      <w:pPr>
        <w:pStyle w:val="Heading2"/>
        <w:numPr>
          <w:ilvl w:val="0"/>
          <w:numId w:val="0"/>
        </w:numPr>
        <w:ind w:left="576" w:hanging="576"/>
        <w:jc w:val="both"/>
        <w:rPr>
          <w:rFonts w:asciiTheme="minorHAnsi" w:hAnsiTheme="minorHAnsi" w:cstheme="minorHAnsi"/>
          <w:sz w:val="22"/>
          <w:szCs w:val="22"/>
        </w:rPr>
      </w:pPr>
      <w:r w:rsidRPr="004904AF">
        <w:rPr>
          <w:rFonts w:asciiTheme="minorHAnsi" w:hAnsiTheme="minorHAnsi" w:cstheme="minorHAnsi"/>
          <w:sz w:val="22"/>
          <w:szCs w:val="22"/>
        </w:rPr>
        <w:lastRenderedPageBreak/>
        <w:t>Annex 4: Ethical Code of Conduct for UNDP Evaluations</w:t>
      </w:r>
    </w:p>
    <w:p w14:paraId="473A550B" w14:textId="77777777" w:rsidR="00DE3707" w:rsidRPr="004904AF" w:rsidRDefault="00DE3707" w:rsidP="00DE3707">
      <w:pPr>
        <w:rPr>
          <w:rFonts w:asciiTheme="minorHAnsi" w:hAnsiTheme="minorHAnsi" w:cstheme="minorHAnsi"/>
          <w:sz w:val="22"/>
          <w:szCs w:val="22"/>
        </w:rPr>
      </w:pPr>
    </w:p>
    <w:p w14:paraId="23DD57B2" w14:textId="77777777" w:rsidR="00DE3707" w:rsidRPr="004904AF" w:rsidRDefault="00DE3707" w:rsidP="00DE3707">
      <w:p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Evaluators:</w:t>
      </w:r>
    </w:p>
    <w:p w14:paraId="7D7A1330"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Must present information that is complete and fair in its assessment of strengths and weaknesses so that decisions or actions taken are well founded</w:t>
      </w:r>
    </w:p>
    <w:p w14:paraId="4F3F1C3C"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Must disclose the full set of evaluation findings along with information on their limitations and have this accessible to all affected by the evaluation with expressed legal rights to receive results.</w:t>
      </w:r>
    </w:p>
    <w:p w14:paraId="432B171E"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722B443"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396A4A6D"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tabs>
          <w:tab w:val="left" w:pos="0"/>
        </w:tabs>
        <w:spacing w:before="60"/>
        <w:rPr>
          <w:rFonts w:asciiTheme="minorHAnsi" w:hAnsiTheme="minorHAnsi" w:cstheme="minorHAnsi"/>
          <w:sz w:val="22"/>
          <w:szCs w:val="22"/>
        </w:rPr>
      </w:pPr>
      <w:r w:rsidRPr="004904AF">
        <w:rPr>
          <w:rFonts w:asciiTheme="minorHAnsi" w:hAnsiTheme="minorHAnsi" w:cstheme="minorHAnsi"/>
          <w:sz w:val="22"/>
          <w:szCs w:val="22"/>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during the evaluation. Knowing that evaluation might negatively affect the interests of some stakeholders, evaluators should conduct the evaluation and communicate its purpose and results in a way that clearly respects the stakeholders’ dignity and self-worth.</w:t>
      </w:r>
    </w:p>
    <w:p w14:paraId="3DB61A81"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spacing w:before="60"/>
        <w:rPr>
          <w:rFonts w:asciiTheme="minorHAnsi" w:hAnsiTheme="minorHAnsi" w:cstheme="minorHAnsi"/>
          <w:sz w:val="22"/>
          <w:szCs w:val="22"/>
        </w:rPr>
      </w:pPr>
      <w:r w:rsidRPr="004904AF">
        <w:rPr>
          <w:rFonts w:asciiTheme="minorHAnsi" w:hAnsiTheme="minorHAnsi" w:cstheme="minorHAnsi"/>
          <w:sz w:val="22"/>
          <w:szCs w:val="22"/>
        </w:rPr>
        <w:t>Are responsible for their performance and their product(s). They are responsible for the clear, accurate and fair written and/or oral presentation of study limitations, findings and recommendations.</w:t>
      </w:r>
    </w:p>
    <w:p w14:paraId="0E2397B7" w14:textId="77777777" w:rsidR="00DE3707" w:rsidRPr="004904AF" w:rsidRDefault="00DE3707" w:rsidP="00DE3707">
      <w:pPr>
        <w:numPr>
          <w:ilvl w:val="0"/>
          <w:numId w:val="39"/>
        </w:numPr>
        <w:pBdr>
          <w:top w:val="single" w:sz="4" w:space="1" w:color="auto"/>
          <w:left w:val="single" w:sz="4" w:space="4" w:color="auto"/>
          <w:bottom w:val="single" w:sz="4" w:space="1" w:color="auto"/>
          <w:right w:val="single" w:sz="4" w:space="19" w:color="auto"/>
        </w:pBdr>
        <w:spacing w:before="60"/>
        <w:rPr>
          <w:rFonts w:asciiTheme="minorHAnsi" w:hAnsiTheme="minorHAnsi" w:cstheme="minorHAnsi"/>
          <w:iCs/>
          <w:sz w:val="22"/>
          <w:szCs w:val="22"/>
        </w:rPr>
      </w:pPr>
      <w:r w:rsidRPr="004904AF">
        <w:rPr>
          <w:rFonts w:asciiTheme="minorHAnsi" w:hAnsiTheme="minorHAnsi" w:cstheme="minorHAnsi"/>
          <w:iCs/>
          <w:sz w:val="22"/>
          <w:szCs w:val="22"/>
        </w:rPr>
        <w:t>Should reflect sound accounting procedures and be prudent in using the resources of the evaluation.</w:t>
      </w:r>
    </w:p>
    <w:p w14:paraId="067FFA96"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b/>
          <w:bCs/>
          <w:sz w:val="22"/>
          <w:szCs w:val="22"/>
        </w:rPr>
        <w:t>Evaluation Consultant Agreement Form</w:t>
      </w:r>
      <w:r w:rsidRPr="004904AF">
        <w:rPr>
          <w:rStyle w:val="FootnoteReference"/>
          <w:rFonts w:asciiTheme="minorHAnsi" w:eastAsia="Calibri" w:hAnsiTheme="minorHAnsi" w:cstheme="minorHAnsi"/>
          <w:sz w:val="22"/>
          <w:szCs w:val="22"/>
        </w:rPr>
        <w:footnoteReference w:id="1"/>
      </w:r>
    </w:p>
    <w:p w14:paraId="76BCFB52"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b/>
          <w:bCs/>
          <w:sz w:val="22"/>
          <w:szCs w:val="22"/>
        </w:rPr>
        <w:t xml:space="preserve">Agreement to abide by the Code of Conduct for Evaluation in the UN System </w:t>
      </w:r>
    </w:p>
    <w:p w14:paraId="4B0266C9"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b/>
          <w:bCs/>
          <w:sz w:val="22"/>
          <w:szCs w:val="22"/>
        </w:rPr>
        <w:t xml:space="preserve">Name of Consultant: </w:t>
      </w:r>
      <w:r w:rsidRPr="004904AF">
        <w:rPr>
          <w:rFonts w:asciiTheme="minorHAnsi" w:hAnsiTheme="minorHAnsi" w:cstheme="minorHAnsi"/>
          <w:sz w:val="22"/>
          <w:szCs w:val="22"/>
        </w:rPr>
        <w:t xml:space="preserve">__________________________________________________ </w:t>
      </w:r>
    </w:p>
    <w:p w14:paraId="362DF95F"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b/>
          <w:bCs/>
          <w:sz w:val="22"/>
          <w:szCs w:val="22"/>
        </w:rPr>
        <w:t xml:space="preserve">Name of Consultancy Organization </w:t>
      </w:r>
      <w:r w:rsidRPr="004904AF">
        <w:rPr>
          <w:rFonts w:asciiTheme="minorHAnsi" w:hAnsiTheme="minorHAnsi" w:cstheme="minorHAnsi"/>
          <w:sz w:val="22"/>
          <w:szCs w:val="22"/>
        </w:rPr>
        <w:t>(where relevant)</w:t>
      </w:r>
      <w:r w:rsidRPr="004904AF">
        <w:rPr>
          <w:rFonts w:asciiTheme="minorHAnsi" w:hAnsiTheme="minorHAnsi" w:cstheme="minorHAnsi"/>
          <w:b/>
          <w:bCs/>
          <w:sz w:val="22"/>
          <w:szCs w:val="22"/>
        </w:rPr>
        <w:t xml:space="preserve">: </w:t>
      </w:r>
      <w:r w:rsidRPr="004904AF">
        <w:rPr>
          <w:rFonts w:asciiTheme="minorHAnsi" w:hAnsiTheme="minorHAnsi" w:cstheme="minorHAnsi"/>
          <w:sz w:val="22"/>
          <w:szCs w:val="22"/>
        </w:rPr>
        <w:t xml:space="preserve">________________________ </w:t>
      </w:r>
    </w:p>
    <w:p w14:paraId="1CC48EE0"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b/>
          <w:bCs/>
          <w:sz w:val="22"/>
          <w:szCs w:val="22"/>
        </w:rPr>
        <w:t xml:space="preserve">I confirm that I have received and understood and will abide by the United Nations Code of Conduct for Evaluation. </w:t>
      </w:r>
    </w:p>
    <w:p w14:paraId="3BA9E74A"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sz w:val="22"/>
          <w:szCs w:val="22"/>
        </w:rPr>
        <w:t>Signed at ___ on ______</w:t>
      </w:r>
    </w:p>
    <w:p w14:paraId="001AD967"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p>
    <w:p w14:paraId="2112FDE4"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r w:rsidRPr="004904AF">
        <w:rPr>
          <w:rFonts w:asciiTheme="minorHAnsi" w:hAnsiTheme="minorHAnsi" w:cstheme="minorHAnsi"/>
          <w:sz w:val="22"/>
          <w:szCs w:val="22"/>
        </w:rPr>
        <w:t>Signature: ________________________________________</w:t>
      </w:r>
    </w:p>
    <w:p w14:paraId="70A2D384" w14:textId="77777777" w:rsidR="00DE3707" w:rsidRPr="004904AF" w:rsidRDefault="00DE3707" w:rsidP="004904AF">
      <w:pPr>
        <w:pStyle w:val="Default"/>
        <w:pBdr>
          <w:top w:val="single" w:sz="4" w:space="1" w:color="auto"/>
          <w:left w:val="single" w:sz="4" w:space="4" w:color="auto"/>
          <w:bottom w:val="single" w:sz="4" w:space="1" w:color="auto"/>
          <w:right w:val="single" w:sz="4" w:space="22" w:color="auto"/>
        </w:pBdr>
        <w:jc w:val="both"/>
        <w:rPr>
          <w:rFonts w:asciiTheme="minorHAnsi" w:hAnsiTheme="minorHAnsi" w:cstheme="minorHAnsi"/>
          <w:sz w:val="22"/>
          <w:szCs w:val="22"/>
        </w:rPr>
      </w:pPr>
    </w:p>
    <w:p w14:paraId="31996651" w14:textId="77777777" w:rsidR="00DE3707" w:rsidRPr="00E972C1" w:rsidRDefault="00DE3707" w:rsidP="00DE3707">
      <w:pPr>
        <w:rPr>
          <w:rFonts w:ascii="Calibri" w:hAnsi="Calibri" w:cs="Calibri"/>
          <w:sz w:val="22"/>
          <w:szCs w:val="22"/>
        </w:rPr>
      </w:pPr>
    </w:p>
    <w:p w14:paraId="64F6F289" w14:textId="77777777" w:rsidR="00DE3707" w:rsidRPr="00DE3707" w:rsidRDefault="00DE3707">
      <w:pPr>
        <w:pStyle w:val="Default"/>
        <w:jc w:val="both"/>
        <w:rPr>
          <w:rFonts w:asciiTheme="minorHAnsi" w:hAnsiTheme="minorHAnsi" w:cstheme="minorHAnsi"/>
          <w:color w:val="auto"/>
          <w:sz w:val="22"/>
          <w:szCs w:val="22"/>
        </w:rPr>
      </w:pPr>
    </w:p>
    <w:sectPr w:rsidR="00DE3707" w:rsidRPr="00DE37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7E94" w14:textId="77777777" w:rsidR="00CD13E1" w:rsidRDefault="00CD13E1" w:rsidP="00FA2D97">
      <w:pPr>
        <w:spacing w:after="0"/>
      </w:pPr>
      <w:r>
        <w:separator/>
      </w:r>
    </w:p>
  </w:endnote>
  <w:endnote w:type="continuationSeparator" w:id="0">
    <w:p w14:paraId="198CF7F0" w14:textId="77777777" w:rsidR="00CD13E1" w:rsidRDefault="00CD13E1" w:rsidP="00FA2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8F1" w14:textId="77777777" w:rsidR="0036114C" w:rsidRDefault="00361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56836"/>
      <w:docPartObj>
        <w:docPartGallery w:val="Page Numbers (Bottom of Page)"/>
        <w:docPartUnique/>
      </w:docPartObj>
    </w:sdtPr>
    <w:sdtEndPr>
      <w:rPr>
        <w:noProof/>
      </w:rPr>
    </w:sdtEndPr>
    <w:sdtContent>
      <w:p w14:paraId="7BF3D1C6" w14:textId="77777777" w:rsidR="0091081E" w:rsidRDefault="0091081E">
        <w:pPr>
          <w:pStyle w:val="Footer"/>
          <w:jc w:val="right"/>
        </w:pPr>
        <w:r>
          <w:fldChar w:fldCharType="begin"/>
        </w:r>
        <w:r>
          <w:instrText xml:space="preserve"> PAGE   \* MERGEFORMAT </w:instrText>
        </w:r>
        <w:r>
          <w:fldChar w:fldCharType="separate"/>
        </w:r>
        <w:r w:rsidR="00F91BD5">
          <w:rPr>
            <w:noProof/>
          </w:rPr>
          <w:t>4</w:t>
        </w:r>
        <w:r>
          <w:rPr>
            <w:noProof/>
          </w:rPr>
          <w:fldChar w:fldCharType="end"/>
        </w:r>
      </w:p>
    </w:sdtContent>
  </w:sdt>
  <w:p w14:paraId="53C38B0C" w14:textId="77777777" w:rsidR="0091081E" w:rsidRDefault="00910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6797" w14:textId="77777777" w:rsidR="0036114C" w:rsidRDefault="0036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806C" w14:textId="77777777" w:rsidR="00CD13E1" w:rsidRDefault="00CD13E1" w:rsidP="00FA2D97">
      <w:pPr>
        <w:spacing w:after="0"/>
      </w:pPr>
      <w:r>
        <w:separator/>
      </w:r>
    </w:p>
  </w:footnote>
  <w:footnote w:type="continuationSeparator" w:id="0">
    <w:p w14:paraId="12471CB2" w14:textId="77777777" w:rsidR="00CD13E1" w:rsidRDefault="00CD13E1" w:rsidP="00FA2D97">
      <w:pPr>
        <w:spacing w:after="0"/>
      </w:pPr>
      <w:r>
        <w:continuationSeparator/>
      </w:r>
    </w:p>
  </w:footnote>
  <w:footnote w:id="1">
    <w:p w14:paraId="4C42D360" w14:textId="77777777" w:rsidR="0091081E" w:rsidRPr="001209F6" w:rsidRDefault="0091081E" w:rsidP="00DE3707">
      <w:pPr>
        <w:pStyle w:val="FootnoteText"/>
        <w:rPr>
          <w:rFonts w:asciiTheme="minorHAnsi" w:hAnsiTheme="minorHAnsi" w:cstheme="minorHAnsi"/>
          <w:szCs w:val="22"/>
        </w:rPr>
      </w:pPr>
      <w:r w:rsidRPr="001209F6">
        <w:rPr>
          <w:rStyle w:val="FootnoteReference"/>
          <w:rFonts w:asciiTheme="minorHAnsi" w:eastAsiaTheme="majorEastAsia" w:hAnsiTheme="minorHAnsi" w:cstheme="minorHAnsi"/>
          <w:sz w:val="22"/>
          <w:szCs w:val="22"/>
        </w:rPr>
        <w:footnoteRef/>
      </w:r>
      <w:r w:rsidRPr="001209F6">
        <w:rPr>
          <w:rFonts w:asciiTheme="minorHAnsi" w:hAnsiTheme="minorHAnsi" w:cstheme="minorHAnsi"/>
          <w:szCs w:val="22"/>
        </w:rPr>
        <w:t>www.unevaluation.org/unegcodeofconduct</w:t>
      </w:r>
    </w:p>
    <w:p w14:paraId="3AB3F4CC" w14:textId="77777777" w:rsidR="0091081E" w:rsidRDefault="0091081E" w:rsidP="00DE37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AB18" w14:textId="5C0F8159" w:rsidR="0091081E" w:rsidRDefault="0091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5864" w14:textId="59E21F01" w:rsidR="0091081E" w:rsidRDefault="00910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AB14" w14:textId="0B411D58" w:rsidR="0091081E" w:rsidRDefault="0091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6C1D6A"/>
    <w:multiLevelType w:val="hybridMultilevel"/>
    <w:tmpl w:val="AB338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AF5C44"/>
    <w:multiLevelType w:val="hybridMultilevel"/>
    <w:tmpl w:val="63B0D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CB9325"/>
    <w:multiLevelType w:val="hybridMultilevel"/>
    <w:tmpl w:val="01FDB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138AA3"/>
    <w:multiLevelType w:val="hybridMultilevel"/>
    <w:tmpl w:val="D50480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336F04"/>
    <w:multiLevelType w:val="hybridMultilevel"/>
    <w:tmpl w:val="DD4C9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B34278"/>
    <w:multiLevelType w:val="hybridMultilevel"/>
    <w:tmpl w:val="FC1A37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0E3A4E"/>
    <w:multiLevelType w:val="hybridMultilevel"/>
    <w:tmpl w:val="9964CF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15200"/>
    <w:multiLevelType w:val="hybridMultilevel"/>
    <w:tmpl w:val="417A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6146"/>
    <w:multiLevelType w:val="hybridMultilevel"/>
    <w:tmpl w:val="17AC794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0" w15:restartNumberingAfterBreak="0">
    <w:nsid w:val="133505BB"/>
    <w:multiLevelType w:val="hybridMultilevel"/>
    <w:tmpl w:val="066E2E7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18407D"/>
    <w:multiLevelType w:val="hybridMultilevel"/>
    <w:tmpl w:val="646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D6E80"/>
    <w:multiLevelType w:val="hybridMultilevel"/>
    <w:tmpl w:val="DEFACBB0"/>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4" w15:restartNumberingAfterBreak="0">
    <w:nsid w:val="172510E2"/>
    <w:multiLevelType w:val="hybridMultilevel"/>
    <w:tmpl w:val="D8E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637A4"/>
    <w:multiLevelType w:val="hybridMultilevel"/>
    <w:tmpl w:val="79CAC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8CF640E"/>
    <w:multiLevelType w:val="hybridMultilevel"/>
    <w:tmpl w:val="6F8A71A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7" w15:restartNumberingAfterBreak="0">
    <w:nsid w:val="1D8645B8"/>
    <w:multiLevelType w:val="hybridMultilevel"/>
    <w:tmpl w:val="BBA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B91B7"/>
    <w:multiLevelType w:val="hybridMultilevel"/>
    <w:tmpl w:val="1AA240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08C5BED"/>
    <w:multiLevelType w:val="hybridMultilevel"/>
    <w:tmpl w:val="D17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D4F37"/>
    <w:multiLevelType w:val="hybridMultilevel"/>
    <w:tmpl w:val="49CC9AD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2557318C"/>
    <w:multiLevelType w:val="hybridMultilevel"/>
    <w:tmpl w:val="0CD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1789F"/>
    <w:multiLevelType w:val="hybridMultilevel"/>
    <w:tmpl w:val="75723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D009C"/>
    <w:multiLevelType w:val="hybridMultilevel"/>
    <w:tmpl w:val="0B1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50D6"/>
    <w:multiLevelType w:val="hybridMultilevel"/>
    <w:tmpl w:val="930CA8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A44233C"/>
    <w:multiLevelType w:val="hybridMultilevel"/>
    <w:tmpl w:val="E766CA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A5B278D"/>
    <w:multiLevelType w:val="hybridMultilevel"/>
    <w:tmpl w:val="22C2B35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B52225"/>
    <w:multiLevelType w:val="hybridMultilevel"/>
    <w:tmpl w:val="BBF08F64"/>
    <w:lvl w:ilvl="0" w:tplc="9170D95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3362B1"/>
    <w:multiLevelType w:val="hybridMultilevel"/>
    <w:tmpl w:val="F618AABC"/>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0" w15:restartNumberingAfterBreak="0">
    <w:nsid w:val="312065BA"/>
    <w:multiLevelType w:val="hybridMultilevel"/>
    <w:tmpl w:val="ADE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0715C3"/>
    <w:multiLevelType w:val="multilevel"/>
    <w:tmpl w:val="04E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171707"/>
    <w:multiLevelType w:val="hybridMultilevel"/>
    <w:tmpl w:val="5706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87EDA"/>
    <w:multiLevelType w:val="hybridMultilevel"/>
    <w:tmpl w:val="8FD08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C75DB"/>
    <w:multiLevelType w:val="multilevel"/>
    <w:tmpl w:val="CD50FD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F8F7851"/>
    <w:multiLevelType w:val="hybridMultilevel"/>
    <w:tmpl w:val="3F68D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91012F2"/>
    <w:multiLevelType w:val="hybridMultilevel"/>
    <w:tmpl w:val="72C209D0"/>
    <w:lvl w:ilvl="0" w:tplc="2D06AD8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F42364A"/>
    <w:multiLevelType w:val="hybridMultilevel"/>
    <w:tmpl w:val="F97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3044968"/>
    <w:multiLevelType w:val="hybridMultilevel"/>
    <w:tmpl w:val="D4E4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771CC"/>
    <w:multiLevelType w:val="hybridMultilevel"/>
    <w:tmpl w:val="D76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027CE"/>
    <w:multiLevelType w:val="hybridMultilevel"/>
    <w:tmpl w:val="8F74F0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
  </w:num>
  <w:num w:numId="4">
    <w:abstractNumId w:val="4"/>
  </w:num>
  <w:num w:numId="5">
    <w:abstractNumId w:val="2"/>
  </w:num>
  <w:num w:numId="6">
    <w:abstractNumId w:val="6"/>
  </w:num>
  <w:num w:numId="7">
    <w:abstractNumId w:val="18"/>
  </w:num>
  <w:num w:numId="8">
    <w:abstractNumId w:val="0"/>
  </w:num>
  <w:num w:numId="9">
    <w:abstractNumId w:val="5"/>
  </w:num>
  <w:num w:numId="10">
    <w:abstractNumId w:val="3"/>
  </w:num>
  <w:num w:numId="11">
    <w:abstractNumId w:val="12"/>
  </w:num>
  <w:num w:numId="12">
    <w:abstractNumId w:val="17"/>
  </w:num>
  <w:num w:numId="13">
    <w:abstractNumId w:val="30"/>
  </w:num>
  <w:num w:numId="14">
    <w:abstractNumId w:val="37"/>
  </w:num>
  <w:num w:numId="15">
    <w:abstractNumId w:val="23"/>
  </w:num>
  <w:num w:numId="16">
    <w:abstractNumId w:val="33"/>
  </w:num>
  <w:num w:numId="17">
    <w:abstractNumId w:val="34"/>
  </w:num>
  <w:num w:numId="18">
    <w:abstractNumId w:val="22"/>
  </w:num>
  <w:num w:numId="19">
    <w:abstractNumId w:val="41"/>
  </w:num>
  <w:num w:numId="20">
    <w:abstractNumId w:val="31"/>
  </w:num>
  <w:num w:numId="21">
    <w:abstractNumId w:val="19"/>
  </w:num>
  <w:num w:numId="22">
    <w:abstractNumId w:val="8"/>
  </w:num>
  <w:num w:numId="23">
    <w:abstractNumId w:val="32"/>
  </w:num>
  <w:num w:numId="24">
    <w:abstractNumId w:val="39"/>
  </w:num>
  <w:num w:numId="25">
    <w:abstractNumId w:val="21"/>
  </w:num>
  <w:num w:numId="26">
    <w:abstractNumId w:val="20"/>
  </w:num>
  <w:num w:numId="27">
    <w:abstractNumId w:val="36"/>
  </w:num>
  <w:num w:numId="28">
    <w:abstractNumId w:val="24"/>
  </w:num>
  <w:num w:numId="29">
    <w:abstractNumId w:val="27"/>
  </w:num>
  <w:num w:numId="30">
    <w:abstractNumId w:val="16"/>
  </w:num>
  <w:num w:numId="31">
    <w:abstractNumId w:val="9"/>
  </w:num>
  <w:num w:numId="32">
    <w:abstractNumId w:val="29"/>
  </w:num>
  <w:num w:numId="33">
    <w:abstractNumId w:val="26"/>
  </w:num>
  <w:num w:numId="34">
    <w:abstractNumId w:val="13"/>
  </w:num>
  <w:num w:numId="35">
    <w:abstractNumId w:val="10"/>
  </w:num>
  <w:num w:numId="36">
    <w:abstractNumId w:val="28"/>
  </w:num>
  <w:num w:numId="37">
    <w:abstractNumId w:val="15"/>
  </w:num>
  <w:num w:numId="38">
    <w:abstractNumId w:val="38"/>
  </w:num>
  <w:num w:numId="39">
    <w:abstractNumId w:val="7"/>
  </w:num>
  <w:num w:numId="40">
    <w:abstractNumId w:val="11"/>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97"/>
    <w:rsid w:val="00027890"/>
    <w:rsid w:val="000323A1"/>
    <w:rsid w:val="000326A2"/>
    <w:rsid w:val="000355B0"/>
    <w:rsid w:val="00042221"/>
    <w:rsid w:val="001209F6"/>
    <w:rsid w:val="00152B47"/>
    <w:rsid w:val="0017447D"/>
    <w:rsid w:val="001A1A44"/>
    <w:rsid w:val="00264BC2"/>
    <w:rsid w:val="002A09C7"/>
    <w:rsid w:val="002C4E0E"/>
    <w:rsid w:val="002D3125"/>
    <w:rsid w:val="002E5220"/>
    <w:rsid w:val="003321CD"/>
    <w:rsid w:val="00343678"/>
    <w:rsid w:val="003604F0"/>
    <w:rsid w:val="0036114C"/>
    <w:rsid w:val="00393203"/>
    <w:rsid w:val="003C7DCE"/>
    <w:rsid w:val="003E378F"/>
    <w:rsid w:val="003E6394"/>
    <w:rsid w:val="003F1FF2"/>
    <w:rsid w:val="003F27BB"/>
    <w:rsid w:val="004129E3"/>
    <w:rsid w:val="00426E81"/>
    <w:rsid w:val="00443DA2"/>
    <w:rsid w:val="004904AF"/>
    <w:rsid w:val="00516563"/>
    <w:rsid w:val="00540128"/>
    <w:rsid w:val="005743A8"/>
    <w:rsid w:val="005F1EAB"/>
    <w:rsid w:val="0060613D"/>
    <w:rsid w:val="00625B65"/>
    <w:rsid w:val="00626428"/>
    <w:rsid w:val="00636A49"/>
    <w:rsid w:val="00653004"/>
    <w:rsid w:val="006B07F8"/>
    <w:rsid w:val="006C597D"/>
    <w:rsid w:val="006D1CC9"/>
    <w:rsid w:val="00711A57"/>
    <w:rsid w:val="00740DB3"/>
    <w:rsid w:val="00806235"/>
    <w:rsid w:val="00812329"/>
    <w:rsid w:val="008147C5"/>
    <w:rsid w:val="00823FEB"/>
    <w:rsid w:val="0084634F"/>
    <w:rsid w:val="00857640"/>
    <w:rsid w:val="008A3D34"/>
    <w:rsid w:val="008B3E62"/>
    <w:rsid w:val="008B50D7"/>
    <w:rsid w:val="008C3CD4"/>
    <w:rsid w:val="008D5088"/>
    <w:rsid w:val="008E7B96"/>
    <w:rsid w:val="0091081E"/>
    <w:rsid w:val="009215BD"/>
    <w:rsid w:val="0095734F"/>
    <w:rsid w:val="009B24B1"/>
    <w:rsid w:val="009E24A7"/>
    <w:rsid w:val="009E308D"/>
    <w:rsid w:val="009E6375"/>
    <w:rsid w:val="009F7CED"/>
    <w:rsid w:val="00A143E7"/>
    <w:rsid w:val="00A15B35"/>
    <w:rsid w:val="00A175D2"/>
    <w:rsid w:val="00A25569"/>
    <w:rsid w:val="00A34AFB"/>
    <w:rsid w:val="00A46856"/>
    <w:rsid w:val="00A64A26"/>
    <w:rsid w:val="00AA0A5F"/>
    <w:rsid w:val="00AF5824"/>
    <w:rsid w:val="00B25B1A"/>
    <w:rsid w:val="00BA143C"/>
    <w:rsid w:val="00BA2AE0"/>
    <w:rsid w:val="00BB0FD8"/>
    <w:rsid w:val="00BC4668"/>
    <w:rsid w:val="00BC7053"/>
    <w:rsid w:val="00BD19E0"/>
    <w:rsid w:val="00BD60D8"/>
    <w:rsid w:val="00C44FC5"/>
    <w:rsid w:val="00C56856"/>
    <w:rsid w:val="00C713D5"/>
    <w:rsid w:val="00C91DB5"/>
    <w:rsid w:val="00CD13E1"/>
    <w:rsid w:val="00CD6FFC"/>
    <w:rsid w:val="00CE1DD6"/>
    <w:rsid w:val="00CF79E7"/>
    <w:rsid w:val="00D2418B"/>
    <w:rsid w:val="00D27A30"/>
    <w:rsid w:val="00D619B8"/>
    <w:rsid w:val="00D8138D"/>
    <w:rsid w:val="00D90D41"/>
    <w:rsid w:val="00D95401"/>
    <w:rsid w:val="00DA3D80"/>
    <w:rsid w:val="00DC7511"/>
    <w:rsid w:val="00DE3707"/>
    <w:rsid w:val="00DF4473"/>
    <w:rsid w:val="00E209D1"/>
    <w:rsid w:val="00E677BD"/>
    <w:rsid w:val="00E777AD"/>
    <w:rsid w:val="00E84277"/>
    <w:rsid w:val="00E92412"/>
    <w:rsid w:val="00E972C1"/>
    <w:rsid w:val="00EC551F"/>
    <w:rsid w:val="00EE294A"/>
    <w:rsid w:val="00F44DF4"/>
    <w:rsid w:val="00F471F7"/>
    <w:rsid w:val="00F91BD5"/>
    <w:rsid w:val="00FA2D97"/>
    <w:rsid w:val="00FF67C9"/>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1468"/>
  <w15:docId w15:val="{24B285C9-6316-498F-A7FC-92A81DB7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D97"/>
    <w:pPr>
      <w:spacing w:after="60" w:line="240" w:lineRule="auto"/>
      <w:jc w:val="both"/>
    </w:pPr>
    <w:rPr>
      <w:rFonts w:ascii="Arial" w:eastAsia="Times New Roman" w:hAnsi="Arial" w:cs="Times New Roman"/>
      <w:sz w:val="18"/>
      <w:szCs w:val="18"/>
    </w:rPr>
  </w:style>
  <w:style w:type="paragraph" w:styleId="Heading1">
    <w:name w:val="heading 1"/>
    <w:basedOn w:val="Normal"/>
    <w:next w:val="Normal"/>
    <w:link w:val="Heading1Char"/>
    <w:uiPriority w:val="9"/>
    <w:qFormat/>
    <w:rsid w:val="00DE3707"/>
    <w:pPr>
      <w:keepNext/>
      <w:keepLines/>
      <w:numPr>
        <w:numId w:val="40"/>
      </w:numPr>
      <w:pBdr>
        <w:bottom w:val="single" w:sz="4" w:space="1" w:color="595959" w:themeColor="text1" w:themeTint="A6"/>
      </w:pBdr>
      <w:spacing w:before="360" w:after="160" w:line="259" w:lineRule="auto"/>
      <w:jc w:val="left"/>
      <w:outlineLvl w:val="0"/>
    </w:pPr>
    <w:rPr>
      <w:rFonts w:asciiTheme="majorHAnsi" w:eastAsiaTheme="majorEastAsia" w:hAnsiTheme="majorHAnsi" w:cstheme="majorBidi"/>
      <w:b/>
      <w:bCs/>
      <w:smallCaps/>
      <w:color w:val="000000" w:themeColor="text1"/>
      <w:sz w:val="36"/>
      <w:szCs w:val="36"/>
      <w:lang w:val="en-ZW"/>
    </w:rPr>
  </w:style>
  <w:style w:type="paragraph" w:styleId="Heading2">
    <w:name w:val="heading 2"/>
    <w:basedOn w:val="Normal"/>
    <w:next w:val="Normal"/>
    <w:link w:val="Heading2Char"/>
    <w:uiPriority w:val="9"/>
    <w:unhideWhenUsed/>
    <w:qFormat/>
    <w:rsid w:val="00DE3707"/>
    <w:pPr>
      <w:keepNext/>
      <w:keepLines/>
      <w:numPr>
        <w:ilvl w:val="1"/>
        <w:numId w:val="40"/>
      </w:numPr>
      <w:spacing w:before="360" w:after="0" w:line="259" w:lineRule="auto"/>
      <w:jc w:val="left"/>
      <w:outlineLvl w:val="1"/>
    </w:pPr>
    <w:rPr>
      <w:rFonts w:asciiTheme="majorHAnsi" w:eastAsiaTheme="majorEastAsia" w:hAnsiTheme="majorHAnsi" w:cstheme="majorBidi"/>
      <w:b/>
      <w:bCs/>
      <w:smallCaps/>
      <w:color w:val="000000" w:themeColor="text1"/>
      <w:sz w:val="28"/>
      <w:szCs w:val="28"/>
      <w:lang w:val="en-ZW"/>
    </w:rPr>
  </w:style>
  <w:style w:type="paragraph" w:styleId="Heading3">
    <w:name w:val="heading 3"/>
    <w:basedOn w:val="Normal"/>
    <w:next w:val="Normal"/>
    <w:link w:val="Heading3Char"/>
    <w:uiPriority w:val="9"/>
    <w:unhideWhenUsed/>
    <w:qFormat/>
    <w:rsid w:val="00DE3707"/>
    <w:pPr>
      <w:keepNext/>
      <w:keepLines/>
      <w:numPr>
        <w:ilvl w:val="2"/>
        <w:numId w:val="40"/>
      </w:numPr>
      <w:spacing w:before="200" w:after="0" w:line="259" w:lineRule="auto"/>
      <w:jc w:val="left"/>
      <w:outlineLvl w:val="2"/>
    </w:pPr>
    <w:rPr>
      <w:rFonts w:asciiTheme="majorHAnsi" w:eastAsiaTheme="majorEastAsia" w:hAnsiTheme="majorHAnsi" w:cstheme="majorBidi"/>
      <w:b/>
      <w:bCs/>
      <w:color w:val="000000" w:themeColor="text1"/>
      <w:sz w:val="22"/>
      <w:szCs w:val="22"/>
      <w:lang w:val="en-ZW"/>
    </w:rPr>
  </w:style>
  <w:style w:type="paragraph" w:styleId="Heading4">
    <w:name w:val="heading 4"/>
    <w:basedOn w:val="Normal"/>
    <w:next w:val="Normal"/>
    <w:link w:val="Heading4Char"/>
    <w:uiPriority w:val="9"/>
    <w:semiHidden/>
    <w:unhideWhenUsed/>
    <w:qFormat/>
    <w:rsid w:val="00DE3707"/>
    <w:pPr>
      <w:keepNext/>
      <w:keepLines/>
      <w:numPr>
        <w:ilvl w:val="3"/>
        <w:numId w:val="40"/>
      </w:numPr>
      <w:spacing w:before="200" w:after="0" w:line="259" w:lineRule="auto"/>
      <w:jc w:val="left"/>
      <w:outlineLvl w:val="3"/>
    </w:pPr>
    <w:rPr>
      <w:rFonts w:asciiTheme="majorHAnsi" w:eastAsiaTheme="majorEastAsia" w:hAnsiTheme="majorHAnsi" w:cstheme="majorBidi"/>
      <w:b/>
      <w:bCs/>
      <w:i/>
      <w:iCs/>
      <w:color w:val="000000" w:themeColor="text1"/>
      <w:sz w:val="22"/>
      <w:szCs w:val="22"/>
      <w:lang w:val="en-ZW"/>
    </w:rPr>
  </w:style>
  <w:style w:type="paragraph" w:styleId="Heading5">
    <w:name w:val="heading 5"/>
    <w:basedOn w:val="Normal"/>
    <w:next w:val="Normal"/>
    <w:link w:val="Heading5Char"/>
    <w:uiPriority w:val="9"/>
    <w:semiHidden/>
    <w:unhideWhenUsed/>
    <w:qFormat/>
    <w:rsid w:val="00DE3707"/>
    <w:pPr>
      <w:keepNext/>
      <w:keepLines/>
      <w:numPr>
        <w:ilvl w:val="4"/>
        <w:numId w:val="40"/>
      </w:numPr>
      <w:spacing w:before="200" w:after="0" w:line="259" w:lineRule="auto"/>
      <w:jc w:val="left"/>
      <w:outlineLvl w:val="4"/>
    </w:pPr>
    <w:rPr>
      <w:rFonts w:asciiTheme="majorHAnsi" w:eastAsiaTheme="majorEastAsia" w:hAnsiTheme="majorHAnsi" w:cstheme="majorBidi"/>
      <w:color w:val="323E4F" w:themeColor="text2" w:themeShade="BF"/>
      <w:sz w:val="22"/>
      <w:szCs w:val="22"/>
      <w:lang w:val="en-ZW"/>
    </w:rPr>
  </w:style>
  <w:style w:type="paragraph" w:styleId="Heading6">
    <w:name w:val="heading 6"/>
    <w:basedOn w:val="Normal"/>
    <w:next w:val="Normal"/>
    <w:link w:val="Heading6Char"/>
    <w:uiPriority w:val="9"/>
    <w:semiHidden/>
    <w:unhideWhenUsed/>
    <w:qFormat/>
    <w:rsid w:val="00DE3707"/>
    <w:pPr>
      <w:keepNext/>
      <w:keepLines/>
      <w:numPr>
        <w:ilvl w:val="5"/>
        <w:numId w:val="40"/>
      </w:numPr>
      <w:spacing w:before="200" w:after="0" w:line="259" w:lineRule="auto"/>
      <w:jc w:val="left"/>
      <w:outlineLvl w:val="5"/>
    </w:pPr>
    <w:rPr>
      <w:rFonts w:asciiTheme="majorHAnsi" w:eastAsiaTheme="majorEastAsia" w:hAnsiTheme="majorHAnsi" w:cstheme="majorBidi"/>
      <w:i/>
      <w:iCs/>
      <w:color w:val="323E4F" w:themeColor="text2" w:themeShade="BF"/>
      <w:sz w:val="22"/>
      <w:szCs w:val="22"/>
      <w:lang w:val="en-ZW"/>
    </w:rPr>
  </w:style>
  <w:style w:type="paragraph" w:styleId="Heading7">
    <w:name w:val="heading 7"/>
    <w:basedOn w:val="Normal"/>
    <w:next w:val="Normal"/>
    <w:link w:val="Heading7Char"/>
    <w:uiPriority w:val="9"/>
    <w:semiHidden/>
    <w:unhideWhenUsed/>
    <w:qFormat/>
    <w:rsid w:val="00DE3707"/>
    <w:pPr>
      <w:keepNext/>
      <w:keepLines/>
      <w:numPr>
        <w:ilvl w:val="6"/>
        <w:numId w:val="40"/>
      </w:numPr>
      <w:spacing w:before="200" w:after="0" w:line="259" w:lineRule="auto"/>
      <w:jc w:val="left"/>
      <w:outlineLvl w:val="6"/>
    </w:pPr>
    <w:rPr>
      <w:rFonts w:asciiTheme="majorHAnsi" w:eastAsiaTheme="majorEastAsia" w:hAnsiTheme="majorHAnsi" w:cstheme="majorBidi"/>
      <w:i/>
      <w:iCs/>
      <w:color w:val="404040" w:themeColor="text1" w:themeTint="BF"/>
      <w:sz w:val="22"/>
      <w:szCs w:val="22"/>
      <w:lang w:val="en-ZW"/>
    </w:rPr>
  </w:style>
  <w:style w:type="paragraph" w:styleId="Heading8">
    <w:name w:val="heading 8"/>
    <w:basedOn w:val="Normal"/>
    <w:next w:val="Normal"/>
    <w:link w:val="Heading8Char"/>
    <w:uiPriority w:val="9"/>
    <w:semiHidden/>
    <w:unhideWhenUsed/>
    <w:qFormat/>
    <w:rsid w:val="00DE3707"/>
    <w:pPr>
      <w:keepNext/>
      <w:keepLines/>
      <w:numPr>
        <w:ilvl w:val="7"/>
        <w:numId w:val="40"/>
      </w:numPr>
      <w:spacing w:before="200" w:after="0" w:line="259" w:lineRule="auto"/>
      <w:jc w:val="left"/>
      <w:outlineLvl w:val="7"/>
    </w:pPr>
    <w:rPr>
      <w:rFonts w:asciiTheme="majorHAnsi" w:eastAsiaTheme="majorEastAsia" w:hAnsiTheme="majorHAnsi" w:cstheme="majorBidi"/>
      <w:color w:val="404040" w:themeColor="text1" w:themeTint="BF"/>
      <w:sz w:val="20"/>
      <w:szCs w:val="20"/>
      <w:lang w:val="en-ZW"/>
    </w:rPr>
  </w:style>
  <w:style w:type="paragraph" w:styleId="Heading9">
    <w:name w:val="heading 9"/>
    <w:basedOn w:val="Normal"/>
    <w:next w:val="Normal"/>
    <w:link w:val="Heading9Char"/>
    <w:uiPriority w:val="9"/>
    <w:semiHidden/>
    <w:unhideWhenUsed/>
    <w:qFormat/>
    <w:rsid w:val="00DE3707"/>
    <w:pPr>
      <w:keepNext/>
      <w:keepLines/>
      <w:numPr>
        <w:ilvl w:val="8"/>
        <w:numId w:val="40"/>
      </w:numPr>
      <w:spacing w:before="200" w:after="0" w:line="259" w:lineRule="auto"/>
      <w:jc w:val="left"/>
      <w:outlineLvl w:val="8"/>
    </w:pPr>
    <w:rPr>
      <w:rFonts w:asciiTheme="majorHAnsi" w:eastAsiaTheme="majorEastAsia" w:hAnsiTheme="majorHAnsi" w:cstheme="majorBidi"/>
      <w:i/>
      <w:iCs/>
      <w:color w:val="404040" w:themeColor="text1" w:themeTint="BF"/>
      <w:sz w:val="20"/>
      <w:szCs w:val="20"/>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qFormat/>
    <w:rsid w:val="00FA2D97"/>
    <w:pPr>
      <w:widowControl w:val="0"/>
    </w:pPr>
    <w:rPr>
      <w:rFonts w:ascii="Courier" w:hAnsi="Courier"/>
      <w:sz w:val="22"/>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A2D97"/>
    <w:rPr>
      <w:rFonts w:ascii="Courier" w:eastAsia="Times New Roman" w:hAnsi="Courier" w:cs="Times New Roman"/>
      <w:szCs w:val="20"/>
    </w:rPr>
  </w:style>
  <w:style w:type="character" w:styleId="Hyperlink">
    <w:name w:val="Hyperlink"/>
    <w:rsid w:val="00FA2D97"/>
    <w:rPr>
      <w:color w:val="0000FF"/>
      <w:u w:val="single"/>
    </w:rPr>
  </w:style>
  <w:style w:type="character" w:styleId="FootnoteReference">
    <w:name w:val="footnote reference"/>
    <w:aliases w:val=" BVI fnr Char,BVI fnr Char, BVI fnr Car Car Char,BVI fnr Car Char, BVI fnr Car Car Car Car Char Char, BVI fnr Car Car Car Car Char Char Char, BVI fnr Car Car Car Car Char Char Char Char Char Char,ftref Char, BVI fnr Char Char1"/>
    <w:link w:val="Char2"/>
    <w:uiPriority w:val="99"/>
    <w:qFormat/>
    <w:rsid w:val="00FA2D97"/>
    <w:rPr>
      <w:rFonts w:ascii="Arial" w:hAnsi="Arial"/>
      <w:sz w:val="18"/>
      <w:vertAlign w:val="superscript"/>
    </w:rPr>
  </w:style>
  <w:style w:type="paragraph" w:styleId="ListParagraph">
    <w:name w:val="List Paragraph"/>
    <w:aliases w:val="Bullets,List Paragraph1,Table/Figure Heading,List Paragraph (numbered (a)),Lapis Bulleted List,Dot pt,F5 List Paragraph,No Spacing1,List Paragraph Char Char Char,Indicator Text,Numbered Para 1,Bullet 1,List Paragraph12,Bullet Points"/>
    <w:basedOn w:val="Normal"/>
    <w:link w:val="ListParagraphChar"/>
    <w:uiPriority w:val="34"/>
    <w:qFormat/>
    <w:rsid w:val="00FA2D97"/>
    <w:pPr>
      <w:ind w:left="720"/>
    </w:pPr>
  </w:style>
  <w:style w:type="paragraph" w:customStyle="1" w:styleId="Default">
    <w:name w:val="Default"/>
    <w:rsid w:val="00A15B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129E3"/>
    <w:pPr>
      <w:tabs>
        <w:tab w:val="center" w:pos="4680"/>
        <w:tab w:val="right" w:pos="9360"/>
      </w:tabs>
      <w:spacing w:after="0"/>
    </w:pPr>
  </w:style>
  <w:style w:type="character" w:customStyle="1" w:styleId="HeaderChar">
    <w:name w:val="Header Char"/>
    <w:basedOn w:val="DefaultParagraphFont"/>
    <w:link w:val="Header"/>
    <w:uiPriority w:val="99"/>
    <w:rsid w:val="004129E3"/>
    <w:rPr>
      <w:rFonts w:ascii="Arial" w:eastAsia="Times New Roman" w:hAnsi="Arial" w:cs="Times New Roman"/>
      <w:sz w:val="18"/>
      <w:szCs w:val="18"/>
    </w:rPr>
  </w:style>
  <w:style w:type="paragraph" w:styleId="Footer">
    <w:name w:val="footer"/>
    <w:basedOn w:val="Normal"/>
    <w:link w:val="FooterChar"/>
    <w:uiPriority w:val="99"/>
    <w:unhideWhenUsed/>
    <w:rsid w:val="004129E3"/>
    <w:pPr>
      <w:tabs>
        <w:tab w:val="center" w:pos="4680"/>
        <w:tab w:val="right" w:pos="9360"/>
      </w:tabs>
      <w:spacing w:after="0"/>
    </w:pPr>
  </w:style>
  <w:style w:type="character" w:customStyle="1" w:styleId="FooterChar">
    <w:name w:val="Footer Char"/>
    <w:basedOn w:val="DefaultParagraphFont"/>
    <w:link w:val="Footer"/>
    <w:uiPriority w:val="99"/>
    <w:rsid w:val="004129E3"/>
    <w:rPr>
      <w:rFonts w:ascii="Arial" w:eastAsia="Times New Roman" w:hAnsi="Arial" w:cs="Times New Roman"/>
      <w:sz w:val="18"/>
      <w:szCs w:val="18"/>
    </w:rPr>
  </w:style>
  <w:style w:type="table" w:styleId="TableGrid">
    <w:name w:val="Table Grid"/>
    <w:basedOn w:val="TableNormal"/>
    <w:rsid w:val="0092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511"/>
    <w:rPr>
      <w:sz w:val="16"/>
      <w:szCs w:val="16"/>
    </w:rPr>
  </w:style>
  <w:style w:type="paragraph" w:styleId="CommentText">
    <w:name w:val="annotation text"/>
    <w:basedOn w:val="Normal"/>
    <w:link w:val="CommentTextChar"/>
    <w:uiPriority w:val="99"/>
    <w:semiHidden/>
    <w:unhideWhenUsed/>
    <w:rsid w:val="00DC7511"/>
    <w:rPr>
      <w:sz w:val="20"/>
      <w:szCs w:val="20"/>
    </w:rPr>
  </w:style>
  <w:style w:type="character" w:customStyle="1" w:styleId="CommentTextChar">
    <w:name w:val="Comment Text Char"/>
    <w:basedOn w:val="DefaultParagraphFont"/>
    <w:link w:val="CommentText"/>
    <w:uiPriority w:val="99"/>
    <w:semiHidden/>
    <w:rsid w:val="00DC75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7511"/>
    <w:rPr>
      <w:b/>
      <w:bCs/>
    </w:rPr>
  </w:style>
  <w:style w:type="character" w:customStyle="1" w:styleId="CommentSubjectChar">
    <w:name w:val="Comment Subject Char"/>
    <w:basedOn w:val="CommentTextChar"/>
    <w:link w:val="CommentSubject"/>
    <w:uiPriority w:val="99"/>
    <w:semiHidden/>
    <w:rsid w:val="00DC751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C751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C7511"/>
    <w:rPr>
      <w:rFonts w:ascii="Segoe UI" w:eastAsia="Times New Roman" w:hAnsi="Segoe UI" w:cs="Segoe UI"/>
      <w:sz w:val="18"/>
      <w:szCs w:val="18"/>
    </w:rPr>
  </w:style>
  <w:style w:type="paragraph" w:styleId="NoSpacing">
    <w:name w:val="No Spacing"/>
    <w:link w:val="NoSpacingChar"/>
    <w:uiPriority w:val="1"/>
    <w:qFormat/>
    <w:rsid w:val="00DC7511"/>
    <w:pPr>
      <w:spacing w:after="0" w:line="240" w:lineRule="auto"/>
    </w:pPr>
    <w:rPr>
      <w:rFonts w:eastAsiaTheme="minorEastAsia"/>
      <w:lang w:val="en-ZW"/>
    </w:rPr>
  </w:style>
  <w:style w:type="character" w:customStyle="1" w:styleId="NoSpacingChar">
    <w:name w:val="No Spacing Char"/>
    <w:link w:val="NoSpacing"/>
    <w:uiPriority w:val="1"/>
    <w:rsid w:val="00DC7511"/>
    <w:rPr>
      <w:rFonts w:eastAsiaTheme="minorEastAsia"/>
      <w:lang w:val="en-ZW"/>
    </w:rPr>
  </w:style>
  <w:style w:type="character" w:customStyle="1" w:styleId="ListParagraphChar">
    <w:name w:val="List Paragraph Char"/>
    <w:aliases w:val="Bullets Char,List Paragraph1 Char,Table/Figure Heading Char,List Paragraph (numbered (a)) Char,Lapis Bulleted List Char,Dot pt Char,F5 List Paragraph Char,No Spacing1 Char,List Paragraph Char Char Char Char,Indicator Text Char"/>
    <w:link w:val="ListParagraph"/>
    <w:uiPriority w:val="34"/>
    <w:rsid w:val="00C56856"/>
    <w:rPr>
      <w:rFonts w:ascii="Arial" w:eastAsia="Times New Roman" w:hAnsi="Arial" w:cs="Times New Roman"/>
      <w:sz w:val="18"/>
      <w:szCs w:val="18"/>
    </w:rPr>
  </w:style>
  <w:style w:type="character" w:customStyle="1" w:styleId="Heading1Char">
    <w:name w:val="Heading 1 Char"/>
    <w:basedOn w:val="DefaultParagraphFont"/>
    <w:link w:val="Heading1"/>
    <w:uiPriority w:val="9"/>
    <w:rsid w:val="00DE3707"/>
    <w:rPr>
      <w:rFonts w:asciiTheme="majorHAnsi" w:eastAsiaTheme="majorEastAsia" w:hAnsiTheme="majorHAnsi" w:cstheme="majorBidi"/>
      <w:b/>
      <w:bCs/>
      <w:smallCaps/>
      <w:color w:val="000000" w:themeColor="text1"/>
      <w:sz w:val="36"/>
      <w:szCs w:val="36"/>
      <w:lang w:val="en-ZW"/>
    </w:rPr>
  </w:style>
  <w:style w:type="character" w:customStyle="1" w:styleId="Heading2Char">
    <w:name w:val="Heading 2 Char"/>
    <w:basedOn w:val="DefaultParagraphFont"/>
    <w:link w:val="Heading2"/>
    <w:uiPriority w:val="9"/>
    <w:rsid w:val="00DE3707"/>
    <w:rPr>
      <w:rFonts w:asciiTheme="majorHAnsi" w:eastAsiaTheme="majorEastAsia" w:hAnsiTheme="majorHAnsi" w:cstheme="majorBidi"/>
      <w:b/>
      <w:bCs/>
      <w:smallCaps/>
      <w:color w:val="000000" w:themeColor="text1"/>
      <w:sz w:val="28"/>
      <w:szCs w:val="28"/>
      <w:lang w:val="en-ZW"/>
    </w:rPr>
  </w:style>
  <w:style w:type="character" w:customStyle="1" w:styleId="Heading3Char">
    <w:name w:val="Heading 3 Char"/>
    <w:basedOn w:val="DefaultParagraphFont"/>
    <w:link w:val="Heading3"/>
    <w:uiPriority w:val="9"/>
    <w:rsid w:val="00DE3707"/>
    <w:rPr>
      <w:rFonts w:asciiTheme="majorHAnsi" w:eastAsiaTheme="majorEastAsia" w:hAnsiTheme="majorHAnsi" w:cstheme="majorBidi"/>
      <w:b/>
      <w:bCs/>
      <w:color w:val="000000" w:themeColor="text1"/>
      <w:lang w:val="en-ZW"/>
    </w:rPr>
  </w:style>
  <w:style w:type="character" w:customStyle="1" w:styleId="Heading4Char">
    <w:name w:val="Heading 4 Char"/>
    <w:basedOn w:val="DefaultParagraphFont"/>
    <w:link w:val="Heading4"/>
    <w:uiPriority w:val="9"/>
    <w:semiHidden/>
    <w:rsid w:val="00DE3707"/>
    <w:rPr>
      <w:rFonts w:asciiTheme="majorHAnsi" w:eastAsiaTheme="majorEastAsia" w:hAnsiTheme="majorHAnsi" w:cstheme="majorBidi"/>
      <w:b/>
      <w:bCs/>
      <w:i/>
      <w:iCs/>
      <w:color w:val="000000" w:themeColor="text1"/>
      <w:lang w:val="en-ZW"/>
    </w:rPr>
  </w:style>
  <w:style w:type="character" w:customStyle="1" w:styleId="Heading5Char">
    <w:name w:val="Heading 5 Char"/>
    <w:basedOn w:val="DefaultParagraphFont"/>
    <w:link w:val="Heading5"/>
    <w:uiPriority w:val="9"/>
    <w:semiHidden/>
    <w:rsid w:val="00DE3707"/>
    <w:rPr>
      <w:rFonts w:asciiTheme="majorHAnsi" w:eastAsiaTheme="majorEastAsia" w:hAnsiTheme="majorHAnsi" w:cstheme="majorBidi"/>
      <w:color w:val="323E4F" w:themeColor="text2" w:themeShade="BF"/>
      <w:lang w:val="en-ZW"/>
    </w:rPr>
  </w:style>
  <w:style w:type="character" w:customStyle="1" w:styleId="Heading6Char">
    <w:name w:val="Heading 6 Char"/>
    <w:basedOn w:val="DefaultParagraphFont"/>
    <w:link w:val="Heading6"/>
    <w:uiPriority w:val="9"/>
    <w:semiHidden/>
    <w:rsid w:val="00DE3707"/>
    <w:rPr>
      <w:rFonts w:asciiTheme="majorHAnsi" w:eastAsiaTheme="majorEastAsia" w:hAnsiTheme="majorHAnsi" w:cstheme="majorBidi"/>
      <w:i/>
      <w:iCs/>
      <w:color w:val="323E4F" w:themeColor="text2" w:themeShade="BF"/>
      <w:lang w:val="en-ZW"/>
    </w:rPr>
  </w:style>
  <w:style w:type="character" w:customStyle="1" w:styleId="Heading7Char">
    <w:name w:val="Heading 7 Char"/>
    <w:basedOn w:val="DefaultParagraphFont"/>
    <w:link w:val="Heading7"/>
    <w:uiPriority w:val="9"/>
    <w:semiHidden/>
    <w:rsid w:val="00DE3707"/>
    <w:rPr>
      <w:rFonts w:asciiTheme="majorHAnsi" w:eastAsiaTheme="majorEastAsia" w:hAnsiTheme="majorHAnsi" w:cstheme="majorBidi"/>
      <w:i/>
      <w:iCs/>
      <w:color w:val="404040" w:themeColor="text1" w:themeTint="BF"/>
      <w:lang w:val="en-ZW"/>
    </w:rPr>
  </w:style>
  <w:style w:type="character" w:customStyle="1" w:styleId="Heading8Char">
    <w:name w:val="Heading 8 Char"/>
    <w:basedOn w:val="DefaultParagraphFont"/>
    <w:link w:val="Heading8"/>
    <w:uiPriority w:val="9"/>
    <w:semiHidden/>
    <w:rsid w:val="00DE3707"/>
    <w:rPr>
      <w:rFonts w:asciiTheme="majorHAnsi" w:eastAsiaTheme="majorEastAsia" w:hAnsiTheme="majorHAnsi" w:cstheme="majorBidi"/>
      <w:color w:val="404040" w:themeColor="text1" w:themeTint="BF"/>
      <w:sz w:val="20"/>
      <w:szCs w:val="20"/>
      <w:lang w:val="en-ZW"/>
    </w:rPr>
  </w:style>
  <w:style w:type="character" w:customStyle="1" w:styleId="Heading9Char">
    <w:name w:val="Heading 9 Char"/>
    <w:basedOn w:val="DefaultParagraphFont"/>
    <w:link w:val="Heading9"/>
    <w:uiPriority w:val="9"/>
    <w:semiHidden/>
    <w:rsid w:val="00DE3707"/>
    <w:rPr>
      <w:rFonts w:asciiTheme="majorHAnsi" w:eastAsiaTheme="majorEastAsia" w:hAnsiTheme="majorHAnsi" w:cstheme="majorBidi"/>
      <w:i/>
      <w:iCs/>
      <w:color w:val="404040" w:themeColor="text1" w:themeTint="BF"/>
      <w:sz w:val="20"/>
      <w:szCs w:val="20"/>
      <w:lang w:val="en-ZW"/>
    </w:rPr>
  </w:style>
  <w:style w:type="paragraph" w:customStyle="1" w:styleId="Char2">
    <w:name w:val="Char2"/>
    <w:basedOn w:val="Normal"/>
    <w:link w:val="FootnoteReference"/>
    <w:uiPriority w:val="99"/>
    <w:rsid w:val="00DE3707"/>
    <w:pPr>
      <w:spacing w:after="160" w:line="240" w:lineRule="exact"/>
    </w:pPr>
    <w:rPr>
      <w:rFonts w:eastAsiaTheme="minorHAnsi" w:cstheme="minorBidi"/>
      <w:szCs w:val="22"/>
      <w:vertAlign w:val="superscript"/>
    </w:rPr>
  </w:style>
  <w:style w:type="paragraph" w:customStyle="1" w:styleId="p28">
    <w:name w:val="p28"/>
    <w:basedOn w:val="Normal"/>
    <w:rsid w:val="00DE3707"/>
    <w:pPr>
      <w:widowControl w:val="0"/>
      <w:tabs>
        <w:tab w:val="left" w:pos="680"/>
        <w:tab w:val="left" w:pos="1060"/>
      </w:tabs>
      <w:spacing w:after="0" w:line="240" w:lineRule="atLeast"/>
      <w:ind w:left="432" w:hanging="288"/>
      <w:jc w:val="left"/>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732E068BF3F42931007ABD31E9D97" ma:contentTypeVersion="8" ma:contentTypeDescription="Create a new document." ma:contentTypeScope="" ma:versionID="eef9feabf29e33859fbc421e39bc037c">
  <xsd:schema xmlns:xsd="http://www.w3.org/2001/XMLSchema" xmlns:xs="http://www.w3.org/2001/XMLSchema" xmlns:p="http://schemas.microsoft.com/office/2006/metadata/properties" xmlns:ns2="6633929d-80b6-4f4c-a332-d20e557a0b4b" xmlns:ns3="c6f6c37c-bc14-4930-818f-0dbf3654e05c" targetNamespace="http://schemas.microsoft.com/office/2006/metadata/properties" ma:root="true" ma:fieldsID="12a3820eacb5ec631a7dae889f4e677e" ns2:_="" ns3:_="">
    <xsd:import namespace="6633929d-80b6-4f4c-a332-d20e557a0b4b"/>
    <xsd:import namespace="c6f6c37c-bc14-4930-818f-0dbf3654e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3929d-80b6-4f4c-a332-d20e557a0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6c37c-bc14-4930-818f-0dbf3654e0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2A2C-3468-4A2F-99FE-4D39EBDF4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233DF-42A9-46C2-A669-EDCCF1CE271E}">
  <ds:schemaRefs>
    <ds:schemaRef ds:uri="http://schemas.microsoft.com/sharepoint/v3/contenttype/forms"/>
  </ds:schemaRefs>
</ds:datastoreItem>
</file>

<file path=customXml/itemProps3.xml><?xml version="1.0" encoding="utf-8"?>
<ds:datastoreItem xmlns:ds="http://schemas.openxmlformats.org/officeDocument/2006/customXml" ds:itemID="{98B84421-3067-43D5-B74E-2D00581F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3929d-80b6-4f4c-a332-d20e557a0b4b"/>
    <ds:schemaRef ds:uri="c6f6c37c-bc14-4930-818f-0dbf3654e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AD828-A328-486E-A01F-0CA424CF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Takawira Musavengana</dc:creator>
  <cp:lastModifiedBy>Bazil James</cp:lastModifiedBy>
  <cp:revision>2</cp:revision>
  <cp:lastPrinted>2019-06-18T13:57:00Z</cp:lastPrinted>
  <dcterms:created xsi:type="dcterms:W3CDTF">2019-07-29T09:10:00Z</dcterms:created>
  <dcterms:modified xsi:type="dcterms:W3CDTF">2019-07-29T09:10:00Z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0x010100F30732E068BF3F42931007ABD31E9D97</vt:lpwstr>
  </property>
</Properties>
</file>