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1DBCA" w14:textId="77777777" w:rsidR="00135046" w:rsidRPr="007C4EAD" w:rsidRDefault="00135046" w:rsidP="00135046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7C4EAD">
        <w:rPr>
          <w:rFonts w:ascii="Cambria" w:hAnsi="Cambria"/>
          <w:b/>
          <w:sz w:val="24"/>
          <w:szCs w:val="24"/>
          <w:lang w:val="es-PA"/>
        </w:rPr>
        <w:t>ANEXO 2 – CARTA DEL OFERENTE Y DESGLOSE DE GASTOS</w:t>
      </w:r>
      <w:r w:rsidRPr="007C4EAD">
        <w:rPr>
          <w:rFonts w:ascii="Cambria" w:hAnsi="Cambria"/>
          <w:b/>
          <w:sz w:val="24"/>
          <w:szCs w:val="24"/>
          <w:vertAlign w:val="superscript"/>
          <w:lang w:val="es-PA"/>
        </w:rPr>
        <w:footnoteReference w:id="1"/>
      </w:r>
    </w:p>
    <w:p w14:paraId="6169C30D" w14:textId="77777777" w:rsidR="00135046" w:rsidRPr="000F7991" w:rsidRDefault="00135046" w:rsidP="00135046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  <w:r w:rsidRPr="000F7991">
        <w:rPr>
          <w:rFonts w:ascii="Cambria" w:hAnsi="Cambria"/>
          <w:b/>
          <w:sz w:val="24"/>
          <w:szCs w:val="24"/>
          <w:lang w:val="es-PA"/>
        </w:rPr>
        <w:t xml:space="preserve">QUE RESPALDAN LA PROPUESTA FINANCIERA TODO- INCLUIDO </w:t>
      </w:r>
    </w:p>
    <w:p w14:paraId="316CAE6D" w14:textId="77777777" w:rsidR="00135046" w:rsidRPr="007C4EAD" w:rsidRDefault="00135046" w:rsidP="00135046">
      <w:pPr>
        <w:spacing w:after="0" w:line="240" w:lineRule="auto"/>
        <w:contextualSpacing/>
        <w:jc w:val="center"/>
        <w:rPr>
          <w:rFonts w:cs="Arial"/>
          <w:b/>
          <w:color w:val="000000"/>
          <w:lang w:val="es-GT" w:eastAsia="en-PH"/>
        </w:rPr>
      </w:pPr>
    </w:p>
    <w:p w14:paraId="316C6A3C" w14:textId="77777777" w:rsidR="00135046" w:rsidRPr="007C4EAD" w:rsidRDefault="00135046" w:rsidP="00135046">
      <w:pPr>
        <w:numPr>
          <w:ilvl w:val="0"/>
          <w:numId w:val="1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 w:rsidRPr="007C4EAD">
        <w:rPr>
          <w:rFonts w:cs="Arial"/>
          <w:b/>
          <w:color w:val="000000"/>
          <w:lang w:val="es-GT" w:eastAsia="en-PH"/>
        </w:rPr>
        <w:t>DESGLOSE DE COSTOS, que respaldan el precio final por todo incluido</w:t>
      </w:r>
    </w:p>
    <w:p w14:paraId="27344316" w14:textId="77777777" w:rsidR="00135046" w:rsidRPr="007C4EAD" w:rsidRDefault="00135046" w:rsidP="00135046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333"/>
        <w:gridCol w:w="1763"/>
        <w:gridCol w:w="2007"/>
      </w:tblGrid>
      <w:tr w:rsidR="00135046" w:rsidRPr="007C4EAD" w14:paraId="03097ACB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AFE5AD1" w14:textId="77777777" w:rsidR="00135046" w:rsidRPr="007C4EAD" w:rsidRDefault="00135046" w:rsidP="00FA61C4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Rubro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EEC3C4" w14:textId="77777777" w:rsidR="00135046" w:rsidRPr="007C4EAD" w:rsidRDefault="00135046" w:rsidP="00FA61C4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Indicar unidad de medida</w:t>
            </w:r>
          </w:p>
          <w:p w14:paraId="24D906C1" w14:textId="77777777" w:rsidR="00135046" w:rsidRPr="007C4EAD" w:rsidRDefault="00135046" w:rsidP="00FA61C4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(Día/global/</w:t>
            </w:r>
          </w:p>
          <w:p w14:paraId="34E4D7B5" w14:textId="77777777" w:rsidR="00135046" w:rsidRPr="007C4EAD" w:rsidRDefault="00135046" w:rsidP="00FA61C4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unitario)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A33FA11" w14:textId="77777777" w:rsidR="00135046" w:rsidRPr="007C4EAD" w:rsidRDefault="00135046" w:rsidP="00FA61C4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Cantidad</w:t>
            </w:r>
          </w:p>
          <w:p w14:paraId="470D4AAC" w14:textId="77777777" w:rsidR="00135046" w:rsidRPr="007C4EAD" w:rsidRDefault="00135046" w:rsidP="00FA61C4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3F682EC" w14:textId="77777777" w:rsidR="00135046" w:rsidRPr="007C4EAD" w:rsidRDefault="00135046" w:rsidP="00FA61C4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proofErr w:type="gramStart"/>
            <w:r w:rsidRPr="007C4EAD">
              <w:rPr>
                <w:rFonts w:cs="Calibri"/>
                <w:b/>
                <w:snapToGrid w:val="0"/>
                <w:lang w:val="es-GT"/>
              </w:rPr>
              <w:t>Total</w:t>
            </w:r>
            <w:proofErr w:type="gramEnd"/>
            <w:r w:rsidRPr="007C4EAD">
              <w:rPr>
                <w:rFonts w:cs="Calibri"/>
                <w:b/>
                <w:snapToGrid w:val="0"/>
                <w:lang w:val="es-GT"/>
              </w:rPr>
              <w:t xml:space="preserve"> por la duración del contrato</w:t>
            </w:r>
          </w:p>
        </w:tc>
      </w:tr>
      <w:tr w:rsidR="00135046" w:rsidRPr="007C4EAD" w14:paraId="28FF3006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762B" w14:textId="77777777" w:rsidR="00135046" w:rsidRPr="004A287F" w:rsidRDefault="00135046" w:rsidP="00135046">
            <w:pPr>
              <w:numPr>
                <w:ilvl w:val="0"/>
                <w:numId w:val="3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Costos Personales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20D8" w14:textId="77777777" w:rsidR="00135046" w:rsidRPr="007C4EAD" w:rsidRDefault="00135046" w:rsidP="00FA61C4">
            <w:pPr>
              <w:spacing w:after="0" w:line="240" w:lineRule="auto"/>
              <w:ind w:right="134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EB6A" w14:textId="77777777" w:rsidR="00135046" w:rsidRPr="007C4EAD" w:rsidRDefault="00135046" w:rsidP="00FA61C4">
            <w:pPr>
              <w:spacing w:after="0" w:line="240" w:lineRule="auto"/>
              <w:ind w:right="72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1F64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70118C46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10D9" w14:textId="77777777" w:rsidR="00135046" w:rsidRPr="004A287F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Honorarios Profesionales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3749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DF49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BF58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29BC83CB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F5C8D" w14:textId="77777777" w:rsidR="00135046" w:rsidRPr="004A287F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Seguro de vida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88A1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689E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7753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4ECD6DA6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8D804" w14:textId="77777777" w:rsidR="00135046" w:rsidRPr="004A287F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Seguro médico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E00E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4151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9E2A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02D040CB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46294" w14:textId="77777777" w:rsidR="00135046" w:rsidRPr="004A287F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Comunicaciones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A978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5B67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4D2B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3DBBBB0D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25AE1" w14:textId="77777777" w:rsidR="00135046" w:rsidRPr="004A287F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Transporte local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26E3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7EF6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9046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32477B2F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3B198" w14:textId="77777777" w:rsidR="00135046" w:rsidRPr="004A287F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0630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1D7B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BA71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5F4D2EC2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D96C2" w14:textId="71068692" w:rsidR="00135046" w:rsidRPr="004A287F" w:rsidRDefault="003472E4" w:rsidP="00FA61C4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>
              <w:rPr>
                <w:rFonts w:cs="Calibri"/>
                <w:snapToGrid w:val="0"/>
                <w:lang w:val="es-419"/>
              </w:rPr>
              <w:t>IVA 12%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84C3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2972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D6E0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2A00D813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AB15" w14:textId="77777777" w:rsidR="00135046" w:rsidRPr="004A287F" w:rsidRDefault="00135046" w:rsidP="00135046">
            <w:pPr>
              <w:numPr>
                <w:ilvl w:val="0"/>
                <w:numId w:val="3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Viajes al lugar de destino</w:t>
            </w:r>
            <w:r w:rsidRPr="004A287F">
              <w:rPr>
                <w:rFonts w:cs="Calibri"/>
                <w:b/>
                <w:snapToGrid w:val="0"/>
                <w:vertAlign w:val="superscript"/>
                <w:lang w:val="es-419"/>
              </w:rPr>
              <w:footnoteReference w:id="2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1FF7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30AD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56E8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0694CEA7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29EA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proofErr w:type="gramStart"/>
            <w:r w:rsidRPr="007C4EAD">
              <w:rPr>
                <w:rFonts w:cs="Calibri"/>
                <w:snapToGrid w:val="0"/>
              </w:rPr>
              <w:t>Ticket</w:t>
            </w:r>
            <w:proofErr w:type="gramEnd"/>
            <w:r w:rsidRPr="007C4EAD">
              <w:rPr>
                <w:rFonts w:cs="Calibri"/>
                <w:snapToGrid w:val="0"/>
              </w:rPr>
              <w:t xml:space="preserve"> aéreo (ida y vuelta)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EE1F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D556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EEF3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4991E738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7F23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Viático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2A78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25BE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D64C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5BC2EB91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1F5D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Seguro de viaje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32AF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662C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96E6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52DC6654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F6BC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Gastos terminales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7B10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FCD0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95E6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54C9F492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932F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56C8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EEEE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E3BF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11511B47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6B3D" w14:textId="7FFEF15D" w:rsidR="00135046" w:rsidRPr="007C4EAD" w:rsidRDefault="003472E4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>
              <w:rPr>
                <w:rFonts w:cs="Calibri"/>
                <w:snapToGrid w:val="0"/>
              </w:rPr>
              <w:t>IVA 12%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FA12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687F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8F74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</w:tbl>
    <w:p w14:paraId="6F9026DE" w14:textId="77777777" w:rsidR="00135046" w:rsidRPr="007C4EAD" w:rsidRDefault="00135046" w:rsidP="00135046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082FF5B5" w14:textId="77777777" w:rsidR="00135046" w:rsidRPr="007C4EAD" w:rsidRDefault="00135046" w:rsidP="00135046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napToGrid w:val="0"/>
          <w:lang w:val="es-PA"/>
        </w:rPr>
      </w:pPr>
      <w:r w:rsidRPr="007C4EAD">
        <w:rPr>
          <w:rFonts w:cs="Arial"/>
          <w:b/>
          <w:color w:val="000000"/>
          <w:lang w:val="es-GT" w:eastAsia="en-PH"/>
        </w:rPr>
        <w:t>DESGLOSE DE COSTOS, por entregable (base para los pagos):</w:t>
      </w:r>
    </w:p>
    <w:p w14:paraId="32F1D953" w14:textId="77777777" w:rsidR="00135046" w:rsidRPr="007C4EAD" w:rsidRDefault="00135046" w:rsidP="00135046">
      <w:pPr>
        <w:spacing w:after="0" w:line="240" w:lineRule="auto"/>
        <w:rPr>
          <w:rFonts w:eastAsia="Times New Roman" w:cs="Calibri"/>
          <w:b/>
          <w:snapToGrid w:val="0"/>
          <w:lang w:val="es-P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2126"/>
        <w:gridCol w:w="2693"/>
      </w:tblGrid>
      <w:tr w:rsidR="00135046" w:rsidRPr="007C4EAD" w14:paraId="1D75C824" w14:textId="77777777" w:rsidTr="00FA61C4">
        <w:tc>
          <w:tcPr>
            <w:tcW w:w="3431" w:type="dxa"/>
            <w:shd w:val="clear" w:color="auto" w:fill="E7F0F9"/>
          </w:tcPr>
          <w:p w14:paraId="032B2451" w14:textId="77777777" w:rsidR="00135046" w:rsidRPr="007C4EAD" w:rsidRDefault="00135046" w:rsidP="00FA61C4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14:paraId="291CDEC4" w14:textId="77777777" w:rsidR="00135046" w:rsidRPr="007C4EAD" w:rsidRDefault="00135046" w:rsidP="00FA61C4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Entregables / Productos</w:t>
            </w:r>
          </w:p>
          <w:p w14:paraId="539AC68B" w14:textId="77777777" w:rsidR="00135046" w:rsidRPr="007C4EAD" w:rsidRDefault="00135046" w:rsidP="00FA61C4">
            <w:pPr>
              <w:spacing w:after="0" w:line="240" w:lineRule="auto"/>
              <w:jc w:val="center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2126" w:type="dxa"/>
            <w:shd w:val="clear" w:color="auto" w:fill="E7F0F9"/>
          </w:tcPr>
          <w:p w14:paraId="73BF9BF5" w14:textId="77777777" w:rsidR="00135046" w:rsidRPr="007C4EAD" w:rsidRDefault="00135046" w:rsidP="00FA61C4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2693" w:type="dxa"/>
            <w:shd w:val="clear" w:color="auto" w:fill="E7F0F9"/>
          </w:tcPr>
          <w:p w14:paraId="18CF0190" w14:textId="77777777" w:rsidR="00135046" w:rsidRPr="007C4EAD" w:rsidRDefault="00135046" w:rsidP="00FA61C4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Monto</w:t>
            </w:r>
          </w:p>
          <w:p w14:paraId="587BB905" w14:textId="77777777" w:rsidR="00135046" w:rsidRPr="007C4EAD" w:rsidRDefault="00135046" w:rsidP="00FA61C4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 xml:space="preserve"> (USD)</w:t>
            </w:r>
          </w:p>
        </w:tc>
      </w:tr>
      <w:tr w:rsidR="004077B9" w:rsidRPr="007C4EAD" w14:paraId="2AA1C98C" w14:textId="77777777" w:rsidTr="00FA61C4">
        <w:tc>
          <w:tcPr>
            <w:tcW w:w="3431" w:type="dxa"/>
          </w:tcPr>
          <w:p w14:paraId="530EC4A9" w14:textId="77777777" w:rsidR="00845A34" w:rsidRPr="00845A34" w:rsidRDefault="00845A34" w:rsidP="00845A34">
            <w:pPr>
              <w:spacing w:after="0" w:line="240" w:lineRule="auto"/>
              <w:rPr>
                <w:rFonts w:cs="Calibri"/>
                <w:b/>
                <w:snapToGrid w:val="0"/>
                <w:lang w:val="es-EC"/>
              </w:rPr>
            </w:pPr>
            <w:r w:rsidRPr="00845A34">
              <w:rPr>
                <w:rFonts w:cs="Calibri"/>
                <w:b/>
                <w:snapToGrid w:val="0"/>
                <w:lang w:val="es-EC"/>
              </w:rPr>
              <w:t>Producto 1:</w:t>
            </w:r>
            <w:r w:rsidRPr="00845A34">
              <w:rPr>
                <w:rFonts w:cs="Calibri"/>
                <w:snapToGrid w:val="0"/>
                <w:lang w:val="es-EC"/>
              </w:rPr>
              <w:t xml:space="preserve"> </w:t>
            </w:r>
          </w:p>
          <w:p w14:paraId="789B6CC5" w14:textId="2C2ABDE7" w:rsidR="00845A34" w:rsidRPr="00845A34" w:rsidRDefault="00845A34" w:rsidP="00845A34">
            <w:pPr>
              <w:spacing w:after="0" w:line="240" w:lineRule="auto"/>
              <w:rPr>
                <w:rFonts w:cs="Calibri"/>
                <w:snapToGrid w:val="0"/>
                <w:lang w:val="es-EC"/>
              </w:rPr>
            </w:pPr>
            <w:r w:rsidRPr="00845A34">
              <w:rPr>
                <w:rFonts w:cs="Calibri"/>
                <w:snapToGrid w:val="0"/>
                <w:lang w:val="es-EC"/>
              </w:rPr>
              <w:t>Manual de operativización del marco legal vigente para la tarifa de agua cruda (incluido un glosario consensuado con SENAGUA).</w:t>
            </w:r>
          </w:p>
          <w:p w14:paraId="6E4FDA4A" w14:textId="43E2D897" w:rsidR="004077B9" w:rsidRPr="004077B9" w:rsidRDefault="004077B9" w:rsidP="004077B9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  <w:tc>
          <w:tcPr>
            <w:tcW w:w="2126" w:type="dxa"/>
          </w:tcPr>
          <w:p w14:paraId="0876433F" w14:textId="110BB716" w:rsidR="004077B9" w:rsidRPr="007C4EAD" w:rsidRDefault="00845A34" w:rsidP="004077B9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25</w:t>
            </w:r>
            <w:r w:rsidR="004077B9" w:rsidRPr="007C4EAD">
              <w:rPr>
                <w:rFonts w:cs="Calibri"/>
                <w:snapToGrid w:val="0"/>
                <w:lang w:val="en-US"/>
              </w:rPr>
              <w:t>%</w:t>
            </w:r>
          </w:p>
        </w:tc>
        <w:tc>
          <w:tcPr>
            <w:tcW w:w="2693" w:type="dxa"/>
          </w:tcPr>
          <w:p w14:paraId="3BFE6CD4" w14:textId="77777777" w:rsidR="004077B9" w:rsidRPr="007C4EAD" w:rsidRDefault="004077B9" w:rsidP="004077B9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555A63" w:rsidRPr="007C4EAD" w14:paraId="50C8D6BC" w14:textId="77777777" w:rsidTr="00FA61C4">
        <w:tc>
          <w:tcPr>
            <w:tcW w:w="3431" w:type="dxa"/>
          </w:tcPr>
          <w:p w14:paraId="0C36643D" w14:textId="77777777" w:rsidR="009427F3" w:rsidRPr="009427F3" w:rsidRDefault="009427F3" w:rsidP="009427F3">
            <w:pPr>
              <w:spacing w:after="0" w:line="240" w:lineRule="auto"/>
              <w:rPr>
                <w:rFonts w:asciiTheme="minorHAnsi" w:hAnsiTheme="minorHAnsi" w:cstheme="minorHAnsi"/>
                <w:b/>
                <w:spacing w:val="-3"/>
                <w:position w:val="1"/>
                <w:lang w:val="es-EC"/>
              </w:rPr>
            </w:pPr>
            <w:r w:rsidRPr="009427F3">
              <w:rPr>
                <w:rFonts w:asciiTheme="minorHAnsi" w:hAnsiTheme="minorHAnsi" w:cstheme="minorHAnsi"/>
                <w:b/>
                <w:spacing w:val="-3"/>
                <w:position w:val="1"/>
                <w:lang w:val="es-EC"/>
              </w:rPr>
              <w:t>Producto 2:</w:t>
            </w:r>
          </w:p>
          <w:p w14:paraId="7746FB86" w14:textId="27C563D6" w:rsidR="00555A63" w:rsidRDefault="009427F3" w:rsidP="009427F3">
            <w:pPr>
              <w:spacing w:after="0" w:line="240" w:lineRule="auto"/>
              <w:rPr>
                <w:rFonts w:asciiTheme="minorHAnsi" w:hAnsiTheme="minorHAnsi" w:cstheme="minorHAnsi"/>
                <w:spacing w:val="-3"/>
                <w:position w:val="1"/>
                <w:lang w:val="es-EC"/>
              </w:rPr>
            </w:pPr>
            <w:r w:rsidRPr="009427F3">
              <w:rPr>
                <w:rFonts w:asciiTheme="minorHAnsi" w:hAnsiTheme="minorHAnsi" w:cstheme="minorHAnsi"/>
                <w:spacing w:val="-3"/>
                <w:position w:val="1"/>
                <w:lang w:val="es-EC"/>
              </w:rPr>
              <w:t>Informe de al menos 3 sectores priorizados y las justificaciones para establecer los cambios específicos en los factores diferenciadores para cada uno de ellos</w:t>
            </w:r>
            <w:r w:rsidR="00351D2E">
              <w:rPr>
                <w:rFonts w:asciiTheme="minorHAnsi" w:hAnsiTheme="minorHAnsi" w:cstheme="minorHAnsi"/>
                <w:spacing w:val="-3"/>
                <w:position w:val="1"/>
                <w:lang w:val="es-EC"/>
              </w:rPr>
              <w:t>.</w:t>
            </w:r>
          </w:p>
        </w:tc>
        <w:tc>
          <w:tcPr>
            <w:tcW w:w="2126" w:type="dxa"/>
          </w:tcPr>
          <w:p w14:paraId="792C49B9" w14:textId="46950F66" w:rsidR="00555A63" w:rsidRDefault="009427F3" w:rsidP="004077B9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45%</w:t>
            </w:r>
          </w:p>
        </w:tc>
        <w:tc>
          <w:tcPr>
            <w:tcW w:w="2693" w:type="dxa"/>
          </w:tcPr>
          <w:p w14:paraId="33153CC3" w14:textId="77777777" w:rsidR="00555A63" w:rsidRPr="007C4EAD" w:rsidRDefault="00555A63" w:rsidP="004077B9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555A63" w:rsidRPr="007C4EAD" w14:paraId="3FA35CC9" w14:textId="77777777" w:rsidTr="00FA61C4">
        <w:tc>
          <w:tcPr>
            <w:tcW w:w="3431" w:type="dxa"/>
          </w:tcPr>
          <w:p w14:paraId="728E4C28" w14:textId="77777777" w:rsidR="00351D2E" w:rsidRDefault="00351D2E" w:rsidP="00351D2E">
            <w:pPr>
              <w:spacing w:after="0" w:line="240" w:lineRule="auto"/>
              <w:rPr>
                <w:rFonts w:asciiTheme="minorHAnsi" w:hAnsiTheme="minorHAnsi" w:cstheme="minorHAnsi"/>
                <w:b/>
                <w:spacing w:val="-3"/>
                <w:position w:val="1"/>
                <w:lang w:val="es-EC"/>
              </w:rPr>
            </w:pPr>
            <w:r w:rsidRPr="00351D2E">
              <w:rPr>
                <w:rFonts w:asciiTheme="minorHAnsi" w:hAnsiTheme="minorHAnsi" w:cstheme="minorHAnsi"/>
                <w:b/>
                <w:spacing w:val="-3"/>
                <w:position w:val="1"/>
                <w:lang w:val="es-EC"/>
              </w:rPr>
              <w:t xml:space="preserve">Producto 3: </w:t>
            </w:r>
          </w:p>
          <w:p w14:paraId="1F6E18A5" w14:textId="5A93C8E1" w:rsidR="00351D2E" w:rsidRPr="00351D2E" w:rsidRDefault="00351D2E" w:rsidP="00351D2E">
            <w:pPr>
              <w:spacing w:after="0" w:line="240" w:lineRule="auto"/>
              <w:rPr>
                <w:rFonts w:asciiTheme="minorHAnsi" w:hAnsiTheme="minorHAnsi" w:cstheme="minorHAnsi"/>
                <w:spacing w:val="-3"/>
                <w:position w:val="1"/>
                <w:lang w:val="es-EC"/>
              </w:rPr>
            </w:pPr>
            <w:r w:rsidRPr="00351D2E">
              <w:rPr>
                <w:rFonts w:asciiTheme="minorHAnsi" w:hAnsiTheme="minorHAnsi" w:cstheme="minorHAnsi"/>
                <w:spacing w:val="-3"/>
                <w:position w:val="1"/>
                <w:lang w:val="es-EC"/>
              </w:rPr>
              <w:t xml:space="preserve">Informe de los factores diferenciadores de mayor impacto en la recaudación de la tarifa de </w:t>
            </w:r>
            <w:r w:rsidRPr="00351D2E">
              <w:rPr>
                <w:rFonts w:asciiTheme="minorHAnsi" w:hAnsiTheme="minorHAnsi" w:cstheme="minorHAnsi"/>
                <w:spacing w:val="-3"/>
                <w:position w:val="1"/>
                <w:lang w:val="es-EC"/>
              </w:rPr>
              <w:lastRenderedPageBreak/>
              <w:t>agua cruda a partir de la línea base y una proyección de potenciales nuevos ingresos a partir de un análisis técnico-financiero.</w:t>
            </w:r>
          </w:p>
          <w:p w14:paraId="7037FF0A" w14:textId="77777777" w:rsidR="00555A63" w:rsidRDefault="00555A63" w:rsidP="004077B9">
            <w:pPr>
              <w:spacing w:after="0" w:line="240" w:lineRule="auto"/>
              <w:rPr>
                <w:rFonts w:asciiTheme="minorHAnsi" w:hAnsiTheme="minorHAnsi" w:cstheme="minorHAnsi"/>
                <w:spacing w:val="-3"/>
                <w:position w:val="1"/>
                <w:lang w:val="es-EC"/>
              </w:rPr>
            </w:pPr>
          </w:p>
        </w:tc>
        <w:tc>
          <w:tcPr>
            <w:tcW w:w="2126" w:type="dxa"/>
          </w:tcPr>
          <w:p w14:paraId="2F401952" w14:textId="46DF6D85" w:rsidR="00555A63" w:rsidRDefault="00351D2E" w:rsidP="004077B9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lastRenderedPageBreak/>
              <w:t>30%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49182DD7" w14:textId="77777777" w:rsidR="00555A63" w:rsidRPr="007C4EAD" w:rsidRDefault="00555A63" w:rsidP="004077B9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3472E4" w:rsidRPr="007C4EAD" w14:paraId="1934869E" w14:textId="77777777" w:rsidTr="00FA61C4">
        <w:tc>
          <w:tcPr>
            <w:tcW w:w="3431" w:type="dxa"/>
          </w:tcPr>
          <w:p w14:paraId="675B8758" w14:textId="44A0E911" w:rsidR="003472E4" w:rsidRDefault="003472E4" w:rsidP="004077B9">
            <w:pPr>
              <w:spacing w:after="0" w:line="240" w:lineRule="auto"/>
              <w:rPr>
                <w:rFonts w:asciiTheme="minorHAnsi" w:hAnsiTheme="minorHAnsi" w:cstheme="minorHAnsi"/>
                <w:spacing w:val="-3"/>
                <w:position w:val="1"/>
                <w:lang w:val="es-EC"/>
              </w:rPr>
            </w:pPr>
            <w:r>
              <w:rPr>
                <w:rFonts w:asciiTheme="minorHAnsi" w:hAnsiTheme="minorHAnsi" w:cstheme="minorHAnsi"/>
                <w:spacing w:val="-3"/>
                <w:position w:val="1"/>
                <w:lang w:val="es-EC"/>
              </w:rPr>
              <w:t>IVA 12%</w:t>
            </w:r>
          </w:p>
        </w:tc>
        <w:tc>
          <w:tcPr>
            <w:tcW w:w="2126" w:type="dxa"/>
          </w:tcPr>
          <w:p w14:paraId="3D642BF6" w14:textId="3FA67D1D" w:rsidR="003472E4" w:rsidRDefault="003472E4" w:rsidP="004077B9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100%</w:t>
            </w:r>
          </w:p>
        </w:tc>
        <w:tc>
          <w:tcPr>
            <w:tcW w:w="2693" w:type="dxa"/>
          </w:tcPr>
          <w:p w14:paraId="46F752E9" w14:textId="77777777" w:rsidR="003472E4" w:rsidRPr="007C4EAD" w:rsidRDefault="003472E4" w:rsidP="004077B9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4077B9" w:rsidRPr="007C4EAD" w14:paraId="3702441C" w14:textId="77777777" w:rsidTr="00FA61C4">
        <w:tc>
          <w:tcPr>
            <w:tcW w:w="3431" w:type="dxa"/>
            <w:shd w:val="clear" w:color="auto" w:fill="E7F0F9"/>
          </w:tcPr>
          <w:p w14:paraId="341435EB" w14:textId="77777777" w:rsidR="004077B9" w:rsidRPr="007C4EAD" w:rsidRDefault="004077B9" w:rsidP="004077B9">
            <w:pPr>
              <w:jc w:val="right"/>
              <w:rPr>
                <w:rFonts w:cs="Calibri"/>
                <w:b/>
                <w:snapToGrid w:val="0"/>
              </w:rPr>
            </w:pPr>
            <w:proofErr w:type="gramStart"/>
            <w:r w:rsidRPr="007C4EAD">
              <w:rPr>
                <w:rFonts w:cs="Calibri"/>
                <w:b/>
                <w:snapToGrid w:val="0"/>
              </w:rPr>
              <w:t>TOTAL</w:t>
            </w:r>
            <w:proofErr w:type="gramEnd"/>
            <w:r w:rsidRPr="007C4EAD">
              <w:rPr>
                <w:rFonts w:cs="Calibri"/>
                <w:b/>
                <w:snapToGrid w:val="0"/>
              </w:rPr>
              <w:t xml:space="preserve"> de la oferta por todo concepto (USD)</w:t>
            </w:r>
          </w:p>
        </w:tc>
        <w:tc>
          <w:tcPr>
            <w:tcW w:w="2126" w:type="dxa"/>
            <w:shd w:val="clear" w:color="auto" w:fill="E7F0F9"/>
          </w:tcPr>
          <w:p w14:paraId="066546AD" w14:textId="77777777" w:rsidR="004077B9" w:rsidRPr="007C4EAD" w:rsidRDefault="004077B9" w:rsidP="004077B9">
            <w:pPr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100%</w:t>
            </w:r>
          </w:p>
        </w:tc>
        <w:tc>
          <w:tcPr>
            <w:tcW w:w="2693" w:type="dxa"/>
            <w:shd w:val="clear" w:color="auto" w:fill="E7F0F9"/>
          </w:tcPr>
          <w:p w14:paraId="76550734" w14:textId="77777777" w:rsidR="004077B9" w:rsidRPr="007C4EAD" w:rsidRDefault="004077B9" w:rsidP="004077B9">
            <w:pPr>
              <w:rPr>
                <w:rFonts w:cs="Calibri"/>
                <w:b/>
                <w:snapToGrid w:val="0"/>
                <w:lang w:val="en-US"/>
              </w:rPr>
            </w:pPr>
          </w:p>
        </w:tc>
      </w:tr>
    </w:tbl>
    <w:p w14:paraId="6CFBC780" w14:textId="77777777" w:rsidR="00135046" w:rsidRPr="007C4EAD" w:rsidRDefault="00135046" w:rsidP="00135046">
      <w:pPr>
        <w:spacing w:after="0" w:line="240" w:lineRule="auto"/>
        <w:rPr>
          <w:rFonts w:eastAsia="Times New Roman"/>
          <w:lang w:val="en-US"/>
        </w:rPr>
      </w:pPr>
    </w:p>
    <w:p w14:paraId="122177D5" w14:textId="77777777" w:rsidR="00135046" w:rsidRPr="000F7991" w:rsidRDefault="00135046" w:rsidP="00135046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 w:rsidRPr="000F7991">
        <w:rPr>
          <w:rFonts w:cs="Arial"/>
          <w:color w:val="FF0000"/>
          <w:lang w:val="es-GT" w:eastAsia="en-PH"/>
        </w:rPr>
        <w:t>[Insertar fecha]</w:t>
      </w:r>
    </w:p>
    <w:p w14:paraId="28FEE372" w14:textId="77777777" w:rsidR="00135046" w:rsidRPr="00571E16" w:rsidRDefault="00135046" w:rsidP="0013504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556867AD" w14:textId="77777777" w:rsidR="00135046" w:rsidRPr="00571E16" w:rsidRDefault="00135046" w:rsidP="0013504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_______________________________________________________________</w:t>
      </w:r>
      <w:r w:rsidRPr="00571E16">
        <w:rPr>
          <w:rFonts w:ascii="Cambria" w:hAnsi="Cambria" w:cs="Cambria"/>
          <w:color w:val="000000"/>
          <w:lang w:eastAsia="es-UY"/>
        </w:rPr>
        <w:tab/>
      </w:r>
      <w:r w:rsidRPr="00571E16">
        <w:rPr>
          <w:rFonts w:ascii="Cambria" w:hAnsi="Cambria" w:cs="Cambria"/>
          <w:color w:val="000000"/>
          <w:lang w:eastAsia="es-UY"/>
        </w:rPr>
        <w:tab/>
      </w:r>
    </w:p>
    <w:p w14:paraId="215E3AD5" w14:textId="77777777" w:rsidR="00135046" w:rsidRDefault="00135046" w:rsidP="0013504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3703AED5" w14:textId="77777777" w:rsidR="00135046" w:rsidRPr="00571E16" w:rsidRDefault="00135046" w:rsidP="0013504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2356F6B9" w14:textId="77777777" w:rsidR="00135046" w:rsidRPr="00BE4ADE" w:rsidRDefault="00135046" w:rsidP="00135046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>Teléfono:</w:t>
      </w:r>
    </w:p>
    <w:p w14:paraId="5A43ECC6" w14:textId="77777777" w:rsidR="00135046" w:rsidRPr="00BE4ADE" w:rsidRDefault="00135046" w:rsidP="00135046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7ADF5266" w14:textId="77777777" w:rsidR="00135046" w:rsidRPr="00BE4ADE" w:rsidRDefault="00135046" w:rsidP="00135046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64691787" w14:textId="6A1F1CDE" w:rsidR="00135046" w:rsidRDefault="00135046" w:rsidP="00135046">
      <w:pPr>
        <w:rPr>
          <w:rFonts w:ascii="Cambria" w:eastAsia="Times New Roman" w:hAnsi="Cambria"/>
          <w:b/>
          <w:lang w:val="es-GT"/>
        </w:rPr>
      </w:pPr>
    </w:p>
    <w:sectPr w:rsidR="00135046" w:rsidSect="00E600CC"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7C16C" w14:textId="77777777" w:rsidR="00135046" w:rsidRDefault="00135046" w:rsidP="00135046">
      <w:pPr>
        <w:spacing w:after="0" w:line="240" w:lineRule="auto"/>
      </w:pPr>
      <w:r>
        <w:separator/>
      </w:r>
    </w:p>
  </w:endnote>
  <w:endnote w:type="continuationSeparator" w:id="0">
    <w:p w14:paraId="07A1D19D" w14:textId="77777777" w:rsidR="00135046" w:rsidRDefault="00135046" w:rsidP="0013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3A4B74C4" w14:textId="77777777" w:rsidR="00E600CC" w:rsidRDefault="0013504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BCB50C0" w14:textId="77777777" w:rsidR="00E600CC" w:rsidRDefault="00351D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ED5D1" w14:textId="77777777" w:rsidR="00135046" w:rsidRDefault="00135046" w:rsidP="00135046">
      <w:pPr>
        <w:spacing w:after="0" w:line="240" w:lineRule="auto"/>
      </w:pPr>
      <w:r>
        <w:separator/>
      </w:r>
    </w:p>
  </w:footnote>
  <w:footnote w:type="continuationSeparator" w:id="0">
    <w:p w14:paraId="0EB4DC15" w14:textId="77777777" w:rsidR="00135046" w:rsidRDefault="00135046" w:rsidP="00135046">
      <w:pPr>
        <w:spacing w:after="0" w:line="240" w:lineRule="auto"/>
      </w:pPr>
      <w:r>
        <w:continuationSeparator/>
      </w:r>
    </w:p>
  </w:footnote>
  <w:footnote w:id="1">
    <w:p w14:paraId="390A034E" w14:textId="77777777" w:rsidR="00135046" w:rsidRPr="00FE461F" w:rsidRDefault="00135046" w:rsidP="00135046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Los costos deben cubrir únicamente los requerimientos identificados en los Términos de Referencia (</w:t>
      </w:r>
      <w:proofErr w:type="spellStart"/>
      <w:r>
        <w:t>TdRs</w:t>
      </w:r>
      <w:proofErr w:type="spellEnd"/>
      <w:r>
        <w:t>)</w:t>
      </w:r>
    </w:p>
  </w:footnote>
  <w:footnote w:id="2">
    <w:p w14:paraId="502D8CF2" w14:textId="77777777" w:rsidR="00135046" w:rsidRPr="00C73B64" w:rsidRDefault="00135046" w:rsidP="00135046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UY"/>
        </w:rPr>
        <w:t>Costos de viaje no se requieren, si el Contratista Individual trabaja desde su lugar.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46"/>
    <w:rsid w:val="00001590"/>
    <w:rsid w:val="00135046"/>
    <w:rsid w:val="003472E4"/>
    <w:rsid w:val="00351D2E"/>
    <w:rsid w:val="004077B9"/>
    <w:rsid w:val="00555A63"/>
    <w:rsid w:val="00781CC6"/>
    <w:rsid w:val="00845A34"/>
    <w:rsid w:val="009427F3"/>
    <w:rsid w:val="00E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26A466"/>
  <w15:chartTrackingRefBased/>
  <w15:docId w15:val="{4E9F1908-1C46-4087-BEB1-85B710F7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046"/>
    <w:rPr>
      <w:rFonts w:ascii="Calibri" w:eastAsia="Calibri" w:hAnsi="Calibri" w:cs="Times New Roman"/>
      <w:lang w:val="es-UY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TextonotapieCar1"/>
    <w:unhideWhenUsed/>
    <w:rsid w:val="00135046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Fuentedeprrafopredeter"/>
    <w:uiPriority w:val="99"/>
    <w:semiHidden/>
    <w:rsid w:val="00135046"/>
    <w:rPr>
      <w:rFonts w:ascii="Calibri" w:eastAsia="Calibri" w:hAnsi="Calibri" w:cs="Times New Roman"/>
      <w:sz w:val="20"/>
      <w:szCs w:val="20"/>
      <w:lang w:val="es-UY"/>
    </w:rPr>
  </w:style>
  <w:style w:type="character" w:customStyle="1" w:styleId="TextonotapieCar1">
    <w:name w:val="Texto nota pie Car1"/>
    <w:aliases w:val="Geneva 9 Car,Font: Geneva 9 Car,Boston 10 Car,f Car,single space Car,Footnote Car,otnote Text Car,ft Car,Footnote Text Char Char Char Car,Footnote Text Char Char Char Char Car,Footnote Text Char Char Car,Times Roman 9 Car"/>
    <w:link w:val="Textonotapie"/>
    <w:rsid w:val="00135046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Refdenotaalpie">
    <w:name w:val="footnote reference"/>
    <w:aliases w:val="16 Point,Superscript 6 Point,Superscript 6 Point + 11 pt,ftref,fr,Footnote Ref in FtNote,Style 24,o,SUPERS"/>
    <w:unhideWhenUsed/>
    <w:rsid w:val="00135046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35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046"/>
    <w:rPr>
      <w:rFonts w:ascii="Calibri" w:eastAsia="Calibri" w:hAnsi="Calibri" w:cs="Times New Roman"/>
      <w:lang w:val="es-UY"/>
    </w:rPr>
  </w:style>
  <w:style w:type="paragraph" w:styleId="Prrafodelista">
    <w:name w:val="List Paragraph"/>
    <w:basedOn w:val="Normal"/>
    <w:uiPriority w:val="34"/>
    <w:qFormat/>
    <w:rsid w:val="0013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E83F909E3E4FAA07B790A7856BD3" ma:contentTypeVersion="10" ma:contentTypeDescription="Create a new document." ma:contentTypeScope="" ma:versionID="bb7d002e4dc20c23aea4dcbd91c728a9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1f3e95e338369658fbb53791e1f01236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817C3-A813-4040-A54F-B54E81DBA9C7}">
  <ds:schemaRefs>
    <ds:schemaRef ds:uri="http://purl.org/dc/elements/1.1/"/>
    <ds:schemaRef ds:uri="http://schemas.microsoft.com/office/2006/metadata/properties"/>
    <ds:schemaRef ds:uri="06d963d5-109b-49f8-972f-848e5d10ab98"/>
    <ds:schemaRef ds:uri="http://purl.org/dc/terms/"/>
    <ds:schemaRef ds:uri="9576acce-4d69-4fdd-8158-503fdb119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108184-3844-4ADA-A62D-DDEA7F118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4C4EE-B577-4EED-9BF4-072AF71E0E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Garrido</dc:creator>
  <cp:keywords/>
  <dc:description/>
  <cp:lastModifiedBy>Aplicaciones Ecuador</cp:lastModifiedBy>
  <cp:revision>9</cp:revision>
  <dcterms:created xsi:type="dcterms:W3CDTF">2018-09-21T15:14:00Z</dcterms:created>
  <dcterms:modified xsi:type="dcterms:W3CDTF">2019-09-11T14:53:00Z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  <property fmtid="{D5CDD505-2E9C-101B-9397-08002B2CF9AE}" pid="3" name="AuthorIds_UIVersion_512">
    <vt:lpwstr>13</vt:lpwstr>
  </property>
</Properties>
</file>