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B2FD" w14:textId="77777777" w:rsidR="005274FC" w:rsidRDefault="005274FC" w:rsidP="00062D47">
      <w:pPr>
        <w:jc w:val="center"/>
        <w:rPr>
          <w:rFonts w:ascii="Garamond" w:hAnsi="Garamond"/>
          <w:b/>
          <w:sz w:val="24"/>
          <w:szCs w:val="24"/>
        </w:rPr>
      </w:pPr>
      <w:bookmarkStart w:id="0" w:name="_GoBack"/>
      <w:bookmarkEnd w:id="0"/>
    </w:p>
    <w:p w14:paraId="08548CB3" w14:textId="77777777" w:rsidR="0087187C" w:rsidRPr="002C5ACE" w:rsidRDefault="0087187C" w:rsidP="00062D47">
      <w:pPr>
        <w:jc w:val="center"/>
        <w:rPr>
          <w:rFonts w:ascii="Garamond" w:hAnsi="Garamond"/>
          <w:b/>
          <w:sz w:val="26"/>
          <w:szCs w:val="26"/>
        </w:rPr>
      </w:pPr>
      <w:r w:rsidRPr="002C5ACE">
        <w:rPr>
          <w:rFonts w:ascii="Garamond" w:hAnsi="Garamond"/>
          <w:b/>
          <w:sz w:val="26"/>
          <w:szCs w:val="26"/>
        </w:rPr>
        <w:t>Terms of Reference</w:t>
      </w:r>
    </w:p>
    <w:p w14:paraId="2EA65B03" w14:textId="77777777" w:rsidR="00364A2C" w:rsidRDefault="005B04D6" w:rsidP="00364A2C">
      <w:pPr>
        <w:jc w:val="center"/>
        <w:rPr>
          <w:rFonts w:ascii="Arial" w:hAnsi="Arial" w:cs="Arial"/>
          <w:b/>
          <w:sz w:val="26"/>
          <w:szCs w:val="26"/>
        </w:rPr>
      </w:pPr>
      <w:r w:rsidRPr="00DA48B0">
        <w:rPr>
          <w:rFonts w:ascii="Arial" w:hAnsi="Arial" w:cs="Arial"/>
          <w:b/>
          <w:sz w:val="26"/>
          <w:szCs w:val="26"/>
        </w:rPr>
        <w:t xml:space="preserve">Production </w:t>
      </w:r>
      <w:r w:rsidR="00671788" w:rsidRPr="00DA48B0">
        <w:rPr>
          <w:rFonts w:ascii="Arial" w:hAnsi="Arial" w:cs="Arial"/>
          <w:b/>
          <w:sz w:val="26"/>
          <w:szCs w:val="26"/>
        </w:rPr>
        <w:t xml:space="preserve">of </w:t>
      </w:r>
      <w:r w:rsidR="00E63A78" w:rsidRPr="00DA48B0">
        <w:rPr>
          <w:rFonts w:ascii="Arial" w:hAnsi="Arial" w:cs="Arial"/>
          <w:b/>
          <w:sz w:val="26"/>
          <w:szCs w:val="26"/>
        </w:rPr>
        <w:t xml:space="preserve">Impact </w:t>
      </w:r>
      <w:r w:rsidR="0043427D" w:rsidRPr="00DA48B0">
        <w:rPr>
          <w:rFonts w:ascii="Arial" w:hAnsi="Arial" w:cs="Arial"/>
          <w:b/>
          <w:sz w:val="26"/>
          <w:szCs w:val="26"/>
        </w:rPr>
        <w:t xml:space="preserve">Stories </w:t>
      </w:r>
      <w:r w:rsidR="00411248" w:rsidRPr="00DA48B0">
        <w:rPr>
          <w:rFonts w:ascii="Arial" w:hAnsi="Arial" w:cs="Arial"/>
          <w:b/>
          <w:sz w:val="26"/>
          <w:szCs w:val="26"/>
        </w:rPr>
        <w:t>/</w:t>
      </w:r>
      <w:r w:rsidR="0087187C" w:rsidRPr="00DA48B0">
        <w:rPr>
          <w:rFonts w:ascii="Arial" w:hAnsi="Arial" w:cs="Arial"/>
          <w:b/>
          <w:sz w:val="26"/>
          <w:szCs w:val="26"/>
        </w:rPr>
        <w:t>Advocacy Video</w:t>
      </w:r>
      <w:r w:rsidR="00671788" w:rsidRPr="00DA48B0">
        <w:rPr>
          <w:rFonts w:ascii="Arial" w:hAnsi="Arial" w:cs="Arial"/>
          <w:b/>
          <w:sz w:val="26"/>
          <w:szCs w:val="26"/>
        </w:rPr>
        <w:t xml:space="preserve"> </w:t>
      </w:r>
      <w:r w:rsidR="001C1BEF" w:rsidRPr="00DA48B0">
        <w:rPr>
          <w:rFonts w:ascii="Arial" w:hAnsi="Arial" w:cs="Arial"/>
          <w:b/>
          <w:sz w:val="26"/>
          <w:szCs w:val="26"/>
        </w:rPr>
        <w:t>Documentary on</w:t>
      </w:r>
      <w:r w:rsidR="00364A2C" w:rsidRPr="00DA48B0">
        <w:rPr>
          <w:rFonts w:ascii="Arial" w:hAnsi="Arial" w:cs="Arial"/>
          <w:b/>
          <w:sz w:val="26"/>
          <w:szCs w:val="26"/>
        </w:rPr>
        <w:t xml:space="preserve"> </w:t>
      </w:r>
    </w:p>
    <w:p w14:paraId="3EFE4D78" w14:textId="77777777" w:rsidR="00B97BC1" w:rsidRPr="00DA48B0" w:rsidRDefault="00B97BC1" w:rsidP="00364A2C">
      <w:pPr>
        <w:jc w:val="center"/>
        <w:rPr>
          <w:rFonts w:ascii="Arial" w:hAnsi="Arial" w:cs="Arial"/>
          <w:b/>
          <w:sz w:val="24"/>
          <w:szCs w:val="24"/>
        </w:rPr>
      </w:pPr>
      <w:r>
        <w:rPr>
          <w:rFonts w:ascii="Arial" w:hAnsi="Arial" w:cs="Arial"/>
          <w:b/>
          <w:sz w:val="26"/>
          <w:szCs w:val="26"/>
        </w:rPr>
        <w:t>Financial Mentorship</w:t>
      </w:r>
    </w:p>
    <w:p w14:paraId="3CEEC418" w14:textId="77777777" w:rsidR="0087187C" w:rsidRPr="002C5ACE" w:rsidRDefault="0087187C" w:rsidP="00062D47">
      <w:pPr>
        <w:jc w:val="center"/>
        <w:rPr>
          <w:rFonts w:ascii="Garamond" w:hAnsi="Garamond"/>
          <w:b/>
          <w:sz w:val="26"/>
          <w:szCs w:val="26"/>
        </w:rPr>
      </w:pPr>
      <w:r w:rsidRPr="002C5ACE">
        <w:rPr>
          <w:rFonts w:ascii="Garamond" w:hAnsi="Garamond"/>
          <w:b/>
          <w:sz w:val="26"/>
          <w:szCs w:val="26"/>
        </w:rPr>
        <w:t xml:space="preserve"> </w:t>
      </w:r>
    </w:p>
    <w:p w14:paraId="3998801E" w14:textId="77777777" w:rsidR="0087187C" w:rsidRPr="002C5ACE" w:rsidRDefault="0087187C" w:rsidP="0087187C">
      <w:pPr>
        <w:jc w:val="both"/>
        <w:rPr>
          <w:rFonts w:ascii="Garamond" w:hAnsi="Garamond"/>
          <w:b/>
          <w:sz w:val="26"/>
          <w:szCs w:val="26"/>
        </w:rPr>
      </w:pPr>
      <w:r w:rsidRPr="002C5ACE">
        <w:rPr>
          <w:rFonts w:ascii="Garamond" w:hAnsi="Garamond"/>
          <w:b/>
          <w:sz w:val="26"/>
          <w:szCs w:val="26"/>
        </w:rPr>
        <w:t xml:space="preserve">BACKGROUND </w:t>
      </w:r>
    </w:p>
    <w:p w14:paraId="1F3705BA" w14:textId="77777777" w:rsidR="008C1D19" w:rsidRDefault="008C1D19" w:rsidP="008C1D19">
      <w:pPr>
        <w:jc w:val="both"/>
        <w:rPr>
          <w:rFonts w:ascii="Garamond" w:hAnsi="Garamond" w:cs="Arial"/>
          <w:sz w:val="26"/>
          <w:szCs w:val="26"/>
        </w:rPr>
      </w:pPr>
      <w:r>
        <w:rPr>
          <w:rFonts w:ascii="Garamond" w:hAnsi="Garamond" w:cs="Arial"/>
          <w:sz w:val="26"/>
          <w:szCs w:val="26"/>
        </w:rPr>
        <w:t xml:space="preserve">Over the last couple of years </w:t>
      </w:r>
      <w:r w:rsidRPr="008C1D19">
        <w:rPr>
          <w:rFonts w:ascii="Garamond" w:hAnsi="Garamond" w:cs="Arial"/>
          <w:sz w:val="26"/>
          <w:szCs w:val="26"/>
        </w:rPr>
        <w:t xml:space="preserve">UNDP </w:t>
      </w:r>
      <w:r>
        <w:rPr>
          <w:rFonts w:ascii="Garamond" w:hAnsi="Garamond" w:cs="Arial"/>
          <w:sz w:val="26"/>
          <w:szCs w:val="26"/>
        </w:rPr>
        <w:t>provided</w:t>
      </w:r>
      <w:r w:rsidRPr="008C1D19">
        <w:rPr>
          <w:rFonts w:ascii="Garamond" w:hAnsi="Garamond" w:cs="Arial"/>
          <w:sz w:val="26"/>
          <w:szCs w:val="26"/>
        </w:rPr>
        <w:t xml:space="preserve"> support the Ministry of Health (</w:t>
      </w:r>
      <w:proofErr w:type="spellStart"/>
      <w:r w:rsidRPr="008C1D19">
        <w:rPr>
          <w:rFonts w:ascii="Garamond" w:hAnsi="Garamond" w:cs="Arial"/>
          <w:sz w:val="26"/>
          <w:szCs w:val="26"/>
        </w:rPr>
        <w:t>MoH</w:t>
      </w:r>
      <w:proofErr w:type="spellEnd"/>
      <w:r w:rsidRPr="008C1D19">
        <w:rPr>
          <w:rFonts w:ascii="Garamond" w:hAnsi="Garamond" w:cs="Arial"/>
          <w:sz w:val="26"/>
          <w:szCs w:val="26"/>
        </w:rPr>
        <w:t xml:space="preserve">) to strengthen capacities of </w:t>
      </w:r>
      <w:r>
        <w:rPr>
          <w:rFonts w:ascii="Garamond" w:hAnsi="Garamond" w:cs="Arial"/>
          <w:sz w:val="26"/>
          <w:szCs w:val="26"/>
        </w:rPr>
        <w:t xml:space="preserve">ten Provincial Offices with support from GFTAM and </w:t>
      </w:r>
      <w:r w:rsidRPr="008C1D19">
        <w:rPr>
          <w:rFonts w:ascii="Garamond" w:hAnsi="Garamond" w:cs="Arial"/>
          <w:sz w:val="26"/>
          <w:szCs w:val="26"/>
        </w:rPr>
        <w:t xml:space="preserve">seven District Medical Health Offices (DMOs) </w:t>
      </w:r>
      <w:r>
        <w:rPr>
          <w:rFonts w:ascii="Garamond" w:hAnsi="Garamond" w:cs="Arial"/>
          <w:sz w:val="26"/>
          <w:szCs w:val="26"/>
        </w:rPr>
        <w:t xml:space="preserve">with support from GAVI </w:t>
      </w:r>
      <w:r w:rsidRPr="008C1D19">
        <w:rPr>
          <w:rFonts w:ascii="Garamond" w:hAnsi="Garamond" w:cs="Arial"/>
          <w:sz w:val="26"/>
          <w:szCs w:val="26"/>
        </w:rPr>
        <w:t xml:space="preserve">to implement programs to improve </w:t>
      </w:r>
      <w:r>
        <w:rPr>
          <w:rFonts w:ascii="Garamond" w:hAnsi="Garamond" w:cs="Arial"/>
          <w:sz w:val="26"/>
          <w:szCs w:val="26"/>
        </w:rPr>
        <w:t xml:space="preserve">HIV and </w:t>
      </w:r>
      <w:r w:rsidRPr="008C1D19">
        <w:rPr>
          <w:rFonts w:ascii="Garamond" w:hAnsi="Garamond" w:cs="Arial"/>
          <w:sz w:val="26"/>
          <w:szCs w:val="26"/>
        </w:rPr>
        <w:t xml:space="preserve">immunization services to populations living in remote areas. The seven districts are Lunga, </w:t>
      </w:r>
      <w:proofErr w:type="spellStart"/>
      <w:r w:rsidRPr="008C1D19">
        <w:rPr>
          <w:rFonts w:ascii="Garamond" w:hAnsi="Garamond" w:cs="Arial"/>
          <w:sz w:val="26"/>
          <w:szCs w:val="26"/>
        </w:rPr>
        <w:t>Samfya</w:t>
      </w:r>
      <w:proofErr w:type="spellEnd"/>
      <w:r w:rsidRPr="008C1D19">
        <w:rPr>
          <w:rFonts w:ascii="Garamond" w:hAnsi="Garamond" w:cs="Arial"/>
          <w:sz w:val="26"/>
          <w:szCs w:val="26"/>
        </w:rPr>
        <w:t xml:space="preserve">, </w:t>
      </w:r>
      <w:proofErr w:type="spellStart"/>
      <w:r w:rsidRPr="008C1D19">
        <w:rPr>
          <w:rFonts w:ascii="Garamond" w:hAnsi="Garamond" w:cs="Arial"/>
          <w:sz w:val="26"/>
          <w:szCs w:val="26"/>
        </w:rPr>
        <w:t>Mwense</w:t>
      </w:r>
      <w:proofErr w:type="spellEnd"/>
      <w:r w:rsidRPr="008C1D19">
        <w:rPr>
          <w:rFonts w:ascii="Garamond" w:hAnsi="Garamond" w:cs="Arial"/>
          <w:sz w:val="26"/>
          <w:szCs w:val="26"/>
        </w:rPr>
        <w:t xml:space="preserve">, </w:t>
      </w:r>
      <w:proofErr w:type="spellStart"/>
      <w:r w:rsidRPr="008C1D19">
        <w:rPr>
          <w:rFonts w:ascii="Garamond" w:hAnsi="Garamond" w:cs="Arial"/>
          <w:sz w:val="26"/>
          <w:szCs w:val="26"/>
        </w:rPr>
        <w:t>Milenge</w:t>
      </w:r>
      <w:proofErr w:type="spellEnd"/>
      <w:r w:rsidRPr="008C1D19">
        <w:rPr>
          <w:rFonts w:ascii="Garamond" w:hAnsi="Garamond" w:cs="Arial"/>
          <w:sz w:val="26"/>
          <w:szCs w:val="26"/>
        </w:rPr>
        <w:t xml:space="preserve">, </w:t>
      </w:r>
      <w:proofErr w:type="spellStart"/>
      <w:r w:rsidRPr="008C1D19">
        <w:rPr>
          <w:rFonts w:ascii="Garamond" w:hAnsi="Garamond" w:cs="Arial"/>
          <w:sz w:val="26"/>
          <w:szCs w:val="26"/>
        </w:rPr>
        <w:t>Mpika</w:t>
      </w:r>
      <w:proofErr w:type="spellEnd"/>
      <w:r w:rsidRPr="008C1D19">
        <w:rPr>
          <w:rFonts w:ascii="Garamond" w:hAnsi="Garamond" w:cs="Arial"/>
          <w:sz w:val="26"/>
          <w:szCs w:val="26"/>
        </w:rPr>
        <w:t xml:space="preserve">, </w:t>
      </w:r>
      <w:proofErr w:type="spellStart"/>
      <w:r w:rsidRPr="008C1D19">
        <w:rPr>
          <w:rFonts w:ascii="Garamond" w:hAnsi="Garamond" w:cs="Arial"/>
          <w:sz w:val="26"/>
          <w:szCs w:val="26"/>
        </w:rPr>
        <w:t>Chinsali</w:t>
      </w:r>
      <w:proofErr w:type="spellEnd"/>
      <w:r w:rsidRPr="008C1D19">
        <w:rPr>
          <w:rFonts w:ascii="Garamond" w:hAnsi="Garamond" w:cs="Arial"/>
          <w:sz w:val="26"/>
          <w:szCs w:val="26"/>
        </w:rPr>
        <w:t xml:space="preserve"> and </w:t>
      </w:r>
      <w:proofErr w:type="spellStart"/>
      <w:r w:rsidRPr="008C1D19">
        <w:rPr>
          <w:rFonts w:ascii="Garamond" w:hAnsi="Garamond" w:cs="Arial"/>
          <w:sz w:val="26"/>
          <w:szCs w:val="26"/>
        </w:rPr>
        <w:t>Luwingu</w:t>
      </w:r>
      <w:proofErr w:type="spellEnd"/>
      <w:r w:rsidRPr="008C1D19">
        <w:rPr>
          <w:rFonts w:ascii="Garamond" w:hAnsi="Garamond" w:cs="Arial"/>
          <w:sz w:val="26"/>
          <w:szCs w:val="26"/>
        </w:rPr>
        <w:t xml:space="preserve">. A striking feature for all the seven districts is that they are remote and have lower immunization rates than their counterparts. </w:t>
      </w:r>
    </w:p>
    <w:p w14:paraId="4F46606D" w14:textId="65D88204" w:rsidR="001E7D09" w:rsidRPr="001E7D09" w:rsidRDefault="008C1D19" w:rsidP="001E7D09">
      <w:pPr>
        <w:jc w:val="both"/>
        <w:rPr>
          <w:rFonts w:ascii="Garamond" w:hAnsi="Garamond" w:cs="Arial"/>
          <w:sz w:val="26"/>
          <w:szCs w:val="26"/>
        </w:rPr>
      </w:pPr>
      <w:r w:rsidRPr="008C1D19">
        <w:rPr>
          <w:rFonts w:ascii="Garamond" w:hAnsi="Garamond" w:cs="Arial"/>
          <w:sz w:val="26"/>
          <w:szCs w:val="26"/>
        </w:rPr>
        <w:t>UNDP under this project provide</w:t>
      </w:r>
      <w:r>
        <w:rPr>
          <w:rFonts w:ascii="Garamond" w:hAnsi="Garamond" w:cs="Arial"/>
          <w:sz w:val="26"/>
          <w:szCs w:val="26"/>
        </w:rPr>
        <w:t>d</w:t>
      </w:r>
      <w:r w:rsidRPr="008C1D19">
        <w:rPr>
          <w:rFonts w:ascii="Garamond" w:hAnsi="Garamond" w:cs="Arial"/>
          <w:sz w:val="26"/>
          <w:szCs w:val="26"/>
        </w:rPr>
        <w:t xml:space="preserve"> training and mentorship to ensure timely (donor) reporting</w:t>
      </w:r>
      <w:r>
        <w:rPr>
          <w:rFonts w:ascii="Garamond" w:hAnsi="Garamond" w:cs="Arial"/>
          <w:sz w:val="26"/>
          <w:szCs w:val="26"/>
        </w:rPr>
        <w:t xml:space="preserve"> and appropriate financial, risk</w:t>
      </w:r>
      <w:r w:rsidRPr="008C1D19">
        <w:rPr>
          <w:rFonts w:ascii="Garamond" w:hAnsi="Garamond" w:cs="Arial"/>
          <w:sz w:val="26"/>
          <w:szCs w:val="26"/>
        </w:rPr>
        <w:t xml:space="preserve"> and asset management. </w:t>
      </w:r>
      <w:r w:rsidR="001E7D09" w:rsidRPr="001E7D09">
        <w:rPr>
          <w:rFonts w:ascii="Garamond" w:hAnsi="Garamond" w:cs="Arial"/>
          <w:sz w:val="26"/>
          <w:szCs w:val="26"/>
        </w:rPr>
        <w:t>Th</w:t>
      </w:r>
      <w:r>
        <w:rPr>
          <w:rFonts w:ascii="Garamond" w:hAnsi="Garamond" w:cs="Arial"/>
          <w:sz w:val="26"/>
          <w:szCs w:val="26"/>
        </w:rPr>
        <w:t xml:space="preserve">is approach </w:t>
      </w:r>
      <w:r w:rsidR="001E7D09" w:rsidRPr="001E7D09">
        <w:rPr>
          <w:rFonts w:ascii="Garamond" w:hAnsi="Garamond" w:cs="Arial"/>
          <w:sz w:val="26"/>
          <w:szCs w:val="26"/>
        </w:rPr>
        <w:t xml:space="preserve">is based on the premises that mentorship can be more effective than the usual traditional supportive visits. The mentorship approach </w:t>
      </w:r>
      <w:proofErr w:type="spellStart"/>
      <w:r w:rsidR="001E7D09" w:rsidRPr="001E7D09">
        <w:rPr>
          <w:rFonts w:ascii="Garamond" w:hAnsi="Garamond" w:cs="Arial"/>
          <w:sz w:val="26"/>
          <w:szCs w:val="26"/>
        </w:rPr>
        <w:t>endeavors</w:t>
      </w:r>
      <w:proofErr w:type="spellEnd"/>
      <w:r w:rsidR="001E7D09" w:rsidRPr="001E7D09">
        <w:rPr>
          <w:rFonts w:ascii="Garamond" w:hAnsi="Garamond" w:cs="Arial"/>
          <w:sz w:val="26"/>
          <w:szCs w:val="26"/>
        </w:rPr>
        <w:t xml:space="preserve"> to cement ownership of the process where the </w:t>
      </w:r>
      <w:r>
        <w:rPr>
          <w:rFonts w:ascii="Garamond" w:hAnsi="Garamond" w:cs="Arial"/>
          <w:sz w:val="26"/>
          <w:szCs w:val="26"/>
        </w:rPr>
        <w:t xml:space="preserve">Provincial and </w:t>
      </w:r>
      <w:r w:rsidR="001E7D09" w:rsidRPr="001E7D09">
        <w:rPr>
          <w:rFonts w:ascii="Garamond" w:hAnsi="Garamond" w:cs="Arial"/>
          <w:sz w:val="26"/>
          <w:szCs w:val="26"/>
        </w:rPr>
        <w:t xml:space="preserve">District Health Offices as “duty bearers” take a pro-active lead in resolving their own challenges and areas that need improvement. The role of the mentor is thus confined to facilitating this process of learning and self-actualisation. The mentor and the mentee mutually agree on areas needing interventions, agree on courses of action and time frame for implementation. The </w:t>
      </w:r>
      <w:r w:rsidR="002B205F">
        <w:rPr>
          <w:rFonts w:ascii="Garamond" w:hAnsi="Garamond" w:cs="Arial"/>
          <w:sz w:val="26"/>
          <w:szCs w:val="26"/>
        </w:rPr>
        <w:t>mentor</w:t>
      </w:r>
      <w:r w:rsidR="001E7D09" w:rsidRPr="001E7D09">
        <w:rPr>
          <w:rFonts w:ascii="Garamond" w:hAnsi="Garamond" w:cs="Arial"/>
          <w:sz w:val="26"/>
          <w:szCs w:val="26"/>
        </w:rPr>
        <w:t xml:space="preserve"> then review</w:t>
      </w:r>
      <w:r w:rsidR="002B205F">
        <w:rPr>
          <w:rFonts w:ascii="Garamond" w:hAnsi="Garamond" w:cs="Arial"/>
          <w:sz w:val="26"/>
          <w:szCs w:val="26"/>
        </w:rPr>
        <w:t>s</w:t>
      </w:r>
      <w:r w:rsidR="001E7D09" w:rsidRPr="001E7D09">
        <w:rPr>
          <w:rFonts w:ascii="Garamond" w:hAnsi="Garamond" w:cs="Arial"/>
          <w:sz w:val="26"/>
          <w:szCs w:val="26"/>
        </w:rPr>
        <w:t xml:space="preserve"> progress made towards addressing the milestones as agreed during earlier mentorship visits.</w:t>
      </w:r>
    </w:p>
    <w:p w14:paraId="51EB6022" w14:textId="55F7B245" w:rsidR="000E39DE" w:rsidRDefault="001E7D09" w:rsidP="001E7D09">
      <w:pPr>
        <w:jc w:val="both"/>
        <w:rPr>
          <w:rFonts w:ascii="Garamond" w:hAnsi="Garamond" w:cs="Arial"/>
          <w:sz w:val="26"/>
          <w:szCs w:val="26"/>
        </w:rPr>
      </w:pPr>
      <w:r w:rsidRPr="001E7D09">
        <w:rPr>
          <w:rFonts w:ascii="Garamond" w:hAnsi="Garamond" w:cs="Arial"/>
          <w:sz w:val="26"/>
          <w:szCs w:val="26"/>
        </w:rPr>
        <w:t xml:space="preserve">As a way of cementing ownership UNDP has developed tools such as the self-assessment survey. The </w:t>
      </w:r>
      <w:r w:rsidR="002B205F">
        <w:rPr>
          <w:rFonts w:ascii="Garamond" w:hAnsi="Garamond" w:cs="Arial"/>
          <w:sz w:val="26"/>
          <w:szCs w:val="26"/>
        </w:rPr>
        <w:t>mentees</w:t>
      </w:r>
      <w:r w:rsidRPr="001E7D09">
        <w:rPr>
          <w:rFonts w:ascii="Garamond" w:hAnsi="Garamond" w:cs="Arial"/>
          <w:sz w:val="26"/>
          <w:szCs w:val="26"/>
        </w:rPr>
        <w:t xml:space="preserve"> assess themselves using this survey and propose mitigating measures. This not only creates ownership but also helps the district to go through the process from inception, to identification of possible alternatives, to implementing the best solution, thereby installing a routine of solving problems.</w:t>
      </w:r>
      <w:r w:rsidR="002B205F">
        <w:rPr>
          <w:rFonts w:ascii="Garamond" w:hAnsi="Garamond" w:cs="Arial"/>
          <w:sz w:val="26"/>
          <w:szCs w:val="26"/>
        </w:rPr>
        <w:t xml:space="preserve"> </w:t>
      </w:r>
      <w:r w:rsidRPr="001E7D09">
        <w:rPr>
          <w:rFonts w:ascii="Garamond" w:hAnsi="Garamond" w:cs="Arial"/>
          <w:sz w:val="26"/>
          <w:szCs w:val="26"/>
        </w:rPr>
        <w:t>Other tools used by the mentorship team to carry out their work include (a) Action Plan (b) Performance Assessment tool (c) Mentorship website @: https://undp.webs.com/ (d) WhatsApp group for the District Accountants</w:t>
      </w:r>
      <w:r w:rsidR="008C1D19">
        <w:rPr>
          <w:rFonts w:ascii="Garamond" w:hAnsi="Garamond" w:cs="Arial"/>
          <w:sz w:val="26"/>
          <w:szCs w:val="26"/>
        </w:rPr>
        <w:t>.</w:t>
      </w:r>
    </w:p>
    <w:p w14:paraId="76BC4DE1" w14:textId="7266BDB1" w:rsidR="008C1D19" w:rsidRDefault="008C1D19" w:rsidP="001E7D09">
      <w:pPr>
        <w:jc w:val="both"/>
        <w:rPr>
          <w:rFonts w:ascii="Garamond" w:hAnsi="Garamond"/>
          <w:sz w:val="26"/>
          <w:szCs w:val="26"/>
        </w:rPr>
      </w:pPr>
      <w:r>
        <w:rPr>
          <w:rFonts w:ascii="Garamond" w:hAnsi="Garamond" w:cs="Arial"/>
          <w:sz w:val="26"/>
          <w:szCs w:val="26"/>
        </w:rPr>
        <w:t>T</w:t>
      </w:r>
      <w:r w:rsidRPr="008C1D19">
        <w:rPr>
          <w:rFonts w:ascii="Garamond" w:hAnsi="Garamond" w:cs="Arial"/>
          <w:sz w:val="26"/>
          <w:szCs w:val="26"/>
        </w:rPr>
        <w:t>his support directly contribute</w:t>
      </w:r>
      <w:r>
        <w:rPr>
          <w:rFonts w:ascii="Garamond" w:hAnsi="Garamond" w:cs="Arial"/>
          <w:sz w:val="26"/>
          <w:szCs w:val="26"/>
        </w:rPr>
        <w:t>d</w:t>
      </w:r>
      <w:r w:rsidRPr="008C1D19">
        <w:rPr>
          <w:rFonts w:ascii="Garamond" w:hAnsi="Garamond" w:cs="Arial"/>
          <w:sz w:val="26"/>
          <w:szCs w:val="26"/>
        </w:rPr>
        <w:t xml:space="preserve"> to better planned activities and improve accountability of the </w:t>
      </w:r>
      <w:r w:rsidR="002B205F">
        <w:rPr>
          <w:rFonts w:ascii="Garamond" w:hAnsi="Garamond" w:cs="Arial"/>
          <w:sz w:val="26"/>
          <w:szCs w:val="26"/>
        </w:rPr>
        <w:t xml:space="preserve">Provincial and </w:t>
      </w:r>
      <w:r w:rsidRPr="008C1D19">
        <w:rPr>
          <w:rFonts w:ascii="Garamond" w:hAnsi="Garamond" w:cs="Arial"/>
          <w:sz w:val="26"/>
          <w:szCs w:val="26"/>
        </w:rPr>
        <w:t xml:space="preserve">Districts </w:t>
      </w:r>
      <w:r w:rsidR="002B205F">
        <w:rPr>
          <w:rFonts w:ascii="Garamond" w:hAnsi="Garamond" w:cs="Arial"/>
          <w:sz w:val="26"/>
          <w:szCs w:val="26"/>
        </w:rPr>
        <w:t xml:space="preserve">Health Offices </w:t>
      </w:r>
      <w:r w:rsidRPr="008C1D19">
        <w:rPr>
          <w:rFonts w:ascii="Garamond" w:hAnsi="Garamond" w:cs="Arial"/>
          <w:sz w:val="26"/>
          <w:szCs w:val="26"/>
        </w:rPr>
        <w:t xml:space="preserve">for the assets and funds received from </w:t>
      </w:r>
      <w:r w:rsidR="002B205F">
        <w:rPr>
          <w:rFonts w:ascii="Garamond" w:hAnsi="Garamond" w:cs="Arial"/>
          <w:sz w:val="26"/>
          <w:szCs w:val="26"/>
        </w:rPr>
        <w:t xml:space="preserve">GFTAM and </w:t>
      </w:r>
      <w:r w:rsidRPr="008C1D19">
        <w:rPr>
          <w:rFonts w:ascii="Garamond" w:hAnsi="Garamond" w:cs="Arial"/>
          <w:sz w:val="26"/>
          <w:szCs w:val="26"/>
        </w:rPr>
        <w:t>GAVI, but also improve</w:t>
      </w:r>
      <w:r>
        <w:rPr>
          <w:rFonts w:ascii="Garamond" w:hAnsi="Garamond" w:cs="Arial"/>
          <w:sz w:val="26"/>
          <w:szCs w:val="26"/>
        </w:rPr>
        <w:t>d</w:t>
      </w:r>
      <w:r w:rsidRPr="008C1D19">
        <w:rPr>
          <w:rFonts w:ascii="Garamond" w:hAnsi="Garamond" w:cs="Arial"/>
          <w:sz w:val="26"/>
          <w:szCs w:val="26"/>
        </w:rPr>
        <w:t xml:space="preserve"> their program delivery, as delays in disbursements due to missing/incomplete reports </w:t>
      </w:r>
      <w:r>
        <w:rPr>
          <w:rFonts w:ascii="Garamond" w:hAnsi="Garamond" w:cs="Arial"/>
          <w:sz w:val="26"/>
          <w:szCs w:val="26"/>
        </w:rPr>
        <w:t>were</w:t>
      </w:r>
      <w:r w:rsidRPr="008C1D19">
        <w:rPr>
          <w:rFonts w:ascii="Garamond" w:hAnsi="Garamond" w:cs="Arial"/>
          <w:sz w:val="26"/>
          <w:szCs w:val="26"/>
        </w:rPr>
        <w:t xml:space="preserve"> minimalized.</w:t>
      </w:r>
    </w:p>
    <w:p w14:paraId="0653D106" w14:textId="77777777" w:rsidR="002B205F" w:rsidRDefault="002B205F">
      <w:pPr>
        <w:rPr>
          <w:rFonts w:ascii="Garamond" w:hAnsi="Garamond"/>
          <w:b/>
          <w:sz w:val="24"/>
          <w:szCs w:val="24"/>
        </w:rPr>
      </w:pPr>
      <w:r>
        <w:rPr>
          <w:rFonts w:ascii="Garamond" w:hAnsi="Garamond"/>
          <w:b/>
          <w:sz w:val="24"/>
          <w:szCs w:val="24"/>
        </w:rPr>
        <w:br w:type="page"/>
      </w:r>
    </w:p>
    <w:p w14:paraId="4DD3DAC5" w14:textId="6A883485" w:rsidR="0087187C" w:rsidRDefault="0087187C" w:rsidP="0087187C">
      <w:pPr>
        <w:jc w:val="both"/>
        <w:rPr>
          <w:rFonts w:ascii="Garamond" w:hAnsi="Garamond"/>
          <w:b/>
          <w:sz w:val="24"/>
          <w:szCs w:val="24"/>
        </w:rPr>
      </w:pPr>
      <w:r w:rsidRPr="00D4127B">
        <w:rPr>
          <w:rFonts w:ascii="Garamond" w:hAnsi="Garamond"/>
          <w:b/>
          <w:sz w:val="24"/>
          <w:szCs w:val="24"/>
        </w:rPr>
        <w:lastRenderedPageBreak/>
        <w:t xml:space="preserve">OBJECTIVE OF THE ASSIGNMENT </w:t>
      </w:r>
    </w:p>
    <w:p w14:paraId="537C94A0" w14:textId="77777777" w:rsidR="00AB7729" w:rsidRDefault="006F2A12" w:rsidP="008C1D19">
      <w:pPr>
        <w:pStyle w:val="Guidlineheader1"/>
        <w:numPr>
          <w:ilvl w:val="0"/>
          <w:numId w:val="0"/>
        </w:numPr>
        <w:ind w:left="360" w:hanging="360"/>
        <w:jc w:val="both"/>
        <w:rPr>
          <w:rFonts w:ascii="Garamond" w:hAnsi="Garamond"/>
          <w:sz w:val="26"/>
          <w:szCs w:val="26"/>
        </w:rPr>
      </w:pPr>
      <w:r w:rsidRPr="008C1D19">
        <w:rPr>
          <w:rFonts w:ascii="Garamond" w:hAnsi="Garamond" w:cs="Arial"/>
          <w:sz w:val="26"/>
          <w:szCs w:val="26"/>
          <w:lang w:val="en-GB"/>
        </w:rPr>
        <w:t xml:space="preserve">The </w:t>
      </w:r>
      <w:r w:rsidR="008962CC" w:rsidRPr="008C1D19">
        <w:rPr>
          <w:rFonts w:ascii="Garamond" w:hAnsi="Garamond" w:cs="Arial"/>
          <w:sz w:val="26"/>
          <w:szCs w:val="26"/>
          <w:lang w:val="en-GB"/>
        </w:rPr>
        <w:t xml:space="preserve">main </w:t>
      </w:r>
      <w:r w:rsidRPr="008C1D19">
        <w:rPr>
          <w:rFonts w:ascii="Garamond" w:hAnsi="Garamond" w:cs="Arial"/>
          <w:sz w:val="26"/>
          <w:szCs w:val="26"/>
          <w:lang w:val="en-GB"/>
        </w:rPr>
        <w:t xml:space="preserve">purpose of the documentary is to communicate results </w:t>
      </w:r>
      <w:r w:rsidR="001D5145" w:rsidRPr="008C1D19">
        <w:rPr>
          <w:rFonts w:ascii="Garamond" w:hAnsi="Garamond" w:cs="Arial"/>
          <w:sz w:val="26"/>
          <w:szCs w:val="26"/>
          <w:lang w:val="en-GB"/>
        </w:rPr>
        <w:t>that have been generated</w:t>
      </w:r>
      <w:r w:rsidR="001D5145">
        <w:rPr>
          <w:rFonts w:ascii="Garamond" w:hAnsi="Garamond"/>
          <w:sz w:val="26"/>
          <w:szCs w:val="26"/>
        </w:rPr>
        <w:t xml:space="preserve"> from the</w:t>
      </w:r>
      <w:r w:rsidR="002F0A11">
        <w:rPr>
          <w:rFonts w:ascii="Garamond" w:hAnsi="Garamond"/>
          <w:sz w:val="26"/>
          <w:szCs w:val="26"/>
        </w:rPr>
        <w:t xml:space="preserve"> Financial</w:t>
      </w:r>
      <w:r w:rsidR="001D5145">
        <w:rPr>
          <w:rFonts w:ascii="Garamond" w:hAnsi="Garamond"/>
          <w:sz w:val="26"/>
          <w:szCs w:val="26"/>
        </w:rPr>
        <w:t xml:space="preserve"> </w:t>
      </w:r>
      <w:r w:rsidR="00AB7729" w:rsidRPr="00AB7729">
        <w:rPr>
          <w:rFonts w:ascii="Garamond" w:hAnsi="Garamond"/>
          <w:sz w:val="26"/>
          <w:szCs w:val="26"/>
        </w:rPr>
        <w:t>mentorship approach</w:t>
      </w:r>
      <w:r w:rsidR="00AB7729">
        <w:rPr>
          <w:rFonts w:ascii="Garamond" w:hAnsi="Garamond"/>
          <w:sz w:val="26"/>
          <w:szCs w:val="26"/>
        </w:rPr>
        <w:t xml:space="preserve">, which </w:t>
      </w:r>
      <w:r w:rsidR="00AB7729" w:rsidRPr="00AB7729">
        <w:rPr>
          <w:rFonts w:ascii="Garamond" w:hAnsi="Garamond"/>
          <w:sz w:val="26"/>
          <w:szCs w:val="26"/>
        </w:rPr>
        <w:t>has proved to be an effective vehicle in transforming the operations of</w:t>
      </w:r>
      <w:r w:rsidR="0012704D">
        <w:rPr>
          <w:rFonts w:ascii="Garamond" w:hAnsi="Garamond"/>
          <w:sz w:val="26"/>
          <w:szCs w:val="26"/>
        </w:rPr>
        <w:t xml:space="preserve"> and Provincial and District Health Offices</w:t>
      </w:r>
      <w:r w:rsidR="00AB7729">
        <w:rPr>
          <w:rFonts w:ascii="Garamond" w:hAnsi="Garamond"/>
          <w:sz w:val="26"/>
          <w:szCs w:val="26"/>
        </w:rPr>
        <w:t>.</w:t>
      </w:r>
    </w:p>
    <w:p w14:paraId="6D5EAEE4" w14:textId="77777777" w:rsidR="00AB7729" w:rsidRDefault="00AB7729" w:rsidP="008C1D19">
      <w:pPr>
        <w:pStyle w:val="Guidlineheader1"/>
        <w:numPr>
          <w:ilvl w:val="0"/>
          <w:numId w:val="0"/>
        </w:numPr>
        <w:ind w:left="360" w:hanging="360"/>
        <w:jc w:val="both"/>
        <w:rPr>
          <w:rFonts w:ascii="Garamond" w:hAnsi="Garamond"/>
          <w:sz w:val="26"/>
          <w:szCs w:val="26"/>
        </w:rPr>
      </w:pPr>
    </w:p>
    <w:p w14:paraId="646848D4" w14:textId="77777777" w:rsidR="0087187C" w:rsidRPr="00A530FF" w:rsidRDefault="0087187C" w:rsidP="0087187C">
      <w:pPr>
        <w:jc w:val="both"/>
        <w:rPr>
          <w:rFonts w:ascii="Garamond" w:hAnsi="Garamond"/>
          <w:b/>
          <w:sz w:val="26"/>
          <w:szCs w:val="26"/>
        </w:rPr>
      </w:pPr>
      <w:r w:rsidRPr="00A530FF">
        <w:rPr>
          <w:rFonts w:ascii="Garamond" w:hAnsi="Garamond"/>
          <w:b/>
          <w:sz w:val="26"/>
          <w:szCs w:val="26"/>
        </w:rPr>
        <w:t>S</w:t>
      </w:r>
      <w:r w:rsidR="00A530FF" w:rsidRPr="00A530FF">
        <w:rPr>
          <w:rFonts w:ascii="Garamond" w:hAnsi="Garamond"/>
          <w:b/>
          <w:sz w:val="26"/>
          <w:szCs w:val="26"/>
        </w:rPr>
        <w:t>COPE OF WORK</w:t>
      </w:r>
    </w:p>
    <w:p w14:paraId="0FBECB5B" w14:textId="228B8404" w:rsidR="00502239" w:rsidRDefault="0087187C" w:rsidP="0056114A">
      <w:pPr>
        <w:jc w:val="both"/>
        <w:rPr>
          <w:rFonts w:ascii="Garamond" w:hAnsi="Garamond"/>
          <w:sz w:val="26"/>
          <w:szCs w:val="26"/>
        </w:rPr>
      </w:pPr>
      <w:r w:rsidRPr="00E11665">
        <w:rPr>
          <w:rFonts w:ascii="Garamond" w:hAnsi="Garamond"/>
          <w:sz w:val="26"/>
          <w:szCs w:val="26"/>
        </w:rPr>
        <w:t xml:space="preserve">The documentary </w:t>
      </w:r>
      <w:r w:rsidR="00502239">
        <w:rPr>
          <w:rFonts w:ascii="Garamond" w:hAnsi="Garamond"/>
          <w:sz w:val="26"/>
          <w:szCs w:val="26"/>
        </w:rPr>
        <w:t xml:space="preserve">intends to </w:t>
      </w:r>
      <w:r w:rsidRPr="00E11665">
        <w:rPr>
          <w:rFonts w:ascii="Garamond" w:hAnsi="Garamond"/>
          <w:sz w:val="26"/>
          <w:szCs w:val="26"/>
        </w:rPr>
        <w:t xml:space="preserve">showcase </w:t>
      </w:r>
      <w:r w:rsidR="00E4120F" w:rsidRPr="00E4120F">
        <w:rPr>
          <w:rFonts w:ascii="Garamond" w:hAnsi="Garamond"/>
          <w:sz w:val="26"/>
          <w:szCs w:val="26"/>
        </w:rPr>
        <w:t xml:space="preserve">positive results of </w:t>
      </w:r>
      <w:r w:rsidR="00502239">
        <w:rPr>
          <w:rFonts w:ascii="Garamond" w:hAnsi="Garamond"/>
          <w:sz w:val="26"/>
          <w:szCs w:val="26"/>
        </w:rPr>
        <w:t xml:space="preserve">mentorship </w:t>
      </w:r>
      <w:r w:rsidR="00502239" w:rsidRPr="00502239">
        <w:rPr>
          <w:rFonts w:ascii="Garamond" w:hAnsi="Garamond"/>
          <w:sz w:val="26"/>
          <w:szCs w:val="26"/>
        </w:rPr>
        <w:t xml:space="preserve">programme introduced to support the 10 Provincial </w:t>
      </w:r>
      <w:r w:rsidR="00B97BC1">
        <w:rPr>
          <w:rFonts w:ascii="Garamond" w:hAnsi="Garamond"/>
          <w:sz w:val="26"/>
          <w:szCs w:val="26"/>
        </w:rPr>
        <w:t>and 7 Districts Health offices.</w:t>
      </w:r>
      <w:r w:rsidR="00502239" w:rsidRPr="00502239">
        <w:rPr>
          <w:rFonts w:ascii="Garamond" w:hAnsi="Garamond"/>
          <w:sz w:val="26"/>
          <w:szCs w:val="26"/>
        </w:rPr>
        <w:t xml:space="preserve">  with support from </w:t>
      </w:r>
      <w:r w:rsidR="002B205F">
        <w:rPr>
          <w:rFonts w:ascii="Garamond" w:hAnsi="Garamond"/>
          <w:sz w:val="26"/>
          <w:szCs w:val="26"/>
        </w:rPr>
        <w:t>GFTAM</w:t>
      </w:r>
      <w:r w:rsidR="0004543A">
        <w:rPr>
          <w:rFonts w:ascii="Garamond" w:hAnsi="Garamond"/>
          <w:sz w:val="26"/>
          <w:szCs w:val="26"/>
        </w:rPr>
        <w:t xml:space="preserve"> and Gavi</w:t>
      </w:r>
      <w:r w:rsidR="00502239">
        <w:rPr>
          <w:rFonts w:ascii="Garamond" w:hAnsi="Garamond"/>
          <w:sz w:val="26"/>
          <w:szCs w:val="26"/>
        </w:rPr>
        <w:t xml:space="preserve">.  </w:t>
      </w:r>
    </w:p>
    <w:p w14:paraId="258C0979" w14:textId="5455FED3" w:rsidR="000A1C6F" w:rsidRDefault="00502239" w:rsidP="0056114A">
      <w:pPr>
        <w:jc w:val="both"/>
        <w:rPr>
          <w:rFonts w:ascii="Garamond" w:hAnsi="Garamond"/>
          <w:sz w:val="26"/>
          <w:szCs w:val="26"/>
        </w:rPr>
      </w:pPr>
      <w:r>
        <w:rPr>
          <w:rFonts w:ascii="Garamond" w:hAnsi="Garamond"/>
          <w:sz w:val="26"/>
          <w:szCs w:val="26"/>
        </w:rPr>
        <w:t xml:space="preserve">An identified agency will be used to conduct the shooting and subsequently the production of the documentary with assistance from the relevant authorities within the unit. The documentary will d focus on interviews with several actors/beneficiaries of the programme. </w:t>
      </w:r>
    </w:p>
    <w:p w14:paraId="20A6020C" w14:textId="77777777" w:rsidR="00E21942" w:rsidRDefault="00502239" w:rsidP="0056114A">
      <w:pPr>
        <w:jc w:val="both"/>
        <w:rPr>
          <w:rFonts w:ascii="Garamond" w:hAnsi="Garamond"/>
          <w:sz w:val="26"/>
          <w:szCs w:val="26"/>
        </w:rPr>
      </w:pPr>
      <w:r>
        <w:rPr>
          <w:rFonts w:ascii="Garamond" w:hAnsi="Garamond"/>
          <w:sz w:val="26"/>
          <w:szCs w:val="26"/>
        </w:rPr>
        <w:t xml:space="preserve">After collecting the materials, the </w:t>
      </w:r>
      <w:r w:rsidR="00E21942">
        <w:rPr>
          <w:rFonts w:ascii="Garamond" w:hAnsi="Garamond"/>
          <w:sz w:val="26"/>
          <w:szCs w:val="26"/>
        </w:rPr>
        <w:t xml:space="preserve">agency will edit it into a ten minutes documentary for broadcast on the public broadcaster with subsequent broadcasts on other stations including online media. To ensure that the final production is relevant for an international audience, it will not only be packaged appropriately and distributed to cooperating partners, but will also be edited into smaller, snappy, informative and educational mini documentaries of at least 5minutes and 2 minutes so that they can be uploaded on social media such as </w:t>
      </w:r>
      <w:proofErr w:type="spellStart"/>
      <w:r w:rsidR="00E21942">
        <w:rPr>
          <w:rFonts w:ascii="Garamond" w:hAnsi="Garamond"/>
          <w:sz w:val="26"/>
          <w:szCs w:val="26"/>
        </w:rPr>
        <w:t>facebook</w:t>
      </w:r>
      <w:proofErr w:type="spellEnd"/>
      <w:r w:rsidR="00E21942">
        <w:rPr>
          <w:rFonts w:ascii="Garamond" w:hAnsi="Garamond"/>
          <w:sz w:val="26"/>
          <w:szCs w:val="26"/>
        </w:rPr>
        <w:t xml:space="preserve">, twitter and </w:t>
      </w:r>
      <w:proofErr w:type="spellStart"/>
      <w:r w:rsidR="00E21942">
        <w:rPr>
          <w:rFonts w:ascii="Garamond" w:hAnsi="Garamond"/>
          <w:sz w:val="26"/>
          <w:szCs w:val="26"/>
        </w:rPr>
        <w:t>youtube</w:t>
      </w:r>
      <w:proofErr w:type="spellEnd"/>
      <w:r w:rsidR="00E21942">
        <w:rPr>
          <w:rFonts w:ascii="Garamond" w:hAnsi="Garamond"/>
          <w:sz w:val="26"/>
          <w:szCs w:val="26"/>
        </w:rPr>
        <w:t xml:space="preserve"> for an international audience.</w:t>
      </w:r>
    </w:p>
    <w:p w14:paraId="1BA93EA2" w14:textId="77777777" w:rsidR="00C95B7F" w:rsidRPr="00E11665" w:rsidRDefault="00C95B7F" w:rsidP="0056114A">
      <w:pPr>
        <w:jc w:val="both"/>
        <w:rPr>
          <w:rFonts w:ascii="Garamond" w:hAnsi="Garamond"/>
          <w:sz w:val="26"/>
          <w:szCs w:val="26"/>
        </w:rPr>
      </w:pPr>
    </w:p>
    <w:p w14:paraId="46D49023" w14:textId="77777777" w:rsidR="00427B4D" w:rsidRPr="00E11665" w:rsidRDefault="00427B4D" w:rsidP="00427B4D">
      <w:pPr>
        <w:jc w:val="both"/>
        <w:rPr>
          <w:rFonts w:ascii="Garamond" w:hAnsi="Garamond"/>
          <w:b/>
          <w:sz w:val="26"/>
          <w:szCs w:val="26"/>
          <w:u w:val="single"/>
        </w:rPr>
      </w:pPr>
      <w:r w:rsidRPr="00E11665">
        <w:rPr>
          <w:rFonts w:ascii="Garamond" w:hAnsi="Garamond"/>
          <w:b/>
          <w:sz w:val="26"/>
          <w:szCs w:val="26"/>
          <w:u w:val="single"/>
        </w:rPr>
        <w:t>TASKS</w:t>
      </w:r>
    </w:p>
    <w:p w14:paraId="63AA6CE6" w14:textId="77777777" w:rsidR="00427B4D" w:rsidRPr="00E11665" w:rsidRDefault="007C06D3" w:rsidP="00427B4D">
      <w:pPr>
        <w:jc w:val="both"/>
        <w:rPr>
          <w:rFonts w:ascii="Garamond" w:hAnsi="Garamond"/>
          <w:sz w:val="26"/>
          <w:szCs w:val="26"/>
        </w:rPr>
      </w:pPr>
      <w:r>
        <w:rPr>
          <w:rFonts w:ascii="Garamond" w:hAnsi="Garamond"/>
          <w:sz w:val="26"/>
          <w:szCs w:val="26"/>
        </w:rPr>
        <w:t xml:space="preserve">Some specific </w:t>
      </w:r>
      <w:r w:rsidR="00427B4D" w:rsidRPr="00E11665">
        <w:rPr>
          <w:rFonts w:ascii="Garamond" w:hAnsi="Garamond"/>
          <w:sz w:val="26"/>
          <w:szCs w:val="26"/>
        </w:rPr>
        <w:t xml:space="preserve">tasks to be accomplished by </w:t>
      </w:r>
      <w:r w:rsidR="00274925">
        <w:rPr>
          <w:rFonts w:ascii="Garamond" w:hAnsi="Garamond"/>
          <w:sz w:val="26"/>
          <w:szCs w:val="26"/>
        </w:rPr>
        <w:t xml:space="preserve">the </w:t>
      </w:r>
      <w:r>
        <w:rPr>
          <w:rFonts w:ascii="Garamond" w:hAnsi="Garamond"/>
          <w:sz w:val="26"/>
          <w:szCs w:val="26"/>
        </w:rPr>
        <w:t xml:space="preserve">media agency </w:t>
      </w:r>
      <w:r w:rsidR="00427B4D" w:rsidRPr="00E11665">
        <w:rPr>
          <w:rFonts w:ascii="Garamond" w:hAnsi="Garamond"/>
          <w:sz w:val="26"/>
          <w:szCs w:val="26"/>
        </w:rPr>
        <w:t>include</w:t>
      </w:r>
      <w:r w:rsidR="00274925">
        <w:rPr>
          <w:rFonts w:ascii="Garamond" w:hAnsi="Garamond"/>
          <w:sz w:val="26"/>
          <w:szCs w:val="26"/>
        </w:rPr>
        <w:t xml:space="preserve"> but not limited to the following</w:t>
      </w:r>
      <w:r w:rsidR="00427B4D" w:rsidRPr="00E11665">
        <w:rPr>
          <w:rFonts w:ascii="Garamond" w:hAnsi="Garamond"/>
          <w:sz w:val="26"/>
          <w:szCs w:val="26"/>
        </w:rPr>
        <w:t>:</w:t>
      </w:r>
    </w:p>
    <w:p w14:paraId="1C2099C2" w14:textId="77777777" w:rsidR="00427B4D" w:rsidRPr="00E11665" w:rsidRDefault="00427B4D" w:rsidP="00427B4D">
      <w:pPr>
        <w:pStyle w:val="ListParagraph"/>
        <w:numPr>
          <w:ilvl w:val="0"/>
          <w:numId w:val="1"/>
        </w:numPr>
        <w:jc w:val="both"/>
        <w:rPr>
          <w:rFonts w:ascii="Garamond" w:hAnsi="Garamond"/>
          <w:sz w:val="26"/>
          <w:szCs w:val="26"/>
        </w:rPr>
      </w:pPr>
      <w:r w:rsidRPr="00E11665">
        <w:rPr>
          <w:rFonts w:ascii="Garamond" w:hAnsi="Garamond"/>
          <w:sz w:val="26"/>
          <w:szCs w:val="26"/>
        </w:rPr>
        <w:t xml:space="preserve">Prepare a draft work plan and schedule by working alongside the </w:t>
      </w:r>
      <w:r w:rsidR="00B93A7E">
        <w:rPr>
          <w:rFonts w:ascii="Garamond" w:hAnsi="Garamond"/>
          <w:sz w:val="26"/>
          <w:szCs w:val="26"/>
        </w:rPr>
        <w:t>UNDP</w:t>
      </w:r>
      <w:r w:rsidRPr="00E11665">
        <w:rPr>
          <w:rFonts w:ascii="Garamond" w:hAnsi="Garamond"/>
          <w:sz w:val="26"/>
          <w:szCs w:val="26"/>
        </w:rPr>
        <w:t xml:space="preserve"> communications </w:t>
      </w:r>
      <w:r w:rsidR="00B93A7E">
        <w:rPr>
          <w:rFonts w:ascii="Garamond" w:hAnsi="Garamond"/>
          <w:sz w:val="26"/>
          <w:szCs w:val="26"/>
        </w:rPr>
        <w:t>officer</w:t>
      </w:r>
    </w:p>
    <w:p w14:paraId="29B77807" w14:textId="77777777" w:rsidR="00B93A7E" w:rsidRDefault="00B93A7E" w:rsidP="00427B4D">
      <w:pPr>
        <w:pStyle w:val="ListParagraph"/>
        <w:numPr>
          <w:ilvl w:val="0"/>
          <w:numId w:val="1"/>
        </w:numPr>
        <w:jc w:val="both"/>
        <w:rPr>
          <w:rFonts w:ascii="Garamond" w:hAnsi="Garamond"/>
          <w:sz w:val="26"/>
          <w:szCs w:val="26"/>
        </w:rPr>
      </w:pPr>
      <w:r>
        <w:rPr>
          <w:rFonts w:ascii="Garamond" w:hAnsi="Garamond"/>
          <w:sz w:val="26"/>
          <w:szCs w:val="26"/>
        </w:rPr>
        <w:t>In collaboration with the Communications officer, prepare a script for use in the field for interviews and pictures for the documentary.</w:t>
      </w:r>
    </w:p>
    <w:p w14:paraId="7E846221" w14:textId="77777777" w:rsidR="00427B4D" w:rsidRPr="00E11665" w:rsidRDefault="00427B4D" w:rsidP="00427B4D">
      <w:pPr>
        <w:pStyle w:val="ListParagraph"/>
        <w:numPr>
          <w:ilvl w:val="0"/>
          <w:numId w:val="1"/>
        </w:numPr>
        <w:jc w:val="both"/>
        <w:rPr>
          <w:rFonts w:ascii="Garamond" w:hAnsi="Garamond"/>
          <w:sz w:val="26"/>
          <w:szCs w:val="26"/>
        </w:rPr>
      </w:pPr>
      <w:r w:rsidRPr="00E11665">
        <w:rPr>
          <w:rFonts w:ascii="Garamond" w:hAnsi="Garamond"/>
          <w:sz w:val="26"/>
          <w:szCs w:val="26"/>
        </w:rPr>
        <w:t xml:space="preserve">Using the background information </w:t>
      </w:r>
      <w:r w:rsidR="00E91343">
        <w:rPr>
          <w:rFonts w:ascii="Garamond" w:hAnsi="Garamond"/>
          <w:sz w:val="26"/>
          <w:szCs w:val="26"/>
        </w:rPr>
        <w:t xml:space="preserve">provided </w:t>
      </w:r>
      <w:r w:rsidRPr="00E11665">
        <w:rPr>
          <w:rFonts w:ascii="Garamond" w:hAnsi="Garamond"/>
          <w:sz w:val="26"/>
          <w:szCs w:val="26"/>
        </w:rPr>
        <w:t xml:space="preserve">by </w:t>
      </w:r>
      <w:r w:rsidR="007E18B7">
        <w:rPr>
          <w:rFonts w:ascii="Garamond" w:hAnsi="Garamond"/>
          <w:sz w:val="26"/>
          <w:szCs w:val="26"/>
        </w:rPr>
        <w:t xml:space="preserve">the </w:t>
      </w:r>
      <w:r w:rsidRPr="00E11665">
        <w:rPr>
          <w:rFonts w:ascii="Garamond" w:hAnsi="Garamond"/>
          <w:sz w:val="26"/>
          <w:szCs w:val="26"/>
        </w:rPr>
        <w:t xml:space="preserve">project team as a guide, prepare the development of a </w:t>
      </w:r>
      <w:r w:rsidR="007E18B7">
        <w:rPr>
          <w:rFonts w:ascii="Garamond" w:hAnsi="Garamond"/>
          <w:sz w:val="26"/>
          <w:szCs w:val="26"/>
        </w:rPr>
        <w:t>10</w:t>
      </w:r>
      <w:r w:rsidRPr="00E11665">
        <w:rPr>
          <w:rFonts w:ascii="Garamond" w:hAnsi="Garamond"/>
          <w:sz w:val="26"/>
          <w:szCs w:val="26"/>
        </w:rPr>
        <w:t>-minute video that incorporates the scripted information to achieve objectives</w:t>
      </w:r>
    </w:p>
    <w:p w14:paraId="37B59808" w14:textId="77777777" w:rsidR="00427B4D" w:rsidRPr="00B93A7E" w:rsidRDefault="00427B4D" w:rsidP="00B93A7E">
      <w:pPr>
        <w:pStyle w:val="ListParagraph"/>
        <w:numPr>
          <w:ilvl w:val="0"/>
          <w:numId w:val="1"/>
        </w:numPr>
        <w:jc w:val="both"/>
        <w:rPr>
          <w:rFonts w:ascii="Garamond" w:hAnsi="Garamond"/>
          <w:sz w:val="26"/>
          <w:szCs w:val="26"/>
        </w:rPr>
      </w:pPr>
      <w:r w:rsidRPr="002066E7">
        <w:rPr>
          <w:rFonts w:ascii="Garamond" w:hAnsi="Garamond"/>
          <w:sz w:val="26"/>
          <w:szCs w:val="26"/>
        </w:rPr>
        <w:t xml:space="preserve">Conduct and film interviews with </w:t>
      </w:r>
      <w:r w:rsidR="007E18B7" w:rsidRPr="002066E7">
        <w:rPr>
          <w:rFonts w:ascii="Garamond" w:hAnsi="Garamond"/>
          <w:sz w:val="26"/>
          <w:szCs w:val="26"/>
        </w:rPr>
        <w:t xml:space="preserve">communities in </w:t>
      </w:r>
      <w:proofErr w:type="spellStart"/>
      <w:r w:rsidR="00B93A7E">
        <w:rPr>
          <w:rFonts w:ascii="Garamond" w:hAnsi="Garamond"/>
          <w:sz w:val="26"/>
          <w:szCs w:val="26"/>
        </w:rPr>
        <w:t>Luapula</w:t>
      </w:r>
      <w:proofErr w:type="spellEnd"/>
      <w:r w:rsidR="00B93A7E">
        <w:rPr>
          <w:rFonts w:ascii="Garamond" w:hAnsi="Garamond"/>
          <w:sz w:val="26"/>
          <w:szCs w:val="26"/>
        </w:rPr>
        <w:t xml:space="preserve"> and Northern provinces </w:t>
      </w:r>
      <w:r w:rsidRPr="00B93A7E">
        <w:rPr>
          <w:rFonts w:ascii="Garamond" w:hAnsi="Garamond"/>
          <w:sz w:val="26"/>
          <w:szCs w:val="26"/>
        </w:rPr>
        <w:t xml:space="preserve">to reveal the value provided by the </w:t>
      </w:r>
      <w:r w:rsidR="00D27C22" w:rsidRPr="00B93A7E">
        <w:rPr>
          <w:rFonts w:ascii="Garamond" w:hAnsi="Garamond"/>
          <w:sz w:val="26"/>
          <w:szCs w:val="26"/>
        </w:rPr>
        <w:t xml:space="preserve">project and </w:t>
      </w:r>
      <w:r w:rsidRPr="00B93A7E">
        <w:rPr>
          <w:rFonts w:ascii="Garamond" w:hAnsi="Garamond"/>
          <w:sz w:val="26"/>
          <w:szCs w:val="26"/>
        </w:rPr>
        <w:t>its impact on</w:t>
      </w:r>
      <w:r w:rsidR="00D27C22" w:rsidRPr="00B93A7E">
        <w:rPr>
          <w:rFonts w:ascii="Garamond" w:hAnsi="Garamond"/>
          <w:sz w:val="26"/>
          <w:szCs w:val="26"/>
        </w:rPr>
        <w:t xml:space="preserve"> </w:t>
      </w:r>
      <w:r w:rsidRPr="00B93A7E">
        <w:rPr>
          <w:rFonts w:ascii="Garamond" w:hAnsi="Garamond"/>
          <w:sz w:val="26"/>
          <w:szCs w:val="26"/>
        </w:rPr>
        <w:t xml:space="preserve">policies, frameworks and </w:t>
      </w:r>
      <w:r w:rsidR="00B93A7E">
        <w:rPr>
          <w:rFonts w:ascii="Garamond" w:hAnsi="Garamond"/>
          <w:sz w:val="26"/>
          <w:szCs w:val="26"/>
        </w:rPr>
        <w:t xml:space="preserve">actual </w:t>
      </w:r>
      <w:r w:rsidRPr="00B93A7E">
        <w:rPr>
          <w:rFonts w:ascii="Garamond" w:hAnsi="Garamond"/>
          <w:sz w:val="26"/>
          <w:szCs w:val="26"/>
        </w:rPr>
        <w:t>activities. This will require travel</w:t>
      </w:r>
      <w:r w:rsidR="00D27C22" w:rsidRPr="00B93A7E">
        <w:rPr>
          <w:rFonts w:ascii="Garamond" w:hAnsi="Garamond"/>
          <w:sz w:val="26"/>
          <w:szCs w:val="26"/>
        </w:rPr>
        <w:t xml:space="preserve">ing </w:t>
      </w:r>
      <w:r w:rsidRPr="00B93A7E">
        <w:rPr>
          <w:rFonts w:ascii="Garamond" w:hAnsi="Garamond"/>
          <w:sz w:val="26"/>
          <w:szCs w:val="26"/>
        </w:rPr>
        <w:t xml:space="preserve">to the </w:t>
      </w:r>
      <w:r w:rsidR="00B93A7E">
        <w:rPr>
          <w:rFonts w:ascii="Garamond" w:hAnsi="Garamond"/>
          <w:sz w:val="26"/>
          <w:szCs w:val="26"/>
        </w:rPr>
        <w:t>following districts:</w:t>
      </w:r>
      <w:r w:rsidR="00152296">
        <w:rPr>
          <w:rFonts w:ascii="Garamond" w:hAnsi="Garamond"/>
          <w:sz w:val="26"/>
          <w:szCs w:val="26"/>
        </w:rPr>
        <w:t xml:space="preserve"> Chipata, Lunga, </w:t>
      </w:r>
      <w:proofErr w:type="spellStart"/>
      <w:r w:rsidR="00152296">
        <w:rPr>
          <w:rFonts w:ascii="Garamond" w:hAnsi="Garamond"/>
          <w:sz w:val="26"/>
          <w:szCs w:val="26"/>
        </w:rPr>
        <w:t>Milenge</w:t>
      </w:r>
      <w:proofErr w:type="spellEnd"/>
      <w:r w:rsidR="00152296">
        <w:rPr>
          <w:rFonts w:ascii="Garamond" w:hAnsi="Garamond"/>
          <w:sz w:val="26"/>
          <w:szCs w:val="26"/>
        </w:rPr>
        <w:t xml:space="preserve">, </w:t>
      </w:r>
      <w:proofErr w:type="spellStart"/>
      <w:r w:rsidR="00152296">
        <w:rPr>
          <w:rFonts w:ascii="Garamond" w:hAnsi="Garamond"/>
          <w:sz w:val="26"/>
          <w:szCs w:val="26"/>
        </w:rPr>
        <w:t>Mpika</w:t>
      </w:r>
      <w:proofErr w:type="spellEnd"/>
      <w:r w:rsidR="00152296">
        <w:rPr>
          <w:rFonts w:ascii="Garamond" w:hAnsi="Garamond"/>
          <w:sz w:val="26"/>
          <w:szCs w:val="26"/>
        </w:rPr>
        <w:t xml:space="preserve">, </w:t>
      </w:r>
      <w:proofErr w:type="spellStart"/>
      <w:r w:rsidR="00152296">
        <w:rPr>
          <w:rFonts w:ascii="Garamond" w:hAnsi="Garamond"/>
          <w:sz w:val="26"/>
          <w:szCs w:val="26"/>
        </w:rPr>
        <w:t>Mwense</w:t>
      </w:r>
      <w:proofErr w:type="spellEnd"/>
      <w:r w:rsidR="00152296">
        <w:rPr>
          <w:rFonts w:ascii="Garamond" w:hAnsi="Garamond"/>
          <w:sz w:val="26"/>
          <w:szCs w:val="26"/>
        </w:rPr>
        <w:t xml:space="preserve"> and Ndola.</w:t>
      </w:r>
    </w:p>
    <w:p w14:paraId="4C96311D" w14:textId="77777777" w:rsidR="00427B4D" w:rsidRDefault="00427B4D" w:rsidP="008E0E7E">
      <w:pPr>
        <w:pStyle w:val="ListParagraph"/>
        <w:numPr>
          <w:ilvl w:val="0"/>
          <w:numId w:val="1"/>
        </w:numPr>
        <w:jc w:val="both"/>
        <w:rPr>
          <w:rFonts w:ascii="Garamond" w:hAnsi="Garamond"/>
          <w:sz w:val="26"/>
          <w:szCs w:val="26"/>
        </w:rPr>
      </w:pPr>
      <w:r w:rsidRPr="00E11665">
        <w:rPr>
          <w:rFonts w:ascii="Garamond" w:hAnsi="Garamond"/>
          <w:sz w:val="26"/>
          <w:szCs w:val="26"/>
        </w:rPr>
        <w:t>Provide suitable good quality sound, lighting, and video capture for the shoot</w:t>
      </w:r>
      <w:r w:rsidR="00152296">
        <w:rPr>
          <w:rFonts w:ascii="Garamond" w:hAnsi="Garamond"/>
          <w:sz w:val="26"/>
          <w:szCs w:val="26"/>
        </w:rPr>
        <w:t>ing</w:t>
      </w:r>
      <w:r w:rsidR="000D30DD" w:rsidRPr="00E11665">
        <w:rPr>
          <w:rFonts w:ascii="Garamond" w:hAnsi="Garamond"/>
          <w:sz w:val="26"/>
          <w:szCs w:val="26"/>
        </w:rPr>
        <w:t xml:space="preserve"> </w:t>
      </w:r>
    </w:p>
    <w:p w14:paraId="12022A7D" w14:textId="77777777" w:rsidR="00427B4D" w:rsidRPr="00E11665" w:rsidRDefault="00427B4D" w:rsidP="00842279">
      <w:pPr>
        <w:pStyle w:val="ListParagraph"/>
        <w:numPr>
          <w:ilvl w:val="0"/>
          <w:numId w:val="1"/>
        </w:numPr>
        <w:jc w:val="both"/>
        <w:rPr>
          <w:rFonts w:ascii="Garamond" w:hAnsi="Garamond"/>
          <w:sz w:val="26"/>
          <w:szCs w:val="26"/>
        </w:rPr>
      </w:pPr>
      <w:r w:rsidRPr="00E11665">
        <w:rPr>
          <w:rFonts w:ascii="Garamond" w:hAnsi="Garamond"/>
          <w:sz w:val="26"/>
          <w:szCs w:val="26"/>
        </w:rPr>
        <w:t>Conduct video shooting and editing with support from and in coordination with the</w:t>
      </w:r>
      <w:r w:rsidR="000D30DD" w:rsidRPr="00E11665">
        <w:rPr>
          <w:rFonts w:ascii="Garamond" w:hAnsi="Garamond"/>
          <w:sz w:val="26"/>
          <w:szCs w:val="26"/>
        </w:rPr>
        <w:t xml:space="preserve"> </w:t>
      </w:r>
      <w:r w:rsidR="00CA4DD7">
        <w:rPr>
          <w:rFonts w:ascii="Garamond" w:hAnsi="Garamond"/>
          <w:sz w:val="26"/>
          <w:szCs w:val="26"/>
        </w:rPr>
        <w:t>project team</w:t>
      </w:r>
    </w:p>
    <w:p w14:paraId="7824B634" w14:textId="77777777" w:rsidR="00427B4D" w:rsidRPr="00E11665" w:rsidRDefault="00427B4D" w:rsidP="00575A98">
      <w:pPr>
        <w:pStyle w:val="ListParagraph"/>
        <w:numPr>
          <w:ilvl w:val="0"/>
          <w:numId w:val="1"/>
        </w:numPr>
        <w:jc w:val="both"/>
        <w:rPr>
          <w:rFonts w:ascii="Garamond" w:hAnsi="Garamond"/>
          <w:sz w:val="26"/>
          <w:szCs w:val="26"/>
        </w:rPr>
      </w:pPr>
      <w:r w:rsidRPr="00E11665">
        <w:rPr>
          <w:rFonts w:ascii="Garamond" w:hAnsi="Garamond"/>
          <w:sz w:val="26"/>
          <w:szCs w:val="26"/>
        </w:rPr>
        <w:lastRenderedPageBreak/>
        <w:t xml:space="preserve">Submit a draft video for approval by </w:t>
      </w:r>
      <w:r w:rsidR="000D30DD" w:rsidRPr="00E11665">
        <w:rPr>
          <w:rFonts w:ascii="Garamond" w:hAnsi="Garamond"/>
          <w:sz w:val="26"/>
          <w:szCs w:val="26"/>
        </w:rPr>
        <w:t>UNDP/</w:t>
      </w:r>
      <w:r w:rsidR="00CA4DD7">
        <w:rPr>
          <w:rFonts w:ascii="Garamond" w:hAnsi="Garamond"/>
          <w:sz w:val="26"/>
          <w:szCs w:val="26"/>
        </w:rPr>
        <w:t xml:space="preserve">partners </w:t>
      </w:r>
      <w:r w:rsidRPr="00E11665">
        <w:rPr>
          <w:rFonts w:ascii="Garamond" w:hAnsi="Garamond"/>
          <w:sz w:val="26"/>
          <w:szCs w:val="26"/>
        </w:rPr>
        <w:t xml:space="preserve">and allow </w:t>
      </w:r>
      <w:proofErr w:type="gramStart"/>
      <w:r w:rsidRPr="00E11665">
        <w:rPr>
          <w:rFonts w:ascii="Garamond" w:hAnsi="Garamond"/>
          <w:sz w:val="26"/>
          <w:szCs w:val="26"/>
        </w:rPr>
        <w:t>sufficient</w:t>
      </w:r>
      <w:proofErr w:type="gramEnd"/>
      <w:r w:rsidRPr="00E11665">
        <w:rPr>
          <w:rFonts w:ascii="Garamond" w:hAnsi="Garamond"/>
          <w:sz w:val="26"/>
          <w:szCs w:val="26"/>
        </w:rPr>
        <w:t xml:space="preserve"> time for</w:t>
      </w:r>
      <w:r w:rsidR="000D30DD" w:rsidRPr="00E11665">
        <w:rPr>
          <w:rFonts w:ascii="Garamond" w:hAnsi="Garamond"/>
          <w:sz w:val="26"/>
          <w:szCs w:val="26"/>
        </w:rPr>
        <w:t xml:space="preserve"> </w:t>
      </w:r>
      <w:r w:rsidRPr="00E11665">
        <w:rPr>
          <w:rFonts w:ascii="Garamond" w:hAnsi="Garamond"/>
          <w:sz w:val="26"/>
          <w:szCs w:val="26"/>
        </w:rPr>
        <w:t>review and feedback</w:t>
      </w:r>
    </w:p>
    <w:p w14:paraId="336EDCF5" w14:textId="77777777" w:rsidR="00427B4D" w:rsidRPr="00E11665" w:rsidRDefault="00427B4D" w:rsidP="004E30D0">
      <w:pPr>
        <w:pStyle w:val="ListParagraph"/>
        <w:numPr>
          <w:ilvl w:val="0"/>
          <w:numId w:val="1"/>
        </w:numPr>
        <w:jc w:val="both"/>
        <w:rPr>
          <w:rFonts w:ascii="Garamond" w:hAnsi="Garamond"/>
          <w:sz w:val="26"/>
          <w:szCs w:val="26"/>
        </w:rPr>
      </w:pPr>
      <w:r w:rsidRPr="00E11665">
        <w:rPr>
          <w:rFonts w:ascii="Garamond" w:hAnsi="Garamond"/>
          <w:sz w:val="26"/>
          <w:szCs w:val="26"/>
        </w:rPr>
        <w:t xml:space="preserve">Ensure </w:t>
      </w:r>
      <w:r w:rsidR="000D30DD" w:rsidRPr="00E11665">
        <w:rPr>
          <w:rFonts w:ascii="Garamond" w:hAnsi="Garamond"/>
          <w:sz w:val="26"/>
          <w:szCs w:val="26"/>
        </w:rPr>
        <w:t>GRZ/UNDP/G</w:t>
      </w:r>
      <w:r w:rsidR="009A1DF0">
        <w:rPr>
          <w:rFonts w:ascii="Garamond" w:hAnsi="Garamond"/>
          <w:sz w:val="26"/>
          <w:szCs w:val="26"/>
        </w:rPr>
        <w:t>lobal Fund</w:t>
      </w:r>
      <w:r w:rsidR="000A1C6F">
        <w:rPr>
          <w:rFonts w:ascii="Garamond" w:hAnsi="Garamond"/>
          <w:sz w:val="26"/>
          <w:szCs w:val="26"/>
        </w:rPr>
        <w:t>/Gavi</w:t>
      </w:r>
      <w:r w:rsidR="009A1DF0">
        <w:rPr>
          <w:rFonts w:ascii="Garamond" w:hAnsi="Garamond"/>
          <w:sz w:val="26"/>
          <w:szCs w:val="26"/>
        </w:rPr>
        <w:t xml:space="preserve"> </w:t>
      </w:r>
      <w:r w:rsidRPr="00E11665">
        <w:rPr>
          <w:rFonts w:ascii="Garamond" w:hAnsi="Garamond"/>
          <w:sz w:val="26"/>
          <w:szCs w:val="26"/>
        </w:rPr>
        <w:t>brand</w:t>
      </w:r>
      <w:r w:rsidR="000D30DD" w:rsidRPr="00E11665">
        <w:rPr>
          <w:rFonts w:ascii="Garamond" w:hAnsi="Garamond"/>
          <w:sz w:val="26"/>
          <w:szCs w:val="26"/>
        </w:rPr>
        <w:t xml:space="preserve">s are </w:t>
      </w:r>
      <w:r w:rsidRPr="00E11665">
        <w:rPr>
          <w:rFonts w:ascii="Garamond" w:hAnsi="Garamond"/>
          <w:sz w:val="26"/>
          <w:szCs w:val="26"/>
        </w:rPr>
        <w:t>adequately displayed in the tip and tail of the product</w:t>
      </w:r>
      <w:r w:rsidR="000D30DD" w:rsidRPr="00E11665">
        <w:rPr>
          <w:rFonts w:ascii="Garamond" w:hAnsi="Garamond"/>
          <w:sz w:val="26"/>
          <w:szCs w:val="26"/>
        </w:rPr>
        <w:t xml:space="preserve"> </w:t>
      </w:r>
      <w:r w:rsidRPr="00E11665">
        <w:rPr>
          <w:rFonts w:ascii="Garamond" w:hAnsi="Garamond"/>
          <w:sz w:val="26"/>
          <w:szCs w:val="26"/>
        </w:rPr>
        <w:t>and on its associated materials (</w:t>
      </w:r>
      <w:proofErr w:type="spellStart"/>
      <w:r w:rsidRPr="00E11665">
        <w:rPr>
          <w:rFonts w:ascii="Garamond" w:hAnsi="Garamond"/>
          <w:sz w:val="26"/>
          <w:szCs w:val="26"/>
        </w:rPr>
        <w:t>ie</w:t>
      </w:r>
      <w:proofErr w:type="spellEnd"/>
      <w:r w:rsidRPr="00E11665">
        <w:rPr>
          <w:rFonts w:ascii="Garamond" w:hAnsi="Garamond"/>
          <w:sz w:val="26"/>
          <w:szCs w:val="26"/>
        </w:rPr>
        <w:t xml:space="preserve"> video cover)</w:t>
      </w:r>
    </w:p>
    <w:p w14:paraId="3F1F646B" w14:textId="77777777" w:rsidR="00ED08DF" w:rsidRDefault="00427B4D" w:rsidP="008B4420">
      <w:pPr>
        <w:pStyle w:val="ListParagraph"/>
        <w:numPr>
          <w:ilvl w:val="0"/>
          <w:numId w:val="1"/>
        </w:numPr>
        <w:spacing w:after="0" w:line="240" w:lineRule="auto"/>
        <w:jc w:val="both"/>
        <w:rPr>
          <w:rFonts w:ascii="Garamond" w:hAnsi="Garamond"/>
          <w:sz w:val="26"/>
          <w:szCs w:val="26"/>
        </w:rPr>
      </w:pPr>
      <w:r w:rsidRPr="00ED08DF">
        <w:rPr>
          <w:rFonts w:ascii="Garamond" w:hAnsi="Garamond"/>
          <w:sz w:val="26"/>
          <w:szCs w:val="26"/>
        </w:rPr>
        <w:t xml:space="preserve">Use and integrate video archives on </w:t>
      </w:r>
      <w:r w:rsidR="009A1DF0">
        <w:rPr>
          <w:rFonts w:ascii="Garamond" w:hAnsi="Garamond"/>
          <w:sz w:val="26"/>
          <w:szCs w:val="26"/>
        </w:rPr>
        <w:t>UNDP and similar projects</w:t>
      </w:r>
      <w:r w:rsidR="000D30DD" w:rsidRPr="00ED08DF">
        <w:rPr>
          <w:rFonts w:ascii="Garamond" w:hAnsi="Garamond"/>
          <w:sz w:val="26"/>
          <w:szCs w:val="26"/>
        </w:rPr>
        <w:t xml:space="preserve"> </w:t>
      </w:r>
      <w:r w:rsidRPr="00ED08DF">
        <w:rPr>
          <w:rFonts w:ascii="Garamond" w:hAnsi="Garamond"/>
          <w:sz w:val="26"/>
          <w:szCs w:val="26"/>
        </w:rPr>
        <w:t>to exemplify</w:t>
      </w:r>
      <w:r w:rsidR="000D30DD" w:rsidRPr="00ED08DF">
        <w:rPr>
          <w:rFonts w:ascii="Garamond" w:hAnsi="Garamond"/>
          <w:sz w:val="26"/>
          <w:szCs w:val="26"/>
        </w:rPr>
        <w:t xml:space="preserve"> </w:t>
      </w:r>
      <w:r w:rsidR="00CA4DD7">
        <w:rPr>
          <w:rFonts w:ascii="Garamond" w:hAnsi="Garamond"/>
          <w:sz w:val="26"/>
          <w:szCs w:val="26"/>
        </w:rPr>
        <w:t xml:space="preserve">work that have been </w:t>
      </w:r>
      <w:r w:rsidR="009A1DF0">
        <w:rPr>
          <w:rFonts w:ascii="Garamond" w:hAnsi="Garamond"/>
          <w:sz w:val="26"/>
          <w:szCs w:val="26"/>
        </w:rPr>
        <w:t xml:space="preserve">done </w:t>
      </w:r>
      <w:r w:rsidRPr="00ED08DF">
        <w:rPr>
          <w:rFonts w:ascii="Garamond" w:hAnsi="Garamond"/>
          <w:sz w:val="26"/>
          <w:szCs w:val="26"/>
        </w:rPr>
        <w:t xml:space="preserve">in the </w:t>
      </w:r>
      <w:r w:rsidR="000D30DD" w:rsidRPr="00ED08DF">
        <w:rPr>
          <w:rFonts w:ascii="Garamond" w:hAnsi="Garamond"/>
          <w:sz w:val="26"/>
          <w:szCs w:val="26"/>
        </w:rPr>
        <w:t>past</w:t>
      </w:r>
    </w:p>
    <w:p w14:paraId="325C264D" w14:textId="77777777" w:rsidR="000D30DD" w:rsidRPr="00ED08DF" w:rsidRDefault="000D30DD" w:rsidP="008B4420">
      <w:pPr>
        <w:pStyle w:val="ListParagraph"/>
        <w:numPr>
          <w:ilvl w:val="0"/>
          <w:numId w:val="1"/>
        </w:numPr>
        <w:spacing w:after="0" w:line="240" w:lineRule="auto"/>
        <w:jc w:val="both"/>
        <w:rPr>
          <w:rFonts w:ascii="Garamond" w:hAnsi="Garamond"/>
          <w:sz w:val="26"/>
          <w:szCs w:val="26"/>
        </w:rPr>
      </w:pPr>
      <w:r w:rsidRPr="00ED08DF">
        <w:rPr>
          <w:rFonts w:ascii="Garamond" w:hAnsi="Garamond"/>
          <w:sz w:val="26"/>
          <w:szCs w:val="26"/>
        </w:rPr>
        <w:t xml:space="preserve">The film should be in English. The interviews with </w:t>
      </w:r>
      <w:r w:rsidR="00CA4DD7">
        <w:rPr>
          <w:rFonts w:ascii="Garamond" w:hAnsi="Garamond"/>
          <w:sz w:val="26"/>
          <w:szCs w:val="26"/>
        </w:rPr>
        <w:t xml:space="preserve">community dwellers </w:t>
      </w:r>
      <w:r w:rsidRPr="00ED08DF">
        <w:rPr>
          <w:rFonts w:ascii="Garamond" w:hAnsi="Garamond"/>
          <w:sz w:val="26"/>
          <w:szCs w:val="26"/>
        </w:rPr>
        <w:t>will be in both English and local languages (for non-English speakers) with subtitle in English and have a music theme that does not infringe on trademarks or copyrights</w:t>
      </w:r>
    </w:p>
    <w:p w14:paraId="1436321D" w14:textId="729C8230" w:rsidR="000D30DD" w:rsidRPr="00E11665" w:rsidRDefault="000D30DD" w:rsidP="000D30DD">
      <w:pPr>
        <w:numPr>
          <w:ilvl w:val="0"/>
          <w:numId w:val="1"/>
        </w:numPr>
        <w:spacing w:after="0" w:line="240" w:lineRule="auto"/>
        <w:jc w:val="both"/>
        <w:rPr>
          <w:rFonts w:ascii="Garamond" w:hAnsi="Garamond"/>
          <w:sz w:val="26"/>
          <w:szCs w:val="26"/>
        </w:rPr>
      </w:pPr>
      <w:r w:rsidRPr="00E11665">
        <w:rPr>
          <w:rFonts w:ascii="Garamond" w:hAnsi="Garamond"/>
          <w:sz w:val="26"/>
          <w:szCs w:val="26"/>
        </w:rPr>
        <w:t xml:space="preserve">The contractor should assemble the collection of interviews and demonstrations into a snappy, interesting, informative and </w:t>
      </w:r>
      <w:r w:rsidR="009A1DF0">
        <w:rPr>
          <w:rFonts w:ascii="Garamond" w:hAnsi="Garamond"/>
          <w:sz w:val="26"/>
          <w:szCs w:val="26"/>
        </w:rPr>
        <w:t xml:space="preserve">educational </w:t>
      </w:r>
      <w:r w:rsidR="009560A9">
        <w:rPr>
          <w:rFonts w:ascii="Garamond" w:hAnsi="Garamond"/>
          <w:sz w:val="26"/>
          <w:szCs w:val="26"/>
        </w:rPr>
        <w:t>10</w:t>
      </w:r>
      <w:r w:rsidRPr="00E11665">
        <w:rPr>
          <w:rFonts w:ascii="Garamond" w:hAnsi="Garamond"/>
          <w:sz w:val="26"/>
          <w:szCs w:val="26"/>
        </w:rPr>
        <w:t>-minute</w:t>
      </w:r>
      <w:r w:rsidR="009A1DF0">
        <w:rPr>
          <w:rFonts w:ascii="Garamond" w:hAnsi="Garamond"/>
          <w:sz w:val="26"/>
          <w:szCs w:val="26"/>
        </w:rPr>
        <w:t xml:space="preserve">, 5minutes and </w:t>
      </w:r>
      <w:proofErr w:type="gramStart"/>
      <w:r w:rsidR="009A1DF0">
        <w:rPr>
          <w:rFonts w:ascii="Garamond" w:hAnsi="Garamond"/>
          <w:sz w:val="26"/>
          <w:szCs w:val="26"/>
        </w:rPr>
        <w:t>2 minute</w:t>
      </w:r>
      <w:proofErr w:type="gramEnd"/>
      <w:r w:rsidRPr="00E11665">
        <w:rPr>
          <w:rFonts w:ascii="Garamond" w:hAnsi="Garamond"/>
          <w:sz w:val="26"/>
          <w:szCs w:val="26"/>
        </w:rPr>
        <w:t xml:space="preserve"> film</w:t>
      </w:r>
      <w:r w:rsidR="009A1DF0">
        <w:rPr>
          <w:rFonts w:ascii="Garamond" w:hAnsi="Garamond"/>
          <w:sz w:val="26"/>
          <w:szCs w:val="26"/>
        </w:rPr>
        <w:t>s, which can be used for mainstream and new media platforms</w:t>
      </w:r>
      <w:r w:rsidRPr="00E11665">
        <w:rPr>
          <w:rFonts w:ascii="Garamond" w:hAnsi="Garamond"/>
          <w:sz w:val="26"/>
          <w:szCs w:val="26"/>
        </w:rPr>
        <w:t>.</w:t>
      </w:r>
    </w:p>
    <w:p w14:paraId="7E2D49B7" w14:textId="06D37AE1" w:rsidR="00427B4D" w:rsidRDefault="00B17DD6" w:rsidP="007D33AE">
      <w:pPr>
        <w:pStyle w:val="ListParagraph"/>
        <w:numPr>
          <w:ilvl w:val="0"/>
          <w:numId w:val="1"/>
        </w:numPr>
        <w:spacing w:after="0"/>
        <w:jc w:val="both"/>
        <w:rPr>
          <w:rFonts w:ascii="Garamond" w:hAnsi="Garamond"/>
          <w:sz w:val="26"/>
          <w:szCs w:val="26"/>
        </w:rPr>
      </w:pPr>
      <w:r w:rsidRPr="00E11665">
        <w:rPr>
          <w:rFonts w:ascii="Garamond" w:hAnsi="Garamond"/>
          <w:sz w:val="26"/>
          <w:szCs w:val="26"/>
        </w:rPr>
        <w:t xml:space="preserve">The final product of the documentary should be delivered </w:t>
      </w:r>
      <w:r w:rsidR="00236763">
        <w:rPr>
          <w:rFonts w:ascii="Garamond" w:hAnsi="Garamond"/>
          <w:sz w:val="26"/>
          <w:szCs w:val="26"/>
        </w:rPr>
        <w:t xml:space="preserve">in </w:t>
      </w:r>
      <w:r w:rsidRPr="00E11665">
        <w:rPr>
          <w:rFonts w:ascii="Garamond" w:hAnsi="Garamond"/>
          <w:sz w:val="26"/>
          <w:szCs w:val="26"/>
        </w:rPr>
        <w:t>(a) DVD format in full HD resolution</w:t>
      </w:r>
      <w:r w:rsidR="00F637EF">
        <w:rPr>
          <w:rFonts w:ascii="Garamond" w:hAnsi="Garamond"/>
          <w:sz w:val="26"/>
          <w:szCs w:val="26"/>
        </w:rPr>
        <w:t xml:space="preserve"> </w:t>
      </w:r>
      <w:r w:rsidRPr="00E11665">
        <w:rPr>
          <w:rFonts w:ascii="Garamond" w:hAnsi="Garamond"/>
          <w:sz w:val="26"/>
          <w:szCs w:val="26"/>
        </w:rPr>
        <w:t xml:space="preserve">(1080p) quality and (b) Digital MP4/AVI/MOV file or </w:t>
      </w:r>
      <w:proofErr w:type="gramStart"/>
      <w:r w:rsidRPr="00E11665">
        <w:rPr>
          <w:rFonts w:ascii="Garamond" w:hAnsi="Garamond"/>
          <w:sz w:val="26"/>
          <w:szCs w:val="26"/>
        </w:rPr>
        <w:t>other</w:t>
      </w:r>
      <w:proofErr w:type="gramEnd"/>
      <w:r w:rsidRPr="00E11665">
        <w:rPr>
          <w:rFonts w:ascii="Garamond" w:hAnsi="Garamond"/>
          <w:sz w:val="26"/>
          <w:szCs w:val="26"/>
        </w:rPr>
        <w:t xml:space="preserve"> compatible format for </w:t>
      </w:r>
      <w:proofErr w:type="spellStart"/>
      <w:r w:rsidRPr="00E11665">
        <w:rPr>
          <w:rFonts w:ascii="Garamond" w:hAnsi="Garamond"/>
          <w:sz w:val="26"/>
          <w:szCs w:val="26"/>
        </w:rPr>
        <w:t>Youtube</w:t>
      </w:r>
      <w:proofErr w:type="spellEnd"/>
      <w:r w:rsidR="00152296">
        <w:rPr>
          <w:rFonts w:ascii="Garamond" w:hAnsi="Garamond"/>
          <w:sz w:val="26"/>
          <w:szCs w:val="26"/>
        </w:rPr>
        <w:t xml:space="preserve"> </w:t>
      </w:r>
      <w:r w:rsidRPr="00E11665">
        <w:rPr>
          <w:rFonts w:ascii="Garamond" w:hAnsi="Garamond"/>
          <w:sz w:val="26"/>
          <w:szCs w:val="26"/>
        </w:rPr>
        <w:t>(or website) upload.</w:t>
      </w:r>
      <w:r w:rsidR="008A456B" w:rsidRPr="00E11665">
        <w:rPr>
          <w:rFonts w:ascii="Garamond" w:hAnsi="Garamond"/>
          <w:sz w:val="26"/>
          <w:szCs w:val="26"/>
        </w:rPr>
        <w:t xml:space="preserve"> </w:t>
      </w:r>
      <w:r w:rsidR="00427B4D" w:rsidRPr="00E11665">
        <w:rPr>
          <w:rFonts w:ascii="Garamond" w:hAnsi="Garamond"/>
          <w:sz w:val="26"/>
          <w:szCs w:val="26"/>
        </w:rPr>
        <w:t>The film needs to be prepared in a format suitable for presentation on home DVD</w:t>
      </w:r>
      <w:r w:rsidR="008A456B" w:rsidRPr="00E11665">
        <w:rPr>
          <w:rFonts w:ascii="Garamond" w:hAnsi="Garamond"/>
          <w:sz w:val="26"/>
          <w:szCs w:val="26"/>
        </w:rPr>
        <w:t xml:space="preserve"> </w:t>
      </w:r>
      <w:r w:rsidR="00427B4D" w:rsidRPr="00E11665">
        <w:rPr>
          <w:rFonts w:ascii="Garamond" w:hAnsi="Garamond"/>
          <w:sz w:val="26"/>
          <w:szCs w:val="26"/>
        </w:rPr>
        <w:t xml:space="preserve">players, television </w:t>
      </w:r>
      <w:r w:rsidR="00236763" w:rsidRPr="00E11665">
        <w:rPr>
          <w:rFonts w:ascii="Garamond" w:hAnsi="Garamond"/>
          <w:sz w:val="26"/>
          <w:szCs w:val="26"/>
        </w:rPr>
        <w:t>and</w:t>
      </w:r>
      <w:r w:rsidR="00427B4D" w:rsidRPr="00E11665">
        <w:rPr>
          <w:rFonts w:ascii="Garamond" w:hAnsi="Garamond"/>
          <w:sz w:val="26"/>
          <w:szCs w:val="26"/>
        </w:rPr>
        <w:t xml:space="preserve"> for online format and use.</w:t>
      </w:r>
    </w:p>
    <w:p w14:paraId="2A71E0C0" w14:textId="77777777" w:rsidR="006C4128" w:rsidRDefault="006C4128" w:rsidP="006C4128">
      <w:pPr>
        <w:spacing w:after="0"/>
        <w:jc w:val="both"/>
        <w:rPr>
          <w:rFonts w:ascii="Garamond" w:hAnsi="Garamond"/>
          <w:sz w:val="26"/>
          <w:szCs w:val="26"/>
        </w:rPr>
      </w:pPr>
    </w:p>
    <w:p w14:paraId="6DC7F58C" w14:textId="77777777" w:rsidR="006C4128" w:rsidRPr="006C4128" w:rsidRDefault="006C4128" w:rsidP="006C4128">
      <w:pPr>
        <w:spacing w:after="0"/>
        <w:jc w:val="both"/>
        <w:rPr>
          <w:rFonts w:ascii="Garamond" w:hAnsi="Garamond"/>
          <w:b/>
          <w:sz w:val="26"/>
          <w:szCs w:val="26"/>
        </w:rPr>
      </w:pPr>
      <w:r w:rsidRPr="006C4128">
        <w:rPr>
          <w:rFonts w:ascii="Garamond" w:hAnsi="Garamond"/>
          <w:b/>
          <w:sz w:val="26"/>
          <w:szCs w:val="26"/>
        </w:rPr>
        <w:t>TIME SCHEDULE</w:t>
      </w:r>
    </w:p>
    <w:p w14:paraId="2B23E6DC" w14:textId="77777777" w:rsidR="006C4128" w:rsidRDefault="006C4128" w:rsidP="006C4128">
      <w:pPr>
        <w:spacing w:after="0"/>
        <w:jc w:val="both"/>
        <w:rPr>
          <w:rFonts w:ascii="Garamond" w:hAnsi="Garamond"/>
          <w:sz w:val="26"/>
          <w:szCs w:val="26"/>
        </w:rPr>
      </w:pPr>
      <w:r w:rsidRPr="006C4128">
        <w:rPr>
          <w:rFonts w:ascii="Garamond" w:hAnsi="Garamond"/>
          <w:sz w:val="26"/>
          <w:szCs w:val="26"/>
        </w:rPr>
        <w:t>The assignment will be conducted in 30 days but spread over a period of 2 months.</w:t>
      </w:r>
    </w:p>
    <w:p w14:paraId="1B5C4816" w14:textId="77777777" w:rsidR="004058AC" w:rsidRDefault="004058AC" w:rsidP="006C4128">
      <w:pPr>
        <w:spacing w:after="0"/>
        <w:jc w:val="both"/>
        <w:rPr>
          <w:rFonts w:ascii="Garamond" w:hAnsi="Garamond"/>
          <w:sz w:val="26"/>
          <w:szCs w:val="26"/>
        </w:rPr>
      </w:pPr>
    </w:p>
    <w:p w14:paraId="26A0FE88" w14:textId="77777777" w:rsidR="00853718" w:rsidRPr="00853718" w:rsidRDefault="00853718" w:rsidP="00853718">
      <w:pPr>
        <w:spacing w:after="0"/>
        <w:jc w:val="both"/>
        <w:rPr>
          <w:rFonts w:ascii="Garamond" w:hAnsi="Garamond"/>
          <w:b/>
          <w:sz w:val="26"/>
          <w:szCs w:val="26"/>
        </w:rPr>
      </w:pPr>
      <w:r w:rsidRPr="00853718">
        <w:rPr>
          <w:rFonts w:ascii="Garamond" w:hAnsi="Garamond"/>
          <w:b/>
          <w:sz w:val="26"/>
          <w:szCs w:val="26"/>
        </w:rPr>
        <w:t>REPORTING</w:t>
      </w:r>
    </w:p>
    <w:p w14:paraId="09517257" w14:textId="793B699D" w:rsidR="00853718" w:rsidRPr="006C4128" w:rsidRDefault="00853718" w:rsidP="00853718">
      <w:pPr>
        <w:spacing w:after="0"/>
        <w:jc w:val="both"/>
        <w:rPr>
          <w:rFonts w:ascii="Garamond" w:hAnsi="Garamond"/>
          <w:sz w:val="26"/>
          <w:szCs w:val="26"/>
        </w:rPr>
      </w:pPr>
      <w:r w:rsidRPr="00853718">
        <w:rPr>
          <w:rFonts w:ascii="Garamond" w:hAnsi="Garamond"/>
          <w:sz w:val="26"/>
          <w:szCs w:val="26"/>
        </w:rPr>
        <w:t xml:space="preserve">The Consultant/Firm will, on the technical aspect of the assignment, be reporting to the Project Manager while on the contractual aspects will be addressing the </w:t>
      </w:r>
      <w:r w:rsidR="000A1C6F">
        <w:rPr>
          <w:rFonts w:ascii="Garamond" w:hAnsi="Garamond"/>
          <w:sz w:val="26"/>
          <w:szCs w:val="26"/>
        </w:rPr>
        <w:t>Officer in Charge Inclusive growth and SDGs</w:t>
      </w:r>
    </w:p>
    <w:p w14:paraId="149C194C" w14:textId="77777777" w:rsidR="00427B4D" w:rsidRPr="00E11665" w:rsidRDefault="00427B4D" w:rsidP="007D33AE">
      <w:pPr>
        <w:spacing w:after="0"/>
        <w:jc w:val="both"/>
        <w:rPr>
          <w:rFonts w:ascii="Garamond" w:hAnsi="Garamond"/>
          <w:b/>
          <w:sz w:val="26"/>
          <w:szCs w:val="26"/>
          <w:u w:val="single"/>
        </w:rPr>
      </w:pPr>
    </w:p>
    <w:p w14:paraId="43833A19" w14:textId="77777777" w:rsidR="000C5ED9" w:rsidRPr="002B205F" w:rsidRDefault="00D367F2" w:rsidP="007D33AE">
      <w:pPr>
        <w:spacing w:after="0"/>
        <w:jc w:val="both"/>
        <w:rPr>
          <w:rFonts w:ascii="Garamond" w:hAnsi="Garamond"/>
          <w:b/>
          <w:sz w:val="26"/>
          <w:szCs w:val="26"/>
        </w:rPr>
      </w:pPr>
      <w:r w:rsidRPr="002B205F">
        <w:rPr>
          <w:rFonts w:ascii="Garamond" w:hAnsi="Garamond"/>
          <w:b/>
          <w:sz w:val="26"/>
          <w:szCs w:val="26"/>
        </w:rPr>
        <w:t>TARGET AUDIENCES OF THE DOCUMENTARY</w:t>
      </w:r>
    </w:p>
    <w:p w14:paraId="0F37C1B4" w14:textId="1DD72F95" w:rsidR="004058AC" w:rsidRDefault="000C5ED9" w:rsidP="007D33AE">
      <w:pPr>
        <w:spacing w:after="0"/>
        <w:jc w:val="both"/>
        <w:rPr>
          <w:rFonts w:ascii="Garamond" w:hAnsi="Garamond"/>
          <w:sz w:val="26"/>
          <w:szCs w:val="26"/>
        </w:rPr>
      </w:pPr>
      <w:r w:rsidRPr="00E11665">
        <w:rPr>
          <w:rFonts w:ascii="Garamond" w:hAnsi="Garamond"/>
          <w:sz w:val="26"/>
          <w:szCs w:val="26"/>
        </w:rPr>
        <w:t xml:space="preserve">The target audiences of this creative </w:t>
      </w:r>
      <w:r w:rsidR="00A96ADA">
        <w:rPr>
          <w:rFonts w:ascii="Garamond" w:hAnsi="Garamond"/>
          <w:sz w:val="26"/>
          <w:szCs w:val="26"/>
        </w:rPr>
        <w:t xml:space="preserve">but educational </w:t>
      </w:r>
      <w:r w:rsidRPr="00E11665">
        <w:rPr>
          <w:rFonts w:ascii="Garamond" w:hAnsi="Garamond"/>
          <w:sz w:val="26"/>
          <w:szCs w:val="26"/>
        </w:rPr>
        <w:t>video documentar</w:t>
      </w:r>
      <w:r w:rsidR="00A96ADA">
        <w:rPr>
          <w:rFonts w:ascii="Garamond" w:hAnsi="Garamond"/>
          <w:sz w:val="26"/>
          <w:szCs w:val="26"/>
        </w:rPr>
        <w:t>ies</w:t>
      </w:r>
      <w:r w:rsidRPr="00E11665">
        <w:rPr>
          <w:rFonts w:ascii="Garamond" w:hAnsi="Garamond"/>
          <w:sz w:val="26"/>
          <w:szCs w:val="26"/>
        </w:rPr>
        <w:t xml:space="preserve"> are </w:t>
      </w:r>
      <w:r w:rsidR="00E74DC6" w:rsidRPr="00E11665">
        <w:rPr>
          <w:rFonts w:ascii="Garamond" w:hAnsi="Garamond"/>
          <w:sz w:val="26"/>
          <w:szCs w:val="26"/>
        </w:rPr>
        <w:t xml:space="preserve">donors, potential partners, </w:t>
      </w:r>
      <w:r w:rsidRPr="00E11665">
        <w:rPr>
          <w:rFonts w:ascii="Garamond" w:hAnsi="Garamond"/>
          <w:sz w:val="26"/>
          <w:szCs w:val="26"/>
        </w:rPr>
        <w:t xml:space="preserve">rural and urban communities, university students, political leaders, </w:t>
      </w:r>
      <w:r w:rsidR="00A96ADA">
        <w:rPr>
          <w:rFonts w:ascii="Garamond" w:hAnsi="Garamond"/>
          <w:sz w:val="26"/>
          <w:szCs w:val="26"/>
        </w:rPr>
        <w:t>health experts</w:t>
      </w:r>
      <w:r w:rsidR="003534DD">
        <w:rPr>
          <w:rFonts w:ascii="Garamond" w:hAnsi="Garamond"/>
          <w:sz w:val="26"/>
          <w:szCs w:val="26"/>
        </w:rPr>
        <w:t xml:space="preserve"> and </w:t>
      </w:r>
      <w:r w:rsidRPr="00E11665">
        <w:rPr>
          <w:rFonts w:ascii="Garamond" w:hAnsi="Garamond"/>
          <w:sz w:val="26"/>
          <w:szCs w:val="26"/>
        </w:rPr>
        <w:t xml:space="preserve">advocates, policy makers, </w:t>
      </w:r>
      <w:r w:rsidR="00F637EF">
        <w:rPr>
          <w:rFonts w:ascii="Garamond" w:hAnsi="Garamond"/>
          <w:sz w:val="26"/>
          <w:szCs w:val="26"/>
        </w:rPr>
        <w:t>and other stakeholders.</w:t>
      </w:r>
    </w:p>
    <w:p w14:paraId="63491C67" w14:textId="77777777" w:rsidR="00F637EF" w:rsidRDefault="00F637EF" w:rsidP="007D33AE">
      <w:pPr>
        <w:spacing w:after="0"/>
        <w:jc w:val="both"/>
        <w:rPr>
          <w:rFonts w:ascii="Garamond" w:hAnsi="Garamond"/>
          <w:sz w:val="26"/>
          <w:szCs w:val="26"/>
        </w:rPr>
      </w:pPr>
    </w:p>
    <w:tbl>
      <w:tblPr>
        <w:tblStyle w:val="TableGrid"/>
        <w:tblW w:w="0" w:type="auto"/>
        <w:tblLook w:val="04A0" w:firstRow="1" w:lastRow="0" w:firstColumn="1" w:lastColumn="0" w:noHBand="0" w:noVBand="1"/>
      </w:tblPr>
      <w:tblGrid>
        <w:gridCol w:w="2155"/>
        <w:gridCol w:w="1800"/>
        <w:gridCol w:w="1710"/>
        <w:gridCol w:w="1538"/>
      </w:tblGrid>
      <w:tr w:rsidR="006D0871" w14:paraId="2F0A935B" w14:textId="77777777" w:rsidTr="00012CDC">
        <w:trPr>
          <w:trHeight w:val="566"/>
        </w:trPr>
        <w:tc>
          <w:tcPr>
            <w:tcW w:w="2155" w:type="dxa"/>
            <w:shd w:val="clear" w:color="auto" w:fill="8EAADB" w:themeFill="accent1" w:themeFillTint="99"/>
          </w:tcPr>
          <w:p w14:paraId="690EDDF2" w14:textId="77777777" w:rsidR="006D0871" w:rsidRPr="00012CDC" w:rsidRDefault="006D0871" w:rsidP="007D33AE">
            <w:pPr>
              <w:jc w:val="both"/>
              <w:rPr>
                <w:rFonts w:ascii="Garamond" w:hAnsi="Garamond"/>
                <w:b/>
                <w:sz w:val="26"/>
                <w:szCs w:val="26"/>
              </w:rPr>
            </w:pPr>
            <w:r w:rsidRPr="00012CDC">
              <w:rPr>
                <w:rFonts w:ascii="Garamond" w:hAnsi="Garamond"/>
                <w:b/>
                <w:sz w:val="26"/>
                <w:szCs w:val="26"/>
              </w:rPr>
              <w:t>Provinces</w:t>
            </w:r>
          </w:p>
          <w:p w14:paraId="7A6578A8" w14:textId="77777777" w:rsidR="006D0871" w:rsidRPr="00012CDC" w:rsidRDefault="006D0871" w:rsidP="007D33AE">
            <w:pPr>
              <w:jc w:val="both"/>
              <w:rPr>
                <w:rFonts w:ascii="Garamond" w:hAnsi="Garamond"/>
                <w:b/>
                <w:sz w:val="26"/>
                <w:szCs w:val="26"/>
              </w:rPr>
            </w:pPr>
          </w:p>
        </w:tc>
        <w:tc>
          <w:tcPr>
            <w:tcW w:w="5048" w:type="dxa"/>
            <w:gridSpan w:val="3"/>
            <w:shd w:val="clear" w:color="auto" w:fill="8EAADB" w:themeFill="accent1" w:themeFillTint="99"/>
          </w:tcPr>
          <w:p w14:paraId="21D2CCE1" w14:textId="77777777" w:rsidR="006D0871" w:rsidRPr="00012CDC" w:rsidRDefault="006D0871" w:rsidP="004058AC">
            <w:pPr>
              <w:jc w:val="both"/>
              <w:rPr>
                <w:rFonts w:ascii="Garamond" w:hAnsi="Garamond"/>
                <w:b/>
                <w:sz w:val="26"/>
                <w:szCs w:val="26"/>
              </w:rPr>
            </w:pPr>
            <w:r w:rsidRPr="00012CDC">
              <w:rPr>
                <w:rFonts w:ascii="Garamond" w:hAnsi="Garamond"/>
                <w:b/>
                <w:sz w:val="26"/>
                <w:szCs w:val="26"/>
              </w:rPr>
              <w:t>Districts to be covered</w:t>
            </w:r>
          </w:p>
        </w:tc>
      </w:tr>
      <w:tr w:rsidR="00285564" w14:paraId="547FDDC4" w14:textId="77777777" w:rsidTr="00012CDC">
        <w:tc>
          <w:tcPr>
            <w:tcW w:w="2155" w:type="dxa"/>
          </w:tcPr>
          <w:p w14:paraId="43C3C5B4" w14:textId="77777777" w:rsidR="00285564" w:rsidRDefault="00285564" w:rsidP="007D33AE">
            <w:pPr>
              <w:jc w:val="both"/>
              <w:rPr>
                <w:rFonts w:ascii="Garamond" w:hAnsi="Garamond"/>
                <w:sz w:val="26"/>
                <w:szCs w:val="26"/>
              </w:rPr>
            </w:pPr>
            <w:proofErr w:type="spellStart"/>
            <w:r>
              <w:rPr>
                <w:rFonts w:ascii="Garamond" w:hAnsi="Garamond"/>
                <w:sz w:val="26"/>
                <w:szCs w:val="26"/>
              </w:rPr>
              <w:t>Luapula</w:t>
            </w:r>
            <w:proofErr w:type="spellEnd"/>
          </w:p>
        </w:tc>
        <w:tc>
          <w:tcPr>
            <w:tcW w:w="1800" w:type="dxa"/>
          </w:tcPr>
          <w:p w14:paraId="48845458" w14:textId="77777777" w:rsidR="00285564" w:rsidRDefault="00285564" w:rsidP="007D33AE">
            <w:pPr>
              <w:jc w:val="both"/>
              <w:rPr>
                <w:rFonts w:ascii="Garamond" w:hAnsi="Garamond"/>
                <w:sz w:val="26"/>
                <w:szCs w:val="26"/>
              </w:rPr>
            </w:pPr>
            <w:proofErr w:type="spellStart"/>
            <w:r>
              <w:rPr>
                <w:rFonts w:ascii="Garamond" w:hAnsi="Garamond"/>
                <w:sz w:val="26"/>
                <w:szCs w:val="26"/>
              </w:rPr>
              <w:t>Mwense</w:t>
            </w:r>
            <w:proofErr w:type="spellEnd"/>
          </w:p>
        </w:tc>
        <w:tc>
          <w:tcPr>
            <w:tcW w:w="1710" w:type="dxa"/>
          </w:tcPr>
          <w:p w14:paraId="17A49886" w14:textId="77777777" w:rsidR="00285564" w:rsidRDefault="00285564" w:rsidP="007D33AE">
            <w:pPr>
              <w:jc w:val="both"/>
              <w:rPr>
                <w:rFonts w:ascii="Garamond" w:hAnsi="Garamond"/>
                <w:sz w:val="26"/>
                <w:szCs w:val="26"/>
              </w:rPr>
            </w:pPr>
            <w:r>
              <w:rPr>
                <w:rFonts w:ascii="Garamond" w:hAnsi="Garamond"/>
                <w:sz w:val="26"/>
                <w:szCs w:val="26"/>
              </w:rPr>
              <w:t>Lunga</w:t>
            </w:r>
          </w:p>
        </w:tc>
        <w:tc>
          <w:tcPr>
            <w:tcW w:w="1538" w:type="dxa"/>
          </w:tcPr>
          <w:p w14:paraId="207C1D61" w14:textId="77777777" w:rsidR="00285564" w:rsidRDefault="00285564" w:rsidP="00285564">
            <w:pPr>
              <w:jc w:val="both"/>
              <w:rPr>
                <w:rFonts w:ascii="Garamond" w:hAnsi="Garamond"/>
                <w:sz w:val="26"/>
                <w:szCs w:val="26"/>
              </w:rPr>
            </w:pPr>
            <w:proofErr w:type="spellStart"/>
            <w:r>
              <w:rPr>
                <w:rFonts w:ascii="Garamond" w:hAnsi="Garamond"/>
                <w:sz w:val="26"/>
                <w:szCs w:val="26"/>
              </w:rPr>
              <w:t>Milenge</w:t>
            </w:r>
            <w:proofErr w:type="spellEnd"/>
          </w:p>
        </w:tc>
      </w:tr>
      <w:tr w:rsidR="00285564" w14:paraId="0E744865" w14:textId="77777777" w:rsidTr="00012CDC">
        <w:tc>
          <w:tcPr>
            <w:tcW w:w="2155" w:type="dxa"/>
          </w:tcPr>
          <w:p w14:paraId="486B85A3" w14:textId="4897DB86" w:rsidR="00285564" w:rsidRDefault="007B0E54" w:rsidP="007B0E54">
            <w:pPr>
              <w:jc w:val="both"/>
              <w:rPr>
                <w:rFonts w:ascii="Garamond" w:hAnsi="Garamond"/>
                <w:sz w:val="26"/>
                <w:szCs w:val="26"/>
              </w:rPr>
            </w:pPr>
            <w:r>
              <w:rPr>
                <w:rFonts w:ascii="Garamond" w:hAnsi="Garamond"/>
                <w:sz w:val="26"/>
                <w:szCs w:val="26"/>
              </w:rPr>
              <w:t>Eastern</w:t>
            </w:r>
          </w:p>
        </w:tc>
        <w:tc>
          <w:tcPr>
            <w:tcW w:w="1800" w:type="dxa"/>
          </w:tcPr>
          <w:p w14:paraId="5FF2AB75" w14:textId="7ECAF521" w:rsidR="00285564" w:rsidRDefault="007B0E54" w:rsidP="007D33AE">
            <w:pPr>
              <w:jc w:val="both"/>
              <w:rPr>
                <w:rFonts w:ascii="Garamond" w:hAnsi="Garamond"/>
                <w:sz w:val="26"/>
                <w:szCs w:val="26"/>
              </w:rPr>
            </w:pPr>
            <w:r>
              <w:rPr>
                <w:rFonts w:ascii="Garamond" w:hAnsi="Garamond"/>
                <w:sz w:val="26"/>
                <w:szCs w:val="26"/>
              </w:rPr>
              <w:t>Chipata</w:t>
            </w:r>
          </w:p>
        </w:tc>
        <w:tc>
          <w:tcPr>
            <w:tcW w:w="1710" w:type="dxa"/>
          </w:tcPr>
          <w:p w14:paraId="7BA8A142" w14:textId="77777777" w:rsidR="00285564" w:rsidRDefault="00285564" w:rsidP="007D33AE">
            <w:pPr>
              <w:jc w:val="both"/>
              <w:rPr>
                <w:rFonts w:ascii="Garamond" w:hAnsi="Garamond"/>
                <w:sz w:val="26"/>
                <w:szCs w:val="26"/>
              </w:rPr>
            </w:pPr>
          </w:p>
        </w:tc>
        <w:tc>
          <w:tcPr>
            <w:tcW w:w="1538" w:type="dxa"/>
          </w:tcPr>
          <w:p w14:paraId="0F3F678D" w14:textId="77777777" w:rsidR="00285564" w:rsidRDefault="00285564" w:rsidP="007D33AE">
            <w:pPr>
              <w:jc w:val="both"/>
              <w:rPr>
                <w:rFonts w:ascii="Garamond" w:hAnsi="Garamond"/>
                <w:sz w:val="26"/>
                <w:szCs w:val="26"/>
              </w:rPr>
            </w:pPr>
          </w:p>
        </w:tc>
      </w:tr>
      <w:tr w:rsidR="00285564" w14:paraId="2D5788EA" w14:textId="77777777" w:rsidTr="00012CDC">
        <w:tc>
          <w:tcPr>
            <w:tcW w:w="2155" w:type="dxa"/>
          </w:tcPr>
          <w:p w14:paraId="0A54C2A6" w14:textId="77777777" w:rsidR="00285564" w:rsidRDefault="00285564" w:rsidP="007D33AE">
            <w:pPr>
              <w:jc w:val="both"/>
              <w:rPr>
                <w:rFonts w:ascii="Garamond" w:hAnsi="Garamond"/>
                <w:sz w:val="26"/>
                <w:szCs w:val="26"/>
              </w:rPr>
            </w:pPr>
            <w:r>
              <w:rPr>
                <w:rFonts w:ascii="Garamond" w:hAnsi="Garamond"/>
                <w:sz w:val="26"/>
                <w:szCs w:val="26"/>
              </w:rPr>
              <w:t>Copperbelt</w:t>
            </w:r>
          </w:p>
        </w:tc>
        <w:tc>
          <w:tcPr>
            <w:tcW w:w="1800" w:type="dxa"/>
          </w:tcPr>
          <w:p w14:paraId="70BBFF2B" w14:textId="77777777" w:rsidR="00285564" w:rsidRDefault="00285564" w:rsidP="007D33AE">
            <w:pPr>
              <w:jc w:val="both"/>
              <w:rPr>
                <w:rFonts w:ascii="Garamond" w:hAnsi="Garamond"/>
                <w:sz w:val="26"/>
                <w:szCs w:val="26"/>
              </w:rPr>
            </w:pPr>
            <w:r>
              <w:rPr>
                <w:rFonts w:ascii="Garamond" w:hAnsi="Garamond"/>
                <w:sz w:val="26"/>
                <w:szCs w:val="26"/>
              </w:rPr>
              <w:t>Ndola</w:t>
            </w:r>
          </w:p>
        </w:tc>
        <w:tc>
          <w:tcPr>
            <w:tcW w:w="1710" w:type="dxa"/>
          </w:tcPr>
          <w:p w14:paraId="7738FC8B" w14:textId="77777777" w:rsidR="00285564" w:rsidRDefault="00285564" w:rsidP="007D33AE">
            <w:pPr>
              <w:jc w:val="both"/>
              <w:rPr>
                <w:rFonts w:ascii="Garamond" w:hAnsi="Garamond"/>
                <w:sz w:val="26"/>
                <w:szCs w:val="26"/>
              </w:rPr>
            </w:pPr>
          </w:p>
        </w:tc>
        <w:tc>
          <w:tcPr>
            <w:tcW w:w="1538" w:type="dxa"/>
          </w:tcPr>
          <w:p w14:paraId="603D5E4D" w14:textId="77777777" w:rsidR="00285564" w:rsidRDefault="00285564" w:rsidP="007D33AE">
            <w:pPr>
              <w:jc w:val="both"/>
              <w:rPr>
                <w:rFonts w:ascii="Garamond" w:hAnsi="Garamond"/>
                <w:sz w:val="26"/>
                <w:szCs w:val="26"/>
              </w:rPr>
            </w:pPr>
          </w:p>
        </w:tc>
      </w:tr>
    </w:tbl>
    <w:p w14:paraId="122C43CA" w14:textId="77777777" w:rsidR="004058AC" w:rsidRDefault="004058AC" w:rsidP="007D33AE">
      <w:pPr>
        <w:spacing w:after="0"/>
        <w:jc w:val="both"/>
        <w:rPr>
          <w:rFonts w:ascii="Garamond" w:hAnsi="Garamond"/>
          <w:sz w:val="26"/>
          <w:szCs w:val="26"/>
        </w:rPr>
      </w:pPr>
    </w:p>
    <w:p w14:paraId="54472E18" w14:textId="77777777" w:rsidR="002B205F" w:rsidRDefault="002B205F">
      <w:pPr>
        <w:rPr>
          <w:rFonts w:ascii="Garamond" w:hAnsi="Garamond"/>
          <w:b/>
          <w:sz w:val="26"/>
          <w:szCs w:val="26"/>
          <w:u w:val="single"/>
        </w:rPr>
      </w:pPr>
      <w:r>
        <w:rPr>
          <w:rFonts w:ascii="Garamond" w:hAnsi="Garamond"/>
          <w:b/>
          <w:sz w:val="26"/>
          <w:szCs w:val="26"/>
          <w:u w:val="single"/>
        </w:rPr>
        <w:br w:type="page"/>
      </w:r>
    </w:p>
    <w:p w14:paraId="6BEF26F9" w14:textId="77777777" w:rsidR="002B205F" w:rsidRDefault="002B205F" w:rsidP="007D33AE">
      <w:pPr>
        <w:spacing w:after="0"/>
        <w:jc w:val="both"/>
        <w:rPr>
          <w:rFonts w:ascii="Garamond" w:hAnsi="Garamond"/>
          <w:b/>
          <w:sz w:val="26"/>
          <w:szCs w:val="26"/>
        </w:rPr>
      </w:pPr>
    </w:p>
    <w:p w14:paraId="18F84F8F" w14:textId="77777777" w:rsidR="002B205F" w:rsidRDefault="002B205F" w:rsidP="007D33AE">
      <w:pPr>
        <w:spacing w:after="0"/>
        <w:jc w:val="both"/>
        <w:rPr>
          <w:rFonts w:ascii="Garamond" w:hAnsi="Garamond"/>
          <w:b/>
          <w:sz w:val="26"/>
          <w:szCs w:val="26"/>
        </w:rPr>
      </w:pPr>
    </w:p>
    <w:p w14:paraId="4B69AA3B" w14:textId="50B7099B" w:rsidR="0087187C" w:rsidRPr="002B205F" w:rsidRDefault="00936D75" w:rsidP="007D33AE">
      <w:pPr>
        <w:spacing w:after="0"/>
        <w:jc w:val="both"/>
        <w:rPr>
          <w:rFonts w:ascii="Garamond" w:hAnsi="Garamond"/>
          <w:b/>
          <w:sz w:val="26"/>
          <w:szCs w:val="26"/>
        </w:rPr>
      </w:pPr>
      <w:r w:rsidRPr="002B205F">
        <w:rPr>
          <w:rFonts w:ascii="Garamond" w:hAnsi="Garamond"/>
          <w:b/>
          <w:sz w:val="26"/>
          <w:szCs w:val="26"/>
        </w:rPr>
        <w:t>TECHNICAL CONTENT</w:t>
      </w:r>
    </w:p>
    <w:p w14:paraId="373027B1" w14:textId="68A5D4DA" w:rsidR="003E0018" w:rsidRPr="00E11665" w:rsidRDefault="000C5ED9" w:rsidP="0087187C">
      <w:pPr>
        <w:jc w:val="both"/>
        <w:rPr>
          <w:rFonts w:ascii="Garamond" w:hAnsi="Garamond"/>
          <w:sz w:val="26"/>
          <w:szCs w:val="26"/>
        </w:rPr>
      </w:pPr>
      <w:r w:rsidRPr="00E11665">
        <w:rPr>
          <w:rFonts w:ascii="Garamond" w:hAnsi="Garamond"/>
          <w:sz w:val="26"/>
          <w:szCs w:val="26"/>
        </w:rPr>
        <w:t xml:space="preserve">The film </w:t>
      </w:r>
      <w:r w:rsidR="002E2B71">
        <w:rPr>
          <w:rFonts w:ascii="Garamond" w:hAnsi="Garamond"/>
          <w:sz w:val="26"/>
          <w:szCs w:val="26"/>
        </w:rPr>
        <w:t xml:space="preserve">should be </w:t>
      </w:r>
      <w:r w:rsidRPr="00E11665">
        <w:rPr>
          <w:rFonts w:ascii="Garamond" w:hAnsi="Garamond"/>
          <w:sz w:val="26"/>
          <w:szCs w:val="26"/>
        </w:rPr>
        <w:t xml:space="preserve">in full documentary length at least </w:t>
      </w:r>
      <w:r w:rsidR="00494FCA">
        <w:rPr>
          <w:rFonts w:ascii="Garamond" w:hAnsi="Garamond"/>
          <w:sz w:val="26"/>
          <w:szCs w:val="26"/>
        </w:rPr>
        <w:t>10</w:t>
      </w:r>
      <w:r w:rsidRPr="00E11665">
        <w:rPr>
          <w:rFonts w:ascii="Garamond" w:hAnsi="Garamond"/>
          <w:sz w:val="26"/>
          <w:szCs w:val="26"/>
        </w:rPr>
        <w:t xml:space="preserve"> </w:t>
      </w:r>
      <w:r w:rsidR="001B4CE6" w:rsidRPr="00E11665">
        <w:rPr>
          <w:rFonts w:ascii="Garamond" w:hAnsi="Garamond"/>
          <w:sz w:val="26"/>
          <w:szCs w:val="26"/>
        </w:rPr>
        <w:t>minutes’</w:t>
      </w:r>
      <w:r w:rsidRPr="00E11665">
        <w:rPr>
          <w:rFonts w:ascii="Garamond" w:hAnsi="Garamond"/>
          <w:sz w:val="26"/>
          <w:szCs w:val="26"/>
        </w:rPr>
        <w:t xml:space="preserve"> time </w:t>
      </w:r>
      <w:r w:rsidR="00AA5955" w:rsidRPr="00E11665">
        <w:rPr>
          <w:rFonts w:ascii="Garamond" w:hAnsi="Garamond"/>
          <w:sz w:val="26"/>
          <w:szCs w:val="26"/>
        </w:rPr>
        <w:t>duration and</w:t>
      </w:r>
      <w:r w:rsidRPr="00E11665">
        <w:rPr>
          <w:rFonts w:ascii="Garamond" w:hAnsi="Garamond"/>
          <w:sz w:val="26"/>
          <w:szCs w:val="26"/>
        </w:rPr>
        <w:t xml:space="preserve"> should meet the theatrical standard quality for broadcast on television and in cinema. </w:t>
      </w:r>
      <w:r w:rsidR="00645E3F">
        <w:rPr>
          <w:rFonts w:ascii="Garamond" w:hAnsi="Garamond"/>
          <w:sz w:val="26"/>
          <w:szCs w:val="26"/>
        </w:rPr>
        <w:t xml:space="preserve">It should also be accompanied by shortened versions of 5 minutes and 2 minutes documentaries. </w:t>
      </w:r>
      <w:r w:rsidR="0087187C" w:rsidRPr="00E11665">
        <w:rPr>
          <w:rFonts w:ascii="Garamond" w:hAnsi="Garamond"/>
          <w:sz w:val="26"/>
          <w:szCs w:val="26"/>
        </w:rPr>
        <w:t xml:space="preserve">The documentary </w:t>
      </w:r>
      <w:r w:rsidR="00E36B58">
        <w:rPr>
          <w:rFonts w:ascii="Garamond" w:hAnsi="Garamond"/>
          <w:sz w:val="26"/>
          <w:szCs w:val="26"/>
        </w:rPr>
        <w:t xml:space="preserve">should </w:t>
      </w:r>
      <w:r w:rsidR="0087187C" w:rsidRPr="00E11665">
        <w:rPr>
          <w:rFonts w:ascii="Garamond" w:hAnsi="Garamond"/>
          <w:sz w:val="26"/>
          <w:szCs w:val="26"/>
        </w:rPr>
        <w:t xml:space="preserve">be equipped with outreach and campaign plan with recommendation for screening locations, audiences and media outlets. </w:t>
      </w:r>
      <w:r w:rsidR="003E0018">
        <w:rPr>
          <w:rFonts w:ascii="Garamond" w:hAnsi="Garamond"/>
          <w:sz w:val="26"/>
          <w:szCs w:val="26"/>
        </w:rPr>
        <w:t xml:space="preserve"> </w:t>
      </w:r>
      <w:r w:rsidR="00BA4EF4" w:rsidRPr="00E11665">
        <w:rPr>
          <w:rFonts w:ascii="Garamond" w:hAnsi="Garamond"/>
          <w:sz w:val="26"/>
          <w:szCs w:val="26"/>
        </w:rPr>
        <w:t xml:space="preserve">The final product of the documentary should be delivered </w:t>
      </w:r>
      <w:r w:rsidR="009819AC">
        <w:rPr>
          <w:rFonts w:ascii="Garamond" w:hAnsi="Garamond"/>
          <w:sz w:val="26"/>
          <w:szCs w:val="26"/>
        </w:rPr>
        <w:t xml:space="preserve">in </w:t>
      </w:r>
      <w:r w:rsidR="00BA4EF4" w:rsidRPr="00E11665">
        <w:rPr>
          <w:rFonts w:ascii="Garamond" w:hAnsi="Garamond"/>
          <w:sz w:val="26"/>
          <w:szCs w:val="26"/>
        </w:rPr>
        <w:t xml:space="preserve">(a) DVD format in full HD </w:t>
      </w:r>
      <w:r w:rsidR="00285564" w:rsidRPr="00E11665">
        <w:rPr>
          <w:rFonts w:ascii="Garamond" w:hAnsi="Garamond"/>
          <w:sz w:val="26"/>
          <w:szCs w:val="26"/>
        </w:rPr>
        <w:t>resolution (</w:t>
      </w:r>
      <w:r w:rsidR="00BA4EF4" w:rsidRPr="00E11665">
        <w:rPr>
          <w:rFonts w:ascii="Garamond" w:hAnsi="Garamond"/>
          <w:sz w:val="26"/>
          <w:szCs w:val="26"/>
        </w:rPr>
        <w:t xml:space="preserve">1080p) quality and (b) Digital MP4/AVI/MOV file or other compatible format for </w:t>
      </w:r>
      <w:proofErr w:type="gramStart"/>
      <w:r w:rsidR="00285564" w:rsidRPr="00E11665">
        <w:rPr>
          <w:rFonts w:ascii="Garamond" w:hAnsi="Garamond"/>
          <w:sz w:val="26"/>
          <w:szCs w:val="26"/>
        </w:rPr>
        <w:t>YouTube</w:t>
      </w:r>
      <w:r w:rsidR="00BA4EF4" w:rsidRPr="00E11665">
        <w:rPr>
          <w:rFonts w:ascii="Garamond" w:hAnsi="Garamond"/>
          <w:sz w:val="26"/>
          <w:szCs w:val="26"/>
        </w:rPr>
        <w:t>(</w:t>
      </w:r>
      <w:proofErr w:type="gramEnd"/>
      <w:r w:rsidR="00BA4EF4" w:rsidRPr="00E11665">
        <w:rPr>
          <w:rFonts w:ascii="Garamond" w:hAnsi="Garamond"/>
          <w:sz w:val="26"/>
          <w:szCs w:val="26"/>
        </w:rPr>
        <w:t xml:space="preserve">or website) upload.   </w:t>
      </w:r>
    </w:p>
    <w:p w14:paraId="4D6F7BB4" w14:textId="77777777" w:rsidR="004B56FA" w:rsidRPr="00E11665" w:rsidRDefault="0061763C" w:rsidP="006E0C51">
      <w:pPr>
        <w:jc w:val="both"/>
        <w:rPr>
          <w:rFonts w:ascii="Garamond" w:hAnsi="Garamond"/>
          <w:b/>
          <w:sz w:val="26"/>
          <w:szCs w:val="26"/>
        </w:rPr>
      </w:pPr>
      <w:r w:rsidRPr="00E11665">
        <w:rPr>
          <w:rFonts w:ascii="Garamond" w:hAnsi="Garamond"/>
          <w:b/>
          <w:sz w:val="26"/>
          <w:szCs w:val="26"/>
        </w:rPr>
        <w:t xml:space="preserve">DELIVERABLES </w:t>
      </w:r>
    </w:p>
    <w:p w14:paraId="48E99064" w14:textId="77777777" w:rsidR="00852996" w:rsidRDefault="0061763C" w:rsidP="00852996">
      <w:pPr>
        <w:pStyle w:val="ListParagraph"/>
        <w:numPr>
          <w:ilvl w:val="0"/>
          <w:numId w:val="5"/>
        </w:numPr>
        <w:jc w:val="both"/>
        <w:rPr>
          <w:rFonts w:ascii="Garamond" w:hAnsi="Garamond"/>
          <w:sz w:val="26"/>
          <w:szCs w:val="26"/>
        </w:rPr>
      </w:pPr>
      <w:r w:rsidRPr="00852996">
        <w:rPr>
          <w:rFonts w:ascii="Garamond" w:hAnsi="Garamond"/>
          <w:sz w:val="26"/>
          <w:szCs w:val="26"/>
        </w:rPr>
        <w:t>A work-plan, schedule, shooting plan approved by</w:t>
      </w:r>
      <w:r w:rsidR="00852996" w:rsidRPr="00852996">
        <w:rPr>
          <w:rFonts w:ascii="Garamond" w:hAnsi="Garamond"/>
          <w:sz w:val="26"/>
          <w:szCs w:val="26"/>
        </w:rPr>
        <w:t xml:space="preserve"> the UNDP</w:t>
      </w:r>
      <w:r w:rsidR="0021437F">
        <w:rPr>
          <w:rFonts w:ascii="Garamond" w:hAnsi="Garamond"/>
          <w:sz w:val="26"/>
          <w:szCs w:val="26"/>
        </w:rPr>
        <w:t xml:space="preserve"> team</w:t>
      </w:r>
    </w:p>
    <w:p w14:paraId="43552AAA" w14:textId="77777777" w:rsidR="00852996" w:rsidRDefault="00852996" w:rsidP="006244E3">
      <w:pPr>
        <w:pStyle w:val="ListParagraph"/>
        <w:numPr>
          <w:ilvl w:val="0"/>
          <w:numId w:val="5"/>
        </w:numPr>
        <w:jc w:val="both"/>
        <w:rPr>
          <w:rFonts w:ascii="Garamond" w:hAnsi="Garamond"/>
          <w:sz w:val="26"/>
          <w:szCs w:val="26"/>
        </w:rPr>
      </w:pPr>
      <w:r>
        <w:rPr>
          <w:rFonts w:ascii="Garamond" w:hAnsi="Garamond"/>
          <w:sz w:val="26"/>
          <w:szCs w:val="26"/>
        </w:rPr>
        <w:t>Final script approved by UNDP</w:t>
      </w:r>
    </w:p>
    <w:p w14:paraId="35528989" w14:textId="77777777" w:rsidR="00217E5F" w:rsidRDefault="0061763C" w:rsidP="006244E3">
      <w:pPr>
        <w:pStyle w:val="ListParagraph"/>
        <w:numPr>
          <w:ilvl w:val="0"/>
          <w:numId w:val="5"/>
        </w:numPr>
        <w:jc w:val="both"/>
        <w:rPr>
          <w:rFonts w:ascii="Garamond" w:hAnsi="Garamond"/>
          <w:sz w:val="26"/>
          <w:szCs w:val="26"/>
        </w:rPr>
      </w:pPr>
      <w:r w:rsidRPr="00852996">
        <w:rPr>
          <w:rFonts w:ascii="Garamond" w:hAnsi="Garamond"/>
          <w:sz w:val="26"/>
          <w:szCs w:val="26"/>
        </w:rPr>
        <w:t>Subtitles</w:t>
      </w:r>
      <w:r w:rsidR="00217E5F">
        <w:rPr>
          <w:rFonts w:ascii="Garamond" w:hAnsi="Garamond"/>
          <w:sz w:val="26"/>
          <w:szCs w:val="26"/>
        </w:rPr>
        <w:t xml:space="preserve"> and voice over </w:t>
      </w:r>
      <w:r w:rsidRPr="00852996">
        <w:rPr>
          <w:rFonts w:ascii="Garamond" w:hAnsi="Garamond"/>
          <w:sz w:val="26"/>
          <w:szCs w:val="26"/>
        </w:rPr>
        <w:t xml:space="preserve">in </w:t>
      </w:r>
      <w:r w:rsidR="00217E5F">
        <w:rPr>
          <w:rFonts w:ascii="Garamond" w:hAnsi="Garamond"/>
          <w:sz w:val="26"/>
          <w:szCs w:val="26"/>
        </w:rPr>
        <w:t xml:space="preserve">standard </w:t>
      </w:r>
      <w:r w:rsidRPr="00852996">
        <w:rPr>
          <w:rFonts w:ascii="Garamond" w:hAnsi="Garamond"/>
          <w:sz w:val="26"/>
          <w:szCs w:val="26"/>
        </w:rPr>
        <w:t xml:space="preserve">English. </w:t>
      </w:r>
    </w:p>
    <w:p w14:paraId="3A731513" w14:textId="77777777" w:rsidR="00E53202" w:rsidRDefault="0061763C" w:rsidP="006244E3">
      <w:pPr>
        <w:pStyle w:val="ListParagraph"/>
        <w:numPr>
          <w:ilvl w:val="0"/>
          <w:numId w:val="5"/>
        </w:numPr>
        <w:jc w:val="both"/>
        <w:rPr>
          <w:rFonts w:ascii="Garamond" w:hAnsi="Garamond"/>
          <w:sz w:val="26"/>
          <w:szCs w:val="26"/>
        </w:rPr>
      </w:pPr>
      <w:r w:rsidRPr="00852996">
        <w:rPr>
          <w:rFonts w:ascii="Garamond" w:hAnsi="Garamond"/>
          <w:sz w:val="26"/>
          <w:szCs w:val="26"/>
        </w:rPr>
        <w:t xml:space="preserve">Musical theme (copyright to CCD/CCCA) </w:t>
      </w:r>
    </w:p>
    <w:p w14:paraId="6BFC5E9B" w14:textId="77777777" w:rsidR="0088056A" w:rsidRDefault="0061763C" w:rsidP="006244E3">
      <w:pPr>
        <w:pStyle w:val="ListParagraph"/>
        <w:numPr>
          <w:ilvl w:val="0"/>
          <w:numId w:val="5"/>
        </w:numPr>
        <w:jc w:val="both"/>
        <w:rPr>
          <w:rFonts w:ascii="Garamond" w:hAnsi="Garamond"/>
          <w:sz w:val="26"/>
          <w:szCs w:val="26"/>
        </w:rPr>
      </w:pPr>
      <w:r w:rsidRPr="00852996">
        <w:rPr>
          <w:rFonts w:ascii="Garamond" w:hAnsi="Garamond"/>
          <w:sz w:val="26"/>
          <w:szCs w:val="26"/>
        </w:rPr>
        <w:t xml:space="preserve">Drafts for Reviews (maximum 3 reviews) of the final film </w:t>
      </w:r>
    </w:p>
    <w:p w14:paraId="4BC63EF1" w14:textId="77777777" w:rsidR="0061763C" w:rsidRDefault="001444E4" w:rsidP="006244E3">
      <w:pPr>
        <w:pStyle w:val="ListParagraph"/>
        <w:numPr>
          <w:ilvl w:val="0"/>
          <w:numId w:val="5"/>
        </w:numPr>
        <w:jc w:val="both"/>
        <w:rPr>
          <w:rFonts w:ascii="Garamond" w:hAnsi="Garamond"/>
          <w:sz w:val="26"/>
          <w:szCs w:val="26"/>
        </w:rPr>
      </w:pPr>
      <w:r>
        <w:rPr>
          <w:rFonts w:ascii="Garamond" w:hAnsi="Garamond"/>
          <w:sz w:val="26"/>
          <w:szCs w:val="26"/>
        </w:rPr>
        <w:t xml:space="preserve">Five </w:t>
      </w:r>
      <w:r w:rsidR="005A5ADF">
        <w:rPr>
          <w:rFonts w:ascii="Garamond" w:hAnsi="Garamond"/>
          <w:sz w:val="26"/>
          <w:szCs w:val="26"/>
        </w:rPr>
        <w:t>(</w:t>
      </w:r>
      <w:r>
        <w:rPr>
          <w:rFonts w:ascii="Garamond" w:hAnsi="Garamond"/>
          <w:sz w:val="26"/>
          <w:szCs w:val="26"/>
        </w:rPr>
        <w:t>5</w:t>
      </w:r>
      <w:r w:rsidR="00190718">
        <w:rPr>
          <w:rFonts w:ascii="Garamond" w:hAnsi="Garamond"/>
          <w:sz w:val="26"/>
          <w:szCs w:val="26"/>
        </w:rPr>
        <w:t xml:space="preserve">) </w:t>
      </w:r>
      <w:r w:rsidR="0061763C" w:rsidRPr="00852996">
        <w:rPr>
          <w:rFonts w:ascii="Garamond" w:hAnsi="Garamond"/>
          <w:sz w:val="26"/>
          <w:szCs w:val="26"/>
        </w:rPr>
        <w:t>master tapes</w:t>
      </w:r>
      <w:r w:rsidR="00190718">
        <w:rPr>
          <w:rFonts w:ascii="Garamond" w:hAnsi="Garamond"/>
          <w:sz w:val="26"/>
          <w:szCs w:val="26"/>
        </w:rPr>
        <w:t xml:space="preserve"> or DVDs of </w:t>
      </w:r>
      <w:r w:rsidR="0061763C" w:rsidRPr="00852996">
        <w:rPr>
          <w:rFonts w:ascii="Garamond" w:hAnsi="Garamond"/>
          <w:sz w:val="26"/>
          <w:szCs w:val="26"/>
        </w:rPr>
        <w:t>the final film</w:t>
      </w:r>
      <w:r w:rsidR="00A8527E">
        <w:rPr>
          <w:rFonts w:ascii="Garamond" w:hAnsi="Garamond"/>
          <w:sz w:val="26"/>
          <w:szCs w:val="26"/>
        </w:rPr>
        <w:t>s</w:t>
      </w:r>
    </w:p>
    <w:p w14:paraId="0F698D47" w14:textId="77777777" w:rsidR="00BC0D2E" w:rsidRDefault="00BC0D2E" w:rsidP="00BC0D2E">
      <w:pPr>
        <w:pStyle w:val="ListParagraph"/>
        <w:numPr>
          <w:ilvl w:val="0"/>
          <w:numId w:val="5"/>
        </w:numPr>
        <w:spacing w:line="256" w:lineRule="auto"/>
        <w:jc w:val="both"/>
        <w:rPr>
          <w:rFonts w:ascii="Garamond" w:hAnsi="Garamond"/>
          <w:sz w:val="26"/>
          <w:szCs w:val="26"/>
        </w:rPr>
      </w:pPr>
      <w:r>
        <w:rPr>
          <w:rFonts w:ascii="Garamond" w:hAnsi="Garamond"/>
          <w:sz w:val="26"/>
          <w:szCs w:val="26"/>
        </w:rPr>
        <w:t>Surrender the raw video footage and still photos on two external hard drives</w:t>
      </w:r>
      <w:r w:rsidR="007C6DAC">
        <w:rPr>
          <w:rFonts w:ascii="Garamond" w:hAnsi="Garamond"/>
          <w:sz w:val="26"/>
          <w:szCs w:val="26"/>
        </w:rPr>
        <w:t xml:space="preserve"> </w:t>
      </w:r>
      <w:r>
        <w:rPr>
          <w:rFonts w:ascii="Garamond" w:hAnsi="Garamond"/>
          <w:sz w:val="26"/>
          <w:szCs w:val="26"/>
        </w:rPr>
        <w:t xml:space="preserve">(2 terabytes each) </w:t>
      </w:r>
    </w:p>
    <w:p w14:paraId="5F5D9B95" w14:textId="051D559F" w:rsidR="00BC0D2E" w:rsidRDefault="001B597E" w:rsidP="006244E3">
      <w:pPr>
        <w:pStyle w:val="ListParagraph"/>
        <w:numPr>
          <w:ilvl w:val="0"/>
          <w:numId w:val="5"/>
        </w:numPr>
        <w:jc w:val="both"/>
        <w:rPr>
          <w:rFonts w:ascii="Garamond" w:hAnsi="Garamond"/>
          <w:sz w:val="26"/>
          <w:szCs w:val="26"/>
        </w:rPr>
      </w:pPr>
      <w:r>
        <w:rPr>
          <w:rFonts w:ascii="Garamond" w:hAnsi="Garamond"/>
          <w:sz w:val="26"/>
          <w:szCs w:val="26"/>
        </w:rPr>
        <w:t>Produce t</w:t>
      </w:r>
      <w:r w:rsidR="007B0152">
        <w:rPr>
          <w:rFonts w:ascii="Garamond" w:hAnsi="Garamond"/>
          <w:sz w:val="26"/>
          <w:szCs w:val="26"/>
        </w:rPr>
        <w:t>hree (3) social media videos</w:t>
      </w:r>
      <w:r w:rsidR="004C19F2">
        <w:rPr>
          <w:rFonts w:ascii="Garamond" w:hAnsi="Garamond"/>
          <w:sz w:val="26"/>
          <w:szCs w:val="26"/>
        </w:rPr>
        <w:t xml:space="preserve"> </w:t>
      </w:r>
      <w:r w:rsidR="007B0152">
        <w:rPr>
          <w:rFonts w:ascii="Garamond" w:hAnsi="Garamond"/>
          <w:sz w:val="26"/>
          <w:szCs w:val="26"/>
        </w:rPr>
        <w:t>(</w:t>
      </w:r>
      <w:r w:rsidR="007C6DAC">
        <w:rPr>
          <w:rFonts w:ascii="Garamond" w:hAnsi="Garamond"/>
          <w:sz w:val="26"/>
          <w:szCs w:val="26"/>
        </w:rPr>
        <w:t>5minutes and 2</w:t>
      </w:r>
      <w:r w:rsidR="007B0152">
        <w:rPr>
          <w:rFonts w:ascii="Garamond" w:hAnsi="Garamond"/>
          <w:sz w:val="26"/>
          <w:szCs w:val="26"/>
        </w:rPr>
        <w:t xml:space="preserve"> minute</w:t>
      </w:r>
      <w:r w:rsidR="007C6DAC">
        <w:rPr>
          <w:rFonts w:ascii="Garamond" w:hAnsi="Garamond"/>
          <w:sz w:val="26"/>
          <w:szCs w:val="26"/>
        </w:rPr>
        <w:t>s</w:t>
      </w:r>
      <w:r w:rsidR="007B0152">
        <w:rPr>
          <w:rFonts w:ascii="Garamond" w:hAnsi="Garamond"/>
          <w:sz w:val="26"/>
          <w:szCs w:val="26"/>
        </w:rPr>
        <w:t>)</w:t>
      </w:r>
      <w:r>
        <w:rPr>
          <w:rFonts w:ascii="Garamond" w:hAnsi="Garamond"/>
          <w:sz w:val="26"/>
          <w:szCs w:val="26"/>
        </w:rPr>
        <w:t xml:space="preserve"> from the final product</w:t>
      </w:r>
      <w:r w:rsidR="007B0E54">
        <w:rPr>
          <w:rFonts w:ascii="Garamond" w:hAnsi="Garamond"/>
          <w:sz w:val="26"/>
          <w:szCs w:val="26"/>
        </w:rPr>
        <w:t>.</w:t>
      </w:r>
    </w:p>
    <w:p w14:paraId="77E1BD58" w14:textId="572FB298" w:rsidR="007B0E54" w:rsidRDefault="007B0E54" w:rsidP="007B0E54">
      <w:pPr>
        <w:pStyle w:val="NoSpacing"/>
        <w:jc w:val="both"/>
        <w:rPr>
          <w:rFonts w:ascii="Garamond" w:hAnsi="Garamond"/>
          <w:b/>
          <w:sz w:val="24"/>
          <w:szCs w:val="24"/>
        </w:rPr>
      </w:pPr>
      <w:r>
        <w:rPr>
          <w:rFonts w:ascii="Garamond" w:hAnsi="Garamond"/>
          <w:b/>
          <w:sz w:val="24"/>
          <w:szCs w:val="24"/>
        </w:rPr>
        <w:t xml:space="preserve">REQUIRED </w:t>
      </w:r>
      <w:r w:rsidRPr="005A1E96">
        <w:rPr>
          <w:rFonts w:ascii="Garamond" w:hAnsi="Garamond"/>
          <w:b/>
          <w:sz w:val="24"/>
          <w:szCs w:val="24"/>
        </w:rPr>
        <w:t>QUALIFICATIONS AND EXPERIENCE</w:t>
      </w:r>
    </w:p>
    <w:p w14:paraId="5BE35193" w14:textId="77777777" w:rsidR="007B0E54" w:rsidRPr="007B0E54" w:rsidRDefault="007B0E54" w:rsidP="007B0E54">
      <w:pPr>
        <w:pStyle w:val="NoSpacing"/>
        <w:jc w:val="both"/>
        <w:rPr>
          <w:rFonts w:ascii="Garamond" w:hAnsi="Garamond"/>
          <w:b/>
          <w:sz w:val="24"/>
          <w:szCs w:val="24"/>
        </w:rPr>
      </w:pPr>
    </w:p>
    <w:p w14:paraId="2A29D101" w14:textId="77777777" w:rsidR="007B0E54" w:rsidRDefault="007B0E54" w:rsidP="007B0E54">
      <w:pPr>
        <w:spacing w:line="276" w:lineRule="auto"/>
        <w:jc w:val="both"/>
        <w:rPr>
          <w:rFonts w:ascii="Garamond" w:hAnsi="Garamond"/>
          <w:sz w:val="26"/>
          <w:szCs w:val="26"/>
        </w:rPr>
      </w:pPr>
      <w:r w:rsidRPr="005A1E96">
        <w:rPr>
          <w:rFonts w:ascii="Garamond" w:hAnsi="Garamond"/>
          <w:sz w:val="26"/>
          <w:szCs w:val="26"/>
        </w:rPr>
        <w:t xml:space="preserve">The </w:t>
      </w:r>
      <w:r>
        <w:rPr>
          <w:rFonts w:ascii="Garamond" w:hAnsi="Garamond"/>
          <w:sz w:val="26"/>
          <w:szCs w:val="26"/>
        </w:rPr>
        <w:t>following are the required professional qualifications and experience</w:t>
      </w:r>
      <w:r w:rsidRPr="005A1E96">
        <w:rPr>
          <w:rFonts w:ascii="Garamond" w:hAnsi="Garamond"/>
          <w:sz w:val="26"/>
          <w:szCs w:val="26"/>
        </w:rPr>
        <w:t xml:space="preserve">: </w:t>
      </w:r>
    </w:p>
    <w:p w14:paraId="50D17301" w14:textId="3DBC092D" w:rsidR="006B11B0" w:rsidRPr="006B11B0" w:rsidRDefault="006B11B0" w:rsidP="006B11B0">
      <w:pPr>
        <w:pStyle w:val="ListParagraph"/>
        <w:numPr>
          <w:ilvl w:val="0"/>
          <w:numId w:val="8"/>
        </w:numPr>
        <w:spacing w:line="276" w:lineRule="auto"/>
        <w:jc w:val="both"/>
        <w:rPr>
          <w:rFonts w:ascii="Garamond" w:hAnsi="Garamond"/>
          <w:sz w:val="26"/>
          <w:szCs w:val="26"/>
        </w:rPr>
      </w:pPr>
      <w:r>
        <w:rPr>
          <w:rFonts w:ascii="Garamond" w:hAnsi="Garamond"/>
          <w:sz w:val="26"/>
          <w:szCs w:val="26"/>
        </w:rPr>
        <w:t xml:space="preserve"> Reputable marketing and advertising agency registered with PACRA. </w:t>
      </w:r>
    </w:p>
    <w:p w14:paraId="2143ECE8" w14:textId="0ED38B24" w:rsidR="007B0E54" w:rsidRPr="003A2986" w:rsidRDefault="007B0E54" w:rsidP="007B0E54">
      <w:pPr>
        <w:pStyle w:val="ListParagraph"/>
        <w:numPr>
          <w:ilvl w:val="0"/>
          <w:numId w:val="8"/>
        </w:numPr>
        <w:spacing w:line="276" w:lineRule="auto"/>
        <w:jc w:val="both"/>
        <w:rPr>
          <w:rFonts w:ascii="Garamond" w:eastAsia="Times New Roman" w:hAnsi="Garamond" w:cs="Arial"/>
          <w:sz w:val="24"/>
          <w:szCs w:val="24"/>
        </w:rPr>
      </w:pPr>
      <w:r w:rsidRPr="003A2986">
        <w:rPr>
          <w:rFonts w:ascii="Garamond" w:eastAsia="Times New Roman" w:hAnsi="Garamond" w:cs="Arial"/>
          <w:sz w:val="24"/>
          <w:szCs w:val="24"/>
        </w:rPr>
        <w:t>The Team Leader assigned to work on this consultancy should have professional qualifications in</w:t>
      </w:r>
      <w:r>
        <w:rPr>
          <w:rFonts w:ascii="Garamond" w:eastAsia="Times New Roman" w:hAnsi="Garamond" w:cs="Arial"/>
          <w:sz w:val="24"/>
          <w:szCs w:val="24"/>
        </w:rPr>
        <w:t xml:space="preserve"> marketing, </w:t>
      </w:r>
      <w:r w:rsidRPr="003A2986">
        <w:rPr>
          <w:rFonts w:ascii="Garamond" w:eastAsia="Times New Roman" w:hAnsi="Garamond" w:cs="Arial"/>
          <w:sz w:val="24"/>
          <w:szCs w:val="24"/>
        </w:rPr>
        <w:t>journalism, mass communication, media/ film production or related fields from any recognised institution of higher learning;</w:t>
      </w:r>
    </w:p>
    <w:p w14:paraId="45E43614" w14:textId="77777777" w:rsidR="007B0E54" w:rsidRPr="003A2986" w:rsidRDefault="007B0E54" w:rsidP="007B0E54">
      <w:pPr>
        <w:pStyle w:val="ListParagraph"/>
        <w:numPr>
          <w:ilvl w:val="0"/>
          <w:numId w:val="8"/>
        </w:numPr>
        <w:spacing w:line="276" w:lineRule="auto"/>
        <w:jc w:val="both"/>
        <w:rPr>
          <w:rFonts w:ascii="Garamond" w:eastAsia="Times New Roman" w:hAnsi="Garamond" w:cs="Arial"/>
          <w:sz w:val="24"/>
          <w:szCs w:val="24"/>
        </w:rPr>
      </w:pPr>
      <w:r w:rsidRPr="003A2986">
        <w:rPr>
          <w:rFonts w:ascii="Garamond" w:eastAsia="Times New Roman" w:hAnsi="Garamond" w:cs="Arial"/>
          <w:sz w:val="24"/>
          <w:szCs w:val="24"/>
        </w:rPr>
        <w:t>The Team Leader assigned by the applying Firm should have more than 5 years post qualifying experience in journalism, mass communication, media/ film production or related fields;</w:t>
      </w:r>
    </w:p>
    <w:p w14:paraId="5EFB8723" w14:textId="77777777" w:rsidR="007B0E54" w:rsidRPr="003A2986" w:rsidRDefault="007B0E54" w:rsidP="007B0E54">
      <w:pPr>
        <w:pStyle w:val="ListParagraph"/>
        <w:numPr>
          <w:ilvl w:val="0"/>
          <w:numId w:val="8"/>
        </w:numPr>
        <w:spacing w:line="276" w:lineRule="auto"/>
        <w:jc w:val="both"/>
        <w:rPr>
          <w:rFonts w:ascii="Garamond" w:eastAsia="Times New Roman" w:hAnsi="Garamond" w:cs="Arial"/>
          <w:sz w:val="24"/>
          <w:szCs w:val="24"/>
        </w:rPr>
      </w:pPr>
      <w:r w:rsidRPr="003A2986">
        <w:rPr>
          <w:rFonts w:ascii="Garamond" w:eastAsia="Times New Roman" w:hAnsi="Garamond" w:cs="Arial"/>
          <w:sz w:val="24"/>
          <w:szCs w:val="24"/>
        </w:rPr>
        <w:t>The firm should have demonstrated previous consultancy experience involving documentary production including editing, narration and reprographics of at least three development organisations;</w:t>
      </w:r>
    </w:p>
    <w:p w14:paraId="6856E9E8" w14:textId="2CEDFBE6" w:rsidR="0057564E" w:rsidRPr="0057564E" w:rsidRDefault="007B0E54" w:rsidP="0057564E">
      <w:pPr>
        <w:pStyle w:val="ListParagraph"/>
        <w:numPr>
          <w:ilvl w:val="0"/>
          <w:numId w:val="8"/>
        </w:numPr>
        <w:spacing w:line="276" w:lineRule="auto"/>
        <w:jc w:val="both"/>
        <w:rPr>
          <w:rFonts w:ascii="Garamond" w:eastAsia="Times New Roman" w:hAnsi="Garamond" w:cs="Arial"/>
          <w:sz w:val="24"/>
          <w:szCs w:val="24"/>
        </w:rPr>
      </w:pPr>
      <w:r w:rsidRPr="003A2986">
        <w:rPr>
          <w:rFonts w:ascii="Garamond" w:hAnsi="Garamond" w:cs="Arial"/>
          <w:sz w:val="24"/>
          <w:szCs w:val="24"/>
        </w:rPr>
        <w:t>The Firm should have demonstrated unders</w:t>
      </w:r>
      <w:r w:rsidR="00CE2520">
        <w:rPr>
          <w:rFonts w:ascii="Garamond" w:hAnsi="Garamond" w:cs="Arial"/>
          <w:sz w:val="24"/>
          <w:szCs w:val="24"/>
        </w:rPr>
        <w:t>tanding and working experience in the health sector in Zambia</w:t>
      </w:r>
      <w:r w:rsidRPr="003A2986">
        <w:rPr>
          <w:rFonts w:ascii="Garamond" w:hAnsi="Garamond" w:cs="Arial"/>
          <w:sz w:val="24"/>
          <w:szCs w:val="24"/>
        </w:rPr>
        <w:t>;</w:t>
      </w:r>
    </w:p>
    <w:p w14:paraId="3CE3AAD4" w14:textId="102D19B0" w:rsidR="007B0E54" w:rsidRPr="0057564E" w:rsidRDefault="0057564E" w:rsidP="0004039B">
      <w:pPr>
        <w:pStyle w:val="ListParagraph"/>
        <w:numPr>
          <w:ilvl w:val="0"/>
          <w:numId w:val="8"/>
        </w:numPr>
        <w:spacing w:line="276" w:lineRule="auto"/>
        <w:jc w:val="both"/>
        <w:rPr>
          <w:rFonts w:ascii="Garamond" w:hAnsi="Garamond"/>
          <w:sz w:val="26"/>
          <w:szCs w:val="26"/>
        </w:rPr>
      </w:pPr>
      <w:r w:rsidRPr="0057564E">
        <w:rPr>
          <w:rFonts w:ascii="Garamond" w:eastAsia="Times New Roman" w:hAnsi="Garamond" w:cs="Arial"/>
          <w:sz w:val="24"/>
          <w:szCs w:val="24"/>
        </w:rPr>
        <w:t>The firm should show creativity on how it will deliver the core message of the documentary either through the proposal or from previous works.</w:t>
      </w:r>
    </w:p>
    <w:p w14:paraId="547463FF" w14:textId="77777777" w:rsidR="0057564E" w:rsidRPr="0057564E" w:rsidRDefault="0057564E" w:rsidP="0057564E">
      <w:pPr>
        <w:pStyle w:val="ListParagraph"/>
        <w:spacing w:line="276" w:lineRule="auto"/>
        <w:jc w:val="both"/>
        <w:rPr>
          <w:rFonts w:ascii="Garamond" w:hAnsi="Garamond"/>
          <w:sz w:val="26"/>
          <w:szCs w:val="26"/>
        </w:rPr>
      </w:pPr>
    </w:p>
    <w:p w14:paraId="25268536" w14:textId="77777777" w:rsidR="00326516" w:rsidRDefault="00326516" w:rsidP="004B56FA">
      <w:pPr>
        <w:jc w:val="both"/>
        <w:rPr>
          <w:rFonts w:ascii="Garamond" w:hAnsi="Garamond"/>
          <w:b/>
          <w:sz w:val="26"/>
          <w:szCs w:val="26"/>
        </w:rPr>
      </w:pPr>
    </w:p>
    <w:p w14:paraId="51D1398A" w14:textId="77777777" w:rsidR="004B56FA" w:rsidRPr="00E11665" w:rsidRDefault="004B56FA" w:rsidP="006E0C51">
      <w:pPr>
        <w:jc w:val="both"/>
        <w:rPr>
          <w:rFonts w:ascii="Garamond" w:hAnsi="Garamond"/>
          <w:sz w:val="26"/>
          <w:szCs w:val="26"/>
        </w:rPr>
      </w:pPr>
    </w:p>
    <w:p w14:paraId="62994390" w14:textId="77777777" w:rsidR="004B56FA" w:rsidRPr="00E11665" w:rsidRDefault="004B56FA" w:rsidP="006E0C51">
      <w:pPr>
        <w:jc w:val="both"/>
        <w:rPr>
          <w:rFonts w:ascii="Garamond" w:hAnsi="Garamond"/>
          <w:b/>
          <w:sz w:val="26"/>
          <w:szCs w:val="26"/>
          <w:u w:val="single"/>
        </w:rPr>
      </w:pPr>
    </w:p>
    <w:sectPr w:rsidR="004B56FA" w:rsidRPr="00E116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5113" w14:textId="77777777" w:rsidR="006B6212" w:rsidRDefault="006B6212" w:rsidP="00F31FBE">
      <w:pPr>
        <w:spacing w:after="0" w:line="240" w:lineRule="auto"/>
      </w:pPr>
      <w:r>
        <w:separator/>
      </w:r>
    </w:p>
  </w:endnote>
  <w:endnote w:type="continuationSeparator" w:id="0">
    <w:p w14:paraId="74952F7D" w14:textId="77777777" w:rsidR="006B6212" w:rsidRDefault="006B6212" w:rsidP="00F3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42293"/>
      <w:docPartObj>
        <w:docPartGallery w:val="Page Numbers (Bottom of Page)"/>
        <w:docPartUnique/>
      </w:docPartObj>
    </w:sdtPr>
    <w:sdtEndPr>
      <w:rPr>
        <w:color w:val="7F7F7F" w:themeColor="background1" w:themeShade="7F"/>
        <w:spacing w:val="60"/>
      </w:rPr>
    </w:sdtEndPr>
    <w:sdtContent>
      <w:p w14:paraId="0A44864F" w14:textId="77777777" w:rsidR="00A0425F" w:rsidRDefault="00A042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564E" w:rsidRPr="0057564E">
          <w:rPr>
            <w:b/>
            <w:bCs/>
            <w:noProof/>
          </w:rPr>
          <w:t>2</w:t>
        </w:r>
        <w:r>
          <w:rPr>
            <w:b/>
            <w:bCs/>
            <w:noProof/>
          </w:rPr>
          <w:fldChar w:fldCharType="end"/>
        </w:r>
        <w:r>
          <w:rPr>
            <w:b/>
            <w:bCs/>
          </w:rPr>
          <w:t xml:space="preserve"> | </w:t>
        </w:r>
        <w:r>
          <w:rPr>
            <w:color w:val="7F7F7F" w:themeColor="background1" w:themeShade="7F"/>
            <w:spacing w:val="60"/>
          </w:rPr>
          <w:t>Page</w:t>
        </w:r>
      </w:p>
    </w:sdtContent>
  </w:sdt>
  <w:p w14:paraId="01E14D75" w14:textId="77777777" w:rsidR="00A0425F" w:rsidRDefault="00A0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041B" w14:textId="77777777" w:rsidR="006B6212" w:rsidRDefault="006B6212" w:rsidP="00F31FBE">
      <w:pPr>
        <w:spacing w:after="0" w:line="240" w:lineRule="auto"/>
      </w:pPr>
      <w:r>
        <w:separator/>
      </w:r>
    </w:p>
  </w:footnote>
  <w:footnote w:type="continuationSeparator" w:id="0">
    <w:p w14:paraId="6F6F40E9" w14:textId="77777777" w:rsidR="006B6212" w:rsidRDefault="006B6212" w:rsidP="00F3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E2C0" w14:textId="77777777" w:rsidR="00F31FBE" w:rsidRDefault="00BF4058">
    <w:pPr>
      <w:pStyle w:val="Header"/>
    </w:pPr>
    <w:r>
      <w:rPr>
        <w:noProof/>
        <w:lang w:val="en-US"/>
      </w:rPr>
      <w:drawing>
        <wp:anchor distT="0" distB="0" distL="114300" distR="114300" simplePos="0" relativeHeight="251661312" behindDoc="0" locked="0" layoutInCell="1" allowOverlap="1" wp14:anchorId="05B56CF3" wp14:editId="1C2168F7">
          <wp:simplePos x="0" y="0"/>
          <wp:positionH relativeFrom="margin">
            <wp:posOffset>5793105</wp:posOffset>
          </wp:positionH>
          <wp:positionV relativeFrom="paragraph">
            <wp:posOffset>-314325</wp:posOffset>
          </wp:positionV>
          <wp:extent cx="336550" cy="760730"/>
          <wp:effectExtent l="0" t="0" r="6350" b="1270"/>
          <wp:wrapSquare wrapText="bothSides"/>
          <wp:docPr id="2" name="Picture 2" descr="C:\Users\Moses Zangar Jr\AppData\Local\Microsoft\Windows\INetCache\Content.Word\UNDP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es Zangar Jr\AppData\Local\Microsoft\Windows\INetCache\Content.Word\UNDP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D6">
      <w:rPr>
        <w:noProof/>
        <w:lang w:val="en-US"/>
      </w:rPr>
      <w:drawing>
        <wp:anchor distT="0" distB="0" distL="114300" distR="114300" simplePos="0" relativeHeight="251659264" behindDoc="0" locked="0" layoutInCell="1" allowOverlap="1" wp14:anchorId="48C49888" wp14:editId="391C7A37">
          <wp:simplePos x="0" y="0"/>
          <wp:positionH relativeFrom="margin">
            <wp:posOffset>47625</wp:posOffset>
          </wp:positionH>
          <wp:positionV relativeFrom="paragraph">
            <wp:posOffset>-330835</wp:posOffset>
          </wp:positionV>
          <wp:extent cx="605790" cy="701675"/>
          <wp:effectExtent l="0" t="0" r="3810" b="3175"/>
          <wp:wrapSquare wrapText="bothSides"/>
          <wp:docPr id="4" name="Picture 4" descr="C:\Users\Moses Zangar Jr\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 Zangar Jr\AppData\Local\Microsoft\Windows\INetCache\Content.Word\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9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FE"/>
    <w:multiLevelType w:val="hybridMultilevel"/>
    <w:tmpl w:val="591E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A03FC"/>
    <w:multiLevelType w:val="hybridMultilevel"/>
    <w:tmpl w:val="82B2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7E3D"/>
    <w:multiLevelType w:val="hybridMultilevel"/>
    <w:tmpl w:val="808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53BD"/>
    <w:multiLevelType w:val="multilevel"/>
    <w:tmpl w:val="0C08F0B4"/>
    <w:lvl w:ilvl="0">
      <w:start w:val="1"/>
      <w:numFmt w:val="decimal"/>
      <w:pStyle w:val="Guidlineheader1"/>
      <w:lvlText w:val="%1."/>
      <w:lvlJc w:val="left"/>
      <w:pPr>
        <w:tabs>
          <w:tab w:val="num" w:pos="0"/>
        </w:tabs>
        <w:ind w:left="360" w:hanging="360"/>
      </w:pPr>
      <w:rPr>
        <w:rFonts w:ascii="Times New Roman" w:hAnsi="Times New Roman" w:cs="Times New Roman" w:hint="default"/>
        <w:b/>
        <w:i w:val="0"/>
        <w:sz w:val="24"/>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4E7E7B67"/>
    <w:multiLevelType w:val="hybridMultilevel"/>
    <w:tmpl w:val="8E84E13C"/>
    <w:lvl w:ilvl="0" w:tplc="5DDAD4CE">
      <w:start w:val="1"/>
      <w:numFmt w:val="lowerRoman"/>
      <w:lvlText w:val="%1."/>
      <w:lvlJc w:val="right"/>
      <w:pPr>
        <w:ind w:left="720" w:hanging="360"/>
      </w:pPr>
      <w:rPr>
        <w:rFonts w:hint="default"/>
        <w:b w:val="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650F4735"/>
    <w:multiLevelType w:val="hybridMultilevel"/>
    <w:tmpl w:val="2130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43919"/>
    <w:multiLevelType w:val="hybridMultilevel"/>
    <w:tmpl w:val="859E6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7C"/>
    <w:rsid w:val="00012CDC"/>
    <w:rsid w:val="000265A1"/>
    <w:rsid w:val="00027D0C"/>
    <w:rsid w:val="000406D9"/>
    <w:rsid w:val="0004543A"/>
    <w:rsid w:val="00062D47"/>
    <w:rsid w:val="000704C5"/>
    <w:rsid w:val="000810E1"/>
    <w:rsid w:val="000A1C6F"/>
    <w:rsid w:val="000B19E3"/>
    <w:rsid w:val="000C0059"/>
    <w:rsid w:val="000C5ED9"/>
    <w:rsid w:val="000D30DD"/>
    <w:rsid w:val="000D4296"/>
    <w:rsid w:val="000E2E68"/>
    <w:rsid w:val="000E39DE"/>
    <w:rsid w:val="000F32FC"/>
    <w:rsid w:val="000F5018"/>
    <w:rsid w:val="000F76E7"/>
    <w:rsid w:val="001151BE"/>
    <w:rsid w:val="00117CD3"/>
    <w:rsid w:val="00124FCE"/>
    <w:rsid w:val="0012704D"/>
    <w:rsid w:val="00142A2E"/>
    <w:rsid w:val="001444E4"/>
    <w:rsid w:val="00152296"/>
    <w:rsid w:val="00190718"/>
    <w:rsid w:val="001A2251"/>
    <w:rsid w:val="001B4CE6"/>
    <w:rsid w:val="001B574A"/>
    <w:rsid w:val="001B597E"/>
    <w:rsid w:val="001C1BEF"/>
    <w:rsid w:val="001C4E44"/>
    <w:rsid w:val="001D5145"/>
    <w:rsid w:val="001E0005"/>
    <w:rsid w:val="001E37C3"/>
    <w:rsid w:val="001E7D09"/>
    <w:rsid w:val="001F2F92"/>
    <w:rsid w:val="00205E69"/>
    <w:rsid w:val="002066E7"/>
    <w:rsid w:val="0021437F"/>
    <w:rsid w:val="00215E38"/>
    <w:rsid w:val="00217E5F"/>
    <w:rsid w:val="0022177F"/>
    <w:rsid w:val="00236763"/>
    <w:rsid w:val="00253CC4"/>
    <w:rsid w:val="00274925"/>
    <w:rsid w:val="00285564"/>
    <w:rsid w:val="00287D8C"/>
    <w:rsid w:val="0029001B"/>
    <w:rsid w:val="0029259C"/>
    <w:rsid w:val="002B205F"/>
    <w:rsid w:val="002C42DC"/>
    <w:rsid w:val="002C5ACE"/>
    <w:rsid w:val="002E197E"/>
    <w:rsid w:val="002E2B71"/>
    <w:rsid w:val="002E730E"/>
    <w:rsid w:val="002F0A11"/>
    <w:rsid w:val="00314FFD"/>
    <w:rsid w:val="00325630"/>
    <w:rsid w:val="00326516"/>
    <w:rsid w:val="003277D4"/>
    <w:rsid w:val="00352BF0"/>
    <w:rsid w:val="003534DD"/>
    <w:rsid w:val="00354CB9"/>
    <w:rsid w:val="00354E56"/>
    <w:rsid w:val="003607EA"/>
    <w:rsid w:val="00364A2C"/>
    <w:rsid w:val="00380856"/>
    <w:rsid w:val="003857BB"/>
    <w:rsid w:val="00396458"/>
    <w:rsid w:val="003A6591"/>
    <w:rsid w:val="003B7DB2"/>
    <w:rsid w:val="003C442A"/>
    <w:rsid w:val="003E0018"/>
    <w:rsid w:val="003E449B"/>
    <w:rsid w:val="003F47E5"/>
    <w:rsid w:val="0040478F"/>
    <w:rsid w:val="004058AC"/>
    <w:rsid w:val="00411248"/>
    <w:rsid w:val="00421FBF"/>
    <w:rsid w:val="00427B4D"/>
    <w:rsid w:val="0043427D"/>
    <w:rsid w:val="00434F60"/>
    <w:rsid w:val="0044678C"/>
    <w:rsid w:val="00470455"/>
    <w:rsid w:val="004817D4"/>
    <w:rsid w:val="00494FCA"/>
    <w:rsid w:val="004A0E26"/>
    <w:rsid w:val="004B56FA"/>
    <w:rsid w:val="004B6C90"/>
    <w:rsid w:val="004C173F"/>
    <w:rsid w:val="004C19F2"/>
    <w:rsid w:val="004C4A99"/>
    <w:rsid w:val="004D3F0D"/>
    <w:rsid w:val="00502239"/>
    <w:rsid w:val="005254E0"/>
    <w:rsid w:val="00525E56"/>
    <w:rsid w:val="005274FC"/>
    <w:rsid w:val="005279B2"/>
    <w:rsid w:val="00531DAD"/>
    <w:rsid w:val="0054743E"/>
    <w:rsid w:val="0056114A"/>
    <w:rsid w:val="00564783"/>
    <w:rsid w:val="00565B36"/>
    <w:rsid w:val="0057564E"/>
    <w:rsid w:val="005828B2"/>
    <w:rsid w:val="005A1940"/>
    <w:rsid w:val="005A5ADF"/>
    <w:rsid w:val="005B04D6"/>
    <w:rsid w:val="005D19D6"/>
    <w:rsid w:val="005D27E0"/>
    <w:rsid w:val="005F0F63"/>
    <w:rsid w:val="005F5EAE"/>
    <w:rsid w:val="0060396B"/>
    <w:rsid w:val="0061763C"/>
    <w:rsid w:val="00641691"/>
    <w:rsid w:val="0064186A"/>
    <w:rsid w:val="00645E3F"/>
    <w:rsid w:val="00656D54"/>
    <w:rsid w:val="00671788"/>
    <w:rsid w:val="006B11B0"/>
    <w:rsid w:val="006B4367"/>
    <w:rsid w:val="006B6212"/>
    <w:rsid w:val="006B68D7"/>
    <w:rsid w:val="006C4128"/>
    <w:rsid w:val="006D0871"/>
    <w:rsid w:val="006D6B98"/>
    <w:rsid w:val="006E0C51"/>
    <w:rsid w:val="006F2A12"/>
    <w:rsid w:val="006F6A39"/>
    <w:rsid w:val="007072E2"/>
    <w:rsid w:val="00722320"/>
    <w:rsid w:val="00723445"/>
    <w:rsid w:val="00735839"/>
    <w:rsid w:val="007629A2"/>
    <w:rsid w:val="0077271E"/>
    <w:rsid w:val="007805C0"/>
    <w:rsid w:val="00781709"/>
    <w:rsid w:val="00781F88"/>
    <w:rsid w:val="0078644A"/>
    <w:rsid w:val="00792CFB"/>
    <w:rsid w:val="007A40D9"/>
    <w:rsid w:val="007B0152"/>
    <w:rsid w:val="007B0E54"/>
    <w:rsid w:val="007C06D3"/>
    <w:rsid w:val="007C6DAC"/>
    <w:rsid w:val="007D33AE"/>
    <w:rsid w:val="007D47AB"/>
    <w:rsid w:val="007D5A67"/>
    <w:rsid w:val="007E18B7"/>
    <w:rsid w:val="007F1536"/>
    <w:rsid w:val="008054AD"/>
    <w:rsid w:val="00816831"/>
    <w:rsid w:val="008242EF"/>
    <w:rsid w:val="0082787C"/>
    <w:rsid w:val="00852996"/>
    <w:rsid w:val="00853718"/>
    <w:rsid w:val="00856B94"/>
    <w:rsid w:val="0086455F"/>
    <w:rsid w:val="0087187C"/>
    <w:rsid w:val="0088056A"/>
    <w:rsid w:val="00894175"/>
    <w:rsid w:val="008962CC"/>
    <w:rsid w:val="00897DE5"/>
    <w:rsid w:val="008A456B"/>
    <w:rsid w:val="008C1D19"/>
    <w:rsid w:val="008C63A2"/>
    <w:rsid w:val="008E027F"/>
    <w:rsid w:val="00904E66"/>
    <w:rsid w:val="00922EC2"/>
    <w:rsid w:val="00936D75"/>
    <w:rsid w:val="009560A9"/>
    <w:rsid w:val="00964627"/>
    <w:rsid w:val="009819AC"/>
    <w:rsid w:val="00996343"/>
    <w:rsid w:val="009A1DF0"/>
    <w:rsid w:val="009C32CC"/>
    <w:rsid w:val="009D5B57"/>
    <w:rsid w:val="009E6ACB"/>
    <w:rsid w:val="00A0425F"/>
    <w:rsid w:val="00A31FB5"/>
    <w:rsid w:val="00A3228A"/>
    <w:rsid w:val="00A4540D"/>
    <w:rsid w:val="00A530FF"/>
    <w:rsid w:val="00A540A1"/>
    <w:rsid w:val="00A542B4"/>
    <w:rsid w:val="00A73C27"/>
    <w:rsid w:val="00A83737"/>
    <w:rsid w:val="00A8527E"/>
    <w:rsid w:val="00A96ADA"/>
    <w:rsid w:val="00AA5955"/>
    <w:rsid w:val="00AB1DC6"/>
    <w:rsid w:val="00AB7729"/>
    <w:rsid w:val="00AB7C4D"/>
    <w:rsid w:val="00B07959"/>
    <w:rsid w:val="00B13BB1"/>
    <w:rsid w:val="00B17DD6"/>
    <w:rsid w:val="00B319AC"/>
    <w:rsid w:val="00B64F56"/>
    <w:rsid w:val="00B93A7E"/>
    <w:rsid w:val="00B943A0"/>
    <w:rsid w:val="00B97BC1"/>
    <w:rsid w:val="00BA4EF4"/>
    <w:rsid w:val="00BC0D2E"/>
    <w:rsid w:val="00BF4058"/>
    <w:rsid w:val="00C004B1"/>
    <w:rsid w:val="00C0347E"/>
    <w:rsid w:val="00C04037"/>
    <w:rsid w:val="00C10D2A"/>
    <w:rsid w:val="00C11064"/>
    <w:rsid w:val="00C1229F"/>
    <w:rsid w:val="00C54D1C"/>
    <w:rsid w:val="00C571D1"/>
    <w:rsid w:val="00C81CD6"/>
    <w:rsid w:val="00C95B7F"/>
    <w:rsid w:val="00CA4DD7"/>
    <w:rsid w:val="00CB10E6"/>
    <w:rsid w:val="00CB52D2"/>
    <w:rsid w:val="00CD44C8"/>
    <w:rsid w:val="00CD7C6F"/>
    <w:rsid w:val="00CE2520"/>
    <w:rsid w:val="00CE38F9"/>
    <w:rsid w:val="00CE7A92"/>
    <w:rsid w:val="00CF0263"/>
    <w:rsid w:val="00CF4E62"/>
    <w:rsid w:val="00CF7D65"/>
    <w:rsid w:val="00D05D10"/>
    <w:rsid w:val="00D128AB"/>
    <w:rsid w:val="00D27C22"/>
    <w:rsid w:val="00D367F2"/>
    <w:rsid w:val="00D4127B"/>
    <w:rsid w:val="00D475AB"/>
    <w:rsid w:val="00D53F4D"/>
    <w:rsid w:val="00D94DBE"/>
    <w:rsid w:val="00DA48B0"/>
    <w:rsid w:val="00DD2F5B"/>
    <w:rsid w:val="00DE1A2A"/>
    <w:rsid w:val="00E035CA"/>
    <w:rsid w:val="00E11665"/>
    <w:rsid w:val="00E21942"/>
    <w:rsid w:val="00E352D6"/>
    <w:rsid w:val="00E3668F"/>
    <w:rsid w:val="00E36B58"/>
    <w:rsid w:val="00E40E59"/>
    <w:rsid w:val="00E4120F"/>
    <w:rsid w:val="00E53202"/>
    <w:rsid w:val="00E63A78"/>
    <w:rsid w:val="00E65A40"/>
    <w:rsid w:val="00E7450D"/>
    <w:rsid w:val="00E74DC6"/>
    <w:rsid w:val="00E81C7E"/>
    <w:rsid w:val="00E91343"/>
    <w:rsid w:val="00EB008D"/>
    <w:rsid w:val="00EB4D41"/>
    <w:rsid w:val="00EB675D"/>
    <w:rsid w:val="00EC1657"/>
    <w:rsid w:val="00EC1760"/>
    <w:rsid w:val="00EC6516"/>
    <w:rsid w:val="00ED08DF"/>
    <w:rsid w:val="00ED3A7B"/>
    <w:rsid w:val="00ED5EAA"/>
    <w:rsid w:val="00ED5FF7"/>
    <w:rsid w:val="00F01A75"/>
    <w:rsid w:val="00F31FBE"/>
    <w:rsid w:val="00F637EF"/>
    <w:rsid w:val="00F7531F"/>
    <w:rsid w:val="00F9678E"/>
    <w:rsid w:val="00FE1566"/>
    <w:rsid w:val="00FF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3B74"/>
  <w15:chartTrackingRefBased/>
  <w15:docId w15:val="{B65E03BB-39B5-4024-A8F7-F3396F4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0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427B4D"/>
    <w:pPr>
      <w:ind w:left="720"/>
      <w:contextualSpacing/>
    </w:pPr>
  </w:style>
  <w:style w:type="paragraph" w:customStyle="1" w:styleId="Guidlineheader1">
    <w:name w:val="Guidline header1"/>
    <w:basedOn w:val="Normal"/>
    <w:rsid w:val="006F2A12"/>
    <w:pPr>
      <w:numPr>
        <w:numId w:val="3"/>
      </w:numPr>
    </w:pPr>
    <w:rPr>
      <w:lang w:val="en-US"/>
    </w:rPr>
  </w:style>
  <w:style w:type="paragraph" w:styleId="Header">
    <w:name w:val="header"/>
    <w:basedOn w:val="Normal"/>
    <w:link w:val="HeaderChar"/>
    <w:uiPriority w:val="99"/>
    <w:unhideWhenUsed/>
    <w:rsid w:val="00F3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BE"/>
  </w:style>
  <w:style w:type="paragraph" w:styleId="Footer">
    <w:name w:val="footer"/>
    <w:basedOn w:val="Normal"/>
    <w:link w:val="FooterChar"/>
    <w:uiPriority w:val="99"/>
    <w:unhideWhenUsed/>
    <w:rsid w:val="00F3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BE"/>
  </w:style>
  <w:style w:type="character" w:customStyle="1" w:styleId="ListParagraphChar">
    <w:name w:val="List Paragraph Char"/>
    <w:link w:val="ListParagraph"/>
    <w:uiPriority w:val="34"/>
    <w:locked/>
    <w:rsid w:val="007D33AE"/>
  </w:style>
  <w:style w:type="character" w:styleId="CommentReference">
    <w:name w:val="annotation reference"/>
    <w:basedOn w:val="DefaultParagraphFont"/>
    <w:uiPriority w:val="99"/>
    <w:semiHidden/>
    <w:unhideWhenUsed/>
    <w:rsid w:val="0004543A"/>
    <w:rPr>
      <w:sz w:val="16"/>
      <w:szCs w:val="16"/>
    </w:rPr>
  </w:style>
  <w:style w:type="paragraph" w:styleId="CommentText">
    <w:name w:val="annotation text"/>
    <w:basedOn w:val="Normal"/>
    <w:link w:val="CommentTextChar"/>
    <w:uiPriority w:val="99"/>
    <w:semiHidden/>
    <w:unhideWhenUsed/>
    <w:rsid w:val="0004543A"/>
    <w:pPr>
      <w:spacing w:line="240" w:lineRule="auto"/>
    </w:pPr>
    <w:rPr>
      <w:sz w:val="20"/>
      <w:szCs w:val="20"/>
    </w:rPr>
  </w:style>
  <w:style w:type="character" w:customStyle="1" w:styleId="CommentTextChar">
    <w:name w:val="Comment Text Char"/>
    <w:basedOn w:val="DefaultParagraphFont"/>
    <w:link w:val="CommentText"/>
    <w:uiPriority w:val="99"/>
    <w:semiHidden/>
    <w:rsid w:val="0004543A"/>
    <w:rPr>
      <w:sz w:val="20"/>
      <w:szCs w:val="20"/>
    </w:rPr>
  </w:style>
  <w:style w:type="paragraph" w:styleId="CommentSubject">
    <w:name w:val="annotation subject"/>
    <w:basedOn w:val="CommentText"/>
    <w:next w:val="CommentText"/>
    <w:link w:val="CommentSubjectChar"/>
    <w:uiPriority w:val="99"/>
    <w:semiHidden/>
    <w:unhideWhenUsed/>
    <w:rsid w:val="0004543A"/>
    <w:rPr>
      <w:b/>
      <w:bCs/>
    </w:rPr>
  </w:style>
  <w:style w:type="character" w:customStyle="1" w:styleId="CommentSubjectChar">
    <w:name w:val="Comment Subject Char"/>
    <w:basedOn w:val="CommentTextChar"/>
    <w:link w:val="CommentSubject"/>
    <w:uiPriority w:val="99"/>
    <w:semiHidden/>
    <w:rsid w:val="0004543A"/>
    <w:rPr>
      <w:b/>
      <w:bCs/>
      <w:sz w:val="20"/>
      <w:szCs w:val="20"/>
    </w:rPr>
  </w:style>
  <w:style w:type="paragraph" w:styleId="BalloonText">
    <w:name w:val="Balloon Text"/>
    <w:basedOn w:val="Normal"/>
    <w:link w:val="BalloonTextChar"/>
    <w:uiPriority w:val="99"/>
    <w:semiHidden/>
    <w:unhideWhenUsed/>
    <w:rsid w:val="0004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3A"/>
    <w:rPr>
      <w:rFonts w:ascii="Segoe UI" w:hAnsi="Segoe UI" w:cs="Segoe UI"/>
      <w:sz w:val="18"/>
      <w:szCs w:val="18"/>
    </w:rPr>
  </w:style>
  <w:style w:type="table" w:styleId="TableGrid">
    <w:name w:val="Table Grid"/>
    <w:basedOn w:val="TableNormal"/>
    <w:uiPriority w:val="39"/>
    <w:rsid w:val="0040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E5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3707">
      <w:bodyDiv w:val="1"/>
      <w:marLeft w:val="0"/>
      <w:marRight w:val="0"/>
      <w:marTop w:val="0"/>
      <w:marBottom w:val="0"/>
      <w:divBdr>
        <w:top w:val="none" w:sz="0" w:space="0" w:color="auto"/>
        <w:left w:val="none" w:sz="0" w:space="0" w:color="auto"/>
        <w:bottom w:val="none" w:sz="0" w:space="0" w:color="auto"/>
        <w:right w:val="none" w:sz="0" w:space="0" w:color="auto"/>
      </w:divBdr>
      <w:divsChild>
        <w:div w:id="1569806788">
          <w:marLeft w:val="0"/>
          <w:marRight w:val="0"/>
          <w:marTop w:val="150"/>
          <w:marBottom w:val="300"/>
          <w:divBdr>
            <w:top w:val="none" w:sz="0" w:space="0" w:color="auto"/>
            <w:left w:val="none" w:sz="0" w:space="0" w:color="auto"/>
            <w:bottom w:val="none" w:sz="0" w:space="0" w:color="auto"/>
            <w:right w:val="none" w:sz="0" w:space="0" w:color="auto"/>
          </w:divBdr>
          <w:divsChild>
            <w:div w:id="1808082842">
              <w:marLeft w:val="0"/>
              <w:marRight w:val="0"/>
              <w:marTop w:val="0"/>
              <w:marBottom w:val="0"/>
              <w:divBdr>
                <w:top w:val="none" w:sz="0" w:space="0" w:color="auto"/>
                <w:left w:val="none" w:sz="0" w:space="0" w:color="auto"/>
                <w:bottom w:val="none" w:sz="0" w:space="0" w:color="auto"/>
                <w:right w:val="none" w:sz="0" w:space="0" w:color="auto"/>
              </w:divBdr>
              <w:divsChild>
                <w:div w:id="1856193425">
                  <w:marLeft w:val="0"/>
                  <w:marRight w:val="0"/>
                  <w:marTop w:val="0"/>
                  <w:marBottom w:val="0"/>
                  <w:divBdr>
                    <w:top w:val="none" w:sz="0" w:space="0" w:color="auto"/>
                    <w:left w:val="none" w:sz="0" w:space="0" w:color="auto"/>
                    <w:bottom w:val="none" w:sz="0" w:space="0" w:color="auto"/>
                    <w:right w:val="none" w:sz="0" w:space="0" w:color="auto"/>
                  </w:divBdr>
                  <w:divsChild>
                    <w:div w:id="1602375321">
                      <w:marLeft w:val="0"/>
                      <w:marRight w:val="0"/>
                      <w:marTop w:val="0"/>
                      <w:marBottom w:val="0"/>
                      <w:divBdr>
                        <w:top w:val="none" w:sz="0" w:space="0" w:color="auto"/>
                        <w:left w:val="none" w:sz="0" w:space="0" w:color="auto"/>
                        <w:bottom w:val="none" w:sz="0" w:space="0" w:color="auto"/>
                        <w:right w:val="none" w:sz="0" w:space="0" w:color="auto"/>
                      </w:divBdr>
                      <w:divsChild>
                        <w:div w:id="14703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881">
                  <w:marLeft w:val="0"/>
                  <w:marRight w:val="0"/>
                  <w:marTop w:val="0"/>
                  <w:marBottom w:val="0"/>
                  <w:divBdr>
                    <w:top w:val="none" w:sz="0" w:space="0" w:color="auto"/>
                    <w:left w:val="none" w:sz="0" w:space="0" w:color="auto"/>
                    <w:bottom w:val="none" w:sz="0" w:space="0" w:color="auto"/>
                    <w:right w:val="none" w:sz="0" w:space="0" w:color="auto"/>
                  </w:divBdr>
                  <w:divsChild>
                    <w:div w:id="1050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9614">
          <w:marLeft w:val="0"/>
          <w:marRight w:val="0"/>
          <w:marTop w:val="150"/>
          <w:marBottom w:val="300"/>
          <w:divBdr>
            <w:top w:val="none" w:sz="0" w:space="0" w:color="auto"/>
            <w:left w:val="none" w:sz="0" w:space="0" w:color="auto"/>
            <w:bottom w:val="none" w:sz="0" w:space="0" w:color="auto"/>
            <w:right w:val="none" w:sz="0" w:space="0" w:color="auto"/>
          </w:divBdr>
          <w:divsChild>
            <w:div w:id="1859813230">
              <w:marLeft w:val="0"/>
              <w:marRight w:val="0"/>
              <w:marTop w:val="0"/>
              <w:marBottom w:val="0"/>
              <w:divBdr>
                <w:top w:val="none" w:sz="0" w:space="0" w:color="auto"/>
                <w:left w:val="none" w:sz="0" w:space="0" w:color="auto"/>
                <w:bottom w:val="none" w:sz="0" w:space="0" w:color="auto"/>
                <w:right w:val="none" w:sz="0" w:space="0" w:color="auto"/>
              </w:divBdr>
              <w:divsChild>
                <w:div w:id="1019694458">
                  <w:marLeft w:val="0"/>
                  <w:marRight w:val="0"/>
                  <w:marTop w:val="0"/>
                  <w:marBottom w:val="0"/>
                  <w:divBdr>
                    <w:top w:val="none" w:sz="0" w:space="0" w:color="auto"/>
                    <w:left w:val="none" w:sz="0" w:space="0" w:color="auto"/>
                    <w:bottom w:val="none" w:sz="0" w:space="0" w:color="auto"/>
                    <w:right w:val="none" w:sz="0" w:space="0" w:color="auto"/>
                  </w:divBdr>
                  <w:divsChild>
                    <w:div w:id="809589097">
                      <w:marLeft w:val="0"/>
                      <w:marRight w:val="0"/>
                      <w:marTop w:val="0"/>
                      <w:marBottom w:val="0"/>
                      <w:divBdr>
                        <w:top w:val="none" w:sz="0" w:space="0" w:color="auto"/>
                        <w:left w:val="none" w:sz="0" w:space="0" w:color="auto"/>
                        <w:bottom w:val="none" w:sz="0" w:space="0" w:color="auto"/>
                        <w:right w:val="none" w:sz="0" w:space="0" w:color="auto"/>
                      </w:divBdr>
                      <w:divsChild>
                        <w:div w:id="1263299727">
                          <w:marLeft w:val="0"/>
                          <w:marRight w:val="0"/>
                          <w:marTop w:val="0"/>
                          <w:marBottom w:val="0"/>
                          <w:divBdr>
                            <w:top w:val="none" w:sz="0" w:space="0" w:color="auto"/>
                            <w:left w:val="none" w:sz="0" w:space="0" w:color="auto"/>
                            <w:bottom w:val="none" w:sz="0" w:space="0" w:color="auto"/>
                            <w:right w:val="none" w:sz="0" w:space="0" w:color="auto"/>
                          </w:divBdr>
                        </w:div>
                        <w:div w:id="1277368070">
                          <w:marLeft w:val="0"/>
                          <w:marRight w:val="0"/>
                          <w:marTop w:val="0"/>
                          <w:marBottom w:val="0"/>
                          <w:divBdr>
                            <w:top w:val="none" w:sz="0" w:space="0" w:color="auto"/>
                            <w:left w:val="none" w:sz="0" w:space="0" w:color="auto"/>
                            <w:bottom w:val="none" w:sz="0" w:space="0" w:color="auto"/>
                            <w:right w:val="none" w:sz="0" w:space="0" w:color="auto"/>
                          </w:divBdr>
                        </w:div>
                        <w:div w:id="1369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64877">
      <w:bodyDiv w:val="1"/>
      <w:marLeft w:val="0"/>
      <w:marRight w:val="0"/>
      <w:marTop w:val="0"/>
      <w:marBottom w:val="0"/>
      <w:divBdr>
        <w:top w:val="none" w:sz="0" w:space="0" w:color="auto"/>
        <w:left w:val="none" w:sz="0" w:space="0" w:color="auto"/>
        <w:bottom w:val="none" w:sz="0" w:space="0" w:color="auto"/>
        <w:right w:val="none" w:sz="0" w:space="0" w:color="auto"/>
      </w:divBdr>
      <w:divsChild>
        <w:div w:id="1937204944">
          <w:marLeft w:val="0"/>
          <w:marRight w:val="0"/>
          <w:marTop w:val="0"/>
          <w:marBottom w:val="0"/>
          <w:divBdr>
            <w:top w:val="none" w:sz="0" w:space="0" w:color="auto"/>
            <w:left w:val="none" w:sz="0" w:space="0" w:color="auto"/>
            <w:bottom w:val="none" w:sz="0" w:space="0" w:color="auto"/>
            <w:right w:val="none" w:sz="0" w:space="0" w:color="auto"/>
          </w:divBdr>
        </w:div>
        <w:div w:id="1734809174">
          <w:marLeft w:val="0"/>
          <w:marRight w:val="0"/>
          <w:marTop w:val="0"/>
          <w:marBottom w:val="0"/>
          <w:divBdr>
            <w:top w:val="none" w:sz="0" w:space="0" w:color="auto"/>
            <w:left w:val="none" w:sz="0" w:space="0" w:color="auto"/>
            <w:bottom w:val="none" w:sz="0" w:space="0" w:color="auto"/>
            <w:right w:val="none" w:sz="0" w:space="0" w:color="auto"/>
          </w:divBdr>
        </w:div>
        <w:div w:id="1825731129">
          <w:marLeft w:val="0"/>
          <w:marRight w:val="0"/>
          <w:marTop w:val="0"/>
          <w:marBottom w:val="0"/>
          <w:divBdr>
            <w:top w:val="none" w:sz="0" w:space="0" w:color="auto"/>
            <w:left w:val="none" w:sz="0" w:space="0" w:color="auto"/>
            <w:bottom w:val="none" w:sz="0" w:space="0" w:color="auto"/>
            <w:right w:val="none" w:sz="0" w:space="0" w:color="auto"/>
          </w:divBdr>
        </w:div>
        <w:div w:id="239215880">
          <w:marLeft w:val="0"/>
          <w:marRight w:val="0"/>
          <w:marTop w:val="0"/>
          <w:marBottom w:val="0"/>
          <w:divBdr>
            <w:top w:val="none" w:sz="0" w:space="0" w:color="auto"/>
            <w:left w:val="none" w:sz="0" w:space="0" w:color="auto"/>
            <w:bottom w:val="none" w:sz="0" w:space="0" w:color="auto"/>
            <w:right w:val="none" w:sz="0" w:space="0" w:color="auto"/>
          </w:divBdr>
        </w:div>
        <w:div w:id="847258697">
          <w:marLeft w:val="0"/>
          <w:marRight w:val="0"/>
          <w:marTop w:val="0"/>
          <w:marBottom w:val="0"/>
          <w:divBdr>
            <w:top w:val="none" w:sz="0" w:space="0" w:color="auto"/>
            <w:left w:val="none" w:sz="0" w:space="0" w:color="auto"/>
            <w:bottom w:val="none" w:sz="0" w:space="0" w:color="auto"/>
            <w:right w:val="none" w:sz="0" w:space="0" w:color="auto"/>
          </w:divBdr>
        </w:div>
        <w:div w:id="365105936">
          <w:marLeft w:val="0"/>
          <w:marRight w:val="0"/>
          <w:marTop w:val="0"/>
          <w:marBottom w:val="0"/>
          <w:divBdr>
            <w:top w:val="none" w:sz="0" w:space="0" w:color="auto"/>
            <w:left w:val="none" w:sz="0" w:space="0" w:color="auto"/>
            <w:bottom w:val="none" w:sz="0" w:space="0" w:color="auto"/>
            <w:right w:val="none" w:sz="0" w:space="0" w:color="auto"/>
          </w:divBdr>
        </w:div>
        <w:div w:id="1809853394">
          <w:marLeft w:val="0"/>
          <w:marRight w:val="0"/>
          <w:marTop w:val="0"/>
          <w:marBottom w:val="0"/>
          <w:divBdr>
            <w:top w:val="none" w:sz="0" w:space="0" w:color="auto"/>
            <w:left w:val="none" w:sz="0" w:space="0" w:color="auto"/>
            <w:bottom w:val="none" w:sz="0" w:space="0" w:color="auto"/>
            <w:right w:val="none" w:sz="0" w:space="0" w:color="auto"/>
          </w:divBdr>
        </w:div>
        <w:div w:id="962425935">
          <w:marLeft w:val="0"/>
          <w:marRight w:val="0"/>
          <w:marTop w:val="0"/>
          <w:marBottom w:val="0"/>
          <w:divBdr>
            <w:top w:val="none" w:sz="0" w:space="0" w:color="auto"/>
            <w:left w:val="none" w:sz="0" w:space="0" w:color="auto"/>
            <w:bottom w:val="none" w:sz="0" w:space="0" w:color="auto"/>
            <w:right w:val="none" w:sz="0" w:space="0" w:color="auto"/>
          </w:divBdr>
        </w:div>
        <w:div w:id="469445180">
          <w:marLeft w:val="0"/>
          <w:marRight w:val="0"/>
          <w:marTop w:val="0"/>
          <w:marBottom w:val="0"/>
          <w:divBdr>
            <w:top w:val="none" w:sz="0" w:space="0" w:color="auto"/>
            <w:left w:val="none" w:sz="0" w:space="0" w:color="auto"/>
            <w:bottom w:val="none" w:sz="0" w:space="0" w:color="auto"/>
            <w:right w:val="none" w:sz="0" w:space="0" w:color="auto"/>
          </w:divBdr>
        </w:div>
        <w:div w:id="1573003094">
          <w:marLeft w:val="0"/>
          <w:marRight w:val="0"/>
          <w:marTop w:val="0"/>
          <w:marBottom w:val="0"/>
          <w:divBdr>
            <w:top w:val="none" w:sz="0" w:space="0" w:color="auto"/>
            <w:left w:val="none" w:sz="0" w:space="0" w:color="auto"/>
            <w:bottom w:val="none" w:sz="0" w:space="0" w:color="auto"/>
            <w:right w:val="none" w:sz="0" w:space="0" w:color="auto"/>
          </w:divBdr>
        </w:div>
        <w:div w:id="1118110200">
          <w:marLeft w:val="0"/>
          <w:marRight w:val="0"/>
          <w:marTop w:val="0"/>
          <w:marBottom w:val="0"/>
          <w:divBdr>
            <w:top w:val="none" w:sz="0" w:space="0" w:color="auto"/>
            <w:left w:val="none" w:sz="0" w:space="0" w:color="auto"/>
            <w:bottom w:val="none" w:sz="0" w:space="0" w:color="auto"/>
            <w:right w:val="none" w:sz="0" w:space="0" w:color="auto"/>
          </w:divBdr>
        </w:div>
        <w:div w:id="572853975">
          <w:marLeft w:val="0"/>
          <w:marRight w:val="0"/>
          <w:marTop w:val="0"/>
          <w:marBottom w:val="0"/>
          <w:divBdr>
            <w:top w:val="none" w:sz="0" w:space="0" w:color="auto"/>
            <w:left w:val="none" w:sz="0" w:space="0" w:color="auto"/>
            <w:bottom w:val="none" w:sz="0" w:space="0" w:color="auto"/>
            <w:right w:val="none" w:sz="0" w:space="0" w:color="auto"/>
          </w:divBdr>
        </w:div>
        <w:div w:id="1501852784">
          <w:marLeft w:val="0"/>
          <w:marRight w:val="0"/>
          <w:marTop w:val="0"/>
          <w:marBottom w:val="0"/>
          <w:divBdr>
            <w:top w:val="none" w:sz="0" w:space="0" w:color="auto"/>
            <w:left w:val="none" w:sz="0" w:space="0" w:color="auto"/>
            <w:bottom w:val="none" w:sz="0" w:space="0" w:color="auto"/>
            <w:right w:val="none" w:sz="0" w:space="0" w:color="auto"/>
          </w:divBdr>
        </w:div>
        <w:div w:id="631178991">
          <w:marLeft w:val="0"/>
          <w:marRight w:val="0"/>
          <w:marTop w:val="0"/>
          <w:marBottom w:val="0"/>
          <w:divBdr>
            <w:top w:val="none" w:sz="0" w:space="0" w:color="auto"/>
            <w:left w:val="none" w:sz="0" w:space="0" w:color="auto"/>
            <w:bottom w:val="none" w:sz="0" w:space="0" w:color="auto"/>
            <w:right w:val="none" w:sz="0" w:space="0" w:color="auto"/>
          </w:divBdr>
        </w:div>
        <w:div w:id="266082308">
          <w:marLeft w:val="0"/>
          <w:marRight w:val="0"/>
          <w:marTop w:val="0"/>
          <w:marBottom w:val="0"/>
          <w:divBdr>
            <w:top w:val="none" w:sz="0" w:space="0" w:color="auto"/>
            <w:left w:val="none" w:sz="0" w:space="0" w:color="auto"/>
            <w:bottom w:val="none" w:sz="0" w:space="0" w:color="auto"/>
            <w:right w:val="none" w:sz="0" w:space="0" w:color="auto"/>
          </w:divBdr>
        </w:div>
        <w:div w:id="1902784939">
          <w:marLeft w:val="0"/>
          <w:marRight w:val="0"/>
          <w:marTop w:val="0"/>
          <w:marBottom w:val="0"/>
          <w:divBdr>
            <w:top w:val="none" w:sz="0" w:space="0" w:color="auto"/>
            <w:left w:val="none" w:sz="0" w:space="0" w:color="auto"/>
            <w:bottom w:val="none" w:sz="0" w:space="0" w:color="auto"/>
            <w:right w:val="none" w:sz="0" w:space="0" w:color="auto"/>
          </w:divBdr>
        </w:div>
      </w:divsChild>
    </w:div>
    <w:div w:id="1035542034">
      <w:bodyDiv w:val="1"/>
      <w:marLeft w:val="0"/>
      <w:marRight w:val="0"/>
      <w:marTop w:val="0"/>
      <w:marBottom w:val="0"/>
      <w:divBdr>
        <w:top w:val="none" w:sz="0" w:space="0" w:color="auto"/>
        <w:left w:val="none" w:sz="0" w:space="0" w:color="auto"/>
        <w:bottom w:val="none" w:sz="0" w:space="0" w:color="auto"/>
        <w:right w:val="none" w:sz="0" w:space="0" w:color="auto"/>
      </w:divBdr>
    </w:div>
    <w:div w:id="1272127817">
      <w:bodyDiv w:val="1"/>
      <w:marLeft w:val="0"/>
      <w:marRight w:val="0"/>
      <w:marTop w:val="0"/>
      <w:marBottom w:val="0"/>
      <w:divBdr>
        <w:top w:val="none" w:sz="0" w:space="0" w:color="auto"/>
        <w:left w:val="none" w:sz="0" w:space="0" w:color="auto"/>
        <w:bottom w:val="none" w:sz="0" w:space="0" w:color="auto"/>
        <w:right w:val="none" w:sz="0" w:space="0" w:color="auto"/>
      </w:divBdr>
      <w:divsChild>
        <w:div w:id="194319504">
          <w:marLeft w:val="0"/>
          <w:marRight w:val="0"/>
          <w:marTop w:val="150"/>
          <w:marBottom w:val="300"/>
          <w:divBdr>
            <w:top w:val="none" w:sz="0" w:space="0" w:color="auto"/>
            <w:left w:val="none" w:sz="0" w:space="0" w:color="auto"/>
            <w:bottom w:val="none" w:sz="0" w:space="0" w:color="auto"/>
            <w:right w:val="none" w:sz="0" w:space="0" w:color="auto"/>
          </w:divBdr>
          <w:divsChild>
            <w:div w:id="868756063">
              <w:marLeft w:val="0"/>
              <w:marRight w:val="0"/>
              <w:marTop w:val="0"/>
              <w:marBottom w:val="0"/>
              <w:divBdr>
                <w:top w:val="none" w:sz="0" w:space="0" w:color="auto"/>
                <w:left w:val="none" w:sz="0" w:space="0" w:color="auto"/>
                <w:bottom w:val="none" w:sz="0" w:space="0" w:color="auto"/>
                <w:right w:val="none" w:sz="0" w:space="0" w:color="auto"/>
              </w:divBdr>
              <w:divsChild>
                <w:div w:id="1650554529">
                  <w:marLeft w:val="0"/>
                  <w:marRight w:val="0"/>
                  <w:marTop w:val="0"/>
                  <w:marBottom w:val="0"/>
                  <w:divBdr>
                    <w:top w:val="none" w:sz="0" w:space="0" w:color="auto"/>
                    <w:left w:val="none" w:sz="0" w:space="0" w:color="auto"/>
                    <w:bottom w:val="none" w:sz="0" w:space="0" w:color="auto"/>
                    <w:right w:val="none" w:sz="0" w:space="0" w:color="auto"/>
                  </w:divBdr>
                  <w:divsChild>
                    <w:div w:id="30344762">
                      <w:marLeft w:val="0"/>
                      <w:marRight w:val="0"/>
                      <w:marTop w:val="0"/>
                      <w:marBottom w:val="0"/>
                      <w:divBdr>
                        <w:top w:val="none" w:sz="0" w:space="0" w:color="auto"/>
                        <w:left w:val="none" w:sz="0" w:space="0" w:color="auto"/>
                        <w:bottom w:val="none" w:sz="0" w:space="0" w:color="auto"/>
                        <w:right w:val="none" w:sz="0" w:space="0" w:color="auto"/>
                      </w:divBdr>
                      <w:divsChild>
                        <w:div w:id="18895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30">
                  <w:marLeft w:val="0"/>
                  <w:marRight w:val="0"/>
                  <w:marTop w:val="0"/>
                  <w:marBottom w:val="0"/>
                  <w:divBdr>
                    <w:top w:val="none" w:sz="0" w:space="0" w:color="auto"/>
                    <w:left w:val="none" w:sz="0" w:space="0" w:color="auto"/>
                    <w:bottom w:val="none" w:sz="0" w:space="0" w:color="auto"/>
                    <w:right w:val="none" w:sz="0" w:space="0" w:color="auto"/>
                  </w:divBdr>
                  <w:divsChild>
                    <w:div w:id="4396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0708">
          <w:marLeft w:val="0"/>
          <w:marRight w:val="0"/>
          <w:marTop w:val="150"/>
          <w:marBottom w:val="300"/>
          <w:divBdr>
            <w:top w:val="none" w:sz="0" w:space="0" w:color="auto"/>
            <w:left w:val="none" w:sz="0" w:space="0" w:color="auto"/>
            <w:bottom w:val="none" w:sz="0" w:space="0" w:color="auto"/>
            <w:right w:val="none" w:sz="0" w:space="0" w:color="auto"/>
          </w:divBdr>
          <w:divsChild>
            <w:div w:id="1963920829">
              <w:marLeft w:val="0"/>
              <w:marRight w:val="0"/>
              <w:marTop w:val="0"/>
              <w:marBottom w:val="0"/>
              <w:divBdr>
                <w:top w:val="none" w:sz="0" w:space="0" w:color="auto"/>
                <w:left w:val="none" w:sz="0" w:space="0" w:color="auto"/>
                <w:bottom w:val="none" w:sz="0" w:space="0" w:color="auto"/>
                <w:right w:val="none" w:sz="0" w:space="0" w:color="auto"/>
              </w:divBdr>
              <w:divsChild>
                <w:div w:id="1482774277">
                  <w:marLeft w:val="0"/>
                  <w:marRight w:val="0"/>
                  <w:marTop w:val="0"/>
                  <w:marBottom w:val="0"/>
                  <w:divBdr>
                    <w:top w:val="none" w:sz="0" w:space="0" w:color="auto"/>
                    <w:left w:val="none" w:sz="0" w:space="0" w:color="auto"/>
                    <w:bottom w:val="none" w:sz="0" w:space="0" w:color="auto"/>
                    <w:right w:val="none" w:sz="0" w:space="0" w:color="auto"/>
                  </w:divBdr>
                  <w:divsChild>
                    <w:div w:id="2133357094">
                      <w:marLeft w:val="0"/>
                      <w:marRight w:val="0"/>
                      <w:marTop w:val="0"/>
                      <w:marBottom w:val="0"/>
                      <w:divBdr>
                        <w:top w:val="none" w:sz="0" w:space="0" w:color="auto"/>
                        <w:left w:val="none" w:sz="0" w:space="0" w:color="auto"/>
                        <w:bottom w:val="none" w:sz="0" w:space="0" w:color="auto"/>
                        <w:right w:val="none" w:sz="0" w:space="0" w:color="auto"/>
                      </w:divBdr>
                      <w:divsChild>
                        <w:div w:id="1837762649">
                          <w:marLeft w:val="0"/>
                          <w:marRight w:val="0"/>
                          <w:marTop w:val="0"/>
                          <w:marBottom w:val="0"/>
                          <w:divBdr>
                            <w:top w:val="none" w:sz="0" w:space="0" w:color="auto"/>
                            <w:left w:val="none" w:sz="0" w:space="0" w:color="auto"/>
                            <w:bottom w:val="none" w:sz="0" w:space="0" w:color="auto"/>
                            <w:right w:val="none" w:sz="0" w:space="0" w:color="auto"/>
                          </w:divBdr>
                        </w:div>
                        <w:div w:id="1325671701">
                          <w:marLeft w:val="0"/>
                          <w:marRight w:val="0"/>
                          <w:marTop w:val="0"/>
                          <w:marBottom w:val="0"/>
                          <w:divBdr>
                            <w:top w:val="none" w:sz="0" w:space="0" w:color="auto"/>
                            <w:left w:val="none" w:sz="0" w:space="0" w:color="auto"/>
                            <w:bottom w:val="none" w:sz="0" w:space="0" w:color="auto"/>
                            <w:right w:val="none" w:sz="0" w:space="0" w:color="auto"/>
                          </w:divBdr>
                        </w:div>
                        <w:div w:id="5979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5636">
      <w:bodyDiv w:val="1"/>
      <w:marLeft w:val="0"/>
      <w:marRight w:val="0"/>
      <w:marTop w:val="0"/>
      <w:marBottom w:val="0"/>
      <w:divBdr>
        <w:top w:val="none" w:sz="0" w:space="0" w:color="auto"/>
        <w:left w:val="none" w:sz="0" w:space="0" w:color="auto"/>
        <w:bottom w:val="none" w:sz="0" w:space="0" w:color="auto"/>
        <w:right w:val="none" w:sz="0" w:space="0" w:color="auto"/>
      </w:divBdr>
    </w:div>
    <w:div w:id="14872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C52D-9D42-4576-8EF8-D8EB2103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Zangar Jr</dc:creator>
  <cp:keywords/>
  <dc:description/>
  <cp:lastModifiedBy>Joseph Kaibande Sakala</cp:lastModifiedBy>
  <cp:revision>2</cp:revision>
  <dcterms:created xsi:type="dcterms:W3CDTF">2019-09-27T06:01:00Z</dcterms:created>
  <dcterms:modified xsi:type="dcterms:W3CDTF">2019-09-27T06:01:00Z</dcterms:modified>
</cp:coreProperties>
</file>